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e7ed2a82534bc59eafb34c3877a18d"/>
        <w:lock w:val="sdtLocked"/>
        <w:richText/>
      </w:sdtPr>
      <w:sdtContent>
        <w:p w14:paraId="40B8C307" w14:textId="77777777"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0B1EB37F" w14:textId="77777777"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33D8BB58" w14:textId="77777777">
          <w:pPr>
            <w:jc w:val="center"/>
            <w:rPr>
              <w:b/>
              <w:bCs/>
              <w:szCs w:val="24"/>
            </w:rPr>
          </w:pPr>
        </w:p>
        <w:p w14:paraId="1C97FF41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0E2823C1" w14:textId="77777777">
          <w:pPr>
            <w:jc w:val="center"/>
            <w:rPr>
              <w:b/>
              <w:bCs/>
              <w:szCs w:val="24"/>
            </w:rPr>
          </w:pPr>
        </w:p>
        <w:p w14:paraId="34F04D00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01C6C116" w14:textId="362AE93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savivaldybės turto perdavimo </w:t>
          </w:r>
          <w:r>
            <w:rPr>
              <w:b/>
              <w:bCs/>
              <w:szCs w:val="24"/>
            </w:rPr>
            <w:t>RADVILIŠKIO VAIŽGANTO PROGIMNAZIJAI</w:t>
          </w:r>
          <w:r>
            <w:rPr>
              <w:b/>
              <w:bCs/>
              <w:spacing w:val="-1"/>
              <w:szCs w:val="24"/>
            </w:rPr>
            <w:t xml:space="preserve"> </w:t>
          </w:r>
          <w:r>
            <w:rPr>
              <w:b/>
              <w:caps/>
              <w:spacing w:val="-1"/>
              <w:szCs w:val="24"/>
            </w:rPr>
            <w:t>valdyti, naudoti</w:t>
          </w:r>
          <w:r>
            <w:rPr>
              <w:b/>
              <w:caps/>
              <w:szCs w:val="24"/>
            </w:rPr>
            <w:t xml:space="preserve"> ir disponuoti juo p</w:t>
          </w:r>
          <w:r>
            <w:rPr>
              <w:b/>
              <w:caps/>
              <w:spacing w:val="-1"/>
              <w:szCs w:val="24"/>
            </w:rPr>
            <w:t xml:space="preserve">atikėjimo teise </w:t>
          </w:r>
        </w:p>
        <w:p w14:paraId="40EA126E" w14:textId="77777777">
          <w:pPr>
            <w:jc w:val="center"/>
            <w:rPr>
              <w:caps/>
              <w:szCs w:val="24"/>
            </w:rPr>
          </w:pPr>
        </w:p>
        <w:p w14:paraId="6ED1CA98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 w14:paraId="015628C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61660738" w14:textId="77777777"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4c75cc699f6b441280ba3eaf858f7380"/>
            <w:lock w:val="sdtLocked"/>
            <w:richText/>
          </w:sdtPr>
          <w:sdtContent>
            <w:p w14:paraId="222FD566" w14:textId="2742A6E6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55502a856ee34c66b13a43d664c6a1f6"/>
            <w:lock w:val="sdtLocked"/>
            <w:richText/>
          </w:sdtPr>
          <w:sdtContent>
            <w:p w14:paraId="201A7822" w14:textId="3D2A2DBD"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502a856ee34c66b13a43d664c6a1f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 xml:space="preserve">Perduoti Radviliškio Vaižganto progimnazijai patikėjimo teise valdyti, naudoti ir disponuoti Radviliškio rajono savivaldybei nuosavybės teise priklausantį, Radviliškio rajono </w:t>
              </w:r>
              <w:r>
                <w:rPr>
                  <w:spacing w:val="-2"/>
                  <w:szCs w:val="24"/>
                </w:rPr>
                <w:t xml:space="preserve">savivaldybės administracijos patikėjimo teise valdomą trumpalaikį materialųjį turtą – pastatomą burbulinę sienelę (120 cm ilgio), įsigijimo data – 2025 m. balandžio 18 d., </w:t>
              </w:r>
              <w:r>
                <w:rPr>
                  <w:szCs w:val="24"/>
                </w:rPr>
                <w:t>įsigijimo vertė – 739,00 Eur.</w:t>
              </w:r>
            </w:p>
          </w:sdtContent>
        </w:sdt>
        <w:sdt>
          <w:sdtPr>
            <w:alias w:val="2 p."/>
            <w:tag w:val="part_119f6e9f768c4d6a9d61803145e75b87"/>
            <w:lock w:val="sdtLocked"/>
            <w:richText/>
          </w:sdtPr>
          <w:sdtContent>
            <w:p w14:paraId="5DB23BD7" w14:textId="465EC7F7"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19f6e9f768c4d6a9d61803145e75b8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Įgalioti Radviliškio rajono </w:t>
              </w:r>
              <w:r>
                <w:rPr>
                  <w:spacing w:val="-2"/>
                  <w:szCs w:val="24"/>
                </w:rPr>
                <w:t>savivaldybės administracijos Švietimo ir sporto skyriaus vedėją</w:t>
              </w:r>
              <w:r>
                <w:rPr>
                  <w:szCs w:val="24"/>
                </w:rPr>
                <w:t xml:space="preserve"> 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e6c5c8944e004fbb9467550d09a54cc5"/>
            <w:lock w:val="sdtLocked"/>
            <w:richText/>
          </w:sdtPr>
          <w:sdtContent>
            <w:p w14:paraId="57870AB9" w14:textId="4D440ACA"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6c5c8944e004fbb9467550d09a54cc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72B333B2" w14:textId="77777777">
              <w:pPr>
                <w:rPr>
                  <w:szCs w:val="24"/>
                </w:rPr>
              </w:pPr>
            </w:p>
            <w:p w14:paraId="5FD3215C" w14:textId="77777777">
              <w:pPr>
                <w:rPr>
                  <w:szCs w:val="24"/>
                </w:rPr>
              </w:pPr>
            </w:p>
            <w:p w14:paraId="22A50130" w14:textId="77777777">
              <w:pPr>
                <w:rPr>
                  <w:szCs w:val="24"/>
                </w:rPr>
              </w:pPr>
            </w:p>
            <w:p w14:paraId="2F2B4CDB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 w14:paraId="2B302CCD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4105d56d3d6349698397d74c975d2b6f"/>
            <w:lock w:val="sdtLocked"/>
            <w:richText/>
          </w:sdtPr>
          <w:sdtContent>
            <w:sdt>
              <w:sdtPr>
                <w:alias w:val="Pavadinimas"/>
                <w:tag w:val="title_4105d56d3d6349698397d74c975d2b6f"/>
                <w:lock w:val="sdtLocked"/>
                <w:richText/>
              </w:sdtPr>
              <w:sdtContent>
                <w:p w14:paraId="29A3DC43" w14:textId="77777777">
                  <w:pPr>
                    <w:jc w:val="center"/>
                    <w:rPr>
                      <w:b/>
                      <w:cap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 xml:space="preserve">Radviliškio rajono Savivaldybės tarybos 2025-09-25 srendimo projekto „dėl savivaldybės turto perdavimo </w:t>
                  </w:r>
                  <w:r>
                    <w:rPr>
                      <w:b/>
                      <w:bCs/>
                      <w:szCs w:val="24"/>
                    </w:rPr>
                    <w:t>RADVILIŠKIO VAIŽGANTO PROGIMNAZIJAI</w:t>
                  </w:r>
                  <w:r>
                    <w:rPr>
                      <w:b/>
                      <w:bCs/>
                      <w:spacing w:val="-1"/>
                      <w:szCs w:val="24"/>
                    </w:rPr>
                    <w:t xml:space="preserve"> </w:t>
                  </w:r>
                  <w:r>
                    <w:rPr>
                      <w:b/>
                      <w:caps/>
                      <w:spacing w:val="-1"/>
                      <w:szCs w:val="24"/>
                    </w:rPr>
                    <w:t>valdyti, naudoti</w:t>
                  </w:r>
                  <w:r>
                    <w:rPr>
                      <w:b/>
                      <w:caps/>
                      <w:szCs w:val="24"/>
                    </w:rPr>
                    <w:t xml:space="preserve"> ir disponuoti juo p</w:t>
                  </w:r>
                  <w:r>
                    <w:rPr>
                      <w:b/>
                      <w:caps/>
                      <w:spacing w:val="-1"/>
                      <w:szCs w:val="24"/>
                    </w:rPr>
                    <w:t>atikėjimo teise</w:t>
                  </w:r>
                  <w:r>
                    <w:rPr>
                      <w:b/>
                      <w:caps/>
                      <w:szCs w:val="24"/>
                    </w:rPr>
                    <w:t xml:space="preserve">“ </w:t>
                  </w:r>
                </w:p>
                <w:p w14:paraId="15723495" w14:textId="41C1248C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32C81B04" w14:textId="77777777">
              <w:pPr>
                <w:jc w:val="center"/>
                <w:rPr>
                  <w:b/>
                  <w:szCs w:val="24"/>
                </w:rPr>
              </w:pPr>
            </w:p>
            <w:p w14:paraId="1BE83724" w14:textId="3C5972A5"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2025-09-04</w:t>
              </w:r>
            </w:p>
            <w:p w14:paraId="1C87A424" w14:textId="4907A1C6"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Radviliškis</w:t>
              </w:r>
            </w:p>
            <w:p w14:paraId="2536BE92" w14:textId="77777777">
              <w:pPr>
                <w:jc w:val="center"/>
                <w:rPr>
                  <w:bCs/>
                  <w:szCs w:val="24"/>
                </w:rPr>
              </w:pPr>
            </w:p>
            <w:sdt>
              <w:sdtPr>
                <w:alias w:val="1 p."/>
                <w:tag w:val="part_625161907e8c47258e9d8b9a8dc2583e"/>
                <w:lock w:val="sdtLocked"/>
                <w:richText/>
              </w:sdtPr>
              <w:sdtContent>
                <w:p w14:paraId="4AB7F08E" w14:textId="5840E953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25161907e8c47258e9d8b9a8dc2583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 w14:paraId="08E757EA" w14:textId="694632AD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projekto tikslas – perduoti Radviliškio Vaižganto progimnazijai patikėjimo teise valdyti, naudoti ir disponuoti šiuo metu Radviliškio rajono </w:t>
                  </w:r>
                  <w:r>
                    <w:rPr>
                      <w:spacing w:val="-2"/>
                      <w:szCs w:val="24"/>
                    </w:rPr>
                    <w:t>savivaldybės administracijos apskaitoje tvarkomą pastatomą burbulinę sienelę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6fd0d5f9c17544a0aef191d7aa65b5d7"/>
                <w:lock w:val="sdtLocked"/>
                <w:richText/>
              </w:sdtPr>
              <w:sdtContent>
                <w:p w14:paraId="2E2452AC" w14:textId="0459C934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fd0d5f9c17544a0aef191d7aa65b5d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42845FD5" w14:textId="77777777">
                  <w:pPr>
                    <w:ind w:firstLine="720"/>
                    <w:jc w:val="both"/>
                    <w:rPr>
                      <w:iCs/>
                      <w:spacing w:val="-2"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</w:rPr>
                    <w:t>Radviliškio rajono savivaldybės administracija.</w:t>
                  </w:r>
                </w:p>
                <w:p w14:paraId="6B5D55ED" w14:textId="77777777">
                  <w:pPr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bb27cc89ad3d466ebd27889fc4d63d0b"/>
                <w:lock w:val="sdtLocked"/>
                <w:richText/>
              </w:sdtPr>
              <w:sdtContent>
                <w:p w14:paraId="76B66659" w14:textId="47F88BF9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b27cc89ad3d466ebd27889fc4d63d0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4E814AE9" w14:textId="31CC1913">
                  <w:pPr>
                    <w:ind w:right="57"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fad175792d214970815c7391f1408e09"/>
                <w:lock w:val="sdtLocked"/>
                <w:richText/>
              </w:sdtPr>
              <w:sdtContent>
                <w:p w14:paraId="512399BF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ad175792d214970815c7391f1408e0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Cs w:val="24"/>
                      </w:rPr>
                      <w:t>Vietos savivaldos įstatymo</w:t>
                    </w:r>
                  </w:hyperlink>
                  <w:r>
                    <w:rPr>
                      <w:szCs w:val="24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b7a849baf3d943a3b96ae042f13ab749"/>
                <w:lock w:val="sdtLocked"/>
                <w:richText/>
              </w:sdtPr>
              <w:sdtContent>
                <w:p w14:paraId="5DCE0AB4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a849baf3d943a3b96ae042f13ab74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</w:t>
                  </w:r>
                  <w:r>
                    <w:rPr>
                      <w:kern w:val="24"/>
                      <w:szCs w:val="24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Cs w:val="24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50f9331547014fe591db72f0861b9b92"/>
                <w:lock w:val="sdtLocked"/>
                <w:richText/>
              </w:sdtPr>
              <w:sdtContent>
                <w:p w14:paraId="447D7ED2" w14:textId="77777777"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Cs w:val="24"/>
                    </w:rPr>
                  </w:pPr>
                  <w:sdt>
                    <w:sdtPr>
                      <w:alias w:val="Numeris"/>
                      <w:tag w:val="nr_50f9331547014fe591db72f0861b9b9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Radviliškio rajono savivaldybės ir patikėjimo teise perduoto valstybės turto valdymo, naudojimo ir disponavimo juo tvarkos aprašo, patvirtinto Radviliškio rajono savivaldybės tarybos 2014-11-20 sprendimu Nr. T-893, 13 punkte nustatyta, kad </w:t>
                  </w:r>
                  <w:r>
                    <w:rPr>
                      <w:iCs/>
                      <w:szCs w:val="24"/>
                    </w:rPr>
                    <w:t xml:space="preserve">savivaldybės turtas </w:t>
                  </w:r>
                  <w:r>
                    <w:rPr>
                      <w:szCs w:val="24"/>
                    </w:rPr>
                    <w:t>patikėjimo teise</w:t>
                  </w:r>
                  <w:r>
                    <w:rPr>
                      <w:i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valdyti, naudoti ir disponuoti juo </w:t>
                  </w:r>
                  <w:r>
                    <w:rPr>
                      <w:iCs/>
                      <w:szCs w:val="24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30d9779768da4441828778fb994c8238"/>
                <w:lock w:val="sdtLocked"/>
                <w:richText/>
              </w:sdtPr>
              <w:sdtContent>
                <w:p w14:paraId="1D77198E" w14:textId="1CDC941E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0d9779768da4441828778fb994c82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39FFB7B5" w14:textId="7DE95E4F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savivaldybės</w:t>
                  </w:r>
                  <w:r>
                    <w:rPr>
                      <w:szCs w:val="24"/>
                    </w:rPr>
                    <w:t xml:space="preserve"> įstaigai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d954c651b9f9487ba17f737cf1522f18"/>
                <w:lock w:val="sdtLocked"/>
                <w:richText/>
              </w:sdtPr>
              <w:sdtContent>
                <w:p w14:paraId="22377019" w14:textId="7EB27698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954c651b9f9487ba17f737cf1522f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43D444A6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3364905663a247e8b5020083f466f47d"/>
                <w:lock w:val="sdtLocked"/>
                <w:richText/>
              </w:sdtPr>
              <w:sdtContent>
                <w:p w14:paraId="415A7EC7" w14:textId="116073A6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364905663a247e8b5020083f466f4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47BE7667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05b3a83ec91d419faa99e49e914b2abc"/>
                <w:lock w:val="sdtLocked"/>
                <w:richText/>
              </w:sdtPr>
              <w:sdtContent>
                <w:p w14:paraId="70D12CA6" w14:textId="08B4136A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5b3a83ec91d419faa99e49e914b2ab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23AAD757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8beff6df54894d178433c00c700a984b"/>
                <w:lock w:val="sdtLocked"/>
                <w:richText/>
              </w:sdtPr>
              <w:sdtContent>
                <w:p w14:paraId="6C13E1F8" w14:textId="471EB67F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beff6df54894d178433c00c700a98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51D0DE3B" w14:textId="0723530C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suderintas su </w:t>
                  </w:r>
                  <w:r>
                    <w:rPr>
                      <w:szCs w:val="24"/>
                    </w:rPr>
                    <w:t>Savivaldybės administracijos direktoriumi,</w:t>
                  </w:r>
                  <w:r>
                    <w:rPr>
                      <w:bCs/>
                      <w:szCs w:val="24"/>
                    </w:rPr>
                    <w:t xml:space="preserve"> juristais, kalbininku, Švietimo ir sporto skyriaus vedėju, </w:t>
                  </w:r>
                  <w:r>
                    <w:rPr>
                      <w:szCs w:val="24"/>
                    </w:rPr>
                    <w:t>Investicijų ir turto valdymo skyriaus vedėju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15fc34944063449da7bae4a114a15c26"/>
                <w:lock w:val="sdtLocked"/>
                <w:richText/>
              </w:sdtPr>
              <w:sdtContent>
                <w:p w14:paraId="54EA5014" w14:textId="0E97B070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5fc34944063449da7bae4a114a15c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3C0EF684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352864c7a9154fd8bf6de21c030885dc"/>
                <w:lock w:val="sdtLocked"/>
                <w:richText/>
              </w:sdtPr>
              <w:sdtContent>
                <w:p w14:paraId="25140B55" w14:textId="7C8C76C5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52864c7a9154fd8bf6de21c030885d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 w14:paraId="0D038C81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b8f63a1302644979a26c68407df7e558"/>
                <w:lock w:val="sdtLocked"/>
                <w:richText/>
              </w:sdtPr>
              <w:sdtContent>
                <w:p w14:paraId="5C31F56C" w14:textId="24D7E14A"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8f63a1302644979a26c68407df7e5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03A111CC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2b20c3494a4c43a48baf5407af117bea"/>
                <w:lock w:val="sdtLocked"/>
                <w:richText/>
              </w:sdtPr>
              <w:sdtContent>
                <w:p w14:paraId="50C29818" w14:textId="77777777">
                  <w:pPr>
                    <w:tabs>
                      <w:tab w:val="left" w:pos="1134"/>
                    </w:tabs>
                    <w:spacing w:line="320" w:lineRule="exact"/>
                    <w:ind w:firstLine="709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2b20c3494a4c43a48baf5407af117be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. Pridedami dokumentai. </w:t>
                  </w:r>
                </w:p>
                <w:p w14:paraId="2D294689" w14:textId="598FC771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Nėra. </w:t>
                  </w:r>
                </w:p>
                <w:p w14:paraId="6DD75C7A" w14:textId="77777777">
                  <w:pPr>
                    <w:jc w:val="both"/>
                    <w:rPr>
                      <w:szCs w:val="24"/>
                    </w:rPr>
                  </w:pPr>
                </w:p>
                <w:p w14:paraId="3E85CA19" w14:textId="77777777">
                  <w:pPr>
                    <w:jc w:val="both"/>
                    <w:rPr>
                      <w:szCs w:val="24"/>
                    </w:rPr>
                  </w:pPr>
                </w:p>
                <w:p w14:paraId="7B9E6E43" w14:textId="77777777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8a9ecef7f69493e9dba0d8dcf03e3f9"/>
            <w:lock w:val="sdtLocked"/>
            <w:richText/>
          </w:sdtPr>
          <w:sdtContent>
            <w:p w14:paraId="3B8BF563" w14:textId="670960E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6A3EAB"/>
  <w15:chartTrackingRefBased/>
  <w15:docId w15:val="{E0941A1E-4923-43D3-B0AF-B751E56F608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24aea968071444caa173df19e8a48ee" PartId="f9e7ed2a82534bc59eafb34c3877a18d">
    <Part Type="preambule" DocPartId="4e2fa23a83964332877fadbcb2a0a926" PartId="4c75cc699f6b441280ba3eaf858f7380"/>
    <Part Type="punktas" Nr="1" Abbr="1 p." DocPartId="28687073c26b446f9ff1f6d9d38a8629" PartId="55502a856ee34c66b13a43d664c6a1f6"/>
    <Part Type="punktas" Nr="2" Abbr="2 p." DocPartId="b69af2c6be2e485ca925a548840f4036" PartId="119f6e9f768c4d6a9d61803145e75b87"/>
    <Part Type="punktas" Nr="3" Abbr="3 p." DocPartId="dd631b64482c40d397d4543fcc6a3b49" PartId="e6c5c8944e004fbb9467550d09a54cc5"/>
    <Part Type="skirsnis" Title="RADVILIŠKIO RAJONO SAVIVALDYBĖS TARYBOS 2025-09-25 SRENDIMO PROJEKTO „DĖL SAVIVALDYBĖS TURTO PERDAVIMO RADVILIŠKIO VAIŽGANTO PROGIMNAZIJAI VALDYTI, NAUDOTI IR DISPONUOTI JUO PATIKĖJIMO TEISE“ AIŠKINAMASIS RAŠTAS" DocPartId="ecb1acda5c464fcabd9b6b14a26555e3" PartId="4105d56d3d6349698397d74c975d2b6f">
      <Part Type="punktas" Nr="1" Abbr="1 p." DocPartId="370e1809a6ce46638df9675f660bab96" PartId="625161907e8c47258e9d8b9a8dc2583e"/>
      <Part Type="punktas" Nr="2" Abbr="2 p." DocPartId="b4d90565f77e439b890b0cf5ad195d61" PartId="6fd0d5f9c17544a0aef191d7aa65b5d7"/>
      <Part Type="punktas" Nr="3" Abbr="3 p." DocPartId="625924b9f365491599135b057abc2cfd" PartId="bb27cc89ad3d466ebd27889fc4d63d0b"/>
      <Part Type="punktas" Nr="1" Abbr="1 p." Notes="Numeris ne iš eilės. Trūksta dalių? [DocDalys]" DocPartId="74fc8ac61550419fae3583efdfdf4e3c" PartId="fad175792d214970815c7391f1408e09"/>
      <Part Type="punktas" Nr="2" Abbr="2 p." DocPartId="1f09b21ec5984136b319e5c91acad82b" PartId="b7a849baf3d943a3b96ae042f13ab749"/>
      <Part Type="punktas" Nr="3" Abbr="3 p." DocPartId="f78fc0ded0284ec2b74d4c689552f2e8" PartId="50f9331547014fe591db72f0861b9b92"/>
      <Part Type="punktas" Nr="4" Abbr="4 p." DocPartId="76c4215a345a4ebeb1dccc1711128bf5" PartId="30d9779768da4441828778fb994c8238"/>
      <Part Type="punktas" Nr="5" Abbr="5 p." DocPartId="7cc635beefc741cdab82c73fcfbe64b0" PartId="d954c651b9f9487ba17f737cf1522f18"/>
      <Part Type="punktas" Nr="6" Abbr="6 p." DocPartId="a3eee0ac2bdf41b998ef15a08ffdbc70" PartId="3364905663a247e8b5020083f466f47d"/>
      <Part Type="punktas" Nr="7" Abbr="7 p." DocPartId="10b75b47f01049e1bfd2c89d6d65a6b5" PartId="05b3a83ec91d419faa99e49e914b2abc"/>
      <Part Type="punktas" Nr="8" Abbr="8 p." DocPartId="5c5291a15a304be089fd544a9e203f9b" PartId="8beff6df54894d178433c00c700a984b"/>
      <Part Type="punktas" Nr="9" Abbr="9 p." DocPartId="f9161fca89c849dfb509c859cab1b890" PartId="15fc34944063449da7bae4a114a15c26"/>
      <Part Type="punktas" Nr="10" Abbr="10 p." DocPartId="847a453e3b5143cb9fdd9b45bdffa044" PartId="352864c7a9154fd8bf6de21c030885dc"/>
      <Part Type="punktas" Nr="11" Abbr="11 p." DocPartId="7a33d52599d44bfc8af772d348139325" PartId="b8f63a1302644979a26c68407df7e558"/>
      <Part Type="punktas" Nr="12" Abbr="12 p." DocPartId="debd3861f99e496596be0071e01f2d3c" PartId="2b20c3494a4c43a48baf5407af117bea"/>
    </Part>
    <Part Type="signatura" DocPartId="0d40bd38c819454aacdeaf9395d0a05e" PartId="38a9ecef7f69493e9dba0d8dcf03e3f9"/>
  </Part>
</Parts>
</file>

<file path=customXml/itemProps1.xml><?xml version="1.0" encoding="utf-8"?>
<ds:datastoreItem xmlns:ds="http://schemas.openxmlformats.org/officeDocument/2006/customXml" ds:itemID="{3BE74266-433A-42D7-A8A1-0C665A92A4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664</Words>
  <Characters>4992</Characters>
  <Application>Microsoft Office Word</Application>
  <DocSecurity>4</DocSecurity>
  <Lines>99</Lines>
  <Paragraphs>53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2025-09-11T13:42:00Z</dcterms:created>
  <dc:creator>Diana Skaburskienė</dc:creator>
  <lastModifiedBy>adlibuser</lastModifiedBy>
  <dcterms:modified xsi:type="dcterms:W3CDTF">2025-09-11T13:42:00Z</dcterms:modified>
  <revision>2</revision>
</coreProperties>
</file>