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51A654" w14:textId="6A6F0606" w:rsidR="0098402F" w:rsidRPr="00F36994" w:rsidRDefault="00A30B1F" w:rsidP="00A30B1F">
      <w:pPr>
        <w:jc w:val="right"/>
        <w:rPr>
          <w:b/>
          <w:bCs/>
          <w:szCs w:val="24"/>
        </w:rPr>
      </w:pPr>
      <w:r w:rsidRPr="00DE7A0C">
        <w:rPr>
          <w:b/>
          <w:bCs/>
          <w:szCs w:val="24"/>
        </w:rPr>
        <w:t>Projektas</w:t>
      </w:r>
    </w:p>
    <w:p w14:paraId="0BD4719F" w14:textId="77777777" w:rsidR="00A30B1F" w:rsidRPr="00DE7A0C" w:rsidRDefault="00A30B1F" w:rsidP="00DE7A0C">
      <w:pPr>
        <w:jc w:val="right"/>
        <w:rPr>
          <w:b/>
          <w:bCs/>
          <w:szCs w:val="24"/>
        </w:rPr>
      </w:pPr>
    </w:p>
    <w:p w14:paraId="2966CBEB" w14:textId="7CB62921" w:rsidR="0098402F" w:rsidRPr="00DE7A0C" w:rsidRDefault="002F21B6">
      <w:pPr>
        <w:widowControl w:val="0"/>
        <w:shd w:val="clear" w:color="auto" w:fill="FFFFFF"/>
        <w:jc w:val="center"/>
        <w:rPr>
          <w:b/>
          <w:bCs/>
        </w:rPr>
      </w:pPr>
      <w:bookmarkStart w:id="0" w:name="_Hlk131595250"/>
      <w:r w:rsidRPr="00DE7A0C">
        <w:rPr>
          <w:b/>
          <w:bCs/>
          <w:noProof/>
          <w:lang w:eastAsia="lt-LT"/>
        </w:rPr>
        <w:drawing>
          <wp:anchor distT="0" distB="0" distL="114300" distR="114300" simplePos="0" relativeHeight="251657728" behindDoc="0" locked="0" layoutInCell="1" allowOverlap="1" wp14:anchorId="5AC259A4" wp14:editId="6C96A9AE">
            <wp:simplePos x="0" y="0"/>
            <wp:positionH relativeFrom="column">
              <wp:posOffset>0</wp:posOffset>
            </wp:positionH>
            <wp:positionV relativeFrom="paragraph">
              <wp:posOffset>0</wp:posOffset>
            </wp:positionV>
            <wp:extent cx="9525" cy="9525"/>
            <wp:effectExtent l="0" t="0" r="0" b="0"/>
            <wp:wrapNone/>
            <wp:docPr id="2"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7E6C" w:rsidRPr="00DE7A0C">
        <w:rPr>
          <w:b/>
          <w:bCs/>
        </w:rPr>
        <w:t>LIETUVOS RESPUBLIKOS FINANSŲ MINISTR</w:t>
      </w:r>
      <w:r w:rsidR="00DE7A0C" w:rsidRPr="00DE7A0C">
        <w:rPr>
          <w:b/>
          <w:bCs/>
        </w:rPr>
        <w:t>AS</w:t>
      </w:r>
    </w:p>
    <w:p w14:paraId="36B08471" w14:textId="77777777" w:rsidR="00DE7A0C" w:rsidRDefault="00DE7A0C">
      <w:pPr>
        <w:widowControl w:val="0"/>
        <w:shd w:val="clear" w:color="auto" w:fill="FFFFFF"/>
        <w:jc w:val="center"/>
        <w:rPr>
          <w:spacing w:val="60"/>
        </w:rPr>
      </w:pPr>
    </w:p>
    <w:p w14:paraId="3A9DB8E3" w14:textId="77777777" w:rsidR="00DE7A0C" w:rsidRPr="00177C66" w:rsidRDefault="00DE7A0C" w:rsidP="00DE7A0C">
      <w:pPr>
        <w:tabs>
          <w:tab w:val="left" w:pos="426"/>
          <w:tab w:val="left" w:pos="567"/>
          <w:tab w:val="left" w:pos="851"/>
          <w:tab w:val="left" w:pos="993"/>
          <w:tab w:val="left" w:pos="1134"/>
        </w:tabs>
        <w:spacing w:line="276" w:lineRule="auto"/>
        <w:jc w:val="center"/>
        <w:rPr>
          <w:b/>
          <w:bCs/>
          <w:szCs w:val="22"/>
        </w:rPr>
      </w:pPr>
      <w:r w:rsidRPr="00177C66">
        <w:rPr>
          <w:b/>
          <w:bCs/>
          <w:szCs w:val="22"/>
        </w:rPr>
        <w:t>ĮSAKYMAS</w:t>
      </w:r>
    </w:p>
    <w:p w14:paraId="67DBC013" w14:textId="437F9D78" w:rsidR="0098402F" w:rsidRDefault="00287E6C">
      <w:pPr>
        <w:widowControl w:val="0"/>
        <w:shd w:val="clear" w:color="auto" w:fill="FFFFFF"/>
        <w:jc w:val="center"/>
      </w:pPr>
      <w:r>
        <w:rPr>
          <w:b/>
          <w:bCs/>
        </w:rPr>
        <w:t xml:space="preserve">DĖL </w:t>
      </w:r>
      <w:r w:rsidR="00DE7A0C" w:rsidRPr="00177C66">
        <w:rPr>
          <w:b/>
          <w:szCs w:val="22"/>
        </w:rPr>
        <w:t xml:space="preserve">FINANSŲ MINISTRO </w:t>
      </w:r>
      <w:r w:rsidR="00DE7A0C" w:rsidRPr="00DE7A0C">
        <w:rPr>
          <w:b/>
          <w:szCs w:val="22"/>
        </w:rPr>
        <w:t>2007 M. GRUODŽIO 19 D. ĮSAKYMO NR. 1K-3</w:t>
      </w:r>
      <w:r w:rsidR="00DE7A0C">
        <w:rPr>
          <w:b/>
          <w:szCs w:val="22"/>
        </w:rPr>
        <w:t>80</w:t>
      </w:r>
      <w:r w:rsidR="00DE7A0C" w:rsidRPr="00177C66">
        <w:rPr>
          <w:b/>
          <w:szCs w:val="22"/>
        </w:rPr>
        <w:t xml:space="preserve"> </w:t>
      </w:r>
      <w:r w:rsidR="00DE7A0C">
        <w:rPr>
          <w:b/>
          <w:szCs w:val="22"/>
        </w:rPr>
        <w:t xml:space="preserve">„DĖL </w:t>
      </w:r>
      <w:r>
        <w:rPr>
          <w:b/>
          <w:bCs/>
        </w:rPr>
        <w:t>VIEŠOJO SEKTORIAUS APSKAITOS IR FINANSINĖS ATSKAITOMYBĖS 4-OJO STANDARTO PATVIRTINIMO</w:t>
      </w:r>
      <w:r w:rsidR="00DE7A0C">
        <w:rPr>
          <w:b/>
          <w:bCs/>
        </w:rPr>
        <w:t>“ PAKEITIMO</w:t>
      </w:r>
    </w:p>
    <w:p w14:paraId="746499DA" w14:textId="77777777" w:rsidR="0098402F" w:rsidRDefault="0098402F">
      <w:pPr>
        <w:jc w:val="center"/>
      </w:pPr>
    </w:p>
    <w:p w14:paraId="526F3130" w14:textId="10C5948C" w:rsidR="0098402F" w:rsidRDefault="001F3780">
      <w:pPr>
        <w:widowControl w:val="0"/>
        <w:shd w:val="clear" w:color="auto" w:fill="FFFFFF"/>
        <w:jc w:val="center"/>
      </w:pPr>
      <w:r>
        <w:t>202</w:t>
      </w:r>
      <w:r w:rsidR="007B7533">
        <w:t>4</w:t>
      </w:r>
      <w:r>
        <w:t xml:space="preserve"> </w:t>
      </w:r>
      <w:r w:rsidR="00287E6C">
        <w:t>m.</w:t>
      </w:r>
      <w:r w:rsidR="00A30B1F">
        <w:t xml:space="preserve">                   </w:t>
      </w:r>
      <w:r w:rsidR="00287E6C">
        <w:t xml:space="preserve">d. Nr. </w:t>
      </w:r>
    </w:p>
    <w:p w14:paraId="0EBED4FC" w14:textId="77777777" w:rsidR="0098402F" w:rsidRDefault="00287E6C">
      <w:pPr>
        <w:widowControl w:val="0"/>
        <w:shd w:val="clear" w:color="auto" w:fill="FFFFFF"/>
        <w:jc w:val="center"/>
      </w:pPr>
      <w:r>
        <w:t>Vilnius</w:t>
      </w:r>
    </w:p>
    <w:p w14:paraId="49FD7328" w14:textId="77777777" w:rsidR="0098402F" w:rsidRDefault="0098402F">
      <w:pPr>
        <w:jc w:val="both"/>
      </w:pPr>
    </w:p>
    <w:p w14:paraId="2A5E16C7" w14:textId="39A0192C" w:rsidR="00DE7A0C" w:rsidRPr="00DE7A0C" w:rsidRDefault="001F3780" w:rsidP="00DE7A0C">
      <w:pPr>
        <w:pStyle w:val="Sraopastraipa"/>
        <w:widowControl w:val="0"/>
        <w:numPr>
          <w:ilvl w:val="0"/>
          <w:numId w:val="4"/>
        </w:numPr>
        <w:shd w:val="clear" w:color="auto" w:fill="FFFFFF"/>
        <w:ind w:left="0" w:firstLine="720"/>
        <w:jc w:val="both"/>
        <w:rPr>
          <w:color w:val="000000"/>
        </w:rPr>
      </w:pPr>
      <w:r w:rsidRPr="00DE7A0C">
        <w:rPr>
          <w:color w:val="000000"/>
        </w:rPr>
        <w:t xml:space="preserve">P a k e i č i u Lietuvos Respublikos finansų ministro </w:t>
      </w:r>
      <w:r>
        <w:t xml:space="preserve">2007 m. gruodžio 19 d. </w:t>
      </w:r>
      <w:r w:rsidRPr="00DE7A0C">
        <w:rPr>
          <w:color w:val="000000"/>
        </w:rPr>
        <w:t>įsakymą</w:t>
      </w:r>
      <w:r w:rsidR="00DE7A0C" w:rsidRPr="00DE7A0C">
        <w:rPr>
          <w:color w:val="000000"/>
        </w:rPr>
        <w:t xml:space="preserve"> </w:t>
      </w:r>
      <w:r w:rsidR="00A30B1F" w:rsidRPr="00DE7A0C">
        <w:rPr>
          <w:color w:val="000000"/>
        </w:rPr>
        <w:t>Nr.</w:t>
      </w:r>
      <w:r w:rsidR="00857B96">
        <w:rPr>
          <w:color w:val="000000"/>
        </w:rPr>
        <w:t xml:space="preserve"> </w:t>
      </w:r>
      <w:r>
        <w:t>1K-380</w:t>
      </w:r>
      <w:r w:rsidR="008A3F9C">
        <w:t xml:space="preserve"> </w:t>
      </w:r>
      <w:r w:rsidRPr="00DE7A0C">
        <w:rPr>
          <w:color w:val="000000"/>
        </w:rPr>
        <w:t xml:space="preserve">„Dėl </w:t>
      </w:r>
      <w:r w:rsidR="007B7533">
        <w:rPr>
          <w:color w:val="000000"/>
        </w:rPr>
        <w:t>v</w:t>
      </w:r>
      <w:r w:rsidRPr="00DE7A0C">
        <w:rPr>
          <w:color w:val="000000"/>
        </w:rPr>
        <w:t>iešojo sektoriaus apskaitos ir finansinės atskaitomybės 4-ojo standarto patvirtinimo“ ir jį išdėstau nauja redakcija:</w:t>
      </w:r>
    </w:p>
    <w:p w14:paraId="16256A4E" w14:textId="7F2ADC9B" w:rsidR="001F3780" w:rsidRPr="00DE7A0C" w:rsidRDefault="00DE7A0C" w:rsidP="00DE7A0C">
      <w:pPr>
        <w:pStyle w:val="Sraopastraipa"/>
        <w:widowControl w:val="0"/>
        <w:shd w:val="clear" w:color="auto" w:fill="FFFFFF"/>
        <w:ind w:left="0"/>
        <w:jc w:val="center"/>
        <w:rPr>
          <w:color w:val="000000"/>
          <w:szCs w:val="24"/>
          <w:lang w:eastAsia="lt-LT"/>
        </w:rPr>
      </w:pPr>
      <w:r w:rsidRPr="000941AC">
        <w:rPr>
          <w:color w:val="000000"/>
          <w:szCs w:val="24"/>
          <w:lang w:eastAsia="lt-LT"/>
        </w:rPr>
        <w:t>„</w:t>
      </w:r>
      <w:r w:rsidR="001F3780" w:rsidRPr="00DE7A0C">
        <w:rPr>
          <w:b/>
          <w:bCs/>
          <w:color w:val="000000"/>
          <w:szCs w:val="24"/>
          <w:lang w:eastAsia="lt-LT"/>
        </w:rPr>
        <w:t>LIETUVOS RESPUBLIKOS FINANSŲ MINISTRAS</w:t>
      </w:r>
    </w:p>
    <w:p w14:paraId="346BF912" w14:textId="0C1BEE31" w:rsidR="001F3780" w:rsidRPr="001F3780" w:rsidRDefault="001F3780" w:rsidP="00DE7A0C">
      <w:pPr>
        <w:ind w:firstLine="709"/>
        <w:jc w:val="center"/>
        <w:rPr>
          <w:color w:val="000000"/>
          <w:szCs w:val="24"/>
          <w:lang w:eastAsia="lt-LT"/>
        </w:rPr>
      </w:pPr>
    </w:p>
    <w:p w14:paraId="2D3F0401" w14:textId="77777777" w:rsidR="001F3780" w:rsidRPr="001F3780" w:rsidRDefault="001F3780" w:rsidP="000941AC">
      <w:pPr>
        <w:jc w:val="center"/>
        <w:rPr>
          <w:color w:val="000000"/>
          <w:szCs w:val="24"/>
          <w:lang w:eastAsia="lt-LT"/>
        </w:rPr>
      </w:pPr>
      <w:r w:rsidRPr="001F3780">
        <w:rPr>
          <w:b/>
          <w:bCs/>
          <w:color w:val="000000"/>
          <w:szCs w:val="24"/>
          <w:lang w:eastAsia="lt-LT"/>
        </w:rPr>
        <w:t>ĮSAKYMAS</w:t>
      </w:r>
    </w:p>
    <w:p w14:paraId="65895362" w14:textId="2E0DDA54" w:rsidR="001F3780" w:rsidRPr="001F3780" w:rsidRDefault="001F3780" w:rsidP="000941AC">
      <w:pPr>
        <w:jc w:val="center"/>
        <w:rPr>
          <w:color w:val="000000"/>
          <w:szCs w:val="24"/>
          <w:lang w:eastAsia="lt-LT"/>
        </w:rPr>
      </w:pPr>
      <w:r w:rsidRPr="001F3780">
        <w:rPr>
          <w:b/>
          <w:bCs/>
          <w:color w:val="000000"/>
          <w:szCs w:val="24"/>
          <w:lang w:eastAsia="lt-LT"/>
        </w:rPr>
        <w:t xml:space="preserve">DĖL </w:t>
      </w:r>
      <w:r w:rsidR="00857B96">
        <w:rPr>
          <w:b/>
          <w:bCs/>
          <w:color w:val="000000"/>
          <w:szCs w:val="24"/>
          <w:lang w:eastAsia="lt-LT"/>
        </w:rPr>
        <w:t>4</w:t>
      </w:r>
      <w:r w:rsidR="00857B96" w:rsidRPr="001F3780">
        <w:rPr>
          <w:b/>
          <w:bCs/>
          <w:color w:val="000000"/>
          <w:szCs w:val="24"/>
          <w:lang w:eastAsia="lt-LT"/>
        </w:rPr>
        <w:t xml:space="preserve">-OJO </w:t>
      </w:r>
      <w:r w:rsidRPr="001F3780">
        <w:rPr>
          <w:b/>
          <w:bCs/>
          <w:color w:val="000000"/>
          <w:szCs w:val="24"/>
          <w:lang w:eastAsia="lt-LT"/>
        </w:rPr>
        <w:t>VIEŠOJO SEKTORIAUS APSKAITOS IR FINANSINĖS ATSKAITOMYBĖS STANDARTO PATVIRTINIMO</w:t>
      </w:r>
    </w:p>
    <w:p w14:paraId="6050B935" w14:textId="77777777" w:rsidR="001F3780" w:rsidRPr="001F3780" w:rsidRDefault="001F3780" w:rsidP="001F3780">
      <w:pPr>
        <w:ind w:firstLine="771"/>
        <w:jc w:val="center"/>
        <w:rPr>
          <w:color w:val="000000"/>
          <w:szCs w:val="24"/>
          <w:lang w:eastAsia="lt-LT"/>
        </w:rPr>
      </w:pPr>
      <w:r w:rsidRPr="001F3780">
        <w:rPr>
          <w:color w:val="000000"/>
          <w:szCs w:val="24"/>
          <w:lang w:eastAsia="lt-LT"/>
        </w:rPr>
        <w:t> </w:t>
      </w:r>
    </w:p>
    <w:p w14:paraId="13DE0198" w14:textId="77777777" w:rsidR="001F3780" w:rsidRPr="001F3780" w:rsidRDefault="001F3780" w:rsidP="001F3780">
      <w:pPr>
        <w:ind w:firstLine="709"/>
        <w:jc w:val="both"/>
        <w:rPr>
          <w:color w:val="000000"/>
          <w:szCs w:val="24"/>
          <w:lang w:eastAsia="lt-LT"/>
        </w:rPr>
      </w:pPr>
      <w:bookmarkStart w:id="1" w:name="part_f7fabd411e00444680b5517869008a93"/>
      <w:bookmarkEnd w:id="1"/>
      <w:r w:rsidRPr="001F3780">
        <w:rPr>
          <w:color w:val="000000"/>
          <w:szCs w:val="24"/>
          <w:lang w:eastAsia="lt-LT"/>
        </w:rPr>
        <w:t>Vadovaudamasis Lietuvos Respublikos finansinės apskaitos įstatymo 12 straipsnio 2 dalimi,</w:t>
      </w:r>
    </w:p>
    <w:p w14:paraId="46EFE7CE" w14:textId="334A73BB" w:rsidR="001F3780" w:rsidRPr="001F3780" w:rsidRDefault="00A30B1F" w:rsidP="000941AC">
      <w:pPr>
        <w:shd w:val="clear" w:color="auto" w:fill="FFFFFF"/>
        <w:tabs>
          <w:tab w:val="left" w:pos="851"/>
          <w:tab w:val="left" w:pos="1134"/>
        </w:tabs>
        <w:ind w:firstLine="709"/>
        <w:jc w:val="both"/>
        <w:rPr>
          <w:color w:val="000000"/>
          <w:szCs w:val="24"/>
          <w:lang w:eastAsia="lt-LT"/>
        </w:rPr>
      </w:pPr>
      <w:bookmarkStart w:id="2" w:name="part_a5780f6fb752472d86c328d311116d6e"/>
      <w:bookmarkEnd w:id="2"/>
      <w:r>
        <w:rPr>
          <w:color w:val="000000"/>
          <w:spacing w:val="60"/>
          <w:szCs w:val="24"/>
          <w:lang w:eastAsia="lt-LT"/>
        </w:rPr>
        <w:t>t</w:t>
      </w:r>
      <w:r w:rsidR="001F3780" w:rsidRPr="001F3780">
        <w:rPr>
          <w:color w:val="000000"/>
          <w:spacing w:val="60"/>
          <w:szCs w:val="24"/>
          <w:lang w:eastAsia="lt-LT"/>
        </w:rPr>
        <w:t>virtinu</w:t>
      </w:r>
      <w:r>
        <w:rPr>
          <w:shd w:val="clear" w:color="auto" w:fill="FFFFFF"/>
        </w:rPr>
        <w:t>4-ąjį viešojo sektoriaus apskaitos ir finansinės atskaitomybės standartą „</w:t>
      </w:r>
      <w:r w:rsidR="00DE7A0C">
        <w:rPr>
          <w:shd w:val="clear" w:color="auto" w:fill="FFFFFF"/>
        </w:rPr>
        <w:t>Grynojo turto pokyčių ataskaita</w:t>
      </w:r>
      <w:r>
        <w:rPr>
          <w:shd w:val="clear" w:color="auto" w:fill="FFFFFF"/>
        </w:rPr>
        <w:t>“ (pridedama)</w:t>
      </w:r>
      <w:r w:rsidR="001F3780" w:rsidRPr="001F3780">
        <w:rPr>
          <w:color w:val="000000"/>
          <w:szCs w:val="24"/>
          <w:lang w:eastAsia="lt-LT"/>
        </w:rPr>
        <w:t>.“</w:t>
      </w:r>
    </w:p>
    <w:p w14:paraId="69EF7963" w14:textId="793BE45A" w:rsidR="00AB634C" w:rsidRDefault="001F3780" w:rsidP="000941AC">
      <w:pPr>
        <w:pStyle w:val="Sraopastraipa"/>
        <w:numPr>
          <w:ilvl w:val="0"/>
          <w:numId w:val="4"/>
        </w:numPr>
        <w:tabs>
          <w:tab w:val="left" w:pos="851"/>
          <w:tab w:val="left" w:pos="1134"/>
        </w:tabs>
        <w:ind w:left="0" w:firstLine="709"/>
        <w:jc w:val="both"/>
        <w:rPr>
          <w:color w:val="000000"/>
          <w:szCs w:val="24"/>
          <w:lang w:eastAsia="lt-LT"/>
        </w:rPr>
      </w:pPr>
      <w:bookmarkStart w:id="3" w:name="part_fda1a1b34bca445696506dc0e573d0d6"/>
      <w:bookmarkEnd w:id="3"/>
      <w:r w:rsidRPr="00AB634C">
        <w:rPr>
          <w:color w:val="000000"/>
          <w:szCs w:val="24"/>
          <w:lang w:eastAsia="lt-LT"/>
        </w:rPr>
        <w:t>N u s t a t a u, kad</w:t>
      </w:r>
      <w:r w:rsidR="00AB634C" w:rsidRPr="00AB634C">
        <w:rPr>
          <w:color w:val="000000"/>
          <w:szCs w:val="24"/>
          <w:lang w:eastAsia="lt-LT"/>
        </w:rPr>
        <w:t>:</w:t>
      </w:r>
    </w:p>
    <w:p w14:paraId="7722180B" w14:textId="1668BFAE" w:rsidR="00AB634C" w:rsidRPr="00F756A5" w:rsidRDefault="00AB634C" w:rsidP="000941AC">
      <w:pPr>
        <w:pStyle w:val="Sraopastraipa"/>
        <w:numPr>
          <w:ilvl w:val="1"/>
          <w:numId w:val="4"/>
        </w:numPr>
        <w:tabs>
          <w:tab w:val="left" w:pos="851"/>
          <w:tab w:val="left" w:pos="1134"/>
        </w:tabs>
        <w:ind w:left="0" w:firstLine="709"/>
        <w:jc w:val="both"/>
        <w:rPr>
          <w:color w:val="000000"/>
          <w:szCs w:val="24"/>
          <w:lang w:eastAsia="lt-LT"/>
        </w:rPr>
      </w:pPr>
      <w:r>
        <w:rPr>
          <w:color w:val="000000"/>
          <w:szCs w:val="24"/>
          <w:lang w:eastAsia="lt-LT"/>
        </w:rPr>
        <w:t>p</w:t>
      </w:r>
      <w:r w:rsidRPr="00AB634C">
        <w:rPr>
          <w:color w:val="000000"/>
          <w:szCs w:val="24"/>
          <w:lang w:eastAsia="lt-LT"/>
        </w:rPr>
        <w:t xml:space="preserve">irmą kartą kitus rezervus </w:t>
      </w:r>
      <w:r w:rsidR="005B17FE" w:rsidRPr="00AB634C">
        <w:rPr>
          <w:color w:val="000000"/>
          <w:szCs w:val="24"/>
          <w:lang w:eastAsia="lt-LT"/>
        </w:rPr>
        <w:t xml:space="preserve">pergrupuojant </w:t>
      </w:r>
      <w:r w:rsidRPr="00AB634C">
        <w:rPr>
          <w:color w:val="000000"/>
          <w:szCs w:val="24"/>
          <w:lang w:eastAsia="lt-LT"/>
        </w:rPr>
        <w:t>į mineralinių išteklių rezervą ir medynų rezervą</w:t>
      </w:r>
      <w:r w:rsidR="005B17FE">
        <w:rPr>
          <w:color w:val="000000"/>
          <w:szCs w:val="24"/>
          <w:lang w:eastAsia="lt-LT"/>
        </w:rPr>
        <w:t>,</w:t>
      </w:r>
      <w:r w:rsidRPr="00AB634C">
        <w:rPr>
          <w:color w:val="000000"/>
          <w:szCs w:val="24"/>
          <w:lang w:eastAsia="lt-LT"/>
        </w:rPr>
        <w:t xml:space="preserve"> grynojo turto pokyčių ataskaitoje kitų rezervų sumažėjimo ir mineralinių išteklių ar medynų rezervų padidėjimo sumos nurodomos</w:t>
      </w:r>
      <w:r w:rsidR="007B7533">
        <w:rPr>
          <w:color w:val="000000"/>
          <w:szCs w:val="24"/>
          <w:lang w:eastAsia="lt-LT"/>
        </w:rPr>
        <w:t xml:space="preserve"> </w:t>
      </w:r>
      <w:r w:rsidR="00857B96">
        <w:rPr>
          <w:color w:val="000000"/>
          <w:szCs w:val="24"/>
          <w:lang w:eastAsia="lt-LT"/>
        </w:rPr>
        <w:t xml:space="preserve">šiuo įsakymu tvirtinamo </w:t>
      </w:r>
      <w:r w:rsidR="007B7533">
        <w:rPr>
          <w:shd w:val="clear" w:color="auto" w:fill="FFFFFF"/>
        </w:rPr>
        <w:t>4-ojo viešojo sektoriaus apskaitos ir finansinės atskaitomybės standarto „Grynojo turto pokyčių ataskaita</w:t>
      </w:r>
      <w:r w:rsidR="009A48C0">
        <w:rPr>
          <w:shd w:val="clear" w:color="auto" w:fill="FFFFFF"/>
        </w:rPr>
        <w:t>“</w:t>
      </w:r>
      <w:r w:rsidR="007B7533">
        <w:rPr>
          <w:color w:val="000000"/>
          <w:szCs w:val="24"/>
          <w:lang w:eastAsia="lt-LT"/>
        </w:rPr>
        <w:t xml:space="preserve"> (toliau – </w:t>
      </w:r>
      <w:r w:rsidRPr="00AB634C">
        <w:rPr>
          <w:color w:val="000000"/>
          <w:szCs w:val="24"/>
          <w:lang w:eastAsia="lt-LT"/>
        </w:rPr>
        <w:t>Standart</w:t>
      </w:r>
      <w:r w:rsidR="007B7533">
        <w:rPr>
          <w:color w:val="000000"/>
          <w:szCs w:val="24"/>
          <w:lang w:eastAsia="lt-LT"/>
        </w:rPr>
        <w:t>as)</w:t>
      </w:r>
      <w:r w:rsidRPr="00AB634C">
        <w:rPr>
          <w:color w:val="000000"/>
          <w:szCs w:val="24"/>
          <w:lang w:eastAsia="lt-LT"/>
        </w:rPr>
        <w:t xml:space="preserve"> 1 </w:t>
      </w:r>
      <w:r w:rsidRPr="00F756A5">
        <w:rPr>
          <w:color w:val="000000"/>
          <w:szCs w:val="24"/>
          <w:lang w:eastAsia="lt-LT"/>
        </w:rPr>
        <w:t xml:space="preserve">arba 2 priede nustatytos </w:t>
      </w:r>
      <w:r w:rsidR="00857B96" w:rsidRPr="00F756A5">
        <w:rPr>
          <w:color w:val="000000"/>
          <w:szCs w:val="24"/>
          <w:lang w:eastAsia="lt-LT"/>
        </w:rPr>
        <w:t xml:space="preserve">formos </w:t>
      </w:r>
      <w:r w:rsidR="00AD1F3C" w:rsidRPr="00F756A5">
        <w:rPr>
          <w:color w:val="000000"/>
          <w:szCs w:val="24"/>
          <w:lang w:eastAsia="lt-LT"/>
        </w:rPr>
        <w:t xml:space="preserve">ataskaitos </w:t>
      </w:r>
      <w:r w:rsidR="00D955FC" w:rsidRPr="00F756A5">
        <w:rPr>
          <w:color w:val="000000"/>
          <w:szCs w:val="24"/>
          <w:lang w:eastAsia="lt-LT"/>
        </w:rPr>
        <w:t>straipsnyje „Kitos rezervų padidėjimo (sumažėjimo) sumos“</w:t>
      </w:r>
      <w:r w:rsidRPr="00F756A5">
        <w:rPr>
          <w:color w:val="000000"/>
          <w:szCs w:val="24"/>
          <w:lang w:eastAsia="lt-LT"/>
        </w:rPr>
        <w:t>;</w:t>
      </w:r>
    </w:p>
    <w:p w14:paraId="7E2CDDAB" w14:textId="6D7C300C" w:rsidR="001F3780" w:rsidRPr="00AB634C" w:rsidRDefault="001F3780" w:rsidP="000941AC">
      <w:pPr>
        <w:pStyle w:val="Sraopastraipa"/>
        <w:numPr>
          <w:ilvl w:val="1"/>
          <w:numId w:val="4"/>
        </w:numPr>
        <w:tabs>
          <w:tab w:val="left" w:pos="851"/>
          <w:tab w:val="left" w:pos="1134"/>
        </w:tabs>
        <w:ind w:left="0" w:firstLine="709"/>
        <w:jc w:val="both"/>
        <w:rPr>
          <w:color w:val="000000"/>
          <w:szCs w:val="24"/>
          <w:lang w:eastAsia="lt-LT"/>
        </w:rPr>
      </w:pPr>
      <w:r w:rsidRPr="00AB634C">
        <w:rPr>
          <w:color w:val="000000"/>
          <w:szCs w:val="24"/>
          <w:lang w:eastAsia="lt-LT"/>
        </w:rPr>
        <w:t>šis įsakymas taikomas finansinių ataskaitų rinkiniams</w:t>
      </w:r>
      <w:r w:rsidR="00085058">
        <w:rPr>
          <w:color w:val="000000"/>
          <w:szCs w:val="24"/>
          <w:lang w:eastAsia="lt-LT"/>
        </w:rPr>
        <w:t xml:space="preserve"> </w:t>
      </w:r>
      <w:r w:rsidR="00F93CCC">
        <w:t>ar pagal Lietuvos Respublikos viešojo sektoriaus atskaitomybės įstatymo 9 straipsnio 5 dalį rengiamiems fondų ataskaitų rinkiniams</w:t>
      </w:r>
      <w:r w:rsidRPr="00AB634C">
        <w:rPr>
          <w:color w:val="000000"/>
          <w:szCs w:val="24"/>
          <w:lang w:eastAsia="lt-LT"/>
        </w:rPr>
        <w:t>, rengiamiems už </w:t>
      </w:r>
      <w:r w:rsidR="00FF6EB6" w:rsidRPr="00AB634C">
        <w:rPr>
          <w:color w:val="000000"/>
          <w:szCs w:val="24"/>
          <w:lang w:eastAsia="lt-LT"/>
        </w:rPr>
        <w:t xml:space="preserve">2026 </w:t>
      </w:r>
      <w:r w:rsidRPr="00AB634C">
        <w:rPr>
          <w:color w:val="000000"/>
          <w:szCs w:val="24"/>
          <w:lang w:eastAsia="lt-LT"/>
        </w:rPr>
        <w:t>m</w:t>
      </w:r>
      <w:r w:rsidR="002533AD" w:rsidRPr="00AB634C">
        <w:rPr>
          <w:color w:val="000000"/>
          <w:szCs w:val="24"/>
          <w:lang w:eastAsia="lt-LT"/>
        </w:rPr>
        <w:t>.</w:t>
      </w:r>
      <w:r w:rsidRPr="00AB634C">
        <w:rPr>
          <w:color w:val="000000"/>
          <w:szCs w:val="24"/>
          <w:lang w:eastAsia="lt-LT"/>
        </w:rPr>
        <w:t xml:space="preserve"> </w:t>
      </w:r>
      <w:r w:rsidR="002533AD" w:rsidRPr="00AB634C">
        <w:rPr>
          <w:color w:val="000000"/>
          <w:szCs w:val="24"/>
          <w:lang w:eastAsia="lt-LT"/>
        </w:rPr>
        <w:t xml:space="preserve">sausio 1 d. </w:t>
      </w:r>
      <w:r w:rsidRPr="00AB634C">
        <w:rPr>
          <w:color w:val="000000"/>
          <w:szCs w:val="24"/>
          <w:lang w:eastAsia="lt-LT"/>
        </w:rPr>
        <w:t>ir vėl</w:t>
      </w:r>
      <w:r w:rsidR="002533AD" w:rsidRPr="00AB634C">
        <w:rPr>
          <w:color w:val="000000"/>
          <w:szCs w:val="24"/>
          <w:lang w:eastAsia="lt-LT"/>
        </w:rPr>
        <w:t>iau</w:t>
      </w:r>
      <w:r w:rsidRPr="00AB634C">
        <w:rPr>
          <w:color w:val="000000"/>
          <w:szCs w:val="24"/>
          <w:lang w:eastAsia="lt-LT"/>
        </w:rPr>
        <w:t xml:space="preserve"> </w:t>
      </w:r>
      <w:r w:rsidR="002533AD" w:rsidRPr="00AB634C">
        <w:rPr>
          <w:color w:val="000000"/>
          <w:szCs w:val="24"/>
          <w:lang w:eastAsia="lt-LT"/>
        </w:rPr>
        <w:t xml:space="preserve">prasidedančius </w:t>
      </w:r>
      <w:r w:rsidRPr="00AB634C">
        <w:rPr>
          <w:color w:val="000000"/>
          <w:szCs w:val="24"/>
          <w:lang w:eastAsia="lt-LT"/>
        </w:rPr>
        <w:t>ataskaitinius laikotarpius.</w:t>
      </w:r>
    </w:p>
    <w:bookmarkEnd w:id="0"/>
    <w:p w14:paraId="544431F9" w14:textId="115459FB" w:rsidR="0098402F" w:rsidRDefault="0098402F" w:rsidP="00AB634C">
      <w:pPr>
        <w:widowControl w:val="0"/>
        <w:shd w:val="clear" w:color="auto" w:fill="FFFFFF"/>
        <w:tabs>
          <w:tab w:val="left" w:pos="851"/>
          <w:tab w:val="left" w:pos="1134"/>
          <w:tab w:val="right" w:pos="9071"/>
        </w:tabs>
        <w:ind w:firstLine="567"/>
      </w:pPr>
    </w:p>
    <w:p w14:paraId="573DF26D" w14:textId="77777777" w:rsidR="0098402F" w:rsidRDefault="0098402F">
      <w:pPr>
        <w:widowControl w:val="0"/>
        <w:shd w:val="clear" w:color="auto" w:fill="FFFFFF"/>
        <w:tabs>
          <w:tab w:val="right" w:pos="9071"/>
        </w:tabs>
      </w:pPr>
    </w:p>
    <w:p w14:paraId="7E8A18AF" w14:textId="77777777" w:rsidR="0098402F" w:rsidRDefault="0098402F">
      <w:pPr>
        <w:widowControl w:val="0"/>
        <w:shd w:val="clear" w:color="auto" w:fill="FFFFFF"/>
        <w:tabs>
          <w:tab w:val="right" w:pos="9071"/>
        </w:tabs>
      </w:pPr>
    </w:p>
    <w:p w14:paraId="6F445E97" w14:textId="77777777" w:rsidR="00DB0832" w:rsidRDefault="00287E6C">
      <w:pPr>
        <w:widowControl w:val="0"/>
        <w:shd w:val="clear" w:color="auto" w:fill="FFFFFF"/>
        <w:tabs>
          <w:tab w:val="right" w:pos="9071"/>
        </w:tabs>
        <w:sectPr w:rsidR="00DB0832">
          <w:headerReference w:type="even" r:id="rId10"/>
          <w:pgSz w:w="11907" w:h="16840" w:code="9"/>
          <w:pgMar w:top="1134" w:right="1134" w:bottom="1134" w:left="1701" w:header="567" w:footer="284" w:gutter="0"/>
          <w:cols w:space="1296"/>
          <w:docGrid w:linePitch="360"/>
        </w:sectPr>
      </w:pPr>
      <w:r>
        <w:t>F</w:t>
      </w:r>
      <w:r w:rsidR="00BB248D">
        <w:t>inansų ministras</w:t>
      </w:r>
    </w:p>
    <w:p w14:paraId="2306B973" w14:textId="77777777" w:rsidR="0098402F" w:rsidRDefault="00287E6C" w:rsidP="000941AC">
      <w:pPr>
        <w:keepLines/>
        <w:widowControl w:val="0"/>
        <w:suppressAutoHyphens/>
        <w:ind w:firstLine="4536"/>
        <w:rPr>
          <w:color w:val="000000"/>
        </w:rPr>
      </w:pPr>
      <w:bookmarkStart w:id="4" w:name="_Hlk131595274"/>
      <w:r>
        <w:rPr>
          <w:color w:val="000000"/>
        </w:rPr>
        <w:lastRenderedPageBreak/>
        <w:t>PATVIRTINTA</w:t>
      </w:r>
    </w:p>
    <w:p w14:paraId="54053017" w14:textId="77777777" w:rsidR="0098402F" w:rsidRDefault="00287E6C" w:rsidP="000941AC">
      <w:pPr>
        <w:keepLines/>
        <w:widowControl w:val="0"/>
        <w:suppressAutoHyphens/>
        <w:ind w:firstLine="4536"/>
        <w:rPr>
          <w:color w:val="000000"/>
        </w:rPr>
      </w:pPr>
      <w:r>
        <w:rPr>
          <w:color w:val="000000"/>
        </w:rPr>
        <w:t>Lietuvos Respublikos finansų ministro</w:t>
      </w:r>
    </w:p>
    <w:p w14:paraId="7A965BA1" w14:textId="2A2210F0" w:rsidR="0098402F" w:rsidRDefault="00287E6C" w:rsidP="000941AC">
      <w:pPr>
        <w:keepLines/>
        <w:widowControl w:val="0"/>
        <w:suppressAutoHyphens/>
        <w:ind w:firstLine="4536"/>
        <w:rPr>
          <w:color w:val="000000"/>
        </w:rPr>
      </w:pPr>
      <w:r>
        <w:rPr>
          <w:color w:val="000000"/>
        </w:rPr>
        <w:t>2007 m. gruodžio 19 d. įsakymu Nr. 1K-380</w:t>
      </w:r>
    </w:p>
    <w:p w14:paraId="754638E7" w14:textId="77777777" w:rsidR="0098402F" w:rsidRDefault="00287E6C" w:rsidP="000941AC">
      <w:pPr>
        <w:keepLines/>
        <w:widowControl w:val="0"/>
        <w:suppressAutoHyphens/>
        <w:ind w:firstLine="4536"/>
        <w:rPr>
          <w:color w:val="000000"/>
        </w:rPr>
      </w:pPr>
      <w:r>
        <w:rPr>
          <w:color w:val="000000"/>
        </w:rPr>
        <w:t>(Lietuvos Respublikos finansų ministro</w:t>
      </w:r>
    </w:p>
    <w:p w14:paraId="3343DD87" w14:textId="78567314" w:rsidR="005B17FE" w:rsidRDefault="00010868" w:rsidP="000941AC">
      <w:pPr>
        <w:keepLines/>
        <w:widowControl w:val="0"/>
        <w:suppressAutoHyphens/>
        <w:ind w:firstLine="4536"/>
        <w:rPr>
          <w:color w:val="000000"/>
        </w:rPr>
      </w:pPr>
      <w:r>
        <w:rPr>
          <w:color w:val="000000"/>
        </w:rPr>
        <w:t xml:space="preserve">2024 </w:t>
      </w:r>
      <w:r w:rsidR="00287E6C">
        <w:rPr>
          <w:color w:val="000000"/>
        </w:rPr>
        <w:t xml:space="preserve">m. </w:t>
      </w:r>
      <w:r w:rsidR="00DE7A0C">
        <w:rPr>
          <w:color w:val="000000"/>
        </w:rPr>
        <w:t xml:space="preserve">               </w:t>
      </w:r>
      <w:r w:rsidR="00287E6C">
        <w:rPr>
          <w:color w:val="000000"/>
        </w:rPr>
        <w:t xml:space="preserve"> d. įsakymo Nr. 1K-</w:t>
      </w:r>
      <w:r w:rsidR="00DE7A0C">
        <w:rPr>
          <w:color w:val="000000"/>
        </w:rPr>
        <w:t xml:space="preserve">      </w:t>
      </w:r>
      <w:r w:rsidR="00287E6C">
        <w:rPr>
          <w:color w:val="000000"/>
        </w:rPr>
        <w:t xml:space="preserve"> </w:t>
      </w:r>
    </w:p>
    <w:p w14:paraId="410F4C37" w14:textId="489C67B8" w:rsidR="0098402F" w:rsidRDefault="00287E6C" w:rsidP="000941AC">
      <w:pPr>
        <w:keepLines/>
        <w:widowControl w:val="0"/>
        <w:suppressAutoHyphens/>
        <w:ind w:firstLine="4536"/>
        <w:rPr>
          <w:color w:val="000000"/>
        </w:rPr>
      </w:pPr>
      <w:r>
        <w:rPr>
          <w:color w:val="000000"/>
        </w:rPr>
        <w:t>redakcija)</w:t>
      </w:r>
    </w:p>
    <w:p w14:paraId="02EBAEA7" w14:textId="77777777" w:rsidR="0098402F" w:rsidRDefault="0098402F">
      <w:pPr>
        <w:widowControl w:val="0"/>
        <w:suppressAutoHyphens/>
        <w:jc w:val="center"/>
        <w:rPr>
          <w:color w:val="000000"/>
        </w:rPr>
      </w:pPr>
    </w:p>
    <w:p w14:paraId="2697F9E3" w14:textId="0115C981" w:rsidR="0098402F" w:rsidRDefault="00287E6C">
      <w:pPr>
        <w:keepLines/>
        <w:widowControl w:val="0"/>
        <w:suppressAutoHyphens/>
        <w:jc w:val="center"/>
        <w:rPr>
          <w:b/>
          <w:bCs/>
          <w:caps/>
          <w:color w:val="000000"/>
        </w:rPr>
      </w:pPr>
      <w:r>
        <w:rPr>
          <w:b/>
          <w:bCs/>
          <w:caps/>
          <w:color w:val="000000"/>
        </w:rPr>
        <w:t>4-ASIS VIEŠOJO SEKTORIAUS APSKAITOS IR FINANSINĖS ATSKAITOMYBĖS STANDARTAS „GRYNOJO TURTO POKYČIŲ ATASKAITA“</w:t>
      </w:r>
    </w:p>
    <w:p w14:paraId="2F5A3C4E" w14:textId="77777777" w:rsidR="0098402F" w:rsidRDefault="0098402F">
      <w:pPr>
        <w:widowControl w:val="0"/>
        <w:suppressAutoHyphens/>
        <w:ind w:firstLine="567"/>
        <w:jc w:val="both"/>
        <w:rPr>
          <w:color w:val="000000"/>
        </w:rPr>
      </w:pPr>
    </w:p>
    <w:p w14:paraId="09939D67" w14:textId="5B31F153" w:rsidR="00640489" w:rsidRDefault="00287E6C" w:rsidP="000941AC">
      <w:pPr>
        <w:keepLines/>
        <w:widowControl w:val="0"/>
        <w:suppressAutoHyphens/>
        <w:jc w:val="center"/>
        <w:rPr>
          <w:b/>
          <w:bCs/>
          <w:caps/>
          <w:color w:val="000000"/>
        </w:rPr>
      </w:pPr>
      <w:r>
        <w:rPr>
          <w:b/>
          <w:bCs/>
          <w:caps/>
          <w:color w:val="000000"/>
        </w:rPr>
        <w:t>I</w:t>
      </w:r>
      <w:r w:rsidR="00640489">
        <w:rPr>
          <w:b/>
          <w:bCs/>
          <w:caps/>
          <w:color w:val="000000"/>
        </w:rPr>
        <w:t xml:space="preserve"> skyrius</w:t>
      </w:r>
    </w:p>
    <w:p w14:paraId="33C847B7" w14:textId="25D70647" w:rsidR="0098402F" w:rsidRDefault="00287E6C" w:rsidP="007B5CDE">
      <w:pPr>
        <w:keepLines/>
        <w:widowControl w:val="0"/>
        <w:suppressAutoHyphens/>
        <w:jc w:val="center"/>
        <w:rPr>
          <w:b/>
          <w:bCs/>
          <w:caps/>
          <w:color w:val="000000"/>
        </w:rPr>
      </w:pPr>
      <w:r>
        <w:rPr>
          <w:b/>
          <w:bCs/>
          <w:caps/>
          <w:color w:val="000000"/>
        </w:rPr>
        <w:t>BENDROSIOS NUOSTATOS</w:t>
      </w:r>
    </w:p>
    <w:p w14:paraId="257406FB" w14:textId="77777777" w:rsidR="0098402F" w:rsidRDefault="0098402F">
      <w:pPr>
        <w:widowControl w:val="0"/>
        <w:suppressAutoHyphens/>
        <w:ind w:firstLine="567"/>
        <w:jc w:val="both"/>
        <w:rPr>
          <w:color w:val="000000"/>
        </w:rPr>
      </w:pPr>
    </w:p>
    <w:p w14:paraId="6F3C9A4E" w14:textId="1B75C740" w:rsidR="0098402F" w:rsidRPr="00F93CCC" w:rsidRDefault="00287E6C" w:rsidP="00BB2E06">
      <w:pPr>
        <w:pStyle w:val="Sraopastraipa"/>
        <w:widowControl w:val="0"/>
        <w:numPr>
          <w:ilvl w:val="0"/>
          <w:numId w:val="1"/>
        </w:numPr>
        <w:tabs>
          <w:tab w:val="left" w:pos="851"/>
          <w:tab w:val="left" w:pos="1134"/>
        </w:tabs>
        <w:suppressAutoHyphens/>
        <w:ind w:left="0" w:firstLine="567"/>
        <w:jc w:val="both"/>
      </w:pPr>
      <w:r w:rsidRPr="00E14815">
        <w:rPr>
          <w:color w:val="000000"/>
        </w:rPr>
        <w:t>4-</w:t>
      </w:r>
      <w:r w:rsidR="005B17FE">
        <w:rPr>
          <w:color w:val="000000"/>
        </w:rPr>
        <w:t>a</w:t>
      </w:r>
      <w:r w:rsidR="00D467C5" w:rsidRPr="00E14815">
        <w:rPr>
          <w:color w:val="000000"/>
        </w:rPr>
        <w:t>jame</w:t>
      </w:r>
      <w:r w:rsidRPr="00E14815">
        <w:rPr>
          <w:color w:val="000000"/>
        </w:rPr>
        <w:t xml:space="preserve"> viešojo sektoriaus apskaitos ir finansinės atskaitomybės standart</w:t>
      </w:r>
      <w:r w:rsidR="00D467C5" w:rsidRPr="00E14815">
        <w:rPr>
          <w:color w:val="000000"/>
        </w:rPr>
        <w:t>e</w:t>
      </w:r>
      <w:r w:rsidRPr="00E14815">
        <w:rPr>
          <w:color w:val="000000"/>
        </w:rPr>
        <w:t xml:space="preserve"> „Grynojo turto pokyčių ataskaita“ (toliau – </w:t>
      </w:r>
      <w:r w:rsidR="000616CE" w:rsidRPr="00E14815">
        <w:rPr>
          <w:color w:val="000000"/>
        </w:rPr>
        <w:t>S</w:t>
      </w:r>
      <w:r w:rsidRPr="00E14815">
        <w:rPr>
          <w:color w:val="000000"/>
        </w:rPr>
        <w:t>tandartas) nustato</w:t>
      </w:r>
      <w:r w:rsidR="00D467C5" w:rsidRPr="00E14815">
        <w:rPr>
          <w:color w:val="000000"/>
        </w:rPr>
        <w:t>mi</w:t>
      </w:r>
      <w:r w:rsidRPr="00E14815">
        <w:rPr>
          <w:color w:val="000000"/>
        </w:rPr>
        <w:t xml:space="preserve"> informacijos apie viešojo sektoriaus subjekto</w:t>
      </w:r>
      <w:r w:rsidR="00D2307A">
        <w:rPr>
          <w:color w:val="000000"/>
        </w:rPr>
        <w:t xml:space="preserve"> ir</w:t>
      </w:r>
      <w:r w:rsidR="00D2307A" w:rsidRPr="00E14815">
        <w:rPr>
          <w:color w:val="000000"/>
        </w:rPr>
        <w:t xml:space="preserve"> </w:t>
      </w:r>
      <w:r w:rsidR="0076054D" w:rsidRPr="00E14815">
        <w:rPr>
          <w:color w:val="000000"/>
        </w:rPr>
        <w:t>viešojo sektoriaus subjektų grupės</w:t>
      </w:r>
      <w:r w:rsidR="00B03C4F">
        <w:rPr>
          <w:color w:val="000000"/>
        </w:rPr>
        <w:t xml:space="preserve"> </w:t>
      </w:r>
      <w:r w:rsidRPr="00E14815">
        <w:rPr>
          <w:color w:val="000000"/>
        </w:rPr>
        <w:t>grynąjį turtą grupavimo ir pateikimo finansinėse ataskaitose reikalavim</w:t>
      </w:r>
      <w:r w:rsidR="00D467C5" w:rsidRPr="00E14815">
        <w:rPr>
          <w:color w:val="000000"/>
        </w:rPr>
        <w:t>ai</w:t>
      </w:r>
      <w:r w:rsidR="00E85BDF">
        <w:rPr>
          <w:color w:val="000000"/>
        </w:rPr>
        <w:t xml:space="preserve"> </w:t>
      </w:r>
      <w:r w:rsidR="00E85BDF" w:rsidRPr="00F93CCC">
        <w:t>ir grynojo turto pokyčių ataskaitos (toliau – ataskaita) formos.</w:t>
      </w:r>
    </w:p>
    <w:p w14:paraId="69A9C41C" w14:textId="7E4EB48B" w:rsidR="00B03C4F" w:rsidRPr="00F929A4" w:rsidRDefault="00010524" w:rsidP="00BB2E06">
      <w:pPr>
        <w:pStyle w:val="Sraopastraipa"/>
        <w:widowControl w:val="0"/>
        <w:numPr>
          <w:ilvl w:val="0"/>
          <w:numId w:val="1"/>
        </w:numPr>
        <w:tabs>
          <w:tab w:val="left" w:pos="851"/>
          <w:tab w:val="left" w:pos="993"/>
          <w:tab w:val="left" w:pos="1134"/>
        </w:tabs>
        <w:suppressAutoHyphens/>
        <w:ind w:left="0" w:firstLine="567"/>
        <w:jc w:val="both"/>
        <w:rPr>
          <w:color w:val="000000"/>
        </w:rPr>
      </w:pPr>
      <w:bookmarkStart w:id="5" w:name="_Hlk179378418"/>
      <w:bookmarkStart w:id="6" w:name="_Hlk180417040"/>
      <w:bookmarkStart w:id="7" w:name="_Hlk179180066"/>
      <w:r w:rsidRPr="00F669A3">
        <w:t>Standartu vadovaujamasi rengiant viešojo sektoriaus subjekto finansinių ataskaitų rinkinį</w:t>
      </w:r>
      <w:r>
        <w:t>,</w:t>
      </w:r>
      <w:r w:rsidRPr="00CE75DB">
        <w:t xml:space="preserve"> viešojo sektoriaus subjektų grupės finansinių ataskaitų rinkinį</w:t>
      </w:r>
      <w:r>
        <w:t xml:space="preserve"> bei</w:t>
      </w:r>
      <w:r w:rsidRPr="00BB0DD2">
        <w:t xml:space="preserve"> išteklių fond</w:t>
      </w:r>
      <w:r>
        <w:t>o</w:t>
      </w:r>
      <w:r w:rsidRPr="00BB0DD2">
        <w:t>, mokesčių fond</w:t>
      </w:r>
      <w:r>
        <w:t>o</w:t>
      </w:r>
      <w:r w:rsidRPr="00BB0DD2">
        <w:t xml:space="preserve"> ir fondų fond</w:t>
      </w:r>
      <w:r>
        <w:t>o</w:t>
      </w:r>
      <w:r w:rsidRPr="00BB0DD2">
        <w:t xml:space="preserve"> (toliau kartu – fondai) </w:t>
      </w:r>
      <w:r>
        <w:t>ataskaitų rinkinį, rengiamą pagal Lietuvos Respublikos viešojo sektoriaus atskaitomybės įstatymo 9 straipsnio 5 dalį, (toliau – fondo at</w:t>
      </w:r>
      <w:r w:rsidR="009145ED">
        <w:t>a</w:t>
      </w:r>
      <w:r>
        <w:t>skaitų rinkinys)</w:t>
      </w:r>
      <w:r w:rsidRPr="00CE75DB">
        <w:t xml:space="preserve">. </w:t>
      </w:r>
      <w:bookmarkEnd w:id="5"/>
      <w:r w:rsidRPr="005605BE">
        <w:t xml:space="preserve">Standartas </w:t>
      </w:r>
      <w:r w:rsidRPr="003E4584">
        <w:t xml:space="preserve">rengiant </w:t>
      </w:r>
      <w:r w:rsidRPr="005605BE">
        <w:t>fond</w:t>
      </w:r>
      <w:r w:rsidRPr="00F669A3">
        <w:t>ų</w:t>
      </w:r>
      <w:r w:rsidRPr="005605BE">
        <w:t xml:space="preserve"> </w:t>
      </w:r>
      <w:r w:rsidRPr="00362701">
        <w:t>finansinių ataskaitų rinkin</w:t>
      </w:r>
      <w:r>
        <w:t>į ar fondo ataskaitų rinkinį</w:t>
      </w:r>
      <w:r w:rsidRPr="005605BE">
        <w:t xml:space="preserve"> taikomas</w:t>
      </w:r>
      <w:r w:rsidRPr="00CE75DB">
        <w:t xml:space="preserve"> tiek, kiek nurod</w:t>
      </w:r>
      <w:r>
        <w:t>yta</w:t>
      </w:r>
      <w:r w:rsidRPr="00CE75DB">
        <w:t xml:space="preserve"> ši</w:t>
      </w:r>
      <w:r>
        <w:t>uos</w:t>
      </w:r>
      <w:r w:rsidRPr="00CE75DB">
        <w:t>e viešojo sektoriaus apskaitos ir finansinės atskaitomybės standart</w:t>
      </w:r>
      <w:r>
        <w:t>uose</w:t>
      </w:r>
      <w:r w:rsidRPr="00CE75DB">
        <w:t xml:space="preserve"> (toliau – VSAFAS):</w:t>
      </w:r>
      <w:bookmarkStart w:id="8" w:name="_Hlk171354038"/>
      <w:bookmarkEnd w:id="6"/>
      <w:r w:rsidR="00B03C4F" w:rsidRPr="00F929A4">
        <w:t xml:space="preserve"> 26-a</w:t>
      </w:r>
      <w:r w:rsidR="00EA7F36">
        <w:t>jame</w:t>
      </w:r>
      <w:r w:rsidR="00B03C4F" w:rsidRPr="00F929A4">
        <w:t xml:space="preserve"> viešojo sektoriaus apskaitos ir finansinės atskaitomybės standar</w:t>
      </w:r>
      <w:r w:rsidR="00265C83">
        <w:t xml:space="preserve">te </w:t>
      </w:r>
      <w:r w:rsidR="00B03C4F" w:rsidRPr="00F929A4">
        <w:t>„Fondų apskaita ir finansinių ataskaitų rinkinys“, patvirtinta</w:t>
      </w:r>
      <w:r w:rsidR="00265C83">
        <w:t xml:space="preserve">me </w:t>
      </w:r>
      <w:r w:rsidR="00B03C4F" w:rsidRPr="00F929A4">
        <w:t xml:space="preserve">Lietuvos Respublikos finansų ministro 2007 m. gruodžio 7 d. įsakymu Nr. 1K-357 „Dėl </w:t>
      </w:r>
      <w:r w:rsidR="0092015A" w:rsidRPr="00F929A4">
        <w:t xml:space="preserve">26-ojo </w:t>
      </w:r>
      <w:r w:rsidR="00B03C4F" w:rsidRPr="00F929A4">
        <w:t>viešojo sektoriaus apskaitos ir finansinės atskaitomybės standarto patvirtinimo“, 29-a</w:t>
      </w:r>
      <w:r w:rsidR="00EA7F36">
        <w:t>jame</w:t>
      </w:r>
      <w:r w:rsidR="00B03C4F" w:rsidRPr="00F929A4">
        <w:t xml:space="preserve"> viešojo sektoriaus apskaitos ir finansinės atskaitomybės standart</w:t>
      </w:r>
      <w:r w:rsidR="00265C83">
        <w:t xml:space="preserve">e </w:t>
      </w:r>
      <w:r w:rsidR="00B03C4F" w:rsidRPr="00F929A4">
        <w:t>„Pensijų anuitetų fondo apskaita ir ataskaitų rinkinys“, patvirtinta</w:t>
      </w:r>
      <w:r w:rsidR="00265C83">
        <w:t xml:space="preserve">me </w:t>
      </w:r>
      <w:r w:rsidR="00B03C4F" w:rsidRPr="00F929A4">
        <w:t>Lietuvos Respublikos finansų ministro 2020 m. gruodžio 8 d. įsakymu Nr. 1K-423 „Dėl viešojo sektoriaus apskaitos ir finansinės atskaitomybės 29-ojo standarto patvirtinimo</w:t>
      </w:r>
      <w:r w:rsidR="00326496">
        <w:t>“</w:t>
      </w:r>
      <w:r w:rsidR="0092015A">
        <w:t>,</w:t>
      </w:r>
      <w:r w:rsidR="00326496">
        <w:t xml:space="preserve"> </w:t>
      </w:r>
      <w:r w:rsidR="00B03C4F" w:rsidRPr="00F929A4">
        <w:t>ir 32-a</w:t>
      </w:r>
      <w:r w:rsidR="00EA7F36">
        <w:t>jame</w:t>
      </w:r>
      <w:r w:rsidR="00B03C4F" w:rsidRPr="00F929A4">
        <w:t xml:space="preserve"> viešojo sektoriaus apskaitos ir finansinės atskaitomybės standart</w:t>
      </w:r>
      <w:r w:rsidR="00265C83">
        <w:t xml:space="preserve">e </w:t>
      </w:r>
      <w:r w:rsidR="00B03C4F" w:rsidRPr="00F929A4">
        <w:t>„Valstybės socialinių fondų ataskaitų rinkiniai“, patvirtinta</w:t>
      </w:r>
      <w:r w:rsidR="00265C83">
        <w:t xml:space="preserve">me </w:t>
      </w:r>
      <w:r w:rsidR="00B03C4F" w:rsidRPr="00F929A4">
        <w:t xml:space="preserve">Lietuvos Respublikos finansų ministro 202... m. ......... d. įsakymu Nr. 1K- „Dėl </w:t>
      </w:r>
      <w:r w:rsidR="0092015A" w:rsidRPr="00F929A4">
        <w:t xml:space="preserve">32-ojo </w:t>
      </w:r>
      <w:r w:rsidR="00B03C4F" w:rsidRPr="00F929A4">
        <w:t xml:space="preserve">viešojo sektoriaus apskaitos ir finansinės atskaitomybės standarto patvirtinimo“. </w:t>
      </w:r>
    </w:p>
    <w:p w14:paraId="30D54F39" w14:textId="239ABF6C" w:rsidR="00B03C4F" w:rsidRPr="00F93CCC" w:rsidRDefault="00B03C4F" w:rsidP="00BB2E06">
      <w:pPr>
        <w:pStyle w:val="Sraopastraipa"/>
        <w:widowControl w:val="0"/>
        <w:numPr>
          <w:ilvl w:val="0"/>
          <w:numId w:val="1"/>
        </w:numPr>
        <w:tabs>
          <w:tab w:val="left" w:pos="851"/>
          <w:tab w:val="left" w:pos="993"/>
          <w:tab w:val="left" w:pos="1134"/>
        </w:tabs>
        <w:suppressAutoHyphens/>
        <w:ind w:left="0" w:firstLine="567"/>
        <w:jc w:val="both"/>
        <w:rPr>
          <w:color w:val="000000"/>
        </w:rPr>
      </w:pPr>
      <w:bookmarkStart w:id="9" w:name="_Hlk179180120"/>
      <w:bookmarkEnd w:id="7"/>
      <w:r w:rsidRPr="00380A23">
        <w:rPr>
          <w:szCs w:val="24"/>
        </w:rPr>
        <w:t xml:space="preserve">Kai </w:t>
      </w:r>
      <w:r>
        <w:t xml:space="preserve">fondų </w:t>
      </w:r>
      <w:r w:rsidRPr="00380A23">
        <w:rPr>
          <w:szCs w:val="24"/>
        </w:rPr>
        <w:t xml:space="preserve">finansinės ataskaitos įtraukiamos į viešojo sektoriaus subjektų grupės finansines ataskaitas, </w:t>
      </w:r>
      <w:r w:rsidR="00EA7F36">
        <w:rPr>
          <w:szCs w:val="24"/>
        </w:rPr>
        <w:t xml:space="preserve">rengiant </w:t>
      </w:r>
      <w:r>
        <w:rPr>
          <w:color w:val="000000"/>
          <w:szCs w:val="24"/>
        </w:rPr>
        <w:t xml:space="preserve">grupės </w:t>
      </w:r>
      <w:r w:rsidR="00085058">
        <w:rPr>
          <w:color w:val="000000"/>
          <w:szCs w:val="24"/>
        </w:rPr>
        <w:t xml:space="preserve">finansinių </w:t>
      </w:r>
      <w:r>
        <w:rPr>
          <w:color w:val="000000"/>
          <w:szCs w:val="24"/>
        </w:rPr>
        <w:t>ataskait</w:t>
      </w:r>
      <w:r w:rsidR="00085058">
        <w:rPr>
          <w:color w:val="000000"/>
          <w:szCs w:val="24"/>
        </w:rPr>
        <w:t>ų rinkinį</w:t>
      </w:r>
      <w:r>
        <w:rPr>
          <w:color w:val="000000"/>
          <w:szCs w:val="24"/>
        </w:rPr>
        <w:t xml:space="preserve"> </w:t>
      </w:r>
      <w:r w:rsidR="00F93CCC">
        <w:rPr>
          <w:color w:val="000000"/>
          <w:szCs w:val="24"/>
        </w:rPr>
        <w:t xml:space="preserve">ar fondo ataskaitų rinkinį </w:t>
      </w:r>
      <w:r>
        <w:rPr>
          <w:color w:val="000000"/>
          <w:szCs w:val="24"/>
        </w:rPr>
        <w:t>taikomas Standartas, jei</w:t>
      </w:r>
      <w:r w:rsidR="0092015A">
        <w:rPr>
          <w:color w:val="000000"/>
          <w:szCs w:val="24"/>
        </w:rPr>
        <w:t>gu</w:t>
      </w:r>
      <w:r>
        <w:rPr>
          <w:color w:val="000000"/>
          <w:szCs w:val="24"/>
        </w:rPr>
        <w:t xml:space="preserve"> kituose VSAFAS dėl informacijos </w:t>
      </w:r>
      <w:r w:rsidRPr="00F93CCC">
        <w:rPr>
          <w:color w:val="000000"/>
          <w:szCs w:val="24"/>
        </w:rPr>
        <w:t>pateikimo finansinėse ataskaitose nenurodyta kitaip.</w:t>
      </w:r>
    </w:p>
    <w:bookmarkEnd w:id="8"/>
    <w:bookmarkEnd w:id="9"/>
    <w:p w14:paraId="166C664C" w14:textId="7F062B54" w:rsidR="0098402F" w:rsidRPr="00E14815" w:rsidRDefault="000616CE" w:rsidP="00BB2E06">
      <w:pPr>
        <w:pStyle w:val="Sraopastraipa"/>
        <w:widowControl w:val="0"/>
        <w:numPr>
          <w:ilvl w:val="0"/>
          <w:numId w:val="1"/>
        </w:numPr>
        <w:tabs>
          <w:tab w:val="left" w:pos="851"/>
          <w:tab w:val="left" w:pos="993"/>
        </w:tabs>
        <w:suppressAutoHyphens/>
        <w:ind w:left="0" w:firstLine="567"/>
        <w:jc w:val="both"/>
        <w:rPr>
          <w:color w:val="000000"/>
        </w:rPr>
      </w:pPr>
      <w:r w:rsidRPr="00E14815">
        <w:rPr>
          <w:color w:val="000000"/>
        </w:rPr>
        <w:t>S</w:t>
      </w:r>
      <w:r w:rsidR="00287E6C" w:rsidRPr="00E14815">
        <w:rPr>
          <w:color w:val="000000"/>
        </w:rPr>
        <w:t>tandarte vartojamos sąvokos:</w:t>
      </w:r>
    </w:p>
    <w:p w14:paraId="1A9F58D5" w14:textId="6A3C6522" w:rsidR="005240D5" w:rsidRDefault="005240D5" w:rsidP="00BB2E06">
      <w:pPr>
        <w:pStyle w:val="Sraopastraipa"/>
        <w:widowControl w:val="0"/>
        <w:numPr>
          <w:ilvl w:val="1"/>
          <w:numId w:val="1"/>
        </w:numPr>
        <w:tabs>
          <w:tab w:val="left" w:pos="851"/>
          <w:tab w:val="left" w:pos="993"/>
        </w:tabs>
        <w:suppressAutoHyphens/>
        <w:ind w:left="0" w:firstLine="567"/>
        <w:jc w:val="both"/>
        <w:rPr>
          <w:color w:val="000000"/>
        </w:rPr>
      </w:pPr>
      <w:r w:rsidRPr="00EC3597">
        <w:rPr>
          <w:b/>
          <w:bCs/>
          <w:color w:val="000000"/>
        </w:rPr>
        <w:t>Medynų rezervas</w:t>
      </w:r>
      <w:r>
        <w:rPr>
          <w:color w:val="000000"/>
        </w:rPr>
        <w:t xml:space="preserve"> </w:t>
      </w:r>
      <w:r w:rsidRPr="00E14815">
        <w:rPr>
          <w:color w:val="000000"/>
        </w:rPr>
        <w:t>–</w:t>
      </w:r>
      <w:r w:rsidR="006879C8">
        <w:rPr>
          <w:color w:val="000000"/>
        </w:rPr>
        <w:t xml:space="preserve"> </w:t>
      </w:r>
      <w:r w:rsidR="006879C8" w:rsidRPr="00E14815">
        <w:rPr>
          <w:color w:val="000000"/>
        </w:rPr>
        <w:t xml:space="preserve">grynojo turto </w:t>
      </w:r>
      <w:r w:rsidR="00AD4F4B">
        <w:rPr>
          <w:color w:val="000000"/>
        </w:rPr>
        <w:t>dalis</w:t>
      </w:r>
      <w:r w:rsidR="006879C8" w:rsidRPr="00E14815">
        <w:rPr>
          <w:color w:val="000000"/>
        </w:rPr>
        <w:t>, susidaran</w:t>
      </w:r>
      <w:r w:rsidR="00AD4F4B">
        <w:rPr>
          <w:color w:val="000000"/>
        </w:rPr>
        <w:t>ti</w:t>
      </w:r>
      <w:r w:rsidR="006879C8" w:rsidRPr="00E14815">
        <w:rPr>
          <w:color w:val="000000"/>
        </w:rPr>
        <w:t xml:space="preserve"> dėl </w:t>
      </w:r>
      <w:r>
        <w:rPr>
          <w:color w:val="000000"/>
        </w:rPr>
        <w:t xml:space="preserve">medynų tikrosios vertės pokyčio, atsiradusio nuo tos dienos, kai medynai į </w:t>
      </w:r>
      <w:r w:rsidR="002C0D29" w:rsidRPr="00F929A4">
        <w:rPr>
          <w:color w:val="000000"/>
        </w:rPr>
        <w:t>finansinę</w:t>
      </w:r>
      <w:r w:rsidR="002C0D29">
        <w:rPr>
          <w:color w:val="000000"/>
        </w:rPr>
        <w:t xml:space="preserve"> </w:t>
      </w:r>
      <w:r>
        <w:rPr>
          <w:color w:val="000000"/>
        </w:rPr>
        <w:t>apskaitą buvo įtraukti pirmą kartą.</w:t>
      </w:r>
    </w:p>
    <w:p w14:paraId="71A44AD3" w14:textId="5509ECAD" w:rsidR="005240D5" w:rsidRDefault="005240D5" w:rsidP="00BB2E06">
      <w:pPr>
        <w:pStyle w:val="Sraopastraipa"/>
        <w:widowControl w:val="0"/>
        <w:numPr>
          <w:ilvl w:val="1"/>
          <w:numId w:val="1"/>
        </w:numPr>
        <w:tabs>
          <w:tab w:val="left" w:pos="851"/>
          <w:tab w:val="left" w:pos="993"/>
        </w:tabs>
        <w:suppressAutoHyphens/>
        <w:ind w:left="0" w:firstLine="567"/>
        <w:jc w:val="both"/>
        <w:rPr>
          <w:color w:val="000000"/>
        </w:rPr>
      </w:pPr>
      <w:r>
        <w:rPr>
          <w:b/>
          <w:bCs/>
          <w:color w:val="000000"/>
        </w:rPr>
        <w:t xml:space="preserve">Mineralinių išteklių rezervas </w:t>
      </w:r>
      <w:r w:rsidRPr="005240D5">
        <w:rPr>
          <w:color w:val="000000"/>
        </w:rPr>
        <w:t>–</w:t>
      </w:r>
      <w:r w:rsidR="006879C8">
        <w:rPr>
          <w:color w:val="000000"/>
        </w:rPr>
        <w:t xml:space="preserve"> </w:t>
      </w:r>
      <w:r w:rsidR="00DD518E" w:rsidRPr="00E14815">
        <w:rPr>
          <w:color w:val="000000"/>
        </w:rPr>
        <w:t xml:space="preserve">grynojo turto </w:t>
      </w:r>
      <w:r w:rsidR="002D562B">
        <w:rPr>
          <w:color w:val="000000"/>
        </w:rPr>
        <w:t>dalis</w:t>
      </w:r>
      <w:r w:rsidR="00DD518E" w:rsidRPr="00E14815">
        <w:rPr>
          <w:color w:val="000000"/>
        </w:rPr>
        <w:t>, susidaran</w:t>
      </w:r>
      <w:r w:rsidR="002D562B">
        <w:rPr>
          <w:color w:val="000000"/>
        </w:rPr>
        <w:t>ti</w:t>
      </w:r>
      <w:r w:rsidR="00DD518E" w:rsidRPr="00E14815">
        <w:rPr>
          <w:color w:val="000000"/>
        </w:rPr>
        <w:t xml:space="preserve"> dėl </w:t>
      </w:r>
      <w:r w:rsidR="006879C8">
        <w:rPr>
          <w:color w:val="000000"/>
        </w:rPr>
        <w:t>valstybės</w:t>
      </w:r>
      <w:r w:rsidR="00DD518E" w:rsidRPr="00E14815">
        <w:rPr>
          <w:color w:val="000000"/>
        </w:rPr>
        <w:t xml:space="preserve"> </w:t>
      </w:r>
      <w:r>
        <w:rPr>
          <w:color w:val="000000"/>
        </w:rPr>
        <w:t>iš mineralinių išteklių gautinų būsimųjų pajamų dabartinės vertės</w:t>
      </w:r>
      <w:r w:rsidR="006879C8">
        <w:rPr>
          <w:color w:val="000000"/>
        </w:rPr>
        <w:t xml:space="preserve"> </w:t>
      </w:r>
      <w:r w:rsidR="00187505">
        <w:rPr>
          <w:color w:val="000000"/>
        </w:rPr>
        <w:t>pasikeitimo</w:t>
      </w:r>
      <w:r w:rsidR="000563B7">
        <w:rPr>
          <w:color w:val="000000"/>
        </w:rPr>
        <w:t>, išskyrus sunaudotų, netektų neatsinaujinančių išteklių vertę</w:t>
      </w:r>
      <w:r w:rsidR="006879C8">
        <w:rPr>
          <w:color w:val="000000"/>
        </w:rPr>
        <w:t>.</w:t>
      </w:r>
      <w:r>
        <w:rPr>
          <w:color w:val="000000"/>
        </w:rPr>
        <w:t xml:space="preserve"> </w:t>
      </w:r>
    </w:p>
    <w:p w14:paraId="5DB506F5" w14:textId="1C0BD277" w:rsidR="005B19D0" w:rsidRDefault="005B19D0" w:rsidP="00BB2E06">
      <w:pPr>
        <w:pStyle w:val="Sraopastraipa"/>
        <w:widowControl w:val="0"/>
        <w:numPr>
          <w:ilvl w:val="1"/>
          <w:numId w:val="1"/>
        </w:numPr>
        <w:tabs>
          <w:tab w:val="left" w:pos="851"/>
          <w:tab w:val="left" w:pos="993"/>
        </w:tabs>
        <w:suppressAutoHyphens/>
        <w:ind w:left="0" w:firstLine="567"/>
        <w:jc w:val="both"/>
        <w:rPr>
          <w:color w:val="000000"/>
        </w:rPr>
      </w:pPr>
      <w:r w:rsidRPr="00EC3597">
        <w:rPr>
          <w:b/>
          <w:bCs/>
        </w:rPr>
        <w:t>Perkainojimo rezervas</w:t>
      </w:r>
      <w:r>
        <w:t xml:space="preserve"> – </w:t>
      </w:r>
      <w:r w:rsidR="00DD08C0">
        <w:t xml:space="preserve">grynojo turto dalis, susidaranti dėl </w:t>
      </w:r>
      <w:r>
        <w:t>valdžios sektoriui priskiriamų įmonių nuosavo kapitalo pasikeitim</w:t>
      </w:r>
      <w:r w:rsidR="00373239">
        <w:t>o</w:t>
      </w:r>
      <w:r>
        <w:t xml:space="preserve"> dėl ilgalaikio materialiojo turto ir finansinio turto perkainojimo.</w:t>
      </w:r>
    </w:p>
    <w:p w14:paraId="225E4270" w14:textId="5CAF9FA3" w:rsidR="007C715E" w:rsidRDefault="00287E6C" w:rsidP="00BB2E06">
      <w:pPr>
        <w:pStyle w:val="Sraopastraipa"/>
        <w:widowControl w:val="0"/>
        <w:numPr>
          <w:ilvl w:val="1"/>
          <w:numId w:val="1"/>
        </w:numPr>
        <w:tabs>
          <w:tab w:val="left" w:pos="851"/>
          <w:tab w:val="left" w:pos="993"/>
        </w:tabs>
        <w:suppressAutoHyphens/>
        <w:ind w:left="0" w:firstLine="567"/>
        <w:jc w:val="both"/>
        <w:rPr>
          <w:color w:val="000000"/>
        </w:rPr>
      </w:pPr>
      <w:r w:rsidRPr="00E14815">
        <w:rPr>
          <w:b/>
          <w:bCs/>
          <w:color w:val="000000"/>
        </w:rPr>
        <w:t>Tikrosios vertės rezervas</w:t>
      </w:r>
      <w:r w:rsidRPr="00E14815">
        <w:rPr>
          <w:color w:val="000000"/>
        </w:rPr>
        <w:t xml:space="preserve"> –</w:t>
      </w:r>
      <w:r w:rsidR="006F1F5D">
        <w:rPr>
          <w:color w:val="000000"/>
        </w:rPr>
        <w:t xml:space="preserve"> </w:t>
      </w:r>
      <w:r w:rsidRPr="00E14815">
        <w:rPr>
          <w:color w:val="000000"/>
        </w:rPr>
        <w:t xml:space="preserve">grynojo turto </w:t>
      </w:r>
      <w:r w:rsidR="002D562B">
        <w:rPr>
          <w:color w:val="000000"/>
        </w:rPr>
        <w:t>dalis</w:t>
      </w:r>
      <w:r w:rsidRPr="00E14815">
        <w:rPr>
          <w:color w:val="000000"/>
        </w:rPr>
        <w:t>, susidaran</w:t>
      </w:r>
      <w:r w:rsidR="002D562B">
        <w:rPr>
          <w:color w:val="000000"/>
        </w:rPr>
        <w:t>ti</w:t>
      </w:r>
      <w:r w:rsidRPr="00E14815">
        <w:rPr>
          <w:color w:val="000000"/>
        </w:rPr>
        <w:t xml:space="preserve"> dėl viešojo sektoriaus subjekto ilgalaikio materialiojo turto tikrosios vertės pasikeitimo.</w:t>
      </w:r>
    </w:p>
    <w:p w14:paraId="20093107" w14:textId="27187290" w:rsidR="000B5054" w:rsidRPr="00EC3597" w:rsidRDefault="000B5054" w:rsidP="00BB2E06">
      <w:pPr>
        <w:pStyle w:val="Sraopastraipa"/>
        <w:widowControl w:val="0"/>
        <w:numPr>
          <w:ilvl w:val="1"/>
          <w:numId w:val="1"/>
        </w:numPr>
        <w:tabs>
          <w:tab w:val="left" w:pos="851"/>
          <w:tab w:val="left" w:pos="993"/>
        </w:tabs>
        <w:suppressAutoHyphens/>
        <w:ind w:left="0" w:firstLine="567"/>
        <w:jc w:val="both"/>
        <w:rPr>
          <w:color w:val="000000"/>
        </w:rPr>
      </w:pPr>
      <w:r>
        <w:rPr>
          <w:b/>
          <w:bCs/>
          <w:color w:val="000000"/>
        </w:rPr>
        <w:t xml:space="preserve">Tikslinis rezervas </w:t>
      </w:r>
      <w:r>
        <w:rPr>
          <w:color w:val="000000"/>
        </w:rPr>
        <w:t xml:space="preserve">– </w:t>
      </w:r>
      <w:r w:rsidR="00DD08C0">
        <w:rPr>
          <w:color w:val="000000"/>
        </w:rPr>
        <w:t xml:space="preserve">grynojo turto dalis, susidaranti dėl </w:t>
      </w:r>
      <w:r>
        <w:t>laikin</w:t>
      </w:r>
      <w:r w:rsidR="00DD08C0">
        <w:t>o</w:t>
      </w:r>
      <w:r>
        <w:t xml:space="preserve"> sukaupto perviršio, skirt</w:t>
      </w:r>
      <w:r w:rsidR="00DD08C0">
        <w:t>o</w:t>
      </w:r>
      <w:r>
        <w:t xml:space="preserve"> kontroliuojančiųjų viešojo sektoriaus subjektų, savininko teises įgyvendinančių institucijų arba </w:t>
      </w:r>
      <w:r w:rsidR="004352B7">
        <w:t>teisės aktuose numatytiems tikslams</w:t>
      </w:r>
      <w:r w:rsidR="00373239">
        <w:t>,</w:t>
      </w:r>
      <w:r w:rsidR="00373239" w:rsidRPr="00373239">
        <w:t xml:space="preserve"> </w:t>
      </w:r>
      <w:r w:rsidR="00373239">
        <w:t>panaudojimo apribojimo</w:t>
      </w:r>
      <w:r w:rsidR="004352B7">
        <w:t>.</w:t>
      </w:r>
    </w:p>
    <w:p w14:paraId="48C43BCC" w14:textId="5B08B8D0" w:rsidR="007C715E" w:rsidRPr="00956942" w:rsidRDefault="00287E6C" w:rsidP="00BB2E06">
      <w:pPr>
        <w:pStyle w:val="Sraopastraipa"/>
        <w:widowControl w:val="0"/>
        <w:numPr>
          <w:ilvl w:val="1"/>
          <w:numId w:val="1"/>
        </w:numPr>
        <w:tabs>
          <w:tab w:val="left" w:pos="851"/>
          <w:tab w:val="left" w:pos="993"/>
        </w:tabs>
        <w:suppressAutoHyphens/>
        <w:ind w:left="0" w:firstLine="567"/>
        <w:jc w:val="both"/>
        <w:rPr>
          <w:color w:val="000000"/>
        </w:rPr>
      </w:pPr>
      <w:r w:rsidRPr="007C715E">
        <w:rPr>
          <w:b/>
          <w:bCs/>
          <w:color w:val="000000"/>
        </w:rPr>
        <w:lastRenderedPageBreak/>
        <w:t>Sukauptas perviršis ar deficitas</w:t>
      </w:r>
      <w:r w:rsidRPr="007C715E">
        <w:rPr>
          <w:color w:val="000000"/>
        </w:rPr>
        <w:t xml:space="preserve"> – ataskaitinio laikotarpio ir praėjusių ataskaitinių laikotarpių viešojo sektoriaus subjekto grynojo perviršio ar deficito suma, </w:t>
      </w:r>
      <w:r w:rsidRPr="00956942">
        <w:rPr>
          <w:color w:val="000000"/>
        </w:rPr>
        <w:t>pakoreguota ši</w:t>
      </w:r>
      <w:r w:rsidR="00956942" w:rsidRPr="00956942">
        <w:rPr>
          <w:color w:val="000000"/>
        </w:rPr>
        <w:t>o</w:t>
      </w:r>
      <w:r w:rsidRPr="00956942">
        <w:rPr>
          <w:color w:val="000000"/>
        </w:rPr>
        <w:t xml:space="preserve"> subjekt</w:t>
      </w:r>
      <w:r w:rsidR="00956942" w:rsidRPr="00956942">
        <w:rPr>
          <w:color w:val="000000"/>
        </w:rPr>
        <w:t>o</w:t>
      </w:r>
      <w:r w:rsidRPr="00956942">
        <w:rPr>
          <w:color w:val="000000"/>
        </w:rPr>
        <w:t xml:space="preserve"> veiklos rezultatų ataskaitoje nepripažinto perviršio ar deficito suma.</w:t>
      </w:r>
    </w:p>
    <w:p w14:paraId="383CBA58" w14:textId="2847125B" w:rsidR="001C12C6" w:rsidRDefault="001C12C6" w:rsidP="00BB2E06">
      <w:pPr>
        <w:pStyle w:val="Sraopastraipa"/>
        <w:widowControl w:val="0"/>
        <w:numPr>
          <w:ilvl w:val="1"/>
          <w:numId w:val="1"/>
        </w:numPr>
        <w:tabs>
          <w:tab w:val="left" w:pos="851"/>
          <w:tab w:val="left" w:pos="993"/>
        </w:tabs>
        <w:suppressAutoHyphens/>
        <w:ind w:left="0" w:firstLine="567"/>
        <w:jc w:val="both"/>
        <w:rPr>
          <w:color w:val="000000"/>
        </w:rPr>
      </w:pPr>
      <w:r w:rsidRPr="00956942">
        <w:rPr>
          <w:b/>
          <w:bCs/>
        </w:rPr>
        <w:t>Valiutos perskaičiavimo rezervas</w:t>
      </w:r>
      <w:r w:rsidRPr="00956942">
        <w:rPr>
          <w:szCs w:val="24"/>
          <w:lang w:eastAsia="lt-LT"/>
        </w:rPr>
        <w:t xml:space="preserve"> </w:t>
      </w:r>
      <w:r w:rsidRPr="00956942">
        <w:rPr>
          <w:color w:val="000000"/>
        </w:rPr>
        <w:t xml:space="preserve">– grynojo turto </w:t>
      </w:r>
      <w:r w:rsidR="00DD08C0" w:rsidRPr="00956942">
        <w:rPr>
          <w:color w:val="000000"/>
        </w:rPr>
        <w:t>dalis</w:t>
      </w:r>
      <w:r w:rsidRPr="00956942">
        <w:rPr>
          <w:color w:val="000000"/>
        </w:rPr>
        <w:t>, susidaran</w:t>
      </w:r>
      <w:r w:rsidR="00DD08C0" w:rsidRPr="00956942">
        <w:rPr>
          <w:color w:val="000000"/>
        </w:rPr>
        <w:t>ti</w:t>
      </w:r>
      <w:r w:rsidRPr="00956942">
        <w:rPr>
          <w:color w:val="000000"/>
        </w:rPr>
        <w:t xml:space="preserve"> dėl valiutos</w:t>
      </w:r>
      <w:r>
        <w:rPr>
          <w:color w:val="000000"/>
        </w:rPr>
        <w:t xml:space="preserve"> kurso skirtumo</w:t>
      </w:r>
      <w:r w:rsidR="00DD08C0">
        <w:rPr>
          <w:color w:val="000000"/>
        </w:rPr>
        <w:t xml:space="preserve"> </w:t>
      </w:r>
      <w:r>
        <w:rPr>
          <w:color w:val="000000"/>
        </w:rPr>
        <w:t>kontroliuojamo užsienio subjekto finansinių ataskaitų straipsnių sum</w:t>
      </w:r>
      <w:r w:rsidR="00DD08C0">
        <w:rPr>
          <w:color w:val="000000"/>
        </w:rPr>
        <w:t>as</w:t>
      </w:r>
      <w:r>
        <w:rPr>
          <w:color w:val="000000"/>
        </w:rPr>
        <w:t xml:space="preserve"> </w:t>
      </w:r>
      <w:r w:rsidR="00B609BF">
        <w:rPr>
          <w:color w:val="000000"/>
        </w:rPr>
        <w:t xml:space="preserve">perskaičiavus </w:t>
      </w:r>
      <w:r>
        <w:rPr>
          <w:color w:val="000000"/>
        </w:rPr>
        <w:t>finansinių ataskaitų rinkinio valiut</w:t>
      </w:r>
      <w:r w:rsidR="00B609BF">
        <w:rPr>
          <w:color w:val="000000"/>
        </w:rPr>
        <w:t>a</w:t>
      </w:r>
      <w:r w:rsidR="00450199">
        <w:rPr>
          <w:color w:val="000000"/>
        </w:rPr>
        <w:t xml:space="preserve"> ar </w:t>
      </w:r>
      <w:r w:rsidR="00450199" w:rsidRPr="00450199">
        <w:rPr>
          <w:color w:val="000000"/>
        </w:rPr>
        <w:t>dėl užsienyje veikiančio viešojo sektoriaus subjekto įtraukimo į viešojo sektoriaus subjektų grupės finansines ataskaitas</w:t>
      </w:r>
      <w:r>
        <w:rPr>
          <w:color w:val="000000"/>
        </w:rPr>
        <w:t>.</w:t>
      </w:r>
    </w:p>
    <w:p w14:paraId="27648C71" w14:textId="66089827" w:rsidR="0098402F" w:rsidRPr="007C715E" w:rsidRDefault="00287E6C" w:rsidP="00BB2E06">
      <w:pPr>
        <w:pStyle w:val="Sraopastraipa"/>
        <w:widowControl w:val="0"/>
        <w:numPr>
          <w:ilvl w:val="1"/>
          <w:numId w:val="1"/>
        </w:numPr>
        <w:tabs>
          <w:tab w:val="left" w:pos="851"/>
          <w:tab w:val="left" w:pos="993"/>
        </w:tabs>
        <w:suppressAutoHyphens/>
        <w:ind w:left="0" w:firstLine="567"/>
        <w:jc w:val="both"/>
        <w:rPr>
          <w:color w:val="000000"/>
        </w:rPr>
      </w:pPr>
      <w:r w:rsidRPr="007C715E">
        <w:rPr>
          <w:szCs w:val="24"/>
          <w:lang w:eastAsia="lt-LT"/>
        </w:rPr>
        <w:t xml:space="preserve">Kitos </w:t>
      </w:r>
      <w:r w:rsidR="000616CE" w:rsidRPr="007C715E">
        <w:rPr>
          <w:szCs w:val="24"/>
          <w:lang w:eastAsia="lt-LT"/>
        </w:rPr>
        <w:t>S</w:t>
      </w:r>
      <w:r w:rsidRPr="007C715E">
        <w:rPr>
          <w:szCs w:val="24"/>
          <w:lang w:eastAsia="lt-LT"/>
        </w:rPr>
        <w:t>tandarte vartojamos sąvokos suprantamos taip, kaip jos apibrėžtos</w:t>
      </w:r>
      <w:r w:rsidRPr="007C715E">
        <w:rPr>
          <w:b/>
          <w:szCs w:val="24"/>
          <w:lang w:eastAsia="lt-LT"/>
        </w:rPr>
        <w:t xml:space="preserve"> </w:t>
      </w:r>
      <w:r w:rsidRPr="007C715E">
        <w:rPr>
          <w:szCs w:val="24"/>
          <w:lang w:eastAsia="lt-LT"/>
        </w:rPr>
        <w:t xml:space="preserve">Lietuvos Respublikos </w:t>
      </w:r>
      <w:r w:rsidR="000616CE" w:rsidRPr="007C715E">
        <w:rPr>
          <w:szCs w:val="24"/>
          <w:lang w:eastAsia="lt-LT"/>
        </w:rPr>
        <w:t xml:space="preserve">finansinės </w:t>
      </w:r>
      <w:r w:rsidRPr="007C715E">
        <w:rPr>
          <w:szCs w:val="24"/>
          <w:lang w:eastAsia="lt-LT"/>
        </w:rPr>
        <w:t xml:space="preserve">apskaitos įstatyme, </w:t>
      </w:r>
      <w:r w:rsidR="00E767FE">
        <w:rPr>
          <w:szCs w:val="24"/>
          <w:lang w:eastAsia="lt-LT"/>
        </w:rPr>
        <w:t>V</w:t>
      </w:r>
      <w:r w:rsidRPr="007C715E">
        <w:rPr>
          <w:szCs w:val="24"/>
          <w:lang w:eastAsia="lt-LT"/>
        </w:rPr>
        <w:t>iešojo sektoriaus atskaitomybės įstatyme ir kituose VSAFAS.</w:t>
      </w:r>
      <w:r>
        <w:t xml:space="preserve"> </w:t>
      </w:r>
    </w:p>
    <w:p w14:paraId="486329D2" w14:textId="0D96546F" w:rsidR="0098402F" w:rsidRDefault="0098402F" w:rsidP="00B02790">
      <w:pPr>
        <w:tabs>
          <w:tab w:val="left" w:pos="851"/>
          <w:tab w:val="left" w:pos="993"/>
        </w:tabs>
        <w:ind w:firstLine="567"/>
      </w:pPr>
    </w:p>
    <w:p w14:paraId="3886B544" w14:textId="25AD1EB1" w:rsidR="00640489" w:rsidRPr="00F929A4" w:rsidRDefault="00287E6C">
      <w:pPr>
        <w:keepLines/>
        <w:widowControl w:val="0"/>
        <w:suppressAutoHyphens/>
        <w:jc w:val="center"/>
        <w:rPr>
          <w:b/>
          <w:bCs/>
          <w:caps/>
          <w:color w:val="000000"/>
        </w:rPr>
      </w:pPr>
      <w:r w:rsidRPr="00F929A4">
        <w:rPr>
          <w:b/>
          <w:bCs/>
          <w:caps/>
          <w:color w:val="000000"/>
        </w:rPr>
        <w:t>II</w:t>
      </w:r>
      <w:r w:rsidR="00640489" w:rsidRPr="00F929A4">
        <w:rPr>
          <w:b/>
          <w:bCs/>
          <w:caps/>
          <w:color w:val="000000"/>
        </w:rPr>
        <w:t xml:space="preserve"> skyrius</w:t>
      </w:r>
      <w:r w:rsidRPr="00F929A4">
        <w:rPr>
          <w:b/>
          <w:bCs/>
          <w:caps/>
          <w:color w:val="000000"/>
        </w:rPr>
        <w:t xml:space="preserve"> </w:t>
      </w:r>
    </w:p>
    <w:p w14:paraId="1F4849B6" w14:textId="55CA2A15" w:rsidR="0098402F" w:rsidRPr="00F929A4" w:rsidRDefault="00287E6C">
      <w:pPr>
        <w:keepLines/>
        <w:widowControl w:val="0"/>
        <w:suppressAutoHyphens/>
        <w:jc w:val="center"/>
        <w:rPr>
          <w:b/>
          <w:bCs/>
          <w:caps/>
          <w:color w:val="000000"/>
        </w:rPr>
      </w:pPr>
      <w:r w:rsidRPr="00F929A4">
        <w:rPr>
          <w:b/>
          <w:bCs/>
          <w:caps/>
          <w:color w:val="000000"/>
        </w:rPr>
        <w:t>ATASKAITOS SUDEDAMOSIOS DALYS</w:t>
      </w:r>
    </w:p>
    <w:p w14:paraId="33409E97" w14:textId="77777777" w:rsidR="0098402F" w:rsidRPr="00F929A4" w:rsidRDefault="0098402F">
      <w:pPr>
        <w:widowControl w:val="0"/>
        <w:suppressAutoHyphens/>
        <w:ind w:firstLine="567"/>
        <w:jc w:val="both"/>
        <w:rPr>
          <w:color w:val="000000"/>
        </w:rPr>
      </w:pPr>
    </w:p>
    <w:p w14:paraId="66F0D4E4" w14:textId="7A5F42C1" w:rsidR="007C715E" w:rsidRPr="00F929A4" w:rsidRDefault="00287E6C" w:rsidP="00392EAE">
      <w:pPr>
        <w:pStyle w:val="Sraopastraipa"/>
        <w:widowControl w:val="0"/>
        <w:numPr>
          <w:ilvl w:val="0"/>
          <w:numId w:val="15"/>
        </w:numPr>
        <w:tabs>
          <w:tab w:val="left" w:pos="851"/>
          <w:tab w:val="left" w:pos="993"/>
        </w:tabs>
        <w:suppressAutoHyphens/>
        <w:ind w:left="0" w:firstLine="567"/>
        <w:jc w:val="both"/>
        <w:rPr>
          <w:color w:val="000000"/>
        </w:rPr>
      </w:pPr>
      <w:r w:rsidRPr="00F929A4">
        <w:rPr>
          <w:color w:val="000000"/>
        </w:rPr>
        <w:t xml:space="preserve">Viešojo sektoriaus subjektai, rengiantys </w:t>
      </w:r>
      <w:r w:rsidR="006D204A" w:rsidRPr="00F929A4">
        <w:rPr>
          <w:color w:val="000000"/>
        </w:rPr>
        <w:t xml:space="preserve">viešojo sektoriaus subjekto </w:t>
      </w:r>
      <w:r w:rsidRPr="00F929A4">
        <w:rPr>
          <w:color w:val="000000"/>
        </w:rPr>
        <w:t xml:space="preserve">finansinių ataskaitų rinkinius, ataskaitoje privalo pateikti informaciją </w:t>
      </w:r>
      <w:r w:rsidR="00906BAC" w:rsidRPr="00F929A4">
        <w:rPr>
          <w:color w:val="000000"/>
        </w:rPr>
        <w:t xml:space="preserve">pagal </w:t>
      </w:r>
      <w:r w:rsidR="009E2189" w:rsidRPr="00F929A4">
        <w:rPr>
          <w:color w:val="000000"/>
        </w:rPr>
        <w:t>S</w:t>
      </w:r>
      <w:r w:rsidRPr="00F929A4">
        <w:rPr>
          <w:color w:val="000000"/>
        </w:rPr>
        <w:t>tandarto 1 priede</w:t>
      </w:r>
      <w:r w:rsidR="00B5054A" w:rsidRPr="00F929A4">
        <w:rPr>
          <w:color w:val="000000"/>
        </w:rPr>
        <w:t xml:space="preserve"> </w:t>
      </w:r>
      <w:r w:rsidR="00906BAC" w:rsidRPr="00F929A4">
        <w:rPr>
          <w:color w:val="000000"/>
        </w:rPr>
        <w:t>nustatytą formą</w:t>
      </w:r>
      <w:r w:rsidR="006D204A" w:rsidRPr="00F929A4">
        <w:rPr>
          <w:color w:val="000000"/>
        </w:rPr>
        <w:t xml:space="preserve">, o rengiantys </w:t>
      </w:r>
      <w:r w:rsidR="00FC2E0B" w:rsidRPr="00F929A4">
        <w:rPr>
          <w:color w:val="000000"/>
        </w:rPr>
        <w:t>viešojo sektoriaus subjektų grupės</w:t>
      </w:r>
      <w:r w:rsidR="001254E4" w:rsidRPr="00F929A4">
        <w:rPr>
          <w:color w:val="000000"/>
        </w:rPr>
        <w:t xml:space="preserve"> finansinių ataskaitų rinkinius</w:t>
      </w:r>
      <w:proofErr w:type="gramStart"/>
      <w:r w:rsidR="008A0D19" w:rsidRPr="00F929A4">
        <w:rPr>
          <w:color w:val="000000"/>
        </w:rPr>
        <w:t>,</w:t>
      </w:r>
      <w:proofErr w:type="gramEnd"/>
      <w:r w:rsidR="008A0D19" w:rsidRPr="00F929A4">
        <w:rPr>
          <w:color w:val="000000"/>
        </w:rPr>
        <w:t xml:space="preserve"> </w:t>
      </w:r>
      <w:r w:rsidR="006D204A" w:rsidRPr="00F929A4">
        <w:rPr>
          <w:color w:val="000000"/>
        </w:rPr>
        <w:t xml:space="preserve">– </w:t>
      </w:r>
      <w:r w:rsidR="00906BAC" w:rsidRPr="00F929A4">
        <w:rPr>
          <w:color w:val="000000"/>
        </w:rPr>
        <w:t>pagal</w:t>
      </w:r>
      <w:r w:rsidR="00DC3AA1" w:rsidRPr="00F929A4">
        <w:rPr>
          <w:color w:val="000000"/>
        </w:rPr>
        <w:t xml:space="preserve"> S</w:t>
      </w:r>
      <w:r w:rsidR="006D204A" w:rsidRPr="00F929A4">
        <w:rPr>
          <w:color w:val="000000"/>
        </w:rPr>
        <w:t xml:space="preserve">tandarto 2 priede </w:t>
      </w:r>
      <w:r w:rsidR="00906BAC" w:rsidRPr="00F929A4">
        <w:rPr>
          <w:color w:val="000000"/>
        </w:rPr>
        <w:t xml:space="preserve">nustatytą </w:t>
      </w:r>
      <w:r w:rsidR="006D204A" w:rsidRPr="00F929A4">
        <w:rPr>
          <w:color w:val="000000"/>
        </w:rPr>
        <w:t>formą</w:t>
      </w:r>
      <w:r w:rsidRPr="00F929A4">
        <w:rPr>
          <w:color w:val="000000"/>
        </w:rPr>
        <w:t>.</w:t>
      </w:r>
    </w:p>
    <w:p w14:paraId="0BC8C989" w14:textId="6EFF165E" w:rsidR="0098402F" w:rsidRPr="00F929A4" w:rsidRDefault="008631CF" w:rsidP="00392EAE">
      <w:pPr>
        <w:pStyle w:val="Sraopastraipa"/>
        <w:widowControl w:val="0"/>
        <w:numPr>
          <w:ilvl w:val="0"/>
          <w:numId w:val="15"/>
        </w:numPr>
        <w:tabs>
          <w:tab w:val="left" w:pos="851"/>
          <w:tab w:val="left" w:pos="993"/>
        </w:tabs>
        <w:suppressAutoHyphens/>
        <w:ind w:left="0" w:firstLine="567"/>
        <w:jc w:val="both"/>
        <w:rPr>
          <w:color w:val="000000"/>
        </w:rPr>
      </w:pPr>
      <w:r w:rsidRPr="00F929A4">
        <w:rPr>
          <w:color w:val="000000"/>
          <w:spacing w:val="-6"/>
        </w:rPr>
        <w:t>A</w:t>
      </w:r>
      <w:r w:rsidR="00287E6C" w:rsidRPr="00F929A4">
        <w:rPr>
          <w:color w:val="000000"/>
          <w:spacing w:val="-6"/>
        </w:rPr>
        <w:t>taskaitoje teik</w:t>
      </w:r>
      <w:r w:rsidR="00CE7732" w:rsidRPr="00F929A4">
        <w:rPr>
          <w:color w:val="000000"/>
          <w:spacing w:val="-6"/>
        </w:rPr>
        <w:t>iama</w:t>
      </w:r>
      <w:r w:rsidR="00287E6C" w:rsidRPr="00F929A4">
        <w:rPr>
          <w:color w:val="000000"/>
          <w:spacing w:val="-6"/>
        </w:rPr>
        <w:t xml:space="preserve"> informaciją apie:</w:t>
      </w:r>
    </w:p>
    <w:p w14:paraId="7ABA9A6B" w14:textId="11A7E274" w:rsidR="007C715E" w:rsidRPr="00E83E5F" w:rsidRDefault="00CE7732" w:rsidP="00E83E5F">
      <w:pPr>
        <w:pStyle w:val="Sraopastraipa"/>
        <w:widowControl w:val="0"/>
        <w:numPr>
          <w:ilvl w:val="1"/>
          <w:numId w:val="15"/>
        </w:numPr>
        <w:tabs>
          <w:tab w:val="left" w:pos="567"/>
        </w:tabs>
        <w:suppressAutoHyphens/>
        <w:ind w:left="0" w:firstLine="567"/>
        <w:jc w:val="both"/>
        <w:rPr>
          <w:color w:val="000000"/>
        </w:rPr>
      </w:pPr>
      <w:r w:rsidRPr="00E83E5F">
        <w:rPr>
          <w:color w:val="000000"/>
        </w:rPr>
        <w:t xml:space="preserve">dalininkų kapitalą, </w:t>
      </w:r>
      <w:r w:rsidR="0049388E" w:rsidRPr="00E83E5F">
        <w:rPr>
          <w:color w:val="000000"/>
        </w:rPr>
        <w:t>kai sudaroma viešojo sektoriaus subjekto, kurio teisinė forma yra viešoji įstaiga</w:t>
      </w:r>
      <w:r w:rsidR="006351B1" w:rsidRPr="00E83E5F">
        <w:rPr>
          <w:color w:val="000000"/>
        </w:rPr>
        <w:t>, ataskaita</w:t>
      </w:r>
      <w:r w:rsidR="0045764F" w:rsidRPr="00E83E5F">
        <w:rPr>
          <w:color w:val="000000"/>
        </w:rPr>
        <w:t xml:space="preserve">. Ši informacija teikiama </w:t>
      </w:r>
      <w:r w:rsidR="00575F26" w:rsidRPr="00E83E5F">
        <w:rPr>
          <w:color w:val="000000"/>
        </w:rPr>
        <w:t xml:space="preserve">Standarto </w:t>
      </w:r>
      <w:r w:rsidR="0045764F" w:rsidRPr="00E83E5F">
        <w:rPr>
          <w:color w:val="000000"/>
        </w:rPr>
        <w:t xml:space="preserve">1 priede nustatytos </w:t>
      </w:r>
      <w:r w:rsidR="00070ABE" w:rsidRPr="00E83E5F">
        <w:rPr>
          <w:color w:val="000000"/>
        </w:rPr>
        <w:t xml:space="preserve">formos </w:t>
      </w:r>
      <w:r w:rsidR="000258E2" w:rsidRPr="00E83E5F">
        <w:rPr>
          <w:color w:val="000000"/>
        </w:rPr>
        <w:t xml:space="preserve">ataskaitos </w:t>
      </w:r>
      <w:r w:rsidR="0045764F" w:rsidRPr="00E83E5F">
        <w:rPr>
          <w:color w:val="000000"/>
        </w:rPr>
        <w:t xml:space="preserve">4 </w:t>
      </w:r>
      <w:r w:rsidR="00F849FD" w:rsidRPr="00E83E5F">
        <w:rPr>
          <w:color w:val="000000"/>
        </w:rPr>
        <w:t xml:space="preserve">skiltyje </w:t>
      </w:r>
      <w:r w:rsidR="0045764F" w:rsidRPr="00E83E5F">
        <w:rPr>
          <w:color w:val="000000"/>
        </w:rPr>
        <w:t>„Dalininkų kapitalas“</w:t>
      </w:r>
      <w:r w:rsidR="0049388E" w:rsidRPr="00E83E5F">
        <w:rPr>
          <w:color w:val="000000"/>
        </w:rPr>
        <w:t>;</w:t>
      </w:r>
    </w:p>
    <w:p w14:paraId="4CEB7B3C" w14:textId="2C64F040" w:rsidR="007C715E" w:rsidRPr="00392EAE" w:rsidRDefault="00287E6C" w:rsidP="00E83E5F">
      <w:pPr>
        <w:pStyle w:val="Sraopastraipa"/>
        <w:widowControl w:val="0"/>
        <w:numPr>
          <w:ilvl w:val="1"/>
          <w:numId w:val="15"/>
        </w:numPr>
        <w:tabs>
          <w:tab w:val="left" w:pos="567"/>
        </w:tabs>
        <w:suppressAutoHyphens/>
        <w:ind w:left="0" w:firstLine="567"/>
        <w:jc w:val="both"/>
        <w:rPr>
          <w:color w:val="000000"/>
        </w:rPr>
      </w:pPr>
      <w:r w:rsidRPr="00392EAE">
        <w:rPr>
          <w:color w:val="000000"/>
        </w:rPr>
        <w:t>tikrosios vertės rezervą</w:t>
      </w:r>
      <w:r w:rsidR="00231CB5" w:rsidRPr="00392EAE">
        <w:rPr>
          <w:color w:val="000000"/>
        </w:rPr>
        <w:t xml:space="preserve">, kurio </w:t>
      </w:r>
      <w:r w:rsidR="002C0D29" w:rsidRPr="00392EAE">
        <w:rPr>
          <w:color w:val="000000"/>
        </w:rPr>
        <w:t xml:space="preserve">finansinė </w:t>
      </w:r>
      <w:r w:rsidR="00231CB5" w:rsidRPr="00392EAE">
        <w:rPr>
          <w:color w:val="000000"/>
        </w:rPr>
        <w:t>apskaita</w:t>
      </w:r>
      <w:r w:rsidR="002C0D29" w:rsidRPr="00392EAE">
        <w:rPr>
          <w:color w:val="000000"/>
        </w:rPr>
        <w:t xml:space="preserve"> (toliau – apskaita)</w:t>
      </w:r>
      <w:r w:rsidR="00231CB5" w:rsidRPr="00392EAE">
        <w:rPr>
          <w:color w:val="000000"/>
        </w:rPr>
        <w:t xml:space="preserve"> </w:t>
      </w:r>
      <w:r w:rsidR="002D69C4" w:rsidRPr="00392EAE">
        <w:rPr>
          <w:color w:val="000000"/>
        </w:rPr>
        <w:t>tvarkoma pagal</w:t>
      </w:r>
      <w:r w:rsidR="00231CB5" w:rsidRPr="00392EAE">
        <w:rPr>
          <w:color w:val="000000"/>
        </w:rPr>
        <w:t xml:space="preserve"> </w:t>
      </w:r>
      <w:r w:rsidR="002136AF" w:rsidRPr="00F929A4">
        <w:t>12-ąjį viešojo sektoriaus apskaitos ir finansinės atskaitomybės standartą „Ilgalaikis materialusis turtas“, patvirtintą Lietuvos Respublikos finansų ministro 2008 m. gegužės 8 d. įsakymu Nr.</w:t>
      </w:r>
      <w:r w:rsidR="00070ABE">
        <w:t> </w:t>
      </w:r>
      <w:r w:rsidR="002136AF" w:rsidRPr="00F929A4">
        <w:t>1K-174 „Dėl viešojo sektoriaus apskaitos ir finansinės atskaitomybės 12-ojo standarto patvirtinimo“</w:t>
      </w:r>
      <w:r w:rsidR="0045764F" w:rsidRPr="00392EAE">
        <w:rPr>
          <w:color w:val="000000"/>
        </w:rPr>
        <w:t xml:space="preserve">. Ši informacija teikiama </w:t>
      </w:r>
      <w:r w:rsidR="00575F26" w:rsidRPr="00392EAE">
        <w:rPr>
          <w:color w:val="000000"/>
        </w:rPr>
        <w:t xml:space="preserve">Standarto </w:t>
      </w:r>
      <w:r w:rsidR="0045764F" w:rsidRPr="00392EAE">
        <w:rPr>
          <w:color w:val="000000"/>
        </w:rPr>
        <w:t xml:space="preserve">1 priede nustatytos </w:t>
      </w:r>
      <w:r w:rsidR="00070ABE" w:rsidRPr="00392EAE">
        <w:rPr>
          <w:color w:val="000000"/>
        </w:rPr>
        <w:t xml:space="preserve">formos </w:t>
      </w:r>
      <w:r w:rsidR="000C0C1F" w:rsidRPr="00392EAE">
        <w:rPr>
          <w:color w:val="000000"/>
        </w:rPr>
        <w:t xml:space="preserve">ataskaitos </w:t>
      </w:r>
      <w:r w:rsidR="0045764F" w:rsidRPr="00392EAE">
        <w:rPr>
          <w:color w:val="000000"/>
        </w:rPr>
        <w:t>5</w:t>
      </w:r>
      <w:r w:rsidR="00070ABE" w:rsidRPr="00392EAE">
        <w:rPr>
          <w:color w:val="000000"/>
        </w:rPr>
        <w:t> </w:t>
      </w:r>
      <w:r w:rsidR="00F849FD" w:rsidRPr="00392EAE">
        <w:rPr>
          <w:color w:val="000000"/>
        </w:rPr>
        <w:t xml:space="preserve"> skiltyje</w:t>
      </w:r>
      <w:r w:rsidR="006A258F" w:rsidRPr="00392EAE">
        <w:rPr>
          <w:color w:val="000000"/>
        </w:rPr>
        <w:t xml:space="preserve"> </w:t>
      </w:r>
      <w:r w:rsidR="0045764F" w:rsidRPr="00392EAE">
        <w:rPr>
          <w:color w:val="000000"/>
        </w:rPr>
        <w:t xml:space="preserve">arba </w:t>
      </w:r>
      <w:r w:rsidR="00D338F5" w:rsidRPr="00392EAE">
        <w:rPr>
          <w:color w:val="000000"/>
        </w:rPr>
        <w:t xml:space="preserve">Standarto </w:t>
      </w:r>
      <w:r w:rsidR="0045764F" w:rsidRPr="00392EAE">
        <w:rPr>
          <w:color w:val="000000"/>
        </w:rPr>
        <w:t xml:space="preserve">2 priede nustatytos </w:t>
      </w:r>
      <w:r w:rsidR="00070ABE" w:rsidRPr="00392EAE">
        <w:rPr>
          <w:color w:val="000000"/>
        </w:rPr>
        <w:t xml:space="preserve">formos </w:t>
      </w:r>
      <w:r w:rsidR="000C0C1F" w:rsidRPr="00392EAE">
        <w:rPr>
          <w:color w:val="000000"/>
        </w:rPr>
        <w:t xml:space="preserve">ataskaitos </w:t>
      </w:r>
      <w:r w:rsidR="0045764F" w:rsidRPr="00392EAE">
        <w:rPr>
          <w:color w:val="000000"/>
        </w:rPr>
        <w:t xml:space="preserve">4 </w:t>
      </w:r>
      <w:r w:rsidR="00F849FD" w:rsidRPr="00392EAE">
        <w:rPr>
          <w:color w:val="000000"/>
        </w:rPr>
        <w:t xml:space="preserve">skiltyje </w:t>
      </w:r>
      <w:r w:rsidR="0045764F" w:rsidRPr="00392EAE">
        <w:rPr>
          <w:color w:val="000000"/>
        </w:rPr>
        <w:t>„Tikrosios vertės“</w:t>
      </w:r>
      <w:r w:rsidRPr="00392EAE">
        <w:rPr>
          <w:color w:val="000000"/>
        </w:rPr>
        <w:t>;</w:t>
      </w:r>
    </w:p>
    <w:p w14:paraId="133F9C17" w14:textId="6092A1AF" w:rsidR="007C715E" w:rsidRPr="00392EAE" w:rsidRDefault="00287E6C" w:rsidP="00E83E5F">
      <w:pPr>
        <w:pStyle w:val="Sraopastraipa"/>
        <w:widowControl w:val="0"/>
        <w:numPr>
          <w:ilvl w:val="1"/>
          <w:numId w:val="15"/>
        </w:numPr>
        <w:tabs>
          <w:tab w:val="left" w:pos="567"/>
        </w:tabs>
        <w:suppressAutoHyphens/>
        <w:ind w:left="0" w:firstLine="567"/>
        <w:jc w:val="both"/>
        <w:rPr>
          <w:color w:val="000000"/>
        </w:rPr>
      </w:pPr>
      <w:r w:rsidRPr="00392EAE">
        <w:rPr>
          <w:color w:val="000000"/>
        </w:rPr>
        <w:t>mineralinių išteklių rezervą</w:t>
      </w:r>
      <w:r w:rsidR="008A4681" w:rsidRPr="00392EAE">
        <w:rPr>
          <w:color w:val="000000"/>
        </w:rPr>
        <w:t xml:space="preserve">, kurio apskaita </w:t>
      </w:r>
      <w:r w:rsidR="002D69C4" w:rsidRPr="00392EAE">
        <w:rPr>
          <w:color w:val="000000"/>
        </w:rPr>
        <w:t xml:space="preserve">tvarkoma pagal </w:t>
      </w:r>
      <w:r w:rsidR="008A4681" w:rsidRPr="00392EAE">
        <w:rPr>
          <w:color w:val="000000"/>
        </w:rPr>
        <w:t>30-</w:t>
      </w:r>
      <w:r w:rsidR="002D69C4" w:rsidRPr="00392EAE">
        <w:rPr>
          <w:color w:val="000000"/>
        </w:rPr>
        <w:t xml:space="preserve">ąjį </w:t>
      </w:r>
      <w:r w:rsidR="00884F1B" w:rsidRPr="00F929A4">
        <w:t>viešojo sektoriaus apskaitos ir finansinės atskaitomybės standartą</w:t>
      </w:r>
      <w:r w:rsidR="00884F1B" w:rsidRPr="00F929A4">
        <w:rPr>
          <w:lang w:eastAsia="lt-LT"/>
        </w:rPr>
        <w:t xml:space="preserve"> „Mineraliniai ištekliai“,</w:t>
      </w:r>
      <w:r w:rsidR="00884F1B" w:rsidRPr="00F929A4">
        <w:t xml:space="preserve"> patvirtintą Lietuvos Respublikos finansų ministro 2022 m. birželio 14 d. įsakymu Nr. 1K-221 „Dėl viešojo sektoriaus apskaitos ir finansinės atskaitomybės 30-ojo standarto patvirtinimo“</w:t>
      </w:r>
      <w:r w:rsidR="0045764F" w:rsidRPr="00392EAE">
        <w:rPr>
          <w:color w:val="000000"/>
        </w:rPr>
        <w:t xml:space="preserve">. Ši informacija teikiama </w:t>
      </w:r>
      <w:r w:rsidR="00575F26" w:rsidRPr="00392EAE">
        <w:rPr>
          <w:color w:val="000000"/>
        </w:rPr>
        <w:t xml:space="preserve">Standarto </w:t>
      </w:r>
      <w:r w:rsidR="0045764F" w:rsidRPr="00392EAE">
        <w:rPr>
          <w:color w:val="000000"/>
        </w:rPr>
        <w:t xml:space="preserve">1 priede nustatytos </w:t>
      </w:r>
      <w:r w:rsidR="00070ABE" w:rsidRPr="00392EAE">
        <w:rPr>
          <w:color w:val="000000"/>
        </w:rPr>
        <w:t xml:space="preserve">formos </w:t>
      </w:r>
      <w:r w:rsidR="002C0D29" w:rsidRPr="00392EAE">
        <w:rPr>
          <w:color w:val="000000"/>
        </w:rPr>
        <w:t xml:space="preserve">ataskaitos </w:t>
      </w:r>
      <w:r w:rsidR="0045764F" w:rsidRPr="00392EAE">
        <w:rPr>
          <w:color w:val="000000"/>
        </w:rPr>
        <w:t xml:space="preserve">6 </w:t>
      </w:r>
      <w:r w:rsidR="00F849FD" w:rsidRPr="00392EAE">
        <w:rPr>
          <w:color w:val="000000"/>
        </w:rPr>
        <w:t xml:space="preserve">skiltyje </w:t>
      </w:r>
      <w:r w:rsidR="0045764F" w:rsidRPr="00392EAE">
        <w:rPr>
          <w:color w:val="000000"/>
        </w:rPr>
        <w:t xml:space="preserve">arba </w:t>
      </w:r>
      <w:r w:rsidR="00D338F5" w:rsidRPr="00392EAE">
        <w:rPr>
          <w:color w:val="000000"/>
        </w:rPr>
        <w:t xml:space="preserve">Standarto </w:t>
      </w:r>
      <w:r w:rsidR="0045764F" w:rsidRPr="00392EAE">
        <w:rPr>
          <w:color w:val="000000"/>
        </w:rPr>
        <w:t xml:space="preserve">2 priede nustatytos </w:t>
      </w:r>
      <w:r w:rsidR="00070ABE" w:rsidRPr="00392EAE">
        <w:rPr>
          <w:color w:val="000000"/>
        </w:rPr>
        <w:t xml:space="preserve">formos </w:t>
      </w:r>
      <w:r w:rsidR="002C0D29" w:rsidRPr="00392EAE">
        <w:rPr>
          <w:color w:val="000000"/>
        </w:rPr>
        <w:t xml:space="preserve">ataskaitos </w:t>
      </w:r>
      <w:r w:rsidR="0045764F" w:rsidRPr="00392EAE">
        <w:rPr>
          <w:color w:val="000000"/>
        </w:rPr>
        <w:t xml:space="preserve">5 </w:t>
      </w:r>
      <w:r w:rsidR="00F849FD" w:rsidRPr="00392EAE">
        <w:rPr>
          <w:color w:val="000000"/>
        </w:rPr>
        <w:t xml:space="preserve">skiltyje </w:t>
      </w:r>
      <w:r w:rsidR="0045764F" w:rsidRPr="00392EAE">
        <w:rPr>
          <w:color w:val="000000"/>
        </w:rPr>
        <w:t>„Mineralinių išteklių“</w:t>
      </w:r>
      <w:r w:rsidR="008A4681" w:rsidRPr="00392EAE">
        <w:rPr>
          <w:color w:val="000000"/>
        </w:rPr>
        <w:t>;</w:t>
      </w:r>
      <w:r w:rsidR="00FA2837" w:rsidRPr="00392EAE">
        <w:rPr>
          <w:color w:val="000000"/>
        </w:rPr>
        <w:t xml:space="preserve"> </w:t>
      </w:r>
    </w:p>
    <w:p w14:paraId="45D039EA" w14:textId="3C57EA8A" w:rsidR="007C715E" w:rsidRPr="00392EAE" w:rsidRDefault="000A7A2C" w:rsidP="00E83E5F">
      <w:pPr>
        <w:pStyle w:val="Sraopastraipa"/>
        <w:widowControl w:val="0"/>
        <w:numPr>
          <w:ilvl w:val="1"/>
          <w:numId w:val="15"/>
        </w:numPr>
        <w:tabs>
          <w:tab w:val="left" w:pos="567"/>
        </w:tabs>
        <w:suppressAutoHyphens/>
        <w:ind w:left="0" w:firstLine="567"/>
        <w:jc w:val="both"/>
        <w:rPr>
          <w:color w:val="000000"/>
        </w:rPr>
      </w:pPr>
      <w:r w:rsidRPr="00F929A4">
        <w:t>medynų rezerv</w:t>
      </w:r>
      <w:r w:rsidR="00640489" w:rsidRPr="00F929A4">
        <w:t>ą</w:t>
      </w:r>
      <w:r w:rsidR="008A4681" w:rsidRPr="00F929A4">
        <w:t xml:space="preserve">, kurio apskaita </w:t>
      </w:r>
      <w:r w:rsidR="002D69C4" w:rsidRPr="00F929A4">
        <w:t xml:space="preserve">tvarkoma pagal </w:t>
      </w:r>
      <w:r w:rsidR="002136AF" w:rsidRPr="00F929A4">
        <w:rPr>
          <w:lang w:eastAsia="lt-LT"/>
        </w:rPr>
        <w:t xml:space="preserve">16-ąjį </w:t>
      </w:r>
      <w:r w:rsidR="002136AF" w:rsidRPr="00F929A4">
        <w:t>viešojo sektoriaus apskaitos ir finansinės atskaitomybės standartą</w:t>
      </w:r>
      <w:r w:rsidR="002136AF" w:rsidRPr="00F929A4">
        <w:rPr>
          <w:lang w:eastAsia="lt-LT"/>
        </w:rPr>
        <w:t xml:space="preserve"> „Biologinis turtas“,</w:t>
      </w:r>
      <w:r w:rsidR="002136AF" w:rsidRPr="00F929A4">
        <w:t xml:space="preserve"> patvirtintą Lietuvos Respublikos finansų ministro 2008 m. liepos 10 d. įsakymu Nr. 1K-233 „Dėl viešojo sektoriaus apskaitos ir finansinės atskaitomybės 16-ojo standarto patvirtinimo“</w:t>
      </w:r>
      <w:r w:rsidR="0045764F" w:rsidRPr="00F929A4">
        <w:t xml:space="preserve">. </w:t>
      </w:r>
      <w:r w:rsidR="0045764F" w:rsidRPr="00392EAE">
        <w:rPr>
          <w:color w:val="000000"/>
        </w:rPr>
        <w:t xml:space="preserve">Ši informacija teikiama </w:t>
      </w:r>
      <w:r w:rsidR="00575F26" w:rsidRPr="00392EAE">
        <w:rPr>
          <w:color w:val="000000"/>
        </w:rPr>
        <w:t xml:space="preserve">Standarto </w:t>
      </w:r>
      <w:r w:rsidR="0045764F" w:rsidRPr="00392EAE">
        <w:rPr>
          <w:color w:val="000000"/>
        </w:rPr>
        <w:t>1</w:t>
      </w:r>
      <w:r w:rsidR="00070ABE" w:rsidRPr="00392EAE">
        <w:rPr>
          <w:color w:val="000000"/>
        </w:rPr>
        <w:t> </w:t>
      </w:r>
      <w:r w:rsidR="0045764F" w:rsidRPr="00392EAE">
        <w:rPr>
          <w:color w:val="000000"/>
        </w:rPr>
        <w:t>priede nustatytos</w:t>
      </w:r>
      <w:r w:rsidR="002C0D29" w:rsidRPr="00392EAE">
        <w:rPr>
          <w:color w:val="000000"/>
        </w:rPr>
        <w:t xml:space="preserve"> </w:t>
      </w:r>
      <w:r w:rsidR="00070ABE" w:rsidRPr="00392EAE">
        <w:rPr>
          <w:color w:val="000000"/>
        </w:rPr>
        <w:t xml:space="preserve">formos </w:t>
      </w:r>
      <w:r w:rsidR="002C0D29" w:rsidRPr="00392EAE">
        <w:rPr>
          <w:color w:val="000000"/>
        </w:rPr>
        <w:t>ataskaitos</w:t>
      </w:r>
      <w:r w:rsidR="0045764F" w:rsidRPr="00392EAE">
        <w:rPr>
          <w:color w:val="000000"/>
        </w:rPr>
        <w:t xml:space="preserve"> </w:t>
      </w:r>
      <w:r w:rsidR="00326904" w:rsidRPr="00392EAE">
        <w:rPr>
          <w:color w:val="000000"/>
        </w:rPr>
        <w:t>7</w:t>
      </w:r>
      <w:r w:rsidR="0045764F" w:rsidRPr="00392EAE">
        <w:rPr>
          <w:color w:val="000000"/>
        </w:rPr>
        <w:t xml:space="preserve"> </w:t>
      </w:r>
      <w:r w:rsidR="00F849FD" w:rsidRPr="00392EAE">
        <w:rPr>
          <w:color w:val="000000"/>
        </w:rPr>
        <w:t xml:space="preserve">skiltyje </w:t>
      </w:r>
      <w:r w:rsidR="0045764F" w:rsidRPr="00392EAE">
        <w:rPr>
          <w:color w:val="000000"/>
        </w:rPr>
        <w:t xml:space="preserve">arba </w:t>
      </w:r>
      <w:r w:rsidR="00D338F5" w:rsidRPr="00392EAE">
        <w:rPr>
          <w:color w:val="000000"/>
        </w:rPr>
        <w:t xml:space="preserve">Standarto </w:t>
      </w:r>
      <w:r w:rsidR="0045764F" w:rsidRPr="00392EAE">
        <w:rPr>
          <w:color w:val="000000"/>
        </w:rPr>
        <w:t>2 priede nustatytos</w:t>
      </w:r>
      <w:r w:rsidR="002C0D29" w:rsidRPr="00392EAE">
        <w:rPr>
          <w:color w:val="000000"/>
        </w:rPr>
        <w:t xml:space="preserve"> </w:t>
      </w:r>
      <w:r w:rsidR="00070ABE" w:rsidRPr="00392EAE">
        <w:rPr>
          <w:color w:val="000000"/>
        </w:rPr>
        <w:t xml:space="preserve">formos </w:t>
      </w:r>
      <w:r w:rsidR="002C0D29" w:rsidRPr="00392EAE">
        <w:rPr>
          <w:color w:val="000000"/>
        </w:rPr>
        <w:t>ataskaitos</w:t>
      </w:r>
      <w:r w:rsidR="0045764F" w:rsidRPr="00392EAE">
        <w:rPr>
          <w:color w:val="000000"/>
        </w:rPr>
        <w:t xml:space="preserve"> </w:t>
      </w:r>
      <w:r w:rsidR="00326904" w:rsidRPr="00392EAE">
        <w:rPr>
          <w:color w:val="000000"/>
        </w:rPr>
        <w:t>6</w:t>
      </w:r>
      <w:r w:rsidR="0045764F" w:rsidRPr="00392EAE">
        <w:rPr>
          <w:color w:val="000000"/>
        </w:rPr>
        <w:t xml:space="preserve"> </w:t>
      </w:r>
      <w:r w:rsidR="00F849FD" w:rsidRPr="00392EAE">
        <w:rPr>
          <w:color w:val="000000"/>
        </w:rPr>
        <w:t xml:space="preserve">skiltyje </w:t>
      </w:r>
      <w:r w:rsidR="0045764F" w:rsidRPr="00392EAE">
        <w:rPr>
          <w:color w:val="000000"/>
        </w:rPr>
        <w:t>„Medynų“</w:t>
      </w:r>
      <w:r w:rsidR="00E14E44" w:rsidRPr="004532A8">
        <w:t>;</w:t>
      </w:r>
    </w:p>
    <w:p w14:paraId="32A02B89" w14:textId="718DDD0D" w:rsidR="007C715E" w:rsidRPr="00392EAE" w:rsidRDefault="00187505" w:rsidP="00E83E5F">
      <w:pPr>
        <w:pStyle w:val="Sraopastraipa"/>
        <w:widowControl w:val="0"/>
        <w:numPr>
          <w:ilvl w:val="1"/>
          <w:numId w:val="15"/>
        </w:numPr>
        <w:tabs>
          <w:tab w:val="left" w:pos="567"/>
        </w:tabs>
        <w:suppressAutoHyphens/>
        <w:ind w:left="0" w:firstLine="567"/>
        <w:jc w:val="both"/>
        <w:rPr>
          <w:color w:val="000000"/>
        </w:rPr>
      </w:pPr>
      <w:r>
        <w:t xml:space="preserve">valdžios sektoriui priskiriamų įmonių rezervus, apimančius ir šių įmonių perkainojimo rezervus, </w:t>
      </w:r>
      <w:r w:rsidR="00E25414" w:rsidRPr="004532A8">
        <w:t>jei</w:t>
      </w:r>
      <w:r w:rsidR="00070ABE">
        <w:t>gu</w:t>
      </w:r>
      <w:r w:rsidR="00E25414" w:rsidRPr="004532A8">
        <w:t xml:space="preserve"> į viešojo sektoriaus subjektų </w:t>
      </w:r>
      <w:r w:rsidR="00E25414" w:rsidRPr="006351B1">
        <w:t>grupės</w:t>
      </w:r>
      <w:r w:rsidR="00E25414" w:rsidRPr="004532A8">
        <w:t xml:space="preserve"> finansines ataskaitas konsoliduojami valstybės </w:t>
      </w:r>
      <w:r w:rsidR="0045764F" w:rsidRPr="004532A8">
        <w:t>kontroliu</w:t>
      </w:r>
      <w:r w:rsidR="0045764F" w:rsidRPr="00050AFC">
        <w:t>ojam</w:t>
      </w:r>
      <w:r w:rsidR="0045764F">
        <w:t>i</w:t>
      </w:r>
      <w:r w:rsidR="0045764F" w:rsidRPr="00050AFC">
        <w:t xml:space="preserve"> pelno siekian</w:t>
      </w:r>
      <w:r w:rsidR="0045764F">
        <w:t>tys</w:t>
      </w:r>
      <w:r w:rsidR="0045764F" w:rsidRPr="00050AFC">
        <w:t xml:space="preserve"> subjekt</w:t>
      </w:r>
      <w:r w:rsidR="0045764F">
        <w:t>ai</w:t>
      </w:r>
      <w:r w:rsidR="0045764F" w:rsidRPr="00050AFC">
        <w:t xml:space="preserve"> </w:t>
      </w:r>
      <w:r w:rsidR="00E25414" w:rsidRPr="004532A8">
        <w:t>ir savivaldybės kontroliu</w:t>
      </w:r>
      <w:r w:rsidR="00E25414" w:rsidRPr="00050AFC">
        <w:t>ojam</w:t>
      </w:r>
      <w:r w:rsidR="00E25414">
        <w:t>i</w:t>
      </w:r>
      <w:r w:rsidR="00E25414" w:rsidRPr="00050AFC">
        <w:t xml:space="preserve"> pelno siekian</w:t>
      </w:r>
      <w:r w:rsidR="001254E4">
        <w:t>tys</w:t>
      </w:r>
      <w:r w:rsidR="00E25414" w:rsidRPr="00050AFC">
        <w:t xml:space="preserve"> subjekt</w:t>
      </w:r>
      <w:r w:rsidR="001254E4">
        <w:t>ai</w:t>
      </w:r>
      <w:r w:rsidR="00E25414" w:rsidRPr="00050AFC">
        <w:t xml:space="preserve"> </w:t>
      </w:r>
      <w:r w:rsidR="00E25414" w:rsidRPr="001D72AA">
        <w:t xml:space="preserve">(toliau </w:t>
      </w:r>
      <w:r w:rsidR="0045764F" w:rsidRPr="001D72AA">
        <w:t xml:space="preserve">kartu </w:t>
      </w:r>
      <w:r w:rsidR="00E25414" w:rsidRPr="001D72AA">
        <w:t xml:space="preserve">– </w:t>
      </w:r>
      <w:r>
        <w:t xml:space="preserve">kontroliuojami </w:t>
      </w:r>
      <w:r w:rsidR="0045764F" w:rsidRPr="0045764F">
        <w:t>pelno siekiantys subjektai</w:t>
      </w:r>
      <w:r w:rsidR="00E25414" w:rsidRPr="00050AFC">
        <w:t>)</w:t>
      </w:r>
      <w:r w:rsidR="0045764F">
        <w:t xml:space="preserve">. </w:t>
      </w:r>
      <w:r w:rsidR="0045764F" w:rsidRPr="00392EAE">
        <w:rPr>
          <w:color w:val="000000"/>
        </w:rPr>
        <w:t xml:space="preserve">Ši informacija teikiama </w:t>
      </w:r>
      <w:r w:rsidR="00575F26" w:rsidRPr="00392EAE">
        <w:rPr>
          <w:color w:val="000000"/>
        </w:rPr>
        <w:t xml:space="preserve">Standarto </w:t>
      </w:r>
      <w:r w:rsidR="0045764F" w:rsidRPr="00392EAE">
        <w:rPr>
          <w:color w:val="000000"/>
        </w:rPr>
        <w:t xml:space="preserve">2 priede nustatytos </w:t>
      </w:r>
      <w:r w:rsidR="00070ABE" w:rsidRPr="00392EAE">
        <w:rPr>
          <w:color w:val="000000"/>
        </w:rPr>
        <w:t xml:space="preserve">formos </w:t>
      </w:r>
      <w:r w:rsidR="002C0D29" w:rsidRPr="00392EAE">
        <w:rPr>
          <w:color w:val="000000"/>
        </w:rPr>
        <w:t xml:space="preserve">ataskaitos </w:t>
      </w:r>
      <w:r w:rsidR="00326904" w:rsidRPr="00392EAE">
        <w:rPr>
          <w:color w:val="000000"/>
        </w:rPr>
        <w:t>7</w:t>
      </w:r>
      <w:r w:rsidR="0045764F" w:rsidRPr="00392EAE">
        <w:rPr>
          <w:color w:val="000000"/>
        </w:rPr>
        <w:t xml:space="preserve"> </w:t>
      </w:r>
      <w:r w:rsidR="00F849FD" w:rsidRPr="00392EAE">
        <w:rPr>
          <w:color w:val="000000"/>
        </w:rPr>
        <w:t xml:space="preserve">skiltyje </w:t>
      </w:r>
      <w:r w:rsidR="0045764F" w:rsidRPr="00392EAE">
        <w:rPr>
          <w:color w:val="000000"/>
        </w:rPr>
        <w:t>„</w:t>
      </w:r>
      <w:r w:rsidR="00326904" w:rsidRPr="00392EAE">
        <w:rPr>
          <w:color w:val="000000"/>
        </w:rPr>
        <w:t>Valdžios sektoriui priskiriamų įmonių</w:t>
      </w:r>
      <w:r w:rsidR="0045764F" w:rsidRPr="00392EAE">
        <w:rPr>
          <w:color w:val="000000"/>
        </w:rPr>
        <w:t>“</w:t>
      </w:r>
      <w:r w:rsidR="00E25414">
        <w:t>;</w:t>
      </w:r>
      <w:r w:rsidR="00287E6C">
        <w:t xml:space="preserve"> </w:t>
      </w:r>
    </w:p>
    <w:p w14:paraId="58238019" w14:textId="1F419683" w:rsidR="007C715E" w:rsidRPr="00392EAE" w:rsidRDefault="00E25414" w:rsidP="00E83E5F">
      <w:pPr>
        <w:pStyle w:val="Sraopastraipa"/>
        <w:widowControl w:val="0"/>
        <w:numPr>
          <w:ilvl w:val="1"/>
          <w:numId w:val="15"/>
        </w:numPr>
        <w:tabs>
          <w:tab w:val="left" w:pos="567"/>
        </w:tabs>
        <w:suppressAutoHyphens/>
        <w:ind w:left="0" w:firstLine="567"/>
        <w:jc w:val="both"/>
        <w:rPr>
          <w:color w:val="000000"/>
        </w:rPr>
      </w:pPr>
      <w:r w:rsidRPr="006351B1">
        <w:t>k</w:t>
      </w:r>
      <w:r w:rsidR="00287E6C" w:rsidRPr="006351B1">
        <w:t>itus rezervus</w:t>
      </w:r>
      <w:r w:rsidR="00A35E94" w:rsidRPr="006351B1">
        <w:t>, prie kurių priskiriamas valiutos perskaičiavimo rezervas, kurio apskaita paaiškinta 21-</w:t>
      </w:r>
      <w:r w:rsidR="00A35E94" w:rsidRPr="00F929A4">
        <w:t xml:space="preserve">ajame </w:t>
      </w:r>
      <w:r w:rsidR="002136AF" w:rsidRPr="00F929A4">
        <w:t>viešojo sektoriaus apskaitos ir finansinės atskaitomybės standarte</w:t>
      </w:r>
      <w:r w:rsidR="00A35E94" w:rsidRPr="00F929A4">
        <w:t xml:space="preserve"> „Sandoriai užsienio valiuta“</w:t>
      </w:r>
      <w:r w:rsidR="002136AF" w:rsidRPr="00F929A4">
        <w:t>, patvirtintame Lietuvos Respublikos finansų ministro 2007 m. lapkričio 29 d. įsakymu Nr. 1K-348 „Dėl viešojo sektoriaus apskaitos ir finansinės atskaitomybės 21-ojo standarto patvirtinimo“</w:t>
      </w:r>
      <w:r w:rsidR="00A35E94" w:rsidRPr="00F929A4">
        <w:t xml:space="preserve">, ir </w:t>
      </w:r>
      <w:r w:rsidR="000563B7" w:rsidRPr="00F929A4">
        <w:t xml:space="preserve">tiksliniai </w:t>
      </w:r>
      <w:r w:rsidR="00A35E94" w:rsidRPr="00F929A4">
        <w:t>rezervai</w:t>
      </w:r>
      <w:r w:rsidR="00326904" w:rsidRPr="00F929A4">
        <w:t xml:space="preserve">. </w:t>
      </w:r>
      <w:r w:rsidR="00326904" w:rsidRPr="00392EAE">
        <w:rPr>
          <w:color w:val="000000"/>
        </w:rPr>
        <w:t xml:space="preserve">Ši informacija teikiama </w:t>
      </w:r>
      <w:r w:rsidR="00575F26" w:rsidRPr="00392EAE">
        <w:rPr>
          <w:color w:val="000000"/>
        </w:rPr>
        <w:t xml:space="preserve">Standarto </w:t>
      </w:r>
      <w:r w:rsidR="00326904" w:rsidRPr="00392EAE">
        <w:rPr>
          <w:color w:val="000000"/>
        </w:rPr>
        <w:t xml:space="preserve">1 arba 2 priede nustatytos </w:t>
      </w:r>
      <w:r w:rsidR="00406628" w:rsidRPr="00392EAE">
        <w:rPr>
          <w:color w:val="000000"/>
        </w:rPr>
        <w:t xml:space="preserve">formos </w:t>
      </w:r>
      <w:r w:rsidR="002C0D29" w:rsidRPr="00392EAE">
        <w:rPr>
          <w:color w:val="000000"/>
        </w:rPr>
        <w:t xml:space="preserve">ataskaitos </w:t>
      </w:r>
      <w:r w:rsidR="00326904" w:rsidRPr="00392EAE">
        <w:rPr>
          <w:color w:val="000000"/>
        </w:rPr>
        <w:t xml:space="preserve">8 </w:t>
      </w:r>
      <w:r w:rsidR="00F849FD" w:rsidRPr="00392EAE">
        <w:rPr>
          <w:color w:val="000000"/>
        </w:rPr>
        <w:t xml:space="preserve">skiltyje </w:t>
      </w:r>
      <w:r w:rsidR="00326904" w:rsidRPr="00392EAE">
        <w:rPr>
          <w:color w:val="000000"/>
        </w:rPr>
        <w:t>„Kiti“</w:t>
      </w:r>
      <w:r w:rsidR="00A35E94" w:rsidRPr="00F929A4">
        <w:t>;</w:t>
      </w:r>
    </w:p>
    <w:p w14:paraId="78BA1335" w14:textId="1163E29C" w:rsidR="00A25EF8" w:rsidRPr="00392EAE" w:rsidRDefault="00287E6C" w:rsidP="00E83E5F">
      <w:pPr>
        <w:pStyle w:val="Sraopastraipa"/>
        <w:widowControl w:val="0"/>
        <w:numPr>
          <w:ilvl w:val="1"/>
          <w:numId w:val="15"/>
        </w:numPr>
        <w:tabs>
          <w:tab w:val="left" w:pos="567"/>
        </w:tabs>
        <w:suppressAutoHyphens/>
        <w:ind w:left="0" w:firstLine="567"/>
        <w:jc w:val="both"/>
        <w:rPr>
          <w:color w:val="000000"/>
        </w:rPr>
      </w:pPr>
      <w:r w:rsidRPr="00F929A4">
        <w:lastRenderedPageBreak/>
        <w:t>sukauptą perviršį ar deficitą, pripažintą veiklos rezultatų ataskaitoje</w:t>
      </w:r>
      <w:r w:rsidR="003065AF" w:rsidRPr="00F929A4">
        <w:t>, apimantį</w:t>
      </w:r>
      <w:r w:rsidR="00A25EF8" w:rsidRPr="00F929A4">
        <w:t>:</w:t>
      </w:r>
    </w:p>
    <w:p w14:paraId="7CC886C2" w14:textId="34F22C68" w:rsidR="00A25EF8" w:rsidRPr="00E83E5F" w:rsidRDefault="00A25EF8" w:rsidP="00E83E5F">
      <w:pPr>
        <w:pStyle w:val="Sraopastraipa"/>
        <w:widowControl w:val="0"/>
        <w:numPr>
          <w:ilvl w:val="2"/>
          <w:numId w:val="15"/>
        </w:numPr>
        <w:tabs>
          <w:tab w:val="left" w:pos="567"/>
          <w:tab w:val="left" w:pos="1276"/>
        </w:tabs>
        <w:suppressAutoHyphens/>
        <w:ind w:left="0" w:firstLine="567"/>
        <w:jc w:val="both"/>
        <w:rPr>
          <w:color w:val="000000"/>
        </w:rPr>
      </w:pPr>
      <w:r w:rsidRPr="00E83E5F">
        <w:rPr>
          <w:color w:val="000000"/>
        </w:rPr>
        <w:t>viešojo sektoriaus subjektų sukauptą perviršį ar deficitą</w:t>
      </w:r>
      <w:r w:rsidR="00326904" w:rsidRPr="00E83E5F">
        <w:rPr>
          <w:color w:val="000000"/>
        </w:rPr>
        <w:t xml:space="preserve"> </w:t>
      </w:r>
      <w:r w:rsidR="003065AF" w:rsidRPr="00E83E5F">
        <w:rPr>
          <w:color w:val="000000"/>
        </w:rPr>
        <w:t xml:space="preserve">neįtraukiant </w:t>
      </w:r>
      <w:r w:rsidR="00326904" w:rsidRPr="00E83E5F">
        <w:rPr>
          <w:color w:val="000000"/>
        </w:rPr>
        <w:t>nuosavybės metodo įtakos</w:t>
      </w:r>
      <w:r w:rsidR="00392421" w:rsidRPr="00E83E5F">
        <w:rPr>
          <w:color w:val="000000"/>
        </w:rPr>
        <w:t xml:space="preserve">. Ši informacija teikiama </w:t>
      </w:r>
      <w:r w:rsidR="00575F26" w:rsidRPr="00E83E5F">
        <w:rPr>
          <w:color w:val="000000"/>
        </w:rPr>
        <w:t xml:space="preserve">Standarto </w:t>
      </w:r>
      <w:r w:rsidR="00392421" w:rsidRPr="00E83E5F">
        <w:rPr>
          <w:color w:val="000000"/>
        </w:rPr>
        <w:t xml:space="preserve">1 priede </w:t>
      </w:r>
      <w:r w:rsidR="0086123F" w:rsidRPr="00E83E5F">
        <w:rPr>
          <w:color w:val="000000"/>
        </w:rPr>
        <w:t xml:space="preserve">nustatytos </w:t>
      </w:r>
      <w:r w:rsidR="00406628" w:rsidRPr="00E83E5F">
        <w:rPr>
          <w:color w:val="000000"/>
        </w:rPr>
        <w:t xml:space="preserve">formos </w:t>
      </w:r>
      <w:r w:rsidR="00361CB5" w:rsidRPr="00E83E5F">
        <w:rPr>
          <w:color w:val="000000"/>
        </w:rPr>
        <w:t xml:space="preserve">ataskaitos </w:t>
      </w:r>
      <w:r w:rsidR="0086123F" w:rsidRPr="00E83E5F">
        <w:rPr>
          <w:color w:val="000000"/>
        </w:rPr>
        <w:t>9</w:t>
      </w:r>
      <w:r w:rsidR="005717FE" w:rsidRPr="00E83E5F">
        <w:rPr>
          <w:color w:val="000000"/>
        </w:rPr>
        <w:t> </w:t>
      </w:r>
      <w:r w:rsidR="00F849FD" w:rsidRPr="00E83E5F">
        <w:rPr>
          <w:color w:val="000000"/>
        </w:rPr>
        <w:t xml:space="preserve"> skiltyje</w:t>
      </w:r>
      <w:r w:rsidR="00361CB5" w:rsidRPr="00E83E5F">
        <w:rPr>
          <w:color w:val="000000"/>
        </w:rPr>
        <w:t xml:space="preserve"> </w:t>
      </w:r>
      <w:r w:rsidR="0086123F" w:rsidRPr="00E83E5F">
        <w:rPr>
          <w:color w:val="000000"/>
        </w:rPr>
        <w:t xml:space="preserve">„Viešojo sektoriaus subjekto sukauptas perviršis ar deficitas“ </w:t>
      </w:r>
      <w:r w:rsidR="00392421" w:rsidRPr="00E83E5F">
        <w:rPr>
          <w:color w:val="000000"/>
        </w:rPr>
        <w:t xml:space="preserve">arba </w:t>
      </w:r>
      <w:r w:rsidR="00D338F5" w:rsidRPr="00E83E5F">
        <w:rPr>
          <w:color w:val="000000"/>
        </w:rPr>
        <w:t xml:space="preserve">Standarto </w:t>
      </w:r>
      <w:r w:rsidR="00392421" w:rsidRPr="00E83E5F">
        <w:rPr>
          <w:color w:val="000000"/>
        </w:rPr>
        <w:t>2</w:t>
      </w:r>
      <w:r w:rsidR="005717FE" w:rsidRPr="00E83E5F">
        <w:rPr>
          <w:color w:val="000000"/>
        </w:rPr>
        <w:t> </w:t>
      </w:r>
      <w:r w:rsidR="00392421" w:rsidRPr="00E83E5F">
        <w:rPr>
          <w:color w:val="000000"/>
        </w:rPr>
        <w:t xml:space="preserve">priede nustatytos </w:t>
      </w:r>
      <w:r w:rsidR="00406628" w:rsidRPr="00E83E5F">
        <w:rPr>
          <w:color w:val="000000"/>
        </w:rPr>
        <w:t xml:space="preserve">formos </w:t>
      </w:r>
      <w:r w:rsidR="00361CB5" w:rsidRPr="00E83E5F">
        <w:rPr>
          <w:color w:val="000000"/>
        </w:rPr>
        <w:t xml:space="preserve">ataskaitos </w:t>
      </w:r>
      <w:r w:rsidR="002A7A36" w:rsidRPr="00E83E5F">
        <w:rPr>
          <w:color w:val="000000"/>
        </w:rPr>
        <w:t>9</w:t>
      </w:r>
      <w:r w:rsidR="00392421" w:rsidRPr="00E83E5F">
        <w:rPr>
          <w:color w:val="000000"/>
        </w:rPr>
        <w:t xml:space="preserve"> </w:t>
      </w:r>
      <w:r w:rsidR="00F849FD" w:rsidRPr="00E83E5F">
        <w:rPr>
          <w:color w:val="000000"/>
        </w:rPr>
        <w:t xml:space="preserve">skiltyje </w:t>
      </w:r>
      <w:r w:rsidR="00392421" w:rsidRPr="00E83E5F">
        <w:rPr>
          <w:color w:val="000000"/>
        </w:rPr>
        <w:t xml:space="preserve">„Viešojo sektoriaus </w:t>
      </w:r>
      <w:r w:rsidR="0086123F" w:rsidRPr="00E83E5F">
        <w:rPr>
          <w:color w:val="000000"/>
        </w:rPr>
        <w:t xml:space="preserve">subjektų </w:t>
      </w:r>
      <w:r w:rsidR="00392421" w:rsidRPr="00E83E5F">
        <w:rPr>
          <w:color w:val="000000"/>
        </w:rPr>
        <w:t>sukauptas perviršis ar deficitas“</w:t>
      </w:r>
      <w:r w:rsidRPr="00E83E5F">
        <w:rPr>
          <w:color w:val="000000"/>
        </w:rPr>
        <w:t>;</w:t>
      </w:r>
    </w:p>
    <w:p w14:paraId="33E6C819" w14:textId="7B7DF218" w:rsidR="00A25EF8" w:rsidRPr="00E83E5F" w:rsidRDefault="00392421" w:rsidP="00E83E5F">
      <w:pPr>
        <w:pStyle w:val="Sraopastraipa"/>
        <w:widowControl w:val="0"/>
        <w:numPr>
          <w:ilvl w:val="2"/>
          <w:numId w:val="15"/>
        </w:numPr>
        <w:tabs>
          <w:tab w:val="left" w:pos="567"/>
          <w:tab w:val="left" w:pos="1276"/>
        </w:tabs>
        <w:suppressAutoHyphens/>
        <w:ind w:left="0" w:firstLine="567"/>
        <w:jc w:val="both"/>
        <w:rPr>
          <w:color w:val="000000"/>
        </w:rPr>
      </w:pPr>
      <w:r w:rsidRPr="00E83E5F">
        <w:rPr>
          <w:color w:val="000000"/>
        </w:rPr>
        <w:t>jei</w:t>
      </w:r>
      <w:r w:rsidR="00406628" w:rsidRPr="00E83E5F">
        <w:rPr>
          <w:color w:val="000000"/>
        </w:rPr>
        <w:t>gu</w:t>
      </w:r>
      <w:r w:rsidRPr="00E83E5F">
        <w:rPr>
          <w:color w:val="000000"/>
        </w:rPr>
        <w:t xml:space="preserve"> į viešojo sektoriaus subjektų grupės finansines ataskaitas konsoliduojami </w:t>
      </w:r>
      <w:r w:rsidR="003065AF" w:rsidRPr="00E83E5F">
        <w:rPr>
          <w:color w:val="000000"/>
        </w:rPr>
        <w:t xml:space="preserve">kontroliuojami </w:t>
      </w:r>
      <w:r w:rsidRPr="00E83E5F">
        <w:rPr>
          <w:color w:val="000000"/>
        </w:rPr>
        <w:t>pelno siekiantys subjektai</w:t>
      </w:r>
      <w:r w:rsidR="00406628" w:rsidRPr="00E83E5F">
        <w:rPr>
          <w:color w:val="000000"/>
        </w:rPr>
        <w:t>,</w:t>
      </w:r>
      <w:r w:rsidRPr="00E83E5F">
        <w:rPr>
          <w:color w:val="000000"/>
        </w:rPr>
        <w:t xml:space="preserve"> </w:t>
      </w:r>
      <w:r w:rsidR="003065AF" w:rsidRPr="00E83E5F">
        <w:rPr>
          <w:color w:val="000000"/>
        </w:rPr>
        <w:t>–</w:t>
      </w:r>
      <w:r w:rsidRPr="00E83E5F">
        <w:rPr>
          <w:color w:val="000000"/>
        </w:rPr>
        <w:t xml:space="preserve"> šių pelno siekiančių</w:t>
      </w:r>
      <w:r w:rsidR="00A25EF8" w:rsidRPr="00E83E5F">
        <w:rPr>
          <w:color w:val="000000"/>
        </w:rPr>
        <w:t xml:space="preserve"> subjektų sukauptas </w:t>
      </w:r>
      <w:r w:rsidR="001254E4" w:rsidRPr="00E83E5F">
        <w:rPr>
          <w:color w:val="000000"/>
        </w:rPr>
        <w:t>pelnas arba nuostoliai</w:t>
      </w:r>
      <w:r w:rsidR="00326904" w:rsidRPr="00E83E5F">
        <w:rPr>
          <w:color w:val="000000"/>
        </w:rPr>
        <w:t>.</w:t>
      </w:r>
      <w:r w:rsidRPr="00F929A4">
        <w:t xml:space="preserve"> </w:t>
      </w:r>
      <w:r w:rsidRPr="00E83E5F">
        <w:rPr>
          <w:color w:val="000000"/>
        </w:rPr>
        <w:t xml:space="preserve">Ši informacija teikiama </w:t>
      </w:r>
      <w:r w:rsidR="00575F26" w:rsidRPr="00E83E5F">
        <w:rPr>
          <w:color w:val="000000"/>
        </w:rPr>
        <w:t xml:space="preserve">Standarto </w:t>
      </w:r>
      <w:r w:rsidRPr="00E83E5F">
        <w:rPr>
          <w:color w:val="000000"/>
        </w:rPr>
        <w:t xml:space="preserve">2 priede nustatytos </w:t>
      </w:r>
      <w:r w:rsidR="00406628" w:rsidRPr="00E83E5F">
        <w:rPr>
          <w:color w:val="000000"/>
        </w:rPr>
        <w:t xml:space="preserve">formos </w:t>
      </w:r>
      <w:r w:rsidR="00956942" w:rsidRPr="00E83E5F">
        <w:rPr>
          <w:color w:val="000000"/>
        </w:rPr>
        <w:t xml:space="preserve">ataskaitos </w:t>
      </w:r>
      <w:r w:rsidR="002A7A36" w:rsidRPr="00E83E5F">
        <w:rPr>
          <w:color w:val="000000"/>
        </w:rPr>
        <w:t>10</w:t>
      </w:r>
      <w:r w:rsidRPr="00E83E5F">
        <w:rPr>
          <w:color w:val="000000"/>
        </w:rPr>
        <w:t xml:space="preserve"> </w:t>
      </w:r>
      <w:r w:rsidR="00F849FD" w:rsidRPr="00E83E5F">
        <w:rPr>
          <w:color w:val="000000"/>
        </w:rPr>
        <w:t xml:space="preserve">skiltyje </w:t>
      </w:r>
      <w:r w:rsidRPr="00E83E5F">
        <w:rPr>
          <w:color w:val="000000"/>
        </w:rPr>
        <w:t>„Valdžios sektoriui priskiriamų įmonių</w:t>
      </w:r>
      <w:r w:rsidR="002A7A36" w:rsidRPr="00E83E5F">
        <w:rPr>
          <w:color w:val="000000"/>
        </w:rPr>
        <w:t xml:space="preserve"> pelnas arba nuostoliai</w:t>
      </w:r>
      <w:r w:rsidRPr="00E83E5F">
        <w:rPr>
          <w:color w:val="000000"/>
        </w:rPr>
        <w:t>“</w:t>
      </w:r>
      <w:r w:rsidR="00DD08C0" w:rsidRPr="00E83E5F">
        <w:rPr>
          <w:color w:val="000000"/>
        </w:rPr>
        <w:t>;</w:t>
      </w:r>
    </w:p>
    <w:p w14:paraId="1A3F45DC" w14:textId="5337F445" w:rsidR="00E14E44" w:rsidRPr="00F929A4" w:rsidRDefault="00A25EF8" w:rsidP="00E83E5F">
      <w:pPr>
        <w:pStyle w:val="Sraopastraipa"/>
        <w:widowControl w:val="0"/>
        <w:numPr>
          <w:ilvl w:val="2"/>
          <w:numId w:val="15"/>
        </w:numPr>
        <w:tabs>
          <w:tab w:val="left" w:pos="567"/>
          <w:tab w:val="left" w:pos="1276"/>
        </w:tabs>
        <w:suppressAutoHyphens/>
        <w:ind w:left="0" w:firstLine="567"/>
        <w:jc w:val="both"/>
      </w:pPr>
      <w:r w:rsidRPr="00E83E5F">
        <w:rPr>
          <w:color w:val="000000"/>
        </w:rPr>
        <w:t>nuosavybės</w:t>
      </w:r>
      <w:r w:rsidRPr="00F929A4">
        <w:t xml:space="preserve"> metodo įtaką</w:t>
      </w:r>
      <w:r w:rsidR="00BC54D3" w:rsidRPr="00F929A4">
        <w:t xml:space="preserve">. </w:t>
      </w:r>
      <w:r w:rsidR="00BC54D3" w:rsidRPr="00E83E5F">
        <w:rPr>
          <w:color w:val="000000"/>
        </w:rPr>
        <w:t xml:space="preserve">Ši informacija teikiama </w:t>
      </w:r>
      <w:r w:rsidR="00575F26" w:rsidRPr="00E83E5F">
        <w:rPr>
          <w:color w:val="000000"/>
        </w:rPr>
        <w:t xml:space="preserve">Standarto </w:t>
      </w:r>
      <w:r w:rsidR="00BC54D3" w:rsidRPr="00E83E5F">
        <w:rPr>
          <w:color w:val="000000"/>
        </w:rPr>
        <w:t xml:space="preserve">1 priede nustatytos </w:t>
      </w:r>
      <w:r w:rsidR="00406628" w:rsidRPr="00E83E5F">
        <w:rPr>
          <w:color w:val="000000"/>
        </w:rPr>
        <w:t xml:space="preserve">formos </w:t>
      </w:r>
      <w:r w:rsidR="00361CB5" w:rsidRPr="00E83E5F">
        <w:rPr>
          <w:color w:val="000000"/>
        </w:rPr>
        <w:t xml:space="preserve">ataskaitos </w:t>
      </w:r>
      <w:r w:rsidR="00BC54D3" w:rsidRPr="00E83E5F">
        <w:rPr>
          <w:color w:val="000000"/>
        </w:rPr>
        <w:t xml:space="preserve">10 </w:t>
      </w:r>
      <w:r w:rsidR="00F849FD" w:rsidRPr="00E83E5F">
        <w:rPr>
          <w:color w:val="000000"/>
        </w:rPr>
        <w:t xml:space="preserve">skiltyje </w:t>
      </w:r>
      <w:r w:rsidR="00D94109" w:rsidRPr="00E83E5F">
        <w:rPr>
          <w:color w:val="000000"/>
        </w:rPr>
        <w:t xml:space="preserve">arba </w:t>
      </w:r>
      <w:r w:rsidR="00D338F5" w:rsidRPr="00E83E5F">
        <w:rPr>
          <w:color w:val="000000"/>
        </w:rPr>
        <w:t xml:space="preserve">Standarto </w:t>
      </w:r>
      <w:r w:rsidR="00D94109" w:rsidRPr="00E83E5F">
        <w:rPr>
          <w:color w:val="000000"/>
        </w:rPr>
        <w:t xml:space="preserve">2 priede nustatytos </w:t>
      </w:r>
      <w:r w:rsidR="00406628" w:rsidRPr="00E83E5F">
        <w:rPr>
          <w:color w:val="000000"/>
        </w:rPr>
        <w:t xml:space="preserve">formos </w:t>
      </w:r>
      <w:r w:rsidR="00361CB5" w:rsidRPr="00E83E5F">
        <w:rPr>
          <w:color w:val="000000"/>
        </w:rPr>
        <w:t xml:space="preserve">ataskaitos </w:t>
      </w:r>
      <w:r w:rsidR="00D94109" w:rsidRPr="00E83E5F">
        <w:rPr>
          <w:color w:val="000000"/>
        </w:rPr>
        <w:t>11</w:t>
      </w:r>
      <w:r w:rsidR="005717FE" w:rsidRPr="00E83E5F">
        <w:rPr>
          <w:color w:val="000000"/>
        </w:rPr>
        <w:t> </w:t>
      </w:r>
      <w:r w:rsidR="00F849FD" w:rsidRPr="00E83E5F">
        <w:rPr>
          <w:color w:val="000000"/>
        </w:rPr>
        <w:t xml:space="preserve"> skiltyje</w:t>
      </w:r>
      <w:r w:rsidR="00361CB5" w:rsidRPr="00E83E5F">
        <w:rPr>
          <w:color w:val="000000"/>
        </w:rPr>
        <w:t xml:space="preserve"> </w:t>
      </w:r>
      <w:r w:rsidR="00BC54D3" w:rsidRPr="00E83E5F">
        <w:rPr>
          <w:color w:val="000000"/>
        </w:rPr>
        <w:t>„Nuosavybės metodo įtaka“</w:t>
      </w:r>
      <w:r w:rsidR="00E22D4A" w:rsidRPr="00F929A4">
        <w:t>;</w:t>
      </w:r>
    </w:p>
    <w:p w14:paraId="33F4F20D" w14:textId="7649BBB4" w:rsidR="0098402F" w:rsidRPr="00E83E5F" w:rsidRDefault="00287E6C" w:rsidP="00E83E5F">
      <w:pPr>
        <w:pStyle w:val="Sraopastraipa"/>
        <w:widowControl w:val="0"/>
        <w:numPr>
          <w:ilvl w:val="1"/>
          <w:numId w:val="15"/>
        </w:numPr>
        <w:tabs>
          <w:tab w:val="left" w:pos="567"/>
          <w:tab w:val="left" w:pos="1276"/>
        </w:tabs>
        <w:suppressAutoHyphens/>
        <w:ind w:left="0" w:firstLine="567"/>
        <w:jc w:val="both"/>
        <w:rPr>
          <w:color w:val="000000"/>
        </w:rPr>
      </w:pPr>
      <w:r w:rsidRPr="00E83E5F">
        <w:rPr>
          <w:color w:val="000000"/>
        </w:rPr>
        <w:t>mažumos dalį</w:t>
      </w:r>
      <w:r w:rsidR="008675FB" w:rsidRPr="00E83E5F">
        <w:rPr>
          <w:color w:val="000000"/>
        </w:rPr>
        <w:t>, kai sudaroma viešojo sektoriaus subjektų grupės ataskaita</w:t>
      </w:r>
      <w:r w:rsidRPr="00E83E5F">
        <w:rPr>
          <w:color w:val="000000"/>
        </w:rPr>
        <w:t>.</w:t>
      </w:r>
      <w:r w:rsidR="00BC54D3" w:rsidRPr="00E83E5F">
        <w:rPr>
          <w:color w:val="000000"/>
        </w:rPr>
        <w:t xml:space="preserve"> Ši informacija teikiama </w:t>
      </w:r>
      <w:r w:rsidR="00575F26" w:rsidRPr="00E83E5F">
        <w:rPr>
          <w:color w:val="000000"/>
        </w:rPr>
        <w:t xml:space="preserve">Standarto </w:t>
      </w:r>
      <w:r w:rsidR="00BC54D3" w:rsidRPr="00E83E5F">
        <w:rPr>
          <w:color w:val="000000"/>
        </w:rPr>
        <w:t xml:space="preserve">2 priede nustatytos </w:t>
      </w:r>
      <w:r w:rsidR="00406628" w:rsidRPr="00E83E5F">
        <w:rPr>
          <w:color w:val="000000"/>
        </w:rPr>
        <w:t xml:space="preserve">formos </w:t>
      </w:r>
      <w:r w:rsidR="00361CB5" w:rsidRPr="00E83E5F">
        <w:rPr>
          <w:color w:val="000000"/>
        </w:rPr>
        <w:t xml:space="preserve">ataskaitos </w:t>
      </w:r>
      <w:r w:rsidR="00BC54D3" w:rsidRPr="00E83E5F">
        <w:rPr>
          <w:color w:val="000000"/>
        </w:rPr>
        <w:t>1</w:t>
      </w:r>
      <w:r w:rsidR="00D94109" w:rsidRPr="00E83E5F">
        <w:rPr>
          <w:color w:val="000000"/>
        </w:rPr>
        <w:t>3</w:t>
      </w:r>
      <w:r w:rsidR="00BC54D3" w:rsidRPr="00E83E5F">
        <w:rPr>
          <w:color w:val="000000"/>
        </w:rPr>
        <w:t xml:space="preserve"> </w:t>
      </w:r>
      <w:r w:rsidR="00F849FD" w:rsidRPr="00E83E5F">
        <w:rPr>
          <w:color w:val="000000"/>
        </w:rPr>
        <w:t xml:space="preserve">skiltyje </w:t>
      </w:r>
      <w:r w:rsidR="00BC54D3" w:rsidRPr="00E83E5F">
        <w:rPr>
          <w:color w:val="000000"/>
        </w:rPr>
        <w:t>„</w:t>
      </w:r>
      <w:r w:rsidR="00D94109" w:rsidRPr="00E83E5F">
        <w:rPr>
          <w:color w:val="000000"/>
        </w:rPr>
        <w:t>Mažumos dalis</w:t>
      </w:r>
      <w:r w:rsidR="00BC54D3" w:rsidRPr="00E83E5F">
        <w:rPr>
          <w:color w:val="000000"/>
        </w:rPr>
        <w:t>“</w:t>
      </w:r>
      <w:r w:rsidR="00D94109" w:rsidRPr="00E83E5F">
        <w:rPr>
          <w:color w:val="000000"/>
        </w:rPr>
        <w:t>.</w:t>
      </w:r>
    </w:p>
    <w:p w14:paraId="56F6B00B" w14:textId="4ABBBC3D" w:rsidR="0098402F" w:rsidRPr="00F929A4" w:rsidRDefault="00361CB5" w:rsidP="00392EAE">
      <w:pPr>
        <w:pStyle w:val="Sraopastraipa"/>
        <w:widowControl w:val="0"/>
        <w:numPr>
          <w:ilvl w:val="0"/>
          <w:numId w:val="42"/>
        </w:numPr>
        <w:tabs>
          <w:tab w:val="left" w:pos="851"/>
          <w:tab w:val="left" w:pos="993"/>
          <w:tab w:val="left" w:pos="1134"/>
          <w:tab w:val="left" w:pos="1276"/>
        </w:tabs>
        <w:suppressAutoHyphens/>
        <w:ind w:left="0" w:firstLine="567"/>
        <w:jc w:val="both"/>
        <w:rPr>
          <w:color w:val="000000"/>
        </w:rPr>
      </w:pPr>
      <w:r w:rsidRPr="00F929A4">
        <w:rPr>
          <w:color w:val="000000"/>
        </w:rPr>
        <w:t>A</w:t>
      </w:r>
      <w:r w:rsidR="00287E6C" w:rsidRPr="00F929A4">
        <w:rPr>
          <w:color w:val="000000"/>
        </w:rPr>
        <w:t xml:space="preserve">taskaitoje rodomas </w:t>
      </w:r>
      <w:r w:rsidR="00640489" w:rsidRPr="00F929A4">
        <w:rPr>
          <w:color w:val="000000"/>
        </w:rPr>
        <w:t>S</w:t>
      </w:r>
      <w:r w:rsidR="00287E6C" w:rsidRPr="00F929A4">
        <w:rPr>
          <w:color w:val="000000"/>
        </w:rPr>
        <w:t xml:space="preserve">tandarto </w:t>
      </w:r>
      <w:r w:rsidR="005F71B4">
        <w:rPr>
          <w:color w:val="000000"/>
        </w:rPr>
        <w:t>6</w:t>
      </w:r>
      <w:r w:rsidR="00287E6C" w:rsidRPr="00F929A4">
        <w:rPr>
          <w:color w:val="000000"/>
        </w:rPr>
        <w:t xml:space="preserve"> punkte nurodytų </w:t>
      </w:r>
      <w:r w:rsidR="00D955FC" w:rsidRPr="00F929A4">
        <w:rPr>
          <w:color w:val="000000"/>
        </w:rPr>
        <w:t>sumų</w:t>
      </w:r>
      <w:r w:rsidR="00287E6C" w:rsidRPr="00F929A4">
        <w:rPr>
          <w:color w:val="000000"/>
        </w:rPr>
        <w:t xml:space="preserve"> pasikeitimas per ataskaitinį laikotarpį, nurodant šių </w:t>
      </w:r>
      <w:r w:rsidR="00D955FC" w:rsidRPr="00F929A4">
        <w:rPr>
          <w:color w:val="000000"/>
        </w:rPr>
        <w:t>sumų</w:t>
      </w:r>
      <w:r w:rsidR="00287E6C" w:rsidRPr="00F929A4">
        <w:rPr>
          <w:color w:val="000000"/>
        </w:rPr>
        <w:t xml:space="preserve"> likutį laikotarpio pradžioje, pasikeitimus, įvykusius per ataskaitinį laikotarpį</w:t>
      </w:r>
      <w:r w:rsidR="00406628">
        <w:rPr>
          <w:color w:val="000000"/>
        </w:rPr>
        <w:t>,</w:t>
      </w:r>
      <w:r w:rsidR="00287E6C" w:rsidRPr="00F929A4">
        <w:rPr>
          <w:color w:val="000000"/>
        </w:rPr>
        <w:t xml:space="preserve"> (padidėjimą, sumažėjimą, naujų rezervų sudarymą arba panaudojimą) ir likutį ataskaitinio laikotarpio pabaigoje bei lyginamąją ankstesnio ataskaitinio laikotarpio informaciją pagal </w:t>
      </w:r>
      <w:r w:rsidR="00A74A5F" w:rsidRPr="00F929A4">
        <w:rPr>
          <w:color w:val="000000"/>
        </w:rPr>
        <w:t>S</w:t>
      </w:r>
      <w:r w:rsidR="00287E6C" w:rsidRPr="00F929A4">
        <w:rPr>
          <w:color w:val="000000"/>
        </w:rPr>
        <w:t>tandarto 1</w:t>
      </w:r>
      <w:r w:rsidR="00443FD5">
        <w:rPr>
          <w:color w:val="000000"/>
        </w:rPr>
        <w:t xml:space="preserve"> ir </w:t>
      </w:r>
      <w:r w:rsidR="00E25414" w:rsidRPr="00F929A4">
        <w:rPr>
          <w:color w:val="000000"/>
        </w:rPr>
        <w:t>2</w:t>
      </w:r>
      <w:r w:rsidR="00287E6C" w:rsidRPr="00F929A4">
        <w:rPr>
          <w:color w:val="000000"/>
        </w:rPr>
        <w:t xml:space="preserve"> pried</w:t>
      </w:r>
      <w:r w:rsidR="00E25414" w:rsidRPr="00F929A4">
        <w:rPr>
          <w:color w:val="000000"/>
        </w:rPr>
        <w:t>uose</w:t>
      </w:r>
      <w:r w:rsidR="00287E6C" w:rsidRPr="00F929A4">
        <w:rPr>
          <w:color w:val="000000"/>
        </w:rPr>
        <w:t xml:space="preserve"> pateikt</w:t>
      </w:r>
      <w:r w:rsidR="00E25414" w:rsidRPr="00F929A4">
        <w:rPr>
          <w:color w:val="000000"/>
        </w:rPr>
        <w:t>as</w:t>
      </w:r>
      <w:r w:rsidRPr="00F929A4">
        <w:rPr>
          <w:color w:val="000000"/>
        </w:rPr>
        <w:t xml:space="preserve"> ataskaitų</w:t>
      </w:r>
      <w:r w:rsidR="00287E6C" w:rsidRPr="00F929A4">
        <w:rPr>
          <w:color w:val="000000"/>
        </w:rPr>
        <w:t xml:space="preserve"> form</w:t>
      </w:r>
      <w:r w:rsidR="00E25414" w:rsidRPr="00F929A4">
        <w:rPr>
          <w:color w:val="000000"/>
        </w:rPr>
        <w:t>as</w:t>
      </w:r>
      <w:r w:rsidR="00287E6C" w:rsidRPr="00F929A4">
        <w:rPr>
          <w:color w:val="000000"/>
        </w:rPr>
        <w:t>. Šio</w:t>
      </w:r>
      <w:r w:rsidR="00E25414" w:rsidRPr="00F929A4">
        <w:rPr>
          <w:color w:val="000000"/>
        </w:rPr>
        <w:t>s</w:t>
      </w:r>
      <w:r w:rsidR="00287E6C" w:rsidRPr="00F929A4">
        <w:rPr>
          <w:color w:val="000000"/>
        </w:rPr>
        <w:t>e formo</w:t>
      </w:r>
      <w:r w:rsidR="00E25414" w:rsidRPr="00F929A4">
        <w:rPr>
          <w:color w:val="000000"/>
        </w:rPr>
        <w:t>s</w:t>
      </w:r>
      <w:r w:rsidR="00287E6C" w:rsidRPr="00F929A4">
        <w:rPr>
          <w:color w:val="000000"/>
        </w:rPr>
        <w:t>e nurodyt</w:t>
      </w:r>
      <w:r w:rsidR="00F849FD">
        <w:rPr>
          <w:color w:val="000000"/>
        </w:rPr>
        <w:t>os</w:t>
      </w:r>
      <w:r w:rsidR="00287E6C" w:rsidRPr="00F929A4">
        <w:rPr>
          <w:color w:val="000000"/>
        </w:rPr>
        <w:t xml:space="preserve"> </w:t>
      </w:r>
      <w:r w:rsidR="00F849FD">
        <w:rPr>
          <w:color w:val="000000"/>
        </w:rPr>
        <w:t xml:space="preserve">skiltys </w:t>
      </w:r>
      <w:r w:rsidR="00BB554F" w:rsidRPr="00F929A4">
        <w:rPr>
          <w:color w:val="000000"/>
        </w:rPr>
        <w:t xml:space="preserve">ir </w:t>
      </w:r>
      <w:r w:rsidR="00D955FC" w:rsidRPr="00F929A4">
        <w:rPr>
          <w:color w:val="000000"/>
        </w:rPr>
        <w:t>straipsniai</w:t>
      </w:r>
      <w:r w:rsidR="00BB554F" w:rsidRPr="00F929A4">
        <w:rPr>
          <w:color w:val="000000"/>
        </w:rPr>
        <w:t xml:space="preserve"> </w:t>
      </w:r>
      <w:r w:rsidR="00406628">
        <w:rPr>
          <w:color w:val="000000"/>
        </w:rPr>
        <w:t xml:space="preserve">rengiant </w:t>
      </w:r>
      <w:r w:rsidR="00287E6C" w:rsidRPr="00F929A4">
        <w:rPr>
          <w:color w:val="000000"/>
        </w:rPr>
        <w:t>ataskaitą</w:t>
      </w:r>
      <w:r w:rsidR="00406628" w:rsidRPr="00406628">
        <w:rPr>
          <w:color w:val="000000"/>
        </w:rPr>
        <w:t xml:space="preserve"> </w:t>
      </w:r>
      <w:r w:rsidR="00406628" w:rsidRPr="00F929A4">
        <w:rPr>
          <w:color w:val="000000"/>
        </w:rPr>
        <w:t>yra privalomi</w:t>
      </w:r>
      <w:r w:rsidR="00287E6C" w:rsidRPr="00F929A4">
        <w:rPr>
          <w:color w:val="000000"/>
        </w:rPr>
        <w:t xml:space="preserve">. </w:t>
      </w:r>
    </w:p>
    <w:p w14:paraId="50CC863D" w14:textId="52F751CB" w:rsidR="0098402F" w:rsidRPr="00F929A4" w:rsidRDefault="00640489" w:rsidP="007C715E">
      <w:pPr>
        <w:pStyle w:val="Sraopastraipa"/>
        <w:widowControl w:val="0"/>
        <w:numPr>
          <w:ilvl w:val="0"/>
          <w:numId w:val="42"/>
        </w:numPr>
        <w:tabs>
          <w:tab w:val="left" w:pos="851"/>
          <w:tab w:val="left" w:pos="993"/>
        </w:tabs>
        <w:suppressAutoHyphens/>
        <w:ind w:left="0" w:firstLine="567"/>
        <w:jc w:val="both"/>
        <w:rPr>
          <w:color w:val="000000"/>
        </w:rPr>
      </w:pPr>
      <w:r w:rsidRPr="00F929A4">
        <w:rPr>
          <w:color w:val="000000"/>
        </w:rPr>
        <w:t>S</w:t>
      </w:r>
      <w:r w:rsidR="00287E6C" w:rsidRPr="00F929A4">
        <w:rPr>
          <w:color w:val="000000"/>
        </w:rPr>
        <w:t xml:space="preserve">tandarto </w:t>
      </w:r>
      <w:r w:rsidR="00273195">
        <w:rPr>
          <w:color w:val="000000"/>
        </w:rPr>
        <w:t>6</w:t>
      </w:r>
      <w:r w:rsidR="00287E6C" w:rsidRPr="00F929A4">
        <w:rPr>
          <w:color w:val="000000"/>
        </w:rPr>
        <w:t xml:space="preserve"> </w:t>
      </w:r>
      <w:r w:rsidR="00DE7A0C" w:rsidRPr="00F929A4">
        <w:rPr>
          <w:color w:val="000000"/>
        </w:rPr>
        <w:t>punk</w:t>
      </w:r>
      <w:r w:rsidR="002F763F" w:rsidRPr="00F929A4">
        <w:rPr>
          <w:color w:val="000000"/>
        </w:rPr>
        <w:t>t</w:t>
      </w:r>
      <w:r w:rsidR="00DE7A0C" w:rsidRPr="00F929A4">
        <w:rPr>
          <w:color w:val="000000"/>
        </w:rPr>
        <w:t>e</w:t>
      </w:r>
      <w:r w:rsidR="00287E6C" w:rsidRPr="00F929A4">
        <w:rPr>
          <w:color w:val="000000"/>
        </w:rPr>
        <w:t xml:space="preserve"> nurodytų </w:t>
      </w:r>
      <w:r w:rsidR="00D955FC" w:rsidRPr="00F929A4">
        <w:rPr>
          <w:color w:val="000000"/>
        </w:rPr>
        <w:t>sumų</w:t>
      </w:r>
      <w:r w:rsidR="00287E6C" w:rsidRPr="00F929A4">
        <w:rPr>
          <w:color w:val="000000"/>
        </w:rPr>
        <w:t xml:space="preserve"> likučių sumos, nurodytos ataskaitoje, turi sutapti su šių </w:t>
      </w:r>
      <w:r w:rsidR="00D955FC" w:rsidRPr="00F929A4">
        <w:rPr>
          <w:color w:val="000000"/>
        </w:rPr>
        <w:t>sumų</w:t>
      </w:r>
      <w:r w:rsidR="00287E6C" w:rsidRPr="00F929A4">
        <w:rPr>
          <w:color w:val="000000"/>
        </w:rPr>
        <w:t xml:space="preserve"> likučiais atitinkamo ataskaitinio laikotarpio finansinės būklės ataskaitoje.</w:t>
      </w:r>
    </w:p>
    <w:p w14:paraId="37A1DBB6" w14:textId="3843CE90" w:rsidR="00263DE9" w:rsidRPr="001D72AA" w:rsidRDefault="00263DE9" w:rsidP="007C715E">
      <w:pPr>
        <w:pStyle w:val="Sraopastraipa"/>
        <w:widowControl w:val="0"/>
        <w:numPr>
          <w:ilvl w:val="0"/>
          <w:numId w:val="42"/>
        </w:numPr>
        <w:tabs>
          <w:tab w:val="left" w:pos="851"/>
          <w:tab w:val="left" w:pos="993"/>
          <w:tab w:val="left" w:pos="1134"/>
        </w:tabs>
        <w:suppressAutoHyphens/>
        <w:ind w:left="0" w:firstLine="567"/>
        <w:jc w:val="both"/>
        <w:rPr>
          <w:color w:val="000000"/>
        </w:rPr>
      </w:pPr>
      <w:r w:rsidRPr="001D72AA">
        <w:rPr>
          <w:color w:val="000000"/>
          <w:szCs w:val="24"/>
        </w:rPr>
        <w:t xml:space="preserve">Jeigu ataskaitiniu laikotarpiu </w:t>
      </w:r>
      <w:r w:rsidR="003254F9">
        <w:rPr>
          <w:color w:val="000000"/>
          <w:szCs w:val="24"/>
        </w:rPr>
        <w:t xml:space="preserve">buvo likviduotų viešojo sektoriaus subjektų, atsirado subjektų, gavusių ar praradusių viešojo sektoriaus subjekto teisinį statusą, </w:t>
      </w:r>
      <w:r w:rsidRPr="001D72AA">
        <w:rPr>
          <w:color w:val="000000"/>
          <w:szCs w:val="24"/>
        </w:rPr>
        <w:t xml:space="preserve">pasikeitė viešojo sektoriaus subjekto pavaldumas ir jis ataskaitinio laikotarpio pabaigoje buvo priskirtas prie kitos viešojo sektoriaus subjektų grupės, kaip </w:t>
      </w:r>
      <w:r w:rsidRPr="00F929A4">
        <w:rPr>
          <w:color w:val="000000"/>
          <w:szCs w:val="24"/>
        </w:rPr>
        <w:t xml:space="preserve">nustatyta </w:t>
      </w:r>
      <w:r w:rsidR="002136AF" w:rsidRPr="00F929A4">
        <w:t>15-ajame viešojo sektoriaus apskaitos ir finansinės atskaitomybės standart</w:t>
      </w:r>
      <w:r w:rsidR="00ED1540">
        <w:t>e</w:t>
      </w:r>
      <w:r w:rsidR="002136AF" w:rsidRPr="00F929A4">
        <w:t xml:space="preserve"> „Konsoliduotųjų finansinių ataskaitų rinkinys ir investicijos į kontroliuojamus subjektus“, patvirtint</w:t>
      </w:r>
      <w:r w:rsidR="00CD0450" w:rsidRPr="00F929A4">
        <w:t>ame</w:t>
      </w:r>
      <w:r w:rsidR="002136AF" w:rsidRPr="00F929A4">
        <w:t xml:space="preserve"> Lietuvos Respublikos finansų ministro 2008 m. gruodžio 9 d. įsakymu Nr. 1K-433 „Dėl viešojo sektoriaus apskaitos ir finansinės atskaitomybės 15-ojo standarto patvirtinimo“</w:t>
      </w:r>
      <w:r w:rsidRPr="00F929A4">
        <w:rPr>
          <w:color w:val="000000"/>
          <w:szCs w:val="24"/>
        </w:rPr>
        <w:t xml:space="preserve">, </w:t>
      </w:r>
      <w:r w:rsidR="00E14815" w:rsidRPr="00F929A4">
        <w:rPr>
          <w:color w:val="000000"/>
          <w:szCs w:val="24"/>
        </w:rPr>
        <w:t xml:space="preserve">viešojo sektoriaus subjektų grupės ataskaitos </w:t>
      </w:r>
      <w:r w:rsidR="00D955FC" w:rsidRPr="00F929A4">
        <w:rPr>
          <w:color w:val="000000"/>
          <w:szCs w:val="24"/>
        </w:rPr>
        <w:t>straipsnyje</w:t>
      </w:r>
      <w:r w:rsidR="00575F26" w:rsidRPr="00F929A4">
        <w:rPr>
          <w:color w:val="000000"/>
          <w:szCs w:val="24"/>
        </w:rPr>
        <w:t xml:space="preserve"> </w:t>
      </w:r>
      <w:r w:rsidRPr="00F929A4">
        <w:rPr>
          <w:color w:val="000000"/>
          <w:szCs w:val="24"/>
        </w:rPr>
        <w:t>„Kiti konsolidavimo pokyčiai“ rodoma šio subjekto</w:t>
      </w:r>
      <w:r w:rsidRPr="001D72AA">
        <w:rPr>
          <w:color w:val="000000"/>
          <w:szCs w:val="24"/>
        </w:rPr>
        <w:t xml:space="preserve"> finansinių ataskaitų rinkinio ir eliminavimo informacija, nurodyta teisės aktuose, nustatančiuose </w:t>
      </w:r>
      <w:r w:rsidR="00E14815" w:rsidRPr="001D72AA">
        <w:rPr>
          <w:color w:val="000000"/>
          <w:szCs w:val="24"/>
        </w:rPr>
        <w:t>procedūras, kurias viešojo sektoriaus subjektai turi atlikti viešojo sektoriaus subjektų grupės finansinių ataskaitų rinkinių rengimo metu.</w:t>
      </w:r>
    </w:p>
    <w:p w14:paraId="5146AFBF" w14:textId="0DC52028" w:rsidR="0098402F" w:rsidRDefault="0098402F">
      <w:pPr>
        <w:widowControl w:val="0"/>
        <w:suppressAutoHyphens/>
        <w:ind w:firstLine="567"/>
        <w:jc w:val="both"/>
        <w:rPr>
          <w:color w:val="000000"/>
        </w:rPr>
      </w:pPr>
    </w:p>
    <w:bookmarkEnd w:id="4"/>
    <w:p w14:paraId="6888ABCC" w14:textId="2BDC59B5" w:rsidR="003078E2" w:rsidRDefault="00287E6C">
      <w:pPr>
        <w:keepLines/>
        <w:widowControl w:val="0"/>
        <w:suppressAutoHyphens/>
        <w:jc w:val="center"/>
        <w:rPr>
          <w:b/>
          <w:bCs/>
          <w:caps/>
          <w:color w:val="000000"/>
        </w:rPr>
      </w:pPr>
      <w:r>
        <w:rPr>
          <w:b/>
          <w:bCs/>
          <w:caps/>
          <w:color w:val="000000"/>
        </w:rPr>
        <w:t>III</w:t>
      </w:r>
      <w:r w:rsidR="003078E2">
        <w:rPr>
          <w:b/>
          <w:bCs/>
          <w:caps/>
          <w:color w:val="000000"/>
        </w:rPr>
        <w:t xml:space="preserve"> skyrius</w:t>
      </w:r>
      <w:r>
        <w:rPr>
          <w:b/>
          <w:bCs/>
          <w:caps/>
          <w:color w:val="000000"/>
        </w:rPr>
        <w:t xml:space="preserve"> </w:t>
      </w:r>
    </w:p>
    <w:p w14:paraId="5C42D9AD" w14:textId="77777777" w:rsidR="00B02790" w:rsidRDefault="00287E6C" w:rsidP="001D72AA">
      <w:pPr>
        <w:keepLines/>
        <w:widowControl w:val="0"/>
        <w:suppressAutoHyphens/>
        <w:jc w:val="center"/>
        <w:rPr>
          <w:b/>
          <w:bCs/>
          <w:caps/>
          <w:color w:val="000000"/>
        </w:rPr>
      </w:pPr>
      <w:r>
        <w:rPr>
          <w:b/>
          <w:bCs/>
          <w:caps/>
          <w:color w:val="000000"/>
        </w:rPr>
        <w:t>REZERVAI</w:t>
      </w:r>
    </w:p>
    <w:p w14:paraId="33D876A9" w14:textId="77777777" w:rsidR="00B02790" w:rsidRDefault="00B02790" w:rsidP="002A7A36">
      <w:pPr>
        <w:keepLines/>
        <w:widowControl w:val="0"/>
        <w:suppressAutoHyphens/>
        <w:jc w:val="both"/>
        <w:rPr>
          <w:color w:val="000000"/>
        </w:rPr>
      </w:pPr>
    </w:p>
    <w:p w14:paraId="35A4CB26" w14:textId="72890216" w:rsidR="0098402F" w:rsidRPr="001D72AA" w:rsidRDefault="00287E6C"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1D72AA">
        <w:rPr>
          <w:color w:val="000000"/>
        </w:rPr>
        <w:t>Tikrosios vertės rezervas didinamas ilgalaikio materialiojo turto vertės padidėjimo suma, kai turto vertė, įvertinus jo tikrąją vertę, nustatoma didesnė.</w:t>
      </w:r>
    </w:p>
    <w:p w14:paraId="0E124254" w14:textId="7465CD29" w:rsidR="0098402F" w:rsidRPr="00B02790" w:rsidRDefault="00287E6C"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B02790">
        <w:rPr>
          <w:color w:val="000000"/>
        </w:rPr>
        <w:t>Tikrosios vertės rezervas mažinamas, kai:</w:t>
      </w:r>
    </w:p>
    <w:p w14:paraId="6D875BF7" w14:textId="30C0B3E1" w:rsidR="0098402F" w:rsidRPr="00B02790" w:rsidRDefault="00287E6C" w:rsidP="007C715E">
      <w:pPr>
        <w:pStyle w:val="Sraopastraipa"/>
        <w:widowControl w:val="0"/>
        <w:numPr>
          <w:ilvl w:val="1"/>
          <w:numId w:val="42"/>
        </w:numPr>
        <w:tabs>
          <w:tab w:val="left" w:pos="709"/>
          <w:tab w:val="left" w:pos="851"/>
          <w:tab w:val="left" w:pos="993"/>
          <w:tab w:val="left" w:pos="1276"/>
          <w:tab w:val="left" w:pos="1560"/>
        </w:tabs>
        <w:suppressAutoHyphens/>
        <w:ind w:left="0" w:firstLine="567"/>
        <w:jc w:val="both"/>
        <w:rPr>
          <w:color w:val="000000"/>
        </w:rPr>
      </w:pPr>
      <w:r w:rsidRPr="00B02790">
        <w:rPr>
          <w:color w:val="000000"/>
        </w:rPr>
        <w:t>tikroji vertė sumažėja;</w:t>
      </w:r>
    </w:p>
    <w:p w14:paraId="7CE00F8F" w14:textId="6BC18D8F" w:rsidR="0098402F" w:rsidRPr="00B02790" w:rsidRDefault="00287E6C" w:rsidP="007C715E">
      <w:pPr>
        <w:pStyle w:val="Sraopastraipa"/>
        <w:widowControl w:val="0"/>
        <w:numPr>
          <w:ilvl w:val="1"/>
          <w:numId w:val="42"/>
        </w:numPr>
        <w:tabs>
          <w:tab w:val="left" w:pos="709"/>
          <w:tab w:val="left" w:pos="851"/>
          <w:tab w:val="left" w:pos="993"/>
          <w:tab w:val="left" w:pos="1276"/>
          <w:tab w:val="left" w:pos="1560"/>
        </w:tabs>
        <w:suppressAutoHyphens/>
        <w:ind w:left="0" w:firstLine="567"/>
        <w:jc w:val="both"/>
        <w:rPr>
          <w:color w:val="000000"/>
        </w:rPr>
      </w:pPr>
      <w:r w:rsidRPr="00B02790">
        <w:rPr>
          <w:color w:val="000000"/>
        </w:rPr>
        <w:t>tikrąja verte įvertintas turtas nurašomas;</w:t>
      </w:r>
    </w:p>
    <w:p w14:paraId="3AC1D277" w14:textId="7B60AA72" w:rsidR="0098402F" w:rsidRPr="00B02790" w:rsidRDefault="00287E6C" w:rsidP="007C715E">
      <w:pPr>
        <w:pStyle w:val="Sraopastraipa"/>
        <w:widowControl w:val="0"/>
        <w:numPr>
          <w:ilvl w:val="1"/>
          <w:numId w:val="42"/>
        </w:numPr>
        <w:tabs>
          <w:tab w:val="left" w:pos="709"/>
          <w:tab w:val="left" w:pos="851"/>
          <w:tab w:val="left" w:pos="993"/>
          <w:tab w:val="left" w:pos="1276"/>
          <w:tab w:val="left" w:pos="1560"/>
        </w:tabs>
        <w:suppressAutoHyphens/>
        <w:ind w:left="0" w:firstLine="567"/>
        <w:jc w:val="both"/>
        <w:rPr>
          <w:color w:val="000000"/>
        </w:rPr>
      </w:pPr>
      <w:r w:rsidRPr="00B02790">
        <w:rPr>
          <w:color w:val="000000"/>
        </w:rPr>
        <w:t>tikrąja verte įvertintas turtas perleidžiamas, t. y. parduodamas ar neatlygintinai perduodamas kitam subjektui.</w:t>
      </w:r>
    </w:p>
    <w:p w14:paraId="38B40043" w14:textId="5D300D41" w:rsidR="0098402F" w:rsidRPr="00B02790" w:rsidRDefault="00287E6C"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B02790">
        <w:rPr>
          <w:color w:val="000000"/>
        </w:rPr>
        <w:t>Jei</w:t>
      </w:r>
      <w:r w:rsidR="00406628">
        <w:rPr>
          <w:color w:val="000000"/>
        </w:rPr>
        <w:t>gu</w:t>
      </w:r>
      <w:r w:rsidRPr="00B02790">
        <w:rPr>
          <w:color w:val="000000"/>
        </w:rPr>
        <w:t xml:space="preserve"> ataskaitinio laikotarpio pabaigoje tikrąja verte įvertinto ilgalaikio materialiojo turto </w:t>
      </w:r>
      <w:r w:rsidR="00FF5384" w:rsidRPr="00B02790">
        <w:rPr>
          <w:color w:val="000000"/>
        </w:rPr>
        <w:t xml:space="preserve">grupės </w:t>
      </w:r>
      <w:r w:rsidRPr="00B02790">
        <w:rPr>
          <w:color w:val="000000"/>
        </w:rPr>
        <w:t>tikroji vertė nustatoma mažesnė, negu buvo ankstesnio ataskaitinio laikotarpio pabaigoje, tikrosios vertės rezervas mažinamas ankstesnio ataskaitinio laikotarpio pabaigoje nustatytos tikrosios vertės ir ataskaitinio laikotarpio pabaigoje nustatytos vertės skirtumo suma. Jeigu apskaičiuotas skirtumas yra didesnis už tikrosios vertės rezervo likutį, priskiriamą ši</w:t>
      </w:r>
      <w:r w:rsidR="00FF5384" w:rsidRPr="00B02790">
        <w:rPr>
          <w:color w:val="000000"/>
        </w:rPr>
        <w:t xml:space="preserve">os </w:t>
      </w:r>
      <w:r w:rsidR="00FF5384" w:rsidRPr="00B02790">
        <w:rPr>
          <w:color w:val="000000"/>
        </w:rPr>
        <w:lastRenderedPageBreak/>
        <w:t xml:space="preserve">grupės </w:t>
      </w:r>
      <w:r w:rsidRPr="00B02790">
        <w:rPr>
          <w:color w:val="000000"/>
        </w:rPr>
        <w:t xml:space="preserve">turtui, skirtumo, viršijančio tikrosios vertės likutį, suma </w:t>
      </w:r>
      <w:r w:rsidR="00406628" w:rsidRPr="00B02790">
        <w:rPr>
          <w:color w:val="000000"/>
        </w:rPr>
        <w:t xml:space="preserve">veiklos rezultatų ataskaitoje </w:t>
      </w:r>
      <w:r w:rsidRPr="00B02790">
        <w:rPr>
          <w:color w:val="000000"/>
        </w:rPr>
        <w:t xml:space="preserve">rodoma kaip nuostolis dėl turto </w:t>
      </w:r>
      <w:r w:rsidR="00FF5384" w:rsidRPr="00B02790">
        <w:rPr>
          <w:color w:val="000000"/>
        </w:rPr>
        <w:t xml:space="preserve">grupės </w:t>
      </w:r>
      <w:r w:rsidRPr="00B02790">
        <w:rPr>
          <w:color w:val="000000"/>
        </w:rPr>
        <w:t>nuvertėjimo.</w:t>
      </w:r>
    </w:p>
    <w:p w14:paraId="6C7AECCB" w14:textId="491FA848" w:rsidR="0098402F" w:rsidRPr="00FB0CEA" w:rsidRDefault="00287E6C"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FB0CEA">
        <w:rPr>
          <w:color w:val="000000"/>
        </w:rPr>
        <w:t xml:space="preserve">Kai tikrąja verte įvertintas turtas nurašomas, parduodamas, neatlygintinai perduodamas ar kitaip perleidžiamas kitam subjektui, tikrosios vertės rezervas mažinamas ta suma, kuri priskiriama tam turtui. Suma, kuria sumažinamas tikrosios vertės rezervas, didina sukauptą perviršį arba mažina sukauptą deficitą, išskyrus atvejus, jei tokį turtą neatlygintinai kitam </w:t>
      </w:r>
      <w:r w:rsidRPr="00FB0CEA">
        <w:rPr>
          <w:color w:val="000000"/>
          <w:shd w:val="clear" w:color="auto" w:fill="FFFFFF"/>
        </w:rPr>
        <w:t>viešojo sektoriaus subjektui perduodantis viešojo sektoriaus subjektas jį įsigijo iš finansavimo</w:t>
      </w:r>
      <w:r w:rsidRPr="00FB0CEA">
        <w:rPr>
          <w:color w:val="000000"/>
        </w:rPr>
        <w:t xml:space="preserve"> sumų arba pats gavo neatlygintinai. Tokiu atveju turtą perduodantis viešojo sektoriaus subjektas perduoda ir tikrosios vertės rezervą.</w:t>
      </w:r>
    </w:p>
    <w:p w14:paraId="77BE4393" w14:textId="1D5CDD2D" w:rsidR="0098402F" w:rsidRDefault="00287E6C" w:rsidP="007C715E">
      <w:pPr>
        <w:pStyle w:val="Sraopastraipa"/>
        <w:numPr>
          <w:ilvl w:val="0"/>
          <w:numId w:val="42"/>
        </w:numPr>
        <w:tabs>
          <w:tab w:val="left" w:pos="851"/>
          <w:tab w:val="left" w:pos="993"/>
          <w:tab w:val="left" w:pos="1276"/>
        </w:tabs>
        <w:ind w:left="0" w:firstLine="567"/>
        <w:jc w:val="both"/>
      </w:pPr>
      <w:r w:rsidRPr="00B02790">
        <w:rPr>
          <w:szCs w:val="24"/>
          <w:lang w:eastAsia="lt-LT"/>
        </w:rPr>
        <w:t>Viešojo sektoriaus subjektas, perėmęs tikrąja verte įvertintą turtą iš kito viešojo sektoriaus subjekto, į savo apskaitą įtraukia ir šio turto tikrosios vertės pasikeitim</w:t>
      </w:r>
      <w:r w:rsidR="00406628">
        <w:rPr>
          <w:szCs w:val="24"/>
          <w:lang w:eastAsia="lt-LT"/>
        </w:rPr>
        <w:t>o sumą</w:t>
      </w:r>
      <w:r w:rsidRPr="00B02790">
        <w:rPr>
          <w:szCs w:val="24"/>
          <w:lang w:eastAsia="lt-LT"/>
        </w:rPr>
        <w:t xml:space="preserve"> ir tikrosios vertės rezervą, jei jie buvo užregistruoti turtą perdavusio viešojo sektoriaus subjekto apskaitoje.</w:t>
      </w:r>
      <w:r>
        <w:t xml:space="preserve"> </w:t>
      </w:r>
    </w:p>
    <w:p w14:paraId="59335A08" w14:textId="6272F983" w:rsidR="0098402F" w:rsidRPr="004F0ADC" w:rsidRDefault="00287E6C"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B02790">
        <w:rPr>
          <w:color w:val="000000"/>
        </w:rPr>
        <w:t xml:space="preserve">Atsižvelgiant į tai, kad valiutos perskaičiavimo rezervas gali susidaryti labai retais atvejais, jis ataskaitoje rodomas ne atskirai, o </w:t>
      </w:r>
      <w:r w:rsidR="0032218D">
        <w:rPr>
          <w:color w:val="000000"/>
        </w:rPr>
        <w:t xml:space="preserve">Standarto 1 arba 2 priede </w:t>
      </w:r>
      <w:r w:rsidR="0032218D" w:rsidRPr="004F0ADC">
        <w:rPr>
          <w:color w:val="000000"/>
        </w:rPr>
        <w:t xml:space="preserve">nustatytos </w:t>
      </w:r>
      <w:r w:rsidR="00406628" w:rsidRPr="004F0ADC">
        <w:rPr>
          <w:color w:val="000000"/>
        </w:rPr>
        <w:t xml:space="preserve">formos </w:t>
      </w:r>
      <w:r w:rsidR="0032218D" w:rsidRPr="004F0ADC">
        <w:rPr>
          <w:color w:val="000000"/>
        </w:rPr>
        <w:t xml:space="preserve">ataskaitos 8 </w:t>
      </w:r>
      <w:r w:rsidR="00F849FD">
        <w:rPr>
          <w:color w:val="000000"/>
        </w:rPr>
        <w:t xml:space="preserve">skiltyje </w:t>
      </w:r>
      <w:r w:rsidRPr="004F0ADC">
        <w:rPr>
          <w:color w:val="000000"/>
        </w:rPr>
        <w:t>„Kiti“.</w:t>
      </w:r>
    </w:p>
    <w:p w14:paraId="2211DA05" w14:textId="6326B46B" w:rsidR="0098402F" w:rsidRPr="004532A8" w:rsidRDefault="007713B2" w:rsidP="007C715E">
      <w:pPr>
        <w:pStyle w:val="Sraopastraipa"/>
        <w:numPr>
          <w:ilvl w:val="0"/>
          <w:numId w:val="42"/>
        </w:numPr>
        <w:tabs>
          <w:tab w:val="left" w:pos="851"/>
          <w:tab w:val="left" w:pos="993"/>
          <w:tab w:val="left" w:pos="1276"/>
        </w:tabs>
        <w:ind w:left="0" w:firstLine="567"/>
        <w:jc w:val="both"/>
      </w:pPr>
      <w:r w:rsidRPr="004532A8">
        <w:t xml:space="preserve">Sumažėjus mokesčių už gamtos išteklius būsimųjų pajamų dabartinei vertei dėl </w:t>
      </w:r>
      <w:r w:rsidR="003254F9">
        <w:t xml:space="preserve">neatsinaujinančių </w:t>
      </w:r>
      <w:r w:rsidRPr="004532A8">
        <w:t>mineralinių išteklių sunaudojimo, sunaudotų išteklių suma mažinamas mineralinių išteklių rezervas, perkeliant ją į sukauptą perviršį ar deficitą.</w:t>
      </w:r>
    </w:p>
    <w:p w14:paraId="397A3723" w14:textId="5AF10CDD" w:rsidR="0098402F" w:rsidRDefault="00CD547E" w:rsidP="007C715E">
      <w:pPr>
        <w:pStyle w:val="Sraopastraipa"/>
        <w:numPr>
          <w:ilvl w:val="0"/>
          <w:numId w:val="42"/>
        </w:numPr>
        <w:tabs>
          <w:tab w:val="left" w:pos="851"/>
          <w:tab w:val="left" w:pos="993"/>
          <w:tab w:val="left" w:pos="1276"/>
        </w:tabs>
        <w:ind w:left="0" w:firstLine="567"/>
        <w:jc w:val="both"/>
      </w:pPr>
      <w:r>
        <w:t xml:space="preserve">Valdžios sektoriui priskiriamų įmonių rezervą sudaro </w:t>
      </w:r>
      <w:r w:rsidR="00DD08C0">
        <w:t xml:space="preserve">kontroliuojamų </w:t>
      </w:r>
      <w:r w:rsidR="00B432F1">
        <w:t>pelno siekiančių subjektų rezervai, įskaitant perkainojimo rezervą</w:t>
      </w:r>
      <w:r w:rsidR="00450908">
        <w:t>.</w:t>
      </w:r>
      <w:r w:rsidR="00B432F1">
        <w:t xml:space="preserve"> </w:t>
      </w:r>
    </w:p>
    <w:p w14:paraId="500BA415" w14:textId="2236FD0B" w:rsidR="0098402F" w:rsidRDefault="00287E6C" w:rsidP="007C715E">
      <w:pPr>
        <w:pStyle w:val="Sraopastraipa"/>
        <w:numPr>
          <w:ilvl w:val="0"/>
          <w:numId w:val="42"/>
        </w:numPr>
        <w:tabs>
          <w:tab w:val="left" w:pos="851"/>
          <w:tab w:val="left" w:pos="993"/>
          <w:tab w:val="left" w:pos="1276"/>
        </w:tabs>
        <w:ind w:left="0" w:firstLine="567"/>
        <w:jc w:val="both"/>
      </w:pPr>
      <w:r w:rsidRPr="00B02790">
        <w:rPr>
          <w:color w:val="000000"/>
        </w:rPr>
        <w:t xml:space="preserve">Vyriausybės rezervas arba savivaldybės </w:t>
      </w:r>
      <w:r w:rsidR="005960F0" w:rsidRPr="00B02790">
        <w:rPr>
          <w:color w:val="000000"/>
        </w:rPr>
        <w:t>merų</w:t>
      </w:r>
      <w:r w:rsidRPr="00B02790">
        <w:rPr>
          <w:color w:val="000000"/>
        </w:rPr>
        <w:t xml:space="preserve"> rezervai nepriskiriami prie </w:t>
      </w:r>
      <w:r w:rsidR="00D3220F">
        <w:rPr>
          <w:color w:val="000000"/>
        </w:rPr>
        <w:t>tikslinių</w:t>
      </w:r>
      <w:r w:rsidR="00D3220F" w:rsidRPr="00B02790">
        <w:rPr>
          <w:color w:val="000000"/>
        </w:rPr>
        <w:t xml:space="preserve"> </w:t>
      </w:r>
      <w:r w:rsidRPr="00B02790">
        <w:rPr>
          <w:color w:val="000000"/>
        </w:rPr>
        <w:t xml:space="preserve">rezervų, </w:t>
      </w:r>
      <w:r w:rsidR="00D3220F">
        <w:rPr>
          <w:color w:val="000000"/>
        </w:rPr>
        <w:t xml:space="preserve">nes nėra sudaromi iš </w:t>
      </w:r>
      <w:r w:rsidR="00E83E5F">
        <w:rPr>
          <w:color w:val="000000"/>
        </w:rPr>
        <w:t xml:space="preserve">sukaupto </w:t>
      </w:r>
      <w:r w:rsidR="00D3220F">
        <w:rPr>
          <w:color w:val="000000"/>
        </w:rPr>
        <w:t xml:space="preserve">perviršio, </w:t>
      </w:r>
      <w:r w:rsidRPr="00B02790">
        <w:rPr>
          <w:color w:val="000000"/>
        </w:rPr>
        <w:t xml:space="preserve">o viešojo sektoriaus subjektai, gavę lėšų iš šių rezervų, apskaitoje registruoja </w:t>
      </w:r>
      <w:r w:rsidR="00D70617" w:rsidRPr="00B02790">
        <w:rPr>
          <w:color w:val="000000"/>
        </w:rPr>
        <w:t xml:space="preserve">gautas </w:t>
      </w:r>
      <w:r w:rsidRPr="00B02790">
        <w:rPr>
          <w:color w:val="000000"/>
        </w:rPr>
        <w:t>finansavimo sumas</w:t>
      </w:r>
      <w:r w:rsidR="00D70617" w:rsidRPr="00B02790">
        <w:rPr>
          <w:color w:val="000000"/>
        </w:rPr>
        <w:t xml:space="preserve"> iš valstybės biudžeto arba savivaldybės biudžeto</w:t>
      </w:r>
      <w:r w:rsidRPr="00B02790">
        <w:rPr>
          <w:color w:val="000000"/>
        </w:rPr>
        <w:t>.</w:t>
      </w:r>
      <w:r>
        <w:t xml:space="preserve"> </w:t>
      </w:r>
    </w:p>
    <w:p w14:paraId="67204171" w14:textId="0A8C8829" w:rsidR="0098402F" w:rsidRDefault="002A7FC7" w:rsidP="007C715E">
      <w:pPr>
        <w:pStyle w:val="Sraopastraipa"/>
        <w:widowControl w:val="0"/>
        <w:numPr>
          <w:ilvl w:val="0"/>
          <w:numId w:val="42"/>
        </w:numPr>
        <w:tabs>
          <w:tab w:val="left" w:pos="851"/>
          <w:tab w:val="left" w:pos="993"/>
          <w:tab w:val="left" w:pos="1276"/>
        </w:tabs>
        <w:ind w:left="0" w:firstLine="567"/>
        <w:jc w:val="both"/>
      </w:pPr>
      <w:r>
        <w:rPr>
          <w:color w:val="000000"/>
        </w:rPr>
        <w:t>Tiksliniai</w:t>
      </w:r>
      <w:r w:rsidRPr="00B02790">
        <w:rPr>
          <w:color w:val="000000"/>
        </w:rPr>
        <w:t xml:space="preserve"> </w:t>
      </w:r>
      <w:r w:rsidR="00287E6C" w:rsidRPr="00B02790">
        <w:rPr>
          <w:color w:val="000000"/>
        </w:rPr>
        <w:t xml:space="preserve">rezervai registruojami mažinant sukaupto perviršio likutį. Sąnaudos, kurioms padengti buvo sudarytas rezervas, turi būti rodomos veiklos rezultatų ataskaitoje. Panaudojus </w:t>
      </w:r>
      <w:r w:rsidR="009C640A">
        <w:rPr>
          <w:color w:val="000000"/>
        </w:rPr>
        <w:t>tikslinius</w:t>
      </w:r>
      <w:r w:rsidR="00287E6C" w:rsidRPr="00B02790">
        <w:rPr>
          <w:color w:val="000000"/>
        </w:rPr>
        <w:t xml:space="preserve"> rezervus, panaudota suma perkeliama atgal į sukauptą perviršį ar deficitą.</w:t>
      </w:r>
      <w:r w:rsidR="00287E6C">
        <w:t xml:space="preserve"> </w:t>
      </w:r>
    </w:p>
    <w:p w14:paraId="75F052EE" w14:textId="77777777" w:rsidR="00DE7A0C" w:rsidRDefault="00DE7A0C" w:rsidP="00D073F3">
      <w:pPr>
        <w:widowControl w:val="0"/>
        <w:ind w:firstLine="567"/>
        <w:jc w:val="both"/>
      </w:pPr>
    </w:p>
    <w:p w14:paraId="7D0A7A03" w14:textId="59EA0258" w:rsidR="003078E2" w:rsidRDefault="00287E6C">
      <w:pPr>
        <w:keepLines/>
        <w:widowControl w:val="0"/>
        <w:suppressAutoHyphens/>
        <w:jc w:val="center"/>
        <w:rPr>
          <w:b/>
          <w:bCs/>
          <w:caps/>
          <w:color w:val="000000"/>
        </w:rPr>
      </w:pPr>
      <w:r>
        <w:rPr>
          <w:b/>
          <w:bCs/>
          <w:caps/>
          <w:color w:val="000000"/>
        </w:rPr>
        <w:t>IV</w:t>
      </w:r>
      <w:r w:rsidR="003078E2">
        <w:rPr>
          <w:b/>
          <w:bCs/>
          <w:caps/>
          <w:color w:val="000000"/>
        </w:rPr>
        <w:t xml:space="preserve"> skyrius</w:t>
      </w:r>
      <w:r>
        <w:rPr>
          <w:b/>
          <w:bCs/>
          <w:caps/>
          <w:color w:val="000000"/>
        </w:rPr>
        <w:t xml:space="preserve"> </w:t>
      </w:r>
    </w:p>
    <w:p w14:paraId="5B7B6A16" w14:textId="37C11054" w:rsidR="0098402F" w:rsidRDefault="00287E6C">
      <w:pPr>
        <w:keepLines/>
        <w:widowControl w:val="0"/>
        <w:suppressAutoHyphens/>
        <w:jc w:val="center"/>
        <w:rPr>
          <w:b/>
          <w:bCs/>
          <w:caps/>
          <w:color w:val="000000"/>
        </w:rPr>
      </w:pPr>
      <w:r>
        <w:rPr>
          <w:b/>
          <w:bCs/>
          <w:caps/>
          <w:color w:val="000000"/>
        </w:rPr>
        <w:t xml:space="preserve">DALININKŲ KAPITALAS </w:t>
      </w:r>
    </w:p>
    <w:p w14:paraId="28A1A642" w14:textId="77777777" w:rsidR="0098402F" w:rsidRDefault="0098402F" w:rsidP="00B02790">
      <w:pPr>
        <w:widowControl w:val="0"/>
        <w:tabs>
          <w:tab w:val="left" w:pos="851"/>
          <w:tab w:val="left" w:pos="1134"/>
          <w:tab w:val="left" w:pos="1418"/>
        </w:tabs>
        <w:suppressAutoHyphens/>
        <w:ind w:firstLine="567"/>
        <w:jc w:val="both"/>
        <w:rPr>
          <w:color w:val="000000"/>
        </w:rPr>
      </w:pPr>
    </w:p>
    <w:p w14:paraId="5C740AC4" w14:textId="189E758D" w:rsidR="0098402F" w:rsidRPr="00D33F27" w:rsidRDefault="00287E6C" w:rsidP="007C715E">
      <w:pPr>
        <w:pStyle w:val="Sraopastraipa"/>
        <w:widowControl w:val="0"/>
        <w:numPr>
          <w:ilvl w:val="0"/>
          <w:numId w:val="42"/>
        </w:numPr>
        <w:tabs>
          <w:tab w:val="left" w:pos="851"/>
          <w:tab w:val="left" w:pos="1134"/>
          <w:tab w:val="left" w:pos="1418"/>
        </w:tabs>
        <w:suppressAutoHyphens/>
        <w:ind w:left="0" w:firstLine="567"/>
        <w:jc w:val="both"/>
        <w:rPr>
          <w:color w:val="000000"/>
        </w:rPr>
      </w:pPr>
      <w:r w:rsidRPr="00B02790">
        <w:rPr>
          <w:color w:val="000000"/>
        </w:rPr>
        <w:t>Viešojo sektoriaus subjekt</w:t>
      </w:r>
      <w:r w:rsidR="00486730">
        <w:rPr>
          <w:color w:val="000000"/>
        </w:rPr>
        <w:t>as</w:t>
      </w:r>
      <w:r w:rsidRPr="00B02790">
        <w:rPr>
          <w:color w:val="000000"/>
        </w:rPr>
        <w:t>, kuris yra viešoji įstaiga, informacij</w:t>
      </w:r>
      <w:r w:rsidR="00406628">
        <w:rPr>
          <w:color w:val="000000"/>
        </w:rPr>
        <w:t>ą</w:t>
      </w:r>
      <w:r w:rsidRPr="00B02790">
        <w:rPr>
          <w:color w:val="000000"/>
        </w:rPr>
        <w:t xml:space="preserve"> apie dalininkų kapitalo likučius ataskaitinio laikotarpio pradžioje ir pabaigoje bei jų pasikeitimą per ataskaitinį laikotarpį, taip pat lyginam</w:t>
      </w:r>
      <w:r w:rsidR="00486730">
        <w:rPr>
          <w:color w:val="000000"/>
        </w:rPr>
        <w:t>ąją</w:t>
      </w:r>
      <w:r w:rsidRPr="00B02790">
        <w:rPr>
          <w:color w:val="000000"/>
        </w:rPr>
        <w:t xml:space="preserve"> praėjusio ataskaitinio laikotarpio finansin</w:t>
      </w:r>
      <w:r w:rsidR="00486730">
        <w:rPr>
          <w:color w:val="000000"/>
        </w:rPr>
        <w:t>ę</w:t>
      </w:r>
      <w:r w:rsidRPr="00B02790">
        <w:rPr>
          <w:color w:val="000000"/>
        </w:rPr>
        <w:t xml:space="preserve"> </w:t>
      </w:r>
      <w:r w:rsidRPr="00D33F27">
        <w:rPr>
          <w:color w:val="000000"/>
        </w:rPr>
        <w:t>informacij</w:t>
      </w:r>
      <w:r w:rsidR="00486730" w:rsidRPr="00D33F27">
        <w:rPr>
          <w:color w:val="000000"/>
        </w:rPr>
        <w:t xml:space="preserve">ą </w:t>
      </w:r>
      <w:r w:rsidR="00406628" w:rsidRPr="00B02790">
        <w:rPr>
          <w:color w:val="000000"/>
        </w:rPr>
        <w:t xml:space="preserve">teikia </w:t>
      </w:r>
      <w:r w:rsidR="00486730" w:rsidRPr="00D33F27">
        <w:rPr>
          <w:color w:val="000000"/>
        </w:rPr>
        <w:t xml:space="preserve">Standarto 1 priede nustatytos </w:t>
      </w:r>
      <w:r w:rsidR="00406628" w:rsidRPr="00D33F27">
        <w:rPr>
          <w:color w:val="000000"/>
        </w:rPr>
        <w:t xml:space="preserve">formos </w:t>
      </w:r>
      <w:r w:rsidR="00486730" w:rsidRPr="00D33F27">
        <w:rPr>
          <w:color w:val="000000"/>
        </w:rPr>
        <w:t xml:space="preserve">ataskaitos 4 </w:t>
      </w:r>
      <w:r w:rsidR="00F849FD">
        <w:rPr>
          <w:color w:val="000000"/>
        </w:rPr>
        <w:t xml:space="preserve">skiltyje </w:t>
      </w:r>
      <w:r w:rsidR="00486730" w:rsidRPr="00D33F27">
        <w:rPr>
          <w:color w:val="000000"/>
        </w:rPr>
        <w:t>„Dalininkų kapitalas“</w:t>
      </w:r>
      <w:r w:rsidRPr="00D33F27">
        <w:rPr>
          <w:color w:val="000000"/>
        </w:rPr>
        <w:t>.</w:t>
      </w:r>
    </w:p>
    <w:p w14:paraId="77C05680" w14:textId="7E3826FB" w:rsidR="0098402F" w:rsidRDefault="0098402F">
      <w:pPr>
        <w:widowControl w:val="0"/>
        <w:suppressAutoHyphens/>
        <w:ind w:firstLine="567"/>
        <w:jc w:val="both"/>
        <w:rPr>
          <w:color w:val="000000"/>
        </w:rPr>
      </w:pPr>
    </w:p>
    <w:p w14:paraId="65185B31" w14:textId="43DA1C23" w:rsidR="003078E2" w:rsidRDefault="00287E6C">
      <w:pPr>
        <w:keepLines/>
        <w:widowControl w:val="0"/>
        <w:suppressAutoHyphens/>
        <w:jc w:val="center"/>
        <w:rPr>
          <w:b/>
          <w:bCs/>
          <w:caps/>
          <w:color w:val="000000"/>
        </w:rPr>
      </w:pPr>
      <w:r>
        <w:rPr>
          <w:b/>
          <w:bCs/>
          <w:caps/>
          <w:color w:val="000000"/>
        </w:rPr>
        <w:t>V</w:t>
      </w:r>
      <w:r w:rsidR="003078E2">
        <w:rPr>
          <w:b/>
          <w:bCs/>
          <w:caps/>
          <w:color w:val="000000"/>
        </w:rPr>
        <w:t xml:space="preserve"> skyrius</w:t>
      </w:r>
      <w:r>
        <w:rPr>
          <w:b/>
          <w:bCs/>
          <w:caps/>
          <w:color w:val="000000"/>
        </w:rPr>
        <w:t xml:space="preserve"> </w:t>
      </w:r>
    </w:p>
    <w:p w14:paraId="28C35BEC" w14:textId="3EA350AB" w:rsidR="0098402F" w:rsidRDefault="00287E6C">
      <w:pPr>
        <w:keepLines/>
        <w:widowControl w:val="0"/>
        <w:suppressAutoHyphens/>
        <w:jc w:val="center"/>
        <w:rPr>
          <w:b/>
          <w:bCs/>
          <w:caps/>
          <w:color w:val="000000"/>
        </w:rPr>
      </w:pPr>
      <w:r>
        <w:rPr>
          <w:b/>
          <w:bCs/>
          <w:caps/>
          <w:color w:val="000000"/>
        </w:rPr>
        <w:t>SUKAUPTAS PERVIRŠIS AR DEFICITAS</w:t>
      </w:r>
    </w:p>
    <w:p w14:paraId="69AA241B" w14:textId="77777777" w:rsidR="0098402F" w:rsidRDefault="0098402F">
      <w:pPr>
        <w:widowControl w:val="0"/>
        <w:suppressAutoHyphens/>
        <w:ind w:firstLine="567"/>
        <w:jc w:val="both"/>
        <w:rPr>
          <w:color w:val="000000"/>
        </w:rPr>
      </w:pPr>
    </w:p>
    <w:p w14:paraId="3F380291" w14:textId="5D56A5BB" w:rsidR="0098402F" w:rsidRPr="00D33F27" w:rsidRDefault="00C92C0A" w:rsidP="007C715E">
      <w:pPr>
        <w:pStyle w:val="Sraopastraipa"/>
        <w:widowControl w:val="0"/>
        <w:numPr>
          <w:ilvl w:val="0"/>
          <w:numId w:val="42"/>
        </w:numPr>
        <w:tabs>
          <w:tab w:val="left" w:pos="851"/>
          <w:tab w:val="left" w:pos="993"/>
          <w:tab w:val="left" w:pos="1276"/>
        </w:tabs>
        <w:suppressAutoHyphens/>
        <w:ind w:left="0" w:firstLine="567"/>
        <w:jc w:val="both"/>
        <w:rPr>
          <w:color w:val="000000"/>
        </w:rPr>
      </w:pPr>
      <w:r w:rsidRPr="00D33F27">
        <w:rPr>
          <w:color w:val="000000"/>
        </w:rPr>
        <w:t xml:space="preserve">Standarto 1 priede nustatytos </w:t>
      </w:r>
      <w:r w:rsidR="001174E9" w:rsidRPr="00D33F27">
        <w:rPr>
          <w:color w:val="000000"/>
        </w:rPr>
        <w:t xml:space="preserve">formos </w:t>
      </w:r>
      <w:r w:rsidRPr="00D33F27">
        <w:rPr>
          <w:color w:val="000000"/>
        </w:rPr>
        <w:t xml:space="preserve">ataskaitos 9 </w:t>
      </w:r>
      <w:r w:rsidR="00F849FD">
        <w:rPr>
          <w:color w:val="000000"/>
        </w:rPr>
        <w:t xml:space="preserve">skiltyje </w:t>
      </w:r>
      <w:r w:rsidRPr="00D33F27">
        <w:rPr>
          <w:color w:val="000000"/>
        </w:rPr>
        <w:t xml:space="preserve">„Viešojo sektoriaus subjekto sukauptas perviršis ar deficitas“ ar Standarto 2 priede nustatytos </w:t>
      </w:r>
      <w:r w:rsidR="001174E9" w:rsidRPr="00D33F27">
        <w:rPr>
          <w:color w:val="000000"/>
        </w:rPr>
        <w:t xml:space="preserve">formos </w:t>
      </w:r>
      <w:r w:rsidRPr="00D33F27">
        <w:rPr>
          <w:color w:val="000000"/>
        </w:rPr>
        <w:t>ataskaitos 9</w:t>
      </w:r>
      <w:r w:rsidR="005717FE">
        <w:rPr>
          <w:color w:val="000000"/>
        </w:rPr>
        <w:t> </w:t>
      </w:r>
      <w:r w:rsidR="00F849FD" w:rsidRPr="00F849FD">
        <w:rPr>
          <w:color w:val="000000"/>
        </w:rPr>
        <w:t xml:space="preserve"> </w:t>
      </w:r>
      <w:r w:rsidR="00F849FD">
        <w:rPr>
          <w:color w:val="000000"/>
        </w:rPr>
        <w:t>skiltyje</w:t>
      </w:r>
      <w:r w:rsidRPr="00D33F27">
        <w:rPr>
          <w:color w:val="000000"/>
        </w:rPr>
        <w:t xml:space="preserve"> „Viešojo sektoriaus subjektų sukauptas perviršis ar deficitas“ </w:t>
      </w:r>
      <w:r w:rsidR="00287E6C" w:rsidRPr="00D33F27">
        <w:rPr>
          <w:color w:val="000000"/>
        </w:rPr>
        <w:t xml:space="preserve">pateikiama informacija apie </w:t>
      </w:r>
      <w:r w:rsidRPr="00D33F27">
        <w:rPr>
          <w:color w:val="000000"/>
        </w:rPr>
        <w:t xml:space="preserve">viešojo sektoriaus subjekto ar viešojo sektoriaus subjektų grupės </w:t>
      </w:r>
      <w:r w:rsidR="00287E6C" w:rsidRPr="00D33F27">
        <w:rPr>
          <w:color w:val="000000"/>
        </w:rPr>
        <w:t>sukaupto perviršio ar deficito likučius ataskaitinio laikotarpio pradžioje bei pabaigoje ir jų pasikeitimą per ataskaitinį laikotarpį, taip pat lyginamoji praėjusio ataskaitinio laikotarpio finansinė informacija</w:t>
      </w:r>
      <w:r w:rsidRPr="00D33F27">
        <w:rPr>
          <w:color w:val="000000"/>
        </w:rPr>
        <w:t>. Ši informacija teikiama neįskaitant nuosavybės metodo įtakos.</w:t>
      </w:r>
    </w:p>
    <w:p w14:paraId="391898B0" w14:textId="7457F5F2" w:rsidR="00415CCA" w:rsidRPr="00FB0CEA" w:rsidRDefault="00415CCA" w:rsidP="00415CCA">
      <w:pPr>
        <w:pStyle w:val="Sraopastraipa"/>
        <w:widowControl w:val="0"/>
        <w:numPr>
          <w:ilvl w:val="0"/>
          <w:numId w:val="42"/>
        </w:numPr>
        <w:tabs>
          <w:tab w:val="left" w:pos="851"/>
          <w:tab w:val="left" w:pos="993"/>
          <w:tab w:val="left" w:pos="1276"/>
        </w:tabs>
        <w:suppressAutoHyphens/>
        <w:ind w:left="0" w:firstLine="567"/>
        <w:jc w:val="both"/>
        <w:rPr>
          <w:color w:val="000000"/>
        </w:rPr>
      </w:pPr>
      <w:r w:rsidRPr="001174E9">
        <w:rPr>
          <w:color w:val="000000"/>
        </w:rPr>
        <w:t xml:space="preserve">Standarto 2 priede nustatytos </w:t>
      </w:r>
      <w:r w:rsidR="001174E9" w:rsidRPr="001174E9">
        <w:rPr>
          <w:color w:val="000000"/>
        </w:rPr>
        <w:t xml:space="preserve">formos </w:t>
      </w:r>
      <w:r w:rsidRPr="001174E9">
        <w:rPr>
          <w:color w:val="000000"/>
        </w:rPr>
        <w:t xml:space="preserve">ataskaitos </w:t>
      </w:r>
      <w:r w:rsidR="00BF33C6" w:rsidRPr="001174E9">
        <w:rPr>
          <w:color w:val="000000"/>
        </w:rPr>
        <w:t>9</w:t>
      </w:r>
      <w:r w:rsidRPr="001174E9">
        <w:rPr>
          <w:color w:val="000000"/>
        </w:rPr>
        <w:t xml:space="preserve"> </w:t>
      </w:r>
      <w:r w:rsidR="00F849FD">
        <w:rPr>
          <w:color w:val="000000"/>
        </w:rPr>
        <w:t xml:space="preserve">skiltyje </w:t>
      </w:r>
      <w:r w:rsidRPr="001174E9">
        <w:rPr>
          <w:color w:val="000000"/>
        </w:rPr>
        <w:t xml:space="preserve">„Viešojo sektoriaus subjektų sukauptas perviršis ar deficitas“ pateikiama </w:t>
      </w:r>
      <w:r w:rsidRPr="00FB0CEA">
        <w:rPr>
          <w:color w:val="000000"/>
        </w:rPr>
        <w:t xml:space="preserve">informacija tik apie kontroliuojančiajam subjektui tenkančią sukaupto perviršio ar deficito likučių ataskaitinio laikotarpio pradžioje bei pabaigoje ir jų pasikeitimą per ataskaitinį laikotarpį dalį. Viešojo sektoriaus subjektų sukaupto perviršio ar deficito likučių ataskaitinio laikotarpio pradžioje bei pabaigoje dalis, tenkanti </w:t>
      </w:r>
      <w:r w:rsidRPr="00FB0CEA">
        <w:rPr>
          <w:color w:val="000000"/>
        </w:rPr>
        <w:lastRenderedPageBreak/>
        <w:t>mažumos daliai, ir jų pokytis per ataskaitinį laikotarpį rodomi atskirai ataskaitoje ir turi sutapti su atitinkamų straipsnių sumomis viešojo sektoriaus subjektų grupės finansinės būklės ir veiklos rezultatų ataskaitoje.</w:t>
      </w:r>
    </w:p>
    <w:p w14:paraId="31CE4B45" w14:textId="14CFFB7D" w:rsidR="00415CCA" w:rsidRPr="00D33F27" w:rsidRDefault="00C92C0A" w:rsidP="007C715E">
      <w:pPr>
        <w:pStyle w:val="Sraopastraipa"/>
        <w:widowControl w:val="0"/>
        <w:numPr>
          <w:ilvl w:val="0"/>
          <w:numId w:val="42"/>
        </w:numPr>
        <w:tabs>
          <w:tab w:val="left" w:pos="851"/>
          <w:tab w:val="left" w:pos="993"/>
          <w:tab w:val="left" w:pos="1276"/>
        </w:tabs>
        <w:suppressAutoHyphens/>
        <w:ind w:left="0" w:firstLine="567"/>
        <w:jc w:val="both"/>
      </w:pPr>
      <w:r w:rsidRPr="00D33F27">
        <w:rPr>
          <w:color w:val="000000"/>
        </w:rPr>
        <w:t xml:space="preserve">Standarto 1 priede nustatytos </w:t>
      </w:r>
      <w:r w:rsidR="001174E9" w:rsidRPr="00D33F27">
        <w:rPr>
          <w:color w:val="000000"/>
        </w:rPr>
        <w:t xml:space="preserve">formos </w:t>
      </w:r>
      <w:r w:rsidRPr="00D33F27">
        <w:rPr>
          <w:color w:val="000000"/>
        </w:rPr>
        <w:t xml:space="preserve">ataskaitos 10 </w:t>
      </w:r>
      <w:r w:rsidR="00F849FD">
        <w:rPr>
          <w:color w:val="000000"/>
        </w:rPr>
        <w:t xml:space="preserve">skiltyje </w:t>
      </w:r>
      <w:r w:rsidRPr="00D33F27">
        <w:rPr>
          <w:color w:val="000000"/>
        </w:rPr>
        <w:t xml:space="preserve">ar Standarto 2 priede nustatytos </w:t>
      </w:r>
      <w:r w:rsidR="001174E9" w:rsidRPr="00D33F27">
        <w:rPr>
          <w:color w:val="000000"/>
        </w:rPr>
        <w:t xml:space="preserve">formos </w:t>
      </w:r>
      <w:r w:rsidRPr="00D33F27">
        <w:rPr>
          <w:color w:val="000000"/>
        </w:rPr>
        <w:t>ataskaitos 1</w:t>
      </w:r>
      <w:r w:rsidR="00415CCA" w:rsidRPr="00D33F27">
        <w:rPr>
          <w:color w:val="000000"/>
        </w:rPr>
        <w:t>1</w:t>
      </w:r>
      <w:r w:rsidRPr="00D33F27">
        <w:rPr>
          <w:color w:val="000000"/>
        </w:rPr>
        <w:t xml:space="preserve"> </w:t>
      </w:r>
      <w:r w:rsidR="00F849FD">
        <w:rPr>
          <w:color w:val="000000"/>
        </w:rPr>
        <w:t xml:space="preserve">skiltyje </w:t>
      </w:r>
      <w:r w:rsidR="005F40C8">
        <w:rPr>
          <w:color w:val="000000"/>
        </w:rPr>
        <w:t>„</w:t>
      </w:r>
      <w:r w:rsidR="009C640A" w:rsidRPr="00D33F27">
        <w:rPr>
          <w:color w:val="000000"/>
        </w:rPr>
        <w:t xml:space="preserve">Nuosavybės metodo įtaka“ </w:t>
      </w:r>
      <w:r w:rsidR="00415CCA" w:rsidRPr="00D33F27">
        <w:rPr>
          <w:color w:val="000000"/>
        </w:rPr>
        <w:t>pateikiama informacija</w:t>
      </w:r>
      <w:r w:rsidR="007C7009" w:rsidRPr="00D33F27">
        <w:rPr>
          <w:color w:val="000000"/>
        </w:rPr>
        <w:t xml:space="preserve"> apie </w:t>
      </w:r>
      <w:r w:rsidR="00415CCA" w:rsidRPr="00D33F27">
        <w:rPr>
          <w:color w:val="000000"/>
        </w:rPr>
        <w:t xml:space="preserve">viešojo sektoriaus subjekto ar viešojo sektoriaus subjektų grupės </w:t>
      </w:r>
      <w:r w:rsidR="007C7009" w:rsidRPr="00D33F27">
        <w:rPr>
          <w:color w:val="000000"/>
        </w:rPr>
        <w:t>n</w:t>
      </w:r>
      <w:r w:rsidR="007E6FEB" w:rsidRPr="00D33F27">
        <w:rPr>
          <w:color w:val="000000"/>
        </w:rPr>
        <w:t>uosavybės metodo įtak</w:t>
      </w:r>
      <w:r w:rsidR="007C7009" w:rsidRPr="00D33F27">
        <w:rPr>
          <w:color w:val="000000"/>
        </w:rPr>
        <w:t>ą</w:t>
      </w:r>
      <w:r w:rsidR="00415CCA" w:rsidRPr="00D33F27">
        <w:rPr>
          <w:color w:val="000000"/>
        </w:rPr>
        <w:t xml:space="preserve"> ataskaitinio laikotarpio pradžioje </w:t>
      </w:r>
      <w:r w:rsidR="001174E9">
        <w:rPr>
          <w:color w:val="000000"/>
        </w:rPr>
        <w:t>be</w:t>
      </w:r>
      <w:r w:rsidR="00415CCA" w:rsidRPr="00D33F27">
        <w:rPr>
          <w:color w:val="000000"/>
        </w:rPr>
        <w:t>i pabaigoje i</w:t>
      </w:r>
      <w:r w:rsidR="001174E9">
        <w:rPr>
          <w:color w:val="000000"/>
        </w:rPr>
        <w:t>r</w:t>
      </w:r>
      <w:r w:rsidR="00415CCA" w:rsidRPr="00D33F27">
        <w:rPr>
          <w:color w:val="000000"/>
        </w:rPr>
        <w:t xml:space="preserve"> </w:t>
      </w:r>
      <w:r w:rsidR="00A923FE">
        <w:rPr>
          <w:color w:val="000000"/>
        </w:rPr>
        <w:t>jos</w:t>
      </w:r>
      <w:r w:rsidR="00A923FE" w:rsidRPr="00D33F27">
        <w:rPr>
          <w:color w:val="000000"/>
        </w:rPr>
        <w:t xml:space="preserve"> </w:t>
      </w:r>
      <w:r w:rsidR="00415CCA" w:rsidRPr="00D33F27">
        <w:rPr>
          <w:color w:val="000000"/>
        </w:rPr>
        <w:t xml:space="preserve">pasikeitimą per ataskaitinį laikotarpį, taip pat lyginamoji praėjusio ataskaitinio laikotarpio finansinė informacija. Nuosavybės metodo įtakos apskaita tvarkoma pagal </w:t>
      </w:r>
      <w:r w:rsidR="002136AF" w:rsidRPr="00D33F27">
        <w:t>14-ąjį viešojo sektoriaus apskaitos ir finansinės atskaitomybės standartą „Jungimai ir investicijos į asocijuotuosius subjektus“, patvirtintą Lietuvos Respublikos finansų ministro 2008 m. gruodžio 9 d. įsakymu Nr. 1K-430 „Dėl viešojo sektoriaus apskaitos ir finansinės atskaitomybės 14-ojo standarto patvirtinimo“.</w:t>
      </w:r>
    </w:p>
    <w:p w14:paraId="5DB6291C" w14:textId="60903883" w:rsidR="007E6FEB" w:rsidRPr="00D33F27" w:rsidRDefault="00415CCA" w:rsidP="007C715E">
      <w:pPr>
        <w:pStyle w:val="Sraopastraipa"/>
        <w:widowControl w:val="0"/>
        <w:numPr>
          <w:ilvl w:val="0"/>
          <w:numId w:val="42"/>
        </w:numPr>
        <w:tabs>
          <w:tab w:val="left" w:pos="851"/>
          <w:tab w:val="left" w:pos="993"/>
          <w:tab w:val="left" w:pos="1276"/>
        </w:tabs>
        <w:suppressAutoHyphens/>
        <w:ind w:left="0" w:firstLine="567"/>
        <w:jc w:val="both"/>
      </w:pPr>
      <w:r w:rsidRPr="00D33F27">
        <w:rPr>
          <w:color w:val="000000"/>
        </w:rPr>
        <w:t xml:space="preserve">Standarto 2 priede nustatytos </w:t>
      </w:r>
      <w:r w:rsidR="001174E9" w:rsidRPr="00D33F27">
        <w:rPr>
          <w:color w:val="000000"/>
        </w:rPr>
        <w:t xml:space="preserve">formos </w:t>
      </w:r>
      <w:r w:rsidRPr="00D33F27">
        <w:rPr>
          <w:color w:val="000000"/>
        </w:rPr>
        <w:t xml:space="preserve">ataskaitos 10 </w:t>
      </w:r>
      <w:r w:rsidR="00F849FD">
        <w:rPr>
          <w:color w:val="000000"/>
        </w:rPr>
        <w:t xml:space="preserve">skiltyje </w:t>
      </w:r>
      <w:r w:rsidR="005F40C8">
        <w:rPr>
          <w:color w:val="000000"/>
        </w:rPr>
        <w:t>„</w:t>
      </w:r>
      <w:r w:rsidR="00D93BE5" w:rsidRPr="00D33F27">
        <w:rPr>
          <w:color w:val="000000"/>
        </w:rPr>
        <w:t xml:space="preserve">Valdžios sektoriui priskiriamų įmonių sukauptas pelnas arba nuostoliai“ </w:t>
      </w:r>
      <w:r w:rsidRPr="00D33F27">
        <w:rPr>
          <w:color w:val="000000"/>
        </w:rPr>
        <w:t>pateikiama</w:t>
      </w:r>
      <w:r w:rsidR="00D93BE5" w:rsidRPr="00D33F27">
        <w:rPr>
          <w:color w:val="000000"/>
        </w:rPr>
        <w:t xml:space="preserve"> </w:t>
      </w:r>
      <w:r w:rsidR="007C7009" w:rsidRPr="00D33F27">
        <w:rPr>
          <w:color w:val="000000"/>
        </w:rPr>
        <w:t xml:space="preserve">informacija apie </w:t>
      </w:r>
      <w:r w:rsidR="00DD08C0" w:rsidRPr="00D33F27">
        <w:rPr>
          <w:color w:val="000000"/>
        </w:rPr>
        <w:t xml:space="preserve">kontroliuojamų </w:t>
      </w:r>
      <w:r w:rsidR="00D93BE5" w:rsidRPr="00D33F27">
        <w:rPr>
          <w:color w:val="000000"/>
        </w:rPr>
        <w:t>pelno siekiančių subjektų pelno ar nuostolių</w:t>
      </w:r>
      <w:r w:rsidR="007E6FEB" w:rsidRPr="00D33F27">
        <w:rPr>
          <w:color w:val="000000"/>
        </w:rPr>
        <w:t xml:space="preserve"> likuči</w:t>
      </w:r>
      <w:r w:rsidR="007C7009" w:rsidRPr="00D33F27">
        <w:rPr>
          <w:color w:val="000000"/>
        </w:rPr>
        <w:t>us</w:t>
      </w:r>
      <w:r w:rsidR="007E6FEB" w:rsidRPr="00D33F27">
        <w:rPr>
          <w:color w:val="000000"/>
        </w:rPr>
        <w:t xml:space="preserve"> ataskaitinio laikotarpio pradžioje </w:t>
      </w:r>
      <w:r w:rsidR="001174E9">
        <w:rPr>
          <w:color w:val="000000"/>
        </w:rPr>
        <w:t>be</w:t>
      </w:r>
      <w:r w:rsidR="007E6FEB" w:rsidRPr="00D33F27">
        <w:rPr>
          <w:color w:val="000000"/>
        </w:rPr>
        <w:t>i pabaigoje i</w:t>
      </w:r>
      <w:r w:rsidR="001174E9">
        <w:rPr>
          <w:color w:val="000000"/>
        </w:rPr>
        <w:t>r</w:t>
      </w:r>
      <w:r w:rsidR="007E6FEB" w:rsidRPr="00D33F27">
        <w:rPr>
          <w:color w:val="000000"/>
        </w:rPr>
        <w:t xml:space="preserve"> jų pasikeitimą per ataskaitinį laikotarpį, taip pat lyginamoji praėjusio ataskaitinio laikotarpio finansinė informacija.</w:t>
      </w:r>
    </w:p>
    <w:p w14:paraId="05049BEA" w14:textId="52824085" w:rsidR="0098402F" w:rsidRDefault="0098402F">
      <w:pPr>
        <w:widowControl w:val="0"/>
        <w:suppressAutoHyphens/>
        <w:ind w:firstLine="567"/>
        <w:jc w:val="both"/>
        <w:rPr>
          <w:color w:val="000000"/>
        </w:rPr>
      </w:pPr>
    </w:p>
    <w:p w14:paraId="74D4926E" w14:textId="066FBAC1" w:rsidR="003078E2" w:rsidRDefault="00287E6C">
      <w:pPr>
        <w:keepLines/>
        <w:widowControl w:val="0"/>
        <w:suppressAutoHyphens/>
        <w:jc w:val="center"/>
        <w:rPr>
          <w:b/>
          <w:bCs/>
          <w:caps/>
          <w:color w:val="000000"/>
        </w:rPr>
      </w:pPr>
      <w:r>
        <w:rPr>
          <w:b/>
          <w:bCs/>
          <w:caps/>
          <w:color w:val="000000"/>
        </w:rPr>
        <w:t>VI</w:t>
      </w:r>
      <w:r w:rsidR="003078E2">
        <w:rPr>
          <w:b/>
          <w:bCs/>
          <w:caps/>
          <w:color w:val="000000"/>
        </w:rPr>
        <w:t xml:space="preserve"> skyrius</w:t>
      </w:r>
      <w:r>
        <w:rPr>
          <w:b/>
          <w:bCs/>
          <w:caps/>
          <w:color w:val="000000"/>
        </w:rPr>
        <w:t xml:space="preserve"> </w:t>
      </w:r>
    </w:p>
    <w:p w14:paraId="1CDE23D2" w14:textId="6CA2C443" w:rsidR="0098402F" w:rsidRDefault="00287E6C">
      <w:pPr>
        <w:keepLines/>
        <w:widowControl w:val="0"/>
        <w:suppressAutoHyphens/>
        <w:jc w:val="center"/>
        <w:rPr>
          <w:b/>
          <w:bCs/>
          <w:caps/>
          <w:strike/>
          <w:color w:val="000000"/>
        </w:rPr>
      </w:pPr>
      <w:r>
        <w:rPr>
          <w:b/>
          <w:bCs/>
          <w:caps/>
          <w:color w:val="000000"/>
        </w:rPr>
        <w:t>Informacijos PATEIKIMAS FINANSINIŲ ATASKAITŲ AIŠKINAMAJAME RAŠTE</w:t>
      </w:r>
    </w:p>
    <w:p w14:paraId="1110F187" w14:textId="77777777" w:rsidR="0098402F" w:rsidRDefault="0098402F">
      <w:pPr>
        <w:widowControl w:val="0"/>
        <w:suppressAutoHyphens/>
        <w:ind w:firstLine="567"/>
        <w:jc w:val="both"/>
        <w:rPr>
          <w:color w:val="000000"/>
        </w:rPr>
      </w:pPr>
    </w:p>
    <w:p w14:paraId="6A28595E" w14:textId="2DFCB221" w:rsidR="0076054D" w:rsidRPr="00B02790" w:rsidRDefault="0076054D" w:rsidP="007C715E">
      <w:pPr>
        <w:pStyle w:val="Sraopastraipa"/>
        <w:widowControl w:val="0"/>
        <w:numPr>
          <w:ilvl w:val="0"/>
          <w:numId w:val="42"/>
        </w:numPr>
        <w:tabs>
          <w:tab w:val="left" w:pos="851"/>
          <w:tab w:val="left" w:pos="993"/>
          <w:tab w:val="left" w:pos="1276"/>
        </w:tabs>
        <w:suppressAutoHyphens/>
        <w:ind w:left="0" w:firstLine="633"/>
        <w:jc w:val="both"/>
        <w:rPr>
          <w:color w:val="000000"/>
        </w:rPr>
      </w:pPr>
      <w:r w:rsidRPr="00B02790">
        <w:rPr>
          <w:color w:val="000000"/>
        </w:rPr>
        <w:t>F</w:t>
      </w:r>
      <w:r w:rsidR="00287E6C" w:rsidRPr="00B02790">
        <w:rPr>
          <w:color w:val="000000"/>
        </w:rPr>
        <w:t xml:space="preserve">inansinių ataskaitų aiškinamajame rašte </w:t>
      </w:r>
      <w:r w:rsidRPr="00B02790">
        <w:rPr>
          <w:color w:val="000000"/>
        </w:rPr>
        <w:t>turi būti:</w:t>
      </w:r>
    </w:p>
    <w:p w14:paraId="1B687A7C" w14:textId="60AFEB85" w:rsidR="0076054D" w:rsidRPr="00B02790" w:rsidRDefault="0076054D" w:rsidP="007C715E">
      <w:pPr>
        <w:pStyle w:val="Sraopastraipa"/>
        <w:widowControl w:val="0"/>
        <w:numPr>
          <w:ilvl w:val="1"/>
          <w:numId w:val="42"/>
        </w:numPr>
        <w:tabs>
          <w:tab w:val="left" w:pos="851"/>
          <w:tab w:val="left" w:pos="993"/>
          <w:tab w:val="left" w:pos="1276"/>
        </w:tabs>
        <w:suppressAutoHyphens/>
        <w:ind w:left="0" w:firstLine="633"/>
        <w:jc w:val="both"/>
        <w:rPr>
          <w:color w:val="000000"/>
        </w:rPr>
      </w:pPr>
      <w:r w:rsidRPr="00B02790">
        <w:rPr>
          <w:color w:val="000000"/>
        </w:rPr>
        <w:t>pateikta informacija apie reikšmingus rezervų pasikeitimus, įvykusius per ataskaitinį ir lyginamąjį praėjusį ataskaitinį laikotarpius;</w:t>
      </w:r>
    </w:p>
    <w:p w14:paraId="520E9166" w14:textId="2795982E" w:rsidR="0098402F" w:rsidRDefault="007E6FEB" w:rsidP="007C715E">
      <w:pPr>
        <w:pStyle w:val="Sraopastraipa"/>
        <w:widowControl w:val="0"/>
        <w:numPr>
          <w:ilvl w:val="1"/>
          <w:numId w:val="42"/>
        </w:numPr>
        <w:tabs>
          <w:tab w:val="left" w:pos="851"/>
          <w:tab w:val="left" w:pos="993"/>
          <w:tab w:val="left" w:pos="1276"/>
        </w:tabs>
        <w:suppressAutoHyphens/>
        <w:ind w:left="0" w:firstLine="633"/>
        <w:jc w:val="both"/>
        <w:rPr>
          <w:color w:val="000000"/>
        </w:rPr>
      </w:pPr>
      <w:r w:rsidRPr="00841226">
        <w:rPr>
          <w:color w:val="000000"/>
        </w:rPr>
        <w:t>paaiškint</w:t>
      </w:r>
      <w:r w:rsidR="0076054D" w:rsidRPr="00841226">
        <w:rPr>
          <w:color w:val="000000"/>
        </w:rPr>
        <w:t>a</w:t>
      </w:r>
      <w:r w:rsidRPr="00841226">
        <w:rPr>
          <w:color w:val="000000"/>
        </w:rPr>
        <w:t xml:space="preserve"> </w:t>
      </w:r>
      <w:r w:rsidR="004F0ADC" w:rsidRPr="00841226">
        <w:rPr>
          <w:color w:val="000000"/>
        </w:rPr>
        <w:t xml:space="preserve">Standarto 1 arba 2 priede nustatytos </w:t>
      </w:r>
      <w:r w:rsidR="001174E9" w:rsidRPr="00841226">
        <w:rPr>
          <w:color w:val="000000"/>
        </w:rPr>
        <w:t xml:space="preserve">formos </w:t>
      </w:r>
      <w:r w:rsidR="004F0ADC" w:rsidRPr="00841226">
        <w:rPr>
          <w:color w:val="000000"/>
        </w:rPr>
        <w:t xml:space="preserve">ataskaitos </w:t>
      </w:r>
      <w:r w:rsidR="00C359DE" w:rsidRPr="00841226">
        <w:rPr>
          <w:color w:val="000000"/>
        </w:rPr>
        <w:t>8</w:t>
      </w:r>
      <w:r w:rsidR="004F0ADC" w:rsidRPr="00841226">
        <w:rPr>
          <w:color w:val="000000"/>
        </w:rPr>
        <w:t xml:space="preserve"> </w:t>
      </w:r>
      <w:r w:rsidR="00F849FD">
        <w:rPr>
          <w:color w:val="000000"/>
        </w:rPr>
        <w:t xml:space="preserve">skiltyje </w:t>
      </w:r>
      <w:r w:rsidR="00287E6C" w:rsidRPr="00841226">
        <w:rPr>
          <w:color w:val="000000"/>
        </w:rPr>
        <w:t>„Kiti</w:t>
      </w:r>
      <w:r w:rsidR="009005F5" w:rsidRPr="00841226">
        <w:rPr>
          <w:color w:val="000000"/>
        </w:rPr>
        <w:t>“</w:t>
      </w:r>
      <w:r w:rsidR="00287E6C" w:rsidRPr="00841226">
        <w:rPr>
          <w:color w:val="000000"/>
        </w:rPr>
        <w:t xml:space="preserve"> rodomo </w:t>
      </w:r>
      <w:r w:rsidR="00085058" w:rsidRPr="00841226">
        <w:rPr>
          <w:color w:val="000000"/>
        </w:rPr>
        <w:t xml:space="preserve">kiekvieno </w:t>
      </w:r>
      <w:r w:rsidR="00287E6C" w:rsidRPr="00841226">
        <w:rPr>
          <w:color w:val="000000"/>
        </w:rPr>
        <w:t>rezervo sudarymo priežastis i</w:t>
      </w:r>
      <w:r w:rsidR="001174E9">
        <w:rPr>
          <w:color w:val="000000"/>
        </w:rPr>
        <w:t>r</w:t>
      </w:r>
      <w:r w:rsidR="00287E6C" w:rsidRPr="00841226">
        <w:rPr>
          <w:color w:val="000000"/>
        </w:rPr>
        <w:t xml:space="preserve"> reikšming</w:t>
      </w:r>
      <w:r w:rsidR="0076054D" w:rsidRPr="00841226">
        <w:rPr>
          <w:color w:val="000000"/>
        </w:rPr>
        <w:t>i</w:t>
      </w:r>
      <w:r w:rsidR="00287E6C" w:rsidRPr="00B02790">
        <w:rPr>
          <w:color w:val="000000"/>
        </w:rPr>
        <w:t xml:space="preserve"> pasikeitim</w:t>
      </w:r>
      <w:r w:rsidR="0076054D" w:rsidRPr="00B02790">
        <w:rPr>
          <w:color w:val="000000"/>
        </w:rPr>
        <w:t>ai</w:t>
      </w:r>
      <w:r w:rsidR="00287E6C" w:rsidRPr="00B02790">
        <w:rPr>
          <w:color w:val="000000"/>
        </w:rPr>
        <w:t>, įvyk</w:t>
      </w:r>
      <w:r w:rsidR="0076054D" w:rsidRPr="00B02790">
        <w:rPr>
          <w:color w:val="000000"/>
        </w:rPr>
        <w:t>ę</w:t>
      </w:r>
      <w:r w:rsidR="00287E6C" w:rsidRPr="00B02790">
        <w:rPr>
          <w:color w:val="000000"/>
        </w:rPr>
        <w:t xml:space="preserve"> per ataskaitinį ir praėjusį ataskaitinį laikotarpius.</w:t>
      </w:r>
    </w:p>
    <w:p w14:paraId="77780DC4" w14:textId="77777777" w:rsidR="00BA3FF7" w:rsidRPr="00B02790" w:rsidRDefault="00BA3FF7" w:rsidP="00BA3FF7">
      <w:pPr>
        <w:pStyle w:val="Sraopastraipa"/>
        <w:widowControl w:val="0"/>
        <w:tabs>
          <w:tab w:val="left" w:pos="851"/>
          <w:tab w:val="left" w:pos="993"/>
          <w:tab w:val="left" w:pos="1276"/>
        </w:tabs>
        <w:suppressAutoHyphens/>
        <w:ind w:left="633"/>
        <w:jc w:val="both"/>
        <w:rPr>
          <w:color w:val="000000"/>
        </w:rPr>
      </w:pPr>
    </w:p>
    <w:p w14:paraId="64C04C3C" w14:textId="66494692" w:rsidR="00CA3788" w:rsidRDefault="00287E6C" w:rsidP="00BA3FF7">
      <w:pPr>
        <w:pStyle w:val="Sraopastraipa"/>
        <w:ind w:left="0"/>
        <w:jc w:val="center"/>
      </w:pPr>
      <w:r>
        <w:t>_________________</w:t>
      </w:r>
    </w:p>
    <w:p w14:paraId="3A9F97DD" w14:textId="4D7F60A4" w:rsidR="00F162C0" w:rsidRDefault="00F162C0">
      <w:pPr>
        <w:ind w:left="4320"/>
        <w:sectPr w:rsidR="00F162C0" w:rsidSect="00DB0832">
          <w:pgSz w:w="11907" w:h="16840" w:code="9"/>
          <w:pgMar w:top="1134" w:right="1134" w:bottom="1134" w:left="1701" w:header="567" w:footer="284" w:gutter="0"/>
          <w:pgNumType w:start="1"/>
          <w:cols w:space="1296"/>
          <w:docGrid w:linePitch="360"/>
        </w:sectPr>
      </w:pPr>
    </w:p>
    <w:p w14:paraId="6771F48C" w14:textId="19DA3E06" w:rsidR="00426DC2" w:rsidRPr="00E51302" w:rsidRDefault="009171AB" w:rsidP="001D72AA">
      <w:pPr>
        <w:ind w:left="10915"/>
        <w:rPr>
          <w:szCs w:val="24"/>
          <w:lang w:eastAsia="lt-LT"/>
        </w:rPr>
      </w:pPr>
      <w:r>
        <w:rPr>
          <w:szCs w:val="24"/>
          <w:lang w:eastAsia="lt-LT"/>
        </w:rPr>
        <w:lastRenderedPageBreak/>
        <w:t>4</w:t>
      </w:r>
      <w:r w:rsidR="00426DC2" w:rsidRPr="00E51302">
        <w:rPr>
          <w:szCs w:val="24"/>
          <w:lang w:eastAsia="lt-LT"/>
        </w:rPr>
        <w:t xml:space="preserve">-ojo </w:t>
      </w:r>
      <w:r w:rsidR="00436ABF" w:rsidRPr="00752A71">
        <w:rPr>
          <w:szCs w:val="24"/>
        </w:rPr>
        <w:t>viešojo sektoriaus apskaitos ir finansinės atskaitomybės standart</w:t>
      </w:r>
      <w:r w:rsidR="00436ABF">
        <w:rPr>
          <w:szCs w:val="24"/>
        </w:rPr>
        <w:t xml:space="preserve">o </w:t>
      </w:r>
      <w:r w:rsidR="00426DC2" w:rsidRPr="00E51302">
        <w:rPr>
          <w:szCs w:val="24"/>
          <w:lang w:eastAsia="lt-LT"/>
        </w:rPr>
        <w:t>„</w:t>
      </w:r>
      <w:r>
        <w:rPr>
          <w:szCs w:val="24"/>
          <w:lang w:eastAsia="lt-LT"/>
        </w:rPr>
        <w:t>Grynojo turto pokyčių ataskaita</w:t>
      </w:r>
      <w:r w:rsidR="00426DC2" w:rsidRPr="00E51302">
        <w:rPr>
          <w:szCs w:val="24"/>
          <w:lang w:eastAsia="lt-LT"/>
        </w:rPr>
        <w:t>“</w:t>
      </w:r>
    </w:p>
    <w:p w14:paraId="19BF7E8C" w14:textId="77777777" w:rsidR="00426DC2" w:rsidRPr="00E51302" w:rsidRDefault="00426DC2" w:rsidP="001D72AA">
      <w:pPr>
        <w:tabs>
          <w:tab w:val="left" w:pos="933"/>
          <w:tab w:val="left" w:pos="4149"/>
          <w:tab w:val="left" w:pos="6103"/>
          <w:tab w:val="left" w:pos="7365"/>
          <w:tab w:val="left" w:pos="8901"/>
          <w:tab w:val="left" w:pos="10344"/>
        </w:tabs>
        <w:ind w:left="10915"/>
        <w:rPr>
          <w:szCs w:val="24"/>
          <w:lang w:eastAsia="lt-LT"/>
        </w:rPr>
      </w:pPr>
      <w:r w:rsidRPr="00E51302">
        <w:rPr>
          <w:szCs w:val="24"/>
          <w:lang w:eastAsia="lt-LT"/>
        </w:rPr>
        <w:t>1 priedas</w:t>
      </w:r>
    </w:p>
    <w:p w14:paraId="6266729C" w14:textId="77777777" w:rsidR="00426DC2" w:rsidRPr="00E51302" w:rsidRDefault="00426DC2" w:rsidP="00426DC2">
      <w:pPr>
        <w:jc w:val="center"/>
        <w:rPr>
          <w:b/>
          <w:bCs/>
          <w:szCs w:val="24"/>
          <w:lang w:eastAsia="lt-LT"/>
        </w:rPr>
      </w:pPr>
    </w:p>
    <w:p w14:paraId="0F47BBE4" w14:textId="5878D247" w:rsidR="00426DC2" w:rsidRDefault="00426DC2" w:rsidP="00426DC2">
      <w:pPr>
        <w:jc w:val="center"/>
        <w:rPr>
          <w:b/>
          <w:bCs/>
          <w:szCs w:val="24"/>
          <w:lang w:eastAsia="lt-LT"/>
        </w:rPr>
      </w:pPr>
      <w:r w:rsidRPr="00E51302">
        <w:rPr>
          <w:b/>
          <w:bCs/>
          <w:szCs w:val="24"/>
          <w:lang w:eastAsia="lt-LT"/>
        </w:rPr>
        <w:t>(</w:t>
      </w:r>
      <w:r w:rsidR="00956942">
        <w:rPr>
          <w:b/>
          <w:bCs/>
          <w:szCs w:val="24"/>
          <w:lang w:eastAsia="lt-LT"/>
        </w:rPr>
        <w:t>G</w:t>
      </w:r>
      <w:r>
        <w:rPr>
          <w:b/>
          <w:bCs/>
          <w:szCs w:val="24"/>
          <w:lang w:eastAsia="lt-LT"/>
        </w:rPr>
        <w:t>rynojo turto pokyčių</w:t>
      </w:r>
      <w:r w:rsidRPr="00E51302">
        <w:rPr>
          <w:b/>
          <w:bCs/>
          <w:szCs w:val="24"/>
          <w:lang w:eastAsia="lt-LT"/>
        </w:rPr>
        <w:t xml:space="preserve"> ataskaitos forma)</w:t>
      </w:r>
    </w:p>
    <w:p w14:paraId="7ACFCE41" w14:textId="77777777" w:rsidR="006C61C8" w:rsidRPr="0036088F" w:rsidRDefault="006C61C8" w:rsidP="00426DC2">
      <w:pPr>
        <w:jc w:val="center"/>
        <w:rPr>
          <w:b/>
          <w:bCs/>
          <w:szCs w:val="24"/>
          <w:lang w:eastAsia="lt-LT"/>
        </w:rPr>
      </w:pPr>
    </w:p>
    <w:p w14:paraId="5633C72F" w14:textId="77777777" w:rsidR="00C463E1" w:rsidRPr="00E51302" w:rsidRDefault="00426DC2" w:rsidP="00C463E1">
      <w:pPr>
        <w:tabs>
          <w:tab w:val="left" w:leader="underscore" w:pos="8901"/>
        </w:tabs>
        <w:jc w:val="center"/>
        <w:rPr>
          <w:szCs w:val="24"/>
          <w:lang w:eastAsia="lt-LT"/>
        </w:rPr>
      </w:pPr>
      <w:r w:rsidRPr="00E51302">
        <w:rPr>
          <w:szCs w:val="24"/>
          <w:lang w:eastAsia="lt-LT"/>
        </w:rPr>
        <w:tab/>
      </w:r>
      <w:r w:rsidR="00C463E1" w:rsidRPr="00E51302">
        <w:rPr>
          <w:szCs w:val="24"/>
          <w:lang w:eastAsia="lt-LT"/>
        </w:rPr>
        <w:tab/>
      </w:r>
    </w:p>
    <w:p w14:paraId="1B6D3383" w14:textId="77777777" w:rsidR="00C463E1" w:rsidRPr="00E51302" w:rsidRDefault="00C463E1" w:rsidP="00C463E1">
      <w:pPr>
        <w:jc w:val="center"/>
        <w:rPr>
          <w:szCs w:val="24"/>
          <w:lang w:eastAsia="lt-LT"/>
        </w:rPr>
      </w:pPr>
      <w:r w:rsidRPr="00E51302">
        <w:rPr>
          <w:szCs w:val="24"/>
          <w:lang w:eastAsia="lt-LT"/>
        </w:rPr>
        <w:t>(</w:t>
      </w:r>
      <w:r w:rsidRPr="002B2663">
        <w:rPr>
          <w:szCs w:val="24"/>
          <w:lang w:eastAsia="lt-LT"/>
        </w:rPr>
        <w:t>vieš</w:t>
      </w:r>
      <w:r>
        <w:rPr>
          <w:szCs w:val="24"/>
          <w:lang w:eastAsia="lt-LT"/>
        </w:rPr>
        <w:t xml:space="preserve">ojo sektoriaus subjekto </w:t>
      </w:r>
      <w:r w:rsidRPr="002B2663">
        <w:rPr>
          <w:szCs w:val="24"/>
          <w:lang w:eastAsia="lt-LT"/>
        </w:rPr>
        <w:t>pavadinimas</w:t>
      </w:r>
      <w:r>
        <w:rPr>
          <w:szCs w:val="24"/>
          <w:lang w:eastAsia="lt-LT"/>
        </w:rPr>
        <w:t>)</w:t>
      </w:r>
    </w:p>
    <w:p w14:paraId="4DFFDEE9" w14:textId="7D891762" w:rsidR="00426DC2" w:rsidRPr="00E51302" w:rsidRDefault="00B72C30" w:rsidP="00B72C30">
      <w:pPr>
        <w:tabs>
          <w:tab w:val="left" w:leader="underscore" w:pos="8901"/>
        </w:tabs>
        <w:jc w:val="center"/>
        <w:rPr>
          <w:szCs w:val="24"/>
          <w:lang w:eastAsia="lt-LT"/>
        </w:rPr>
      </w:pPr>
      <w:r w:rsidRPr="00E51302">
        <w:rPr>
          <w:szCs w:val="24"/>
          <w:lang w:eastAsia="lt-LT"/>
        </w:rPr>
        <w:tab/>
      </w:r>
      <w:r w:rsidRPr="00E51302">
        <w:rPr>
          <w:szCs w:val="24"/>
          <w:lang w:eastAsia="lt-LT"/>
        </w:rPr>
        <w:tab/>
      </w:r>
    </w:p>
    <w:p w14:paraId="4F765EE6" w14:textId="77777777" w:rsidR="006C61C8" w:rsidRDefault="006C61C8" w:rsidP="006C61C8">
      <w:pPr>
        <w:jc w:val="center"/>
        <w:rPr>
          <w:b/>
          <w:bCs/>
          <w:szCs w:val="24"/>
          <w:lang w:eastAsia="lt-LT"/>
        </w:rPr>
      </w:pPr>
      <w:r w:rsidRPr="00E51302">
        <w:rPr>
          <w:szCs w:val="24"/>
          <w:lang w:eastAsia="lt-LT"/>
        </w:rPr>
        <w:t xml:space="preserve">(viešojo sektoriaus subjekto, parengusio </w:t>
      </w:r>
      <w:r>
        <w:rPr>
          <w:szCs w:val="24"/>
          <w:lang w:eastAsia="lt-LT"/>
        </w:rPr>
        <w:t>grynojo turto pokyčių ataskaitą, kodas, adresas</w:t>
      </w:r>
      <w:r w:rsidRPr="00E51302">
        <w:rPr>
          <w:szCs w:val="24"/>
          <w:lang w:eastAsia="lt-LT"/>
        </w:rPr>
        <w:t>)</w:t>
      </w:r>
    </w:p>
    <w:p w14:paraId="270BD9B7" w14:textId="77777777" w:rsidR="006279A1" w:rsidRDefault="006279A1" w:rsidP="006279A1">
      <w:pPr>
        <w:jc w:val="center"/>
        <w:rPr>
          <w:b/>
          <w:bCs/>
          <w:szCs w:val="24"/>
          <w:lang w:eastAsia="lt-LT"/>
        </w:rPr>
      </w:pPr>
    </w:p>
    <w:p w14:paraId="4A45BD55" w14:textId="08A75037" w:rsidR="006279A1" w:rsidRDefault="006279A1" w:rsidP="006279A1">
      <w:pPr>
        <w:jc w:val="center"/>
        <w:rPr>
          <w:b/>
          <w:bCs/>
          <w:szCs w:val="24"/>
          <w:lang w:eastAsia="lt-LT"/>
        </w:rPr>
      </w:pPr>
      <w:r>
        <w:rPr>
          <w:b/>
          <w:bCs/>
          <w:szCs w:val="24"/>
          <w:lang w:eastAsia="lt-LT"/>
        </w:rPr>
        <w:t>GRYNOJO TURTO POKYČIŲ</w:t>
      </w:r>
      <w:r w:rsidRPr="00E51302">
        <w:rPr>
          <w:b/>
          <w:bCs/>
          <w:szCs w:val="24"/>
          <w:lang w:eastAsia="lt-LT"/>
        </w:rPr>
        <w:t xml:space="preserve"> ATASKAITA</w:t>
      </w:r>
      <w:r w:rsidRPr="006279A1">
        <w:rPr>
          <w:b/>
          <w:bCs/>
          <w:szCs w:val="24"/>
          <w:lang w:eastAsia="lt-LT"/>
        </w:rPr>
        <w:t xml:space="preserve"> </w:t>
      </w:r>
    </w:p>
    <w:p w14:paraId="652D169C" w14:textId="77777777" w:rsidR="006279A1" w:rsidRDefault="006279A1" w:rsidP="006279A1">
      <w:pPr>
        <w:jc w:val="center"/>
        <w:rPr>
          <w:b/>
          <w:bCs/>
          <w:szCs w:val="24"/>
          <w:lang w:eastAsia="lt-LT"/>
        </w:rPr>
      </w:pPr>
      <w:r w:rsidRPr="00E51302">
        <w:rPr>
          <w:b/>
          <w:bCs/>
          <w:szCs w:val="24"/>
          <w:lang w:eastAsia="lt-LT"/>
        </w:rPr>
        <w:t>PAGAL 20_____M.______D. DUOMENIS</w:t>
      </w:r>
    </w:p>
    <w:p w14:paraId="77372E88" w14:textId="77777777" w:rsidR="000F6B38" w:rsidRDefault="000F6B38" w:rsidP="006279A1">
      <w:pPr>
        <w:jc w:val="center"/>
        <w:rPr>
          <w:b/>
          <w:bCs/>
          <w:szCs w:val="24"/>
          <w:lang w:eastAsia="lt-LT"/>
        </w:rPr>
      </w:pPr>
    </w:p>
    <w:p w14:paraId="6D9F5EE3" w14:textId="03C5D672" w:rsidR="006279A1" w:rsidRDefault="006279A1" w:rsidP="006279A1">
      <w:pPr>
        <w:jc w:val="center"/>
        <w:rPr>
          <w:szCs w:val="24"/>
          <w:lang w:eastAsia="lt-LT"/>
        </w:rPr>
      </w:pPr>
      <w:r w:rsidRPr="00E51302">
        <w:rPr>
          <w:szCs w:val="24"/>
          <w:lang w:eastAsia="lt-LT"/>
        </w:rPr>
        <w:t>_____________________Nr.</w:t>
      </w:r>
      <w:r w:rsidRPr="006279A1">
        <w:rPr>
          <w:szCs w:val="24"/>
          <w:lang w:eastAsia="lt-LT"/>
        </w:rPr>
        <w:t xml:space="preserve"> </w:t>
      </w:r>
      <w:r w:rsidRPr="00E51302">
        <w:rPr>
          <w:szCs w:val="24"/>
          <w:lang w:eastAsia="lt-LT"/>
        </w:rPr>
        <w:t>_____</w:t>
      </w:r>
    </w:p>
    <w:p w14:paraId="76295DEE" w14:textId="31C9A768" w:rsidR="006279A1" w:rsidRPr="001D72AA" w:rsidRDefault="00885204" w:rsidP="00885204">
      <w:pPr>
        <w:jc w:val="center"/>
        <w:rPr>
          <w:szCs w:val="24"/>
          <w:lang w:eastAsia="lt-LT"/>
        </w:rPr>
      </w:pPr>
      <w:r>
        <w:rPr>
          <w:szCs w:val="24"/>
          <w:lang w:eastAsia="lt-LT"/>
        </w:rPr>
        <w:t>(data)</w:t>
      </w:r>
    </w:p>
    <w:p w14:paraId="2C05795C" w14:textId="77777777" w:rsidR="006279A1" w:rsidRDefault="006279A1" w:rsidP="001D72AA">
      <w:pPr>
        <w:jc w:val="right"/>
        <w:rPr>
          <w:b/>
          <w:bCs/>
          <w:szCs w:val="24"/>
          <w:lang w:eastAsia="lt-LT"/>
        </w:rPr>
      </w:pPr>
      <w:r w:rsidRPr="00E51302">
        <w:rPr>
          <w:i/>
          <w:iCs/>
          <w:szCs w:val="24"/>
          <w:lang w:eastAsia="lt-LT"/>
        </w:rPr>
        <w:t>Pateikimo valiuta ir tikslumas: eurais</w:t>
      </w:r>
    </w:p>
    <w:tbl>
      <w:tblPr>
        <w:tblStyle w:val="Lentelstinklelis"/>
        <w:tblpPr w:leftFromText="180" w:rightFromText="180" w:vertAnchor="text" w:tblpY="129"/>
        <w:tblW w:w="14567" w:type="dxa"/>
        <w:tblLayout w:type="fixed"/>
        <w:tblLook w:val="04A0" w:firstRow="1" w:lastRow="0" w:firstColumn="1" w:lastColumn="0" w:noHBand="0" w:noVBand="1"/>
      </w:tblPr>
      <w:tblGrid>
        <w:gridCol w:w="519"/>
        <w:gridCol w:w="2566"/>
        <w:gridCol w:w="992"/>
        <w:gridCol w:w="1134"/>
        <w:gridCol w:w="1276"/>
        <w:gridCol w:w="1276"/>
        <w:gridCol w:w="1134"/>
        <w:gridCol w:w="992"/>
        <w:gridCol w:w="2268"/>
        <w:gridCol w:w="1134"/>
        <w:gridCol w:w="1276"/>
      </w:tblGrid>
      <w:tr w:rsidR="00B53788" w:rsidRPr="00E57C3F" w14:paraId="740BF0E0" w14:textId="77777777" w:rsidTr="00F534E6">
        <w:trPr>
          <w:tblHeader/>
        </w:trPr>
        <w:tc>
          <w:tcPr>
            <w:tcW w:w="519" w:type="dxa"/>
            <w:vMerge w:val="restart"/>
            <w:vAlign w:val="center"/>
          </w:tcPr>
          <w:p w14:paraId="7A893ACE"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Eil. Nr.</w:t>
            </w:r>
          </w:p>
        </w:tc>
        <w:tc>
          <w:tcPr>
            <w:tcW w:w="2566" w:type="dxa"/>
            <w:vMerge w:val="restart"/>
            <w:vAlign w:val="center"/>
          </w:tcPr>
          <w:p w14:paraId="7DA1FB60"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Straipsniai</w:t>
            </w:r>
          </w:p>
        </w:tc>
        <w:tc>
          <w:tcPr>
            <w:tcW w:w="992" w:type="dxa"/>
            <w:vMerge w:val="restart"/>
            <w:vAlign w:val="center"/>
          </w:tcPr>
          <w:p w14:paraId="4A358C88" w14:textId="77777777" w:rsidR="00B53788" w:rsidRPr="001D72AA" w:rsidRDefault="00B53788" w:rsidP="00F534E6">
            <w:pPr>
              <w:tabs>
                <w:tab w:val="left" w:pos="913"/>
                <w:tab w:val="left" w:pos="6320"/>
              </w:tabs>
              <w:jc w:val="center"/>
              <w:rPr>
                <w:i/>
                <w:iCs/>
                <w:sz w:val="18"/>
                <w:szCs w:val="18"/>
                <w:lang w:eastAsia="lt-LT"/>
              </w:rPr>
            </w:pPr>
            <w:r>
              <w:rPr>
                <w:b/>
                <w:bCs/>
                <w:sz w:val="18"/>
                <w:szCs w:val="18"/>
                <w:lang w:eastAsia="lt-LT"/>
              </w:rPr>
              <w:t>Pasta</w:t>
            </w:r>
            <w:r w:rsidRPr="00885204">
              <w:rPr>
                <w:b/>
                <w:bCs/>
                <w:sz w:val="18"/>
                <w:szCs w:val="18"/>
                <w:lang w:eastAsia="lt-LT"/>
              </w:rPr>
              <w:t>bos Nr.</w:t>
            </w:r>
          </w:p>
        </w:tc>
        <w:tc>
          <w:tcPr>
            <w:tcW w:w="9214" w:type="dxa"/>
            <w:gridSpan w:val="7"/>
            <w:vAlign w:val="center"/>
          </w:tcPr>
          <w:p w14:paraId="035D2496"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Tenka kontroliuojančiajam subjektui</w:t>
            </w:r>
          </w:p>
        </w:tc>
        <w:tc>
          <w:tcPr>
            <w:tcW w:w="1276" w:type="dxa"/>
            <w:vMerge w:val="restart"/>
            <w:vAlign w:val="center"/>
          </w:tcPr>
          <w:p w14:paraId="2751468A"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Iš viso</w:t>
            </w:r>
          </w:p>
        </w:tc>
      </w:tr>
      <w:tr w:rsidR="00B53788" w:rsidRPr="002B2663" w14:paraId="05D2284D" w14:textId="77777777" w:rsidTr="00F534E6">
        <w:trPr>
          <w:tblHeader/>
        </w:trPr>
        <w:tc>
          <w:tcPr>
            <w:tcW w:w="519" w:type="dxa"/>
            <w:vMerge/>
            <w:vAlign w:val="center"/>
          </w:tcPr>
          <w:p w14:paraId="0924ABED" w14:textId="77777777" w:rsidR="00B53788" w:rsidRPr="001D72AA" w:rsidRDefault="00B53788" w:rsidP="00F534E6">
            <w:pPr>
              <w:tabs>
                <w:tab w:val="left" w:pos="913"/>
                <w:tab w:val="left" w:pos="6320"/>
              </w:tabs>
              <w:jc w:val="center"/>
              <w:rPr>
                <w:i/>
                <w:iCs/>
                <w:sz w:val="18"/>
                <w:szCs w:val="18"/>
                <w:lang w:eastAsia="lt-LT"/>
              </w:rPr>
            </w:pPr>
          </w:p>
        </w:tc>
        <w:tc>
          <w:tcPr>
            <w:tcW w:w="2566" w:type="dxa"/>
            <w:vMerge/>
            <w:vAlign w:val="center"/>
          </w:tcPr>
          <w:p w14:paraId="5EE461F6" w14:textId="77777777" w:rsidR="00B53788" w:rsidRPr="001D72AA" w:rsidRDefault="00B53788" w:rsidP="00F534E6">
            <w:pPr>
              <w:tabs>
                <w:tab w:val="left" w:pos="913"/>
                <w:tab w:val="left" w:pos="6320"/>
              </w:tabs>
              <w:jc w:val="center"/>
              <w:rPr>
                <w:i/>
                <w:iCs/>
                <w:sz w:val="18"/>
                <w:szCs w:val="18"/>
                <w:lang w:eastAsia="lt-LT"/>
              </w:rPr>
            </w:pPr>
          </w:p>
        </w:tc>
        <w:tc>
          <w:tcPr>
            <w:tcW w:w="992" w:type="dxa"/>
            <w:vMerge/>
            <w:vAlign w:val="center"/>
          </w:tcPr>
          <w:p w14:paraId="7A8F036A" w14:textId="77777777" w:rsidR="00B53788" w:rsidRPr="001D72AA" w:rsidRDefault="00B53788" w:rsidP="00F534E6">
            <w:pPr>
              <w:tabs>
                <w:tab w:val="left" w:pos="913"/>
                <w:tab w:val="left" w:pos="6320"/>
              </w:tabs>
              <w:jc w:val="center"/>
              <w:rPr>
                <w:i/>
                <w:iCs/>
                <w:sz w:val="18"/>
                <w:szCs w:val="18"/>
                <w:lang w:eastAsia="lt-LT"/>
              </w:rPr>
            </w:pPr>
          </w:p>
        </w:tc>
        <w:tc>
          <w:tcPr>
            <w:tcW w:w="1134" w:type="dxa"/>
            <w:vMerge w:val="restart"/>
            <w:vAlign w:val="center"/>
          </w:tcPr>
          <w:p w14:paraId="5B82ECAC"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Dalininkų kapitalas</w:t>
            </w:r>
          </w:p>
        </w:tc>
        <w:tc>
          <w:tcPr>
            <w:tcW w:w="4678" w:type="dxa"/>
            <w:gridSpan w:val="4"/>
            <w:vAlign w:val="center"/>
          </w:tcPr>
          <w:p w14:paraId="48BE635E"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Rezervai</w:t>
            </w:r>
          </w:p>
        </w:tc>
        <w:tc>
          <w:tcPr>
            <w:tcW w:w="2268" w:type="dxa"/>
            <w:vMerge w:val="restart"/>
            <w:vAlign w:val="center"/>
          </w:tcPr>
          <w:p w14:paraId="4AF6E1AB" w14:textId="77777777" w:rsidR="00B53788" w:rsidRPr="002B2663" w:rsidRDefault="00B53788" w:rsidP="00F534E6">
            <w:pPr>
              <w:tabs>
                <w:tab w:val="left" w:pos="913"/>
                <w:tab w:val="left" w:pos="6320"/>
              </w:tabs>
              <w:jc w:val="center"/>
              <w:rPr>
                <w:i/>
                <w:iCs/>
                <w:sz w:val="18"/>
                <w:szCs w:val="18"/>
                <w:lang w:eastAsia="lt-LT"/>
              </w:rPr>
            </w:pPr>
            <w:r>
              <w:rPr>
                <w:b/>
                <w:bCs/>
                <w:sz w:val="18"/>
                <w:szCs w:val="18"/>
                <w:lang w:eastAsia="lt-LT"/>
              </w:rPr>
              <w:t xml:space="preserve">Viešojo sektoriaus subjekto sukauptas perviršis ar deficitas </w:t>
            </w:r>
          </w:p>
        </w:tc>
        <w:tc>
          <w:tcPr>
            <w:tcW w:w="1134" w:type="dxa"/>
            <w:vMerge w:val="restart"/>
            <w:vAlign w:val="center"/>
          </w:tcPr>
          <w:p w14:paraId="7C3C32C3"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Nuosavybės metodo įtaka</w:t>
            </w:r>
          </w:p>
        </w:tc>
        <w:tc>
          <w:tcPr>
            <w:tcW w:w="1276" w:type="dxa"/>
            <w:vMerge/>
            <w:vAlign w:val="center"/>
          </w:tcPr>
          <w:p w14:paraId="2C745448"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4064DE6E" w14:textId="77777777" w:rsidTr="00F534E6">
        <w:trPr>
          <w:tblHeader/>
        </w:trPr>
        <w:tc>
          <w:tcPr>
            <w:tcW w:w="519" w:type="dxa"/>
            <w:vMerge/>
            <w:vAlign w:val="center"/>
          </w:tcPr>
          <w:p w14:paraId="6A60B2CA" w14:textId="77777777" w:rsidR="00B53788" w:rsidRPr="001D72AA" w:rsidRDefault="00B53788" w:rsidP="00F534E6">
            <w:pPr>
              <w:tabs>
                <w:tab w:val="left" w:pos="913"/>
                <w:tab w:val="left" w:pos="6320"/>
              </w:tabs>
              <w:jc w:val="center"/>
              <w:rPr>
                <w:i/>
                <w:iCs/>
                <w:sz w:val="18"/>
                <w:szCs w:val="18"/>
                <w:lang w:eastAsia="lt-LT"/>
              </w:rPr>
            </w:pPr>
          </w:p>
        </w:tc>
        <w:tc>
          <w:tcPr>
            <w:tcW w:w="2566" w:type="dxa"/>
            <w:vMerge/>
            <w:vAlign w:val="center"/>
          </w:tcPr>
          <w:p w14:paraId="1AB7DEA7" w14:textId="77777777" w:rsidR="00B53788" w:rsidRPr="001D72AA" w:rsidRDefault="00B53788" w:rsidP="00F534E6">
            <w:pPr>
              <w:tabs>
                <w:tab w:val="left" w:pos="913"/>
                <w:tab w:val="left" w:pos="6320"/>
              </w:tabs>
              <w:jc w:val="center"/>
              <w:rPr>
                <w:i/>
                <w:iCs/>
                <w:sz w:val="18"/>
                <w:szCs w:val="18"/>
                <w:lang w:eastAsia="lt-LT"/>
              </w:rPr>
            </w:pPr>
          </w:p>
        </w:tc>
        <w:tc>
          <w:tcPr>
            <w:tcW w:w="992" w:type="dxa"/>
            <w:vMerge/>
            <w:vAlign w:val="center"/>
          </w:tcPr>
          <w:p w14:paraId="1AE57C65" w14:textId="77777777" w:rsidR="00B53788" w:rsidRPr="001D72AA" w:rsidRDefault="00B53788" w:rsidP="00F534E6">
            <w:pPr>
              <w:tabs>
                <w:tab w:val="left" w:pos="913"/>
                <w:tab w:val="left" w:pos="6320"/>
              </w:tabs>
              <w:jc w:val="center"/>
              <w:rPr>
                <w:i/>
                <w:iCs/>
                <w:sz w:val="18"/>
                <w:szCs w:val="18"/>
                <w:lang w:eastAsia="lt-LT"/>
              </w:rPr>
            </w:pPr>
          </w:p>
        </w:tc>
        <w:tc>
          <w:tcPr>
            <w:tcW w:w="1134" w:type="dxa"/>
            <w:vMerge/>
            <w:vAlign w:val="center"/>
          </w:tcPr>
          <w:p w14:paraId="70E1EC5B"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6354BB5"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Tikrosios vertės</w:t>
            </w:r>
          </w:p>
        </w:tc>
        <w:tc>
          <w:tcPr>
            <w:tcW w:w="1276" w:type="dxa"/>
            <w:vAlign w:val="center"/>
          </w:tcPr>
          <w:p w14:paraId="65A620EA" w14:textId="77777777" w:rsidR="00B53788" w:rsidRPr="001D72AA" w:rsidRDefault="00B53788" w:rsidP="00F534E6">
            <w:pPr>
              <w:tabs>
                <w:tab w:val="left" w:pos="913"/>
                <w:tab w:val="left" w:pos="6320"/>
              </w:tabs>
              <w:jc w:val="center"/>
              <w:rPr>
                <w:i/>
                <w:iCs/>
                <w:sz w:val="18"/>
                <w:szCs w:val="18"/>
                <w:lang w:eastAsia="lt-LT"/>
              </w:rPr>
            </w:pPr>
            <w:r>
              <w:rPr>
                <w:b/>
                <w:bCs/>
                <w:sz w:val="18"/>
                <w:szCs w:val="18"/>
                <w:lang w:eastAsia="lt-LT"/>
              </w:rPr>
              <w:t>Minera</w:t>
            </w:r>
            <w:r w:rsidRPr="00885204">
              <w:rPr>
                <w:b/>
                <w:bCs/>
                <w:sz w:val="18"/>
                <w:szCs w:val="18"/>
                <w:lang w:eastAsia="lt-LT"/>
              </w:rPr>
              <w:t>linių išteklių</w:t>
            </w:r>
          </w:p>
        </w:tc>
        <w:tc>
          <w:tcPr>
            <w:tcW w:w="1134" w:type="dxa"/>
            <w:vAlign w:val="center"/>
          </w:tcPr>
          <w:p w14:paraId="314999C2"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Medynų</w:t>
            </w:r>
          </w:p>
        </w:tc>
        <w:tc>
          <w:tcPr>
            <w:tcW w:w="992" w:type="dxa"/>
            <w:vAlign w:val="center"/>
          </w:tcPr>
          <w:p w14:paraId="6F9C7EC4"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Kiti</w:t>
            </w:r>
          </w:p>
        </w:tc>
        <w:tc>
          <w:tcPr>
            <w:tcW w:w="2268" w:type="dxa"/>
            <w:vMerge/>
            <w:vAlign w:val="center"/>
          </w:tcPr>
          <w:p w14:paraId="61B8167E" w14:textId="77777777" w:rsidR="00B53788" w:rsidRPr="001D72AA" w:rsidRDefault="00B53788" w:rsidP="00F534E6">
            <w:pPr>
              <w:tabs>
                <w:tab w:val="left" w:pos="913"/>
                <w:tab w:val="left" w:pos="6320"/>
              </w:tabs>
              <w:jc w:val="center"/>
              <w:rPr>
                <w:i/>
                <w:iCs/>
                <w:sz w:val="18"/>
                <w:szCs w:val="18"/>
                <w:lang w:eastAsia="lt-LT"/>
              </w:rPr>
            </w:pPr>
          </w:p>
        </w:tc>
        <w:tc>
          <w:tcPr>
            <w:tcW w:w="1134" w:type="dxa"/>
            <w:vMerge/>
            <w:vAlign w:val="center"/>
          </w:tcPr>
          <w:p w14:paraId="6E43D230" w14:textId="77777777" w:rsidR="00B53788" w:rsidRPr="001D72AA" w:rsidRDefault="00B53788" w:rsidP="00F534E6">
            <w:pPr>
              <w:tabs>
                <w:tab w:val="left" w:pos="913"/>
                <w:tab w:val="left" w:pos="6320"/>
              </w:tabs>
              <w:jc w:val="center"/>
              <w:rPr>
                <w:i/>
                <w:iCs/>
                <w:sz w:val="18"/>
                <w:szCs w:val="18"/>
                <w:lang w:eastAsia="lt-LT"/>
              </w:rPr>
            </w:pPr>
          </w:p>
        </w:tc>
        <w:tc>
          <w:tcPr>
            <w:tcW w:w="1276" w:type="dxa"/>
            <w:vMerge/>
            <w:vAlign w:val="center"/>
          </w:tcPr>
          <w:p w14:paraId="3AE3634A"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5665A015" w14:textId="77777777" w:rsidTr="00F534E6">
        <w:trPr>
          <w:tblHeader/>
        </w:trPr>
        <w:tc>
          <w:tcPr>
            <w:tcW w:w="519" w:type="dxa"/>
            <w:vAlign w:val="center"/>
          </w:tcPr>
          <w:p w14:paraId="78B605EA"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1</w:t>
            </w:r>
          </w:p>
        </w:tc>
        <w:tc>
          <w:tcPr>
            <w:tcW w:w="2566" w:type="dxa"/>
            <w:vAlign w:val="center"/>
          </w:tcPr>
          <w:p w14:paraId="7A0DC7AF"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2</w:t>
            </w:r>
          </w:p>
        </w:tc>
        <w:tc>
          <w:tcPr>
            <w:tcW w:w="992" w:type="dxa"/>
            <w:vAlign w:val="center"/>
          </w:tcPr>
          <w:p w14:paraId="7DB27124"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3</w:t>
            </w:r>
          </w:p>
        </w:tc>
        <w:tc>
          <w:tcPr>
            <w:tcW w:w="1134" w:type="dxa"/>
            <w:vAlign w:val="center"/>
          </w:tcPr>
          <w:p w14:paraId="41AB79EC"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4</w:t>
            </w:r>
          </w:p>
        </w:tc>
        <w:tc>
          <w:tcPr>
            <w:tcW w:w="1276" w:type="dxa"/>
            <w:vAlign w:val="center"/>
          </w:tcPr>
          <w:p w14:paraId="6A7138B6"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5</w:t>
            </w:r>
          </w:p>
        </w:tc>
        <w:tc>
          <w:tcPr>
            <w:tcW w:w="1276" w:type="dxa"/>
            <w:vAlign w:val="center"/>
          </w:tcPr>
          <w:p w14:paraId="14998020"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6</w:t>
            </w:r>
          </w:p>
        </w:tc>
        <w:tc>
          <w:tcPr>
            <w:tcW w:w="1134" w:type="dxa"/>
            <w:vAlign w:val="center"/>
          </w:tcPr>
          <w:p w14:paraId="5FD51594"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7</w:t>
            </w:r>
          </w:p>
        </w:tc>
        <w:tc>
          <w:tcPr>
            <w:tcW w:w="992" w:type="dxa"/>
            <w:vAlign w:val="center"/>
          </w:tcPr>
          <w:p w14:paraId="0CA9B353" w14:textId="77777777" w:rsidR="00B53788" w:rsidRPr="001D72AA" w:rsidRDefault="00B53788" w:rsidP="00F534E6">
            <w:pPr>
              <w:tabs>
                <w:tab w:val="left" w:pos="913"/>
                <w:tab w:val="left" w:pos="6320"/>
              </w:tabs>
              <w:jc w:val="center"/>
              <w:rPr>
                <w:i/>
                <w:iCs/>
                <w:sz w:val="18"/>
                <w:szCs w:val="18"/>
                <w:lang w:eastAsia="lt-LT"/>
              </w:rPr>
            </w:pPr>
            <w:r>
              <w:rPr>
                <w:sz w:val="18"/>
                <w:szCs w:val="18"/>
                <w:lang w:eastAsia="lt-LT"/>
              </w:rPr>
              <w:t>8</w:t>
            </w:r>
          </w:p>
        </w:tc>
        <w:tc>
          <w:tcPr>
            <w:tcW w:w="2268" w:type="dxa"/>
            <w:vAlign w:val="center"/>
          </w:tcPr>
          <w:p w14:paraId="6551217C" w14:textId="77777777" w:rsidR="00B53788" w:rsidRPr="001D72AA" w:rsidRDefault="00B53788" w:rsidP="00F534E6">
            <w:pPr>
              <w:tabs>
                <w:tab w:val="left" w:pos="913"/>
                <w:tab w:val="left" w:pos="6320"/>
              </w:tabs>
              <w:jc w:val="center"/>
              <w:rPr>
                <w:i/>
                <w:iCs/>
                <w:sz w:val="18"/>
                <w:szCs w:val="18"/>
                <w:lang w:eastAsia="lt-LT"/>
              </w:rPr>
            </w:pPr>
            <w:r>
              <w:rPr>
                <w:sz w:val="18"/>
                <w:szCs w:val="18"/>
                <w:lang w:eastAsia="lt-LT"/>
              </w:rPr>
              <w:t>9</w:t>
            </w:r>
          </w:p>
        </w:tc>
        <w:tc>
          <w:tcPr>
            <w:tcW w:w="1134" w:type="dxa"/>
            <w:vAlign w:val="center"/>
          </w:tcPr>
          <w:p w14:paraId="747E83EF" w14:textId="77777777" w:rsidR="00B53788" w:rsidRPr="001D72AA" w:rsidRDefault="00B53788" w:rsidP="00F534E6">
            <w:pPr>
              <w:tabs>
                <w:tab w:val="left" w:pos="913"/>
                <w:tab w:val="left" w:pos="6320"/>
              </w:tabs>
              <w:jc w:val="center"/>
              <w:rPr>
                <w:i/>
                <w:iCs/>
                <w:sz w:val="18"/>
                <w:szCs w:val="18"/>
                <w:lang w:eastAsia="lt-LT"/>
              </w:rPr>
            </w:pPr>
            <w:r>
              <w:rPr>
                <w:sz w:val="18"/>
                <w:szCs w:val="18"/>
                <w:lang w:eastAsia="lt-LT"/>
              </w:rPr>
              <w:t>10</w:t>
            </w:r>
          </w:p>
        </w:tc>
        <w:tc>
          <w:tcPr>
            <w:tcW w:w="1276" w:type="dxa"/>
            <w:vAlign w:val="center"/>
          </w:tcPr>
          <w:p w14:paraId="34986BA0" w14:textId="77777777" w:rsidR="00B53788" w:rsidRPr="001D72AA" w:rsidRDefault="00B53788" w:rsidP="00F534E6">
            <w:pPr>
              <w:tabs>
                <w:tab w:val="left" w:pos="913"/>
                <w:tab w:val="left" w:pos="6320"/>
              </w:tabs>
              <w:jc w:val="center"/>
              <w:rPr>
                <w:i/>
                <w:iCs/>
                <w:sz w:val="18"/>
                <w:szCs w:val="18"/>
                <w:lang w:eastAsia="lt-LT"/>
              </w:rPr>
            </w:pPr>
            <w:r>
              <w:rPr>
                <w:sz w:val="18"/>
                <w:szCs w:val="18"/>
                <w:lang w:eastAsia="lt-LT"/>
              </w:rPr>
              <w:t>11</w:t>
            </w:r>
          </w:p>
        </w:tc>
      </w:tr>
      <w:tr w:rsidR="00B53788" w:rsidRPr="00885204" w14:paraId="49B0111E" w14:textId="77777777" w:rsidTr="00F534E6">
        <w:tc>
          <w:tcPr>
            <w:tcW w:w="519" w:type="dxa"/>
            <w:vAlign w:val="center"/>
          </w:tcPr>
          <w:p w14:paraId="13BB1FFF" w14:textId="77777777" w:rsidR="00B53788" w:rsidRPr="001D72AA" w:rsidRDefault="00B53788" w:rsidP="00F534E6">
            <w:pPr>
              <w:tabs>
                <w:tab w:val="left" w:pos="913"/>
                <w:tab w:val="left" w:pos="6320"/>
              </w:tabs>
              <w:jc w:val="center"/>
              <w:rPr>
                <w:i/>
                <w:iCs/>
                <w:sz w:val="18"/>
                <w:szCs w:val="18"/>
                <w:lang w:eastAsia="lt-LT"/>
              </w:rPr>
            </w:pPr>
            <w:r w:rsidRPr="00885204">
              <w:rPr>
                <w:b/>
                <w:bCs/>
                <w:sz w:val="18"/>
                <w:szCs w:val="18"/>
                <w:lang w:eastAsia="lt-LT"/>
              </w:rPr>
              <w:t>1.</w:t>
            </w:r>
          </w:p>
        </w:tc>
        <w:tc>
          <w:tcPr>
            <w:tcW w:w="2566" w:type="dxa"/>
            <w:vAlign w:val="center"/>
          </w:tcPr>
          <w:p w14:paraId="0CC72F5D" w14:textId="77777777" w:rsidR="00B53788" w:rsidRPr="001D72AA" w:rsidRDefault="00B53788" w:rsidP="00F534E6">
            <w:pPr>
              <w:tabs>
                <w:tab w:val="left" w:pos="913"/>
                <w:tab w:val="left" w:pos="6320"/>
              </w:tabs>
              <w:rPr>
                <w:i/>
                <w:iCs/>
                <w:sz w:val="18"/>
                <w:szCs w:val="18"/>
                <w:lang w:eastAsia="lt-LT"/>
              </w:rPr>
            </w:pPr>
            <w:r w:rsidRPr="00885204">
              <w:rPr>
                <w:b/>
                <w:bCs/>
                <w:sz w:val="18"/>
                <w:szCs w:val="18"/>
                <w:lang w:eastAsia="lt-LT"/>
              </w:rPr>
              <w:t>Likutis 20XX m. gruodžio 31 d.</w:t>
            </w:r>
          </w:p>
        </w:tc>
        <w:tc>
          <w:tcPr>
            <w:tcW w:w="992" w:type="dxa"/>
            <w:vAlign w:val="center"/>
          </w:tcPr>
          <w:p w14:paraId="5070BF54"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1068CA5E"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1F282B40"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63100B71"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993DC0B"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386D84B6" w14:textId="77777777" w:rsidR="00B53788" w:rsidRPr="001D72AA" w:rsidRDefault="00B53788" w:rsidP="00F534E6">
            <w:pPr>
              <w:tabs>
                <w:tab w:val="left" w:pos="913"/>
                <w:tab w:val="left" w:pos="6320"/>
              </w:tabs>
              <w:jc w:val="center"/>
              <w:rPr>
                <w:i/>
                <w:iCs/>
                <w:sz w:val="18"/>
                <w:szCs w:val="18"/>
                <w:lang w:eastAsia="lt-LT"/>
              </w:rPr>
            </w:pPr>
          </w:p>
        </w:tc>
        <w:tc>
          <w:tcPr>
            <w:tcW w:w="2268" w:type="dxa"/>
            <w:vAlign w:val="center"/>
          </w:tcPr>
          <w:p w14:paraId="5C89178D"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12596979"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0B2FF3FE"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5A5F0909" w14:textId="77777777" w:rsidTr="00F534E6">
        <w:tc>
          <w:tcPr>
            <w:tcW w:w="519" w:type="dxa"/>
            <w:vAlign w:val="center"/>
          </w:tcPr>
          <w:p w14:paraId="028D8E6F" w14:textId="77777777" w:rsidR="00B53788" w:rsidRPr="00885204" w:rsidRDefault="00B53788" w:rsidP="00F534E6">
            <w:pPr>
              <w:tabs>
                <w:tab w:val="left" w:pos="913"/>
                <w:tab w:val="left" w:pos="6320"/>
              </w:tabs>
              <w:jc w:val="center"/>
              <w:rPr>
                <w:b/>
                <w:bCs/>
                <w:sz w:val="18"/>
                <w:szCs w:val="18"/>
                <w:lang w:eastAsia="lt-LT"/>
              </w:rPr>
            </w:pPr>
            <w:r w:rsidRPr="00885204">
              <w:rPr>
                <w:sz w:val="18"/>
                <w:szCs w:val="18"/>
                <w:lang w:eastAsia="lt-LT"/>
              </w:rPr>
              <w:t>2.</w:t>
            </w:r>
          </w:p>
        </w:tc>
        <w:tc>
          <w:tcPr>
            <w:tcW w:w="2566" w:type="dxa"/>
            <w:vAlign w:val="center"/>
          </w:tcPr>
          <w:p w14:paraId="0B9DE655" w14:textId="77777777" w:rsidR="00B53788" w:rsidRPr="00885204" w:rsidRDefault="00B53788" w:rsidP="00F534E6">
            <w:pPr>
              <w:tabs>
                <w:tab w:val="left" w:pos="913"/>
                <w:tab w:val="left" w:pos="6320"/>
              </w:tabs>
              <w:rPr>
                <w:b/>
                <w:bCs/>
                <w:sz w:val="18"/>
                <w:szCs w:val="18"/>
                <w:lang w:eastAsia="lt-LT"/>
              </w:rPr>
            </w:pPr>
            <w:r w:rsidRPr="00885204">
              <w:rPr>
                <w:sz w:val="18"/>
                <w:szCs w:val="18"/>
                <w:lang w:eastAsia="lt-LT"/>
              </w:rPr>
              <w:t>Perimto ilgalaikio turto iš kito viešojo sektoriaus subjekto įtaka</w:t>
            </w:r>
          </w:p>
        </w:tc>
        <w:tc>
          <w:tcPr>
            <w:tcW w:w="992" w:type="dxa"/>
            <w:vAlign w:val="center"/>
          </w:tcPr>
          <w:p w14:paraId="439A1296"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8C7EECF"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79213C15"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0B0AFD60"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FA6F636"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03404126"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2268" w:type="dxa"/>
            <w:vAlign w:val="center"/>
          </w:tcPr>
          <w:p w14:paraId="531005E0"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8BE4FA0"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8017129"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10299AB2" w14:textId="77777777" w:rsidTr="00F534E6">
        <w:tc>
          <w:tcPr>
            <w:tcW w:w="519" w:type="dxa"/>
            <w:vAlign w:val="center"/>
          </w:tcPr>
          <w:p w14:paraId="0AEA81A1"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3.</w:t>
            </w:r>
          </w:p>
        </w:tc>
        <w:tc>
          <w:tcPr>
            <w:tcW w:w="2566" w:type="dxa"/>
            <w:vAlign w:val="center"/>
          </w:tcPr>
          <w:p w14:paraId="617BAB6B"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Perduoto arba parduoto ilgalaikio turto kitam subjektui įtaka</w:t>
            </w:r>
          </w:p>
        </w:tc>
        <w:tc>
          <w:tcPr>
            <w:tcW w:w="992" w:type="dxa"/>
            <w:vAlign w:val="center"/>
          </w:tcPr>
          <w:p w14:paraId="606C0EF9"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C873DE6"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5B5E796B"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5264E80B"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426D69A"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610374EF"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5CA9EE5B"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E2A0AB9"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DEA4A1A"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4FE449D1" w14:textId="77777777" w:rsidTr="00F534E6">
        <w:tc>
          <w:tcPr>
            <w:tcW w:w="519" w:type="dxa"/>
            <w:vAlign w:val="center"/>
          </w:tcPr>
          <w:p w14:paraId="27204A93"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4.</w:t>
            </w:r>
          </w:p>
        </w:tc>
        <w:tc>
          <w:tcPr>
            <w:tcW w:w="2566" w:type="dxa"/>
            <w:vAlign w:val="center"/>
          </w:tcPr>
          <w:p w14:paraId="1CD9ADD0" w14:textId="77777777" w:rsidR="00B53788" w:rsidRPr="00885204" w:rsidRDefault="00B53788" w:rsidP="00F534E6">
            <w:pPr>
              <w:tabs>
                <w:tab w:val="left" w:pos="913"/>
                <w:tab w:val="left" w:pos="6320"/>
              </w:tabs>
              <w:rPr>
                <w:sz w:val="18"/>
                <w:szCs w:val="18"/>
                <w:lang w:eastAsia="lt-LT"/>
              </w:rPr>
            </w:pPr>
            <w:r>
              <w:rPr>
                <w:sz w:val="18"/>
                <w:szCs w:val="18"/>
                <w:lang w:eastAsia="lt-LT"/>
              </w:rPr>
              <w:t xml:space="preserve">Kitos </w:t>
            </w:r>
            <w:r w:rsidRPr="00885204">
              <w:rPr>
                <w:sz w:val="18"/>
                <w:szCs w:val="18"/>
                <w:lang w:eastAsia="lt-LT"/>
              </w:rPr>
              <w:t>rezervų padidėjimo (sumažėjimo) sumos</w:t>
            </w:r>
          </w:p>
        </w:tc>
        <w:tc>
          <w:tcPr>
            <w:tcW w:w="992" w:type="dxa"/>
            <w:vAlign w:val="center"/>
          </w:tcPr>
          <w:p w14:paraId="65EDD82E"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08B51D2"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2BCEE1D2"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3ABA0AEF"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E423DE8"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1E4DA0E9"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2322C3E4"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7C1D2F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31C78FCC"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39BFB85F" w14:textId="77777777" w:rsidTr="00F534E6">
        <w:trPr>
          <w:trHeight w:val="96"/>
        </w:trPr>
        <w:tc>
          <w:tcPr>
            <w:tcW w:w="519" w:type="dxa"/>
            <w:vAlign w:val="center"/>
          </w:tcPr>
          <w:p w14:paraId="03F0C66C"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5.</w:t>
            </w:r>
          </w:p>
        </w:tc>
        <w:tc>
          <w:tcPr>
            <w:tcW w:w="2566" w:type="dxa"/>
            <w:vAlign w:val="center"/>
          </w:tcPr>
          <w:p w14:paraId="46F8DB80" w14:textId="77777777" w:rsidR="00B53788" w:rsidRPr="00885204" w:rsidRDefault="00B53788" w:rsidP="00F534E6">
            <w:pPr>
              <w:tabs>
                <w:tab w:val="left" w:pos="913"/>
                <w:tab w:val="left" w:pos="6320"/>
              </w:tabs>
              <w:rPr>
                <w:sz w:val="18"/>
                <w:szCs w:val="18"/>
                <w:lang w:eastAsia="lt-LT"/>
              </w:rPr>
            </w:pPr>
            <w:r>
              <w:rPr>
                <w:sz w:val="18"/>
                <w:szCs w:val="18"/>
                <w:lang w:eastAsia="lt-LT"/>
              </w:rPr>
              <w:t>S</w:t>
            </w:r>
            <w:r w:rsidRPr="00885204">
              <w:rPr>
                <w:sz w:val="18"/>
                <w:szCs w:val="18"/>
                <w:lang w:eastAsia="lt-LT"/>
              </w:rPr>
              <w:t xml:space="preserve">udaryti </w:t>
            </w:r>
            <w:r>
              <w:rPr>
                <w:sz w:val="18"/>
                <w:szCs w:val="18"/>
                <w:lang w:eastAsia="lt-LT"/>
              </w:rPr>
              <w:t xml:space="preserve">tiksliniai </w:t>
            </w:r>
            <w:r w:rsidRPr="00885204">
              <w:rPr>
                <w:sz w:val="18"/>
                <w:szCs w:val="18"/>
                <w:lang w:eastAsia="lt-LT"/>
              </w:rPr>
              <w:t>rezervai</w:t>
            </w:r>
          </w:p>
        </w:tc>
        <w:tc>
          <w:tcPr>
            <w:tcW w:w="992" w:type="dxa"/>
            <w:vAlign w:val="center"/>
          </w:tcPr>
          <w:p w14:paraId="5409952A"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EAC5A08"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05069C5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69A9126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16347807"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75ED6042"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2E92BB44"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4E26D9C6"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437D5201"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483814C9" w14:textId="77777777" w:rsidTr="00F534E6">
        <w:trPr>
          <w:trHeight w:val="155"/>
        </w:trPr>
        <w:tc>
          <w:tcPr>
            <w:tcW w:w="519" w:type="dxa"/>
            <w:vAlign w:val="center"/>
          </w:tcPr>
          <w:p w14:paraId="0B10DD58"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6.</w:t>
            </w:r>
          </w:p>
        </w:tc>
        <w:tc>
          <w:tcPr>
            <w:tcW w:w="2566" w:type="dxa"/>
            <w:vAlign w:val="center"/>
          </w:tcPr>
          <w:p w14:paraId="210841BA" w14:textId="77777777" w:rsidR="00B53788" w:rsidRPr="00885204" w:rsidRDefault="00B53788" w:rsidP="00F534E6">
            <w:pPr>
              <w:tabs>
                <w:tab w:val="left" w:pos="913"/>
                <w:tab w:val="left" w:pos="6320"/>
              </w:tabs>
              <w:rPr>
                <w:sz w:val="18"/>
                <w:szCs w:val="18"/>
                <w:lang w:eastAsia="lt-LT"/>
              </w:rPr>
            </w:pPr>
            <w:r>
              <w:rPr>
                <w:sz w:val="18"/>
                <w:szCs w:val="18"/>
                <w:lang w:eastAsia="lt-LT"/>
              </w:rPr>
              <w:t>P</w:t>
            </w:r>
            <w:r w:rsidRPr="00885204">
              <w:rPr>
                <w:sz w:val="18"/>
                <w:szCs w:val="18"/>
                <w:lang w:eastAsia="lt-LT"/>
              </w:rPr>
              <w:t xml:space="preserve">anaudoti </w:t>
            </w:r>
            <w:r>
              <w:rPr>
                <w:sz w:val="18"/>
                <w:szCs w:val="18"/>
                <w:lang w:eastAsia="lt-LT"/>
              </w:rPr>
              <w:t xml:space="preserve">tiksliniai </w:t>
            </w:r>
            <w:r w:rsidRPr="00885204">
              <w:rPr>
                <w:sz w:val="18"/>
                <w:szCs w:val="18"/>
                <w:lang w:eastAsia="lt-LT"/>
              </w:rPr>
              <w:t>rezervai</w:t>
            </w:r>
          </w:p>
        </w:tc>
        <w:tc>
          <w:tcPr>
            <w:tcW w:w="992" w:type="dxa"/>
            <w:vAlign w:val="center"/>
          </w:tcPr>
          <w:p w14:paraId="54CE3E5B"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73B1555"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00AE236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33916290"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6B7F0BF9"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03FB36C0"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5770132E"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019CA4B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71684550"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6450EF31" w14:textId="77777777" w:rsidTr="00F534E6">
        <w:tc>
          <w:tcPr>
            <w:tcW w:w="519" w:type="dxa"/>
            <w:vAlign w:val="center"/>
          </w:tcPr>
          <w:p w14:paraId="2A8238AA"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7.</w:t>
            </w:r>
          </w:p>
        </w:tc>
        <w:tc>
          <w:tcPr>
            <w:tcW w:w="2566" w:type="dxa"/>
            <w:vAlign w:val="center"/>
          </w:tcPr>
          <w:p w14:paraId="60C49CD6"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Dalininkų (nuosavo) kapitalo padidėjimo (sumažėjimo) sumos</w:t>
            </w:r>
          </w:p>
        </w:tc>
        <w:tc>
          <w:tcPr>
            <w:tcW w:w="992" w:type="dxa"/>
            <w:vAlign w:val="center"/>
          </w:tcPr>
          <w:p w14:paraId="71C197BA"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AE6C08B" w14:textId="77777777" w:rsidR="00B53788" w:rsidRPr="00885204" w:rsidRDefault="00B53788" w:rsidP="00F534E6">
            <w:pPr>
              <w:tabs>
                <w:tab w:val="left" w:pos="913"/>
                <w:tab w:val="left" w:pos="6320"/>
              </w:tabs>
              <w:jc w:val="center"/>
              <w:rPr>
                <w:sz w:val="18"/>
                <w:szCs w:val="18"/>
                <w:lang w:eastAsia="lt-LT"/>
              </w:rPr>
            </w:pPr>
          </w:p>
        </w:tc>
        <w:tc>
          <w:tcPr>
            <w:tcW w:w="1276" w:type="dxa"/>
            <w:vAlign w:val="center"/>
          </w:tcPr>
          <w:p w14:paraId="717565A4"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3FC939E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25BFB13B"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45FEFB80"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620339E3"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0D091E2"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4C794B77"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44D1E455" w14:textId="77777777" w:rsidTr="00F534E6">
        <w:tc>
          <w:tcPr>
            <w:tcW w:w="519" w:type="dxa"/>
            <w:vAlign w:val="center"/>
          </w:tcPr>
          <w:p w14:paraId="0FF51846"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lastRenderedPageBreak/>
              <w:t>8.</w:t>
            </w:r>
          </w:p>
        </w:tc>
        <w:tc>
          <w:tcPr>
            <w:tcW w:w="2566" w:type="dxa"/>
            <w:vAlign w:val="center"/>
          </w:tcPr>
          <w:p w14:paraId="48B0F75E"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Ataskaitinio laikotarpio grynasis perviršis ar deficitas</w:t>
            </w:r>
          </w:p>
        </w:tc>
        <w:tc>
          <w:tcPr>
            <w:tcW w:w="992" w:type="dxa"/>
            <w:vAlign w:val="center"/>
          </w:tcPr>
          <w:p w14:paraId="480EA4FE"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4DC87ED"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4B577F44"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76BA2A64"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5EF94499"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1BC98E9B"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1E708ECD"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5F2314AE"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5FDD389E"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0F42B579" w14:textId="77777777" w:rsidTr="00F534E6">
        <w:tc>
          <w:tcPr>
            <w:tcW w:w="519" w:type="dxa"/>
            <w:vAlign w:val="center"/>
          </w:tcPr>
          <w:p w14:paraId="4331700A" w14:textId="77777777" w:rsidR="00B53788" w:rsidRPr="00885204" w:rsidRDefault="00B53788" w:rsidP="00F534E6">
            <w:pPr>
              <w:tabs>
                <w:tab w:val="left" w:pos="913"/>
                <w:tab w:val="left" w:pos="6320"/>
              </w:tabs>
              <w:jc w:val="center"/>
              <w:rPr>
                <w:sz w:val="18"/>
                <w:szCs w:val="18"/>
                <w:lang w:eastAsia="lt-LT"/>
              </w:rPr>
            </w:pPr>
            <w:r w:rsidRPr="00885204">
              <w:rPr>
                <w:b/>
                <w:bCs/>
                <w:sz w:val="18"/>
                <w:szCs w:val="18"/>
                <w:lang w:eastAsia="lt-LT"/>
              </w:rPr>
              <w:t>9.</w:t>
            </w:r>
          </w:p>
        </w:tc>
        <w:tc>
          <w:tcPr>
            <w:tcW w:w="2566" w:type="dxa"/>
            <w:vAlign w:val="center"/>
          </w:tcPr>
          <w:p w14:paraId="5AA3FD55" w14:textId="77777777" w:rsidR="00B53788" w:rsidRPr="00885204" w:rsidRDefault="00B53788" w:rsidP="00F534E6">
            <w:pPr>
              <w:tabs>
                <w:tab w:val="left" w:pos="913"/>
                <w:tab w:val="left" w:pos="6320"/>
              </w:tabs>
              <w:rPr>
                <w:sz w:val="18"/>
                <w:szCs w:val="18"/>
                <w:lang w:eastAsia="lt-LT"/>
              </w:rPr>
            </w:pPr>
            <w:r w:rsidRPr="00885204">
              <w:rPr>
                <w:b/>
                <w:bCs/>
                <w:sz w:val="18"/>
                <w:szCs w:val="18"/>
                <w:lang w:eastAsia="lt-LT"/>
              </w:rPr>
              <w:t>Likutis 20XX m. gruodžio 31 d.</w:t>
            </w:r>
          </w:p>
        </w:tc>
        <w:tc>
          <w:tcPr>
            <w:tcW w:w="992" w:type="dxa"/>
            <w:vAlign w:val="center"/>
          </w:tcPr>
          <w:p w14:paraId="603A8D94"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41564F97" w14:textId="77777777" w:rsidR="00B53788" w:rsidRPr="00885204" w:rsidRDefault="00B53788" w:rsidP="00F534E6">
            <w:pPr>
              <w:tabs>
                <w:tab w:val="left" w:pos="913"/>
                <w:tab w:val="left" w:pos="6320"/>
              </w:tabs>
              <w:jc w:val="center"/>
              <w:rPr>
                <w:sz w:val="18"/>
                <w:szCs w:val="18"/>
                <w:lang w:eastAsia="lt-LT"/>
              </w:rPr>
            </w:pPr>
          </w:p>
        </w:tc>
        <w:tc>
          <w:tcPr>
            <w:tcW w:w="1276" w:type="dxa"/>
            <w:vAlign w:val="center"/>
          </w:tcPr>
          <w:p w14:paraId="2738321E"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31E76FB5"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16B53F2F"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4245AC0A"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05E5DDCB"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5E7A6646"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18B267BE"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7CA17CA0" w14:textId="77777777" w:rsidTr="00F534E6">
        <w:tc>
          <w:tcPr>
            <w:tcW w:w="519" w:type="dxa"/>
            <w:vAlign w:val="center"/>
          </w:tcPr>
          <w:p w14:paraId="0D38A772"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10.</w:t>
            </w:r>
          </w:p>
        </w:tc>
        <w:tc>
          <w:tcPr>
            <w:tcW w:w="2566" w:type="dxa"/>
            <w:vAlign w:val="center"/>
          </w:tcPr>
          <w:p w14:paraId="517C74A3"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Perimto ilgalaikio turto iš kito viešojo sektoriaus subjekto įtaka</w:t>
            </w:r>
          </w:p>
        </w:tc>
        <w:tc>
          <w:tcPr>
            <w:tcW w:w="992" w:type="dxa"/>
            <w:vAlign w:val="center"/>
          </w:tcPr>
          <w:p w14:paraId="2E938235"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6BF701CB"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7E0CC114"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4A5811AE"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FAB0BF7"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4FF6CEB5"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4A64D6A3"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198AFFBD"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0481A4F2"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6DDB1513" w14:textId="77777777" w:rsidTr="00F534E6">
        <w:tc>
          <w:tcPr>
            <w:tcW w:w="519" w:type="dxa"/>
            <w:vAlign w:val="center"/>
          </w:tcPr>
          <w:p w14:paraId="5A37067A"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11.</w:t>
            </w:r>
          </w:p>
        </w:tc>
        <w:tc>
          <w:tcPr>
            <w:tcW w:w="2566" w:type="dxa"/>
            <w:vAlign w:val="center"/>
          </w:tcPr>
          <w:p w14:paraId="0C005602"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Perduoto arba parduoto ilgalaikio turto kitam subjektui įtaka</w:t>
            </w:r>
          </w:p>
        </w:tc>
        <w:tc>
          <w:tcPr>
            <w:tcW w:w="992" w:type="dxa"/>
            <w:vAlign w:val="center"/>
          </w:tcPr>
          <w:p w14:paraId="03F03C7C"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24D058A"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4FDA4437"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0377DDF5"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88AA9AA"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6A9BB84B"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72FA17C5"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F6ECA70"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58591DDA"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5DF5C510" w14:textId="77777777" w:rsidTr="00F534E6">
        <w:tc>
          <w:tcPr>
            <w:tcW w:w="519" w:type="dxa"/>
            <w:vAlign w:val="center"/>
          </w:tcPr>
          <w:p w14:paraId="08C474CA"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12.</w:t>
            </w:r>
          </w:p>
        </w:tc>
        <w:tc>
          <w:tcPr>
            <w:tcW w:w="2566" w:type="dxa"/>
            <w:vAlign w:val="center"/>
          </w:tcPr>
          <w:p w14:paraId="73C118A9"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Kitos rezervų padidėjimo (sumažėjimo) sumos</w:t>
            </w:r>
          </w:p>
        </w:tc>
        <w:tc>
          <w:tcPr>
            <w:tcW w:w="992" w:type="dxa"/>
            <w:vAlign w:val="center"/>
          </w:tcPr>
          <w:p w14:paraId="51DBFCD6"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F7F77E1"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5826E048"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66771993"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21CFA11"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2CB2139A"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46A6C1FB"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066C8C29"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0D49A96F"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5672F55E" w14:textId="77777777" w:rsidTr="00F534E6">
        <w:trPr>
          <w:trHeight w:val="130"/>
        </w:trPr>
        <w:tc>
          <w:tcPr>
            <w:tcW w:w="519" w:type="dxa"/>
            <w:vAlign w:val="center"/>
          </w:tcPr>
          <w:p w14:paraId="3895EA6D"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13.</w:t>
            </w:r>
          </w:p>
        </w:tc>
        <w:tc>
          <w:tcPr>
            <w:tcW w:w="2566" w:type="dxa"/>
            <w:vAlign w:val="center"/>
          </w:tcPr>
          <w:p w14:paraId="6A4F3BD9" w14:textId="77777777" w:rsidR="00B53788" w:rsidRPr="00885204" w:rsidRDefault="00B53788" w:rsidP="00F534E6">
            <w:pPr>
              <w:tabs>
                <w:tab w:val="left" w:pos="913"/>
                <w:tab w:val="left" w:pos="6320"/>
              </w:tabs>
              <w:rPr>
                <w:sz w:val="18"/>
                <w:szCs w:val="18"/>
                <w:lang w:eastAsia="lt-LT"/>
              </w:rPr>
            </w:pPr>
            <w:r>
              <w:rPr>
                <w:sz w:val="18"/>
                <w:szCs w:val="18"/>
                <w:lang w:eastAsia="lt-LT"/>
              </w:rPr>
              <w:t>S</w:t>
            </w:r>
            <w:r w:rsidRPr="00885204">
              <w:rPr>
                <w:sz w:val="18"/>
                <w:szCs w:val="18"/>
                <w:lang w:eastAsia="lt-LT"/>
              </w:rPr>
              <w:t xml:space="preserve">udaryti </w:t>
            </w:r>
            <w:r>
              <w:rPr>
                <w:sz w:val="18"/>
                <w:szCs w:val="18"/>
                <w:lang w:eastAsia="lt-LT"/>
              </w:rPr>
              <w:t xml:space="preserve">tiksliniai </w:t>
            </w:r>
            <w:r w:rsidRPr="00885204">
              <w:rPr>
                <w:sz w:val="18"/>
                <w:szCs w:val="18"/>
                <w:lang w:eastAsia="lt-LT"/>
              </w:rPr>
              <w:t>rezervai</w:t>
            </w:r>
          </w:p>
        </w:tc>
        <w:tc>
          <w:tcPr>
            <w:tcW w:w="992" w:type="dxa"/>
            <w:vAlign w:val="center"/>
          </w:tcPr>
          <w:p w14:paraId="7CB7F561"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84D8C9D"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12183EFA"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4734AB6D"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4AA14DB0"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292E31A8"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6C33AFE7"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15F021C3"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384BFE99"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618CF433" w14:textId="77777777" w:rsidTr="00F534E6">
        <w:trPr>
          <w:trHeight w:val="77"/>
        </w:trPr>
        <w:tc>
          <w:tcPr>
            <w:tcW w:w="519" w:type="dxa"/>
            <w:vAlign w:val="center"/>
          </w:tcPr>
          <w:p w14:paraId="133C036C"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14.</w:t>
            </w:r>
          </w:p>
        </w:tc>
        <w:tc>
          <w:tcPr>
            <w:tcW w:w="2566" w:type="dxa"/>
            <w:vAlign w:val="center"/>
          </w:tcPr>
          <w:p w14:paraId="005C0BC6" w14:textId="77777777" w:rsidR="00B53788" w:rsidRPr="00885204" w:rsidRDefault="00B53788" w:rsidP="00F534E6">
            <w:pPr>
              <w:tabs>
                <w:tab w:val="left" w:pos="913"/>
                <w:tab w:val="left" w:pos="6320"/>
              </w:tabs>
              <w:rPr>
                <w:sz w:val="18"/>
                <w:szCs w:val="18"/>
                <w:lang w:eastAsia="lt-LT"/>
              </w:rPr>
            </w:pPr>
            <w:r>
              <w:rPr>
                <w:sz w:val="18"/>
                <w:szCs w:val="18"/>
                <w:lang w:eastAsia="lt-LT"/>
              </w:rPr>
              <w:t>P</w:t>
            </w:r>
            <w:r w:rsidRPr="00885204">
              <w:rPr>
                <w:sz w:val="18"/>
                <w:szCs w:val="18"/>
                <w:lang w:eastAsia="lt-LT"/>
              </w:rPr>
              <w:t xml:space="preserve">anaudoti </w:t>
            </w:r>
            <w:r>
              <w:rPr>
                <w:sz w:val="18"/>
                <w:szCs w:val="18"/>
                <w:lang w:eastAsia="lt-LT"/>
              </w:rPr>
              <w:t xml:space="preserve">tiksliniai </w:t>
            </w:r>
            <w:r w:rsidRPr="00885204">
              <w:rPr>
                <w:sz w:val="18"/>
                <w:szCs w:val="18"/>
                <w:lang w:eastAsia="lt-LT"/>
              </w:rPr>
              <w:t>rezervai</w:t>
            </w:r>
          </w:p>
        </w:tc>
        <w:tc>
          <w:tcPr>
            <w:tcW w:w="992" w:type="dxa"/>
            <w:vAlign w:val="center"/>
          </w:tcPr>
          <w:p w14:paraId="663C4D9F"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27AAA6D"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26E8DB69"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4E360D61"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0AAC31F6"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0B05572E"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66EE24A6"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5900E333"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1218EEC7"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27957E62" w14:textId="77777777" w:rsidTr="00F534E6">
        <w:tc>
          <w:tcPr>
            <w:tcW w:w="519" w:type="dxa"/>
            <w:vAlign w:val="center"/>
          </w:tcPr>
          <w:p w14:paraId="7781334C"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15.</w:t>
            </w:r>
          </w:p>
        </w:tc>
        <w:tc>
          <w:tcPr>
            <w:tcW w:w="2566" w:type="dxa"/>
            <w:vAlign w:val="center"/>
          </w:tcPr>
          <w:p w14:paraId="3299E498"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Dalininkų (nuosavo) kapitalo padidėjimo (sumažėjimo) sumos</w:t>
            </w:r>
          </w:p>
        </w:tc>
        <w:tc>
          <w:tcPr>
            <w:tcW w:w="992" w:type="dxa"/>
            <w:vAlign w:val="center"/>
          </w:tcPr>
          <w:p w14:paraId="54E369F8"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33652543" w14:textId="77777777" w:rsidR="00B53788" w:rsidRPr="00885204" w:rsidRDefault="00B53788" w:rsidP="00F534E6">
            <w:pPr>
              <w:tabs>
                <w:tab w:val="left" w:pos="913"/>
                <w:tab w:val="left" w:pos="6320"/>
              </w:tabs>
              <w:jc w:val="center"/>
              <w:rPr>
                <w:sz w:val="18"/>
                <w:szCs w:val="18"/>
                <w:lang w:eastAsia="lt-LT"/>
              </w:rPr>
            </w:pPr>
          </w:p>
        </w:tc>
        <w:tc>
          <w:tcPr>
            <w:tcW w:w="1276" w:type="dxa"/>
            <w:vAlign w:val="center"/>
          </w:tcPr>
          <w:p w14:paraId="4A5350D5"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7950DEE1"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134" w:type="dxa"/>
            <w:vAlign w:val="center"/>
          </w:tcPr>
          <w:p w14:paraId="2E836655"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992" w:type="dxa"/>
            <w:vAlign w:val="center"/>
          </w:tcPr>
          <w:p w14:paraId="01F9A9D1"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61F46FB8"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96ED9E8"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CAA97FD"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085065E8" w14:textId="77777777" w:rsidTr="00F534E6">
        <w:tc>
          <w:tcPr>
            <w:tcW w:w="519" w:type="dxa"/>
            <w:vAlign w:val="center"/>
          </w:tcPr>
          <w:p w14:paraId="2D1E354B"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16.</w:t>
            </w:r>
          </w:p>
        </w:tc>
        <w:tc>
          <w:tcPr>
            <w:tcW w:w="2566" w:type="dxa"/>
            <w:vAlign w:val="center"/>
          </w:tcPr>
          <w:p w14:paraId="7AEF40DB" w14:textId="77777777" w:rsidR="00B53788" w:rsidRPr="00885204" w:rsidRDefault="00B53788" w:rsidP="00F534E6">
            <w:pPr>
              <w:tabs>
                <w:tab w:val="left" w:pos="913"/>
                <w:tab w:val="left" w:pos="6320"/>
              </w:tabs>
              <w:rPr>
                <w:sz w:val="18"/>
                <w:szCs w:val="18"/>
                <w:lang w:eastAsia="lt-LT"/>
              </w:rPr>
            </w:pPr>
            <w:r w:rsidRPr="00885204">
              <w:rPr>
                <w:sz w:val="18"/>
                <w:szCs w:val="18"/>
                <w:lang w:eastAsia="lt-LT"/>
              </w:rPr>
              <w:t>Ataskaitinio laikotarpio grynasis perviršis ar deficitas</w:t>
            </w:r>
          </w:p>
        </w:tc>
        <w:tc>
          <w:tcPr>
            <w:tcW w:w="992" w:type="dxa"/>
            <w:vAlign w:val="center"/>
          </w:tcPr>
          <w:p w14:paraId="4797FDC1"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2CEEBA0B"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1276" w:type="dxa"/>
            <w:vAlign w:val="center"/>
          </w:tcPr>
          <w:p w14:paraId="5D64052C" w14:textId="77777777" w:rsidR="00B53788" w:rsidRPr="001D72AA" w:rsidRDefault="00B53788" w:rsidP="00F534E6">
            <w:pPr>
              <w:tabs>
                <w:tab w:val="left" w:pos="913"/>
                <w:tab w:val="left" w:pos="6320"/>
              </w:tabs>
              <w:jc w:val="center"/>
              <w:rPr>
                <w:i/>
                <w:iCs/>
                <w:sz w:val="18"/>
                <w:szCs w:val="18"/>
                <w:lang w:eastAsia="lt-LT"/>
              </w:rPr>
            </w:pPr>
            <w:r w:rsidRPr="00885204">
              <w:rPr>
                <w:sz w:val="18"/>
                <w:szCs w:val="18"/>
                <w:lang w:eastAsia="lt-LT"/>
              </w:rPr>
              <w:t>x</w:t>
            </w:r>
          </w:p>
        </w:tc>
        <w:tc>
          <w:tcPr>
            <w:tcW w:w="1276" w:type="dxa"/>
            <w:vAlign w:val="center"/>
          </w:tcPr>
          <w:p w14:paraId="61274645" w14:textId="123F5DCF" w:rsidR="00B53788" w:rsidRPr="001D72AA" w:rsidRDefault="00C8576D" w:rsidP="00F534E6">
            <w:pPr>
              <w:tabs>
                <w:tab w:val="left" w:pos="913"/>
                <w:tab w:val="left" w:pos="6320"/>
              </w:tabs>
              <w:jc w:val="center"/>
              <w:rPr>
                <w:i/>
                <w:iCs/>
                <w:sz w:val="18"/>
                <w:szCs w:val="18"/>
                <w:lang w:eastAsia="lt-LT"/>
              </w:rPr>
            </w:pPr>
            <w:r w:rsidRPr="0018104C">
              <w:rPr>
                <w:sz w:val="18"/>
                <w:szCs w:val="18"/>
                <w:lang w:eastAsia="lt-LT"/>
              </w:rPr>
              <w:t>x</w:t>
            </w:r>
          </w:p>
        </w:tc>
        <w:tc>
          <w:tcPr>
            <w:tcW w:w="1134" w:type="dxa"/>
            <w:vAlign w:val="center"/>
          </w:tcPr>
          <w:p w14:paraId="3ABFA460" w14:textId="7CBA2846" w:rsidR="00B53788" w:rsidRPr="001D72AA" w:rsidRDefault="00C8576D" w:rsidP="00F534E6">
            <w:pPr>
              <w:tabs>
                <w:tab w:val="left" w:pos="913"/>
                <w:tab w:val="left" w:pos="6320"/>
              </w:tabs>
              <w:jc w:val="center"/>
              <w:rPr>
                <w:i/>
                <w:iCs/>
                <w:sz w:val="18"/>
                <w:szCs w:val="18"/>
                <w:lang w:eastAsia="lt-LT"/>
              </w:rPr>
            </w:pPr>
            <w:r w:rsidRPr="0018104C">
              <w:rPr>
                <w:sz w:val="18"/>
                <w:szCs w:val="18"/>
                <w:lang w:eastAsia="lt-LT"/>
              </w:rPr>
              <w:t>x</w:t>
            </w:r>
          </w:p>
        </w:tc>
        <w:tc>
          <w:tcPr>
            <w:tcW w:w="992" w:type="dxa"/>
            <w:vAlign w:val="center"/>
          </w:tcPr>
          <w:p w14:paraId="6511D283" w14:textId="77777777" w:rsidR="00B53788" w:rsidRPr="00885204" w:rsidRDefault="00B53788" w:rsidP="00F534E6">
            <w:pPr>
              <w:tabs>
                <w:tab w:val="left" w:pos="913"/>
                <w:tab w:val="left" w:pos="6320"/>
              </w:tabs>
              <w:jc w:val="center"/>
              <w:rPr>
                <w:sz w:val="18"/>
                <w:szCs w:val="18"/>
                <w:lang w:eastAsia="lt-LT"/>
              </w:rPr>
            </w:pPr>
            <w:r w:rsidRPr="00885204">
              <w:rPr>
                <w:sz w:val="18"/>
                <w:szCs w:val="18"/>
                <w:lang w:eastAsia="lt-LT"/>
              </w:rPr>
              <w:t>x</w:t>
            </w:r>
          </w:p>
        </w:tc>
        <w:tc>
          <w:tcPr>
            <w:tcW w:w="2268" w:type="dxa"/>
            <w:vAlign w:val="center"/>
          </w:tcPr>
          <w:p w14:paraId="77C5CB0C"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A0B74EE"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491CC1E" w14:textId="77777777" w:rsidR="00B53788" w:rsidRPr="001D72AA" w:rsidRDefault="00B53788" w:rsidP="00F534E6">
            <w:pPr>
              <w:tabs>
                <w:tab w:val="left" w:pos="913"/>
                <w:tab w:val="left" w:pos="6320"/>
              </w:tabs>
              <w:jc w:val="center"/>
              <w:rPr>
                <w:i/>
                <w:iCs/>
                <w:sz w:val="18"/>
                <w:szCs w:val="18"/>
                <w:lang w:eastAsia="lt-LT"/>
              </w:rPr>
            </w:pPr>
          </w:p>
        </w:tc>
      </w:tr>
      <w:tr w:rsidR="00B53788" w:rsidRPr="00885204" w14:paraId="4E4538D4" w14:textId="77777777" w:rsidTr="00F534E6">
        <w:tc>
          <w:tcPr>
            <w:tcW w:w="519" w:type="dxa"/>
            <w:vAlign w:val="center"/>
          </w:tcPr>
          <w:p w14:paraId="0F6221F1" w14:textId="77777777" w:rsidR="00B53788" w:rsidRPr="00885204" w:rsidRDefault="00B53788" w:rsidP="00F534E6">
            <w:pPr>
              <w:tabs>
                <w:tab w:val="left" w:pos="913"/>
                <w:tab w:val="left" w:pos="6320"/>
              </w:tabs>
              <w:jc w:val="center"/>
              <w:rPr>
                <w:sz w:val="18"/>
                <w:szCs w:val="18"/>
                <w:lang w:eastAsia="lt-LT"/>
              </w:rPr>
            </w:pPr>
            <w:r w:rsidRPr="00885204">
              <w:rPr>
                <w:b/>
                <w:bCs/>
                <w:sz w:val="18"/>
                <w:szCs w:val="18"/>
                <w:lang w:eastAsia="lt-LT"/>
              </w:rPr>
              <w:t>17.</w:t>
            </w:r>
          </w:p>
        </w:tc>
        <w:tc>
          <w:tcPr>
            <w:tcW w:w="2566" w:type="dxa"/>
            <w:vAlign w:val="center"/>
          </w:tcPr>
          <w:p w14:paraId="42BCD7EB" w14:textId="77777777" w:rsidR="00B53788" w:rsidRPr="00885204" w:rsidRDefault="00B53788" w:rsidP="00F534E6">
            <w:pPr>
              <w:tabs>
                <w:tab w:val="left" w:pos="913"/>
                <w:tab w:val="left" w:pos="6320"/>
              </w:tabs>
              <w:rPr>
                <w:sz w:val="18"/>
                <w:szCs w:val="18"/>
                <w:lang w:eastAsia="lt-LT"/>
              </w:rPr>
            </w:pPr>
            <w:r w:rsidRPr="00885204">
              <w:rPr>
                <w:b/>
                <w:bCs/>
                <w:sz w:val="18"/>
                <w:szCs w:val="18"/>
                <w:lang w:eastAsia="lt-LT"/>
              </w:rPr>
              <w:t>Likutis 20XX m. gruodžio 31 d.</w:t>
            </w:r>
          </w:p>
        </w:tc>
        <w:tc>
          <w:tcPr>
            <w:tcW w:w="992" w:type="dxa"/>
            <w:vAlign w:val="center"/>
          </w:tcPr>
          <w:p w14:paraId="61B42324"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56B514F0" w14:textId="77777777" w:rsidR="00B53788" w:rsidRPr="00885204" w:rsidRDefault="00B53788" w:rsidP="00F534E6">
            <w:pPr>
              <w:tabs>
                <w:tab w:val="left" w:pos="913"/>
                <w:tab w:val="left" w:pos="6320"/>
              </w:tabs>
              <w:jc w:val="center"/>
              <w:rPr>
                <w:sz w:val="18"/>
                <w:szCs w:val="18"/>
                <w:lang w:eastAsia="lt-LT"/>
              </w:rPr>
            </w:pPr>
          </w:p>
        </w:tc>
        <w:tc>
          <w:tcPr>
            <w:tcW w:w="1276" w:type="dxa"/>
            <w:vAlign w:val="center"/>
          </w:tcPr>
          <w:p w14:paraId="7BF11480"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6AAC601E"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71F05535" w14:textId="77777777" w:rsidR="00B53788" w:rsidRPr="001D72AA" w:rsidRDefault="00B53788" w:rsidP="00F534E6">
            <w:pPr>
              <w:tabs>
                <w:tab w:val="left" w:pos="913"/>
                <w:tab w:val="left" w:pos="6320"/>
              </w:tabs>
              <w:jc w:val="center"/>
              <w:rPr>
                <w:i/>
                <w:iCs/>
                <w:sz w:val="18"/>
                <w:szCs w:val="18"/>
                <w:lang w:eastAsia="lt-LT"/>
              </w:rPr>
            </w:pPr>
          </w:p>
        </w:tc>
        <w:tc>
          <w:tcPr>
            <w:tcW w:w="992" w:type="dxa"/>
            <w:vAlign w:val="center"/>
          </w:tcPr>
          <w:p w14:paraId="2C01CB31" w14:textId="77777777" w:rsidR="00B53788" w:rsidRPr="00885204" w:rsidRDefault="00B53788" w:rsidP="00F534E6">
            <w:pPr>
              <w:tabs>
                <w:tab w:val="left" w:pos="913"/>
                <w:tab w:val="left" w:pos="6320"/>
              </w:tabs>
              <w:jc w:val="center"/>
              <w:rPr>
                <w:sz w:val="18"/>
                <w:szCs w:val="18"/>
                <w:lang w:eastAsia="lt-LT"/>
              </w:rPr>
            </w:pPr>
          </w:p>
        </w:tc>
        <w:tc>
          <w:tcPr>
            <w:tcW w:w="2268" w:type="dxa"/>
            <w:vAlign w:val="center"/>
          </w:tcPr>
          <w:p w14:paraId="5BDCD0DE" w14:textId="77777777" w:rsidR="00B53788" w:rsidRPr="001D72AA" w:rsidRDefault="00B53788" w:rsidP="00F534E6">
            <w:pPr>
              <w:tabs>
                <w:tab w:val="left" w:pos="913"/>
                <w:tab w:val="left" w:pos="6320"/>
              </w:tabs>
              <w:jc w:val="center"/>
              <w:rPr>
                <w:i/>
                <w:iCs/>
                <w:sz w:val="18"/>
                <w:szCs w:val="18"/>
                <w:lang w:eastAsia="lt-LT"/>
              </w:rPr>
            </w:pPr>
          </w:p>
        </w:tc>
        <w:tc>
          <w:tcPr>
            <w:tcW w:w="1134" w:type="dxa"/>
            <w:vAlign w:val="center"/>
          </w:tcPr>
          <w:p w14:paraId="4145CC16" w14:textId="77777777" w:rsidR="00B53788" w:rsidRPr="001D72AA" w:rsidRDefault="00B53788" w:rsidP="00F534E6">
            <w:pPr>
              <w:tabs>
                <w:tab w:val="left" w:pos="913"/>
                <w:tab w:val="left" w:pos="6320"/>
              </w:tabs>
              <w:jc w:val="center"/>
              <w:rPr>
                <w:i/>
                <w:iCs/>
                <w:sz w:val="18"/>
                <w:szCs w:val="18"/>
                <w:lang w:eastAsia="lt-LT"/>
              </w:rPr>
            </w:pPr>
          </w:p>
        </w:tc>
        <w:tc>
          <w:tcPr>
            <w:tcW w:w="1276" w:type="dxa"/>
            <w:vAlign w:val="center"/>
          </w:tcPr>
          <w:p w14:paraId="2DB33000" w14:textId="77777777" w:rsidR="00B53788" w:rsidRPr="001D72AA" w:rsidRDefault="00B53788" w:rsidP="00F534E6">
            <w:pPr>
              <w:tabs>
                <w:tab w:val="left" w:pos="913"/>
                <w:tab w:val="left" w:pos="6320"/>
              </w:tabs>
              <w:jc w:val="center"/>
              <w:rPr>
                <w:i/>
                <w:iCs/>
                <w:sz w:val="18"/>
                <w:szCs w:val="18"/>
                <w:lang w:eastAsia="lt-LT"/>
              </w:rPr>
            </w:pPr>
          </w:p>
        </w:tc>
      </w:tr>
    </w:tbl>
    <w:p w14:paraId="6FF896DF" w14:textId="0368C5D2" w:rsidR="002B2663" w:rsidRPr="00085058" w:rsidRDefault="002B2663" w:rsidP="00085058">
      <w:pPr>
        <w:jc w:val="both"/>
        <w:rPr>
          <w:b/>
          <w:bCs/>
        </w:rPr>
      </w:pPr>
      <w:r w:rsidRPr="00085058">
        <w:rPr>
          <w:b/>
          <w:bCs/>
        </w:rPr>
        <w:t>Pastab</w:t>
      </w:r>
      <w:r w:rsidR="00956942" w:rsidRPr="00085058">
        <w:rPr>
          <w:b/>
          <w:bCs/>
        </w:rPr>
        <w:t>os</w:t>
      </w:r>
      <w:r w:rsidRPr="00085058">
        <w:rPr>
          <w:b/>
          <w:bCs/>
        </w:rPr>
        <w:t>:</w:t>
      </w:r>
    </w:p>
    <w:p w14:paraId="02F40162" w14:textId="25068EA3" w:rsidR="00956942" w:rsidRPr="00956942" w:rsidRDefault="00956942" w:rsidP="00085058">
      <w:pPr>
        <w:pStyle w:val="Sraopastraipa"/>
        <w:numPr>
          <w:ilvl w:val="0"/>
          <w:numId w:val="43"/>
        </w:numPr>
        <w:jc w:val="both"/>
        <w:rPr>
          <w:bCs/>
          <w:szCs w:val="24"/>
          <w:lang w:eastAsia="lt-LT"/>
        </w:rPr>
      </w:pPr>
      <w:r w:rsidRPr="00956942">
        <w:rPr>
          <w:bCs/>
          <w:szCs w:val="24"/>
          <w:lang w:eastAsia="lt-LT"/>
        </w:rPr>
        <w:t xml:space="preserve">Forma pildoma rengiant viešojo sektoriaus subjektų, išskyrus išteklių fondus, mokesčių fondus ir fondų fondus, </w:t>
      </w:r>
      <w:r>
        <w:rPr>
          <w:bCs/>
          <w:szCs w:val="24"/>
          <w:lang w:eastAsia="lt-LT"/>
        </w:rPr>
        <w:t xml:space="preserve">grynojo turto pokyčių </w:t>
      </w:r>
      <w:r w:rsidRPr="00956942">
        <w:rPr>
          <w:bCs/>
          <w:szCs w:val="24"/>
          <w:lang w:eastAsia="lt-LT"/>
        </w:rPr>
        <w:t xml:space="preserve">ataskaitą. </w:t>
      </w:r>
    </w:p>
    <w:p w14:paraId="0D921BC9" w14:textId="438290A6" w:rsidR="00A2442A" w:rsidRDefault="002B2663" w:rsidP="00085058">
      <w:pPr>
        <w:pStyle w:val="Sraopastraipa"/>
        <w:numPr>
          <w:ilvl w:val="0"/>
          <w:numId w:val="43"/>
        </w:numPr>
        <w:jc w:val="both"/>
      </w:pPr>
      <w:r>
        <w:t>X pažymėti laukai nepildomi.</w:t>
      </w:r>
    </w:p>
    <w:p w14:paraId="4EB74FAF" w14:textId="7FD3A56C" w:rsidR="00A2442A" w:rsidRPr="006C5683" w:rsidRDefault="00A2442A" w:rsidP="00A2442A">
      <w:pPr>
        <w:jc w:val="center"/>
      </w:pPr>
      <w:r w:rsidRPr="00090C3C">
        <w:rPr>
          <w:bCs/>
          <w:szCs w:val="24"/>
          <w:lang w:eastAsia="lt-LT"/>
        </w:rPr>
        <w:t>________________________</w:t>
      </w:r>
    </w:p>
    <w:p w14:paraId="6978BA6C" w14:textId="77777777" w:rsidR="00A2442A" w:rsidRPr="00E51302" w:rsidRDefault="00A2442A" w:rsidP="00A2442A">
      <w:pPr>
        <w:jc w:val="center"/>
        <w:rPr>
          <w:b/>
          <w:bCs/>
          <w:szCs w:val="24"/>
          <w:lang w:eastAsia="lt-LT"/>
        </w:rPr>
      </w:pPr>
    </w:p>
    <w:p w14:paraId="30044C43" w14:textId="4F168BF7" w:rsidR="002B2663" w:rsidRDefault="002B2663" w:rsidP="002B2663">
      <w:r>
        <w:br w:type="page"/>
      </w:r>
    </w:p>
    <w:p w14:paraId="3AF65D94" w14:textId="59DA39F2" w:rsidR="009171AB" w:rsidRPr="00E51302" w:rsidRDefault="009171AB" w:rsidP="009171AB">
      <w:pPr>
        <w:ind w:left="10915"/>
        <w:rPr>
          <w:szCs w:val="24"/>
          <w:lang w:eastAsia="lt-LT"/>
        </w:rPr>
      </w:pPr>
      <w:r>
        <w:rPr>
          <w:szCs w:val="24"/>
          <w:lang w:eastAsia="lt-LT"/>
        </w:rPr>
        <w:lastRenderedPageBreak/>
        <w:t>4</w:t>
      </w:r>
      <w:r w:rsidRPr="00E51302">
        <w:rPr>
          <w:szCs w:val="24"/>
          <w:lang w:eastAsia="lt-LT"/>
        </w:rPr>
        <w:t xml:space="preserve">-ojo </w:t>
      </w:r>
      <w:r w:rsidR="00436ABF" w:rsidRPr="00752A71">
        <w:rPr>
          <w:szCs w:val="24"/>
        </w:rPr>
        <w:t>viešojo sektoriaus apskaitos ir finansinės atskaitomybės standart</w:t>
      </w:r>
      <w:r w:rsidR="00436ABF">
        <w:rPr>
          <w:szCs w:val="24"/>
        </w:rPr>
        <w:t xml:space="preserve">o </w:t>
      </w:r>
      <w:r w:rsidRPr="00E51302">
        <w:rPr>
          <w:szCs w:val="24"/>
          <w:lang w:eastAsia="lt-LT"/>
        </w:rPr>
        <w:t>„</w:t>
      </w:r>
      <w:r>
        <w:rPr>
          <w:szCs w:val="24"/>
          <w:lang w:eastAsia="lt-LT"/>
        </w:rPr>
        <w:t>Grynojo turto pokyčių ataskaita</w:t>
      </w:r>
      <w:r w:rsidRPr="00E51302">
        <w:rPr>
          <w:szCs w:val="24"/>
          <w:lang w:eastAsia="lt-LT"/>
        </w:rPr>
        <w:t>“</w:t>
      </w:r>
    </w:p>
    <w:p w14:paraId="1FA32ACB" w14:textId="46D768D4" w:rsidR="002B2663" w:rsidRPr="00E51302" w:rsidRDefault="002B2663" w:rsidP="002B2663">
      <w:pPr>
        <w:tabs>
          <w:tab w:val="left" w:pos="933"/>
          <w:tab w:val="left" w:pos="4149"/>
          <w:tab w:val="left" w:pos="6103"/>
          <w:tab w:val="left" w:pos="7365"/>
          <w:tab w:val="left" w:pos="8901"/>
          <w:tab w:val="left" w:pos="10344"/>
        </w:tabs>
        <w:ind w:left="10915"/>
        <w:rPr>
          <w:szCs w:val="24"/>
          <w:lang w:eastAsia="lt-LT"/>
        </w:rPr>
      </w:pPr>
      <w:r>
        <w:rPr>
          <w:szCs w:val="24"/>
          <w:lang w:eastAsia="lt-LT"/>
        </w:rPr>
        <w:t>2</w:t>
      </w:r>
      <w:r w:rsidRPr="00E51302">
        <w:rPr>
          <w:szCs w:val="24"/>
          <w:lang w:eastAsia="lt-LT"/>
        </w:rPr>
        <w:t xml:space="preserve"> priedas</w:t>
      </w:r>
    </w:p>
    <w:p w14:paraId="51AD7CF2" w14:textId="77777777" w:rsidR="002B2663" w:rsidRPr="00E51302" w:rsidRDefault="002B2663" w:rsidP="002B2663">
      <w:pPr>
        <w:jc w:val="center"/>
        <w:rPr>
          <w:b/>
          <w:bCs/>
          <w:szCs w:val="24"/>
          <w:lang w:eastAsia="lt-LT"/>
        </w:rPr>
      </w:pPr>
    </w:p>
    <w:p w14:paraId="079F2988" w14:textId="7CBB8D8E" w:rsidR="002B2663" w:rsidRDefault="002B2663" w:rsidP="002B2663">
      <w:pPr>
        <w:jc w:val="center"/>
        <w:rPr>
          <w:b/>
          <w:bCs/>
          <w:szCs w:val="24"/>
          <w:lang w:eastAsia="lt-LT"/>
        </w:rPr>
      </w:pPr>
      <w:r w:rsidRPr="00E51302">
        <w:rPr>
          <w:b/>
          <w:bCs/>
          <w:szCs w:val="24"/>
          <w:lang w:eastAsia="lt-LT"/>
        </w:rPr>
        <w:t>(</w:t>
      </w:r>
      <w:r w:rsidR="00956942">
        <w:rPr>
          <w:b/>
          <w:bCs/>
          <w:szCs w:val="24"/>
          <w:lang w:eastAsia="lt-LT"/>
        </w:rPr>
        <w:t>G</w:t>
      </w:r>
      <w:r>
        <w:rPr>
          <w:b/>
          <w:bCs/>
          <w:szCs w:val="24"/>
          <w:lang w:eastAsia="lt-LT"/>
        </w:rPr>
        <w:t>rynojo turto pokyčių</w:t>
      </w:r>
      <w:r w:rsidRPr="00E51302">
        <w:rPr>
          <w:b/>
          <w:bCs/>
          <w:szCs w:val="24"/>
          <w:lang w:eastAsia="lt-LT"/>
        </w:rPr>
        <w:t xml:space="preserve"> ataskaitos forma)</w:t>
      </w:r>
    </w:p>
    <w:p w14:paraId="20A1838A" w14:textId="77777777" w:rsidR="00C463E1" w:rsidRPr="00E51302" w:rsidRDefault="002B2663" w:rsidP="00C463E1">
      <w:pPr>
        <w:tabs>
          <w:tab w:val="left" w:leader="underscore" w:pos="8901"/>
        </w:tabs>
        <w:jc w:val="center"/>
        <w:rPr>
          <w:szCs w:val="24"/>
          <w:lang w:eastAsia="lt-LT"/>
        </w:rPr>
      </w:pPr>
      <w:r w:rsidRPr="00E51302">
        <w:rPr>
          <w:szCs w:val="24"/>
          <w:lang w:eastAsia="lt-LT"/>
        </w:rPr>
        <w:tab/>
      </w:r>
      <w:r w:rsidR="00C463E1" w:rsidRPr="00E51302">
        <w:rPr>
          <w:szCs w:val="24"/>
          <w:lang w:eastAsia="lt-LT"/>
        </w:rPr>
        <w:tab/>
      </w:r>
    </w:p>
    <w:p w14:paraId="6F401AA0" w14:textId="77777777" w:rsidR="00C463E1" w:rsidRPr="00E51302" w:rsidRDefault="00C463E1" w:rsidP="00C463E1">
      <w:pPr>
        <w:jc w:val="center"/>
        <w:rPr>
          <w:szCs w:val="24"/>
          <w:lang w:eastAsia="lt-LT"/>
        </w:rPr>
      </w:pPr>
      <w:r w:rsidRPr="00E51302">
        <w:rPr>
          <w:szCs w:val="24"/>
          <w:lang w:eastAsia="lt-LT"/>
        </w:rPr>
        <w:t>(</w:t>
      </w:r>
      <w:r w:rsidRPr="002B2663">
        <w:rPr>
          <w:szCs w:val="24"/>
          <w:lang w:eastAsia="lt-LT"/>
        </w:rPr>
        <w:t>vieš</w:t>
      </w:r>
      <w:r>
        <w:rPr>
          <w:szCs w:val="24"/>
          <w:lang w:eastAsia="lt-LT"/>
        </w:rPr>
        <w:t xml:space="preserve">ojo sektoriaus subjektų grupės </w:t>
      </w:r>
      <w:r w:rsidRPr="002B2663">
        <w:rPr>
          <w:szCs w:val="24"/>
          <w:lang w:eastAsia="lt-LT"/>
        </w:rPr>
        <w:t>pavadinimas</w:t>
      </w:r>
      <w:r>
        <w:rPr>
          <w:szCs w:val="24"/>
          <w:lang w:eastAsia="lt-LT"/>
        </w:rPr>
        <w:t>)</w:t>
      </w:r>
    </w:p>
    <w:p w14:paraId="402B1D54" w14:textId="77777777" w:rsidR="0013089A" w:rsidRPr="00E51302" w:rsidRDefault="0013089A" w:rsidP="0013089A">
      <w:pPr>
        <w:tabs>
          <w:tab w:val="left" w:leader="underscore" w:pos="8901"/>
        </w:tabs>
        <w:jc w:val="center"/>
        <w:rPr>
          <w:szCs w:val="24"/>
          <w:lang w:eastAsia="lt-LT"/>
        </w:rPr>
      </w:pPr>
      <w:r w:rsidRPr="00E51302">
        <w:rPr>
          <w:szCs w:val="24"/>
          <w:lang w:eastAsia="lt-LT"/>
        </w:rPr>
        <w:tab/>
      </w:r>
      <w:r w:rsidRPr="00E51302">
        <w:rPr>
          <w:szCs w:val="24"/>
          <w:lang w:eastAsia="lt-LT"/>
        </w:rPr>
        <w:tab/>
      </w:r>
    </w:p>
    <w:p w14:paraId="10235A26" w14:textId="77777777" w:rsidR="006C61C8" w:rsidRDefault="006C61C8" w:rsidP="006C61C8">
      <w:pPr>
        <w:jc w:val="center"/>
        <w:rPr>
          <w:b/>
          <w:bCs/>
          <w:szCs w:val="24"/>
          <w:lang w:eastAsia="lt-LT"/>
        </w:rPr>
      </w:pPr>
      <w:r w:rsidRPr="00E51302">
        <w:rPr>
          <w:szCs w:val="24"/>
          <w:lang w:eastAsia="lt-LT"/>
        </w:rPr>
        <w:t xml:space="preserve">(viešojo sektoriaus subjekto, parengusio </w:t>
      </w:r>
      <w:r>
        <w:rPr>
          <w:szCs w:val="24"/>
          <w:lang w:eastAsia="lt-LT"/>
        </w:rPr>
        <w:t>viešojo sektoriaus subjektų grupės grynojo turto pokyčių ataskaitą, kodas, adresas</w:t>
      </w:r>
      <w:r w:rsidRPr="00E51302">
        <w:rPr>
          <w:szCs w:val="24"/>
          <w:lang w:eastAsia="lt-LT"/>
        </w:rPr>
        <w:t>)</w:t>
      </w:r>
    </w:p>
    <w:p w14:paraId="5968984B" w14:textId="77777777" w:rsidR="002B2663" w:rsidRDefault="002B2663" w:rsidP="002B2663">
      <w:pPr>
        <w:jc w:val="center"/>
        <w:rPr>
          <w:b/>
          <w:bCs/>
          <w:szCs w:val="24"/>
          <w:lang w:eastAsia="lt-LT"/>
        </w:rPr>
      </w:pPr>
    </w:p>
    <w:p w14:paraId="1CA75DA0" w14:textId="77777777" w:rsidR="002B2663" w:rsidRDefault="002B2663" w:rsidP="002B2663">
      <w:pPr>
        <w:jc w:val="center"/>
        <w:rPr>
          <w:b/>
          <w:bCs/>
          <w:szCs w:val="24"/>
          <w:lang w:eastAsia="lt-LT"/>
        </w:rPr>
      </w:pPr>
      <w:r>
        <w:rPr>
          <w:b/>
          <w:bCs/>
          <w:szCs w:val="24"/>
          <w:lang w:eastAsia="lt-LT"/>
        </w:rPr>
        <w:t>GRYNOJO TURTO POKYČIŲ</w:t>
      </w:r>
      <w:r w:rsidRPr="00E51302">
        <w:rPr>
          <w:b/>
          <w:bCs/>
          <w:szCs w:val="24"/>
          <w:lang w:eastAsia="lt-LT"/>
        </w:rPr>
        <w:t xml:space="preserve"> ATASKAITA</w:t>
      </w:r>
      <w:r w:rsidRPr="006279A1">
        <w:rPr>
          <w:b/>
          <w:bCs/>
          <w:szCs w:val="24"/>
          <w:lang w:eastAsia="lt-LT"/>
        </w:rPr>
        <w:t xml:space="preserve"> </w:t>
      </w:r>
    </w:p>
    <w:p w14:paraId="5BBF7793" w14:textId="77777777" w:rsidR="002B2663" w:rsidRDefault="002B2663" w:rsidP="002B2663">
      <w:pPr>
        <w:jc w:val="center"/>
        <w:rPr>
          <w:b/>
          <w:bCs/>
          <w:szCs w:val="24"/>
          <w:lang w:eastAsia="lt-LT"/>
        </w:rPr>
      </w:pPr>
      <w:r w:rsidRPr="00E51302">
        <w:rPr>
          <w:b/>
          <w:bCs/>
          <w:szCs w:val="24"/>
          <w:lang w:eastAsia="lt-LT"/>
        </w:rPr>
        <w:t>PAGAL 20_____M.______D. DUOMENIS</w:t>
      </w:r>
    </w:p>
    <w:p w14:paraId="790A9050" w14:textId="77777777" w:rsidR="000F6B38" w:rsidRDefault="000F6B38" w:rsidP="002B2663">
      <w:pPr>
        <w:jc w:val="center"/>
        <w:rPr>
          <w:b/>
          <w:bCs/>
          <w:szCs w:val="24"/>
          <w:lang w:eastAsia="lt-LT"/>
        </w:rPr>
      </w:pPr>
    </w:p>
    <w:p w14:paraId="5B5B21EF" w14:textId="77777777" w:rsidR="002B2663" w:rsidRDefault="002B2663" w:rsidP="002B2663">
      <w:pPr>
        <w:jc w:val="center"/>
        <w:rPr>
          <w:szCs w:val="24"/>
          <w:lang w:eastAsia="lt-LT"/>
        </w:rPr>
      </w:pPr>
      <w:r w:rsidRPr="00E51302">
        <w:rPr>
          <w:szCs w:val="24"/>
          <w:lang w:eastAsia="lt-LT"/>
        </w:rPr>
        <w:t>_____________________Nr.</w:t>
      </w:r>
      <w:r w:rsidRPr="006279A1">
        <w:rPr>
          <w:szCs w:val="24"/>
          <w:lang w:eastAsia="lt-LT"/>
        </w:rPr>
        <w:t xml:space="preserve"> </w:t>
      </w:r>
      <w:r w:rsidRPr="00E51302">
        <w:rPr>
          <w:szCs w:val="24"/>
          <w:lang w:eastAsia="lt-LT"/>
        </w:rPr>
        <w:t>_____</w:t>
      </w:r>
    </w:p>
    <w:p w14:paraId="5231BE5E" w14:textId="77777777" w:rsidR="002B2663" w:rsidRPr="00C23054" w:rsidRDefault="002B2663" w:rsidP="002B2663">
      <w:pPr>
        <w:jc w:val="center"/>
        <w:rPr>
          <w:szCs w:val="24"/>
          <w:lang w:eastAsia="lt-LT"/>
        </w:rPr>
      </w:pPr>
      <w:r>
        <w:rPr>
          <w:szCs w:val="24"/>
          <w:lang w:eastAsia="lt-LT"/>
        </w:rPr>
        <w:t>(data)</w:t>
      </w:r>
    </w:p>
    <w:p w14:paraId="5960EF3E" w14:textId="6949BD92" w:rsidR="002B2663" w:rsidRDefault="002B2663" w:rsidP="00A2442A">
      <w:pPr>
        <w:jc w:val="right"/>
        <w:rPr>
          <w:b/>
          <w:bCs/>
          <w:szCs w:val="24"/>
          <w:lang w:eastAsia="lt-LT"/>
        </w:rPr>
      </w:pPr>
      <w:r w:rsidRPr="00E51302">
        <w:rPr>
          <w:i/>
          <w:iCs/>
          <w:szCs w:val="24"/>
          <w:lang w:eastAsia="lt-LT"/>
        </w:rPr>
        <w:t>Pateikimo valiuta ir tikslumas: eurais</w:t>
      </w:r>
      <w:r w:rsidR="00EC638C">
        <w:rPr>
          <w:i/>
          <w:iCs/>
          <w:szCs w:val="24"/>
          <w:lang w:eastAsia="lt-LT"/>
        </w:rPr>
        <w:t xml:space="preserve"> arba tūkstančiais eurų</w:t>
      </w:r>
    </w:p>
    <w:tbl>
      <w:tblPr>
        <w:tblStyle w:val="Lentelstinklelis"/>
        <w:tblW w:w="15134" w:type="dxa"/>
        <w:tblLayout w:type="fixed"/>
        <w:tblLook w:val="04A0" w:firstRow="1" w:lastRow="0" w:firstColumn="1" w:lastColumn="0" w:noHBand="0" w:noVBand="1"/>
      </w:tblPr>
      <w:tblGrid>
        <w:gridCol w:w="421"/>
        <w:gridCol w:w="2245"/>
        <w:gridCol w:w="897"/>
        <w:gridCol w:w="940"/>
        <w:gridCol w:w="1162"/>
        <w:gridCol w:w="993"/>
        <w:gridCol w:w="1275"/>
        <w:gridCol w:w="733"/>
        <w:gridCol w:w="1819"/>
        <w:gridCol w:w="1843"/>
        <w:gridCol w:w="1134"/>
        <w:gridCol w:w="538"/>
        <w:gridCol w:w="1134"/>
      </w:tblGrid>
      <w:tr w:rsidR="00B53788" w:rsidRPr="0018104C" w14:paraId="066F2781" w14:textId="77777777" w:rsidTr="00F534E6">
        <w:trPr>
          <w:tblHeader/>
        </w:trPr>
        <w:tc>
          <w:tcPr>
            <w:tcW w:w="421" w:type="dxa"/>
            <w:vMerge w:val="restart"/>
            <w:vAlign w:val="center"/>
          </w:tcPr>
          <w:p w14:paraId="3D61228E"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Eil. Nr.</w:t>
            </w:r>
          </w:p>
        </w:tc>
        <w:tc>
          <w:tcPr>
            <w:tcW w:w="2245" w:type="dxa"/>
            <w:vMerge w:val="restart"/>
            <w:vAlign w:val="center"/>
          </w:tcPr>
          <w:p w14:paraId="52778491"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Straipsniai</w:t>
            </w:r>
          </w:p>
        </w:tc>
        <w:tc>
          <w:tcPr>
            <w:tcW w:w="897" w:type="dxa"/>
            <w:vMerge w:val="restart"/>
            <w:vAlign w:val="center"/>
          </w:tcPr>
          <w:p w14:paraId="4E25867E"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Pastabos Nr.</w:t>
            </w:r>
          </w:p>
        </w:tc>
        <w:tc>
          <w:tcPr>
            <w:tcW w:w="9899" w:type="dxa"/>
            <w:gridSpan w:val="8"/>
            <w:vAlign w:val="center"/>
          </w:tcPr>
          <w:p w14:paraId="10A5651F"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Tenka kontroliuojančiajam subjektui</w:t>
            </w:r>
          </w:p>
        </w:tc>
        <w:tc>
          <w:tcPr>
            <w:tcW w:w="538" w:type="dxa"/>
            <w:vMerge w:val="restart"/>
            <w:vAlign w:val="center"/>
          </w:tcPr>
          <w:p w14:paraId="34250578"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Iš viso</w:t>
            </w:r>
          </w:p>
        </w:tc>
        <w:tc>
          <w:tcPr>
            <w:tcW w:w="1134" w:type="dxa"/>
            <w:vMerge w:val="restart"/>
            <w:vAlign w:val="center"/>
          </w:tcPr>
          <w:p w14:paraId="0B4F90B5"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Mažumos dalis</w:t>
            </w:r>
          </w:p>
        </w:tc>
      </w:tr>
      <w:tr w:rsidR="00B53788" w:rsidRPr="0018104C" w14:paraId="6254AA62" w14:textId="77777777" w:rsidTr="00F534E6">
        <w:trPr>
          <w:tblHeader/>
        </w:trPr>
        <w:tc>
          <w:tcPr>
            <w:tcW w:w="421" w:type="dxa"/>
            <w:vMerge/>
            <w:vAlign w:val="center"/>
          </w:tcPr>
          <w:p w14:paraId="714B38BB" w14:textId="77777777" w:rsidR="00B53788" w:rsidRPr="001D72AA" w:rsidRDefault="00B53788" w:rsidP="00F534E6">
            <w:pPr>
              <w:tabs>
                <w:tab w:val="left" w:pos="913"/>
                <w:tab w:val="left" w:pos="6320"/>
              </w:tabs>
              <w:jc w:val="center"/>
              <w:rPr>
                <w:iCs/>
                <w:sz w:val="18"/>
                <w:szCs w:val="18"/>
                <w:lang w:eastAsia="lt-LT"/>
              </w:rPr>
            </w:pPr>
          </w:p>
        </w:tc>
        <w:tc>
          <w:tcPr>
            <w:tcW w:w="2245" w:type="dxa"/>
            <w:vMerge/>
            <w:vAlign w:val="center"/>
          </w:tcPr>
          <w:p w14:paraId="6DCC58F7" w14:textId="77777777" w:rsidR="00B53788" w:rsidRPr="001D72AA" w:rsidRDefault="00B53788" w:rsidP="00F534E6">
            <w:pPr>
              <w:tabs>
                <w:tab w:val="left" w:pos="913"/>
                <w:tab w:val="left" w:pos="6320"/>
              </w:tabs>
              <w:jc w:val="center"/>
              <w:rPr>
                <w:iCs/>
                <w:sz w:val="18"/>
                <w:szCs w:val="18"/>
                <w:lang w:eastAsia="lt-LT"/>
              </w:rPr>
            </w:pPr>
          </w:p>
        </w:tc>
        <w:tc>
          <w:tcPr>
            <w:tcW w:w="897" w:type="dxa"/>
            <w:vMerge/>
            <w:vAlign w:val="center"/>
          </w:tcPr>
          <w:p w14:paraId="537DDF76" w14:textId="77777777" w:rsidR="00B53788" w:rsidRPr="001D72AA" w:rsidRDefault="00B53788" w:rsidP="00F534E6">
            <w:pPr>
              <w:tabs>
                <w:tab w:val="left" w:pos="913"/>
                <w:tab w:val="left" w:pos="6320"/>
              </w:tabs>
              <w:jc w:val="center"/>
              <w:rPr>
                <w:iCs/>
                <w:sz w:val="18"/>
                <w:szCs w:val="18"/>
                <w:lang w:eastAsia="lt-LT"/>
              </w:rPr>
            </w:pPr>
          </w:p>
        </w:tc>
        <w:tc>
          <w:tcPr>
            <w:tcW w:w="5103" w:type="dxa"/>
            <w:gridSpan w:val="5"/>
            <w:vAlign w:val="center"/>
          </w:tcPr>
          <w:p w14:paraId="1EF282B8"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Rezervai</w:t>
            </w:r>
          </w:p>
        </w:tc>
        <w:tc>
          <w:tcPr>
            <w:tcW w:w="1819" w:type="dxa"/>
            <w:vMerge w:val="restart"/>
            <w:vAlign w:val="center"/>
          </w:tcPr>
          <w:p w14:paraId="588D7FF2"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Viešojo sektoriaus subjekt</w:t>
            </w:r>
            <w:r>
              <w:rPr>
                <w:b/>
                <w:bCs/>
                <w:sz w:val="18"/>
                <w:szCs w:val="18"/>
                <w:lang w:eastAsia="lt-LT"/>
              </w:rPr>
              <w:t>ų</w:t>
            </w:r>
            <w:r w:rsidRPr="0018104C">
              <w:rPr>
                <w:b/>
                <w:bCs/>
                <w:sz w:val="18"/>
                <w:szCs w:val="18"/>
                <w:lang w:eastAsia="lt-LT"/>
              </w:rPr>
              <w:t xml:space="preserve"> sukauptas perviršis ar deficitas </w:t>
            </w:r>
          </w:p>
        </w:tc>
        <w:tc>
          <w:tcPr>
            <w:tcW w:w="1843" w:type="dxa"/>
            <w:vMerge w:val="restart"/>
            <w:vAlign w:val="center"/>
          </w:tcPr>
          <w:p w14:paraId="47723C1B"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Valdžios sektoriui priskiriamų įmonių sukauptas pelnas arba nuostoliai</w:t>
            </w:r>
          </w:p>
        </w:tc>
        <w:tc>
          <w:tcPr>
            <w:tcW w:w="1134" w:type="dxa"/>
            <w:vMerge w:val="restart"/>
            <w:vAlign w:val="center"/>
          </w:tcPr>
          <w:p w14:paraId="0478C5CF"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Nuosavybės metodo įtaka</w:t>
            </w:r>
          </w:p>
        </w:tc>
        <w:tc>
          <w:tcPr>
            <w:tcW w:w="538" w:type="dxa"/>
            <w:vMerge/>
            <w:vAlign w:val="center"/>
          </w:tcPr>
          <w:p w14:paraId="28493C31" w14:textId="77777777" w:rsidR="00B53788" w:rsidRPr="001D72AA" w:rsidRDefault="00B53788" w:rsidP="00F534E6">
            <w:pPr>
              <w:tabs>
                <w:tab w:val="left" w:pos="913"/>
                <w:tab w:val="left" w:pos="6320"/>
              </w:tabs>
              <w:jc w:val="center"/>
              <w:rPr>
                <w:iCs/>
                <w:sz w:val="18"/>
                <w:szCs w:val="18"/>
                <w:lang w:eastAsia="lt-LT"/>
              </w:rPr>
            </w:pPr>
          </w:p>
        </w:tc>
        <w:tc>
          <w:tcPr>
            <w:tcW w:w="1134" w:type="dxa"/>
            <w:vMerge/>
            <w:vAlign w:val="center"/>
          </w:tcPr>
          <w:p w14:paraId="1C96DACD" w14:textId="77777777" w:rsidR="00B53788" w:rsidRPr="001D72AA" w:rsidRDefault="00B53788" w:rsidP="00F534E6">
            <w:pPr>
              <w:tabs>
                <w:tab w:val="left" w:pos="913"/>
                <w:tab w:val="left" w:pos="6320"/>
              </w:tabs>
              <w:jc w:val="center"/>
              <w:rPr>
                <w:iCs/>
                <w:sz w:val="18"/>
                <w:szCs w:val="18"/>
                <w:lang w:eastAsia="lt-LT"/>
              </w:rPr>
            </w:pPr>
          </w:p>
        </w:tc>
      </w:tr>
      <w:tr w:rsidR="00B53788" w:rsidRPr="0018104C" w14:paraId="297D0230" w14:textId="77777777" w:rsidTr="00F534E6">
        <w:trPr>
          <w:trHeight w:val="655"/>
          <w:tblHeader/>
        </w:trPr>
        <w:tc>
          <w:tcPr>
            <w:tcW w:w="421" w:type="dxa"/>
            <w:vMerge/>
            <w:vAlign w:val="center"/>
          </w:tcPr>
          <w:p w14:paraId="65196F7B" w14:textId="77777777" w:rsidR="00B53788" w:rsidRPr="001D72AA" w:rsidRDefault="00B53788" w:rsidP="00F534E6">
            <w:pPr>
              <w:tabs>
                <w:tab w:val="left" w:pos="913"/>
                <w:tab w:val="left" w:pos="6320"/>
              </w:tabs>
              <w:jc w:val="center"/>
              <w:rPr>
                <w:iCs/>
                <w:sz w:val="18"/>
                <w:szCs w:val="18"/>
                <w:lang w:eastAsia="lt-LT"/>
              </w:rPr>
            </w:pPr>
          </w:p>
        </w:tc>
        <w:tc>
          <w:tcPr>
            <w:tcW w:w="2245" w:type="dxa"/>
            <w:vMerge/>
            <w:vAlign w:val="center"/>
          </w:tcPr>
          <w:p w14:paraId="1BD6A185" w14:textId="77777777" w:rsidR="00B53788" w:rsidRPr="001D72AA" w:rsidRDefault="00B53788" w:rsidP="00F534E6">
            <w:pPr>
              <w:tabs>
                <w:tab w:val="left" w:pos="913"/>
                <w:tab w:val="left" w:pos="6320"/>
              </w:tabs>
              <w:jc w:val="center"/>
              <w:rPr>
                <w:iCs/>
                <w:sz w:val="18"/>
                <w:szCs w:val="18"/>
                <w:lang w:eastAsia="lt-LT"/>
              </w:rPr>
            </w:pPr>
          </w:p>
        </w:tc>
        <w:tc>
          <w:tcPr>
            <w:tcW w:w="897" w:type="dxa"/>
            <w:vMerge/>
            <w:vAlign w:val="center"/>
          </w:tcPr>
          <w:p w14:paraId="13FF2B02"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3F21AE57"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Tikrosios vertės</w:t>
            </w:r>
          </w:p>
        </w:tc>
        <w:tc>
          <w:tcPr>
            <w:tcW w:w="1162" w:type="dxa"/>
            <w:vAlign w:val="center"/>
          </w:tcPr>
          <w:p w14:paraId="0A2A0571"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Mineralinių išteklių</w:t>
            </w:r>
          </w:p>
        </w:tc>
        <w:tc>
          <w:tcPr>
            <w:tcW w:w="993" w:type="dxa"/>
            <w:vAlign w:val="center"/>
          </w:tcPr>
          <w:p w14:paraId="091F7E9F"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Medynų</w:t>
            </w:r>
          </w:p>
        </w:tc>
        <w:tc>
          <w:tcPr>
            <w:tcW w:w="1275" w:type="dxa"/>
            <w:vAlign w:val="center"/>
          </w:tcPr>
          <w:p w14:paraId="18494094"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Valdžios sektoriui priskiriamų įmonių</w:t>
            </w:r>
          </w:p>
        </w:tc>
        <w:tc>
          <w:tcPr>
            <w:tcW w:w="733" w:type="dxa"/>
            <w:vAlign w:val="center"/>
          </w:tcPr>
          <w:p w14:paraId="4D3F24B0"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Kiti</w:t>
            </w:r>
          </w:p>
        </w:tc>
        <w:tc>
          <w:tcPr>
            <w:tcW w:w="1819" w:type="dxa"/>
            <w:vMerge/>
            <w:vAlign w:val="center"/>
          </w:tcPr>
          <w:p w14:paraId="0A6F5340" w14:textId="77777777" w:rsidR="00B53788" w:rsidRPr="001D72AA" w:rsidRDefault="00B53788" w:rsidP="00F534E6">
            <w:pPr>
              <w:tabs>
                <w:tab w:val="left" w:pos="913"/>
                <w:tab w:val="left" w:pos="6320"/>
              </w:tabs>
              <w:jc w:val="center"/>
              <w:rPr>
                <w:iCs/>
                <w:sz w:val="18"/>
                <w:szCs w:val="18"/>
                <w:lang w:eastAsia="lt-LT"/>
              </w:rPr>
            </w:pPr>
          </w:p>
        </w:tc>
        <w:tc>
          <w:tcPr>
            <w:tcW w:w="1843" w:type="dxa"/>
            <w:vMerge/>
            <w:vAlign w:val="center"/>
          </w:tcPr>
          <w:p w14:paraId="6BD97386" w14:textId="77777777" w:rsidR="00B53788" w:rsidRPr="001D72AA" w:rsidRDefault="00B53788" w:rsidP="00F534E6">
            <w:pPr>
              <w:tabs>
                <w:tab w:val="left" w:pos="913"/>
                <w:tab w:val="left" w:pos="6320"/>
              </w:tabs>
              <w:jc w:val="center"/>
              <w:rPr>
                <w:iCs/>
                <w:sz w:val="18"/>
                <w:szCs w:val="18"/>
                <w:lang w:eastAsia="lt-LT"/>
              </w:rPr>
            </w:pPr>
          </w:p>
        </w:tc>
        <w:tc>
          <w:tcPr>
            <w:tcW w:w="1134" w:type="dxa"/>
            <w:vMerge/>
            <w:vAlign w:val="center"/>
          </w:tcPr>
          <w:p w14:paraId="1031BB24" w14:textId="77777777" w:rsidR="00B53788" w:rsidRPr="001D72AA" w:rsidRDefault="00B53788" w:rsidP="00F534E6">
            <w:pPr>
              <w:tabs>
                <w:tab w:val="left" w:pos="913"/>
                <w:tab w:val="left" w:pos="6320"/>
              </w:tabs>
              <w:jc w:val="center"/>
              <w:rPr>
                <w:iCs/>
                <w:sz w:val="18"/>
                <w:szCs w:val="18"/>
                <w:lang w:eastAsia="lt-LT"/>
              </w:rPr>
            </w:pPr>
          </w:p>
        </w:tc>
        <w:tc>
          <w:tcPr>
            <w:tcW w:w="538" w:type="dxa"/>
            <w:vMerge/>
            <w:vAlign w:val="center"/>
          </w:tcPr>
          <w:p w14:paraId="5EE51770" w14:textId="77777777" w:rsidR="00B53788" w:rsidRPr="001D72AA" w:rsidRDefault="00B53788" w:rsidP="00F534E6">
            <w:pPr>
              <w:tabs>
                <w:tab w:val="left" w:pos="913"/>
                <w:tab w:val="left" w:pos="6320"/>
              </w:tabs>
              <w:jc w:val="center"/>
              <w:rPr>
                <w:iCs/>
                <w:sz w:val="18"/>
                <w:szCs w:val="18"/>
                <w:lang w:eastAsia="lt-LT"/>
              </w:rPr>
            </w:pPr>
          </w:p>
        </w:tc>
        <w:tc>
          <w:tcPr>
            <w:tcW w:w="1134" w:type="dxa"/>
            <w:vMerge/>
            <w:vAlign w:val="center"/>
          </w:tcPr>
          <w:p w14:paraId="15C108D8" w14:textId="77777777" w:rsidR="00B53788" w:rsidRPr="001D72AA" w:rsidRDefault="00B53788" w:rsidP="00F534E6">
            <w:pPr>
              <w:tabs>
                <w:tab w:val="left" w:pos="913"/>
                <w:tab w:val="left" w:pos="6320"/>
              </w:tabs>
              <w:jc w:val="center"/>
              <w:rPr>
                <w:iCs/>
                <w:sz w:val="18"/>
                <w:szCs w:val="18"/>
                <w:lang w:eastAsia="lt-LT"/>
              </w:rPr>
            </w:pPr>
          </w:p>
        </w:tc>
      </w:tr>
      <w:tr w:rsidR="00B53788" w:rsidRPr="0018104C" w14:paraId="526032E5" w14:textId="77777777" w:rsidTr="00F534E6">
        <w:trPr>
          <w:tblHeader/>
        </w:trPr>
        <w:tc>
          <w:tcPr>
            <w:tcW w:w="421" w:type="dxa"/>
            <w:vAlign w:val="center"/>
          </w:tcPr>
          <w:p w14:paraId="3BC9BC5C"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1</w:t>
            </w:r>
          </w:p>
        </w:tc>
        <w:tc>
          <w:tcPr>
            <w:tcW w:w="2245" w:type="dxa"/>
            <w:vAlign w:val="center"/>
          </w:tcPr>
          <w:p w14:paraId="454BF5DB"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2</w:t>
            </w:r>
          </w:p>
        </w:tc>
        <w:tc>
          <w:tcPr>
            <w:tcW w:w="897" w:type="dxa"/>
            <w:vAlign w:val="center"/>
          </w:tcPr>
          <w:p w14:paraId="0E23A3A2"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3</w:t>
            </w:r>
          </w:p>
        </w:tc>
        <w:tc>
          <w:tcPr>
            <w:tcW w:w="940" w:type="dxa"/>
            <w:vAlign w:val="center"/>
          </w:tcPr>
          <w:p w14:paraId="084945DD"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4</w:t>
            </w:r>
          </w:p>
        </w:tc>
        <w:tc>
          <w:tcPr>
            <w:tcW w:w="1162" w:type="dxa"/>
            <w:vAlign w:val="center"/>
          </w:tcPr>
          <w:p w14:paraId="7E09D1C0"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5</w:t>
            </w:r>
          </w:p>
        </w:tc>
        <w:tc>
          <w:tcPr>
            <w:tcW w:w="993" w:type="dxa"/>
            <w:vAlign w:val="center"/>
          </w:tcPr>
          <w:p w14:paraId="59C0A1DE"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6</w:t>
            </w:r>
          </w:p>
        </w:tc>
        <w:tc>
          <w:tcPr>
            <w:tcW w:w="1275" w:type="dxa"/>
            <w:vAlign w:val="center"/>
          </w:tcPr>
          <w:p w14:paraId="4E0EA9E0"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7</w:t>
            </w:r>
          </w:p>
        </w:tc>
        <w:tc>
          <w:tcPr>
            <w:tcW w:w="733" w:type="dxa"/>
            <w:vAlign w:val="center"/>
          </w:tcPr>
          <w:p w14:paraId="2397C341"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8</w:t>
            </w:r>
          </w:p>
        </w:tc>
        <w:tc>
          <w:tcPr>
            <w:tcW w:w="1819" w:type="dxa"/>
            <w:vAlign w:val="center"/>
          </w:tcPr>
          <w:p w14:paraId="102A5607"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9</w:t>
            </w:r>
          </w:p>
        </w:tc>
        <w:tc>
          <w:tcPr>
            <w:tcW w:w="1843" w:type="dxa"/>
            <w:vAlign w:val="center"/>
          </w:tcPr>
          <w:p w14:paraId="433313F9"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10</w:t>
            </w:r>
          </w:p>
        </w:tc>
        <w:tc>
          <w:tcPr>
            <w:tcW w:w="1134" w:type="dxa"/>
            <w:vAlign w:val="center"/>
          </w:tcPr>
          <w:p w14:paraId="19921199"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11</w:t>
            </w:r>
          </w:p>
        </w:tc>
        <w:tc>
          <w:tcPr>
            <w:tcW w:w="538" w:type="dxa"/>
            <w:vAlign w:val="center"/>
          </w:tcPr>
          <w:p w14:paraId="13B9E1C4"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12</w:t>
            </w:r>
          </w:p>
        </w:tc>
        <w:tc>
          <w:tcPr>
            <w:tcW w:w="1134" w:type="dxa"/>
            <w:vAlign w:val="center"/>
          </w:tcPr>
          <w:p w14:paraId="5D16E51B"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13</w:t>
            </w:r>
          </w:p>
        </w:tc>
      </w:tr>
      <w:tr w:rsidR="00B53788" w:rsidRPr="0018104C" w14:paraId="75D70999" w14:textId="77777777" w:rsidTr="00F534E6">
        <w:tc>
          <w:tcPr>
            <w:tcW w:w="421" w:type="dxa"/>
            <w:vAlign w:val="center"/>
          </w:tcPr>
          <w:p w14:paraId="4F8D5F38" w14:textId="77777777" w:rsidR="00B53788" w:rsidRPr="001D72AA" w:rsidRDefault="00B53788" w:rsidP="00F534E6">
            <w:pPr>
              <w:tabs>
                <w:tab w:val="left" w:pos="913"/>
                <w:tab w:val="left" w:pos="6320"/>
              </w:tabs>
              <w:jc w:val="center"/>
              <w:rPr>
                <w:iCs/>
                <w:sz w:val="18"/>
                <w:szCs w:val="18"/>
                <w:lang w:eastAsia="lt-LT"/>
              </w:rPr>
            </w:pPr>
            <w:r w:rsidRPr="0018104C">
              <w:rPr>
                <w:b/>
                <w:bCs/>
                <w:sz w:val="18"/>
                <w:szCs w:val="18"/>
                <w:lang w:eastAsia="lt-LT"/>
              </w:rPr>
              <w:t>1.</w:t>
            </w:r>
          </w:p>
        </w:tc>
        <w:tc>
          <w:tcPr>
            <w:tcW w:w="2245" w:type="dxa"/>
            <w:vAlign w:val="center"/>
          </w:tcPr>
          <w:p w14:paraId="7D8AD3FD" w14:textId="77777777" w:rsidR="00B53788" w:rsidRPr="001D72AA" w:rsidRDefault="00B53788" w:rsidP="00F534E6">
            <w:pPr>
              <w:tabs>
                <w:tab w:val="left" w:pos="913"/>
                <w:tab w:val="left" w:pos="6320"/>
              </w:tabs>
              <w:rPr>
                <w:iCs/>
                <w:sz w:val="18"/>
                <w:szCs w:val="18"/>
                <w:lang w:eastAsia="lt-LT"/>
              </w:rPr>
            </w:pPr>
            <w:r w:rsidRPr="0018104C">
              <w:rPr>
                <w:b/>
                <w:bCs/>
                <w:sz w:val="18"/>
                <w:szCs w:val="18"/>
                <w:lang w:eastAsia="lt-LT"/>
              </w:rPr>
              <w:t>Likutis 20XX m. gruodžio 31 d.</w:t>
            </w:r>
          </w:p>
        </w:tc>
        <w:tc>
          <w:tcPr>
            <w:tcW w:w="897" w:type="dxa"/>
            <w:vAlign w:val="center"/>
          </w:tcPr>
          <w:p w14:paraId="51F37949"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0480C069"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5A623C48"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05AF8295"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39313B3D"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30BA53F9" w14:textId="77777777" w:rsidR="00B53788" w:rsidRPr="001D72AA" w:rsidRDefault="00B53788" w:rsidP="00F534E6">
            <w:pPr>
              <w:tabs>
                <w:tab w:val="left" w:pos="913"/>
                <w:tab w:val="left" w:pos="6320"/>
              </w:tabs>
              <w:jc w:val="center"/>
              <w:rPr>
                <w:iCs/>
                <w:sz w:val="18"/>
                <w:szCs w:val="18"/>
                <w:lang w:eastAsia="lt-LT"/>
              </w:rPr>
            </w:pPr>
          </w:p>
        </w:tc>
        <w:tc>
          <w:tcPr>
            <w:tcW w:w="1819" w:type="dxa"/>
            <w:vAlign w:val="center"/>
          </w:tcPr>
          <w:p w14:paraId="773455DD"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2DCEFA65"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868B8F3"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648C2E52"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0D9FD4B" w14:textId="77777777" w:rsidR="00B53788" w:rsidRPr="001D72AA" w:rsidRDefault="00B53788" w:rsidP="00F534E6">
            <w:pPr>
              <w:tabs>
                <w:tab w:val="left" w:pos="913"/>
                <w:tab w:val="left" w:pos="6320"/>
              </w:tabs>
              <w:jc w:val="center"/>
              <w:rPr>
                <w:iCs/>
                <w:sz w:val="18"/>
                <w:szCs w:val="18"/>
                <w:lang w:eastAsia="lt-LT"/>
              </w:rPr>
            </w:pPr>
          </w:p>
        </w:tc>
      </w:tr>
      <w:tr w:rsidR="00B53788" w:rsidRPr="0018104C" w14:paraId="488745A1" w14:textId="77777777" w:rsidTr="00F534E6">
        <w:tc>
          <w:tcPr>
            <w:tcW w:w="421" w:type="dxa"/>
            <w:vAlign w:val="center"/>
          </w:tcPr>
          <w:p w14:paraId="55982D63" w14:textId="77777777" w:rsidR="00B53788" w:rsidRPr="0018104C" w:rsidRDefault="00B53788" w:rsidP="00F534E6">
            <w:pPr>
              <w:tabs>
                <w:tab w:val="left" w:pos="913"/>
                <w:tab w:val="left" w:pos="6320"/>
              </w:tabs>
              <w:jc w:val="center"/>
              <w:rPr>
                <w:b/>
                <w:bCs/>
                <w:sz w:val="18"/>
                <w:szCs w:val="18"/>
                <w:lang w:eastAsia="lt-LT"/>
              </w:rPr>
            </w:pPr>
            <w:r w:rsidRPr="0018104C">
              <w:rPr>
                <w:sz w:val="18"/>
                <w:szCs w:val="18"/>
                <w:lang w:eastAsia="lt-LT"/>
              </w:rPr>
              <w:t>2.</w:t>
            </w:r>
          </w:p>
        </w:tc>
        <w:tc>
          <w:tcPr>
            <w:tcW w:w="2245" w:type="dxa"/>
            <w:vAlign w:val="center"/>
          </w:tcPr>
          <w:p w14:paraId="4A122414" w14:textId="77777777" w:rsidR="00B53788" w:rsidRPr="0018104C" w:rsidRDefault="00B53788" w:rsidP="00F534E6">
            <w:pPr>
              <w:tabs>
                <w:tab w:val="left" w:pos="913"/>
                <w:tab w:val="left" w:pos="6320"/>
              </w:tabs>
              <w:rPr>
                <w:b/>
                <w:bCs/>
                <w:sz w:val="18"/>
                <w:szCs w:val="18"/>
                <w:lang w:eastAsia="lt-LT"/>
              </w:rPr>
            </w:pPr>
            <w:r w:rsidRPr="0018104C">
              <w:rPr>
                <w:sz w:val="18"/>
                <w:szCs w:val="18"/>
                <w:lang w:eastAsia="lt-LT"/>
              </w:rPr>
              <w:t>Perimto ilgalaikio turto iš kito viešojo sektoriaus subjekto įtaka</w:t>
            </w:r>
          </w:p>
        </w:tc>
        <w:tc>
          <w:tcPr>
            <w:tcW w:w="897" w:type="dxa"/>
            <w:vAlign w:val="center"/>
          </w:tcPr>
          <w:p w14:paraId="34FEE96F"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324E1CD2"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79B4616D"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180A9B32"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69F085BC"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4B475C75"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819" w:type="dxa"/>
            <w:vAlign w:val="center"/>
          </w:tcPr>
          <w:p w14:paraId="0BB2C235"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63D12C97" w14:textId="77777777" w:rsidR="00B53788" w:rsidRPr="001D72AA" w:rsidRDefault="00B53788" w:rsidP="00F534E6">
            <w:pPr>
              <w:tabs>
                <w:tab w:val="left" w:pos="913"/>
                <w:tab w:val="left" w:pos="6320"/>
              </w:tabs>
              <w:jc w:val="center"/>
              <w:rPr>
                <w:iCs/>
                <w:sz w:val="18"/>
                <w:szCs w:val="18"/>
                <w:lang w:eastAsia="lt-LT"/>
              </w:rPr>
            </w:pPr>
            <w:r>
              <w:rPr>
                <w:iCs/>
                <w:sz w:val="18"/>
                <w:szCs w:val="18"/>
                <w:lang w:eastAsia="lt-LT"/>
              </w:rPr>
              <w:t>x</w:t>
            </w:r>
          </w:p>
        </w:tc>
        <w:tc>
          <w:tcPr>
            <w:tcW w:w="1134" w:type="dxa"/>
            <w:vAlign w:val="center"/>
          </w:tcPr>
          <w:p w14:paraId="6AA885AE"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5E1D4278"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238BE2C4"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r>
      <w:tr w:rsidR="00B53788" w:rsidRPr="0018104C" w14:paraId="273A80B4" w14:textId="77777777" w:rsidTr="00F534E6">
        <w:tc>
          <w:tcPr>
            <w:tcW w:w="421" w:type="dxa"/>
            <w:vAlign w:val="center"/>
          </w:tcPr>
          <w:p w14:paraId="088715D2"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3.</w:t>
            </w:r>
          </w:p>
        </w:tc>
        <w:tc>
          <w:tcPr>
            <w:tcW w:w="2245" w:type="dxa"/>
            <w:vAlign w:val="center"/>
          </w:tcPr>
          <w:p w14:paraId="415CD515" w14:textId="77777777" w:rsidR="00B53788" w:rsidRPr="0018104C" w:rsidRDefault="00B53788" w:rsidP="00F534E6">
            <w:pPr>
              <w:tabs>
                <w:tab w:val="left" w:pos="913"/>
                <w:tab w:val="left" w:pos="6320"/>
              </w:tabs>
              <w:rPr>
                <w:sz w:val="18"/>
                <w:szCs w:val="18"/>
                <w:lang w:eastAsia="lt-LT"/>
              </w:rPr>
            </w:pPr>
            <w:r w:rsidRPr="0018104C">
              <w:rPr>
                <w:sz w:val="18"/>
                <w:szCs w:val="18"/>
                <w:lang w:eastAsia="lt-LT"/>
              </w:rPr>
              <w:t>Perduoto arba parduoto ilgalaikio turto kitam subjektui įtaka</w:t>
            </w:r>
          </w:p>
        </w:tc>
        <w:tc>
          <w:tcPr>
            <w:tcW w:w="897" w:type="dxa"/>
            <w:vAlign w:val="center"/>
          </w:tcPr>
          <w:p w14:paraId="21675E86"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15A1F0A2"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009921F1"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0DB7B8AD"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5C347913"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6415A408"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2D42AC10"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71CF9D87" w14:textId="77777777" w:rsidR="00B53788" w:rsidRPr="001D72AA" w:rsidRDefault="00B53788" w:rsidP="00F534E6">
            <w:pPr>
              <w:tabs>
                <w:tab w:val="left" w:pos="913"/>
                <w:tab w:val="left" w:pos="6320"/>
              </w:tabs>
              <w:jc w:val="center"/>
              <w:rPr>
                <w:iCs/>
                <w:sz w:val="18"/>
                <w:szCs w:val="18"/>
                <w:lang w:eastAsia="lt-LT"/>
              </w:rPr>
            </w:pPr>
            <w:r>
              <w:rPr>
                <w:iCs/>
                <w:sz w:val="18"/>
                <w:szCs w:val="18"/>
                <w:lang w:eastAsia="lt-LT"/>
              </w:rPr>
              <w:t>x</w:t>
            </w:r>
          </w:p>
        </w:tc>
        <w:tc>
          <w:tcPr>
            <w:tcW w:w="1134" w:type="dxa"/>
            <w:vAlign w:val="center"/>
          </w:tcPr>
          <w:p w14:paraId="44DB3B54"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297FE5F3"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2AA56C5A"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6E8F563A" w14:textId="77777777" w:rsidTr="00F534E6">
        <w:tc>
          <w:tcPr>
            <w:tcW w:w="421" w:type="dxa"/>
            <w:vAlign w:val="center"/>
          </w:tcPr>
          <w:p w14:paraId="0A684239"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4.</w:t>
            </w:r>
          </w:p>
        </w:tc>
        <w:tc>
          <w:tcPr>
            <w:tcW w:w="2245" w:type="dxa"/>
            <w:vAlign w:val="center"/>
          </w:tcPr>
          <w:p w14:paraId="5CC14D76" w14:textId="77777777" w:rsidR="00B53788" w:rsidRPr="0018104C" w:rsidRDefault="00B53788" w:rsidP="00F534E6">
            <w:pPr>
              <w:tabs>
                <w:tab w:val="left" w:pos="913"/>
                <w:tab w:val="left" w:pos="6320"/>
              </w:tabs>
              <w:rPr>
                <w:sz w:val="18"/>
                <w:szCs w:val="18"/>
                <w:lang w:eastAsia="lt-LT"/>
              </w:rPr>
            </w:pPr>
            <w:r w:rsidRPr="0018104C">
              <w:rPr>
                <w:sz w:val="18"/>
                <w:szCs w:val="18"/>
                <w:lang w:eastAsia="lt-LT"/>
              </w:rPr>
              <w:t>Kitos rezervų padidėjimo (sumažėjimo) sumos</w:t>
            </w:r>
          </w:p>
        </w:tc>
        <w:tc>
          <w:tcPr>
            <w:tcW w:w="897" w:type="dxa"/>
            <w:vAlign w:val="center"/>
          </w:tcPr>
          <w:p w14:paraId="7EC59004"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7C32D5B9"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453E062E"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777FE2CE"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002CFFB6"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595A9ACB"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03F14800"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5A63D93A"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3916CDF"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3D0A88F2"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8346EE6"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2520B8F0" w14:textId="77777777" w:rsidTr="00F534E6">
        <w:trPr>
          <w:trHeight w:val="189"/>
        </w:trPr>
        <w:tc>
          <w:tcPr>
            <w:tcW w:w="421" w:type="dxa"/>
            <w:vAlign w:val="center"/>
          </w:tcPr>
          <w:p w14:paraId="0BEBE5C3"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5.</w:t>
            </w:r>
          </w:p>
        </w:tc>
        <w:tc>
          <w:tcPr>
            <w:tcW w:w="2245" w:type="dxa"/>
            <w:vAlign w:val="center"/>
          </w:tcPr>
          <w:p w14:paraId="73DA1286" w14:textId="77777777" w:rsidR="00B53788" w:rsidRPr="0018104C" w:rsidRDefault="00B53788" w:rsidP="00F534E6">
            <w:pPr>
              <w:tabs>
                <w:tab w:val="left" w:pos="913"/>
                <w:tab w:val="left" w:pos="6320"/>
              </w:tabs>
              <w:rPr>
                <w:sz w:val="18"/>
                <w:szCs w:val="18"/>
                <w:lang w:eastAsia="lt-LT"/>
              </w:rPr>
            </w:pPr>
            <w:r>
              <w:rPr>
                <w:sz w:val="18"/>
                <w:szCs w:val="18"/>
                <w:lang w:eastAsia="lt-LT"/>
              </w:rPr>
              <w:t>S</w:t>
            </w:r>
            <w:r w:rsidRPr="0018104C">
              <w:rPr>
                <w:sz w:val="18"/>
                <w:szCs w:val="18"/>
                <w:lang w:eastAsia="lt-LT"/>
              </w:rPr>
              <w:t xml:space="preserve">udaryti </w:t>
            </w:r>
            <w:r>
              <w:rPr>
                <w:sz w:val="18"/>
                <w:szCs w:val="18"/>
                <w:lang w:eastAsia="lt-LT"/>
              </w:rPr>
              <w:t xml:space="preserve">tiksliniai </w:t>
            </w:r>
            <w:r w:rsidRPr="0018104C">
              <w:rPr>
                <w:sz w:val="18"/>
                <w:szCs w:val="18"/>
                <w:lang w:eastAsia="lt-LT"/>
              </w:rPr>
              <w:t>rezervai</w:t>
            </w:r>
          </w:p>
        </w:tc>
        <w:tc>
          <w:tcPr>
            <w:tcW w:w="897" w:type="dxa"/>
            <w:vAlign w:val="center"/>
          </w:tcPr>
          <w:p w14:paraId="100590B9"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408DCE5E"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1B32B8BA"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03E5837A"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16F192E0"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4C9C4DA7"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235BD4F0"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1504C9CA"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3BE129C"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5DDCEEC5"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FC0DE65"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2AE2DBE6" w14:textId="77777777" w:rsidTr="00F534E6">
        <w:trPr>
          <w:trHeight w:val="280"/>
        </w:trPr>
        <w:tc>
          <w:tcPr>
            <w:tcW w:w="421" w:type="dxa"/>
            <w:vAlign w:val="center"/>
          </w:tcPr>
          <w:p w14:paraId="7363868F"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6.</w:t>
            </w:r>
          </w:p>
        </w:tc>
        <w:tc>
          <w:tcPr>
            <w:tcW w:w="2245" w:type="dxa"/>
            <w:vAlign w:val="center"/>
          </w:tcPr>
          <w:p w14:paraId="4C2DFEB4" w14:textId="77777777" w:rsidR="00B53788" w:rsidRPr="0018104C" w:rsidRDefault="00B53788" w:rsidP="00F534E6">
            <w:pPr>
              <w:tabs>
                <w:tab w:val="left" w:pos="913"/>
                <w:tab w:val="left" w:pos="6320"/>
              </w:tabs>
              <w:rPr>
                <w:sz w:val="18"/>
                <w:szCs w:val="18"/>
                <w:lang w:eastAsia="lt-LT"/>
              </w:rPr>
            </w:pPr>
            <w:r>
              <w:rPr>
                <w:sz w:val="18"/>
                <w:szCs w:val="18"/>
                <w:lang w:eastAsia="lt-LT"/>
              </w:rPr>
              <w:t>P</w:t>
            </w:r>
            <w:r w:rsidRPr="0018104C">
              <w:rPr>
                <w:sz w:val="18"/>
                <w:szCs w:val="18"/>
                <w:lang w:eastAsia="lt-LT"/>
              </w:rPr>
              <w:t xml:space="preserve">anaudoti </w:t>
            </w:r>
            <w:r>
              <w:rPr>
                <w:sz w:val="18"/>
                <w:szCs w:val="18"/>
                <w:lang w:eastAsia="lt-LT"/>
              </w:rPr>
              <w:t xml:space="preserve">tiksliniai </w:t>
            </w:r>
            <w:r w:rsidRPr="0018104C">
              <w:rPr>
                <w:sz w:val="18"/>
                <w:szCs w:val="18"/>
                <w:lang w:eastAsia="lt-LT"/>
              </w:rPr>
              <w:t>rezervai</w:t>
            </w:r>
          </w:p>
        </w:tc>
        <w:tc>
          <w:tcPr>
            <w:tcW w:w="897" w:type="dxa"/>
            <w:vAlign w:val="center"/>
          </w:tcPr>
          <w:p w14:paraId="1B9128D1"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2AD7A335"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2D9CF475"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795AFBED"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327FA19E"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6568013D"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62046F01"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5F235E24"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6ADF70AE"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18F2A8BE"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3040394C"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63E7E6B5" w14:textId="77777777" w:rsidTr="00F534E6">
        <w:tc>
          <w:tcPr>
            <w:tcW w:w="421" w:type="dxa"/>
            <w:vAlign w:val="center"/>
          </w:tcPr>
          <w:p w14:paraId="5C1ABE60"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lastRenderedPageBreak/>
              <w:t>7.</w:t>
            </w:r>
          </w:p>
        </w:tc>
        <w:tc>
          <w:tcPr>
            <w:tcW w:w="2245" w:type="dxa"/>
            <w:vAlign w:val="center"/>
          </w:tcPr>
          <w:p w14:paraId="09064F15" w14:textId="77777777" w:rsidR="00B53788" w:rsidRPr="0018104C" w:rsidRDefault="00B53788" w:rsidP="00F534E6">
            <w:pPr>
              <w:tabs>
                <w:tab w:val="left" w:pos="913"/>
                <w:tab w:val="left" w:pos="6320"/>
              </w:tabs>
              <w:rPr>
                <w:sz w:val="18"/>
                <w:szCs w:val="18"/>
                <w:lang w:eastAsia="lt-LT"/>
              </w:rPr>
            </w:pPr>
            <w:r w:rsidRPr="0018104C">
              <w:rPr>
                <w:sz w:val="18"/>
                <w:szCs w:val="18"/>
                <w:lang w:eastAsia="lt-LT"/>
              </w:rPr>
              <w:t>Dalininkų (nuosavo) kapitalo padidėjimo (sumažėjimo) sumos</w:t>
            </w:r>
          </w:p>
        </w:tc>
        <w:tc>
          <w:tcPr>
            <w:tcW w:w="897" w:type="dxa"/>
            <w:vAlign w:val="center"/>
          </w:tcPr>
          <w:p w14:paraId="521482D0"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77EB4984"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187032A2"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23533710"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4A741BDB" w14:textId="02F76364" w:rsidR="00B53788" w:rsidRPr="001D72AA" w:rsidRDefault="00C8576D" w:rsidP="00F534E6">
            <w:pPr>
              <w:tabs>
                <w:tab w:val="left" w:pos="913"/>
                <w:tab w:val="left" w:pos="6320"/>
              </w:tabs>
              <w:jc w:val="center"/>
              <w:rPr>
                <w:iCs/>
                <w:sz w:val="18"/>
                <w:szCs w:val="18"/>
                <w:lang w:eastAsia="lt-LT"/>
              </w:rPr>
            </w:pPr>
            <w:r>
              <w:rPr>
                <w:iCs/>
                <w:sz w:val="18"/>
                <w:szCs w:val="18"/>
                <w:lang w:eastAsia="lt-LT"/>
              </w:rPr>
              <w:t>x</w:t>
            </w:r>
          </w:p>
        </w:tc>
        <w:tc>
          <w:tcPr>
            <w:tcW w:w="733" w:type="dxa"/>
            <w:vAlign w:val="center"/>
          </w:tcPr>
          <w:p w14:paraId="635D7F7E"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14F0E3EF"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78651586" w14:textId="4E2FD34C"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8F79D61"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2E5D7B10"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346F312"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2B7F5881" w14:textId="77777777" w:rsidTr="00F534E6">
        <w:trPr>
          <w:trHeight w:val="484"/>
        </w:trPr>
        <w:tc>
          <w:tcPr>
            <w:tcW w:w="421" w:type="dxa"/>
            <w:vAlign w:val="center"/>
          </w:tcPr>
          <w:p w14:paraId="528AA08B" w14:textId="77777777" w:rsidR="00B53788" w:rsidRPr="0018104C" w:rsidRDefault="00B53788" w:rsidP="00F534E6">
            <w:pPr>
              <w:tabs>
                <w:tab w:val="left" w:pos="913"/>
                <w:tab w:val="left" w:pos="6320"/>
              </w:tabs>
              <w:ind w:left="-117" w:right="-108"/>
              <w:jc w:val="center"/>
              <w:rPr>
                <w:sz w:val="18"/>
                <w:szCs w:val="18"/>
                <w:lang w:eastAsia="lt-LT"/>
              </w:rPr>
            </w:pPr>
            <w:r w:rsidRPr="0018104C">
              <w:rPr>
                <w:sz w:val="18"/>
                <w:szCs w:val="18"/>
                <w:lang w:eastAsia="lt-LT"/>
              </w:rPr>
              <w:t>8.</w:t>
            </w:r>
          </w:p>
        </w:tc>
        <w:tc>
          <w:tcPr>
            <w:tcW w:w="2245" w:type="dxa"/>
            <w:vAlign w:val="center"/>
          </w:tcPr>
          <w:p w14:paraId="2B3DD8D4" w14:textId="77777777" w:rsidR="00B53788" w:rsidRPr="0018104C" w:rsidRDefault="00B53788" w:rsidP="00F534E6">
            <w:pPr>
              <w:tabs>
                <w:tab w:val="left" w:pos="913"/>
                <w:tab w:val="left" w:pos="6320"/>
              </w:tabs>
              <w:rPr>
                <w:sz w:val="18"/>
                <w:szCs w:val="18"/>
                <w:lang w:eastAsia="lt-LT"/>
              </w:rPr>
            </w:pPr>
            <w:r w:rsidRPr="0018104C">
              <w:rPr>
                <w:sz w:val="18"/>
                <w:szCs w:val="18"/>
                <w:lang w:eastAsia="lt-LT"/>
              </w:rPr>
              <w:t>Ataskaitinio laikotarpio grynasis perviršis ar deficitas</w:t>
            </w:r>
          </w:p>
        </w:tc>
        <w:tc>
          <w:tcPr>
            <w:tcW w:w="897" w:type="dxa"/>
            <w:vAlign w:val="center"/>
          </w:tcPr>
          <w:p w14:paraId="7EB3F8CE"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595CF517"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5E334FBE" w14:textId="7666F9EF" w:rsidR="00B53788" w:rsidRPr="001D72AA" w:rsidRDefault="000940B5"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71870470" w14:textId="6368D59D" w:rsidR="00B53788" w:rsidRPr="001D72AA" w:rsidRDefault="000940B5"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63C2236A" w14:textId="2E0A7F76" w:rsidR="00B53788" w:rsidRPr="001D72AA" w:rsidRDefault="000940B5" w:rsidP="00F534E6">
            <w:pPr>
              <w:tabs>
                <w:tab w:val="left" w:pos="913"/>
                <w:tab w:val="left" w:pos="6320"/>
              </w:tabs>
              <w:jc w:val="center"/>
              <w:rPr>
                <w:iCs/>
                <w:sz w:val="18"/>
                <w:szCs w:val="18"/>
                <w:lang w:eastAsia="lt-LT"/>
              </w:rPr>
            </w:pPr>
            <w:r w:rsidRPr="0018104C">
              <w:rPr>
                <w:sz w:val="18"/>
                <w:szCs w:val="18"/>
                <w:lang w:eastAsia="lt-LT"/>
              </w:rPr>
              <w:t>x</w:t>
            </w:r>
          </w:p>
        </w:tc>
        <w:tc>
          <w:tcPr>
            <w:tcW w:w="733" w:type="dxa"/>
            <w:vAlign w:val="center"/>
          </w:tcPr>
          <w:p w14:paraId="29D5748C"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7CE4ECEE"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75627100"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C9607A8"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02B09F36"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CD892AA"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2592C00A" w14:textId="77777777" w:rsidTr="00F534E6">
        <w:trPr>
          <w:trHeight w:val="124"/>
        </w:trPr>
        <w:tc>
          <w:tcPr>
            <w:tcW w:w="421" w:type="dxa"/>
            <w:vAlign w:val="center"/>
          </w:tcPr>
          <w:p w14:paraId="4F73280D"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9.</w:t>
            </w:r>
          </w:p>
        </w:tc>
        <w:tc>
          <w:tcPr>
            <w:tcW w:w="2245" w:type="dxa"/>
            <w:vAlign w:val="center"/>
          </w:tcPr>
          <w:p w14:paraId="0FD456BD"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Kiti konsolidavimo pokyčiai</w:t>
            </w:r>
          </w:p>
        </w:tc>
        <w:tc>
          <w:tcPr>
            <w:tcW w:w="897" w:type="dxa"/>
            <w:vAlign w:val="center"/>
          </w:tcPr>
          <w:p w14:paraId="6010463B" w14:textId="77777777" w:rsidR="00B53788" w:rsidRPr="0018104C" w:rsidRDefault="00B53788" w:rsidP="00F534E6">
            <w:pPr>
              <w:tabs>
                <w:tab w:val="left" w:pos="913"/>
                <w:tab w:val="left" w:pos="6320"/>
              </w:tabs>
              <w:jc w:val="center"/>
              <w:rPr>
                <w:iCs/>
                <w:sz w:val="18"/>
                <w:szCs w:val="18"/>
                <w:lang w:eastAsia="lt-LT"/>
              </w:rPr>
            </w:pPr>
          </w:p>
        </w:tc>
        <w:tc>
          <w:tcPr>
            <w:tcW w:w="940" w:type="dxa"/>
            <w:vAlign w:val="center"/>
          </w:tcPr>
          <w:p w14:paraId="6B6340C3" w14:textId="77777777" w:rsidR="00B53788" w:rsidRPr="0018104C" w:rsidRDefault="00B53788" w:rsidP="00F534E6">
            <w:pPr>
              <w:tabs>
                <w:tab w:val="left" w:pos="913"/>
                <w:tab w:val="left" w:pos="6320"/>
              </w:tabs>
              <w:jc w:val="center"/>
              <w:rPr>
                <w:sz w:val="18"/>
                <w:szCs w:val="18"/>
                <w:lang w:eastAsia="lt-LT"/>
              </w:rPr>
            </w:pPr>
          </w:p>
        </w:tc>
        <w:tc>
          <w:tcPr>
            <w:tcW w:w="1162" w:type="dxa"/>
            <w:vAlign w:val="center"/>
          </w:tcPr>
          <w:p w14:paraId="59B8784B" w14:textId="77777777" w:rsidR="00B53788" w:rsidRPr="0018104C" w:rsidRDefault="00B53788" w:rsidP="00F534E6">
            <w:pPr>
              <w:tabs>
                <w:tab w:val="left" w:pos="913"/>
                <w:tab w:val="left" w:pos="6320"/>
              </w:tabs>
              <w:jc w:val="center"/>
              <w:rPr>
                <w:iCs/>
                <w:sz w:val="18"/>
                <w:szCs w:val="18"/>
                <w:lang w:eastAsia="lt-LT"/>
              </w:rPr>
            </w:pPr>
          </w:p>
        </w:tc>
        <w:tc>
          <w:tcPr>
            <w:tcW w:w="993" w:type="dxa"/>
            <w:vAlign w:val="center"/>
          </w:tcPr>
          <w:p w14:paraId="14EBAE0A" w14:textId="77777777" w:rsidR="00B53788" w:rsidRPr="0018104C" w:rsidRDefault="00B53788" w:rsidP="00F534E6">
            <w:pPr>
              <w:tabs>
                <w:tab w:val="left" w:pos="913"/>
                <w:tab w:val="left" w:pos="6320"/>
              </w:tabs>
              <w:jc w:val="center"/>
              <w:rPr>
                <w:iCs/>
                <w:sz w:val="18"/>
                <w:szCs w:val="18"/>
                <w:lang w:eastAsia="lt-LT"/>
              </w:rPr>
            </w:pPr>
          </w:p>
        </w:tc>
        <w:tc>
          <w:tcPr>
            <w:tcW w:w="1275" w:type="dxa"/>
            <w:vAlign w:val="center"/>
          </w:tcPr>
          <w:p w14:paraId="3080727A" w14:textId="77777777" w:rsidR="00B53788" w:rsidRPr="0018104C" w:rsidRDefault="00B53788" w:rsidP="00F534E6">
            <w:pPr>
              <w:tabs>
                <w:tab w:val="left" w:pos="913"/>
                <w:tab w:val="left" w:pos="6320"/>
              </w:tabs>
              <w:jc w:val="center"/>
              <w:rPr>
                <w:iCs/>
                <w:sz w:val="18"/>
                <w:szCs w:val="18"/>
                <w:lang w:eastAsia="lt-LT"/>
              </w:rPr>
            </w:pPr>
          </w:p>
        </w:tc>
        <w:tc>
          <w:tcPr>
            <w:tcW w:w="733" w:type="dxa"/>
            <w:vAlign w:val="center"/>
          </w:tcPr>
          <w:p w14:paraId="4AB478AD"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08867432" w14:textId="77777777" w:rsidR="00B53788" w:rsidRPr="0018104C" w:rsidRDefault="00B53788" w:rsidP="00F534E6">
            <w:pPr>
              <w:tabs>
                <w:tab w:val="left" w:pos="913"/>
                <w:tab w:val="left" w:pos="6320"/>
              </w:tabs>
              <w:jc w:val="center"/>
              <w:rPr>
                <w:iCs/>
                <w:sz w:val="18"/>
                <w:szCs w:val="18"/>
                <w:lang w:eastAsia="lt-LT"/>
              </w:rPr>
            </w:pPr>
          </w:p>
        </w:tc>
        <w:tc>
          <w:tcPr>
            <w:tcW w:w="1843" w:type="dxa"/>
            <w:vAlign w:val="center"/>
          </w:tcPr>
          <w:p w14:paraId="2924527F" w14:textId="77777777" w:rsidR="00B53788" w:rsidRPr="0018104C" w:rsidRDefault="00B53788" w:rsidP="00F534E6">
            <w:pPr>
              <w:tabs>
                <w:tab w:val="left" w:pos="913"/>
                <w:tab w:val="left" w:pos="6320"/>
              </w:tabs>
              <w:jc w:val="center"/>
              <w:rPr>
                <w:iCs/>
                <w:sz w:val="18"/>
                <w:szCs w:val="18"/>
                <w:lang w:eastAsia="lt-LT"/>
              </w:rPr>
            </w:pPr>
          </w:p>
        </w:tc>
        <w:tc>
          <w:tcPr>
            <w:tcW w:w="1134" w:type="dxa"/>
            <w:vAlign w:val="center"/>
          </w:tcPr>
          <w:p w14:paraId="717D8BAE" w14:textId="77777777" w:rsidR="00B53788" w:rsidRPr="0018104C" w:rsidRDefault="00B53788" w:rsidP="00F534E6">
            <w:pPr>
              <w:tabs>
                <w:tab w:val="left" w:pos="913"/>
                <w:tab w:val="left" w:pos="6320"/>
              </w:tabs>
              <w:jc w:val="center"/>
              <w:rPr>
                <w:iCs/>
                <w:sz w:val="18"/>
                <w:szCs w:val="18"/>
                <w:lang w:eastAsia="lt-LT"/>
              </w:rPr>
            </w:pPr>
          </w:p>
        </w:tc>
        <w:tc>
          <w:tcPr>
            <w:tcW w:w="538" w:type="dxa"/>
            <w:vAlign w:val="center"/>
          </w:tcPr>
          <w:p w14:paraId="78647F3A" w14:textId="77777777" w:rsidR="00B53788" w:rsidRPr="0018104C" w:rsidRDefault="00B53788" w:rsidP="00F534E6">
            <w:pPr>
              <w:tabs>
                <w:tab w:val="left" w:pos="913"/>
                <w:tab w:val="left" w:pos="6320"/>
              </w:tabs>
              <w:jc w:val="center"/>
              <w:rPr>
                <w:iCs/>
                <w:sz w:val="18"/>
                <w:szCs w:val="18"/>
                <w:lang w:eastAsia="lt-LT"/>
              </w:rPr>
            </w:pPr>
          </w:p>
        </w:tc>
        <w:tc>
          <w:tcPr>
            <w:tcW w:w="1134" w:type="dxa"/>
            <w:vAlign w:val="center"/>
          </w:tcPr>
          <w:p w14:paraId="4271DF5D"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52782F5B" w14:textId="77777777" w:rsidTr="00F534E6">
        <w:tc>
          <w:tcPr>
            <w:tcW w:w="421" w:type="dxa"/>
            <w:vAlign w:val="center"/>
          </w:tcPr>
          <w:p w14:paraId="09DDFD87" w14:textId="77777777" w:rsidR="00B53788" w:rsidRPr="009171AB" w:rsidRDefault="00B53788" w:rsidP="00F534E6">
            <w:pPr>
              <w:tabs>
                <w:tab w:val="left" w:pos="913"/>
                <w:tab w:val="left" w:pos="6320"/>
              </w:tabs>
              <w:ind w:left="-117" w:right="-108"/>
              <w:jc w:val="center"/>
              <w:rPr>
                <w:sz w:val="18"/>
                <w:szCs w:val="18"/>
                <w:lang w:eastAsia="lt-LT"/>
              </w:rPr>
            </w:pPr>
            <w:r w:rsidRPr="009171AB">
              <w:rPr>
                <w:b/>
                <w:bCs/>
                <w:sz w:val="18"/>
                <w:szCs w:val="18"/>
                <w:lang w:eastAsia="lt-LT"/>
              </w:rPr>
              <w:t>10.</w:t>
            </w:r>
          </w:p>
        </w:tc>
        <w:tc>
          <w:tcPr>
            <w:tcW w:w="2245" w:type="dxa"/>
            <w:vAlign w:val="center"/>
          </w:tcPr>
          <w:p w14:paraId="2453D8DF" w14:textId="77777777" w:rsidR="00B53788" w:rsidRPr="009171AB" w:rsidRDefault="00B53788" w:rsidP="00F534E6">
            <w:pPr>
              <w:tabs>
                <w:tab w:val="left" w:pos="913"/>
                <w:tab w:val="left" w:pos="6320"/>
              </w:tabs>
              <w:rPr>
                <w:sz w:val="18"/>
                <w:szCs w:val="18"/>
                <w:lang w:eastAsia="lt-LT"/>
              </w:rPr>
            </w:pPr>
            <w:r w:rsidRPr="009171AB">
              <w:rPr>
                <w:b/>
                <w:bCs/>
                <w:sz w:val="18"/>
                <w:szCs w:val="18"/>
                <w:lang w:eastAsia="lt-LT"/>
              </w:rPr>
              <w:t>Likutis 20XX m. gruodžio 31 d.</w:t>
            </w:r>
          </w:p>
        </w:tc>
        <w:tc>
          <w:tcPr>
            <w:tcW w:w="897" w:type="dxa"/>
            <w:vAlign w:val="center"/>
          </w:tcPr>
          <w:p w14:paraId="3FB398A9"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67F46754"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262CFCD9"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26ECE9EC"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69D6DB72"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72ADA703"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0AED0EEF"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4362AF94"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3BF6A8EB"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00BB0549"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21C660B1"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7F727807" w14:textId="77777777" w:rsidTr="00F534E6">
        <w:trPr>
          <w:trHeight w:val="499"/>
        </w:trPr>
        <w:tc>
          <w:tcPr>
            <w:tcW w:w="421" w:type="dxa"/>
            <w:vAlign w:val="center"/>
          </w:tcPr>
          <w:p w14:paraId="67BD9F38"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11.</w:t>
            </w:r>
          </w:p>
        </w:tc>
        <w:tc>
          <w:tcPr>
            <w:tcW w:w="2245" w:type="dxa"/>
            <w:vAlign w:val="center"/>
          </w:tcPr>
          <w:p w14:paraId="709211BD"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Perimto ilgalaikio turto iš kito viešojo sektoriaus subjekto įtaka</w:t>
            </w:r>
          </w:p>
        </w:tc>
        <w:tc>
          <w:tcPr>
            <w:tcW w:w="897" w:type="dxa"/>
            <w:vAlign w:val="center"/>
          </w:tcPr>
          <w:p w14:paraId="2EBF7D2B"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033197B1"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20951634"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12818583"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0DEBBB0D"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277387A3"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16274E9C"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7CFF7AB4" w14:textId="48DD091E" w:rsidR="00B53788" w:rsidRPr="001D72AA" w:rsidRDefault="00C8576D" w:rsidP="00F534E6">
            <w:pPr>
              <w:tabs>
                <w:tab w:val="left" w:pos="913"/>
                <w:tab w:val="left" w:pos="6320"/>
              </w:tabs>
              <w:jc w:val="center"/>
              <w:rPr>
                <w:iCs/>
                <w:sz w:val="18"/>
                <w:szCs w:val="18"/>
                <w:lang w:eastAsia="lt-LT"/>
              </w:rPr>
            </w:pPr>
            <w:r w:rsidRPr="0018104C">
              <w:rPr>
                <w:sz w:val="18"/>
                <w:szCs w:val="18"/>
                <w:lang w:eastAsia="lt-LT"/>
              </w:rPr>
              <w:t>x</w:t>
            </w:r>
          </w:p>
        </w:tc>
        <w:tc>
          <w:tcPr>
            <w:tcW w:w="1134" w:type="dxa"/>
            <w:vAlign w:val="center"/>
          </w:tcPr>
          <w:p w14:paraId="701348E5"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2EE05C9F"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04E1B19"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0A1E83FC" w14:textId="77777777" w:rsidTr="00F534E6">
        <w:tc>
          <w:tcPr>
            <w:tcW w:w="421" w:type="dxa"/>
            <w:vAlign w:val="center"/>
          </w:tcPr>
          <w:p w14:paraId="65739EC0"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12.</w:t>
            </w:r>
          </w:p>
        </w:tc>
        <w:tc>
          <w:tcPr>
            <w:tcW w:w="2245" w:type="dxa"/>
            <w:vAlign w:val="center"/>
          </w:tcPr>
          <w:p w14:paraId="1F9E0F7B"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Perduoto arba parduoto ilgalaikio turto kitam subjektui įtaka</w:t>
            </w:r>
          </w:p>
        </w:tc>
        <w:tc>
          <w:tcPr>
            <w:tcW w:w="897" w:type="dxa"/>
            <w:vAlign w:val="center"/>
          </w:tcPr>
          <w:p w14:paraId="0DC4B276"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4DFF0500"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4B6FAA50"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15E5ACAF"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271E8573"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58F25861"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643565A4"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6F892DB3" w14:textId="1D535917" w:rsidR="00B53788" w:rsidRPr="001D72AA" w:rsidRDefault="00C8576D" w:rsidP="00F534E6">
            <w:pPr>
              <w:tabs>
                <w:tab w:val="left" w:pos="913"/>
                <w:tab w:val="left" w:pos="6320"/>
              </w:tabs>
              <w:jc w:val="center"/>
              <w:rPr>
                <w:iCs/>
                <w:sz w:val="18"/>
                <w:szCs w:val="18"/>
                <w:lang w:eastAsia="lt-LT"/>
              </w:rPr>
            </w:pPr>
            <w:r w:rsidRPr="0018104C">
              <w:rPr>
                <w:sz w:val="18"/>
                <w:szCs w:val="18"/>
                <w:lang w:eastAsia="lt-LT"/>
              </w:rPr>
              <w:t>x</w:t>
            </w:r>
          </w:p>
        </w:tc>
        <w:tc>
          <w:tcPr>
            <w:tcW w:w="1134" w:type="dxa"/>
            <w:vAlign w:val="center"/>
          </w:tcPr>
          <w:p w14:paraId="7CAB2628"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4CE3CFBB"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AA514DF"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33D2FDB5" w14:textId="77777777" w:rsidTr="00F534E6">
        <w:tc>
          <w:tcPr>
            <w:tcW w:w="421" w:type="dxa"/>
            <w:vAlign w:val="center"/>
          </w:tcPr>
          <w:p w14:paraId="4FBA0D46"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13.</w:t>
            </w:r>
          </w:p>
        </w:tc>
        <w:tc>
          <w:tcPr>
            <w:tcW w:w="2245" w:type="dxa"/>
            <w:vAlign w:val="center"/>
          </w:tcPr>
          <w:p w14:paraId="2F9C0F25"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Kitos rezervų padidėjimo (sumažėjimo) sumos</w:t>
            </w:r>
          </w:p>
        </w:tc>
        <w:tc>
          <w:tcPr>
            <w:tcW w:w="897" w:type="dxa"/>
            <w:vAlign w:val="center"/>
          </w:tcPr>
          <w:p w14:paraId="10FDDAAE"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75BB0FB0"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2455C1E9"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08FCBB93"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62B4A528"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4730D68F"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37A3FC6C"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29179839"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09378625" w14:textId="2468F964" w:rsidR="00B53788" w:rsidRPr="001D72AA" w:rsidRDefault="00C8576D"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3221FF33"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D48257C"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64A3AD26" w14:textId="77777777" w:rsidTr="00F534E6">
        <w:trPr>
          <w:trHeight w:val="226"/>
        </w:trPr>
        <w:tc>
          <w:tcPr>
            <w:tcW w:w="421" w:type="dxa"/>
            <w:vAlign w:val="center"/>
          </w:tcPr>
          <w:p w14:paraId="405BE5AA"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14.</w:t>
            </w:r>
          </w:p>
        </w:tc>
        <w:tc>
          <w:tcPr>
            <w:tcW w:w="2245" w:type="dxa"/>
            <w:vAlign w:val="center"/>
          </w:tcPr>
          <w:p w14:paraId="20868D97" w14:textId="77777777" w:rsidR="00B53788" w:rsidRPr="009171AB" w:rsidRDefault="00B53788" w:rsidP="00F534E6">
            <w:pPr>
              <w:tabs>
                <w:tab w:val="left" w:pos="913"/>
                <w:tab w:val="left" w:pos="6320"/>
              </w:tabs>
              <w:rPr>
                <w:sz w:val="18"/>
                <w:szCs w:val="18"/>
                <w:lang w:eastAsia="lt-LT"/>
              </w:rPr>
            </w:pPr>
            <w:r>
              <w:rPr>
                <w:sz w:val="18"/>
                <w:szCs w:val="18"/>
                <w:lang w:eastAsia="lt-LT"/>
              </w:rPr>
              <w:t>S</w:t>
            </w:r>
            <w:r w:rsidRPr="009171AB">
              <w:rPr>
                <w:sz w:val="18"/>
                <w:szCs w:val="18"/>
                <w:lang w:eastAsia="lt-LT"/>
              </w:rPr>
              <w:t xml:space="preserve">udaryti </w:t>
            </w:r>
            <w:r>
              <w:rPr>
                <w:sz w:val="18"/>
                <w:szCs w:val="18"/>
                <w:lang w:eastAsia="lt-LT"/>
              </w:rPr>
              <w:t xml:space="preserve">tiksliniai </w:t>
            </w:r>
            <w:r w:rsidRPr="009171AB">
              <w:rPr>
                <w:sz w:val="18"/>
                <w:szCs w:val="18"/>
                <w:lang w:eastAsia="lt-LT"/>
              </w:rPr>
              <w:t>rezervai</w:t>
            </w:r>
          </w:p>
        </w:tc>
        <w:tc>
          <w:tcPr>
            <w:tcW w:w="897" w:type="dxa"/>
            <w:vAlign w:val="center"/>
          </w:tcPr>
          <w:p w14:paraId="64F2A3BC"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4B8040E2"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1245F2EC"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208512E4"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2C326F6C"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25E95DB9"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04BD53BC"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6E41F862"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3E2C46E"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5D96A17A"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76BDA659"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7A13582B" w14:textId="77777777" w:rsidTr="00F534E6">
        <w:trPr>
          <w:trHeight w:val="271"/>
        </w:trPr>
        <w:tc>
          <w:tcPr>
            <w:tcW w:w="421" w:type="dxa"/>
            <w:vAlign w:val="center"/>
          </w:tcPr>
          <w:p w14:paraId="76367EB7"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15.</w:t>
            </w:r>
          </w:p>
        </w:tc>
        <w:tc>
          <w:tcPr>
            <w:tcW w:w="2245" w:type="dxa"/>
            <w:vAlign w:val="center"/>
          </w:tcPr>
          <w:p w14:paraId="23A8329C" w14:textId="77777777" w:rsidR="00B53788" w:rsidRPr="009171AB" w:rsidRDefault="00B53788" w:rsidP="00F534E6">
            <w:pPr>
              <w:tabs>
                <w:tab w:val="left" w:pos="913"/>
                <w:tab w:val="left" w:pos="6320"/>
              </w:tabs>
              <w:rPr>
                <w:sz w:val="18"/>
                <w:szCs w:val="18"/>
                <w:lang w:eastAsia="lt-LT"/>
              </w:rPr>
            </w:pPr>
            <w:r>
              <w:rPr>
                <w:sz w:val="18"/>
                <w:szCs w:val="18"/>
                <w:lang w:eastAsia="lt-LT"/>
              </w:rPr>
              <w:t>P</w:t>
            </w:r>
            <w:r w:rsidRPr="009171AB">
              <w:rPr>
                <w:sz w:val="18"/>
                <w:szCs w:val="18"/>
                <w:lang w:eastAsia="lt-LT"/>
              </w:rPr>
              <w:t xml:space="preserve">anaudoti </w:t>
            </w:r>
            <w:r>
              <w:rPr>
                <w:sz w:val="18"/>
                <w:szCs w:val="18"/>
                <w:lang w:eastAsia="lt-LT"/>
              </w:rPr>
              <w:t xml:space="preserve">tiksliniai </w:t>
            </w:r>
            <w:r w:rsidRPr="009171AB">
              <w:rPr>
                <w:sz w:val="18"/>
                <w:szCs w:val="18"/>
                <w:lang w:eastAsia="lt-LT"/>
              </w:rPr>
              <w:t>rezervai</w:t>
            </w:r>
          </w:p>
        </w:tc>
        <w:tc>
          <w:tcPr>
            <w:tcW w:w="897" w:type="dxa"/>
            <w:vAlign w:val="center"/>
          </w:tcPr>
          <w:p w14:paraId="06AA5587"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4F9FE120"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438C7499"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7E61E19A"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0C18D0DA"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2F10F112"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37FD0A05"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01762A6D"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2D464B73"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538" w:type="dxa"/>
            <w:vAlign w:val="center"/>
          </w:tcPr>
          <w:p w14:paraId="7CC948ED"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0FFA2BF"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r>
      <w:tr w:rsidR="00B53788" w:rsidRPr="0018104C" w14:paraId="6188EFBD" w14:textId="77777777" w:rsidTr="00F534E6">
        <w:tc>
          <w:tcPr>
            <w:tcW w:w="421" w:type="dxa"/>
            <w:vAlign w:val="center"/>
          </w:tcPr>
          <w:p w14:paraId="532A6135"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16.</w:t>
            </w:r>
          </w:p>
        </w:tc>
        <w:tc>
          <w:tcPr>
            <w:tcW w:w="2245" w:type="dxa"/>
            <w:vAlign w:val="center"/>
          </w:tcPr>
          <w:p w14:paraId="1BE00433"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Dalininkų (nuosavo) kapitalo padidėjimo (sumažėjimo) sumos</w:t>
            </w:r>
          </w:p>
        </w:tc>
        <w:tc>
          <w:tcPr>
            <w:tcW w:w="897" w:type="dxa"/>
            <w:vAlign w:val="center"/>
          </w:tcPr>
          <w:p w14:paraId="7C0DD91D"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3A4F1D67"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0827D99B"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7BD3B2F9"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0385E5FC"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733" w:type="dxa"/>
            <w:vAlign w:val="center"/>
          </w:tcPr>
          <w:p w14:paraId="42D49AD6"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7144D69C"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78EA1AD3" w14:textId="7ECDE1D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814101B" w14:textId="1BC9FB14"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44BAB499"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9AF34C9"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5A7BCEB2" w14:textId="77777777" w:rsidTr="00F534E6">
        <w:trPr>
          <w:trHeight w:val="419"/>
        </w:trPr>
        <w:tc>
          <w:tcPr>
            <w:tcW w:w="421" w:type="dxa"/>
            <w:vAlign w:val="center"/>
          </w:tcPr>
          <w:p w14:paraId="5D621501"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17.</w:t>
            </w:r>
          </w:p>
        </w:tc>
        <w:tc>
          <w:tcPr>
            <w:tcW w:w="2245" w:type="dxa"/>
            <w:vAlign w:val="center"/>
          </w:tcPr>
          <w:p w14:paraId="16CC9E0F"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Ataskaitinio laikotarpio grynasis perviršis ar deficitas</w:t>
            </w:r>
          </w:p>
        </w:tc>
        <w:tc>
          <w:tcPr>
            <w:tcW w:w="897" w:type="dxa"/>
            <w:vAlign w:val="center"/>
          </w:tcPr>
          <w:p w14:paraId="42D85EFF"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01C1234C"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162" w:type="dxa"/>
            <w:vAlign w:val="center"/>
          </w:tcPr>
          <w:p w14:paraId="6973D919"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993" w:type="dxa"/>
            <w:vAlign w:val="center"/>
          </w:tcPr>
          <w:p w14:paraId="1C5C80A8"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1275" w:type="dxa"/>
            <w:vAlign w:val="center"/>
          </w:tcPr>
          <w:p w14:paraId="23C07F14" w14:textId="77777777" w:rsidR="00B53788" w:rsidRPr="001D72AA" w:rsidRDefault="00B53788" w:rsidP="00F534E6">
            <w:pPr>
              <w:tabs>
                <w:tab w:val="left" w:pos="913"/>
                <w:tab w:val="left" w:pos="6320"/>
              </w:tabs>
              <w:jc w:val="center"/>
              <w:rPr>
                <w:iCs/>
                <w:sz w:val="18"/>
                <w:szCs w:val="18"/>
                <w:lang w:eastAsia="lt-LT"/>
              </w:rPr>
            </w:pPr>
            <w:r w:rsidRPr="0018104C">
              <w:rPr>
                <w:sz w:val="18"/>
                <w:szCs w:val="18"/>
                <w:lang w:eastAsia="lt-LT"/>
              </w:rPr>
              <w:t>x</w:t>
            </w:r>
          </w:p>
        </w:tc>
        <w:tc>
          <w:tcPr>
            <w:tcW w:w="733" w:type="dxa"/>
            <w:vAlign w:val="center"/>
          </w:tcPr>
          <w:p w14:paraId="2AD7F823" w14:textId="77777777" w:rsidR="00B53788" w:rsidRPr="0018104C" w:rsidRDefault="00B53788" w:rsidP="00F534E6">
            <w:pPr>
              <w:tabs>
                <w:tab w:val="left" w:pos="913"/>
                <w:tab w:val="left" w:pos="6320"/>
              </w:tabs>
              <w:jc w:val="center"/>
              <w:rPr>
                <w:sz w:val="18"/>
                <w:szCs w:val="18"/>
                <w:lang w:eastAsia="lt-LT"/>
              </w:rPr>
            </w:pPr>
            <w:r w:rsidRPr="0018104C">
              <w:rPr>
                <w:sz w:val="18"/>
                <w:szCs w:val="18"/>
                <w:lang w:eastAsia="lt-LT"/>
              </w:rPr>
              <w:t>x</w:t>
            </w:r>
          </w:p>
        </w:tc>
        <w:tc>
          <w:tcPr>
            <w:tcW w:w="1819" w:type="dxa"/>
            <w:vAlign w:val="center"/>
          </w:tcPr>
          <w:p w14:paraId="3A571056"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391A80DE"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8CEA561"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3AAB672F"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5CA253F5"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44FFC473" w14:textId="77777777" w:rsidTr="00F534E6">
        <w:trPr>
          <w:trHeight w:val="202"/>
        </w:trPr>
        <w:tc>
          <w:tcPr>
            <w:tcW w:w="421" w:type="dxa"/>
            <w:vAlign w:val="center"/>
          </w:tcPr>
          <w:p w14:paraId="5AB563B2" w14:textId="77777777" w:rsidR="00B53788" w:rsidRPr="009171AB" w:rsidRDefault="00B53788" w:rsidP="00F534E6">
            <w:pPr>
              <w:tabs>
                <w:tab w:val="left" w:pos="913"/>
                <w:tab w:val="left" w:pos="6320"/>
              </w:tabs>
              <w:ind w:left="-117" w:right="-108"/>
              <w:jc w:val="center"/>
              <w:rPr>
                <w:sz w:val="18"/>
                <w:szCs w:val="18"/>
                <w:lang w:eastAsia="lt-LT"/>
              </w:rPr>
            </w:pPr>
            <w:r w:rsidRPr="009171AB">
              <w:rPr>
                <w:sz w:val="18"/>
                <w:szCs w:val="18"/>
                <w:lang w:eastAsia="lt-LT"/>
              </w:rPr>
              <w:t>18.</w:t>
            </w:r>
          </w:p>
        </w:tc>
        <w:tc>
          <w:tcPr>
            <w:tcW w:w="2245" w:type="dxa"/>
            <w:vAlign w:val="center"/>
          </w:tcPr>
          <w:p w14:paraId="7BBE861E" w14:textId="77777777" w:rsidR="00B53788" w:rsidRPr="009171AB" w:rsidRDefault="00B53788" w:rsidP="00F534E6">
            <w:pPr>
              <w:tabs>
                <w:tab w:val="left" w:pos="913"/>
                <w:tab w:val="left" w:pos="6320"/>
              </w:tabs>
              <w:rPr>
                <w:sz w:val="18"/>
                <w:szCs w:val="18"/>
                <w:lang w:eastAsia="lt-LT"/>
              </w:rPr>
            </w:pPr>
            <w:r w:rsidRPr="009171AB">
              <w:rPr>
                <w:sz w:val="18"/>
                <w:szCs w:val="18"/>
                <w:lang w:eastAsia="lt-LT"/>
              </w:rPr>
              <w:t>Kiti konsolidavimo pokyčiai</w:t>
            </w:r>
          </w:p>
        </w:tc>
        <w:tc>
          <w:tcPr>
            <w:tcW w:w="897" w:type="dxa"/>
            <w:vAlign w:val="center"/>
          </w:tcPr>
          <w:p w14:paraId="572C20A9" w14:textId="77777777" w:rsidR="00B53788" w:rsidRPr="0018104C" w:rsidRDefault="00B53788" w:rsidP="00F534E6">
            <w:pPr>
              <w:tabs>
                <w:tab w:val="left" w:pos="913"/>
                <w:tab w:val="left" w:pos="6320"/>
              </w:tabs>
              <w:jc w:val="center"/>
              <w:rPr>
                <w:iCs/>
                <w:sz w:val="18"/>
                <w:szCs w:val="18"/>
                <w:lang w:eastAsia="lt-LT"/>
              </w:rPr>
            </w:pPr>
          </w:p>
        </w:tc>
        <w:tc>
          <w:tcPr>
            <w:tcW w:w="940" w:type="dxa"/>
            <w:vAlign w:val="center"/>
          </w:tcPr>
          <w:p w14:paraId="52EDE5A9" w14:textId="77777777" w:rsidR="00B53788" w:rsidRPr="0018104C" w:rsidRDefault="00B53788" w:rsidP="00F534E6">
            <w:pPr>
              <w:tabs>
                <w:tab w:val="left" w:pos="913"/>
                <w:tab w:val="left" w:pos="6320"/>
              </w:tabs>
              <w:jc w:val="center"/>
              <w:rPr>
                <w:sz w:val="18"/>
                <w:szCs w:val="18"/>
                <w:lang w:eastAsia="lt-LT"/>
              </w:rPr>
            </w:pPr>
          </w:p>
        </w:tc>
        <w:tc>
          <w:tcPr>
            <w:tcW w:w="1162" w:type="dxa"/>
            <w:vAlign w:val="center"/>
          </w:tcPr>
          <w:p w14:paraId="0B905E50" w14:textId="77777777" w:rsidR="00B53788" w:rsidRPr="0018104C" w:rsidRDefault="00B53788" w:rsidP="00F534E6">
            <w:pPr>
              <w:tabs>
                <w:tab w:val="left" w:pos="913"/>
                <w:tab w:val="left" w:pos="6320"/>
              </w:tabs>
              <w:jc w:val="center"/>
              <w:rPr>
                <w:sz w:val="18"/>
                <w:szCs w:val="18"/>
                <w:lang w:eastAsia="lt-LT"/>
              </w:rPr>
            </w:pPr>
          </w:p>
        </w:tc>
        <w:tc>
          <w:tcPr>
            <w:tcW w:w="993" w:type="dxa"/>
            <w:vAlign w:val="center"/>
          </w:tcPr>
          <w:p w14:paraId="3C7ED557" w14:textId="77777777" w:rsidR="00B53788" w:rsidRPr="0018104C" w:rsidRDefault="00B53788" w:rsidP="00F534E6">
            <w:pPr>
              <w:tabs>
                <w:tab w:val="left" w:pos="913"/>
                <w:tab w:val="left" w:pos="6320"/>
              </w:tabs>
              <w:jc w:val="center"/>
              <w:rPr>
                <w:sz w:val="18"/>
                <w:szCs w:val="18"/>
                <w:lang w:eastAsia="lt-LT"/>
              </w:rPr>
            </w:pPr>
          </w:p>
        </w:tc>
        <w:tc>
          <w:tcPr>
            <w:tcW w:w="1275" w:type="dxa"/>
            <w:vAlign w:val="center"/>
          </w:tcPr>
          <w:p w14:paraId="68CB3FDF" w14:textId="77777777" w:rsidR="00B53788" w:rsidRPr="0018104C" w:rsidRDefault="00B53788" w:rsidP="00F534E6">
            <w:pPr>
              <w:tabs>
                <w:tab w:val="left" w:pos="913"/>
                <w:tab w:val="left" w:pos="6320"/>
              </w:tabs>
              <w:jc w:val="center"/>
              <w:rPr>
                <w:sz w:val="18"/>
                <w:szCs w:val="18"/>
                <w:lang w:eastAsia="lt-LT"/>
              </w:rPr>
            </w:pPr>
          </w:p>
        </w:tc>
        <w:tc>
          <w:tcPr>
            <w:tcW w:w="733" w:type="dxa"/>
            <w:vAlign w:val="center"/>
          </w:tcPr>
          <w:p w14:paraId="585E42F9"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333C390D" w14:textId="77777777" w:rsidR="00B53788" w:rsidRPr="0018104C" w:rsidRDefault="00B53788" w:rsidP="00F534E6">
            <w:pPr>
              <w:tabs>
                <w:tab w:val="left" w:pos="913"/>
                <w:tab w:val="left" w:pos="6320"/>
              </w:tabs>
              <w:jc w:val="center"/>
              <w:rPr>
                <w:iCs/>
                <w:sz w:val="18"/>
                <w:szCs w:val="18"/>
                <w:lang w:eastAsia="lt-LT"/>
              </w:rPr>
            </w:pPr>
          </w:p>
        </w:tc>
        <w:tc>
          <w:tcPr>
            <w:tcW w:w="1843" w:type="dxa"/>
            <w:vAlign w:val="center"/>
          </w:tcPr>
          <w:p w14:paraId="28658576" w14:textId="77777777" w:rsidR="00B53788" w:rsidRPr="0018104C" w:rsidRDefault="00B53788" w:rsidP="00F534E6">
            <w:pPr>
              <w:tabs>
                <w:tab w:val="left" w:pos="913"/>
                <w:tab w:val="left" w:pos="6320"/>
              </w:tabs>
              <w:jc w:val="center"/>
              <w:rPr>
                <w:iCs/>
                <w:sz w:val="18"/>
                <w:szCs w:val="18"/>
                <w:lang w:eastAsia="lt-LT"/>
              </w:rPr>
            </w:pPr>
          </w:p>
        </w:tc>
        <w:tc>
          <w:tcPr>
            <w:tcW w:w="1134" w:type="dxa"/>
            <w:vAlign w:val="center"/>
          </w:tcPr>
          <w:p w14:paraId="59BDBC42" w14:textId="77777777" w:rsidR="00B53788" w:rsidRPr="0018104C" w:rsidRDefault="00B53788" w:rsidP="00F534E6">
            <w:pPr>
              <w:tabs>
                <w:tab w:val="left" w:pos="913"/>
                <w:tab w:val="left" w:pos="6320"/>
              </w:tabs>
              <w:jc w:val="center"/>
              <w:rPr>
                <w:iCs/>
                <w:sz w:val="18"/>
                <w:szCs w:val="18"/>
                <w:lang w:eastAsia="lt-LT"/>
              </w:rPr>
            </w:pPr>
          </w:p>
        </w:tc>
        <w:tc>
          <w:tcPr>
            <w:tcW w:w="538" w:type="dxa"/>
            <w:vAlign w:val="center"/>
          </w:tcPr>
          <w:p w14:paraId="5EEC1940" w14:textId="77777777" w:rsidR="00B53788" w:rsidRPr="0018104C" w:rsidRDefault="00B53788" w:rsidP="00F534E6">
            <w:pPr>
              <w:tabs>
                <w:tab w:val="left" w:pos="913"/>
                <w:tab w:val="left" w:pos="6320"/>
              </w:tabs>
              <w:jc w:val="center"/>
              <w:rPr>
                <w:iCs/>
                <w:sz w:val="18"/>
                <w:szCs w:val="18"/>
                <w:lang w:eastAsia="lt-LT"/>
              </w:rPr>
            </w:pPr>
          </w:p>
        </w:tc>
        <w:tc>
          <w:tcPr>
            <w:tcW w:w="1134" w:type="dxa"/>
            <w:vAlign w:val="center"/>
          </w:tcPr>
          <w:p w14:paraId="22918DF5" w14:textId="77777777" w:rsidR="00B53788" w:rsidRPr="0018104C" w:rsidRDefault="00B53788" w:rsidP="00F534E6">
            <w:pPr>
              <w:tabs>
                <w:tab w:val="left" w:pos="913"/>
                <w:tab w:val="left" w:pos="6320"/>
              </w:tabs>
              <w:jc w:val="center"/>
              <w:rPr>
                <w:sz w:val="18"/>
                <w:szCs w:val="18"/>
                <w:lang w:eastAsia="lt-LT"/>
              </w:rPr>
            </w:pPr>
          </w:p>
        </w:tc>
      </w:tr>
      <w:tr w:rsidR="00B53788" w:rsidRPr="0018104C" w14:paraId="3F351BE0" w14:textId="77777777" w:rsidTr="00F534E6">
        <w:tc>
          <w:tcPr>
            <w:tcW w:w="421" w:type="dxa"/>
            <w:vAlign w:val="center"/>
          </w:tcPr>
          <w:p w14:paraId="23203E74" w14:textId="77777777" w:rsidR="00B53788" w:rsidRPr="0018104C" w:rsidRDefault="00B53788" w:rsidP="00F534E6">
            <w:pPr>
              <w:tabs>
                <w:tab w:val="left" w:pos="913"/>
                <w:tab w:val="left" w:pos="6320"/>
              </w:tabs>
              <w:ind w:left="-117" w:right="-108"/>
              <w:jc w:val="center"/>
              <w:rPr>
                <w:sz w:val="18"/>
                <w:szCs w:val="18"/>
                <w:lang w:eastAsia="lt-LT"/>
              </w:rPr>
            </w:pPr>
            <w:r w:rsidRPr="0018104C">
              <w:rPr>
                <w:b/>
                <w:bCs/>
                <w:sz w:val="18"/>
                <w:szCs w:val="18"/>
                <w:lang w:eastAsia="lt-LT"/>
              </w:rPr>
              <w:t>1</w:t>
            </w:r>
            <w:r>
              <w:rPr>
                <w:b/>
                <w:bCs/>
                <w:sz w:val="18"/>
                <w:szCs w:val="18"/>
                <w:lang w:eastAsia="lt-LT"/>
              </w:rPr>
              <w:t>9</w:t>
            </w:r>
            <w:r w:rsidRPr="0018104C">
              <w:rPr>
                <w:b/>
                <w:bCs/>
                <w:sz w:val="18"/>
                <w:szCs w:val="18"/>
                <w:lang w:eastAsia="lt-LT"/>
              </w:rPr>
              <w:t>.</w:t>
            </w:r>
          </w:p>
        </w:tc>
        <w:tc>
          <w:tcPr>
            <w:tcW w:w="2245" w:type="dxa"/>
            <w:vAlign w:val="center"/>
          </w:tcPr>
          <w:p w14:paraId="2708B757" w14:textId="77777777" w:rsidR="00B53788" w:rsidRPr="0018104C" w:rsidRDefault="00B53788" w:rsidP="00F534E6">
            <w:pPr>
              <w:tabs>
                <w:tab w:val="left" w:pos="913"/>
                <w:tab w:val="left" w:pos="6320"/>
              </w:tabs>
              <w:rPr>
                <w:sz w:val="18"/>
                <w:szCs w:val="18"/>
                <w:lang w:eastAsia="lt-LT"/>
              </w:rPr>
            </w:pPr>
            <w:r w:rsidRPr="0018104C">
              <w:rPr>
                <w:b/>
                <w:bCs/>
                <w:sz w:val="18"/>
                <w:szCs w:val="18"/>
                <w:lang w:eastAsia="lt-LT"/>
              </w:rPr>
              <w:t>Likutis 20XX m. gruodžio 31 d.</w:t>
            </w:r>
          </w:p>
        </w:tc>
        <w:tc>
          <w:tcPr>
            <w:tcW w:w="897" w:type="dxa"/>
            <w:vAlign w:val="center"/>
          </w:tcPr>
          <w:p w14:paraId="146E5E39" w14:textId="77777777" w:rsidR="00B53788" w:rsidRPr="001D72AA" w:rsidRDefault="00B53788" w:rsidP="00F534E6">
            <w:pPr>
              <w:tabs>
                <w:tab w:val="left" w:pos="913"/>
                <w:tab w:val="left" w:pos="6320"/>
              </w:tabs>
              <w:jc w:val="center"/>
              <w:rPr>
                <w:iCs/>
                <w:sz w:val="18"/>
                <w:szCs w:val="18"/>
                <w:lang w:eastAsia="lt-LT"/>
              </w:rPr>
            </w:pPr>
          </w:p>
        </w:tc>
        <w:tc>
          <w:tcPr>
            <w:tcW w:w="940" w:type="dxa"/>
            <w:vAlign w:val="center"/>
          </w:tcPr>
          <w:p w14:paraId="69216D79" w14:textId="77777777" w:rsidR="00B53788" w:rsidRPr="001D72AA" w:rsidRDefault="00B53788" w:rsidP="00F534E6">
            <w:pPr>
              <w:tabs>
                <w:tab w:val="left" w:pos="913"/>
                <w:tab w:val="left" w:pos="6320"/>
              </w:tabs>
              <w:jc w:val="center"/>
              <w:rPr>
                <w:iCs/>
                <w:sz w:val="18"/>
                <w:szCs w:val="18"/>
                <w:lang w:eastAsia="lt-LT"/>
              </w:rPr>
            </w:pPr>
          </w:p>
        </w:tc>
        <w:tc>
          <w:tcPr>
            <w:tcW w:w="1162" w:type="dxa"/>
            <w:vAlign w:val="center"/>
          </w:tcPr>
          <w:p w14:paraId="4271A0B6" w14:textId="77777777" w:rsidR="00B53788" w:rsidRPr="001D72AA" w:rsidRDefault="00B53788" w:rsidP="00F534E6">
            <w:pPr>
              <w:tabs>
                <w:tab w:val="left" w:pos="913"/>
                <w:tab w:val="left" w:pos="6320"/>
              </w:tabs>
              <w:jc w:val="center"/>
              <w:rPr>
                <w:iCs/>
                <w:sz w:val="18"/>
                <w:szCs w:val="18"/>
                <w:lang w:eastAsia="lt-LT"/>
              </w:rPr>
            </w:pPr>
          </w:p>
        </w:tc>
        <w:tc>
          <w:tcPr>
            <w:tcW w:w="993" w:type="dxa"/>
            <w:vAlign w:val="center"/>
          </w:tcPr>
          <w:p w14:paraId="1C2F3339" w14:textId="77777777" w:rsidR="00B53788" w:rsidRPr="001D72AA" w:rsidRDefault="00B53788" w:rsidP="00F534E6">
            <w:pPr>
              <w:tabs>
                <w:tab w:val="left" w:pos="913"/>
                <w:tab w:val="left" w:pos="6320"/>
              </w:tabs>
              <w:jc w:val="center"/>
              <w:rPr>
                <w:iCs/>
                <w:sz w:val="18"/>
                <w:szCs w:val="18"/>
                <w:lang w:eastAsia="lt-LT"/>
              </w:rPr>
            </w:pPr>
          </w:p>
        </w:tc>
        <w:tc>
          <w:tcPr>
            <w:tcW w:w="1275" w:type="dxa"/>
            <w:vAlign w:val="center"/>
          </w:tcPr>
          <w:p w14:paraId="59CCC1A9" w14:textId="77777777" w:rsidR="00B53788" w:rsidRPr="001D72AA" w:rsidRDefault="00B53788" w:rsidP="00F534E6">
            <w:pPr>
              <w:tabs>
                <w:tab w:val="left" w:pos="913"/>
                <w:tab w:val="left" w:pos="6320"/>
              </w:tabs>
              <w:jc w:val="center"/>
              <w:rPr>
                <w:iCs/>
                <w:sz w:val="18"/>
                <w:szCs w:val="18"/>
                <w:lang w:eastAsia="lt-LT"/>
              </w:rPr>
            </w:pPr>
          </w:p>
        </w:tc>
        <w:tc>
          <w:tcPr>
            <w:tcW w:w="733" w:type="dxa"/>
            <w:vAlign w:val="center"/>
          </w:tcPr>
          <w:p w14:paraId="1F2E53D4" w14:textId="77777777" w:rsidR="00B53788" w:rsidRPr="0018104C" w:rsidRDefault="00B53788" w:rsidP="00F534E6">
            <w:pPr>
              <w:tabs>
                <w:tab w:val="left" w:pos="913"/>
                <w:tab w:val="left" w:pos="6320"/>
              </w:tabs>
              <w:jc w:val="center"/>
              <w:rPr>
                <w:sz w:val="18"/>
                <w:szCs w:val="18"/>
                <w:lang w:eastAsia="lt-LT"/>
              </w:rPr>
            </w:pPr>
          </w:p>
        </w:tc>
        <w:tc>
          <w:tcPr>
            <w:tcW w:w="1819" w:type="dxa"/>
            <w:vAlign w:val="center"/>
          </w:tcPr>
          <w:p w14:paraId="4F52A0EA" w14:textId="77777777" w:rsidR="00B53788" w:rsidRPr="001D72AA" w:rsidRDefault="00B53788" w:rsidP="00F534E6">
            <w:pPr>
              <w:tabs>
                <w:tab w:val="left" w:pos="913"/>
                <w:tab w:val="left" w:pos="6320"/>
              </w:tabs>
              <w:jc w:val="center"/>
              <w:rPr>
                <w:iCs/>
                <w:sz w:val="18"/>
                <w:szCs w:val="18"/>
                <w:lang w:eastAsia="lt-LT"/>
              </w:rPr>
            </w:pPr>
          </w:p>
        </w:tc>
        <w:tc>
          <w:tcPr>
            <w:tcW w:w="1843" w:type="dxa"/>
            <w:vAlign w:val="center"/>
          </w:tcPr>
          <w:p w14:paraId="2FF413FD"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41AFA8BA" w14:textId="77777777" w:rsidR="00B53788" w:rsidRPr="001D72AA" w:rsidRDefault="00B53788" w:rsidP="00F534E6">
            <w:pPr>
              <w:tabs>
                <w:tab w:val="left" w:pos="913"/>
                <w:tab w:val="left" w:pos="6320"/>
              </w:tabs>
              <w:jc w:val="center"/>
              <w:rPr>
                <w:iCs/>
                <w:sz w:val="18"/>
                <w:szCs w:val="18"/>
                <w:lang w:eastAsia="lt-LT"/>
              </w:rPr>
            </w:pPr>
          </w:p>
        </w:tc>
        <w:tc>
          <w:tcPr>
            <w:tcW w:w="538" w:type="dxa"/>
            <w:vAlign w:val="center"/>
          </w:tcPr>
          <w:p w14:paraId="0AE8BCEB" w14:textId="77777777" w:rsidR="00B53788" w:rsidRPr="001D72AA" w:rsidRDefault="00B53788" w:rsidP="00F534E6">
            <w:pPr>
              <w:tabs>
                <w:tab w:val="left" w:pos="913"/>
                <w:tab w:val="left" w:pos="6320"/>
              </w:tabs>
              <w:jc w:val="center"/>
              <w:rPr>
                <w:iCs/>
                <w:sz w:val="18"/>
                <w:szCs w:val="18"/>
                <w:lang w:eastAsia="lt-LT"/>
              </w:rPr>
            </w:pPr>
          </w:p>
        </w:tc>
        <w:tc>
          <w:tcPr>
            <w:tcW w:w="1134" w:type="dxa"/>
            <w:vAlign w:val="center"/>
          </w:tcPr>
          <w:p w14:paraId="1DA43294" w14:textId="77777777" w:rsidR="00B53788" w:rsidRPr="0018104C" w:rsidRDefault="00B53788" w:rsidP="00F534E6">
            <w:pPr>
              <w:tabs>
                <w:tab w:val="left" w:pos="913"/>
                <w:tab w:val="left" w:pos="6320"/>
              </w:tabs>
              <w:jc w:val="center"/>
              <w:rPr>
                <w:sz w:val="18"/>
                <w:szCs w:val="18"/>
                <w:lang w:eastAsia="lt-LT"/>
              </w:rPr>
            </w:pPr>
          </w:p>
        </w:tc>
      </w:tr>
    </w:tbl>
    <w:p w14:paraId="33B3ACBA" w14:textId="3002162E" w:rsidR="002B2663" w:rsidRDefault="002B2663" w:rsidP="00085058">
      <w:pPr>
        <w:jc w:val="both"/>
      </w:pPr>
      <w:r w:rsidRPr="00085058">
        <w:rPr>
          <w:b/>
          <w:bCs/>
        </w:rPr>
        <w:t>Pastab</w:t>
      </w:r>
      <w:r w:rsidR="00956942" w:rsidRPr="00085058">
        <w:rPr>
          <w:b/>
          <w:bCs/>
        </w:rPr>
        <w:t>os</w:t>
      </w:r>
      <w:r>
        <w:t>:</w:t>
      </w:r>
    </w:p>
    <w:p w14:paraId="72FA688F" w14:textId="10DDD62C" w:rsidR="00956942" w:rsidRDefault="00956942" w:rsidP="00085058">
      <w:pPr>
        <w:pStyle w:val="Sraopastraipa"/>
        <w:numPr>
          <w:ilvl w:val="0"/>
          <w:numId w:val="44"/>
        </w:numPr>
        <w:jc w:val="both"/>
        <w:rPr>
          <w:bCs/>
          <w:szCs w:val="24"/>
          <w:lang w:eastAsia="lt-LT"/>
        </w:rPr>
      </w:pPr>
      <w:r w:rsidRPr="00956942">
        <w:rPr>
          <w:bCs/>
          <w:szCs w:val="24"/>
          <w:lang w:eastAsia="lt-LT"/>
        </w:rPr>
        <w:t xml:space="preserve">Forma pildoma rengiant </w:t>
      </w:r>
      <w:r>
        <w:rPr>
          <w:bCs/>
          <w:szCs w:val="24"/>
          <w:lang w:eastAsia="lt-LT"/>
        </w:rPr>
        <w:t>v</w:t>
      </w:r>
      <w:r w:rsidRPr="00956942">
        <w:rPr>
          <w:bCs/>
          <w:szCs w:val="24"/>
          <w:lang w:eastAsia="lt-LT"/>
        </w:rPr>
        <w:t xml:space="preserve">iešojo sektoriaus subjektų grupės </w:t>
      </w:r>
      <w:r>
        <w:rPr>
          <w:bCs/>
          <w:szCs w:val="24"/>
          <w:lang w:eastAsia="lt-LT"/>
        </w:rPr>
        <w:t xml:space="preserve">grynojo turto pokyčių </w:t>
      </w:r>
      <w:r w:rsidRPr="00956942">
        <w:rPr>
          <w:bCs/>
          <w:szCs w:val="24"/>
          <w:lang w:eastAsia="lt-LT"/>
        </w:rPr>
        <w:t>ataskaitą.</w:t>
      </w:r>
    </w:p>
    <w:p w14:paraId="41DA066E" w14:textId="18543ED0" w:rsidR="00B53788" w:rsidRPr="00956942" w:rsidRDefault="002B2663" w:rsidP="00085058">
      <w:pPr>
        <w:pStyle w:val="Sraopastraipa"/>
        <w:numPr>
          <w:ilvl w:val="0"/>
          <w:numId w:val="44"/>
        </w:numPr>
        <w:jc w:val="both"/>
        <w:rPr>
          <w:bCs/>
          <w:szCs w:val="24"/>
          <w:lang w:eastAsia="lt-LT"/>
        </w:rPr>
      </w:pPr>
      <w:r>
        <w:t>X pažymėti laukai nepildomi.</w:t>
      </w:r>
    </w:p>
    <w:p w14:paraId="03FB1931" w14:textId="7D589B9D" w:rsidR="00885204" w:rsidRPr="001D72AA" w:rsidRDefault="00A2442A" w:rsidP="00F35CB9">
      <w:pPr>
        <w:jc w:val="center"/>
      </w:pPr>
      <w:r w:rsidRPr="00090C3C">
        <w:rPr>
          <w:bCs/>
          <w:szCs w:val="24"/>
          <w:lang w:eastAsia="lt-LT"/>
        </w:rPr>
        <w:t>_____________</w:t>
      </w:r>
    </w:p>
    <w:sectPr w:rsidR="00885204" w:rsidRPr="001D72AA" w:rsidSect="00F35CB9">
      <w:pgSz w:w="16840" w:h="11907" w:orient="landscape" w:code="9"/>
      <w:pgMar w:top="1701" w:right="1134" w:bottom="1134" w:left="1134" w:header="567" w:footer="284"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92DBA9" w14:textId="77777777" w:rsidR="00381130" w:rsidRDefault="00381130">
      <w:r>
        <w:separator/>
      </w:r>
    </w:p>
  </w:endnote>
  <w:endnote w:type="continuationSeparator" w:id="0">
    <w:p w14:paraId="39066B4E" w14:textId="77777777" w:rsidR="00381130" w:rsidRDefault="003811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C024E7" w14:textId="77777777" w:rsidR="00381130" w:rsidRDefault="00381130">
      <w:r>
        <w:separator/>
      </w:r>
    </w:p>
  </w:footnote>
  <w:footnote w:type="continuationSeparator" w:id="0">
    <w:p w14:paraId="6EB75163" w14:textId="77777777" w:rsidR="00381130" w:rsidRDefault="003811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44064349"/>
      <w:docPartObj>
        <w:docPartGallery w:val="Page Numbers (Top of Page)"/>
        <w:docPartUnique/>
      </w:docPartObj>
    </w:sdtPr>
    <w:sdtEndPr/>
    <w:sdtContent>
      <w:p w14:paraId="337CD9B3" w14:textId="0B5A5FA1" w:rsidR="00DB0832" w:rsidRDefault="00DB0832">
        <w:pPr>
          <w:pStyle w:val="Antrats"/>
          <w:jc w:val="center"/>
        </w:pPr>
        <w:r>
          <w:fldChar w:fldCharType="begin"/>
        </w:r>
        <w:r>
          <w:instrText>PAGE   \* MERGEFORMAT</w:instrText>
        </w:r>
        <w:r>
          <w:fldChar w:fldCharType="separate"/>
        </w:r>
        <w:r>
          <w:t>2</w:t>
        </w:r>
        <w:r>
          <w:fldChar w:fldCharType="end"/>
        </w:r>
      </w:p>
    </w:sdtContent>
  </w:sdt>
  <w:p w14:paraId="1D80A4B9" w14:textId="77777777" w:rsidR="00DB0832" w:rsidRDefault="00DB083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350E5B"/>
    <w:multiLevelType w:val="hybridMultilevel"/>
    <w:tmpl w:val="CCFA1FAC"/>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 w15:restartNumberingAfterBreak="0">
    <w:nsid w:val="06DC63DD"/>
    <w:multiLevelType w:val="hybridMultilevel"/>
    <w:tmpl w:val="D39A727C"/>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 w15:restartNumberingAfterBreak="0">
    <w:nsid w:val="07B61138"/>
    <w:multiLevelType w:val="multilevel"/>
    <w:tmpl w:val="830A7AF8"/>
    <w:lvl w:ilvl="0">
      <w:start w:val="1"/>
      <w:numFmt w:val="decimal"/>
      <w:lvlText w:val="%1."/>
      <w:lvlJc w:val="left"/>
      <w:pPr>
        <w:ind w:left="1422" w:hanging="855"/>
      </w:pPr>
      <w:rPr>
        <w:rFonts w:hint="default"/>
      </w:rPr>
    </w:lvl>
    <w:lvl w:ilvl="1">
      <w:start w:val="1"/>
      <w:numFmt w:val="decimal"/>
      <w:isLgl/>
      <w:lvlText w:val="%1.%2."/>
      <w:lvlJc w:val="left"/>
      <w:pPr>
        <w:ind w:left="2357" w:hanging="1080"/>
      </w:pPr>
      <w:rPr>
        <w:rFonts w:hint="default"/>
      </w:rPr>
    </w:lvl>
    <w:lvl w:ilvl="2">
      <w:start w:val="1"/>
      <w:numFmt w:val="decimal"/>
      <w:isLgl/>
      <w:lvlText w:val="%1.%2.%3."/>
      <w:lvlJc w:val="left"/>
      <w:pPr>
        <w:ind w:left="1647" w:hanging="108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3" w15:restartNumberingAfterBreak="0">
    <w:nsid w:val="0E533CEC"/>
    <w:multiLevelType w:val="hybridMultilevel"/>
    <w:tmpl w:val="677C6228"/>
    <w:lvl w:ilvl="0" w:tplc="46B05DD6">
      <w:start w:val="1"/>
      <w:numFmt w:val="decimal"/>
      <w:lvlText w:val="%1."/>
      <w:lvlJc w:val="left"/>
      <w:pPr>
        <w:ind w:left="1020" w:hanging="360"/>
      </w:pPr>
      <w:rPr>
        <w:rFonts w:hint="default"/>
      </w:rPr>
    </w:lvl>
    <w:lvl w:ilvl="1" w:tplc="04270019" w:tentative="1">
      <w:start w:val="1"/>
      <w:numFmt w:val="lowerLetter"/>
      <w:lvlText w:val="%2."/>
      <w:lvlJc w:val="left"/>
      <w:pPr>
        <w:ind w:left="1740" w:hanging="360"/>
      </w:pPr>
    </w:lvl>
    <w:lvl w:ilvl="2" w:tplc="0427001B" w:tentative="1">
      <w:start w:val="1"/>
      <w:numFmt w:val="lowerRoman"/>
      <w:lvlText w:val="%3."/>
      <w:lvlJc w:val="right"/>
      <w:pPr>
        <w:ind w:left="2460" w:hanging="180"/>
      </w:pPr>
    </w:lvl>
    <w:lvl w:ilvl="3" w:tplc="0427000F" w:tentative="1">
      <w:start w:val="1"/>
      <w:numFmt w:val="decimal"/>
      <w:lvlText w:val="%4."/>
      <w:lvlJc w:val="left"/>
      <w:pPr>
        <w:ind w:left="3180" w:hanging="360"/>
      </w:pPr>
    </w:lvl>
    <w:lvl w:ilvl="4" w:tplc="04270019" w:tentative="1">
      <w:start w:val="1"/>
      <w:numFmt w:val="lowerLetter"/>
      <w:lvlText w:val="%5."/>
      <w:lvlJc w:val="left"/>
      <w:pPr>
        <w:ind w:left="3900" w:hanging="360"/>
      </w:pPr>
    </w:lvl>
    <w:lvl w:ilvl="5" w:tplc="0427001B" w:tentative="1">
      <w:start w:val="1"/>
      <w:numFmt w:val="lowerRoman"/>
      <w:lvlText w:val="%6."/>
      <w:lvlJc w:val="right"/>
      <w:pPr>
        <w:ind w:left="4620" w:hanging="180"/>
      </w:pPr>
    </w:lvl>
    <w:lvl w:ilvl="6" w:tplc="0427000F" w:tentative="1">
      <w:start w:val="1"/>
      <w:numFmt w:val="decimal"/>
      <w:lvlText w:val="%7."/>
      <w:lvlJc w:val="left"/>
      <w:pPr>
        <w:ind w:left="5340" w:hanging="360"/>
      </w:pPr>
    </w:lvl>
    <w:lvl w:ilvl="7" w:tplc="04270019" w:tentative="1">
      <w:start w:val="1"/>
      <w:numFmt w:val="lowerLetter"/>
      <w:lvlText w:val="%8."/>
      <w:lvlJc w:val="left"/>
      <w:pPr>
        <w:ind w:left="6060" w:hanging="360"/>
      </w:pPr>
    </w:lvl>
    <w:lvl w:ilvl="8" w:tplc="0427001B" w:tentative="1">
      <w:start w:val="1"/>
      <w:numFmt w:val="lowerRoman"/>
      <w:lvlText w:val="%9."/>
      <w:lvlJc w:val="right"/>
      <w:pPr>
        <w:ind w:left="6780" w:hanging="180"/>
      </w:pPr>
    </w:lvl>
  </w:abstractNum>
  <w:abstractNum w:abstractNumId="4" w15:restartNumberingAfterBreak="0">
    <w:nsid w:val="11976F31"/>
    <w:multiLevelType w:val="hybridMultilevel"/>
    <w:tmpl w:val="6D888F44"/>
    <w:lvl w:ilvl="0" w:tplc="0427000F">
      <w:start w:val="1"/>
      <w:numFmt w:val="decimal"/>
      <w:lvlText w:val="%1."/>
      <w:lvlJc w:val="left"/>
      <w:pPr>
        <w:ind w:left="1647" w:hanging="360"/>
      </w:pPr>
    </w:lvl>
    <w:lvl w:ilvl="1" w:tplc="04270019" w:tentative="1">
      <w:start w:val="1"/>
      <w:numFmt w:val="lowerLetter"/>
      <w:lvlText w:val="%2."/>
      <w:lvlJc w:val="left"/>
      <w:pPr>
        <w:ind w:left="2367" w:hanging="360"/>
      </w:pPr>
    </w:lvl>
    <w:lvl w:ilvl="2" w:tplc="0427001B" w:tentative="1">
      <w:start w:val="1"/>
      <w:numFmt w:val="lowerRoman"/>
      <w:lvlText w:val="%3."/>
      <w:lvlJc w:val="right"/>
      <w:pPr>
        <w:ind w:left="3087" w:hanging="180"/>
      </w:pPr>
    </w:lvl>
    <w:lvl w:ilvl="3" w:tplc="0427000F" w:tentative="1">
      <w:start w:val="1"/>
      <w:numFmt w:val="decimal"/>
      <w:lvlText w:val="%4."/>
      <w:lvlJc w:val="left"/>
      <w:pPr>
        <w:ind w:left="3807" w:hanging="360"/>
      </w:pPr>
    </w:lvl>
    <w:lvl w:ilvl="4" w:tplc="04270019" w:tentative="1">
      <w:start w:val="1"/>
      <w:numFmt w:val="lowerLetter"/>
      <w:lvlText w:val="%5."/>
      <w:lvlJc w:val="left"/>
      <w:pPr>
        <w:ind w:left="4527" w:hanging="360"/>
      </w:pPr>
    </w:lvl>
    <w:lvl w:ilvl="5" w:tplc="0427001B" w:tentative="1">
      <w:start w:val="1"/>
      <w:numFmt w:val="lowerRoman"/>
      <w:lvlText w:val="%6."/>
      <w:lvlJc w:val="right"/>
      <w:pPr>
        <w:ind w:left="5247" w:hanging="180"/>
      </w:pPr>
    </w:lvl>
    <w:lvl w:ilvl="6" w:tplc="0427000F" w:tentative="1">
      <w:start w:val="1"/>
      <w:numFmt w:val="decimal"/>
      <w:lvlText w:val="%7."/>
      <w:lvlJc w:val="left"/>
      <w:pPr>
        <w:ind w:left="5967" w:hanging="360"/>
      </w:pPr>
    </w:lvl>
    <w:lvl w:ilvl="7" w:tplc="04270019" w:tentative="1">
      <w:start w:val="1"/>
      <w:numFmt w:val="lowerLetter"/>
      <w:lvlText w:val="%8."/>
      <w:lvlJc w:val="left"/>
      <w:pPr>
        <w:ind w:left="6687" w:hanging="360"/>
      </w:pPr>
    </w:lvl>
    <w:lvl w:ilvl="8" w:tplc="0427001B" w:tentative="1">
      <w:start w:val="1"/>
      <w:numFmt w:val="lowerRoman"/>
      <w:lvlText w:val="%9."/>
      <w:lvlJc w:val="right"/>
      <w:pPr>
        <w:ind w:left="7407" w:hanging="180"/>
      </w:pPr>
    </w:lvl>
  </w:abstractNum>
  <w:abstractNum w:abstractNumId="5" w15:restartNumberingAfterBreak="0">
    <w:nsid w:val="124C2CCC"/>
    <w:multiLevelType w:val="hybridMultilevel"/>
    <w:tmpl w:val="7752F25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168A50D2"/>
    <w:multiLevelType w:val="multilevel"/>
    <w:tmpl w:val="A17A5E5E"/>
    <w:lvl w:ilvl="0">
      <w:start w:val="4"/>
      <w:numFmt w:val="decimal"/>
      <w:lvlText w:val="%1."/>
      <w:lvlJc w:val="left"/>
      <w:pPr>
        <w:ind w:left="360" w:hanging="360"/>
      </w:pPr>
      <w:rPr>
        <w:rFonts w:hint="default"/>
        <w:color w:val="auto"/>
      </w:rPr>
    </w:lvl>
    <w:lvl w:ilvl="1">
      <w:start w:val="6"/>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7" w15:restartNumberingAfterBreak="0">
    <w:nsid w:val="177473D2"/>
    <w:multiLevelType w:val="hybridMultilevel"/>
    <w:tmpl w:val="1ECCB8A0"/>
    <w:lvl w:ilvl="0" w:tplc="0427000F">
      <w:start w:val="1"/>
      <w:numFmt w:val="decimal"/>
      <w:lvlText w:val="%1."/>
      <w:lvlJc w:val="left"/>
      <w:pPr>
        <w:ind w:left="2370" w:hanging="360"/>
      </w:pPr>
    </w:lvl>
    <w:lvl w:ilvl="1" w:tplc="04270019" w:tentative="1">
      <w:start w:val="1"/>
      <w:numFmt w:val="lowerLetter"/>
      <w:lvlText w:val="%2."/>
      <w:lvlJc w:val="left"/>
      <w:pPr>
        <w:ind w:left="3090" w:hanging="360"/>
      </w:pPr>
    </w:lvl>
    <w:lvl w:ilvl="2" w:tplc="0427001B" w:tentative="1">
      <w:start w:val="1"/>
      <w:numFmt w:val="lowerRoman"/>
      <w:lvlText w:val="%3."/>
      <w:lvlJc w:val="right"/>
      <w:pPr>
        <w:ind w:left="3810" w:hanging="180"/>
      </w:pPr>
    </w:lvl>
    <w:lvl w:ilvl="3" w:tplc="0427000F" w:tentative="1">
      <w:start w:val="1"/>
      <w:numFmt w:val="decimal"/>
      <w:lvlText w:val="%4."/>
      <w:lvlJc w:val="left"/>
      <w:pPr>
        <w:ind w:left="4530" w:hanging="360"/>
      </w:pPr>
    </w:lvl>
    <w:lvl w:ilvl="4" w:tplc="04270019" w:tentative="1">
      <w:start w:val="1"/>
      <w:numFmt w:val="lowerLetter"/>
      <w:lvlText w:val="%5."/>
      <w:lvlJc w:val="left"/>
      <w:pPr>
        <w:ind w:left="5250" w:hanging="360"/>
      </w:pPr>
    </w:lvl>
    <w:lvl w:ilvl="5" w:tplc="0427001B" w:tentative="1">
      <w:start w:val="1"/>
      <w:numFmt w:val="lowerRoman"/>
      <w:lvlText w:val="%6."/>
      <w:lvlJc w:val="right"/>
      <w:pPr>
        <w:ind w:left="5970" w:hanging="180"/>
      </w:pPr>
    </w:lvl>
    <w:lvl w:ilvl="6" w:tplc="0427000F" w:tentative="1">
      <w:start w:val="1"/>
      <w:numFmt w:val="decimal"/>
      <w:lvlText w:val="%7."/>
      <w:lvlJc w:val="left"/>
      <w:pPr>
        <w:ind w:left="6690" w:hanging="360"/>
      </w:pPr>
    </w:lvl>
    <w:lvl w:ilvl="7" w:tplc="04270019" w:tentative="1">
      <w:start w:val="1"/>
      <w:numFmt w:val="lowerLetter"/>
      <w:lvlText w:val="%8."/>
      <w:lvlJc w:val="left"/>
      <w:pPr>
        <w:ind w:left="7410" w:hanging="360"/>
      </w:pPr>
    </w:lvl>
    <w:lvl w:ilvl="8" w:tplc="0427001B" w:tentative="1">
      <w:start w:val="1"/>
      <w:numFmt w:val="lowerRoman"/>
      <w:lvlText w:val="%9."/>
      <w:lvlJc w:val="right"/>
      <w:pPr>
        <w:ind w:left="8130" w:hanging="180"/>
      </w:pPr>
    </w:lvl>
  </w:abstractNum>
  <w:abstractNum w:abstractNumId="8" w15:restartNumberingAfterBreak="0">
    <w:nsid w:val="19C6704A"/>
    <w:multiLevelType w:val="multilevel"/>
    <w:tmpl w:val="918AD44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AB126C0"/>
    <w:multiLevelType w:val="hybridMultilevel"/>
    <w:tmpl w:val="F8D48FC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1F483B24"/>
    <w:multiLevelType w:val="hybridMultilevel"/>
    <w:tmpl w:val="46C8F214"/>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1" w15:restartNumberingAfterBreak="0">
    <w:nsid w:val="24A1611C"/>
    <w:multiLevelType w:val="multilevel"/>
    <w:tmpl w:val="4F5CCD1C"/>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2" w15:restartNumberingAfterBreak="0">
    <w:nsid w:val="24E51195"/>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3" w15:restartNumberingAfterBreak="0">
    <w:nsid w:val="286600AC"/>
    <w:multiLevelType w:val="hybridMultilevel"/>
    <w:tmpl w:val="DD82791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4" w15:restartNumberingAfterBreak="0">
    <w:nsid w:val="294209FC"/>
    <w:multiLevelType w:val="hybridMultilevel"/>
    <w:tmpl w:val="70444BE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337C5F00"/>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6" w15:restartNumberingAfterBreak="0">
    <w:nsid w:val="350E0C65"/>
    <w:multiLevelType w:val="multilevel"/>
    <w:tmpl w:val="0427001F"/>
    <w:lvl w:ilvl="0">
      <w:start w:val="1"/>
      <w:numFmt w:val="decimal"/>
      <w:lvlText w:val="%1."/>
      <w:lvlJc w:val="left"/>
      <w:pPr>
        <w:ind w:left="5606" w:hanging="360"/>
      </w:pPr>
    </w:lvl>
    <w:lvl w:ilvl="1">
      <w:start w:val="1"/>
      <w:numFmt w:val="decimal"/>
      <w:lvlText w:val="%1.%2."/>
      <w:lvlJc w:val="left"/>
      <w:pPr>
        <w:ind w:left="1709" w:hanging="432"/>
      </w:pPr>
    </w:lvl>
    <w:lvl w:ilvl="2">
      <w:start w:val="1"/>
      <w:numFmt w:val="decimal"/>
      <w:lvlText w:val="%1.%2.%3."/>
      <w:lvlJc w:val="left"/>
      <w:pPr>
        <w:ind w:left="249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68D7CE7"/>
    <w:multiLevelType w:val="hybridMultilevel"/>
    <w:tmpl w:val="4A1C70F8"/>
    <w:lvl w:ilvl="0" w:tplc="0E182C70">
      <w:start w:val="18"/>
      <w:numFmt w:val="bullet"/>
      <w:lvlText w:val=""/>
      <w:lvlJc w:val="left"/>
      <w:pPr>
        <w:ind w:left="1547" w:hanging="360"/>
      </w:pPr>
      <w:rPr>
        <w:rFonts w:ascii="Symbol" w:eastAsia="Times New Roman" w:hAnsi="Symbol" w:cs="Times New Roman" w:hint="default"/>
        <w:sz w:val="16"/>
      </w:rPr>
    </w:lvl>
    <w:lvl w:ilvl="1" w:tplc="04270003" w:tentative="1">
      <w:start w:val="1"/>
      <w:numFmt w:val="bullet"/>
      <w:lvlText w:val="o"/>
      <w:lvlJc w:val="left"/>
      <w:pPr>
        <w:ind w:left="2267" w:hanging="360"/>
      </w:pPr>
      <w:rPr>
        <w:rFonts w:ascii="Courier New" w:hAnsi="Courier New" w:cs="Courier New" w:hint="default"/>
      </w:rPr>
    </w:lvl>
    <w:lvl w:ilvl="2" w:tplc="04270005" w:tentative="1">
      <w:start w:val="1"/>
      <w:numFmt w:val="bullet"/>
      <w:lvlText w:val=""/>
      <w:lvlJc w:val="left"/>
      <w:pPr>
        <w:ind w:left="2987" w:hanging="360"/>
      </w:pPr>
      <w:rPr>
        <w:rFonts w:ascii="Wingdings" w:hAnsi="Wingdings" w:hint="default"/>
      </w:rPr>
    </w:lvl>
    <w:lvl w:ilvl="3" w:tplc="04270001" w:tentative="1">
      <w:start w:val="1"/>
      <w:numFmt w:val="bullet"/>
      <w:lvlText w:val=""/>
      <w:lvlJc w:val="left"/>
      <w:pPr>
        <w:ind w:left="3707" w:hanging="360"/>
      </w:pPr>
      <w:rPr>
        <w:rFonts w:ascii="Symbol" w:hAnsi="Symbol" w:hint="default"/>
      </w:rPr>
    </w:lvl>
    <w:lvl w:ilvl="4" w:tplc="04270003" w:tentative="1">
      <w:start w:val="1"/>
      <w:numFmt w:val="bullet"/>
      <w:lvlText w:val="o"/>
      <w:lvlJc w:val="left"/>
      <w:pPr>
        <w:ind w:left="4427" w:hanging="360"/>
      </w:pPr>
      <w:rPr>
        <w:rFonts w:ascii="Courier New" w:hAnsi="Courier New" w:cs="Courier New" w:hint="default"/>
      </w:rPr>
    </w:lvl>
    <w:lvl w:ilvl="5" w:tplc="04270005" w:tentative="1">
      <w:start w:val="1"/>
      <w:numFmt w:val="bullet"/>
      <w:lvlText w:val=""/>
      <w:lvlJc w:val="left"/>
      <w:pPr>
        <w:ind w:left="5147" w:hanging="360"/>
      </w:pPr>
      <w:rPr>
        <w:rFonts w:ascii="Wingdings" w:hAnsi="Wingdings" w:hint="default"/>
      </w:rPr>
    </w:lvl>
    <w:lvl w:ilvl="6" w:tplc="04270001" w:tentative="1">
      <w:start w:val="1"/>
      <w:numFmt w:val="bullet"/>
      <w:lvlText w:val=""/>
      <w:lvlJc w:val="left"/>
      <w:pPr>
        <w:ind w:left="5867" w:hanging="360"/>
      </w:pPr>
      <w:rPr>
        <w:rFonts w:ascii="Symbol" w:hAnsi="Symbol" w:hint="default"/>
      </w:rPr>
    </w:lvl>
    <w:lvl w:ilvl="7" w:tplc="04270003" w:tentative="1">
      <w:start w:val="1"/>
      <w:numFmt w:val="bullet"/>
      <w:lvlText w:val="o"/>
      <w:lvlJc w:val="left"/>
      <w:pPr>
        <w:ind w:left="6587" w:hanging="360"/>
      </w:pPr>
      <w:rPr>
        <w:rFonts w:ascii="Courier New" w:hAnsi="Courier New" w:cs="Courier New" w:hint="default"/>
      </w:rPr>
    </w:lvl>
    <w:lvl w:ilvl="8" w:tplc="04270005" w:tentative="1">
      <w:start w:val="1"/>
      <w:numFmt w:val="bullet"/>
      <w:lvlText w:val=""/>
      <w:lvlJc w:val="left"/>
      <w:pPr>
        <w:ind w:left="7307" w:hanging="360"/>
      </w:pPr>
      <w:rPr>
        <w:rFonts w:ascii="Wingdings" w:hAnsi="Wingdings" w:hint="default"/>
      </w:rPr>
    </w:lvl>
  </w:abstractNum>
  <w:abstractNum w:abstractNumId="18" w15:restartNumberingAfterBreak="0">
    <w:nsid w:val="3A3F425B"/>
    <w:multiLevelType w:val="hybridMultilevel"/>
    <w:tmpl w:val="D7E29E8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9" w15:restartNumberingAfterBreak="0">
    <w:nsid w:val="3A911AFF"/>
    <w:multiLevelType w:val="hybridMultilevel"/>
    <w:tmpl w:val="93D85856"/>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0" w15:restartNumberingAfterBreak="0">
    <w:nsid w:val="3B475D6C"/>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1" w15:restartNumberingAfterBreak="0">
    <w:nsid w:val="3D192AF9"/>
    <w:multiLevelType w:val="hybridMultilevel"/>
    <w:tmpl w:val="A5CE5C90"/>
    <w:lvl w:ilvl="0" w:tplc="0427000F">
      <w:start w:val="1"/>
      <w:numFmt w:val="decimal"/>
      <w:lvlText w:val="%1."/>
      <w:lvlJc w:val="left"/>
      <w:pPr>
        <w:ind w:left="1830" w:hanging="360"/>
      </w:pPr>
    </w:lvl>
    <w:lvl w:ilvl="1" w:tplc="04270019" w:tentative="1">
      <w:start w:val="1"/>
      <w:numFmt w:val="lowerLetter"/>
      <w:lvlText w:val="%2."/>
      <w:lvlJc w:val="left"/>
      <w:pPr>
        <w:ind w:left="2550" w:hanging="360"/>
      </w:pPr>
    </w:lvl>
    <w:lvl w:ilvl="2" w:tplc="0427001B" w:tentative="1">
      <w:start w:val="1"/>
      <w:numFmt w:val="lowerRoman"/>
      <w:lvlText w:val="%3."/>
      <w:lvlJc w:val="right"/>
      <w:pPr>
        <w:ind w:left="3270" w:hanging="180"/>
      </w:pPr>
    </w:lvl>
    <w:lvl w:ilvl="3" w:tplc="0427000F" w:tentative="1">
      <w:start w:val="1"/>
      <w:numFmt w:val="decimal"/>
      <w:lvlText w:val="%4."/>
      <w:lvlJc w:val="left"/>
      <w:pPr>
        <w:ind w:left="3990" w:hanging="360"/>
      </w:pPr>
    </w:lvl>
    <w:lvl w:ilvl="4" w:tplc="04270019" w:tentative="1">
      <w:start w:val="1"/>
      <w:numFmt w:val="lowerLetter"/>
      <w:lvlText w:val="%5."/>
      <w:lvlJc w:val="left"/>
      <w:pPr>
        <w:ind w:left="4710" w:hanging="360"/>
      </w:pPr>
    </w:lvl>
    <w:lvl w:ilvl="5" w:tplc="0427001B" w:tentative="1">
      <w:start w:val="1"/>
      <w:numFmt w:val="lowerRoman"/>
      <w:lvlText w:val="%6."/>
      <w:lvlJc w:val="right"/>
      <w:pPr>
        <w:ind w:left="5430" w:hanging="180"/>
      </w:pPr>
    </w:lvl>
    <w:lvl w:ilvl="6" w:tplc="0427000F" w:tentative="1">
      <w:start w:val="1"/>
      <w:numFmt w:val="decimal"/>
      <w:lvlText w:val="%7."/>
      <w:lvlJc w:val="left"/>
      <w:pPr>
        <w:ind w:left="6150" w:hanging="360"/>
      </w:pPr>
    </w:lvl>
    <w:lvl w:ilvl="7" w:tplc="04270019" w:tentative="1">
      <w:start w:val="1"/>
      <w:numFmt w:val="lowerLetter"/>
      <w:lvlText w:val="%8."/>
      <w:lvlJc w:val="left"/>
      <w:pPr>
        <w:ind w:left="6870" w:hanging="360"/>
      </w:pPr>
    </w:lvl>
    <w:lvl w:ilvl="8" w:tplc="0427001B" w:tentative="1">
      <w:start w:val="1"/>
      <w:numFmt w:val="lowerRoman"/>
      <w:lvlText w:val="%9."/>
      <w:lvlJc w:val="right"/>
      <w:pPr>
        <w:ind w:left="7590" w:hanging="180"/>
      </w:pPr>
    </w:lvl>
  </w:abstractNum>
  <w:abstractNum w:abstractNumId="22" w15:restartNumberingAfterBreak="0">
    <w:nsid w:val="41010112"/>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3" w15:restartNumberingAfterBreak="0">
    <w:nsid w:val="42A90163"/>
    <w:multiLevelType w:val="hybridMultilevel"/>
    <w:tmpl w:val="A21CAF12"/>
    <w:lvl w:ilvl="0" w:tplc="BD9EC912">
      <w:start w:val="9"/>
      <w:numFmt w:val="decimal"/>
      <w:lvlText w:val="%1."/>
      <w:lvlJc w:val="left"/>
      <w:pPr>
        <w:ind w:left="1647" w:hanging="360"/>
      </w:pPr>
      <w:rPr>
        <w:rFonts w:hint="default"/>
      </w:rPr>
    </w:lvl>
    <w:lvl w:ilvl="1" w:tplc="04270019" w:tentative="1">
      <w:start w:val="1"/>
      <w:numFmt w:val="lowerLetter"/>
      <w:lvlText w:val="%2."/>
      <w:lvlJc w:val="left"/>
      <w:pPr>
        <w:ind w:left="2367" w:hanging="360"/>
      </w:pPr>
    </w:lvl>
    <w:lvl w:ilvl="2" w:tplc="0427001B" w:tentative="1">
      <w:start w:val="1"/>
      <w:numFmt w:val="lowerRoman"/>
      <w:lvlText w:val="%3."/>
      <w:lvlJc w:val="right"/>
      <w:pPr>
        <w:ind w:left="3087" w:hanging="180"/>
      </w:pPr>
    </w:lvl>
    <w:lvl w:ilvl="3" w:tplc="0427000F" w:tentative="1">
      <w:start w:val="1"/>
      <w:numFmt w:val="decimal"/>
      <w:lvlText w:val="%4."/>
      <w:lvlJc w:val="left"/>
      <w:pPr>
        <w:ind w:left="3807" w:hanging="360"/>
      </w:pPr>
    </w:lvl>
    <w:lvl w:ilvl="4" w:tplc="04270019" w:tentative="1">
      <w:start w:val="1"/>
      <w:numFmt w:val="lowerLetter"/>
      <w:lvlText w:val="%5."/>
      <w:lvlJc w:val="left"/>
      <w:pPr>
        <w:ind w:left="4527" w:hanging="360"/>
      </w:pPr>
    </w:lvl>
    <w:lvl w:ilvl="5" w:tplc="0427001B" w:tentative="1">
      <w:start w:val="1"/>
      <w:numFmt w:val="lowerRoman"/>
      <w:lvlText w:val="%6."/>
      <w:lvlJc w:val="right"/>
      <w:pPr>
        <w:ind w:left="5247" w:hanging="180"/>
      </w:pPr>
    </w:lvl>
    <w:lvl w:ilvl="6" w:tplc="0427000F" w:tentative="1">
      <w:start w:val="1"/>
      <w:numFmt w:val="decimal"/>
      <w:lvlText w:val="%7."/>
      <w:lvlJc w:val="left"/>
      <w:pPr>
        <w:ind w:left="5967" w:hanging="360"/>
      </w:pPr>
    </w:lvl>
    <w:lvl w:ilvl="7" w:tplc="04270019" w:tentative="1">
      <w:start w:val="1"/>
      <w:numFmt w:val="lowerLetter"/>
      <w:lvlText w:val="%8."/>
      <w:lvlJc w:val="left"/>
      <w:pPr>
        <w:ind w:left="6687" w:hanging="360"/>
      </w:pPr>
    </w:lvl>
    <w:lvl w:ilvl="8" w:tplc="0427001B" w:tentative="1">
      <w:start w:val="1"/>
      <w:numFmt w:val="lowerRoman"/>
      <w:lvlText w:val="%9."/>
      <w:lvlJc w:val="right"/>
      <w:pPr>
        <w:ind w:left="7407" w:hanging="180"/>
      </w:pPr>
    </w:lvl>
  </w:abstractNum>
  <w:abstractNum w:abstractNumId="24" w15:restartNumberingAfterBreak="0">
    <w:nsid w:val="438B7096"/>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5" w15:restartNumberingAfterBreak="0">
    <w:nsid w:val="46916BD2"/>
    <w:multiLevelType w:val="multilevel"/>
    <w:tmpl w:val="4F5CCD1C"/>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6" w15:restartNumberingAfterBreak="0">
    <w:nsid w:val="46AB4F08"/>
    <w:multiLevelType w:val="multilevel"/>
    <w:tmpl w:val="6B46C466"/>
    <w:lvl w:ilvl="0">
      <w:start w:val="5"/>
      <w:numFmt w:val="decimal"/>
      <w:lvlText w:val="%1."/>
      <w:lvlJc w:val="left"/>
      <w:pPr>
        <w:ind w:left="360" w:hanging="360"/>
      </w:pPr>
      <w:rPr>
        <w:rFonts w:hint="default"/>
        <w:color w:val="000000"/>
      </w:rPr>
    </w:lvl>
    <w:lvl w:ilvl="1">
      <w:start w:val="2"/>
      <w:numFmt w:val="decimal"/>
      <w:lvlText w:val="%1.%2."/>
      <w:lvlJc w:val="left"/>
      <w:pPr>
        <w:ind w:left="927" w:hanging="360"/>
      </w:pPr>
      <w:rPr>
        <w:rFonts w:hint="default"/>
        <w:color w:val="000000"/>
      </w:rPr>
    </w:lvl>
    <w:lvl w:ilvl="2">
      <w:start w:val="1"/>
      <w:numFmt w:val="decimal"/>
      <w:lvlText w:val="%1.%2.%3."/>
      <w:lvlJc w:val="left"/>
      <w:pPr>
        <w:ind w:left="1854" w:hanging="720"/>
      </w:pPr>
      <w:rPr>
        <w:rFonts w:hint="default"/>
        <w:color w:val="000000"/>
      </w:rPr>
    </w:lvl>
    <w:lvl w:ilvl="3">
      <w:start w:val="1"/>
      <w:numFmt w:val="decimal"/>
      <w:lvlText w:val="%1.%2.%3.%4."/>
      <w:lvlJc w:val="left"/>
      <w:pPr>
        <w:ind w:left="2421" w:hanging="720"/>
      </w:pPr>
      <w:rPr>
        <w:rFonts w:hint="default"/>
        <w:color w:val="000000"/>
      </w:rPr>
    </w:lvl>
    <w:lvl w:ilvl="4">
      <w:start w:val="1"/>
      <w:numFmt w:val="decimal"/>
      <w:lvlText w:val="%1.%2.%3.%4.%5."/>
      <w:lvlJc w:val="left"/>
      <w:pPr>
        <w:ind w:left="3348" w:hanging="1080"/>
      </w:pPr>
      <w:rPr>
        <w:rFonts w:hint="default"/>
        <w:color w:val="000000"/>
      </w:rPr>
    </w:lvl>
    <w:lvl w:ilvl="5">
      <w:start w:val="1"/>
      <w:numFmt w:val="decimal"/>
      <w:lvlText w:val="%1.%2.%3.%4.%5.%6."/>
      <w:lvlJc w:val="left"/>
      <w:pPr>
        <w:ind w:left="3915" w:hanging="1080"/>
      </w:pPr>
      <w:rPr>
        <w:rFonts w:hint="default"/>
        <w:color w:val="000000"/>
      </w:rPr>
    </w:lvl>
    <w:lvl w:ilvl="6">
      <w:start w:val="1"/>
      <w:numFmt w:val="decimal"/>
      <w:lvlText w:val="%1.%2.%3.%4.%5.%6.%7."/>
      <w:lvlJc w:val="left"/>
      <w:pPr>
        <w:ind w:left="4842" w:hanging="1440"/>
      </w:pPr>
      <w:rPr>
        <w:rFonts w:hint="default"/>
        <w:color w:val="000000"/>
      </w:rPr>
    </w:lvl>
    <w:lvl w:ilvl="7">
      <w:start w:val="1"/>
      <w:numFmt w:val="decimal"/>
      <w:lvlText w:val="%1.%2.%3.%4.%5.%6.%7.%8."/>
      <w:lvlJc w:val="left"/>
      <w:pPr>
        <w:ind w:left="5409" w:hanging="1440"/>
      </w:pPr>
      <w:rPr>
        <w:rFonts w:hint="default"/>
        <w:color w:val="000000"/>
      </w:rPr>
    </w:lvl>
    <w:lvl w:ilvl="8">
      <w:start w:val="1"/>
      <w:numFmt w:val="decimal"/>
      <w:lvlText w:val="%1.%2.%3.%4.%5.%6.%7.%8.%9."/>
      <w:lvlJc w:val="left"/>
      <w:pPr>
        <w:ind w:left="6336" w:hanging="1800"/>
      </w:pPr>
      <w:rPr>
        <w:rFonts w:hint="default"/>
        <w:color w:val="000000"/>
      </w:rPr>
    </w:lvl>
  </w:abstractNum>
  <w:abstractNum w:abstractNumId="27" w15:restartNumberingAfterBreak="0">
    <w:nsid w:val="4C2F5FAA"/>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8" w15:restartNumberingAfterBreak="0">
    <w:nsid w:val="51E62980"/>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9" w15:restartNumberingAfterBreak="0">
    <w:nsid w:val="56234C8D"/>
    <w:multiLevelType w:val="hybridMultilevel"/>
    <w:tmpl w:val="BF0A8E84"/>
    <w:lvl w:ilvl="0" w:tplc="4C142BAC">
      <w:start w:val="1"/>
      <w:numFmt w:val="decimal"/>
      <w:lvlText w:val="%1."/>
      <w:lvlJc w:val="left"/>
      <w:pPr>
        <w:ind w:left="720" w:hanging="360"/>
      </w:pPr>
      <w:rPr>
        <w:rFonts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15:restartNumberingAfterBreak="0">
    <w:nsid w:val="56BB7EB7"/>
    <w:multiLevelType w:val="hybridMultilevel"/>
    <w:tmpl w:val="7A885AB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1" w15:restartNumberingAfterBreak="0">
    <w:nsid w:val="57D67E77"/>
    <w:multiLevelType w:val="hybridMultilevel"/>
    <w:tmpl w:val="F962D0CE"/>
    <w:lvl w:ilvl="0" w:tplc="0427000F">
      <w:start w:val="1"/>
      <w:numFmt w:val="decimal"/>
      <w:lvlText w:val="%1."/>
      <w:lvlJc w:val="left"/>
      <w:pPr>
        <w:ind w:left="2367" w:hanging="360"/>
      </w:pPr>
    </w:lvl>
    <w:lvl w:ilvl="1" w:tplc="04270019" w:tentative="1">
      <w:start w:val="1"/>
      <w:numFmt w:val="lowerLetter"/>
      <w:lvlText w:val="%2."/>
      <w:lvlJc w:val="left"/>
      <w:pPr>
        <w:ind w:left="3087" w:hanging="360"/>
      </w:pPr>
    </w:lvl>
    <w:lvl w:ilvl="2" w:tplc="0427001B" w:tentative="1">
      <w:start w:val="1"/>
      <w:numFmt w:val="lowerRoman"/>
      <w:lvlText w:val="%3."/>
      <w:lvlJc w:val="right"/>
      <w:pPr>
        <w:ind w:left="3807" w:hanging="180"/>
      </w:pPr>
    </w:lvl>
    <w:lvl w:ilvl="3" w:tplc="0427000F" w:tentative="1">
      <w:start w:val="1"/>
      <w:numFmt w:val="decimal"/>
      <w:lvlText w:val="%4."/>
      <w:lvlJc w:val="left"/>
      <w:pPr>
        <w:ind w:left="4527" w:hanging="360"/>
      </w:pPr>
    </w:lvl>
    <w:lvl w:ilvl="4" w:tplc="04270019" w:tentative="1">
      <w:start w:val="1"/>
      <w:numFmt w:val="lowerLetter"/>
      <w:lvlText w:val="%5."/>
      <w:lvlJc w:val="left"/>
      <w:pPr>
        <w:ind w:left="5247" w:hanging="360"/>
      </w:pPr>
    </w:lvl>
    <w:lvl w:ilvl="5" w:tplc="0427001B" w:tentative="1">
      <w:start w:val="1"/>
      <w:numFmt w:val="lowerRoman"/>
      <w:lvlText w:val="%6."/>
      <w:lvlJc w:val="right"/>
      <w:pPr>
        <w:ind w:left="5967" w:hanging="180"/>
      </w:pPr>
    </w:lvl>
    <w:lvl w:ilvl="6" w:tplc="0427000F" w:tentative="1">
      <w:start w:val="1"/>
      <w:numFmt w:val="decimal"/>
      <w:lvlText w:val="%7."/>
      <w:lvlJc w:val="left"/>
      <w:pPr>
        <w:ind w:left="6687" w:hanging="360"/>
      </w:pPr>
    </w:lvl>
    <w:lvl w:ilvl="7" w:tplc="04270019" w:tentative="1">
      <w:start w:val="1"/>
      <w:numFmt w:val="lowerLetter"/>
      <w:lvlText w:val="%8."/>
      <w:lvlJc w:val="left"/>
      <w:pPr>
        <w:ind w:left="7407" w:hanging="360"/>
      </w:pPr>
    </w:lvl>
    <w:lvl w:ilvl="8" w:tplc="0427001B" w:tentative="1">
      <w:start w:val="1"/>
      <w:numFmt w:val="lowerRoman"/>
      <w:lvlText w:val="%9."/>
      <w:lvlJc w:val="right"/>
      <w:pPr>
        <w:ind w:left="8127" w:hanging="180"/>
      </w:pPr>
    </w:lvl>
  </w:abstractNum>
  <w:abstractNum w:abstractNumId="32" w15:restartNumberingAfterBreak="0">
    <w:nsid w:val="5FC1459B"/>
    <w:multiLevelType w:val="multilevel"/>
    <w:tmpl w:val="6DA4C01E"/>
    <w:lvl w:ilvl="0">
      <w:start w:val="6"/>
      <w:numFmt w:val="decimal"/>
      <w:lvlText w:val="%1."/>
      <w:lvlJc w:val="left"/>
      <w:pPr>
        <w:ind w:left="360" w:hanging="360"/>
      </w:pPr>
      <w:rPr>
        <w:rFonts w:hint="default"/>
        <w:b w:val="0"/>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33" w15:restartNumberingAfterBreak="0">
    <w:nsid w:val="60F61364"/>
    <w:multiLevelType w:val="hybridMultilevel"/>
    <w:tmpl w:val="1252158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4" w15:restartNumberingAfterBreak="0">
    <w:nsid w:val="64B07205"/>
    <w:multiLevelType w:val="hybridMultilevel"/>
    <w:tmpl w:val="D26AAF76"/>
    <w:lvl w:ilvl="0" w:tplc="0427000F">
      <w:start w:val="1"/>
      <w:numFmt w:val="decimal"/>
      <w:lvlText w:val="%1."/>
      <w:lvlJc w:val="left"/>
      <w:pPr>
        <w:ind w:left="1779" w:hanging="360"/>
      </w:pPr>
    </w:lvl>
    <w:lvl w:ilvl="1" w:tplc="04270019" w:tentative="1">
      <w:start w:val="1"/>
      <w:numFmt w:val="lowerLetter"/>
      <w:lvlText w:val="%2."/>
      <w:lvlJc w:val="left"/>
      <w:pPr>
        <w:ind w:left="2499" w:hanging="360"/>
      </w:pPr>
    </w:lvl>
    <w:lvl w:ilvl="2" w:tplc="0427001B" w:tentative="1">
      <w:start w:val="1"/>
      <w:numFmt w:val="lowerRoman"/>
      <w:lvlText w:val="%3."/>
      <w:lvlJc w:val="right"/>
      <w:pPr>
        <w:ind w:left="3219" w:hanging="180"/>
      </w:pPr>
    </w:lvl>
    <w:lvl w:ilvl="3" w:tplc="0427000F" w:tentative="1">
      <w:start w:val="1"/>
      <w:numFmt w:val="decimal"/>
      <w:lvlText w:val="%4."/>
      <w:lvlJc w:val="left"/>
      <w:pPr>
        <w:ind w:left="3939" w:hanging="360"/>
      </w:pPr>
    </w:lvl>
    <w:lvl w:ilvl="4" w:tplc="04270019" w:tentative="1">
      <w:start w:val="1"/>
      <w:numFmt w:val="lowerLetter"/>
      <w:lvlText w:val="%5."/>
      <w:lvlJc w:val="left"/>
      <w:pPr>
        <w:ind w:left="4659" w:hanging="360"/>
      </w:pPr>
    </w:lvl>
    <w:lvl w:ilvl="5" w:tplc="0427001B" w:tentative="1">
      <w:start w:val="1"/>
      <w:numFmt w:val="lowerRoman"/>
      <w:lvlText w:val="%6."/>
      <w:lvlJc w:val="right"/>
      <w:pPr>
        <w:ind w:left="5379" w:hanging="180"/>
      </w:pPr>
    </w:lvl>
    <w:lvl w:ilvl="6" w:tplc="0427000F" w:tentative="1">
      <w:start w:val="1"/>
      <w:numFmt w:val="decimal"/>
      <w:lvlText w:val="%7."/>
      <w:lvlJc w:val="left"/>
      <w:pPr>
        <w:ind w:left="6099" w:hanging="360"/>
      </w:pPr>
    </w:lvl>
    <w:lvl w:ilvl="7" w:tplc="04270019" w:tentative="1">
      <w:start w:val="1"/>
      <w:numFmt w:val="lowerLetter"/>
      <w:lvlText w:val="%8."/>
      <w:lvlJc w:val="left"/>
      <w:pPr>
        <w:ind w:left="6819" w:hanging="360"/>
      </w:pPr>
    </w:lvl>
    <w:lvl w:ilvl="8" w:tplc="0427001B" w:tentative="1">
      <w:start w:val="1"/>
      <w:numFmt w:val="lowerRoman"/>
      <w:lvlText w:val="%9."/>
      <w:lvlJc w:val="right"/>
      <w:pPr>
        <w:ind w:left="7539" w:hanging="180"/>
      </w:pPr>
    </w:lvl>
  </w:abstractNum>
  <w:abstractNum w:abstractNumId="35" w15:restartNumberingAfterBreak="0">
    <w:nsid w:val="68815D24"/>
    <w:multiLevelType w:val="multilevel"/>
    <w:tmpl w:val="5FBAEA72"/>
    <w:lvl w:ilvl="0">
      <w:start w:val="7"/>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9680403"/>
    <w:multiLevelType w:val="multilevel"/>
    <w:tmpl w:val="11AAED70"/>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37" w15:restartNumberingAfterBreak="0">
    <w:nsid w:val="6A0923FC"/>
    <w:multiLevelType w:val="multilevel"/>
    <w:tmpl w:val="0427001F"/>
    <w:lvl w:ilvl="0">
      <w:start w:val="1"/>
      <w:numFmt w:val="decimal"/>
      <w:lvlText w:val="%1."/>
      <w:lvlJc w:val="left"/>
      <w:pPr>
        <w:ind w:left="6598" w:hanging="360"/>
      </w:pPr>
    </w:lvl>
    <w:lvl w:ilvl="1">
      <w:start w:val="1"/>
      <w:numFmt w:val="decimal"/>
      <w:lvlText w:val="%1.%2."/>
      <w:lvlJc w:val="left"/>
      <w:pPr>
        <w:ind w:left="142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631F80"/>
    <w:multiLevelType w:val="hybridMultilevel"/>
    <w:tmpl w:val="E270A65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6B056E7F"/>
    <w:multiLevelType w:val="hybridMultilevel"/>
    <w:tmpl w:val="7EBA1D4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15:restartNumberingAfterBreak="0">
    <w:nsid w:val="731B2213"/>
    <w:multiLevelType w:val="hybridMultilevel"/>
    <w:tmpl w:val="9B28CA4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76254B14"/>
    <w:multiLevelType w:val="hybridMultilevel"/>
    <w:tmpl w:val="A368621A"/>
    <w:lvl w:ilvl="0" w:tplc="0427000F">
      <w:start w:val="1"/>
      <w:numFmt w:val="decimal"/>
      <w:lvlText w:val="%1."/>
      <w:lvlJc w:val="left"/>
      <w:pPr>
        <w:ind w:left="2076" w:hanging="360"/>
      </w:pPr>
    </w:lvl>
    <w:lvl w:ilvl="1" w:tplc="04270019" w:tentative="1">
      <w:start w:val="1"/>
      <w:numFmt w:val="lowerLetter"/>
      <w:lvlText w:val="%2."/>
      <w:lvlJc w:val="left"/>
      <w:pPr>
        <w:ind w:left="2796" w:hanging="360"/>
      </w:pPr>
    </w:lvl>
    <w:lvl w:ilvl="2" w:tplc="0427001B" w:tentative="1">
      <w:start w:val="1"/>
      <w:numFmt w:val="lowerRoman"/>
      <w:lvlText w:val="%3."/>
      <w:lvlJc w:val="right"/>
      <w:pPr>
        <w:ind w:left="3516" w:hanging="180"/>
      </w:pPr>
    </w:lvl>
    <w:lvl w:ilvl="3" w:tplc="0427000F" w:tentative="1">
      <w:start w:val="1"/>
      <w:numFmt w:val="decimal"/>
      <w:lvlText w:val="%4."/>
      <w:lvlJc w:val="left"/>
      <w:pPr>
        <w:ind w:left="4236" w:hanging="360"/>
      </w:pPr>
    </w:lvl>
    <w:lvl w:ilvl="4" w:tplc="04270019" w:tentative="1">
      <w:start w:val="1"/>
      <w:numFmt w:val="lowerLetter"/>
      <w:lvlText w:val="%5."/>
      <w:lvlJc w:val="left"/>
      <w:pPr>
        <w:ind w:left="4956" w:hanging="360"/>
      </w:pPr>
    </w:lvl>
    <w:lvl w:ilvl="5" w:tplc="0427001B" w:tentative="1">
      <w:start w:val="1"/>
      <w:numFmt w:val="lowerRoman"/>
      <w:lvlText w:val="%6."/>
      <w:lvlJc w:val="right"/>
      <w:pPr>
        <w:ind w:left="5676" w:hanging="180"/>
      </w:pPr>
    </w:lvl>
    <w:lvl w:ilvl="6" w:tplc="0427000F" w:tentative="1">
      <w:start w:val="1"/>
      <w:numFmt w:val="decimal"/>
      <w:lvlText w:val="%7."/>
      <w:lvlJc w:val="left"/>
      <w:pPr>
        <w:ind w:left="6396" w:hanging="360"/>
      </w:pPr>
    </w:lvl>
    <w:lvl w:ilvl="7" w:tplc="04270019" w:tentative="1">
      <w:start w:val="1"/>
      <w:numFmt w:val="lowerLetter"/>
      <w:lvlText w:val="%8."/>
      <w:lvlJc w:val="left"/>
      <w:pPr>
        <w:ind w:left="7116" w:hanging="360"/>
      </w:pPr>
    </w:lvl>
    <w:lvl w:ilvl="8" w:tplc="0427001B" w:tentative="1">
      <w:start w:val="1"/>
      <w:numFmt w:val="lowerRoman"/>
      <w:lvlText w:val="%9."/>
      <w:lvlJc w:val="right"/>
      <w:pPr>
        <w:ind w:left="7836" w:hanging="180"/>
      </w:pPr>
    </w:lvl>
  </w:abstractNum>
  <w:abstractNum w:abstractNumId="42" w15:restartNumberingAfterBreak="0">
    <w:nsid w:val="79CE2C84"/>
    <w:multiLevelType w:val="hybridMultilevel"/>
    <w:tmpl w:val="1D606A10"/>
    <w:lvl w:ilvl="0" w:tplc="0427000F">
      <w:start w:val="1"/>
      <w:numFmt w:val="decimal"/>
      <w:lvlText w:val="%1."/>
      <w:lvlJc w:val="left"/>
      <w:pPr>
        <w:ind w:left="2400" w:hanging="360"/>
      </w:pPr>
    </w:lvl>
    <w:lvl w:ilvl="1" w:tplc="04270019" w:tentative="1">
      <w:start w:val="1"/>
      <w:numFmt w:val="lowerLetter"/>
      <w:lvlText w:val="%2."/>
      <w:lvlJc w:val="left"/>
      <w:pPr>
        <w:ind w:left="3120" w:hanging="360"/>
      </w:pPr>
    </w:lvl>
    <w:lvl w:ilvl="2" w:tplc="0427001B" w:tentative="1">
      <w:start w:val="1"/>
      <w:numFmt w:val="lowerRoman"/>
      <w:lvlText w:val="%3."/>
      <w:lvlJc w:val="right"/>
      <w:pPr>
        <w:ind w:left="3840" w:hanging="180"/>
      </w:pPr>
    </w:lvl>
    <w:lvl w:ilvl="3" w:tplc="0427000F" w:tentative="1">
      <w:start w:val="1"/>
      <w:numFmt w:val="decimal"/>
      <w:lvlText w:val="%4."/>
      <w:lvlJc w:val="left"/>
      <w:pPr>
        <w:ind w:left="4560" w:hanging="360"/>
      </w:pPr>
    </w:lvl>
    <w:lvl w:ilvl="4" w:tplc="04270019" w:tentative="1">
      <w:start w:val="1"/>
      <w:numFmt w:val="lowerLetter"/>
      <w:lvlText w:val="%5."/>
      <w:lvlJc w:val="left"/>
      <w:pPr>
        <w:ind w:left="5280" w:hanging="360"/>
      </w:pPr>
    </w:lvl>
    <w:lvl w:ilvl="5" w:tplc="0427001B" w:tentative="1">
      <w:start w:val="1"/>
      <w:numFmt w:val="lowerRoman"/>
      <w:lvlText w:val="%6."/>
      <w:lvlJc w:val="right"/>
      <w:pPr>
        <w:ind w:left="6000" w:hanging="180"/>
      </w:pPr>
    </w:lvl>
    <w:lvl w:ilvl="6" w:tplc="0427000F" w:tentative="1">
      <w:start w:val="1"/>
      <w:numFmt w:val="decimal"/>
      <w:lvlText w:val="%7."/>
      <w:lvlJc w:val="left"/>
      <w:pPr>
        <w:ind w:left="6720" w:hanging="360"/>
      </w:pPr>
    </w:lvl>
    <w:lvl w:ilvl="7" w:tplc="04270019" w:tentative="1">
      <w:start w:val="1"/>
      <w:numFmt w:val="lowerLetter"/>
      <w:lvlText w:val="%8."/>
      <w:lvlJc w:val="left"/>
      <w:pPr>
        <w:ind w:left="7440" w:hanging="360"/>
      </w:pPr>
    </w:lvl>
    <w:lvl w:ilvl="8" w:tplc="0427001B" w:tentative="1">
      <w:start w:val="1"/>
      <w:numFmt w:val="lowerRoman"/>
      <w:lvlText w:val="%9."/>
      <w:lvlJc w:val="right"/>
      <w:pPr>
        <w:ind w:left="8160" w:hanging="180"/>
      </w:pPr>
    </w:lvl>
  </w:abstractNum>
  <w:abstractNum w:abstractNumId="43" w15:restartNumberingAfterBreak="0">
    <w:nsid w:val="7EE01E06"/>
    <w:multiLevelType w:val="multilevel"/>
    <w:tmpl w:val="08EA6F7C"/>
    <w:lvl w:ilvl="0">
      <w:start w:val="4"/>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16cid:durableId="1304039895">
    <w:abstractNumId w:val="37"/>
  </w:num>
  <w:num w:numId="2" w16cid:durableId="863251432">
    <w:abstractNumId w:val="29"/>
  </w:num>
  <w:num w:numId="3" w16cid:durableId="7342323">
    <w:abstractNumId w:val="3"/>
  </w:num>
  <w:num w:numId="4" w16cid:durableId="1110246425">
    <w:abstractNumId w:val="8"/>
  </w:num>
  <w:num w:numId="5" w16cid:durableId="250165112">
    <w:abstractNumId w:val="43"/>
  </w:num>
  <w:num w:numId="6" w16cid:durableId="521550128">
    <w:abstractNumId w:val="17"/>
  </w:num>
  <w:num w:numId="7" w16cid:durableId="1857772034">
    <w:abstractNumId w:val="21"/>
  </w:num>
  <w:num w:numId="8" w16cid:durableId="842279101">
    <w:abstractNumId w:val="7"/>
  </w:num>
  <w:num w:numId="9" w16cid:durableId="1389062821">
    <w:abstractNumId w:val="39"/>
  </w:num>
  <w:num w:numId="10" w16cid:durableId="1464273809">
    <w:abstractNumId w:val="38"/>
  </w:num>
  <w:num w:numId="11" w16cid:durableId="2022200829">
    <w:abstractNumId w:val="30"/>
  </w:num>
  <w:num w:numId="12" w16cid:durableId="1872496111">
    <w:abstractNumId w:val="6"/>
  </w:num>
  <w:num w:numId="13" w16cid:durableId="762070527">
    <w:abstractNumId w:val="42"/>
  </w:num>
  <w:num w:numId="14" w16cid:durableId="1165169631">
    <w:abstractNumId w:val="19"/>
  </w:num>
  <w:num w:numId="15" w16cid:durableId="527259791">
    <w:abstractNumId w:val="26"/>
  </w:num>
  <w:num w:numId="16" w16cid:durableId="1926262481">
    <w:abstractNumId w:val="32"/>
  </w:num>
  <w:num w:numId="17" w16cid:durableId="1259681091">
    <w:abstractNumId w:val="12"/>
  </w:num>
  <w:num w:numId="18" w16cid:durableId="1467163321">
    <w:abstractNumId w:val="15"/>
  </w:num>
  <w:num w:numId="19" w16cid:durableId="281228214">
    <w:abstractNumId w:val="27"/>
  </w:num>
  <w:num w:numId="20" w16cid:durableId="1922592676">
    <w:abstractNumId w:val="4"/>
  </w:num>
  <w:num w:numId="21" w16cid:durableId="1505242969">
    <w:abstractNumId w:val="41"/>
  </w:num>
  <w:num w:numId="22" w16cid:durableId="1684434635">
    <w:abstractNumId w:val="31"/>
  </w:num>
  <w:num w:numId="23" w16cid:durableId="1057318680">
    <w:abstractNumId w:val="34"/>
  </w:num>
  <w:num w:numId="24" w16cid:durableId="448204883">
    <w:abstractNumId w:val="13"/>
  </w:num>
  <w:num w:numId="25" w16cid:durableId="2017532978">
    <w:abstractNumId w:val="14"/>
  </w:num>
  <w:num w:numId="26" w16cid:durableId="474219545">
    <w:abstractNumId w:val="1"/>
  </w:num>
  <w:num w:numId="27" w16cid:durableId="176315577">
    <w:abstractNumId w:val="10"/>
  </w:num>
  <w:num w:numId="28" w16cid:durableId="2037270634">
    <w:abstractNumId w:val="18"/>
  </w:num>
  <w:num w:numId="29" w16cid:durableId="1323269076">
    <w:abstractNumId w:val="0"/>
  </w:num>
  <w:num w:numId="30" w16cid:durableId="127012727">
    <w:abstractNumId w:val="23"/>
  </w:num>
  <w:num w:numId="31" w16cid:durableId="1236354475">
    <w:abstractNumId w:val="20"/>
  </w:num>
  <w:num w:numId="32" w16cid:durableId="535313501">
    <w:abstractNumId w:val="22"/>
  </w:num>
  <w:num w:numId="33" w16cid:durableId="1909340543">
    <w:abstractNumId w:val="36"/>
  </w:num>
  <w:num w:numId="34" w16cid:durableId="2137673502">
    <w:abstractNumId w:val="11"/>
  </w:num>
  <w:num w:numId="35" w16cid:durableId="205219062">
    <w:abstractNumId w:val="33"/>
  </w:num>
  <w:num w:numId="36" w16cid:durableId="734474069">
    <w:abstractNumId w:val="2"/>
  </w:num>
  <w:num w:numId="37" w16cid:durableId="1964462642">
    <w:abstractNumId w:val="25"/>
  </w:num>
  <w:num w:numId="38" w16cid:durableId="1659917545">
    <w:abstractNumId w:val="24"/>
  </w:num>
  <w:num w:numId="39" w16cid:durableId="2111242803">
    <w:abstractNumId w:val="28"/>
  </w:num>
  <w:num w:numId="40" w16cid:durableId="938758490">
    <w:abstractNumId w:val="5"/>
  </w:num>
  <w:num w:numId="41" w16cid:durableId="1909267808">
    <w:abstractNumId w:val="16"/>
  </w:num>
  <w:num w:numId="42" w16cid:durableId="1223718329">
    <w:abstractNumId w:val="35"/>
  </w:num>
  <w:num w:numId="43" w16cid:durableId="1237738492">
    <w:abstractNumId w:val="9"/>
  </w:num>
  <w:num w:numId="44" w16cid:durableId="144437575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298"/>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CE4"/>
    <w:rsid w:val="00005BD9"/>
    <w:rsid w:val="00010524"/>
    <w:rsid w:val="00010868"/>
    <w:rsid w:val="0001256D"/>
    <w:rsid w:val="0002148E"/>
    <w:rsid w:val="000258E2"/>
    <w:rsid w:val="0003021E"/>
    <w:rsid w:val="0003090C"/>
    <w:rsid w:val="000563B7"/>
    <w:rsid w:val="000616CE"/>
    <w:rsid w:val="00070ABE"/>
    <w:rsid w:val="00070BFD"/>
    <w:rsid w:val="00070E25"/>
    <w:rsid w:val="00071E7F"/>
    <w:rsid w:val="00073C8F"/>
    <w:rsid w:val="00085058"/>
    <w:rsid w:val="0009328B"/>
    <w:rsid w:val="000940B5"/>
    <w:rsid w:val="000941AC"/>
    <w:rsid w:val="000A099B"/>
    <w:rsid w:val="000A7A2C"/>
    <w:rsid w:val="000B301F"/>
    <w:rsid w:val="000B5054"/>
    <w:rsid w:val="000C0C1F"/>
    <w:rsid w:val="000C5A26"/>
    <w:rsid w:val="000D5601"/>
    <w:rsid w:val="000E2C76"/>
    <w:rsid w:val="000F6B38"/>
    <w:rsid w:val="00101E77"/>
    <w:rsid w:val="00103BE2"/>
    <w:rsid w:val="00107484"/>
    <w:rsid w:val="00115120"/>
    <w:rsid w:val="001174E9"/>
    <w:rsid w:val="001254E4"/>
    <w:rsid w:val="0013089A"/>
    <w:rsid w:val="00153517"/>
    <w:rsid w:val="001563D0"/>
    <w:rsid w:val="001618BC"/>
    <w:rsid w:val="00171161"/>
    <w:rsid w:val="0017393A"/>
    <w:rsid w:val="0018104C"/>
    <w:rsid w:val="00183CFE"/>
    <w:rsid w:val="00184167"/>
    <w:rsid w:val="00187505"/>
    <w:rsid w:val="00194454"/>
    <w:rsid w:val="00195103"/>
    <w:rsid w:val="00195FC3"/>
    <w:rsid w:val="001C12C6"/>
    <w:rsid w:val="001C6A20"/>
    <w:rsid w:val="001D5391"/>
    <w:rsid w:val="001D72AA"/>
    <w:rsid w:val="001F3780"/>
    <w:rsid w:val="002046F2"/>
    <w:rsid w:val="00206555"/>
    <w:rsid w:val="002136AF"/>
    <w:rsid w:val="00226B59"/>
    <w:rsid w:val="00231CB5"/>
    <w:rsid w:val="00236B0E"/>
    <w:rsid w:val="00240A2D"/>
    <w:rsid w:val="002533AD"/>
    <w:rsid w:val="00261CCD"/>
    <w:rsid w:val="002635CB"/>
    <w:rsid w:val="00263DE9"/>
    <w:rsid w:val="00265C83"/>
    <w:rsid w:val="00273195"/>
    <w:rsid w:val="0028776E"/>
    <w:rsid w:val="00287E6C"/>
    <w:rsid w:val="002A290A"/>
    <w:rsid w:val="002A341B"/>
    <w:rsid w:val="002A7A36"/>
    <w:rsid w:val="002A7FC7"/>
    <w:rsid w:val="002B2663"/>
    <w:rsid w:val="002B6CFB"/>
    <w:rsid w:val="002C0D29"/>
    <w:rsid w:val="002D562B"/>
    <w:rsid w:val="002D69C4"/>
    <w:rsid w:val="002F21B6"/>
    <w:rsid w:val="002F37D6"/>
    <w:rsid w:val="002F5846"/>
    <w:rsid w:val="002F73D7"/>
    <w:rsid w:val="002F763F"/>
    <w:rsid w:val="00303168"/>
    <w:rsid w:val="003039DE"/>
    <w:rsid w:val="003065AF"/>
    <w:rsid w:val="003078E2"/>
    <w:rsid w:val="00312D4F"/>
    <w:rsid w:val="0032218D"/>
    <w:rsid w:val="003229F1"/>
    <w:rsid w:val="003254F9"/>
    <w:rsid w:val="00326496"/>
    <w:rsid w:val="00326904"/>
    <w:rsid w:val="0034529B"/>
    <w:rsid w:val="003551C7"/>
    <w:rsid w:val="00360CE4"/>
    <w:rsid w:val="00361CB5"/>
    <w:rsid w:val="003657B4"/>
    <w:rsid w:val="00365BE1"/>
    <w:rsid w:val="00373239"/>
    <w:rsid w:val="00376488"/>
    <w:rsid w:val="003800D2"/>
    <w:rsid w:val="00381130"/>
    <w:rsid w:val="00381B7E"/>
    <w:rsid w:val="00392421"/>
    <w:rsid w:val="00392EAE"/>
    <w:rsid w:val="00397EB6"/>
    <w:rsid w:val="003A7183"/>
    <w:rsid w:val="003A755F"/>
    <w:rsid w:val="003B04EB"/>
    <w:rsid w:val="003C4E06"/>
    <w:rsid w:val="003C6081"/>
    <w:rsid w:val="003D5EE4"/>
    <w:rsid w:val="003E2588"/>
    <w:rsid w:val="0040101E"/>
    <w:rsid w:val="00406628"/>
    <w:rsid w:val="004119FD"/>
    <w:rsid w:val="00415CCA"/>
    <w:rsid w:val="0042102A"/>
    <w:rsid w:val="00421A39"/>
    <w:rsid w:val="00421AA9"/>
    <w:rsid w:val="0042474E"/>
    <w:rsid w:val="00426DC2"/>
    <w:rsid w:val="004352B7"/>
    <w:rsid w:val="004366E4"/>
    <w:rsid w:val="00436ABF"/>
    <w:rsid w:val="00443FD5"/>
    <w:rsid w:val="00445F75"/>
    <w:rsid w:val="00450199"/>
    <w:rsid w:val="00450908"/>
    <w:rsid w:val="004532A8"/>
    <w:rsid w:val="0045764F"/>
    <w:rsid w:val="0048241B"/>
    <w:rsid w:val="00486730"/>
    <w:rsid w:val="00487773"/>
    <w:rsid w:val="0049388E"/>
    <w:rsid w:val="004D0F6B"/>
    <w:rsid w:val="004E4432"/>
    <w:rsid w:val="004E7397"/>
    <w:rsid w:val="004F0ADC"/>
    <w:rsid w:val="005215FF"/>
    <w:rsid w:val="005236D1"/>
    <w:rsid w:val="005240D5"/>
    <w:rsid w:val="00553F07"/>
    <w:rsid w:val="00556CDD"/>
    <w:rsid w:val="005717FE"/>
    <w:rsid w:val="00575F26"/>
    <w:rsid w:val="00583363"/>
    <w:rsid w:val="00585F6C"/>
    <w:rsid w:val="005960F0"/>
    <w:rsid w:val="005A40DC"/>
    <w:rsid w:val="005B17FE"/>
    <w:rsid w:val="005B19D0"/>
    <w:rsid w:val="005B4EAC"/>
    <w:rsid w:val="005F082A"/>
    <w:rsid w:val="005F40C8"/>
    <w:rsid w:val="005F62D5"/>
    <w:rsid w:val="005F71B4"/>
    <w:rsid w:val="0061552A"/>
    <w:rsid w:val="00615CFA"/>
    <w:rsid w:val="00626718"/>
    <w:rsid w:val="00627555"/>
    <w:rsid w:val="006279A1"/>
    <w:rsid w:val="00630CE5"/>
    <w:rsid w:val="006351B1"/>
    <w:rsid w:val="006357C8"/>
    <w:rsid w:val="00640489"/>
    <w:rsid w:val="00640824"/>
    <w:rsid w:val="006475DA"/>
    <w:rsid w:val="0066169E"/>
    <w:rsid w:val="00666D10"/>
    <w:rsid w:val="006879C8"/>
    <w:rsid w:val="006A258F"/>
    <w:rsid w:val="006B00EF"/>
    <w:rsid w:val="006C5695"/>
    <w:rsid w:val="006C61C8"/>
    <w:rsid w:val="006D204A"/>
    <w:rsid w:val="006D6CD2"/>
    <w:rsid w:val="006E6AB4"/>
    <w:rsid w:val="006E6B61"/>
    <w:rsid w:val="006F1F5D"/>
    <w:rsid w:val="006F3201"/>
    <w:rsid w:val="007043F3"/>
    <w:rsid w:val="0071176B"/>
    <w:rsid w:val="00715CD6"/>
    <w:rsid w:val="00724803"/>
    <w:rsid w:val="0072659C"/>
    <w:rsid w:val="00730417"/>
    <w:rsid w:val="00742729"/>
    <w:rsid w:val="0076054D"/>
    <w:rsid w:val="007713B2"/>
    <w:rsid w:val="00781E69"/>
    <w:rsid w:val="007B0D8B"/>
    <w:rsid w:val="007B38D8"/>
    <w:rsid w:val="007B5CDE"/>
    <w:rsid w:val="007B7533"/>
    <w:rsid w:val="007C7009"/>
    <w:rsid w:val="007C715E"/>
    <w:rsid w:val="007E6FEB"/>
    <w:rsid w:val="008262B7"/>
    <w:rsid w:val="008303C9"/>
    <w:rsid w:val="0083647A"/>
    <w:rsid w:val="00841226"/>
    <w:rsid w:val="0084654B"/>
    <w:rsid w:val="00852EBE"/>
    <w:rsid w:val="00853915"/>
    <w:rsid w:val="00854BE9"/>
    <w:rsid w:val="00857B96"/>
    <w:rsid w:val="0086123F"/>
    <w:rsid w:val="008631CF"/>
    <w:rsid w:val="00865ACF"/>
    <w:rsid w:val="008666BF"/>
    <w:rsid w:val="008675FB"/>
    <w:rsid w:val="008734D1"/>
    <w:rsid w:val="00880814"/>
    <w:rsid w:val="00884F1B"/>
    <w:rsid w:val="00885204"/>
    <w:rsid w:val="00890576"/>
    <w:rsid w:val="008A0D19"/>
    <w:rsid w:val="008A1DBE"/>
    <w:rsid w:val="008A3F9C"/>
    <w:rsid w:val="008A4681"/>
    <w:rsid w:val="008B39AF"/>
    <w:rsid w:val="008C3732"/>
    <w:rsid w:val="008C5924"/>
    <w:rsid w:val="008D2A87"/>
    <w:rsid w:val="008D3E60"/>
    <w:rsid w:val="008E16A2"/>
    <w:rsid w:val="009005F5"/>
    <w:rsid w:val="00906BAC"/>
    <w:rsid w:val="009072F8"/>
    <w:rsid w:val="009145ED"/>
    <w:rsid w:val="00914FB3"/>
    <w:rsid w:val="00916C6A"/>
    <w:rsid w:val="009171AB"/>
    <w:rsid w:val="0092015A"/>
    <w:rsid w:val="00921CCE"/>
    <w:rsid w:val="00926605"/>
    <w:rsid w:val="00933EB3"/>
    <w:rsid w:val="00947E98"/>
    <w:rsid w:val="00956942"/>
    <w:rsid w:val="0096170C"/>
    <w:rsid w:val="00970363"/>
    <w:rsid w:val="00976EB2"/>
    <w:rsid w:val="0098402F"/>
    <w:rsid w:val="009940A5"/>
    <w:rsid w:val="00996DA9"/>
    <w:rsid w:val="009A48C0"/>
    <w:rsid w:val="009B4B99"/>
    <w:rsid w:val="009C640A"/>
    <w:rsid w:val="009C7BAF"/>
    <w:rsid w:val="009D212F"/>
    <w:rsid w:val="009D251E"/>
    <w:rsid w:val="009E07D4"/>
    <w:rsid w:val="009E2189"/>
    <w:rsid w:val="009E33E7"/>
    <w:rsid w:val="009E5DB2"/>
    <w:rsid w:val="009E7900"/>
    <w:rsid w:val="009F3C15"/>
    <w:rsid w:val="00A10CBA"/>
    <w:rsid w:val="00A2442A"/>
    <w:rsid w:val="00A25EF8"/>
    <w:rsid w:val="00A30B1F"/>
    <w:rsid w:val="00A35E94"/>
    <w:rsid w:val="00A41C8C"/>
    <w:rsid w:val="00A46FD9"/>
    <w:rsid w:val="00A6681F"/>
    <w:rsid w:val="00A74A5F"/>
    <w:rsid w:val="00A923FE"/>
    <w:rsid w:val="00A93DB8"/>
    <w:rsid w:val="00AA2DBC"/>
    <w:rsid w:val="00AA7D99"/>
    <w:rsid w:val="00AB634C"/>
    <w:rsid w:val="00AC04BC"/>
    <w:rsid w:val="00AD1F3C"/>
    <w:rsid w:val="00AD4DC7"/>
    <w:rsid w:val="00AD4F4B"/>
    <w:rsid w:val="00AE317D"/>
    <w:rsid w:val="00B02790"/>
    <w:rsid w:val="00B02DF2"/>
    <w:rsid w:val="00B03C4F"/>
    <w:rsid w:val="00B109A1"/>
    <w:rsid w:val="00B24544"/>
    <w:rsid w:val="00B25234"/>
    <w:rsid w:val="00B3439F"/>
    <w:rsid w:val="00B3649C"/>
    <w:rsid w:val="00B42C3E"/>
    <w:rsid w:val="00B4315F"/>
    <w:rsid w:val="00B432F1"/>
    <w:rsid w:val="00B5054A"/>
    <w:rsid w:val="00B51C50"/>
    <w:rsid w:val="00B53788"/>
    <w:rsid w:val="00B57EAC"/>
    <w:rsid w:val="00B609BF"/>
    <w:rsid w:val="00B626BB"/>
    <w:rsid w:val="00B63309"/>
    <w:rsid w:val="00B72C30"/>
    <w:rsid w:val="00B831E0"/>
    <w:rsid w:val="00BA3FF7"/>
    <w:rsid w:val="00BA6E08"/>
    <w:rsid w:val="00BB248D"/>
    <w:rsid w:val="00BB2E06"/>
    <w:rsid w:val="00BB2E7F"/>
    <w:rsid w:val="00BB554F"/>
    <w:rsid w:val="00BC54D3"/>
    <w:rsid w:val="00BC63C6"/>
    <w:rsid w:val="00BD00A3"/>
    <w:rsid w:val="00BD085E"/>
    <w:rsid w:val="00BD7ED9"/>
    <w:rsid w:val="00BE3349"/>
    <w:rsid w:val="00BE3C55"/>
    <w:rsid w:val="00BF33C6"/>
    <w:rsid w:val="00BF5993"/>
    <w:rsid w:val="00BF72BC"/>
    <w:rsid w:val="00C0790C"/>
    <w:rsid w:val="00C119F9"/>
    <w:rsid w:val="00C13957"/>
    <w:rsid w:val="00C35466"/>
    <w:rsid w:val="00C359DE"/>
    <w:rsid w:val="00C463E1"/>
    <w:rsid w:val="00C47283"/>
    <w:rsid w:val="00C516D0"/>
    <w:rsid w:val="00C61EF9"/>
    <w:rsid w:val="00C81074"/>
    <w:rsid w:val="00C8576D"/>
    <w:rsid w:val="00C87A2E"/>
    <w:rsid w:val="00C919FA"/>
    <w:rsid w:val="00C92C0A"/>
    <w:rsid w:val="00CA3788"/>
    <w:rsid w:val="00CA39B6"/>
    <w:rsid w:val="00CB2E59"/>
    <w:rsid w:val="00CB65F1"/>
    <w:rsid w:val="00CD0450"/>
    <w:rsid w:val="00CD11C3"/>
    <w:rsid w:val="00CD1D97"/>
    <w:rsid w:val="00CD547E"/>
    <w:rsid w:val="00CE7732"/>
    <w:rsid w:val="00CF37E8"/>
    <w:rsid w:val="00CF6F75"/>
    <w:rsid w:val="00CF78C1"/>
    <w:rsid w:val="00D001EF"/>
    <w:rsid w:val="00D01F41"/>
    <w:rsid w:val="00D02543"/>
    <w:rsid w:val="00D073F3"/>
    <w:rsid w:val="00D113E7"/>
    <w:rsid w:val="00D165BB"/>
    <w:rsid w:val="00D2307A"/>
    <w:rsid w:val="00D31B89"/>
    <w:rsid w:val="00D3220F"/>
    <w:rsid w:val="00D338EB"/>
    <w:rsid w:val="00D338F5"/>
    <w:rsid w:val="00D33C9C"/>
    <w:rsid w:val="00D33EA2"/>
    <w:rsid w:val="00D33F27"/>
    <w:rsid w:val="00D40142"/>
    <w:rsid w:val="00D467C5"/>
    <w:rsid w:val="00D56B2F"/>
    <w:rsid w:val="00D62279"/>
    <w:rsid w:val="00D66352"/>
    <w:rsid w:val="00D70617"/>
    <w:rsid w:val="00D76F15"/>
    <w:rsid w:val="00D93BE5"/>
    <w:rsid w:val="00D94109"/>
    <w:rsid w:val="00D955FC"/>
    <w:rsid w:val="00D95B23"/>
    <w:rsid w:val="00DA003F"/>
    <w:rsid w:val="00DA76FD"/>
    <w:rsid w:val="00DB0832"/>
    <w:rsid w:val="00DB5CE7"/>
    <w:rsid w:val="00DC07CA"/>
    <w:rsid w:val="00DC3AA1"/>
    <w:rsid w:val="00DC6874"/>
    <w:rsid w:val="00DD08C0"/>
    <w:rsid w:val="00DD12F6"/>
    <w:rsid w:val="00DD2A49"/>
    <w:rsid w:val="00DD518E"/>
    <w:rsid w:val="00DD68A9"/>
    <w:rsid w:val="00DD76B2"/>
    <w:rsid w:val="00DE7A0C"/>
    <w:rsid w:val="00DF15E0"/>
    <w:rsid w:val="00E10921"/>
    <w:rsid w:val="00E14815"/>
    <w:rsid w:val="00E14E44"/>
    <w:rsid w:val="00E22D4A"/>
    <w:rsid w:val="00E22D7F"/>
    <w:rsid w:val="00E25414"/>
    <w:rsid w:val="00E26FFD"/>
    <w:rsid w:val="00E52FE8"/>
    <w:rsid w:val="00E53EB6"/>
    <w:rsid w:val="00E548EF"/>
    <w:rsid w:val="00E55CE5"/>
    <w:rsid w:val="00E57C3F"/>
    <w:rsid w:val="00E70899"/>
    <w:rsid w:val="00E731A7"/>
    <w:rsid w:val="00E767FE"/>
    <w:rsid w:val="00E80F00"/>
    <w:rsid w:val="00E80F6E"/>
    <w:rsid w:val="00E83E5F"/>
    <w:rsid w:val="00E85451"/>
    <w:rsid w:val="00E85BDF"/>
    <w:rsid w:val="00E921F2"/>
    <w:rsid w:val="00EA7F36"/>
    <w:rsid w:val="00EB00BE"/>
    <w:rsid w:val="00EB600A"/>
    <w:rsid w:val="00EC3597"/>
    <w:rsid w:val="00EC638C"/>
    <w:rsid w:val="00EC772D"/>
    <w:rsid w:val="00ED1540"/>
    <w:rsid w:val="00ED4716"/>
    <w:rsid w:val="00EE1726"/>
    <w:rsid w:val="00EE2C91"/>
    <w:rsid w:val="00EF091B"/>
    <w:rsid w:val="00F13474"/>
    <w:rsid w:val="00F162C0"/>
    <w:rsid w:val="00F27C5E"/>
    <w:rsid w:val="00F35CB9"/>
    <w:rsid w:val="00F36994"/>
    <w:rsid w:val="00F45C54"/>
    <w:rsid w:val="00F46EDF"/>
    <w:rsid w:val="00F57E65"/>
    <w:rsid w:val="00F756A5"/>
    <w:rsid w:val="00F77A03"/>
    <w:rsid w:val="00F80DD6"/>
    <w:rsid w:val="00F819D8"/>
    <w:rsid w:val="00F82845"/>
    <w:rsid w:val="00F844DB"/>
    <w:rsid w:val="00F849FD"/>
    <w:rsid w:val="00F929A4"/>
    <w:rsid w:val="00F93CCC"/>
    <w:rsid w:val="00FA2837"/>
    <w:rsid w:val="00FA4F45"/>
    <w:rsid w:val="00FB0CEA"/>
    <w:rsid w:val="00FC2E0B"/>
    <w:rsid w:val="00FC5962"/>
    <w:rsid w:val="00FD23D8"/>
    <w:rsid w:val="00FD281D"/>
    <w:rsid w:val="00FD6B65"/>
    <w:rsid w:val="00FE79A7"/>
    <w:rsid w:val="00FF2941"/>
    <w:rsid w:val="00FF5384"/>
    <w:rsid w:val="00FF6E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2B19D"/>
  <w15:docId w15:val="{DBF8A991-C6F1-4299-A204-047D5DCB7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72C30"/>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rPr>
      <w:color w:val="808080"/>
    </w:rPr>
  </w:style>
  <w:style w:type="paragraph" w:styleId="Pataisymai">
    <w:name w:val="Revision"/>
    <w:hidden/>
    <w:semiHidden/>
    <w:rsid w:val="00445F75"/>
    <w:rPr>
      <w:sz w:val="24"/>
      <w:lang w:eastAsia="en-US"/>
    </w:rPr>
  </w:style>
  <w:style w:type="paragraph" w:styleId="Sraopastraipa">
    <w:name w:val="List Paragraph"/>
    <w:basedOn w:val="prastasis"/>
    <w:uiPriority w:val="34"/>
    <w:qFormat/>
    <w:rsid w:val="000A7A2C"/>
    <w:pPr>
      <w:ind w:left="720"/>
      <w:contextualSpacing/>
    </w:pPr>
  </w:style>
  <w:style w:type="paragraph" w:styleId="Debesliotekstas">
    <w:name w:val="Balloon Text"/>
    <w:basedOn w:val="prastasis"/>
    <w:link w:val="DebesliotekstasDiagrama"/>
    <w:rsid w:val="000616CE"/>
    <w:rPr>
      <w:rFonts w:ascii="Tahoma" w:hAnsi="Tahoma" w:cs="Tahoma"/>
      <w:sz w:val="16"/>
      <w:szCs w:val="16"/>
    </w:rPr>
  </w:style>
  <w:style w:type="character" w:customStyle="1" w:styleId="DebesliotekstasDiagrama">
    <w:name w:val="Debesėlio tekstas Diagrama"/>
    <w:link w:val="Debesliotekstas"/>
    <w:rsid w:val="000616CE"/>
    <w:rPr>
      <w:rFonts w:ascii="Tahoma" w:hAnsi="Tahoma" w:cs="Tahoma"/>
      <w:sz w:val="16"/>
      <w:szCs w:val="16"/>
    </w:rPr>
  </w:style>
  <w:style w:type="character" w:styleId="Komentaronuoroda">
    <w:name w:val="annotation reference"/>
    <w:uiPriority w:val="99"/>
    <w:unhideWhenUsed/>
    <w:rsid w:val="003078E2"/>
    <w:rPr>
      <w:sz w:val="16"/>
      <w:szCs w:val="16"/>
    </w:rPr>
  </w:style>
  <w:style w:type="paragraph" w:styleId="Komentarotekstas">
    <w:name w:val="annotation text"/>
    <w:basedOn w:val="prastasis"/>
    <w:link w:val="KomentarotekstasDiagrama"/>
    <w:uiPriority w:val="99"/>
    <w:unhideWhenUsed/>
    <w:rsid w:val="003078E2"/>
    <w:rPr>
      <w:sz w:val="20"/>
    </w:rPr>
  </w:style>
  <w:style w:type="character" w:customStyle="1" w:styleId="KomentarotekstasDiagrama">
    <w:name w:val="Komentaro tekstas Diagrama"/>
    <w:link w:val="Komentarotekstas"/>
    <w:uiPriority w:val="99"/>
    <w:rsid w:val="003078E2"/>
    <w:rPr>
      <w:sz w:val="20"/>
    </w:rPr>
  </w:style>
  <w:style w:type="paragraph" w:styleId="Komentarotema">
    <w:name w:val="annotation subject"/>
    <w:basedOn w:val="Komentarotekstas"/>
    <w:next w:val="Komentarotekstas"/>
    <w:link w:val="KomentarotemaDiagrama"/>
    <w:semiHidden/>
    <w:unhideWhenUsed/>
    <w:rsid w:val="003078E2"/>
    <w:rPr>
      <w:b/>
      <w:bCs/>
    </w:rPr>
  </w:style>
  <w:style w:type="character" w:customStyle="1" w:styleId="KomentarotemaDiagrama">
    <w:name w:val="Komentaro tema Diagrama"/>
    <w:link w:val="Komentarotema"/>
    <w:semiHidden/>
    <w:rsid w:val="003078E2"/>
    <w:rPr>
      <w:b/>
      <w:bCs/>
      <w:sz w:val="20"/>
    </w:rPr>
  </w:style>
  <w:style w:type="paragraph" w:styleId="Antrats">
    <w:name w:val="header"/>
    <w:basedOn w:val="prastasis"/>
    <w:link w:val="AntratsDiagrama"/>
    <w:uiPriority w:val="99"/>
    <w:unhideWhenUsed/>
    <w:rsid w:val="0072659C"/>
    <w:pPr>
      <w:tabs>
        <w:tab w:val="center" w:pos="4819"/>
        <w:tab w:val="right" w:pos="9638"/>
      </w:tabs>
    </w:pPr>
  </w:style>
  <w:style w:type="character" w:customStyle="1" w:styleId="AntratsDiagrama">
    <w:name w:val="Antraštės Diagrama"/>
    <w:basedOn w:val="Numatytasispastraiposriftas"/>
    <w:link w:val="Antrats"/>
    <w:uiPriority w:val="99"/>
    <w:rsid w:val="0072659C"/>
    <w:rPr>
      <w:sz w:val="24"/>
      <w:lang w:eastAsia="en-US"/>
    </w:rPr>
  </w:style>
  <w:style w:type="paragraph" w:styleId="Porat">
    <w:name w:val="footer"/>
    <w:basedOn w:val="prastasis"/>
    <w:link w:val="PoratDiagrama"/>
    <w:unhideWhenUsed/>
    <w:rsid w:val="0072659C"/>
    <w:pPr>
      <w:tabs>
        <w:tab w:val="center" w:pos="4819"/>
        <w:tab w:val="right" w:pos="9638"/>
      </w:tabs>
    </w:pPr>
  </w:style>
  <w:style w:type="character" w:customStyle="1" w:styleId="PoratDiagrama">
    <w:name w:val="Poraštė Diagrama"/>
    <w:basedOn w:val="Numatytasispastraiposriftas"/>
    <w:link w:val="Porat"/>
    <w:rsid w:val="0072659C"/>
    <w:rPr>
      <w:sz w:val="24"/>
      <w:lang w:eastAsia="en-US"/>
    </w:rPr>
  </w:style>
  <w:style w:type="table" w:styleId="Lentelstinklelis">
    <w:name w:val="Table Grid"/>
    <w:basedOn w:val="prastojilentel"/>
    <w:rsid w:val="00627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basedOn w:val="Numatytasispastraiposriftas"/>
    <w:uiPriority w:val="99"/>
    <w:unhideWhenUsed/>
    <w:rsid w:val="00B03C4F"/>
    <w:rPr>
      <w:color w:val="0000FF"/>
      <w:u w:val="single"/>
    </w:rPr>
  </w:style>
  <w:style w:type="character" w:styleId="Neapdorotaspaminjimas">
    <w:name w:val="Unresolved Mention"/>
    <w:basedOn w:val="Numatytasispastraiposriftas"/>
    <w:uiPriority w:val="99"/>
    <w:semiHidden/>
    <w:unhideWhenUsed/>
    <w:rsid w:val="00B609B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306564">
      <w:bodyDiv w:val="1"/>
      <w:marLeft w:val="0"/>
      <w:marRight w:val="0"/>
      <w:marTop w:val="0"/>
      <w:marBottom w:val="0"/>
      <w:divBdr>
        <w:top w:val="none" w:sz="0" w:space="0" w:color="auto"/>
        <w:left w:val="none" w:sz="0" w:space="0" w:color="auto"/>
        <w:bottom w:val="none" w:sz="0" w:space="0" w:color="auto"/>
        <w:right w:val="none" w:sz="0" w:space="0" w:color="auto"/>
      </w:divBdr>
    </w:div>
    <w:div w:id="149445784">
      <w:bodyDiv w:val="1"/>
      <w:marLeft w:val="0"/>
      <w:marRight w:val="0"/>
      <w:marTop w:val="0"/>
      <w:marBottom w:val="0"/>
      <w:divBdr>
        <w:top w:val="none" w:sz="0" w:space="0" w:color="auto"/>
        <w:left w:val="none" w:sz="0" w:space="0" w:color="auto"/>
        <w:bottom w:val="none" w:sz="0" w:space="0" w:color="auto"/>
        <w:right w:val="none" w:sz="0" w:space="0" w:color="auto"/>
      </w:divBdr>
    </w:div>
    <w:div w:id="208079644">
      <w:bodyDiv w:val="1"/>
      <w:marLeft w:val="0"/>
      <w:marRight w:val="0"/>
      <w:marTop w:val="0"/>
      <w:marBottom w:val="0"/>
      <w:divBdr>
        <w:top w:val="none" w:sz="0" w:space="0" w:color="auto"/>
        <w:left w:val="none" w:sz="0" w:space="0" w:color="auto"/>
        <w:bottom w:val="none" w:sz="0" w:space="0" w:color="auto"/>
        <w:right w:val="none" w:sz="0" w:space="0" w:color="auto"/>
      </w:divBdr>
      <w:divsChild>
        <w:div w:id="876937557">
          <w:marLeft w:val="0"/>
          <w:marRight w:val="0"/>
          <w:marTop w:val="0"/>
          <w:marBottom w:val="0"/>
          <w:divBdr>
            <w:top w:val="none" w:sz="0" w:space="0" w:color="auto"/>
            <w:left w:val="none" w:sz="0" w:space="0" w:color="auto"/>
            <w:bottom w:val="none" w:sz="0" w:space="0" w:color="auto"/>
            <w:right w:val="none" w:sz="0" w:space="0" w:color="auto"/>
          </w:divBdr>
          <w:divsChild>
            <w:div w:id="977537643">
              <w:marLeft w:val="0"/>
              <w:marRight w:val="0"/>
              <w:marTop w:val="0"/>
              <w:marBottom w:val="0"/>
              <w:divBdr>
                <w:top w:val="none" w:sz="0" w:space="0" w:color="auto"/>
                <w:left w:val="none" w:sz="0" w:space="0" w:color="auto"/>
                <w:bottom w:val="none" w:sz="0" w:space="0" w:color="auto"/>
                <w:right w:val="none" w:sz="0" w:space="0" w:color="auto"/>
              </w:divBdr>
              <w:divsChild>
                <w:div w:id="1094083873">
                  <w:marLeft w:val="0"/>
                  <w:marRight w:val="0"/>
                  <w:marTop w:val="0"/>
                  <w:marBottom w:val="0"/>
                  <w:divBdr>
                    <w:top w:val="none" w:sz="0" w:space="0" w:color="auto"/>
                    <w:left w:val="none" w:sz="0" w:space="0" w:color="auto"/>
                    <w:bottom w:val="none" w:sz="0" w:space="0" w:color="auto"/>
                    <w:right w:val="none" w:sz="0" w:space="0" w:color="auto"/>
                  </w:divBdr>
                  <w:divsChild>
                    <w:div w:id="850223053">
                      <w:marLeft w:val="0"/>
                      <w:marRight w:val="0"/>
                      <w:marTop w:val="0"/>
                      <w:marBottom w:val="0"/>
                      <w:divBdr>
                        <w:top w:val="none" w:sz="0" w:space="0" w:color="auto"/>
                        <w:left w:val="none" w:sz="0" w:space="0" w:color="auto"/>
                        <w:bottom w:val="none" w:sz="0" w:space="0" w:color="auto"/>
                        <w:right w:val="none" w:sz="0" w:space="0" w:color="auto"/>
                      </w:divBdr>
                    </w:div>
                    <w:div w:id="178745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999457">
          <w:marLeft w:val="0"/>
          <w:marRight w:val="0"/>
          <w:marTop w:val="0"/>
          <w:marBottom w:val="0"/>
          <w:divBdr>
            <w:top w:val="none" w:sz="0" w:space="0" w:color="auto"/>
            <w:left w:val="none" w:sz="0" w:space="0" w:color="auto"/>
            <w:bottom w:val="none" w:sz="0" w:space="0" w:color="auto"/>
            <w:right w:val="none" w:sz="0" w:space="0" w:color="auto"/>
          </w:divBdr>
          <w:divsChild>
            <w:div w:id="769856778">
              <w:marLeft w:val="0"/>
              <w:marRight w:val="0"/>
              <w:marTop w:val="0"/>
              <w:marBottom w:val="0"/>
              <w:divBdr>
                <w:top w:val="none" w:sz="0" w:space="0" w:color="auto"/>
                <w:left w:val="none" w:sz="0" w:space="0" w:color="auto"/>
                <w:bottom w:val="none" w:sz="0" w:space="0" w:color="auto"/>
                <w:right w:val="none" w:sz="0" w:space="0" w:color="auto"/>
              </w:divBdr>
            </w:div>
            <w:div w:id="630746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599464">
      <w:bodyDiv w:val="1"/>
      <w:marLeft w:val="0"/>
      <w:marRight w:val="0"/>
      <w:marTop w:val="0"/>
      <w:marBottom w:val="0"/>
      <w:divBdr>
        <w:top w:val="none" w:sz="0" w:space="0" w:color="auto"/>
        <w:left w:val="none" w:sz="0" w:space="0" w:color="auto"/>
        <w:bottom w:val="none" w:sz="0" w:space="0" w:color="auto"/>
        <w:right w:val="none" w:sz="0" w:space="0" w:color="auto"/>
      </w:divBdr>
    </w:div>
    <w:div w:id="486481110">
      <w:bodyDiv w:val="1"/>
      <w:marLeft w:val="0"/>
      <w:marRight w:val="0"/>
      <w:marTop w:val="0"/>
      <w:marBottom w:val="0"/>
      <w:divBdr>
        <w:top w:val="none" w:sz="0" w:space="0" w:color="auto"/>
        <w:left w:val="none" w:sz="0" w:space="0" w:color="auto"/>
        <w:bottom w:val="none" w:sz="0" w:space="0" w:color="auto"/>
        <w:right w:val="none" w:sz="0" w:space="0" w:color="auto"/>
      </w:divBdr>
    </w:div>
    <w:div w:id="545141003">
      <w:bodyDiv w:val="1"/>
      <w:marLeft w:val="0"/>
      <w:marRight w:val="0"/>
      <w:marTop w:val="0"/>
      <w:marBottom w:val="0"/>
      <w:divBdr>
        <w:top w:val="none" w:sz="0" w:space="0" w:color="auto"/>
        <w:left w:val="none" w:sz="0" w:space="0" w:color="auto"/>
        <w:bottom w:val="none" w:sz="0" w:space="0" w:color="auto"/>
        <w:right w:val="none" w:sz="0" w:space="0" w:color="auto"/>
      </w:divBdr>
    </w:div>
    <w:div w:id="1074816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fontTable.xml"
                 Type="http://schemas.openxmlformats.org/officeDocument/2006/relationships/fontTable"/>
   <Relationship Id="rId12" Target="theme/theme1.xml"
                 Type="http://schemas.openxmlformats.org/officeDocument/2006/relationships/theme"/>
   <Relationship Id="rId2" Target="../customXml/item2.xml"
                 Type="http://schemas.openxmlformats.org/officeDocument/2006/relationships/customXml"/>
   <Relationship Id="rId3" Target="numbering.xml"
                 Type="http://schemas.openxmlformats.org/officeDocument/2006/relationships/numbering"/>
   <Relationship Id="rId4" Target="styles.xml"
                 Type="http://schemas.openxmlformats.org/officeDocument/2006/relationships/styles"/>
   <Relationship Id="rId5" Target="settings.xml"
                 Type="http://schemas.openxmlformats.org/officeDocument/2006/relationships/settings"/>
   <Relationship Id="rId6" Target="webSettings.xml"
                 Type="http://schemas.openxmlformats.org/officeDocument/2006/relationships/webSettings"/>
   <Relationship Id="rId7" Target="footnotes.xml"
                 Type="http://schemas.openxmlformats.org/officeDocument/2006/relationships/footnotes"/>
   <Relationship Id="rId8" Target="endnotes.xml"
                 Type="http://schemas.openxmlformats.org/officeDocument/2006/relationships/endnotes"/>
   <Relationship Id="rId9" Target="media/image1.wmf"
                 Type="http://schemas.openxmlformats.org/officeDocument/2006/relationships/imag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_rels/item2.xml.rels><?xml version="1.0" encoding="UTF-8" standalone="yes"?>
<Relationships xmlns="http://schemas.openxmlformats.org/package/2006/relationships">
   <Relationship Id="rId1" Target="itemProps2.xml"
                 Type="http://schemas.openxmlformats.org/officeDocument/2006/relationships/customXmlProps"/>
</Relationships>
</file>

<file path=customXml/item1.xml><?xml version="1.0" encoding="utf-8"?>
<Parts xmlns="http://lrs.lt/TAIS/DocParts">
  <Part Type="pagrindine" DocPartId="42992f2fbd4e4c5fb98d573c0b15b373" PartId="31049bf40ff54bf58a5bcd7550daa9ba">
    <Part Type="preambule" DocPartId="b9cd30bdfe1d4a9586c775981800e5e1" PartId="b11f1c7e7d2449e8b304eb4e3da666d8"/>
    <Part Type="punktas" Nr="1" Abbr="1 p." DocPartId="5728125bad2c4f5192c6caa34d9ab942" PartId="a2667fda1ddb4b8f878643c638f4e4f9"/>
    <Part Type="punktas" Nr="2" Abbr="2 p." DocPartId="b7a875d0adcb460e97b5266e03d52bf1" PartId="c2e5cae3e35442869778c419c1a765f8"/>
    <Part Type="signatura" DocPartId="4baa1ca15c9a4329957402f9864f4b53" PartId="a6f78f72293443c58d0d226cbbbbbfc8"/>
  </Part>
  <Part Type="patvirtinta" Title="4-ASIS VIEŠOJO SEKTORIAUS APSKAITOS IR FINANSINĖS ATSKAITOMYBĖS STANDARTAS „GRYNOJO TURTO POKYČIŲ ATASKAITA“" DocPartId="c20b55a995204ca7b01d8b3ced6590d8" PartId="03cce2acf70c475aa210acd61cfd3025">
    <Part Type="skyrius" Nr="1" Title="BENDROSIOS NUOSTATOS" DocPartId="e20278d972b84fa7923c186d326eedbb" PartId="6e13163479934c9a917a20b3247df882">
      <Part Type="punktas" Nr="1" Abbr="1 p." DocPartId="01dbe20915674478bed8093e18fc375a" PartId="30d77d3709f1443fa60fefffd8c8d6ca"/>
      <Part Type="punktas" Nr="2" Abbr="2 p." DocPartId="8674340f3181447280704605a68d3a2c" PartId="fc436cf72b9049ab8450ff0abc2cc023"/>
      <Part Type="punktas" Nr="3" Abbr="3 p." DocPartId="5e335e1b2b6d451eb59d95cc56a92a6a" PartId="54b34fda24c4453e8248e1d4535d46ce"/>
      <Part Type="punktas" Nr="4" Abbr="4 p." DocPartId="ec4e2cec84a944f5ac247a424de59061" PartId="315c0099a14e4673874df208a76e4e8f"/>
    </Part>
    <Part Type="skyrius" Nr="2" Title="GRYNOJO TURTO POKYČIŲ ATASKAITOS SUDEDAMOSIOS DALYS" DocPartId="594039be71f548f9a7ca87b15fc355a4" PartId="cac171ad730d4ac3865768bdb3d25318">
      <Part Type="punktas" Nr="5" Abbr="5 p." DocPartId="a505d57c32c8469cbe931f9ba8aaaef3" PartId="d1187426dca841268b2f2182951b2a35"/>
      <Part Type="punktas" Nr="6" Abbr="6 p." DocPartId="927df2bdfd294d0bbe8b62ed6355c9ad" PartId="8fd75f071f424b948d2d452b2834b2f6">
        <Part Type="punktas" Nr="6.1" Abbr="6.1 p." DocPartId="0f0ef13670b646f58f8f629dfbf4b678" PartId="2e8e6648704d449d933d5cc383e62274">
          <Part Type="punktas" Nr="6.1.1" Abbr="6.1.1 p." DocPartId="cb507a57b2694430ad9c492fbb3320b2" PartId="fd5d3839a3b4441780a07d5b546cc297"/>
          <Part Type="punktas" Nr="6.1.2" Abbr="6.1.2 p." DocPartId="5c3e8c0791444b2d95d8fcfe3f5e8871" PartId="1650d3a74b9947bc84e6c750ac472cfc"/>
          <Part Type="punktas" Nr="6.1.3" Abbr="6.1.3 p." Title="" DocPartId="d017dbfcd6fb437eb9a0c97556bb5f7c" PartId="dc826f128e844ee68356896d0f744226"/>
          <Part Type="punktas" Nr="6.1.4" Abbr="6.1.4 p." Title="" DocPartId="b7f866c8e8e64d3689a11197ab3cd4d3" PartId="dee794eba3d14ffb8e220e0ddbff1f2c"/>
        </Part>
        <Part Type="punktas" Nr="6.2" Abbr="6.2 p." DocPartId="eb133deccdc34a179c3eebe2dfdc6a83" PartId="b92473bd0e3f48ae89465fda8d6599a7"/>
        <Part Type="punktas" Nr="6.3" Abbr="6.3 p." DocPartId="060e37e62f444eb7934b27d2bb1ab7ad" PartId="25f0552aa4684df59488f5a8d74dc439"/>
        <Part Type="punktas" Nr="6.4" Abbr="6.4 p." DocPartId="17844162fe854697bd78db07033bdee4" PartId="50e542afba1545808e678dbd18066f65"/>
        <Part Type="punktas" Nr="6.5" Abbr="6.5 p." DocPartId="3b483b1114ae45d0a3eef04a89d988ca" PartId="39c5593da79245fd9ebf634b4d22c13c"/>
        <Part Type="punktas" Nr="6.6" Abbr="6.6 p." DocPartId="4958e3f6429f4e23bc07d16c45fb6797" PartId="86b6fdb1d7ab4f04b9f29d9ca065f854"/>
      </Part>
      <Part Type="punktas" Nr="7" Abbr="7 p." DocPartId="31cab17ea53444c494698c8fa2028851" PartId="743429bcaaf14c4d94d7334c599b0232"/>
      <Part Type="punktas" Nr="8" Abbr="8 p." DocPartId="7bfb2847642f4efb83b38cf9315487ab" PartId="cd2c64ae78774378b85067391b6d09f6"/>
    </Part>
    <Part Type="skyrius" Nr="3" Title="REZERVAI" DocPartId="65315d274d8b40b9ba057933dc821430" PartId="650b3fa524b44377b98b332029bfc5ff">
      <Part Type="punktas" Nr="9" Abbr="9 p." DocPartId="c09f2f28b3ba422cb97b68c48e552209" PartId="ff4711064f334910af109a89f9449231"/>
      <Part Type="punktas" Nr="10" Abbr="10 p." DocPartId="9838378b277942358fd8d1b4f45ee27e" PartId="4a0f817e8d514ff4b8f966f7795d2ec5"/>
      <Part Type="punktas" Nr="11" Abbr="11 p." DocPartId="2ff67c0a645a4835b8881ea75ca8c9c5" PartId="adee90a41e674a0e942d0b9f7375ea5d">
        <Part Type="punktas" Nr="11.1" Abbr="11.1 p." DocPartId="26656ba7e2fa4cf587e82d9a5660b085" PartId="1dd12af0762f453cb5d41c45074885d8"/>
        <Part Type="punktas" Nr="11.2" Abbr="11.2 p." DocPartId="ff8b8760837f4f5db6e7c34a271b0920" PartId="9c1e64da42e140f7a7f32f180931b5a3"/>
        <Part Type="punktas" Nr="11.3" Abbr="11.3 p." DocPartId="6a43c82e85ff4026ab0c3de3de8f0180" PartId="bd2ec5d0e07c4da19252a208ee662428"/>
      </Part>
      <Part Type="punktas" Nr="12" Abbr="12 p." DocPartId="eb6aed5c9fde4018ba0bead70458df10" PartId="eca1941583ae4fa399e8d783573b75c2"/>
      <Part Type="punktas" Nr="13" Abbr="13 p." DocPartId="e140c871548f4bb7897375f008d9602b" PartId="7ba6542191c94063a3b3ccab75ad3e4e"/>
      <Part Type="punktas" Nr="14" Abbr="14 p." DocPartId="0cb39460d16d444aa49bba0c89e6588d" PartId="da7e0e1e818a419f84d73ec40c53752a"/>
      <Part Type="punktas" Nr="15" Abbr="15 p." DocPartId="1b8557bf514544e0a774b9b4905aebd9" PartId="8219606417704fe2a83e9f42c36e463e"/>
      <Part Type="punktas" Nr="15-1" Abbr="15-1 p." Title="" DocPartId="b06a28a8521845759508ca1e6b51216b" PartId="18b23c9e43844c2cb97e258e63804b03"/>
      <Part Type="punktas" Nr="16" Abbr="16 p." DocPartId="69035080a29743b880adbd036a6eeb1c" PartId="ce3430c2e2504e169ec569d0197eb43b"/>
      <Part Type="punktas" Nr="17" Abbr="17 p." DocPartId="aadf0319cfcd483a892a8ea454f6e5b8" PartId="a6131c15fc1a4efbb1204180e736acad"/>
    </Part>
    <Part Type="skyrius" Nr="4" Title="DALININKŲ KAPITALAS IR NUOSAVYBĖS METODO ĮTAKA" DocPartId="b641d8dc3f6f4196aaf23fb6c03db323" PartId="68f7cf00a8a54fd9a4176fcc686383cb">
      <Part Type="punktas" Nr="18" Abbr="18 p." DocPartId="71bef94c255745a2bd73cc4d3ad16604" PartId="17f11f9b0a1a4fecbc3712dac05ed551"/>
      <Part Type="punktas" Nr="19" Abbr="19 p." DocPartId="d600714a2ba445019b346c5801ea555f" PartId="5b7acdf3fd1b41ef82bfeafa6a2cca46"/>
    </Part>
    <Part Type="skyrius" Nr="5" Title="SUKAUPTAS PERVIRŠIS AR DEFICITAS" DocPartId="41a20ade73154c55a3f400659b0ed88d" PartId="24c101aa5a3f4ed99e399ae37dc0d23e">
      <Part Type="punktas" Nr="20" Abbr="20 p." DocPartId="6e1e9cc506474cdbb384f0bfe26b06b2" PartId="a271a29976f94fda9f90d4b966fca61b"/>
      <Part Type="punktas" Nr="21" Abbr="21 p." DocPartId="3c327b928bbf431d9ed04112a23c3546" PartId="ee288544de07498d9bbf8db41d5647d0"/>
      <Part Type="punktas" Nr="22" Abbr="22 p." DocPartId="560508fedcaa4d45afabdb113f19f145" PartId="486bcbe13e0845ea8a211e4b4c0f7da4"/>
    </Part>
    <Part Type="skyrius" Nr="6" Title="INFORMACIJOS PATEIKIMAS FINANSINIŲ ATASKAITŲ AIŠKINAMAJAME RAŠTE" DocPartId="b2f2068b5ef942e4bcf00081d4bb8a0e" PartId="de3981c59135473c8789c781b5e6006b">
      <Part Type="punktas" Nr="23" Abbr="23 p." DocPartId="25ca8704c64542b1b4e0b72207870d92" PartId="0c1a89c0563c40c5b2071e69836e086b"/>
      <Part Type="punktas" Nr="24" Abbr="24 p." DocPartId="0bf6d821345e4e2a9388bef4027a9667" PartId="22de54b9eb7d42b5a4af02028efb427a"/>
    </Part>
    <Part Type="pabaiga" DocPartId="43ed83f4885d4ccb80a23d91217b1611" PartId="3fe4499a5677473086dbb0add16b4728"/>
  </Part>
  <Part Type="priedas" Nr="2" Abbr="2 pr." Title="REZULTATO, ATSIRADUSIO NE DĖL SUBJEKTO VYKDOMOS VEIKLOS, KEIČIANTIS SUBJEKTO TEISINEI FORMAI, REGISTRAVIMO IR PATEIKIMO GRYNOJO TURTO POKYČIŲ ATASKAITOJE PAVYZDŽIAI" DocPartId="91d2f053265e4f5381f8d38c0fac8209" PartId="5cb48263f1394267bfd7fe5d5d2fbcec"/>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992838-0D73-4F4A-93C7-CDDB54820850}">
  <ds:schemaRefs>
    <ds:schemaRef ds:uri="http://lrs.lt/TAIS/DocParts"/>
  </ds:schemaRefs>
</ds:datastoreItem>
</file>

<file path=customXml/itemProps2.xml><?xml version="1.0" encoding="utf-8"?>
<ds:datastoreItem xmlns:ds="http://schemas.openxmlformats.org/officeDocument/2006/customXml" ds:itemID="{FADC8BF4-91FA-4D44-B45D-ABD32E930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11</Pages>
  <Words>14503</Words>
  <Characters>8267</Characters>
  <Application>Microsoft Office Word</Application>
  <DocSecurity>0</DocSecurity>
  <Lines>68</Lines>
  <Paragraphs>45</Paragraphs>
  <ScaleCrop>false</ScaleCrop>
  <HeadingPairs>
    <vt:vector size="2" baseType="variant">
      <vt:variant>
        <vt:lpstr>Pavadinimas</vt:lpstr>
      </vt:variant>
      <vt:variant>
        <vt:i4>1</vt:i4>
      </vt:variant>
    </vt:vector>
  </HeadingPairs>
  <TitlesOfParts>
    <vt:vector size="1" baseType="lpstr">
      <vt:lpstr>LIETUVOS RESPUBLIKOS FINANSŲ MINISTRO</vt:lpstr>
    </vt:vector>
  </TitlesOfParts>
  <Company/>
  <LinksUpToDate>false</LinksUpToDate>
  <CharactersWithSpaces>22725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2024-11-13T12:13:00Z</dcterms:created>
  <dc:creator>Rima</dc:creator>
  <cp:lastModifiedBy>Aistė Gelusevičiūtė</cp:lastModifiedBy>
  <cp:lastPrinted>2023-10-23T07:46:00Z</cp:lastPrinted>
  <dcterms:modified xsi:type="dcterms:W3CDTF">2024-11-21T13:24:00Z</dcterms:modified>
  <cp:revision>8</cp:revision>
  <dc:title>LIETUVOS RESPUBLIKOS FINANSŲ MINISTRO</dc:title>
</cp:coreProperties>
</file>