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c294e9f35d64c458a1b44f4845aa511"/>
        <w:lock w:val="sdtLocked"/>
        <w:richText/>
      </w:sdtPr>
      <w:sdtContent>
        <w:p>
          <w:pPr>
            <w:spacing w:line="259" w:lineRule="auto"/>
            <w:ind w:left="6480" w:firstLine="720"/>
            <w:rPr>
              <w:b/>
              <w:bCs/>
              <w:szCs w:val="24"/>
            </w:rPr>
          </w:pPr>
          <w:r>
            <w:rPr>
              <w:b/>
              <w:bCs/>
              <w:szCs w:val="24"/>
            </w:rPr>
            <w:t>Projektas</w:t>
          </w:r>
        </w:p>
        <w:p>
          <w:pPr>
            <w:spacing w:line="259" w:lineRule="auto"/>
            <w:ind w:left="6480" w:firstLine="720"/>
            <w:rPr>
              <w:szCs w:val="24"/>
            </w:rPr>
          </w:pPr>
          <w:r>
            <w:rPr>
              <w:szCs w:val="24"/>
            </w:rPr>
            <w:t>Nr. TSP-</w:t>
          </w:r>
        </w:p>
        <w:p>
          <w:pPr>
            <w:jc w:val="cente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caps/>
              <w:szCs w:val="24"/>
            </w:rPr>
            <w:t xml:space="preserve">dėl savivaldybės turto perdavimo Radviliškio miesto kultūros centrui </w:t>
          </w:r>
          <w:r>
            <w:rPr>
              <w:b/>
              <w:caps/>
              <w:spacing w:val="-1"/>
              <w:szCs w:val="24"/>
            </w:rPr>
            <w:t>valdyti, naudoti</w:t>
          </w:r>
          <w:r>
            <w:rPr>
              <w:b/>
              <w:caps/>
              <w:szCs w:val="24"/>
            </w:rPr>
            <w:t xml:space="preserve"> ir disponuoti juo p</w:t>
          </w:r>
          <w:r>
            <w:rPr>
              <w:b/>
              <w:caps/>
              <w:spacing w:val="-1"/>
              <w:szCs w:val="24"/>
            </w:rPr>
            <w:t xml:space="preserve">atikėjimo teise </w:t>
          </w:r>
        </w:p>
        <w:p>
          <w:pPr>
            <w:jc w:val="center"/>
            <w:rPr>
              <w:caps/>
              <w:szCs w:val="24"/>
            </w:rPr>
          </w:pPr>
        </w:p>
        <w:p>
          <w:pPr>
            <w:jc w:val="center"/>
            <w:rPr>
              <w:szCs w:val="24"/>
            </w:rPr>
          </w:pPr>
          <w:r>
            <w:rPr>
              <w:szCs w:val="24"/>
            </w:rPr>
            <w:t xml:space="preserve">2025 m.                          d. Nr. T-</w:t>
          </w:r>
        </w:p>
        <w:p>
          <w:pPr>
            <w:jc w:val="center"/>
            <w:rPr>
              <w:szCs w:val="24"/>
            </w:rPr>
          </w:pPr>
          <w:r>
            <w:rPr>
              <w:szCs w:val="24"/>
            </w:rPr>
            <w:t>Radviliškis</w:t>
          </w:r>
        </w:p>
        <w:p>
          <w:pPr>
            <w:ind w:firstLine="720"/>
            <w:jc w:val="both"/>
            <w:rPr>
              <w:szCs w:val="24"/>
              <w:lang w:eastAsia="lt-LT"/>
            </w:rPr>
          </w:pPr>
        </w:p>
        <w:sdt>
          <w:sdtPr>
            <w:alias w:val="preambule"/>
            <w:tag w:val="part_29f75cb2975444b6be7c6c96045e0325"/>
            <w:lock w:val="sdtLocked"/>
            <w:richText/>
          </w:sdtPr>
          <w:sdtContent>
            <w:p>
              <w:pPr>
                <w:ind w:firstLine="720"/>
                <w:jc w:val="both"/>
                <w:rPr>
                  <w:rFonts w:eastAsia="Calibri"/>
                  <w:szCs w:val="24"/>
                  <w:lang w:eastAsia="lt-LT"/>
                </w:rPr>
              </w:pPr>
              <w:r>
                <w:rPr>
                  <w:rFonts w:eastAsia="Calibri"/>
                  <w:szCs w:val="24"/>
                  <w:lang w:eastAsia="lt-LT"/>
                </w:rPr>
                <w:t xml:space="preserve">Vadovaudamasi </w:t>
              </w:r>
              <w:hyperlink r:id="rId4" w:history="1">
                <w:r>
                  <w:rPr>
                    <w:rFonts w:eastAsia="Calibri"/>
                    <w:szCs w:val="24"/>
                    <w:lang w:eastAsia="lt-LT"/>
                  </w:rPr>
                  <w:t>Lietuvos Respublikos vietos savivaldos įstatymo</w:t>
                </w:r>
              </w:hyperlink>
              <w:r>
                <w:rPr>
                  <w:rFonts w:eastAsia="Calibri"/>
                  <w:szCs w:val="24"/>
                  <w:lang w:eastAsia="lt-LT"/>
                </w:rPr>
                <w:t xml:space="preserve"> 15 straipsnio 2 dalies 19 punktu, Lietuvos Respublikos valstybės ir savivaldybių turto valdymo, naudojimo ir disponavimo juo įstatymo 12 straipsnio 1 dalimi, įgyvendindama 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13 punkto nuostatas,</w:t>
              </w:r>
              <w:r>
                <w:rPr>
                  <w:rFonts w:eastAsia="Calibri"/>
                  <w:bCs/>
                  <w:szCs w:val="24"/>
                  <w:lang w:eastAsia="lt-LT"/>
                </w:rPr>
                <w:t xml:space="preserve"> </w:t>
              </w:r>
              <w:r>
                <w:rPr>
                  <w:rFonts w:eastAsia="Calibri"/>
                  <w:color w:val="000000"/>
                  <w:szCs w:val="24"/>
                  <w:lang w:eastAsia="lt-LT"/>
                </w:rPr>
                <w:t xml:space="preserve">Radviliškio rajono savivaldybės tarybos 2025 m. rugpjūčio 28 d. sprendimą Nr. T-727 „Dėl </w:t>
              </w:r>
              <w:r>
                <w:rPr>
                  <w:rFonts w:eastAsia="Calibri"/>
                  <w:bCs/>
                  <w:color w:val="000000"/>
                  <w:szCs w:val="24"/>
                  <w:lang w:eastAsia="lt-LT"/>
                </w:rPr>
                <w:t>Radviliškio rajono savivaldybės etninės kultūros ir amatų centro reorganizavimo jungimo būdu, prijungiant jį prie Radviliškio miesto kultūros centro, reorganizavimo sąlygų aprašo ir Radviliškio miesto kultūros centro nuostatų</w:t>
              </w:r>
              <w:r>
                <w:rPr>
                  <w:rFonts w:eastAsia="Calibri"/>
                  <w:b/>
                  <w:bCs/>
                  <w:color w:val="000000"/>
                  <w:szCs w:val="24"/>
                  <w:lang w:eastAsia="lt-LT"/>
                </w:rPr>
                <w:t xml:space="preserve"> </w:t>
              </w:r>
              <w:r>
                <w:rPr>
                  <w:rFonts w:eastAsia="Calibri"/>
                  <w:color w:val="000000"/>
                  <w:szCs w:val="24"/>
                  <w:lang w:eastAsia="lt-LT"/>
                </w:rPr>
                <w:t>patvirtinimo</w:t>
              </w:r>
              <w:r>
                <w:rPr>
                  <w:rFonts w:eastAsia="Calibri"/>
                  <w:bCs/>
                  <w:color w:val="000000"/>
                  <w:szCs w:val="24"/>
                  <w:lang w:eastAsia="lt-LT"/>
                </w:rPr>
                <w:t>“,</w:t>
              </w:r>
              <w:r>
                <w:rPr>
                  <w:rFonts w:eastAsia="Calibri"/>
                  <w:color w:val="000000"/>
                  <w:szCs w:val="24"/>
                  <w:lang w:eastAsia="lt-LT"/>
                </w:rPr>
                <w:t xml:space="preserve"> </w:t>
              </w:r>
              <w:r>
                <w:rPr>
                  <w:rFonts w:eastAsia="Calibri"/>
                  <w:szCs w:val="24"/>
                  <w:lang w:eastAsia="lt-LT"/>
                </w:rPr>
                <w:t xml:space="preserve">atsižvelgdama į </w:t>
              </w:r>
              <w:r>
                <w:rPr>
                  <w:rFonts w:eastAsia="Calibri"/>
                  <w:bCs/>
                  <w:color w:val="000000"/>
                  <w:szCs w:val="24"/>
                  <w:lang w:eastAsia="lt-LT"/>
                </w:rPr>
                <w:t xml:space="preserve">Radviliškio rajono savivaldybės etninės kultūros ir amatų centro </w:t>
              </w:r>
              <w:r>
                <w:rPr>
                  <w:rFonts w:eastAsia="Calibri"/>
                  <w:color w:val="000000"/>
                  <w:szCs w:val="24"/>
                  <w:lang w:eastAsia="lt-LT"/>
                </w:rPr>
                <w:t xml:space="preserve">2025 m. rugsėjo 3 d. raštą Nr. S-23,  </w:t>
              </w:r>
              <w:r>
                <w:rPr>
                  <w:rFonts w:eastAsia="Calibri"/>
                  <w:szCs w:val="24"/>
                  <w:lang w:eastAsia="lt-LT"/>
                </w:rPr>
                <w:t>Radviliškio rajono savivaldybės taryba</w:t>
              </w:r>
              <w:r>
                <w:rPr>
                  <w:rFonts w:eastAsia="Calibri"/>
                  <w:spacing w:val="58"/>
                  <w:szCs w:val="24"/>
                  <w:lang w:eastAsia="lt-LT"/>
                </w:rPr>
                <w:t xml:space="preserve"> nusprendži</w:t>
              </w:r>
              <w:r>
                <w:rPr>
                  <w:rFonts w:eastAsia="Calibri"/>
                  <w:szCs w:val="24"/>
                  <w:lang w:eastAsia="lt-LT"/>
                </w:rPr>
                <w:t>a:</w:t>
              </w:r>
            </w:p>
          </w:sdtContent>
        </w:sdt>
        <w:sdt>
          <w:sdtPr>
            <w:alias w:val="1 p."/>
            <w:tag w:val="part_e6ac80eb481142bf97ac77a45c1950e7"/>
            <w:lock w:val="sdtLocked"/>
            <w:richText/>
          </w:sdtPr>
          <w:sdtContent>
            <w:p>
              <w:pPr>
                <w:tabs>
                  <w:tab w:val="left" w:pos="1021"/>
                </w:tabs>
                <w:ind w:firstLine="720"/>
                <w:jc w:val="both"/>
                <w:rPr>
                  <w:szCs w:val="24"/>
                </w:rPr>
              </w:pPr>
              <w:sdt>
                <w:sdtPr>
                  <w:alias w:val="Numeris"/>
                  <w:tag w:val="nr_e6ac80eb481142bf97ac77a45c1950e7"/>
                  <w:lock w:val="sdtLocked"/>
                  <w:richText/>
                </w:sdtPr>
                <w:sdtContent>
                  <w:r>
                    <w:rPr>
                      <w:color w:val="000000"/>
                      <w:szCs w:val="24"/>
                    </w:rPr>
                    <w:t>1</w:t>
                  </w:r>
                </w:sdtContent>
              </w:sdt>
              <w:r>
                <w:rPr>
                  <w:color w:val="000000"/>
                  <w:szCs w:val="24"/>
                </w:rPr>
                <w:t xml:space="preserve">. </w:t>
              </w:r>
              <w:r>
                <w:rPr>
                  <w:szCs w:val="24"/>
                </w:rPr>
                <w:tab/>
                <w:t>Perduoti Radviliškio miesto kultūros centrui patikėjimo teise valdyti, naudoti ir disponuoti Radviliškio rajono savivaldybei nuosavybės teise priklausantį, šiuo metu reorganizuojamo Radviliškio rajono savivaldybės etninės kultūros ir amatų centro</w:t>
              </w:r>
              <w:r>
                <w:rPr>
                  <w:sz w:val="22"/>
                  <w:szCs w:val="22"/>
                </w:rPr>
                <w:t xml:space="preserve"> </w:t>
              </w:r>
              <w:r>
                <w:rPr>
                  <w:szCs w:val="24"/>
                </w:rPr>
                <w:t xml:space="preserve">patikėjimo teise valdomą ilgalaikį materialųjį turtą, kurio bendra įsigijimo vertė – </w:t>
              </w:r>
              <w:r>
                <w:rPr>
                  <w:szCs w:val="24"/>
                  <w:lang w:eastAsia="en-GB"/>
                </w:rPr>
                <w:t xml:space="preserve">1 129 600,76 </w:t>
              </w:r>
              <w:r>
                <w:rPr>
                  <w:szCs w:val="24"/>
                </w:rPr>
                <w:t xml:space="preserve">Eur, likutinė vertė 2025 m. rugsėjo 30 d. – </w:t>
              </w:r>
              <w:r>
                <w:rPr>
                  <w:szCs w:val="24"/>
                  <w:lang w:eastAsia="en-GB"/>
                </w:rPr>
                <w:t xml:space="preserve">784 934,77 </w:t>
              </w:r>
              <w:r>
                <w:rPr>
                  <w:szCs w:val="24"/>
                </w:rPr>
                <w:t>Eur, trumpalaikį materialųjį turtą, kurio bendra įsigijimo vertė – 95 467,57</w:t>
              </w:r>
              <w:r>
                <w:rPr>
                  <w:szCs w:val="24"/>
                  <w14:ligatures w14:val="standardContextual"/>
                </w:rPr>
                <w:t xml:space="preserve"> </w:t>
              </w:r>
              <w:r>
                <w:rPr>
                  <w:szCs w:val="24"/>
                </w:rPr>
                <w:t>Eur (priedas).</w:t>
              </w:r>
            </w:p>
          </w:sdtContent>
        </w:sdt>
        <w:sdt>
          <w:sdtPr>
            <w:alias w:val="2 p."/>
            <w:tag w:val="part_2d8d02e21ac84336b2c395075f270a68"/>
            <w:lock w:val="sdtLocked"/>
            <w:richText/>
          </w:sdtPr>
          <w:sdtContent>
            <w:p>
              <w:pPr>
                <w:tabs>
                  <w:tab w:val="left" w:pos="1021"/>
                </w:tabs>
                <w:ind w:firstLine="720"/>
                <w:jc w:val="both"/>
                <w:rPr>
                  <w:szCs w:val="24"/>
                </w:rPr>
              </w:pPr>
              <w:sdt>
                <w:sdtPr>
                  <w:alias w:val="Numeris"/>
                  <w:tag w:val="nr_2d8d02e21ac84336b2c395075f270a68"/>
                  <w:lock w:val="sdtLocked"/>
                  <w:richText/>
                </w:sdtPr>
                <w:sdtContent>
                  <w:r>
                    <w:rPr>
                      <w:color w:val="000000"/>
                      <w:szCs w:val="24"/>
                    </w:rPr>
                    <w:t>2</w:t>
                  </w:r>
                </w:sdtContent>
              </w:sdt>
              <w:r>
                <w:rPr>
                  <w:color w:val="000000"/>
                  <w:szCs w:val="24"/>
                </w:rPr>
                <w:t xml:space="preserve">. </w:t>
              </w:r>
              <w:r>
                <w:rPr>
                  <w:szCs w:val="24"/>
                </w:rPr>
                <w:tab/>
                <w:t xml:space="preserve">Įgalioti reorganizuojamo Radviliškio </w:t>
              </w:r>
              <w:r>
                <w:rPr>
                  <w:bCs/>
                  <w:sz w:val="22"/>
                  <w:szCs w:val="22"/>
                </w:rPr>
                <w:t xml:space="preserve">rajono savivaldybės etninės kultūros ir amatų centro </w:t>
              </w:r>
              <w:r>
                <w:rPr>
                  <w:szCs w:val="24"/>
                </w:rPr>
                <w:t>direktorių perduoti šio sprendimo 1 punkte nurodytą turtą ir pasirašyti turto perdavimo ir priėmimo aktą.</w:t>
              </w:r>
            </w:p>
          </w:sdtContent>
        </w:sdt>
        <w:sdt>
          <w:sdtPr>
            <w:alias w:val="3 p."/>
            <w:tag w:val="part_50d24abcc63149dfb65144ca4b3628fa"/>
            <w:lock w:val="sdtLocked"/>
            <w:richText/>
          </w:sdtPr>
          <w:sdtContent>
            <w:p>
              <w:pPr>
                <w:tabs>
                  <w:tab w:val="left" w:pos="1021"/>
                </w:tabs>
                <w:ind w:firstLine="720"/>
                <w:jc w:val="both"/>
                <w:rPr>
                  <w:szCs w:val="24"/>
                </w:rPr>
              </w:pPr>
              <w:sdt>
                <w:sdtPr>
                  <w:alias w:val="Numeris"/>
                  <w:tag w:val="nr_50d24abcc63149dfb65144ca4b3628fa"/>
                  <w:lock w:val="sdtLocked"/>
                  <w:richText/>
                </w:sdtPr>
                <w:sdtContent>
                  <w:r>
                    <w:rPr>
                      <w:color w:val="000000"/>
                      <w:szCs w:val="24"/>
                    </w:rPr>
                    <w:t>3</w:t>
                  </w:r>
                </w:sdtContent>
              </w:sdt>
              <w:r>
                <w:rPr>
                  <w:color w:val="000000"/>
                  <w:szCs w:val="24"/>
                </w:rPr>
                <w:t xml:space="preserve">. </w:t>
              </w:r>
              <w:r>
                <w:rPr>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szCs w:val="24"/>
                </w:rPr>
              </w:pPr>
            </w:p>
            <w:p>
              <w:pPr>
                <w:rPr>
                  <w:szCs w:val="24"/>
                </w:rPr>
              </w:pPr>
            </w:p>
            <w:p>
              <w:pPr>
                <w:rPr>
                  <w:szCs w:val="24"/>
                </w:rPr>
              </w:pPr>
            </w:p>
            <w:p>
              <w:pPr>
                <w:rPr>
                  <w:szCs w:val="24"/>
                </w:rPr>
              </w:pPr>
            </w:p>
          </w:sdtContent>
        </w:sdt>
        <w:sdt>
          <w:sdtPr>
            <w:alias w:val="signatura"/>
            <w:tag w:val="part_902ba90afdcc4d1cb7b3e0917cd41740"/>
            <w:lock w:val="sdtLocked"/>
            <w:richText/>
          </w:sdtPr>
          <w:sdtContent>
            <w:p>
              <w:pPr>
                <w:rPr>
                  <w:szCs w:val="24"/>
                </w:rPr>
              </w:pPr>
              <w:r>
                <w:rPr>
                  <w:szCs w:val="24"/>
                </w:rPr>
                <w:t>Savivaldybės meras</w:t>
                <w:tab/>
                <w:tab/>
                <w:tab/>
                <w:tab/>
                <w:tab/>
                <w:tab/>
                <w:tab/>
                <w:tab/>
                <w:t xml:space="preserve"> </w:t>
              </w:r>
            </w:p>
            <w:p>
              <w:pPr>
                <w:jc w:val="center"/>
                <w:rPr>
                  <w:szCs w:val="24"/>
                </w:rPr>
              </w:pPr>
              <w:r>
                <w:rPr>
                  <w:szCs w:val="24"/>
                </w:rPr>
                <w:br w:type="page"/>
              </w:r>
            </w:p>
          </w:sdtContent>
        </w:sdt>
      </w:sdtContent>
    </w:sdt>
    <w:sdt>
      <w:sdtPr>
        <w:alias w:val="pr."/>
        <w:tag w:val="part_d2ccbff2cb754df8a6787022feb8bf2c"/>
        <w:lock w:val="sdtLocked"/>
        <w:richText/>
      </w:sdtPr>
      <w:sdtContent>
        <w:p>
          <w:pPr>
            <w:ind w:left="5103"/>
            <w:rPr>
              <w:szCs w:val="24"/>
            </w:rPr>
          </w:pPr>
          <w:r>
            <w:rPr>
              <w:szCs w:val="24"/>
            </w:rPr>
            <w:t>Radviliškio rajono savivaldybės tarybos</w:t>
          </w:r>
        </w:p>
        <w:p>
          <w:pPr>
            <w:ind w:left="5103"/>
            <w:rPr>
              <w:szCs w:val="24"/>
            </w:rPr>
          </w:pPr>
          <w:r>
            <w:rPr>
              <w:szCs w:val="24"/>
            </w:rPr>
            <w:t xml:space="preserve">2025 m.                   d. sprendimo Nr. T-</w:t>
          </w:r>
        </w:p>
        <w:p>
          <w:pPr>
            <w:ind w:left="5103"/>
            <w:rPr>
              <w:szCs w:val="24"/>
            </w:rPr>
          </w:pPr>
          <w:r>
            <w:rPr>
              <w:szCs w:val="24"/>
            </w:rPr>
            <w:t>priedas</w:t>
          </w:r>
        </w:p>
        <w:p>
          <w:pPr>
            <w:ind w:left="5103"/>
            <w:rPr>
              <w:szCs w:val="24"/>
            </w:rPr>
          </w:pPr>
        </w:p>
        <w:p>
          <w:pPr>
            <w:jc w:val="center"/>
            <w:rPr>
              <w:b/>
              <w:caps/>
              <w:szCs w:val="24"/>
            </w:rPr>
          </w:pPr>
          <w:sdt>
            <w:sdtPr>
              <w:alias w:val="Pavadinimas"/>
              <w:tag w:val="title_d2ccbff2cb754df8a6787022feb8bf2c"/>
              <w:lock w:val="sdtLocked"/>
              <w:richText/>
            </w:sdtPr>
            <w:sdtContent>
              <w:r>
                <w:rPr>
                  <w:b/>
                  <w:caps/>
                  <w:szCs w:val="24"/>
                </w:rPr>
                <w:t>Radviliškio miesto kultūros centrui Iš reorganizuojamo Radviliškio rajono savivaldybės etninės kultūros ir amatų centro PATIKĖJIMO TEISE VALDYTI, NAUDOTI</w:t>
              </w:r>
              <w:r>
                <w:rPr>
                  <w:b/>
                  <w:szCs w:val="24"/>
                </w:rPr>
                <w:t xml:space="preserve"> IR DISPONUOTI </w:t>
              </w:r>
              <w:r>
                <w:rPr>
                  <w:b/>
                  <w:caps/>
                  <w:szCs w:val="24"/>
                </w:rPr>
                <w:t>PERDUODAMO SAVIVALDYBĖS TURTO SĄRAŠAS</w:t>
              </w:r>
            </w:sdtContent>
          </w:sdt>
        </w:p>
        <w:p>
          <w:pPr>
            <w:ind w:firstLine="62"/>
            <w:jc w:val="center"/>
            <w:rPr>
              <w:b/>
              <w:bCs/>
              <w:caps/>
              <w:szCs w:val="24"/>
            </w:rPr>
          </w:pPr>
        </w:p>
        <w:sdt>
          <w:sdtPr>
            <w:alias w:val="lentele"/>
            <w:tag w:val="part_5927a38d0bcc4fb28d64f6ac3e15f8ac"/>
            <w:lock w:val="sdtLocked"/>
            <w:richText/>
          </w:sdtPr>
          <w:sdtContent>
            <w:p>
              <w:pPr>
                <w:jc w:val="center"/>
                <w:rPr>
                  <w:b/>
                  <w:bCs/>
                  <w:szCs w:val="24"/>
                </w:rPr>
              </w:pPr>
              <w:sdt>
                <w:sdtPr>
                  <w:alias w:val="Pavadinimas"/>
                  <w:tag w:val="title_5927a38d0bcc4fb28d64f6ac3e15f8ac"/>
                  <w:lock w:val="sdtLocked"/>
                  <w:richText/>
                </w:sdtPr>
                <w:sdtContent>
                  <w:r>
                    <w:rPr>
                      <w:b/>
                      <w:bCs/>
                      <w:szCs w:val="24"/>
                    </w:rPr>
                    <w:t>1 lentelė. Ilgalaikis materialusis turtas</w:t>
                  </w:r>
                </w:sdtContent>
              </w:sdt>
            </w:p>
            <w:p>
              <w:pPr>
                <w:jc w:val="center"/>
                <w:rPr>
                  <w:b/>
                  <w:bCs/>
                  <w:szCs w:val="24"/>
                </w:rPr>
              </w:pPr>
            </w:p>
            <w:tbl>
              <w:tblP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947"/>
                <w:gridCol w:w="1064"/>
                <w:gridCol w:w="1282"/>
                <w:gridCol w:w="1476"/>
                <w:gridCol w:w="1296"/>
              </w:tblGrid>
              <w:tr>
                <w:trPr>
                  <w:trHeight w:val="1190"/>
                </w:trPr>
                <w:tc>
                  <w:tcPr>
                    <w:tcW w:w="570" w:type="dxa"/>
                    <w:vAlign w:val="center"/>
                  </w:tcPr>
                  <w:p>
                    <w:pPr>
                      <w:jc w:val="center"/>
                      <w:rPr>
                        <w:szCs w:val="24"/>
                        <w:lang w:eastAsia="en-GB"/>
                      </w:rPr>
                    </w:pPr>
                    <w:r>
                      <w:rPr>
                        <w:b/>
                        <w:szCs w:val="24"/>
                      </w:rPr>
                      <w:t>Eil. Nr.</w:t>
                    </w:r>
                  </w:p>
                </w:tc>
                <w:tc>
                  <w:tcPr>
                    <w:tcW w:w="3947" w:type="dxa"/>
                    <w:vAlign w:val="center"/>
                  </w:tcPr>
                  <w:p>
                    <w:pPr>
                      <w:jc w:val="center"/>
                      <w:rPr>
                        <w:szCs w:val="24"/>
                        <w:lang w:eastAsia="en-GB"/>
                      </w:rPr>
                    </w:pPr>
                    <w:r>
                      <w:rPr>
                        <w:b/>
                        <w:szCs w:val="24"/>
                      </w:rPr>
                      <w:t>Turto pavadinimas</w:t>
                    </w:r>
                  </w:p>
                </w:tc>
                <w:tc>
                  <w:tcPr>
                    <w:tcW w:w="1064" w:type="dxa"/>
                    <w:vAlign w:val="center"/>
                  </w:tcPr>
                  <w:p>
                    <w:pPr>
                      <w:ind w:left="-113" w:right="-113"/>
                      <w:jc w:val="center"/>
                      <w:rPr>
                        <w:szCs w:val="24"/>
                        <w:lang w:eastAsia="en-GB"/>
                      </w:rPr>
                    </w:pPr>
                    <w:r>
                      <w:rPr>
                        <w:b/>
                        <w:szCs w:val="24"/>
                      </w:rPr>
                      <w:t>Invento-rinis Nr.</w:t>
                    </w:r>
                  </w:p>
                </w:tc>
                <w:tc>
                  <w:tcPr>
                    <w:tcW w:w="1282" w:type="dxa"/>
                    <w:vAlign w:val="center"/>
                  </w:tcPr>
                  <w:p>
                    <w:pPr>
                      <w:tabs>
                        <w:tab w:val="left" w:pos="1122"/>
                      </w:tabs>
                      <w:ind w:left="-113" w:right="-113"/>
                      <w:jc w:val="center"/>
                      <w:rPr>
                        <w:b/>
                        <w:szCs w:val="24"/>
                      </w:rPr>
                    </w:pPr>
                    <w:r>
                      <w:rPr>
                        <w:b/>
                        <w:szCs w:val="24"/>
                      </w:rPr>
                      <w:t>Įsigijimo data</w:t>
                    </w:r>
                  </w:p>
                </w:tc>
                <w:tc>
                  <w:tcPr>
                    <w:tcW w:w="1476" w:type="dxa"/>
                    <w:vAlign w:val="center"/>
                  </w:tcPr>
                  <w:p>
                    <w:pPr>
                      <w:tabs>
                        <w:tab w:val="left" w:pos="1122"/>
                      </w:tabs>
                      <w:jc w:val="center"/>
                      <w:rPr>
                        <w:b/>
                        <w:szCs w:val="24"/>
                      </w:rPr>
                    </w:pPr>
                    <w:r>
                      <w:rPr>
                        <w:b/>
                        <w:szCs w:val="24"/>
                      </w:rPr>
                      <w:t>Įsigijimo</w:t>
                    </w:r>
                  </w:p>
                  <w:p>
                    <w:pPr>
                      <w:jc w:val="center"/>
                      <w:rPr>
                        <w:szCs w:val="24"/>
                        <w:lang w:eastAsia="en-GB"/>
                      </w:rPr>
                    </w:pPr>
                    <w:r>
                      <w:rPr>
                        <w:b/>
                        <w:szCs w:val="24"/>
                      </w:rPr>
                      <w:t>vertė eurais</w:t>
                    </w:r>
                  </w:p>
                </w:tc>
                <w:tc>
                  <w:tcPr>
                    <w:tcW w:w="1296" w:type="dxa"/>
                    <w:vAlign w:val="center"/>
                  </w:tcPr>
                  <w:p>
                    <w:pPr>
                      <w:tabs>
                        <w:tab w:val="left" w:pos="1122"/>
                      </w:tabs>
                      <w:ind w:left="-57" w:right="-57"/>
                      <w:jc w:val="center"/>
                      <w:rPr>
                        <w:b/>
                        <w:szCs w:val="24"/>
                      </w:rPr>
                    </w:pPr>
                    <w:r>
                      <w:rPr>
                        <w:b/>
                        <w:szCs w:val="24"/>
                      </w:rPr>
                      <w:t>Likutinė vertė</w:t>
                    </w:r>
                  </w:p>
                  <w:p>
                    <w:pPr>
                      <w:ind w:left="-57" w:right="-57"/>
                      <w:jc w:val="center"/>
                      <w:rPr>
                        <w:szCs w:val="24"/>
                        <w:lang w:eastAsia="en-GB"/>
                      </w:rPr>
                    </w:pPr>
                    <w:r>
                      <w:rPr>
                        <w:b/>
                        <w:szCs w:val="24"/>
                      </w:rPr>
                      <w:t>2025-09-30 eurais</w:t>
                    </w:r>
                  </w:p>
                </w:tc>
              </w:tr>
              <w:tr>
                <w:trPr>
                  <w:trHeight w:val="20"/>
                </w:trPr>
                <w:tc>
                  <w:tcPr>
                    <w:tcW w:w="570" w:type="dxa"/>
                    <w:vAlign w:val="center"/>
                  </w:tcPr>
                  <w:p>
                    <w:pPr>
                      <w:jc w:val="center"/>
                      <w:rPr>
                        <w:b/>
                        <w:szCs w:val="24"/>
                      </w:rPr>
                    </w:pPr>
                    <w:r>
                      <w:rPr>
                        <w:b/>
                        <w:szCs w:val="24"/>
                      </w:rPr>
                      <w:t>1</w:t>
                    </w:r>
                  </w:p>
                </w:tc>
                <w:tc>
                  <w:tcPr>
                    <w:tcW w:w="3947" w:type="dxa"/>
                    <w:vAlign w:val="center"/>
                  </w:tcPr>
                  <w:p>
                    <w:pPr>
                      <w:jc w:val="center"/>
                      <w:rPr>
                        <w:b/>
                        <w:szCs w:val="24"/>
                      </w:rPr>
                    </w:pPr>
                    <w:r>
                      <w:rPr>
                        <w:b/>
                        <w:szCs w:val="24"/>
                      </w:rPr>
                      <w:t>2</w:t>
                    </w:r>
                  </w:p>
                </w:tc>
                <w:tc>
                  <w:tcPr>
                    <w:tcW w:w="1064" w:type="dxa"/>
                    <w:vAlign w:val="center"/>
                  </w:tcPr>
                  <w:p>
                    <w:pPr>
                      <w:ind w:left="-113" w:right="-113"/>
                      <w:jc w:val="center"/>
                      <w:rPr>
                        <w:b/>
                        <w:szCs w:val="24"/>
                      </w:rPr>
                    </w:pPr>
                    <w:r>
                      <w:rPr>
                        <w:b/>
                        <w:szCs w:val="24"/>
                      </w:rPr>
                      <w:t>3</w:t>
                    </w:r>
                  </w:p>
                </w:tc>
                <w:tc>
                  <w:tcPr>
                    <w:tcW w:w="1282" w:type="dxa"/>
                    <w:vAlign w:val="center"/>
                  </w:tcPr>
                  <w:p>
                    <w:pPr>
                      <w:tabs>
                        <w:tab w:val="left" w:pos="1122"/>
                      </w:tabs>
                      <w:ind w:left="-113" w:right="-113"/>
                      <w:jc w:val="center"/>
                      <w:rPr>
                        <w:b/>
                        <w:szCs w:val="24"/>
                      </w:rPr>
                    </w:pPr>
                    <w:r>
                      <w:rPr>
                        <w:b/>
                        <w:szCs w:val="24"/>
                      </w:rPr>
                      <w:t>4</w:t>
                    </w:r>
                  </w:p>
                </w:tc>
                <w:tc>
                  <w:tcPr>
                    <w:tcW w:w="1476" w:type="dxa"/>
                    <w:vAlign w:val="center"/>
                  </w:tcPr>
                  <w:p>
                    <w:pPr>
                      <w:tabs>
                        <w:tab w:val="left" w:pos="1122"/>
                      </w:tabs>
                      <w:jc w:val="center"/>
                      <w:rPr>
                        <w:b/>
                        <w:szCs w:val="24"/>
                      </w:rPr>
                    </w:pPr>
                    <w:r>
                      <w:rPr>
                        <w:b/>
                        <w:szCs w:val="24"/>
                      </w:rPr>
                      <w:t>5</w:t>
                    </w:r>
                  </w:p>
                </w:tc>
                <w:tc>
                  <w:tcPr>
                    <w:tcW w:w="1296" w:type="dxa"/>
                    <w:vAlign w:val="center"/>
                  </w:tcPr>
                  <w:p>
                    <w:pPr>
                      <w:tabs>
                        <w:tab w:val="left" w:pos="1122"/>
                      </w:tabs>
                      <w:ind w:left="-57" w:right="-57"/>
                      <w:jc w:val="center"/>
                      <w:rPr>
                        <w:b/>
                        <w:szCs w:val="24"/>
                      </w:rPr>
                    </w:pPr>
                    <w:r>
                      <w:rPr>
                        <w:b/>
                        <w:szCs w:val="24"/>
                      </w:rPr>
                      <w:t>6</w:t>
                    </w:r>
                  </w:p>
                </w:tc>
              </w:tr>
              <w:tr>
                <w:trPr>
                  <w:trHeight w:val="20"/>
                </w:trPr>
                <w:tc>
                  <w:tcPr>
                    <w:tcW w:w="570" w:type="dxa"/>
                    <w:vAlign w:val="center"/>
                  </w:tcPr>
                  <w:p>
                    <w:pPr>
                      <w:ind w:left="414" w:hanging="357"/>
                      <w:jc w:val="center"/>
                      <w:rPr>
                        <w:szCs w:val="24"/>
                      </w:rPr>
                    </w:pPr>
                    <w:r>
                      <w:rPr>
                        <w:szCs w:val="24"/>
                      </w:rPr>
                      <w:t>1.</w:t>
                      <w:tab/>
                    </w:r>
                  </w:p>
                </w:tc>
                <w:tc>
                  <w:tcPr>
                    <w:tcW w:w="3947" w:type="dxa"/>
                    <w:vAlign w:val="center"/>
                  </w:tcPr>
                  <w:p>
                    <w:pPr>
                      <w:rPr>
                        <w:szCs w:val="24"/>
                        <w:lang w:eastAsia="en-GB"/>
                      </w:rPr>
                    </w:pPr>
                    <w:r>
                      <w:rPr>
                        <w:color w:val="000000"/>
                        <w:szCs w:val="24"/>
                        <w:lang w:eastAsia="lt-LT"/>
                      </w:rPr>
                      <w:t xml:space="preserve">Kultūros namų pastatas, Parko g. 8, Pakiršinio k., </w:t>
                    </w:r>
                    <w:r>
                      <w:rPr>
                        <w:szCs w:val="24"/>
                      </w:rPr>
                      <w:t xml:space="preserve">Radviliškio r. sav., </w:t>
                    </w:r>
                    <w:r>
                      <w:rPr>
                        <w:color w:val="000000"/>
                        <w:szCs w:val="24"/>
                        <w:lang w:eastAsia="lt-LT"/>
                      </w:rPr>
                      <w:t>unikalus Nr. 7199-6001-8013</w:t>
                    </w:r>
                  </w:p>
                </w:tc>
                <w:tc>
                  <w:tcPr>
                    <w:tcW w:w="1064" w:type="dxa"/>
                    <w:vAlign w:val="center"/>
                  </w:tcPr>
                  <w:p>
                    <w:pPr>
                      <w:ind w:left="-113" w:right="-113"/>
                      <w:jc w:val="center"/>
                      <w:rPr>
                        <w:spacing w:val="-4"/>
                        <w:szCs w:val="24"/>
                        <w:lang w:eastAsia="en-GB"/>
                      </w:rPr>
                    </w:pPr>
                    <w:r>
                      <w:rPr>
                        <w:color w:val="000000"/>
                        <w:szCs w:val="24"/>
                        <w:lang w:eastAsia="lt-LT"/>
                      </w:rPr>
                      <w:t>12022-001</w:t>
                    </w:r>
                  </w:p>
                </w:tc>
                <w:tc>
                  <w:tcPr>
                    <w:tcW w:w="1282" w:type="dxa"/>
                    <w:vAlign w:val="center"/>
                  </w:tcPr>
                  <w:p>
                    <w:pPr>
                      <w:ind w:left="-57" w:right="-57"/>
                      <w:jc w:val="center"/>
                      <w:rPr>
                        <w:szCs w:val="24"/>
                        <w:lang w:eastAsia="en-GB"/>
                      </w:rPr>
                    </w:pPr>
                    <w:r>
                      <w:rPr>
                        <w:color w:val="000000"/>
                        <w:szCs w:val="24"/>
                        <w:lang w:eastAsia="lt-LT"/>
                      </w:rPr>
                      <w:t>1992-01-01</w:t>
                    </w:r>
                  </w:p>
                </w:tc>
                <w:tc>
                  <w:tcPr>
                    <w:tcW w:w="1476" w:type="dxa"/>
                    <w:vAlign w:val="center"/>
                  </w:tcPr>
                  <w:p>
                    <w:pPr>
                      <w:jc w:val="right"/>
                      <w:rPr>
                        <w:szCs w:val="24"/>
                        <w:lang w:eastAsia="en-GB"/>
                      </w:rPr>
                    </w:pPr>
                    <w:r>
                      <w:rPr>
                        <w:color w:val="000000"/>
                        <w:szCs w:val="24"/>
                        <w:lang w:eastAsia="lt-LT"/>
                      </w:rPr>
                      <w:t>708 097,12</w:t>
                    </w:r>
                  </w:p>
                </w:tc>
                <w:tc>
                  <w:tcPr>
                    <w:tcW w:w="1296" w:type="dxa"/>
                    <w:vAlign w:val="center"/>
                  </w:tcPr>
                  <w:p>
                    <w:pPr>
                      <w:jc w:val="right"/>
                      <w:rPr>
                        <w:szCs w:val="24"/>
                        <w:lang w:eastAsia="en-GB"/>
                      </w:rPr>
                    </w:pPr>
                    <w:r>
                      <w:rPr>
                        <w:color w:val="000000"/>
                        <w:szCs w:val="24"/>
                        <w:lang w:eastAsia="lt-LT"/>
                      </w:rPr>
                      <w:t>540 108,81</w:t>
                    </w:r>
                  </w:p>
                </w:tc>
              </w:tr>
              <w:tr>
                <w:trPr>
                  <w:trHeight w:val="20"/>
                </w:trPr>
                <w:tc>
                  <w:tcPr>
                    <w:tcW w:w="570" w:type="dxa"/>
                    <w:vAlign w:val="center"/>
                  </w:tcPr>
                  <w:p>
                    <w:pPr>
                      <w:ind w:left="414" w:hanging="357"/>
                      <w:jc w:val="center"/>
                      <w:rPr>
                        <w:szCs w:val="24"/>
                      </w:rPr>
                    </w:pPr>
                    <w:r>
                      <w:rPr>
                        <w:szCs w:val="24"/>
                      </w:rPr>
                      <w:t>2.</w:t>
                      <w:tab/>
                    </w:r>
                  </w:p>
                </w:tc>
                <w:tc>
                  <w:tcPr>
                    <w:tcW w:w="3947" w:type="dxa"/>
                    <w:vAlign w:val="center"/>
                  </w:tcPr>
                  <w:p>
                    <w:pPr>
                      <w:rPr>
                        <w:szCs w:val="24"/>
                        <w:lang w:eastAsia="en-GB"/>
                      </w:rPr>
                    </w:pPr>
                    <w:r>
                      <w:rPr>
                        <w:szCs w:val="24"/>
                      </w:rPr>
                      <w:t xml:space="preserve">Vandentiekio linija (gaisrinė), Parko g. 8, Pakiršinio k., Radviliškio r. sav., unikalus Nr. 4400-2180-1896, ilgis – </w:t>
                    </w:r>
                    <w:smartTag w:uri="urn:schemas-microsoft-com:office:smarttags" w:element="metricconverter">
                      <w:smartTagPr>
                        <w:attr w:name="ProductID" w:val="18,48 m"/>
                      </w:smartTagPr>
                      <w:r>
                        <w:rPr>
                          <w:szCs w:val="24"/>
                        </w:rPr>
                        <w:t>18,48 m</w:t>
                      </w:r>
                    </w:smartTag>
                  </w:p>
                </w:tc>
                <w:tc>
                  <w:tcPr>
                    <w:tcW w:w="1064" w:type="dxa"/>
                    <w:vAlign w:val="center"/>
                  </w:tcPr>
                  <w:p>
                    <w:pPr>
                      <w:ind w:left="-113" w:right="-113"/>
                      <w:jc w:val="center"/>
                      <w:rPr>
                        <w:spacing w:val="-4"/>
                        <w:szCs w:val="24"/>
                        <w:lang w:eastAsia="en-GB"/>
                      </w:rPr>
                    </w:pPr>
                    <w:r>
                      <w:rPr>
                        <w:color w:val="000000"/>
                        <w:szCs w:val="24"/>
                        <w:lang w:eastAsia="lt-LT"/>
                      </w:rPr>
                      <w:t>12031-007</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14 967,76</w:t>
                    </w:r>
                  </w:p>
                </w:tc>
                <w:tc>
                  <w:tcPr>
                    <w:tcW w:w="1296" w:type="dxa"/>
                    <w:vAlign w:val="center"/>
                  </w:tcPr>
                  <w:p>
                    <w:pPr>
                      <w:jc w:val="right"/>
                      <w:rPr>
                        <w:szCs w:val="24"/>
                        <w:lang w:eastAsia="en-GB"/>
                      </w:rPr>
                    </w:pPr>
                    <w:r>
                      <w:rPr>
                        <w:color w:val="000000"/>
                        <w:szCs w:val="24"/>
                        <w:lang w:eastAsia="lt-LT"/>
                      </w:rPr>
                      <w:t>3 266,81</w:t>
                    </w:r>
                  </w:p>
                </w:tc>
              </w:tr>
              <w:tr>
                <w:trPr>
                  <w:trHeight w:val="20"/>
                </w:trPr>
                <w:tc>
                  <w:tcPr>
                    <w:tcW w:w="570" w:type="dxa"/>
                    <w:vAlign w:val="center"/>
                  </w:tcPr>
                  <w:p>
                    <w:pPr>
                      <w:ind w:left="414" w:hanging="357"/>
                      <w:jc w:val="center"/>
                      <w:rPr>
                        <w:szCs w:val="24"/>
                      </w:rPr>
                    </w:pPr>
                    <w:r>
                      <w:rPr>
                        <w:szCs w:val="24"/>
                      </w:rPr>
                      <w:t>3.</w:t>
                      <w:tab/>
                    </w:r>
                  </w:p>
                </w:tc>
                <w:tc>
                  <w:tcPr>
                    <w:tcW w:w="3947" w:type="dxa"/>
                    <w:vAlign w:val="center"/>
                  </w:tcPr>
                  <w:p>
                    <w:pPr>
                      <w:rPr>
                        <w:szCs w:val="24"/>
                        <w:lang w:eastAsia="en-GB"/>
                      </w:rPr>
                    </w:pPr>
                    <w:r>
                      <w:rPr>
                        <w:szCs w:val="24"/>
                      </w:rPr>
                      <w:t xml:space="preserve">Vandentiekio linija (gaisrinė), Parko g. 8, Pakiršinio k., Radviliškio r. sav., unikalus Nr. 4400-2176-3484, ilgis – </w:t>
                    </w:r>
                    <w:smartTag w:uri="urn:schemas-microsoft-com:office:smarttags" w:element="metricconverter">
                      <w:smartTagPr>
                        <w:attr w:name="ProductID" w:val="19,24 m"/>
                      </w:smartTagPr>
                      <w:r>
                        <w:rPr>
                          <w:szCs w:val="24"/>
                        </w:rPr>
                        <w:t>19,24 m</w:t>
                      </w:r>
                    </w:smartTag>
                  </w:p>
                </w:tc>
                <w:tc>
                  <w:tcPr>
                    <w:tcW w:w="1064" w:type="dxa"/>
                    <w:vAlign w:val="center"/>
                  </w:tcPr>
                  <w:p>
                    <w:pPr>
                      <w:ind w:left="-113" w:right="-113"/>
                      <w:jc w:val="center"/>
                      <w:rPr>
                        <w:spacing w:val="-4"/>
                        <w:szCs w:val="24"/>
                        <w:lang w:eastAsia="en-GB"/>
                      </w:rPr>
                    </w:pPr>
                    <w:r>
                      <w:rPr>
                        <w:color w:val="000000"/>
                        <w:szCs w:val="24"/>
                        <w:lang w:eastAsia="lt-LT"/>
                      </w:rPr>
                      <w:t>12031-008</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15 583,32</w:t>
                    </w:r>
                  </w:p>
                </w:tc>
                <w:tc>
                  <w:tcPr>
                    <w:tcW w:w="1296" w:type="dxa"/>
                    <w:vAlign w:val="center"/>
                  </w:tcPr>
                  <w:p>
                    <w:pPr>
                      <w:jc w:val="right"/>
                      <w:rPr>
                        <w:szCs w:val="24"/>
                        <w:lang w:eastAsia="en-GB"/>
                      </w:rPr>
                    </w:pPr>
                    <w:r>
                      <w:rPr>
                        <w:color w:val="000000"/>
                        <w:szCs w:val="24"/>
                        <w:lang w:eastAsia="lt-LT"/>
                      </w:rPr>
                      <w:t>3 401,28</w:t>
                    </w:r>
                  </w:p>
                </w:tc>
              </w:tr>
              <w:tr>
                <w:trPr>
                  <w:trHeight w:val="20"/>
                </w:trPr>
                <w:tc>
                  <w:tcPr>
                    <w:tcW w:w="570" w:type="dxa"/>
                    <w:vAlign w:val="center"/>
                  </w:tcPr>
                  <w:p>
                    <w:pPr>
                      <w:ind w:left="414" w:hanging="357"/>
                      <w:jc w:val="center"/>
                      <w:rPr>
                        <w:szCs w:val="24"/>
                      </w:rPr>
                    </w:pPr>
                    <w:r>
                      <w:rPr>
                        <w:szCs w:val="24"/>
                      </w:rPr>
                      <w:t>4.</w:t>
                      <w:tab/>
                    </w:r>
                  </w:p>
                </w:tc>
                <w:tc>
                  <w:tcPr>
                    <w:tcW w:w="3947" w:type="dxa"/>
                    <w:vAlign w:val="center"/>
                  </w:tcPr>
                  <w:p>
                    <w:pPr>
                      <w:rPr>
                        <w:szCs w:val="24"/>
                        <w:lang w:eastAsia="en-GB"/>
                      </w:rPr>
                    </w:pPr>
                    <w:r>
                      <w:rPr>
                        <w:color w:val="000000"/>
                        <w:szCs w:val="24"/>
                        <w:lang w:eastAsia="lt-LT"/>
                      </w:rPr>
                      <w:t xml:space="preserve">Buitinių nuotekų tinklai (išvadinė linija), Parko g. 8, Pakiršinio k.,  unikalus Nr. 4400-2176-3508, ilgis – 16,80 m</w:t>
                    </w:r>
                  </w:p>
                </w:tc>
                <w:tc>
                  <w:tcPr>
                    <w:tcW w:w="1064" w:type="dxa"/>
                    <w:vAlign w:val="center"/>
                  </w:tcPr>
                  <w:p>
                    <w:pPr>
                      <w:ind w:left="-113" w:right="-113"/>
                      <w:jc w:val="center"/>
                      <w:rPr>
                        <w:spacing w:val="-4"/>
                        <w:szCs w:val="24"/>
                        <w:lang w:eastAsia="en-GB"/>
                      </w:rPr>
                    </w:pPr>
                    <w:r>
                      <w:rPr>
                        <w:color w:val="000000"/>
                        <w:szCs w:val="24"/>
                        <w:lang w:eastAsia="lt-LT"/>
                      </w:rPr>
                      <w:t>12031-009</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38 638,11</w:t>
                    </w:r>
                  </w:p>
                </w:tc>
                <w:tc>
                  <w:tcPr>
                    <w:tcW w:w="1296" w:type="dxa"/>
                    <w:vAlign w:val="center"/>
                  </w:tcPr>
                  <w:p>
                    <w:pPr>
                      <w:jc w:val="right"/>
                      <w:rPr>
                        <w:szCs w:val="24"/>
                        <w:lang w:eastAsia="en-GB"/>
                      </w:rPr>
                    </w:pPr>
                    <w:r>
                      <w:rPr>
                        <w:color w:val="000000"/>
                        <w:szCs w:val="24"/>
                        <w:lang w:eastAsia="lt-LT"/>
                      </w:rPr>
                      <w:t>8 432,65</w:t>
                    </w:r>
                  </w:p>
                </w:tc>
              </w:tr>
              <w:tr>
                <w:trPr>
                  <w:trHeight w:val="20"/>
                </w:trPr>
                <w:tc>
                  <w:tcPr>
                    <w:tcW w:w="570" w:type="dxa"/>
                    <w:vAlign w:val="center"/>
                  </w:tcPr>
                  <w:p>
                    <w:pPr>
                      <w:ind w:left="414" w:hanging="357"/>
                      <w:jc w:val="center"/>
                      <w:rPr>
                        <w:szCs w:val="24"/>
                      </w:rPr>
                    </w:pPr>
                    <w:r>
                      <w:rPr>
                        <w:szCs w:val="24"/>
                      </w:rPr>
                      <w:t>5.</w:t>
                      <w:tab/>
                    </w:r>
                  </w:p>
                </w:tc>
                <w:tc>
                  <w:tcPr>
                    <w:tcW w:w="3947" w:type="dxa"/>
                    <w:vAlign w:val="center"/>
                  </w:tcPr>
                  <w:p>
                    <w:pPr>
                      <w:rPr>
                        <w:szCs w:val="24"/>
                        <w:lang w:eastAsia="en-GB"/>
                      </w:rPr>
                    </w:pPr>
                    <w:r>
                      <w:rPr>
                        <w:szCs w:val="24"/>
                      </w:rPr>
                      <w:t>Keliai ir automobilių stovėjimo aikštelė prie kultūros namų, Parko g. 8, Pakiršinio k., Radviliškio r. sav.</w:t>
                    </w:r>
                  </w:p>
                </w:tc>
                <w:tc>
                  <w:tcPr>
                    <w:tcW w:w="1064" w:type="dxa"/>
                    <w:vAlign w:val="center"/>
                  </w:tcPr>
                  <w:p>
                    <w:pPr>
                      <w:ind w:left="-113" w:right="-113"/>
                      <w:jc w:val="center"/>
                      <w:rPr>
                        <w:spacing w:val="-4"/>
                        <w:szCs w:val="24"/>
                        <w:lang w:eastAsia="en-GB"/>
                      </w:rPr>
                    </w:pPr>
                    <w:r>
                      <w:rPr>
                        <w:color w:val="000000"/>
                        <w:szCs w:val="24"/>
                        <w:lang w:eastAsia="lt-LT"/>
                      </w:rPr>
                      <w:t>12031-010</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83 116,88</w:t>
                    </w:r>
                  </w:p>
                </w:tc>
                <w:tc>
                  <w:tcPr>
                    <w:tcW w:w="1296" w:type="dxa"/>
                    <w:vAlign w:val="center"/>
                  </w:tcPr>
                  <w:p>
                    <w:pPr>
                      <w:jc w:val="right"/>
                      <w:rPr>
                        <w:szCs w:val="24"/>
                        <w:lang w:eastAsia="en-GB"/>
                      </w:rPr>
                    </w:pPr>
                    <w:r>
                      <w:rPr>
                        <w:color w:val="000000"/>
                        <w:szCs w:val="24"/>
                        <w:lang w:eastAsia="lt-LT"/>
                      </w:rPr>
                      <w:t>18 139,43</w:t>
                    </w:r>
                  </w:p>
                </w:tc>
              </w:tr>
              <w:tr>
                <w:trPr>
                  <w:trHeight w:val="20"/>
                </w:trPr>
                <w:tc>
                  <w:tcPr>
                    <w:tcW w:w="570" w:type="dxa"/>
                    <w:vAlign w:val="center"/>
                  </w:tcPr>
                  <w:p>
                    <w:pPr>
                      <w:ind w:left="414" w:hanging="357"/>
                      <w:jc w:val="center"/>
                      <w:rPr>
                        <w:szCs w:val="24"/>
                      </w:rPr>
                    </w:pPr>
                    <w:r>
                      <w:rPr>
                        <w:szCs w:val="24"/>
                      </w:rPr>
                      <w:t>6.</w:t>
                      <w:tab/>
                    </w:r>
                  </w:p>
                </w:tc>
                <w:tc>
                  <w:tcPr>
                    <w:tcW w:w="3947" w:type="dxa"/>
                    <w:vAlign w:val="center"/>
                  </w:tcPr>
                  <w:p>
                    <w:pPr>
                      <w:rPr>
                        <w:szCs w:val="24"/>
                        <w:lang w:eastAsia="en-GB"/>
                      </w:rPr>
                    </w:pPr>
                    <w:r>
                      <w:rPr>
                        <w:szCs w:val="24"/>
                      </w:rPr>
                      <w:t>Apšvietimo tinklai prie kultūros namų, Parko g. 8, Pakiršinio k., Radviliškio r. sav.</w:t>
                    </w:r>
                  </w:p>
                </w:tc>
                <w:tc>
                  <w:tcPr>
                    <w:tcW w:w="1064" w:type="dxa"/>
                    <w:vAlign w:val="center"/>
                  </w:tcPr>
                  <w:p>
                    <w:pPr>
                      <w:ind w:left="-113" w:right="-113"/>
                      <w:jc w:val="center"/>
                      <w:rPr>
                        <w:szCs w:val="24"/>
                        <w:lang w:eastAsia="en-GB"/>
                      </w:rPr>
                    </w:pPr>
                    <w:r>
                      <w:rPr>
                        <w:color w:val="000000"/>
                        <w:szCs w:val="24"/>
                        <w:lang w:eastAsia="lt-LT"/>
                      </w:rPr>
                      <w:t>12031-011</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32 044,47</w:t>
                    </w:r>
                  </w:p>
                </w:tc>
                <w:tc>
                  <w:tcPr>
                    <w:tcW w:w="1296" w:type="dxa"/>
                    <w:vAlign w:val="center"/>
                  </w:tcPr>
                  <w:p>
                    <w:pPr>
                      <w:jc w:val="right"/>
                      <w:rPr>
                        <w:szCs w:val="24"/>
                        <w:lang w:eastAsia="en-GB"/>
                      </w:rPr>
                    </w:pPr>
                    <w:r>
                      <w:rPr>
                        <w:color w:val="000000"/>
                        <w:szCs w:val="24"/>
                        <w:lang w:eastAsia="lt-LT"/>
                      </w:rPr>
                      <w:t>6 993,64</w:t>
                    </w:r>
                  </w:p>
                </w:tc>
              </w:tr>
              <w:tr>
                <w:trPr>
                  <w:trHeight w:val="20"/>
                </w:trPr>
                <w:tc>
                  <w:tcPr>
                    <w:tcW w:w="570" w:type="dxa"/>
                    <w:vAlign w:val="center"/>
                  </w:tcPr>
                  <w:p>
                    <w:pPr>
                      <w:ind w:left="414" w:hanging="357"/>
                      <w:jc w:val="center"/>
                      <w:rPr>
                        <w:szCs w:val="24"/>
                      </w:rPr>
                    </w:pPr>
                    <w:r>
                      <w:rPr>
                        <w:szCs w:val="24"/>
                      </w:rPr>
                      <w:t>7.</w:t>
                      <w:tab/>
                    </w:r>
                  </w:p>
                </w:tc>
                <w:tc>
                  <w:tcPr>
                    <w:tcW w:w="3947" w:type="dxa"/>
                    <w:vAlign w:val="center"/>
                  </w:tcPr>
                  <w:p>
                    <w:pPr>
                      <w:rPr>
                        <w:szCs w:val="24"/>
                        <w:lang w:eastAsia="en-GB"/>
                      </w:rPr>
                    </w:pPr>
                    <w:r>
                      <w:rPr>
                        <w:color w:val="000000"/>
                        <w:szCs w:val="24"/>
                        <w:lang w:eastAsia="lt-LT"/>
                      </w:rPr>
                      <w:t>Kultūros namai, Parko g. 6. Unikalus Nr. 7191-5001-6018</w:t>
                    </w:r>
                  </w:p>
                </w:tc>
                <w:tc>
                  <w:tcPr>
                    <w:tcW w:w="1064" w:type="dxa"/>
                    <w:vAlign w:val="center"/>
                  </w:tcPr>
                  <w:p>
                    <w:pPr>
                      <w:ind w:left="-113" w:right="-113"/>
                      <w:jc w:val="center"/>
                      <w:rPr>
                        <w:spacing w:val="-4"/>
                        <w:szCs w:val="24"/>
                        <w:lang w:eastAsia="en-GB"/>
                      </w:rPr>
                    </w:pPr>
                    <w:r>
                      <w:rPr>
                        <w:color w:val="000000"/>
                        <w:szCs w:val="24"/>
                        <w:lang w:eastAsia="lt-LT"/>
                      </w:rPr>
                      <w:t>163039</w:t>
                    </w:r>
                  </w:p>
                </w:tc>
                <w:tc>
                  <w:tcPr>
                    <w:tcW w:w="1282" w:type="dxa"/>
                    <w:vAlign w:val="center"/>
                  </w:tcPr>
                  <w:p>
                    <w:pPr>
                      <w:ind w:left="-57" w:right="-57"/>
                      <w:jc w:val="center"/>
                      <w:rPr>
                        <w:szCs w:val="24"/>
                        <w:lang w:eastAsia="en-GB"/>
                      </w:rPr>
                    </w:pPr>
                    <w:r>
                      <w:rPr>
                        <w:color w:val="000000"/>
                        <w:szCs w:val="24"/>
                        <w:lang w:eastAsia="lt-LT"/>
                      </w:rPr>
                      <w:t>2021-04-15</w:t>
                    </w:r>
                  </w:p>
                </w:tc>
                <w:tc>
                  <w:tcPr>
                    <w:tcW w:w="1476" w:type="dxa"/>
                    <w:vAlign w:val="center"/>
                  </w:tcPr>
                  <w:p>
                    <w:pPr>
                      <w:jc w:val="right"/>
                      <w:rPr>
                        <w:szCs w:val="24"/>
                        <w:lang w:eastAsia="en-GB"/>
                      </w:rPr>
                    </w:pPr>
                    <w:r>
                      <w:rPr>
                        <w:color w:val="000000"/>
                        <w:szCs w:val="24"/>
                        <w:lang w:eastAsia="lt-LT"/>
                      </w:rPr>
                      <w:t>626,05</w:t>
                    </w:r>
                  </w:p>
                </w:tc>
                <w:tc>
                  <w:tcPr>
                    <w:tcW w:w="1296" w:type="dxa"/>
                    <w:vAlign w:val="center"/>
                  </w:tcPr>
                  <w:p>
                    <w:pPr>
                      <w:jc w:val="right"/>
                      <w:rPr>
                        <w:szCs w:val="24"/>
                        <w:lang w:eastAsia="en-GB"/>
                      </w:rPr>
                    </w:pPr>
                    <w:r>
                      <w:rPr>
                        <w:color w:val="000000"/>
                        <w:szCs w:val="24"/>
                        <w:lang w:eastAsia="lt-LT"/>
                      </w:rPr>
                      <w:t>349,60</w:t>
                    </w:r>
                  </w:p>
                </w:tc>
              </w:tr>
              <w:tr>
                <w:trPr>
                  <w:trHeight w:val="20"/>
                </w:trPr>
                <w:tc>
                  <w:tcPr>
                    <w:tcW w:w="570" w:type="dxa"/>
                    <w:vAlign w:val="center"/>
                  </w:tcPr>
                  <w:p>
                    <w:pPr>
                      <w:ind w:left="414" w:hanging="357"/>
                      <w:jc w:val="center"/>
                      <w:rPr>
                        <w:szCs w:val="24"/>
                      </w:rPr>
                    </w:pPr>
                    <w:r>
                      <w:rPr>
                        <w:szCs w:val="24"/>
                      </w:rPr>
                      <w:t>8.</w:t>
                      <w:tab/>
                    </w:r>
                  </w:p>
                </w:tc>
                <w:tc>
                  <w:tcPr>
                    <w:tcW w:w="3947" w:type="dxa"/>
                    <w:vAlign w:val="center"/>
                  </w:tcPr>
                  <w:p>
                    <w:pPr>
                      <w:rPr>
                        <w:szCs w:val="24"/>
                        <w:lang w:eastAsia="en-GB"/>
                      </w:rPr>
                    </w:pPr>
                    <w:r>
                      <w:rPr>
                        <w:color w:val="000000"/>
                        <w:szCs w:val="24"/>
                        <w:lang w:eastAsia="lt-LT"/>
                      </w:rPr>
                      <w:t>Aštuonnytės audimo staklės „Ashford Jack Loom“</w:t>
                    </w:r>
                  </w:p>
                </w:tc>
                <w:tc>
                  <w:tcPr>
                    <w:tcW w:w="1064" w:type="dxa"/>
                    <w:vAlign w:val="center"/>
                  </w:tcPr>
                  <w:p>
                    <w:pPr>
                      <w:ind w:left="-113" w:right="-113"/>
                      <w:jc w:val="center"/>
                      <w:rPr>
                        <w:szCs w:val="24"/>
                        <w:lang w:eastAsia="en-GB"/>
                      </w:rPr>
                    </w:pPr>
                    <w:r>
                      <w:rPr>
                        <w:color w:val="000000"/>
                        <w:szCs w:val="24"/>
                        <w:lang w:eastAsia="lt-LT"/>
                      </w:rPr>
                      <w:t>CA-00002966</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2 500,00</w:t>
                    </w:r>
                  </w:p>
                </w:tc>
                <w:tc>
                  <w:tcPr>
                    <w:tcW w:w="1296" w:type="dxa"/>
                    <w:vAlign w:val="center"/>
                  </w:tcPr>
                  <w:p>
                    <w:pPr>
                      <w:jc w:val="right"/>
                      <w:rPr>
                        <w:szCs w:val="24"/>
                        <w:lang w:eastAsia="en-GB"/>
                      </w:rPr>
                    </w:pPr>
                    <w:r>
                      <w:rPr>
                        <w:color w:val="000000"/>
                        <w:szCs w:val="24"/>
                        <w:lang w:eastAsia="lt-LT"/>
                      </w:rPr>
                      <w:t>1 837,88</w:t>
                    </w:r>
                  </w:p>
                </w:tc>
              </w:tr>
              <w:tr>
                <w:trPr>
                  <w:trHeight w:val="20"/>
                </w:trPr>
                <w:tc>
                  <w:tcPr>
                    <w:tcW w:w="570" w:type="dxa"/>
                    <w:vAlign w:val="center"/>
                  </w:tcPr>
                  <w:p>
                    <w:pPr>
                      <w:ind w:left="414" w:hanging="357"/>
                      <w:jc w:val="center"/>
                      <w:rPr>
                        <w:szCs w:val="24"/>
                      </w:rPr>
                    </w:pPr>
                    <w:r>
                      <w:rPr>
                        <w:szCs w:val="24"/>
                      </w:rPr>
                      <w:t>9.</w:t>
                      <w:tab/>
                    </w:r>
                  </w:p>
                </w:tc>
                <w:tc>
                  <w:tcPr>
                    <w:tcW w:w="3947" w:type="dxa"/>
                    <w:vAlign w:val="center"/>
                  </w:tcPr>
                  <w:p>
                    <w:pPr>
                      <w:rPr>
                        <w:szCs w:val="24"/>
                        <w:lang w:eastAsia="en-GB"/>
                      </w:rPr>
                    </w:pPr>
                    <w:r>
                      <w:rPr>
                        <w:color w:val="000000"/>
                        <w:szCs w:val="24"/>
                        <w:lang w:eastAsia="lt-LT"/>
                      </w:rPr>
                      <w:t>Deginimo krosnis</w:t>
                    </w:r>
                  </w:p>
                </w:tc>
                <w:tc>
                  <w:tcPr>
                    <w:tcW w:w="1064" w:type="dxa"/>
                    <w:vAlign w:val="center"/>
                  </w:tcPr>
                  <w:p>
                    <w:pPr>
                      <w:ind w:left="-113" w:right="-113"/>
                      <w:jc w:val="center"/>
                      <w:rPr>
                        <w:spacing w:val="-4"/>
                        <w:szCs w:val="24"/>
                        <w:lang w:eastAsia="en-GB"/>
                      </w:rPr>
                    </w:pPr>
                    <w:r>
                      <w:rPr>
                        <w:color w:val="000000"/>
                        <w:szCs w:val="24"/>
                        <w:lang w:eastAsia="lt-LT"/>
                      </w:rPr>
                      <w:t>CA-00002949</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13 811,91</w:t>
                    </w:r>
                  </w:p>
                </w:tc>
                <w:tc>
                  <w:tcPr>
                    <w:tcW w:w="1296" w:type="dxa"/>
                    <w:vAlign w:val="center"/>
                  </w:tcPr>
                  <w:p>
                    <w:pPr>
                      <w:jc w:val="right"/>
                      <w:rPr>
                        <w:szCs w:val="24"/>
                        <w:lang w:eastAsia="en-GB"/>
                      </w:rPr>
                    </w:pPr>
                    <w:r>
                      <w:rPr>
                        <w:color w:val="000000"/>
                        <w:szCs w:val="24"/>
                        <w:lang w:eastAsia="lt-LT"/>
                      </w:rPr>
                      <w:t>10 153,28</w:t>
                    </w:r>
                  </w:p>
                </w:tc>
              </w:tr>
              <w:tr>
                <w:trPr>
                  <w:trHeight w:val="20"/>
                </w:trPr>
                <w:tc>
                  <w:tcPr>
                    <w:tcW w:w="570" w:type="dxa"/>
                    <w:vAlign w:val="center"/>
                  </w:tcPr>
                  <w:p>
                    <w:pPr>
                      <w:ind w:left="414" w:hanging="357"/>
                      <w:jc w:val="center"/>
                      <w:rPr>
                        <w:szCs w:val="24"/>
                      </w:rPr>
                    </w:pPr>
                    <w:r>
                      <w:rPr>
                        <w:szCs w:val="24"/>
                      </w:rPr>
                      <w:t>10.</w:t>
                      <w:tab/>
                    </w:r>
                  </w:p>
                </w:tc>
                <w:tc>
                  <w:tcPr>
                    <w:tcW w:w="3947" w:type="dxa"/>
                    <w:vAlign w:val="center"/>
                  </w:tcPr>
                  <w:p>
                    <w:pPr>
                      <w:rPr>
                        <w:szCs w:val="24"/>
                        <w:lang w:eastAsia="en-GB"/>
                      </w:rPr>
                    </w:pPr>
                    <w:r>
                      <w:rPr>
                        <w:color w:val="000000"/>
                        <w:szCs w:val="24"/>
                        <w:lang w:eastAsia="lt-LT"/>
                      </w:rPr>
                      <w:t>Glazūravimo kamera</w:t>
                    </w:r>
                  </w:p>
                </w:tc>
                <w:tc>
                  <w:tcPr>
                    <w:tcW w:w="1064" w:type="dxa"/>
                    <w:vAlign w:val="center"/>
                  </w:tcPr>
                  <w:p>
                    <w:pPr>
                      <w:ind w:left="-113" w:right="-113"/>
                      <w:jc w:val="center"/>
                      <w:rPr>
                        <w:spacing w:val="-4"/>
                        <w:szCs w:val="24"/>
                        <w:lang w:eastAsia="en-GB"/>
                      </w:rPr>
                    </w:pPr>
                    <w:r>
                      <w:rPr>
                        <w:color w:val="000000"/>
                        <w:szCs w:val="24"/>
                        <w:lang w:eastAsia="lt-LT"/>
                      </w:rPr>
                      <w:t>CA-00002951</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1 365,78</w:t>
                    </w:r>
                  </w:p>
                </w:tc>
                <w:tc>
                  <w:tcPr>
                    <w:tcW w:w="1296" w:type="dxa"/>
                    <w:vAlign w:val="center"/>
                  </w:tcPr>
                  <w:p>
                    <w:pPr>
                      <w:jc w:val="right"/>
                      <w:rPr>
                        <w:szCs w:val="24"/>
                        <w:lang w:eastAsia="en-GB"/>
                      </w:rPr>
                    </w:pPr>
                    <w:r>
                      <w:rPr>
                        <w:color w:val="000000"/>
                        <w:szCs w:val="24"/>
                        <w:lang w:eastAsia="lt-LT"/>
                      </w:rPr>
                      <w:t>1 004,20</w:t>
                    </w:r>
                  </w:p>
                </w:tc>
              </w:tr>
              <w:tr>
                <w:trPr>
                  <w:trHeight w:val="20"/>
                </w:trPr>
                <w:tc>
                  <w:tcPr>
                    <w:tcW w:w="570" w:type="dxa"/>
                    <w:vAlign w:val="center"/>
                  </w:tcPr>
                  <w:p>
                    <w:pPr>
                      <w:ind w:left="414" w:hanging="357"/>
                      <w:jc w:val="center"/>
                      <w:rPr>
                        <w:szCs w:val="24"/>
                      </w:rPr>
                    </w:pPr>
                    <w:r>
                      <w:rPr>
                        <w:szCs w:val="24"/>
                      </w:rPr>
                      <w:t>11.</w:t>
                      <w:tab/>
                    </w:r>
                  </w:p>
                </w:tc>
                <w:tc>
                  <w:tcPr>
                    <w:tcW w:w="3947" w:type="dxa"/>
                    <w:vAlign w:val="center"/>
                  </w:tcPr>
                  <w:p>
                    <w:pPr>
                      <w:rPr>
                        <w:szCs w:val="24"/>
                        <w:lang w:eastAsia="en-GB"/>
                      </w:rPr>
                    </w:pPr>
                    <w:r>
                      <w:rPr>
                        <w:color w:val="000000"/>
                        <w:szCs w:val="24"/>
                        <w:lang w:eastAsia="lt-LT"/>
                      </w:rPr>
                      <w:t>Juostinės medžio pjovimo staklės</w:t>
                    </w:r>
                  </w:p>
                </w:tc>
                <w:tc>
                  <w:tcPr>
                    <w:tcW w:w="1064" w:type="dxa"/>
                    <w:vAlign w:val="center"/>
                  </w:tcPr>
                  <w:p>
                    <w:pPr>
                      <w:ind w:left="-113" w:right="-113"/>
                      <w:jc w:val="center"/>
                      <w:rPr>
                        <w:spacing w:val="-4"/>
                        <w:szCs w:val="24"/>
                        <w:lang w:eastAsia="en-GB"/>
                      </w:rPr>
                    </w:pPr>
                    <w:r>
                      <w:rPr>
                        <w:color w:val="000000"/>
                        <w:szCs w:val="24"/>
                        <w:lang w:eastAsia="lt-LT"/>
                      </w:rPr>
                      <w:t>CA-00003077</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1 934,79</w:t>
                    </w:r>
                  </w:p>
                </w:tc>
                <w:tc>
                  <w:tcPr>
                    <w:tcW w:w="1296" w:type="dxa"/>
                    <w:vAlign w:val="center"/>
                  </w:tcPr>
                  <w:p>
                    <w:pPr>
                      <w:jc w:val="right"/>
                      <w:rPr>
                        <w:szCs w:val="24"/>
                        <w:lang w:eastAsia="en-GB"/>
                      </w:rPr>
                    </w:pPr>
                    <w:r>
                      <w:rPr>
                        <w:color w:val="000000"/>
                        <w:szCs w:val="24"/>
                        <w:lang w:eastAsia="lt-LT"/>
                      </w:rPr>
                      <w:t>1 422,31</w:t>
                    </w:r>
                  </w:p>
                </w:tc>
              </w:tr>
              <w:tr>
                <w:trPr>
                  <w:trHeight w:val="20"/>
                </w:trPr>
                <w:tc>
                  <w:tcPr>
                    <w:tcW w:w="570" w:type="dxa"/>
                    <w:vAlign w:val="center"/>
                  </w:tcPr>
                  <w:p>
                    <w:pPr>
                      <w:ind w:left="414" w:hanging="357"/>
                      <w:jc w:val="center"/>
                      <w:rPr>
                        <w:szCs w:val="24"/>
                      </w:rPr>
                    </w:pPr>
                    <w:r>
                      <w:rPr>
                        <w:szCs w:val="24"/>
                      </w:rPr>
                      <w:t>12.</w:t>
                      <w:tab/>
                    </w:r>
                  </w:p>
                </w:tc>
                <w:tc>
                  <w:tcPr>
                    <w:tcW w:w="3947" w:type="dxa"/>
                    <w:vAlign w:val="center"/>
                  </w:tcPr>
                  <w:p>
                    <w:pPr>
                      <w:rPr>
                        <w:szCs w:val="24"/>
                        <w:lang w:eastAsia="en-GB"/>
                      </w:rPr>
                    </w:pPr>
                    <w:r>
                      <w:rPr>
                        <w:color w:val="000000"/>
                        <w:szCs w:val="24"/>
                        <w:lang w:eastAsia="lt-LT"/>
                      </w:rPr>
                      <w:t>Keturnytės audimo staklės „Ashford Jack Loom“</w:t>
                    </w:r>
                  </w:p>
                </w:tc>
                <w:tc>
                  <w:tcPr>
                    <w:tcW w:w="1064" w:type="dxa"/>
                    <w:vAlign w:val="center"/>
                  </w:tcPr>
                  <w:p>
                    <w:pPr>
                      <w:ind w:left="-113" w:right="-113"/>
                      <w:jc w:val="center"/>
                      <w:rPr>
                        <w:spacing w:val="-4"/>
                        <w:szCs w:val="24"/>
                        <w:lang w:eastAsia="en-GB"/>
                      </w:rPr>
                    </w:pPr>
                    <w:r>
                      <w:rPr>
                        <w:color w:val="000000"/>
                        <w:szCs w:val="24"/>
                        <w:lang w:eastAsia="lt-LT"/>
                      </w:rPr>
                      <w:t>CA-00002965</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2 400,00</w:t>
                    </w:r>
                  </w:p>
                </w:tc>
                <w:tc>
                  <w:tcPr>
                    <w:tcW w:w="1296" w:type="dxa"/>
                    <w:vAlign w:val="center"/>
                  </w:tcPr>
                  <w:p>
                    <w:pPr>
                      <w:jc w:val="right"/>
                      <w:rPr>
                        <w:szCs w:val="24"/>
                        <w:lang w:eastAsia="en-GB"/>
                      </w:rPr>
                    </w:pPr>
                    <w:r>
                      <w:rPr>
                        <w:color w:val="000000"/>
                        <w:szCs w:val="24"/>
                        <w:lang w:eastAsia="lt-LT"/>
                      </w:rPr>
                      <w:t>1 764,38</w:t>
                    </w:r>
                  </w:p>
                </w:tc>
              </w:tr>
              <w:tr>
                <w:trPr>
                  <w:trHeight w:val="20"/>
                </w:trPr>
                <w:tc>
                  <w:tcPr>
                    <w:tcW w:w="570" w:type="dxa"/>
                    <w:vAlign w:val="center"/>
                  </w:tcPr>
                  <w:p>
                    <w:pPr>
                      <w:ind w:left="414" w:hanging="357"/>
                      <w:jc w:val="center"/>
                      <w:rPr>
                        <w:szCs w:val="24"/>
                      </w:rPr>
                    </w:pPr>
                    <w:r>
                      <w:rPr>
                        <w:szCs w:val="24"/>
                      </w:rPr>
                      <w:t>13.</w:t>
                      <w:tab/>
                    </w:r>
                  </w:p>
                </w:tc>
                <w:tc>
                  <w:tcPr>
                    <w:tcW w:w="3947" w:type="dxa"/>
                    <w:vAlign w:val="center"/>
                  </w:tcPr>
                  <w:p>
                    <w:pPr>
                      <w:rPr>
                        <w:szCs w:val="24"/>
                        <w:lang w:eastAsia="en-GB"/>
                      </w:rPr>
                    </w:pPr>
                    <w:r>
                      <w:rPr>
                        <w:color w:val="000000"/>
                        <w:szCs w:val="24"/>
                        <w:lang w:eastAsia="lt-LT"/>
                      </w:rPr>
                      <w:t>Kolonėlė „B-12 Matrix 1000“</w:t>
                    </w:r>
                  </w:p>
                </w:tc>
                <w:tc>
                  <w:tcPr>
                    <w:tcW w:w="1064" w:type="dxa"/>
                    <w:vAlign w:val="center"/>
                  </w:tcPr>
                  <w:p>
                    <w:pPr>
                      <w:ind w:left="-113" w:right="-113"/>
                      <w:jc w:val="center"/>
                      <w:rPr>
                        <w:spacing w:val="-4"/>
                        <w:szCs w:val="24"/>
                        <w:lang w:eastAsia="en-GB"/>
                      </w:rPr>
                    </w:pPr>
                    <w:r>
                      <w:rPr>
                        <w:color w:val="000000"/>
                        <w:szCs w:val="24"/>
                        <w:lang w:eastAsia="lt-LT"/>
                      </w:rPr>
                      <w:t>1417</w:t>
                    </w:r>
                  </w:p>
                </w:tc>
                <w:tc>
                  <w:tcPr>
                    <w:tcW w:w="1282" w:type="dxa"/>
                    <w:vAlign w:val="center"/>
                  </w:tcPr>
                  <w:p>
                    <w:pPr>
                      <w:ind w:left="-57" w:right="-57"/>
                      <w:jc w:val="center"/>
                      <w:rPr>
                        <w:szCs w:val="24"/>
                        <w:lang w:eastAsia="en-GB"/>
                      </w:rPr>
                    </w:pPr>
                    <w:r>
                      <w:rPr>
                        <w:color w:val="000000"/>
                        <w:szCs w:val="24"/>
                        <w:lang w:eastAsia="lt-LT"/>
                      </w:rPr>
                      <w:t>2011-03-01</w:t>
                    </w:r>
                  </w:p>
                </w:tc>
                <w:tc>
                  <w:tcPr>
                    <w:tcW w:w="1476" w:type="dxa"/>
                    <w:vAlign w:val="center"/>
                  </w:tcPr>
                  <w:p>
                    <w:pPr>
                      <w:jc w:val="right"/>
                      <w:rPr>
                        <w:szCs w:val="24"/>
                        <w:lang w:eastAsia="en-GB"/>
                      </w:rPr>
                    </w:pPr>
                    <w:r>
                      <w:rPr>
                        <w:color w:val="000000"/>
                        <w:szCs w:val="24"/>
                        <w:lang w:eastAsia="lt-LT"/>
                      </w:rPr>
                      <w:t>980,36</w:t>
                    </w:r>
                  </w:p>
                </w:tc>
                <w:tc>
                  <w:tcPr>
                    <w:tcW w:w="1296" w:type="dxa"/>
                    <w:vAlign w:val="center"/>
                  </w:tcPr>
                  <w:p>
                    <w:pPr>
                      <w:jc w:val="right"/>
                      <w:rPr>
                        <w:szCs w:val="24"/>
                        <w:lang w:eastAsia="en-GB"/>
                      </w:rPr>
                    </w:pPr>
                    <w:r>
                      <w:rPr>
                        <w:color w:val="000000"/>
                        <w:szCs w:val="24"/>
                        <w:lang w:eastAsia="lt-LT"/>
                      </w:rPr>
                      <w:t>0,29</w:t>
                    </w:r>
                  </w:p>
                </w:tc>
              </w:tr>
              <w:tr>
                <w:trPr>
                  <w:trHeight w:val="20"/>
                </w:trPr>
                <w:tc>
                  <w:tcPr>
                    <w:tcW w:w="570" w:type="dxa"/>
                    <w:vAlign w:val="center"/>
                  </w:tcPr>
                  <w:p>
                    <w:pPr>
                      <w:ind w:left="414" w:hanging="357"/>
                      <w:jc w:val="center"/>
                      <w:rPr>
                        <w:szCs w:val="24"/>
                      </w:rPr>
                    </w:pPr>
                    <w:r>
                      <w:rPr>
                        <w:szCs w:val="24"/>
                      </w:rPr>
                      <w:t>14.</w:t>
                      <w:tab/>
                    </w:r>
                  </w:p>
                </w:tc>
                <w:tc>
                  <w:tcPr>
                    <w:tcW w:w="3947" w:type="dxa"/>
                    <w:vAlign w:val="center"/>
                  </w:tcPr>
                  <w:p>
                    <w:pPr>
                      <w:rPr>
                        <w:szCs w:val="24"/>
                        <w:lang w:eastAsia="en-GB"/>
                      </w:rPr>
                    </w:pPr>
                    <w:r>
                      <w:rPr>
                        <w:color w:val="000000"/>
                        <w:szCs w:val="24"/>
                        <w:lang w:eastAsia="lt-LT"/>
                      </w:rPr>
                      <w:t>Kolonėlė „B-12 Matrix 1000“</w:t>
                    </w:r>
                  </w:p>
                </w:tc>
                <w:tc>
                  <w:tcPr>
                    <w:tcW w:w="1064" w:type="dxa"/>
                    <w:vAlign w:val="center"/>
                  </w:tcPr>
                  <w:p>
                    <w:pPr>
                      <w:ind w:left="-113" w:right="-113"/>
                      <w:jc w:val="center"/>
                      <w:rPr>
                        <w:spacing w:val="-4"/>
                        <w:szCs w:val="24"/>
                        <w:lang w:eastAsia="en-GB"/>
                      </w:rPr>
                    </w:pPr>
                    <w:r>
                      <w:rPr>
                        <w:color w:val="000000"/>
                        <w:szCs w:val="24"/>
                        <w:lang w:eastAsia="lt-LT"/>
                      </w:rPr>
                      <w:t>1418</w:t>
                    </w:r>
                  </w:p>
                </w:tc>
                <w:tc>
                  <w:tcPr>
                    <w:tcW w:w="1282" w:type="dxa"/>
                    <w:vAlign w:val="center"/>
                  </w:tcPr>
                  <w:p>
                    <w:pPr>
                      <w:ind w:left="-57" w:right="-57"/>
                      <w:jc w:val="center"/>
                      <w:rPr>
                        <w:szCs w:val="24"/>
                        <w:lang w:eastAsia="en-GB"/>
                      </w:rPr>
                    </w:pPr>
                    <w:r>
                      <w:rPr>
                        <w:color w:val="000000"/>
                        <w:szCs w:val="24"/>
                        <w:lang w:eastAsia="lt-LT"/>
                      </w:rPr>
                      <w:t>2011-03-01</w:t>
                    </w:r>
                  </w:p>
                </w:tc>
                <w:tc>
                  <w:tcPr>
                    <w:tcW w:w="1476" w:type="dxa"/>
                    <w:vAlign w:val="center"/>
                  </w:tcPr>
                  <w:p>
                    <w:pPr>
                      <w:jc w:val="right"/>
                      <w:rPr>
                        <w:szCs w:val="24"/>
                        <w:lang w:eastAsia="en-GB"/>
                      </w:rPr>
                    </w:pPr>
                    <w:r>
                      <w:rPr>
                        <w:color w:val="000000"/>
                        <w:szCs w:val="24"/>
                        <w:lang w:eastAsia="lt-LT"/>
                      </w:rPr>
                      <w:t>980,36</w:t>
                    </w:r>
                  </w:p>
                </w:tc>
                <w:tc>
                  <w:tcPr>
                    <w:tcW w:w="1296" w:type="dxa"/>
                    <w:vAlign w:val="center"/>
                  </w:tcPr>
                  <w:p>
                    <w:pPr>
                      <w:jc w:val="right"/>
                      <w:rPr>
                        <w:szCs w:val="24"/>
                        <w:lang w:eastAsia="en-GB"/>
                      </w:rPr>
                    </w:pPr>
                    <w:r>
                      <w:rPr>
                        <w:color w:val="000000"/>
                        <w:szCs w:val="24"/>
                        <w:lang w:eastAsia="lt-LT"/>
                      </w:rPr>
                      <w:t>0,29</w:t>
                    </w:r>
                  </w:p>
                </w:tc>
              </w:tr>
              <w:tr>
                <w:trPr>
                  <w:trHeight w:val="20"/>
                </w:trPr>
                <w:tc>
                  <w:tcPr>
                    <w:tcW w:w="570" w:type="dxa"/>
                    <w:vAlign w:val="center"/>
                  </w:tcPr>
                  <w:p>
                    <w:pPr>
                      <w:jc w:val="center"/>
                      <w:rPr>
                        <w:b/>
                        <w:szCs w:val="24"/>
                      </w:rPr>
                    </w:pPr>
                    <w:r>
                      <w:rPr>
                        <w:b/>
                        <w:szCs w:val="24"/>
                      </w:rPr>
                      <w:t>1</w:t>
                    </w:r>
                  </w:p>
                </w:tc>
                <w:tc>
                  <w:tcPr>
                    <w:tcW w:w="3947" w:type="dxa"/>
                    <w:vAlign w:val="center"/>
                  </w:tcPr>
                  <w:p>
                    <w:pPr>
                      <w:jc w:val="center"/>
                      <w:rPr>
                        <w:b/>
                        <w:szCs w:val="24"/>
                      </w:rPr>
                    </w:pPr>
                    <w:r>
                      <w:rPr>
                        <w:b/>
                        <w:szCs w:val="24"/>
                      </w:rPr>
                      <w:t>2</w:t>
                    </w:r>
                  </w:p>
                </w:tc>
                <w:tc>
                  <w:tcPr>
                    <w:tcW w:w="1064" w:type="dxa"/>
                    <w:vAlign w:val="center"/>
                  </w:tcPr>
                  <w:p>
                    <w:pPr>
                      <w:ind w:left="-113" w:right="-113"/>
                      <w:jc w:val="center"/>
                      <w:rPr>
                        <w:b/>
                        <w:szCs w:val="24"/>
                      </w:rPr>
                    </w:pPr>
                    <w:r>
                      <w:rPr>
                        <w:b/>
                        <w:szCs w:val="24"/>
                      </w:rPr>
                      <w:t>3</w:t>
                    </w:r>
                  </w:p>
                </w:tc>
                <w:tc>
                  <w:tcPr>
                    <w:tcW w:w="1282" w:type="dxa"/>
                    <w:vAlign w:val="center"/>
                  </w:tcPr>
                  <w:p>
                    <w:pPr>
                      <w:tabs>
                        <w:tab w:val="left" w:pos="1122"/>
                      </w:tabs>
                      <w:ind w:left="-113" w:right="-113"/>
                      <w:jc w:val="center"/>
                      <w:rPr>
                        <w:b/>
                        <w:szCs w:val="24"/>
                      </w:rPr>
                    </w:pPr>
                    <w:r>
                      <w:rPr>
                        <w:b/>
                        <w:szCs w:val="24"/>
                      </w:rPr>
                      <w:t>4</w:t>
                    </w:r>
                  </w:p>
                </w:tc>
                <w:tc>
                  <w:tcPr>
                    <w:tcW w:w="1476" w:type="dxa"/>
                    <w:vAlign w:val="center"/>
                  </w:tcPr>
                  <w:p>
                    <w:pPr>
                      <w:tabs>
                        <w:tab w:val="left" w:pos="1122"/>
                      </w:tabs>
                      <w:jc w:val="center"/>
                      <w:rPr>
                        <w:b/>
                        <w:szCs w:val="24"/>
                      </w:rPr>
                    </w:pPr>
                    <w:r>
                      <w:rPr>
                        <w:b/>
                        <w:szCs w:val="24"/>
                      </w:rPr>
                      <w:t>5</w:t>
                    </w:r>
                  </w:p>
                </w:tc>
                <w:tc>
                  <w:tcPr>
                    <w:tcW w:w="1296" w:type="dxa"/>
                    <w:vAlign w:val="center"/>
                  </w:tcPr>
                  <w:p>
                    <w:pPr>
                      <w:tabs>
                        <w:tab w:val="left" w:pos="1122"/>
                      </w:tabs>
                      <w:ind w:left="-57" w:right="-57"/>
                      <w:jc w:val="center"/>
                      <w:rPr>
                        <w:b/>
                        <w:szCs w:val="24"/>
                      </w:rPr>
                    </w:pPr>
                    <w:r>
                      <w:rPr>
                        <w:b/>
                        <w:szCs w:val="24"/>
                      </w:rPr>
                      <w:t>6</w:t>
                    </w:r>
                  </w:p>
                </w:tc>
              </w:tr>
              <w:tr>
                <w:trPr>
                  <w:trHeight w:val="20"/>
                </w:trPr>
                <w:tc>
                  <w:tcPr>
                    <w:tcW w:w="570" w:type="dxa"/>
                    <w:vAlign w:val="center"/>
                  </w:tcPr>
                  <w:p>
                    <w:pPr>
                      <w:ind w:left="414" w:hanging="357"/>
                      <w:jc w:val="center"/>
                      <w:rPr>
                        <w:szCs w:val="24"/>
                      </w:rPr>
                    </w:pPr>
                    <w:r>
                      <w:rPr>
                        <w:szCs w:val="24"/>
                      </w:rPr>
                      <w:t>15.</w:t>
                      <w:tab/>
                    </w:r>
                  </w:p>
                </w:tc>
                <w:tc>
                  <w:tcPr>
                    <w:tcW w:w="3947" w:type="dxa"/>
                    <w:vAlign w:val="center"/>
                  </w:tcPr>
                  <w:p>
                    <w:pPr>
                      <w:rPr>
                        <w:szCs w:val="24"/>
                        <w:lang w:eastAsia="en-GB"/>
                      </w:rPr>
                    </w:pPr>
                    <w:r>
                      <w:rPr>
                        <w:color w:val="000000"/>
                        <w:szCs w:val="24"/>
                        <w:lang w:eastAsia="lt-LT"/>
                      </w:rPr>
                      <w:t>Kompiuteris „Intel i3 Dual Core“</w:t>
                    </w:r>
                  </w:p>
                </w:tc>
                <w:tc>
                  <w:tcPr>
                    <w:tcW w:w="1064" w:type="dxa"/>
                    <w:vAlign w:val="center"/>
                  </w:tcPr>
                  <w:p>
                    <w:pPr>
                      <w:ind w:left="-113" w:right="-113"/>
                      <w:jc w:val="center"/>
                      <w:rPr>
                        <w:spacing w:val="-4"/>
                        <w:szCs w:val="24"/>
                        <w:lang w:eastAsia="en-GB"/>
                      </w:rPr>
                    </w:pPr>
                    <w:r>
                      <w:rPr>
                        <w:color w:val="000000"/>
                        <w:szCs w:val="24"/>
                        <w:lang w:eastAsia="lt-LT"/>
                      </w:rPr>
                      <w:t>CA-00000509</w:t>
                    </w:r>
                  </w:p>
                </w:tc>
                <w:tc>
                  <w:tcPr>
                    <w:tcW w:w="1282" w:type="dxa"/>
                    <w:vAlign w:val="center"/>
                  </w:tcPr>
                  <w:p>
                    <w:pPr>
                      <w:ind w:left="-57" w:right="-57"/>
                      <w:jc w:val="center"/>
                      <w:rPr>
                        <w:szCs w:val="24"/>
                        <w:lang w:eastAsia="en-GB"/>
                      </w:rPr>
                    </w:pPr>
                    <w:r>
                      <w:rPr>
                        <w:color w:val="000000"/>
                        <w:szCs w:val="24"/>
                        <w:lang w:eastAsia="lt-LT"/>
                      </w:rPr>
                      <w:t>2021-03-03</w:t>
                    </w:r>
                  </w:p>
                </w:tc>
                <w:tc>
                  <w:tcPr>
                    <w:tcW w:w="1476" w:type="dxa"/>
                    <w:vAlign w:val="center"/>
                  </w:tcPr>
                  <w:p>
                    <w:pPr>
                      <w:jc w:val="right"/>
                      <w:rPr>
                        <w:szCs w:val="24"/>
                        <w:lang w:eastAsia="en-GB"/>
                      </w:rPr>
                    </w:pPr>
                    <w:r>
                      <w:rPr>
                        <w:color w:val="000000"/>
                        <w:szCs w:val="24"/>
                        <w:lang w:eastAsia="lt-LT"/>
                      </w:rPr>
                      <w:t>800,00</w:t>
                    </w:r>
                  </w:p>
                </w:tc>
                <w:tc>
                  <w:tcPr>
                    <w:tcW w:w="1296" w:type="dxa"/>
                    <w:vAlign w:val="center"/>
                  </w:tcPr>
                  <w:p>
                    <w:pPr>
                      <w:jc w:val="right"/>
                      <w:rPr>
                        <w:szCs w:val="24"/>
                        <w:lang w:eastAsia="en-GB"/>
                      </w:rPr>
                    </w:pPr>
                    <w:r>
                      <w:rPr>
                        <w:color w:val="000000"/>
                        <w:szCs w:val="24"/>
                        <w:lang w:eastAsia="lt-LT"/>
                      </w:rPr>
                      <w:t>214,52</w:t>
                    </w:r>
                  </w:p>
                </w:tc>
              </w:tr>
              <w:tr>
                <w:trPr>
                  <w:trHeight w:val="20"/>
                </w:trPr>
                <w:tc>
                  <w:tcPr>
                    <w:tcW w:w="570" w:type="dxa"/>
                    <w:vAlign w:val="center"/>
                  </w:tcPr>
                  <w:p>
                    <w:pPr>
                      <w:ind w:left="414" w:hanging="357"/>
                      <w:jc w:val="center"/>
                      <w:rPr>
                        <w:szCs w:val="24"/>
                      </w:rPr>
                    </w:pPr>
                    <w:r>
                      <w:rPr>
                        <w:szCs w:val="24"/>
                      </w:rPr>
                      <w:t>16.</w:t>
                      <w:tab/>
                    </w:r>
                  </w:p>
                </w:tc>
                <w:tc>
                  <w:tcPr>
                    <w:tcW w:w="3947" w:type="dxa"/>
                    <w:vAlign w:val="center"/>
                  </w:tcPr>
                  <w:p>
                    <w:pPr>
                      <w:rPr>
                        <w:szCs w:val="24"/>
                        <w:lang w:eastAsia="en-GB"/>
                      </w:rPr>
                    </w:pPr>
                    <w:r>
                      <w:rPr>
                        <w:color w:val="000000"/>
                        <w:szCs w:val="24"/>
                        <w:lang w:eastAsia="lt-LT"/>
                      </w:rPr>
                      <w:t>Kompiuteris „Win Home 11“ (monitorius, pelė, klaviatūra)</w:t>
                    </w:r>
                  </w:p>
                </w:tc>
                <w:tc>
                  <w:tcPr>
                    <w:tcW w:w="1064" w:type="dxa"/>
                    <w:vAlign w:val="center"/>
                  </w:tcPr>
                  <w:p>
                    <w:pPr>
                      <w:ind w:left="-113" w:right="-113"/>
                      <w:jc w:val="center"/>
                      <w:rPr>
                        <w:spacing w:val="-4"/>
                        <w:szCs w:val="24"/>
                        <w:lang w:eastAsia="en-GB"/>
                      </w:rPr>
                    </w:pPr>
                    <w:r>
                      <w:rPr>
                        <w:color w:val="000000"/>
                        <w:szCs w:val="24"/>
                        <w:lang w:eastAsia="lt-LT"/>
                      </w:rPr>
                      <w:t>CA-00000510</w:t>
                    </w:r>
                  </w:p>
                </w:tc>
                <w:tc>
                  <w:tcPr>
                    <w:tcW w:w="1282" w:type="dxa"/>
                    <w:vAlign w:val="center"/>
                  </w:tcPr>
                  <w:p>
                    <w:pPr>
                      <w:ind w:left="-57" w:right="-57"/>
                      <w:jc w:val="center"/>
                      <w:rPr>
                        <w:szCs w:val="24"/>
                        <w:lang w:eastAsia="en-GB"/>
                      </w:rPr>
                    </w:pPr>
                    <w:r>
                      <w:rPr>
                        <w:color w:val="000000"/>
                        <w:szCs w:val="24"/>
                        <w:lang w:eastAsia="lt-LT"/>
                      </w:rPr>
                      <w:t>2022-03-14</w:t>
                    </w:r>
                  </w:p>
                </w:tc>
                <w:tc>
                  <w:tcPr>
                    <w:tcW w:w="1476" w:type="dxa"/>
                    <w:vAlign w:val="center"/>
                  </w:tcPr>
                  <w:p>
                    <w:pPr>
                      <w:jc w:val="right"/>
                      <w:rPr>
                        <w:szCs w:val="24"/>
                        <w:lang w:eastAsia="en-GB"/>
                      </w:rPr>
                    </w:pPr>
                    <w:r>
                      <w:rPr>
                        <w:color w:val="000000"/>
                        <w:szCs w:val="24"/>
                        <w:lang w:eastAsia="lt-LT"/>
                      </w:rPr>
                      <w:t>999,46</w:t>
                    </w:r>
                  </w:p>
                </w:tc>
                <w:tc>
                  <w:tcPr>
                    <w:tcW w:w="1296" w:type="dxa"/>
                    <w:vAlign w:val="center"/>
                  </w:tcPr>
                  <w:p>
                    <w:pPr>
                      <w:jc w:val="right"/>
                      <w:rPr>
                        <w:szCs w:val="24"/>
                        <w:lang w:eastAsia="en-GB"/>
                      </w:rPr>
                    </w:pPr>
                    <w:r>
                      <w:rPr>
                        <w:color w:val="000000"/>
                        <w:szCs w:val="24"/>
                        <w:lang w:eastAsia="lt-LT"/>
                      </w:rPr>
                      <w:t>454,69</w:t>
                    </w:r>
                  </w:p>
                </w:tc>
              </w:tr>
              <w:tr>
                <w:trPr>
                  <w:trHeight w:val="20"/>
                </w:trPr>
                <w:tc>
                  <w:tcPr>
                    <w:tcW w:w="570" w:type="dxa"/>
                    <w:vAlign w:val="center"/>
                  </w:tcPr>
                  <w:p>
                    <w:pPr>
                      <w:ind w:left="414" w:hanging="357"/>
                      <w:jc w:val="center"/>
                      <w:rPr>
                        <w:szCs w:val="24"/>
                      </w:rPr>
                    </w:pPr>
                    <w:r>
                      <w:rPr>
                        <w:szCs w:val="24"/>
                      </w:rPr>
                      <w:t>17.</w:t>
                      <w:tab/>
                    </w:r>
                  </w:p>
                </w:tc>
                <w:tc>
                  <w:tcPr>
                    <w:tcW w:w="3947" w:type="dxa"/>
                    <w:vAlign w:val="center"/>
                  </w:tcPr>
                  <w:p>
                    <w:pPr>
                      <w:rPr>
                        <w:szCs w:val="24"/>
                        <w:lang w:eastAsia="en-GB"/>
                      </w:rPr>
                    </w:pPr>
                    <w:r>
                      <w:rPr>
                        <w:color w:val="000000"/>
                        <w:szCs w:val="24"/>
                        <w:lang w:eastAsia="lt-LT"/>
                      </w:rPr>
                      <w:t>Konditerinė krosnis VENIX</w:t>
                    </w:r>
                  </w:p>
                </w:tc>
                <w:tc>
                  <w:tcPr>
                    <w:tcW w:w="1064" w:type="dxa"/>
                    <w:vAlign w:val="center"/>
                  </w:tcPr>
                  <w:p>
                    <w:pPr>
                      <w:ind w:left="-113" w:right="-113"/>
                      <w:jc w:val="center"/>
                      <w:rPr>
                        <w:spacing w:val="-4"/>
                        <w:szCs w:val="24"/>
                        <w:lang w:eastAsia="en-GB"/>
                      </w:rPr>
                    </w:pPr>
                    <w:r>
                      <w:rPr>
                        <w:color w:val="000000"/>
                        <w:szCs w:val="24"/>
                        <w:lang w:eastAsia="lt-LT"/>
                      </w:rPr>
                      <w:t>CA-00000504</w:t>
                    </w:r>
                  </w:p>
                </w:tc>
                <w:tc>
                  <w:tcPr>
                    <w:tcW w:w="1282" w:type="dxa"/>
                    <w:vAlign w:val="center"/>
                  </w:tcPr>
                  <w:p>
                    <w:pPr>
                      <w:ind w:left="-57" w:right="-57"/>
                      <w:jc w:val="center"/>
                      <w:rPr>
                        <w:szCs w:val="24"/>
                        <w:lang w:eastAsia="en-GB"/>
                      </w:rPr>
                    </w:pPr>
                    <w:r>
                      <w:rPr>
                        <w:color w:val="000000"/>
                        <w:szCs w:val="24"/>
                        <w:lang w:eastAsia="lt-LT"/>
                      </w:rPr>
                      <w:t>2019-02-27</w:t>
                    </w:r>
                  </w:p>
                </w:tc>
                <w:tc>
                  <w:tcPr>
                    <w:tcW w:w="1476" w:type="dxa"/>
                    <w:vAlign w:val="center"/>
                  </w:tcPr>
                  <w:p>
                    <w:pPr>
                      <w:jc w:val="right"/>
                      <w:rPr>
                        <w:szCs w:val="24"/>
                        <w:lang w:eastAsia="en-GB"/>
                      </w:rPr>
                    </w:pPr>
                    <w:r>
                      <w:rPr>
                        <w:color w:val="000000"/>
                        <w:szCs w:val="24"/>
                        <w:lang w:eastAsia="lt-LT"/>
                      </w:rPr>
                      <w:t>3 000,00</w:t>
                    </w:r>
                  </w:p>
                </w:tc>
                <w:tc>
                  <w:tcPr>
                    <w:tcW w:w="1296" w:type="dxa"/>
                    <w:vAlign w:val="center"/>
                  </w:tcPr>
                  <w:p>
                    <w:pPr>
                      <w:jc w:val="right"/>
                      <w:rPr>
                        <w:szCs w:val="24"/>
                        <w:lang w:eastAsia="en-GB"/>
                      </w:rPr>
                    </w:pPr>
                    <w:r>
                      <w:rPr>
                        <w:color w:val="000000"/>
                        <w:szCs w:val="24"/>
                        <w:lang w:eastAsia="lt-LT"/>
                      </w:rPr>
                      <w:t>1 609,76</w:t>
                    </w:r>
                  </w:p>
                </w:tc>
              </w:tr>
              <w:tr>
                <w:trPr>
                  <w:trHeight w:val="20"/>
                </w:trPr>
                <w:tc>
                  <w:tcPr>
                    <w:tcW w:w="570" w:type="dxa"/>
                    <w:vAlign w:val="center"/>
                  </w:tcPr>
                  <w:p>
                    <w:pPr>
                      <w:ind w:left="414" w:hanging="357"/>
                      <w:jc w:val="center"/>
                      <w:rPr>
                        <w:szCs w:val="24"/>
                      </w:rPr>
                    </w:pPr>
                    <w:r>
                      <w:rPr>
                        <w:szCs w:val="24"/>
                      </w:rPr>
                      <w:t>18.</w:t>
                      <w:tab/>
                    </w:r>
                  </w:p>
                </w:tc>
                <w:tc>
                  <w:tcPr>
                    <w:tcW w:w="3947" w:type="dxa"/>
                    <w:vAlign w:val="center"/>
                  </w:tcPr>
                  <w:p>
                    <w:pPr>
                      <w:rPr>
                        <w:szCs w:val="24"/>
                        <w:lang w:eastAsia="en-GB"/>
                      </w:rPr>
                    </w:pPr>
                    <w:r>
                      <w:rPr>
                        <w:color w:val="000000"/>
                        <w:szCs w:val="24"/>
                        <w:lang w:eastAsia="lt-LT"/>
                      </w:rPr>
                      <w:t>Lazerinio graviravimo-pjaustymo staklės</w:t>
                    </w:r>
                  </w:p>
                </w:tc>
                <w:tc>
                  <w:tcPr>
                    <w:tcW w:w="1064" w:type="dxa"/>
                    <w:vAlign w:val="center"/>
                  </w:tcPr>
                  <w:p>
                    <w:pPr>
                      <w:ind w:left="-113" w:right="-113"/>
                      <w:jc w:val="center"/>
                      <w:rPr>
                        <w:spacing w:val="-4"/>
                        <w:szCs w:val="24"/>
                        <w:lang w:eastAsia="en-GB"/>
                      </w:rPr>
                    </w:pPr>
                    <w:r>
                      <w:rPr>
                        <w:color w:val="000000"/>
                        <w:szCs w:val="24"/>
                        <w:lang w:eastAsia="lt-LT"/>
                      </w:rPr>
                      <w:t>CA-00003082</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5 308,49</w:t>
                    </w:r>
                  </w:p>
                </w:tc>
                <w:tc>
                  <w:tcPr>
                    <w:tcW w:w="1296" w:type="dxa"/>
                    <w:vAlign w:val="center"/>
                  </w:tcPr>
                  <w:p>
                    <w:pPr>
                      <w:jc w:val="right"/>
                      <w:rPr>
                        <w:szCs w:val="24"/>
                        <w:lang w:eastAsia="en-GB"/>
                      </w:rPr>
                    </w:pPr>
                    <w:r>
                      <w:rPr>
                        <w:color w:val="000000"/>
                        <w:szCs w:val="24"/>
                        <w:lang w:eastAsia="lt-LT"/>
                      </w:rPr>
                      <w:t>3 902,39</w:t>
                    </w:r>
                  </w:p>
                </w:tc>
              </w:tr>
              <w:tr>
                <w:trPr>
                  <w:trHeight w:val="20"/>
                </w:trPr>
                <w:tc>
                  <w:tcPr>
                    <w:tcW w:w="570" w:type="dxa"/>
                    <w:vAlign w:val="center"/>
                  </w:tcPr>
                  <w:p>
                    <w:pPr>
                      <w:ind w:left="414" w:hanging="357"/>
                      <w:jc w:val="center"/>
                      <w:rPr>
                        <w:szCs w:val="24"/>
                      </w:rPr>
                    </w:pPr>
                    <w:r>
                      <w:rPr>
                        <w:szCs w:val="24"/>
                      </w:rPr>
                      <w:t>19.</w:t>
                      <w:tab/>
                    </w:r>
                  </w:p>
                </w:tc>
                <w:tc>
                  <w:tcPr>
                    <w:tcW w:w="3947" w:type="dxa"/>
                    <w:vAlign w:val="center"/>
                  </w:tcPr>
                  <w:p>
                    <w:pPr>
                      <w:rPr>
                        <w:szCs w:val="24"/>
                        <w:lang w:eastAsia="en-GB"/>
                      </w:rPr>
                    </w:pPr>
                    <w:r>
                      <w:rPr>
                        <w:color w:val="000000"/>
                        <w:szCs w:val="24"/>
                        <w:lang w:eastAsia="lt-LT"/>
                      </w:rPr>
                      <w:t xml:space="preserve">Lengvojo automobilio priekaba su tentu „Brentex trailer“, valstybinis Nr. NU943, 2020 m. gamybos </w:t>
                    </w:r>
                  </w:p>
                </w:tc>
                <w:tc>
                  <w:tcPr>
                    <w:tcW w:w="1064" w:type="dxa"/>
                    <w:vAlign w:val="center"/>
                  </w:tcPr>
                  <w:p>
                    <w:pPr>
                      <w:ind w:left="-113" w:right="-113"/>
                      <w:jc w:val="center"/>
                      <w:rPr>
                        <w:spacing w:val="-4"/>
                        <w:szCs w:val="24"/>
                        <w:lang w:eastAsia="en-GB"/>
                      </w:rPr>
                    </w:pPr>
                    <w:r>
                      <w:rPr>
                        <w:color w:val="000000"/>
                        <w:szCs w:val="24"/>
                        <w:lang w:eastAsia="lt-LT"/>
                      </w:rPr>
                      <w:t>CA-00000508</w:t>
                    </w:r>
                  </w:p>
                </w:tc>
                <w:tc>
                  <w:tcPr>
                    <w:tcW w:w="1282" w:type="dxa"/>
                    <w:vAlign w:val="center"/>
                  </w:tcPr>
                  <w:p>
                    <w:pPr>
                      <w:ind w:left="-57" w:right="-57"/>
                      <w:jc w:val="center"/>
                      <w:rPr>
                        <w:szCs w:val="24"/>
                        <w:lang w:eastAsia="en-GB"/>
                      </w:rPr>
                    </w:pPr>
                    <w:r>
                      <w:rPr>
                        <w:color w:val="000000"/>
                        <w:szCs w:val="24"/>
                        <w:lang w:eastAsia="lt-LT"/>
                      </w:rPr>
                      <w:t>2020-11-13</w:t>
                    </w:r>
                  </w:p>
                </w:tc>
                <w:tc>
                  <w:tcPr>
                    <w:tcW w:w="1476" w:type="dxa"/>
                    <w:vAlign w:val="center"/>
                  </w:tcPr>
                  <w:p>
                    <w:pPr>
                      <w:jc w:val="right"/>
                      <w:rPr>
                        <w:szCs w:val="24"/>
                        <w:lang w:eastAsia="en-GB"/>
                      </w:rPr>
                    </w:pPr>
                    <w:r>
                      <w:rPr>
                        <w:color w:val="000000"/>
                        <w:szCs w:val="24"/>
                        <w:lang w:eastAsia="lt-LT"/>
                      </w:rPr>
                      <w:t>1 770,00</w:t>
                    </w:r>
                  </w:p>
                </w:tc>
                <w:tc>
                  <w:tcPr>
                    <w:tcW w:w="1296" w:type="dxa"/>
                    <w:vAlign w:val="center"/>
                  </w:tcPr>
                  <w:p>
                    <w:pPr>
                      <w:jc w:val="right"/>
                      <w:rPr>
                        <w:szCs w:val="24"/>
                        <w:lang w:eastAsia="en-GB"/>
                      </w:rPr>
                    </w:pPr>
                    <w:r>
                      <w:rPr>
                        <w:color w:val="000000"/>
                        <w:szCs w:val="24"/>
                        <w:lang w:eastAsia="lt-LT"/>
                      </w:rPr>
                      <w:t>811,56</w:t>
                    </w:r>
                  </w:p>
                </w:tc>
              </w:tr>
              <w:tr>
                <w:trPr>
                  <w:trHeight w:val="20"/>
                </w:trPr>
                <w:tc>
                  <w:tcPr>
                    <w:tcW w:w="570" w:type="dxa"/>
                    <w:vAlign w:val="center"/>
                  </w:tcPr>
                  <w:p>
                    <w:pPr>
                      <w:ind w:left="414" w:hanging="357"/>
                      <w:jc w:val="center"/>
                      <w:rPr>
                        <w:szCs w:val="24"/>
                      </w:rPr>
                    </w:pPr>
                    <w:r>
                      <w:rPr>
                        <w:szCs w:val="24"/>
                      </w:rPr>
                      <w:t>20.</w:t>
                      <w:tab/>
                    </w:r>
                  </w:p>
                </w:tc>
                <w:tc>
                  <w:tcPr>
                    <w:tcW w:w="3947" w:type="dxa"/>
                    <w:vAlign w:val="center"/>
                  </w:tcPr>
                  <w:p>
                    <w:pPr>
                      <w:rPr>
                        <w:szCs w:val="24"/>
                        <w:lang w:eastAsia="en-GB"/>
                      </w:rPr>
                    </w:pPr>
                    <w:r>
                      <w:rPr>
                        <w:color w:val="000000"/>
                        <w:szCs w:val="24"/>
                        <w:lang w:eastAsia="lt-LT"/>
                      </w:rPr>
                      <w:t>Skaitmeninis pianinas „Medeli DP-330“</w:t>
                    </w:r>
                  </w:p>
                </w:tc>
                <w:tc>
                  <w:tcPr>
                    <w:tcW w:w="1064" w:type="dxa"/>
                    <w:vAlign w:val="center"/>
                  </w:tcPr>
                  <w:p>
                    <w:pPr>
                      <w:ind w:left="-113" w:right="-113"/>
                      <w:jc w:val="center"/>
                      <w:rPr>
                        <w:spacing w:val="-4"/>
                        <w:szCs w:val="24"/>
                        <w:lang w:eastAsia="en-GB"/>
                      </w:rPr>
                    </w:pPr>
                    <w:r>
                      <w:rPr>
                        <w:color w:val="000000"/>
                        <w:szCs w:val="24"/>
                        <w:lang w:eastAsia="lt-LT"/>
                      </w:rPr>
                      <w:t>CA-00000524</w:t>
                    </w:r>
                  </w:p>
                </w:tc>
                <w:tc>
                  <w:tcPr>
                    <w:tcW w:w="1282" w:type="dxa"/>
                    <w:vAlign w:val="center"/>
                  </w:tcPr>
                  <w:p>
                    <w:pPr>
                      <w:ind w:left="-57" w:right="-57"/>
                      <w:jc w:val="center"/>
                      <w:rPr>
                        <w:szCs w:val="24"/>
                        <w:lang w:eastAsia="en-GB"/>
                      </w:rPr>
                    </w:pPr>
                    <w:r>
                      <w:rPr>
                        <w:color w:val="000000"/>
                        <w:szCs w:val="24"/>
                        <w:lang w:eastAsia="lt-LT"/>
                      </w:rPr>
                      <w:t>2024-11-20</w:t>
                    </w:r>
                  </w:p>
                </w:tc>
                <w:tc>
                  <w:tcPr>
                    <w:tcW w:w="1476" w:type="dxa"/>
                    <w:vAlign w:val="center"/>
                  </w:tcPr>
                  <w:p>
                    <w:pPr>
                      <w:jc w:val="right"/>
                      <w:rPr>
                        <w:szCs w:val="24"/>
                        <w:lang w:eastAsia="en-GB"/>
                      </w:rPr>
                    </w:pPr>
                    <w:r>
                      <w:rPr>
                        <w:color w:val="000000"/>
                        <w:szCs w:val="24"/>
                        <w:lang w:eastAsia="lt-LT"/>
                      </w:rPr>
                      <w:t>850,00</w:t>
                    </w:r>
                  </w:p>
                </w:tc>
                <w:tc>
                  <w:tcPr>
                    <w:tcW w:w="1296" w:type="dxa"/>
                    <w:vAlign w:val="center"/>
                  </w:tcPr>
                  <w:p>
                    <w:pPr>
                      <w:jc w:val="right"/>
                      <w:rPr>
                        <w:szCs w:val="24"/>
                        <w:lang w:eastAsia="en-GB"/>
                      </w:rPr>
                    </w:pPr>
                    <w:r>
                      <w:rPr>
                        <w:color w:val="000000"/>
                        <w:szCs w:val="24"/>
                        <w:lang w:eastAsia="lt-LT"/>
                      </w:rPr>
                      <w:t>835,80</w:t>
                    </w:r>
                  </w:p>
                </w:tc>
              </w:tr>
              <w:tr>
                <w:trPr>
                  <w:trHeight w:val="317"/>
                </w:trPr>
                <w:tc>
                  <w:tcPr>
                    <w:tcW w:w="570" w:type="dxa"/>
                    <w:vAlign w:val="center"/>
                  </w:tcPr>
                  <w:p>
                    <w:pPr>
                      <w:ind w:left="414" w:hanging="357"/>
                      <w:jc w:val="center"/>
                      <w:rPr>
                        <w:szCs w:val="24"/>
                      </w:rPr>
                    </w:pPr>
                    <w:r>
                      <w:rPr>
                        <w:szCs w:val="24"/>
                      </w:rPr>
                      <w:t>21.</w:t>
                      <w:tab/>
                    </w:r>
                  </w:p>
                </w:tc>
                <w:tc>
                  <w:tcPr>
                    <w:tcW w:w="3947" w:type="dxa"/>
                    <w:vAlign w:val="center"/>
                  </w:tcPr>
                  <w:p>
                    <w:pPr>
                      <w:rPr>
                        <w:szCs w:val="24"/>
                        <w:lang w:eastAsia="en-GB"/>
                      </w:rPr>
                    </w:pPr>
                    <w:r>
                      <w:rPr>
                        <w:color w:val="000000"/>
                        <w:szCs w:val="24"/>
                        <w:lang w:eastAsia="lt-LT"/>
                      </w:rPr>
                      <w:t>Medinis stalas</w:t>
                    </w:r>
                  </w:p>
                </w:tc>
                <w:tc>
                  <w:tcPr>
                    <w:tcW w:w="1064" w:type="dxa"/>
                    <w:vAlign w:val="center"/>
                  </w:tcPr>
                  <w:p>
                    <w:pPr>
                      <w:ind w:left="-113" w:right="-113"/>
                      <w:jc w:val="center"/>
                      <w:rPr>
                        <w:spacing w:val="-4"/>
                        <w:szCs w:val="24"/>
                        <w:lang w:eastAsia="en-GB"/>
                      </w:rPr>
                    </w:pPr>
                    <w:r>
                      <w:rPr>
                        <w:color w:val="000000"/>
                        <w:szCs w:val="24"/>
                        <w:lang w:eastAsia="lt-LT"/>
                      </w:rPr>
                      <w:t>12081-102</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877,85</w:t>
                    </w:r>
                  </w:p>
                </w:tc>
                <w:tc>
                  <w:tcPr>
                    <w:tcW w:w="1296" w:type="dxa"/>
                    <w:vAlign w:val="center"/>
                  </w:tcPr>
                  <w:p>
                    <w:pPr>
                      <w:jc w:val="right"/>
                      <w:rPr>
                        <w:szCs w:val="24"/>
                        <w:lang w:eastAsia="en-GB"/>
                      </w:rPr>
                    </w:pPr>
                    <w:r>
                      <w:rPr>
                        <w:color w:val="000000"/>
                        <w:szCs w:val="24"/>
                        <w:lang w:eastAsia="lt-LT"/>
                      </w:rPr>
                      <w:t>0,29</w:t>
                    </w:r>
                  </w:p>
                </w:tc>
              </w:tr>
              <w:tr>
                <w:trPr>
                  <w:trHeight w:val="317"/>
                </w:trPr>
                <w:tc>
                  <w:tcPr>
                    <w:tcW w:w="570" w:type="dxa"/>
                    <w:vAlign w:val="center"/>
                  </w:tcPr>
                  <w:p>
                    <w:pPr>
                      <w:ind w:left="414" w:hanging="357"/>
                      <w:jc w:val="center"/>
                      <w:rPr>
                        <w:szCs w:val="24"/>
                      </w:rPr>
                    </w:pPr>
                    <w:r>
                      <w:rPr>
                        <w:szCs w:val="24"/>
                      </w:rPr>
                      <w:t>22.</w:t>
                      <w:tab/>
                    </w:r>
                  </w:p>
                </w:tc>
                <w:tc>
                  <w:tcPr>
                    <w:tcW w:w="3947" w:type="dxa"/>
                    <w:vAlign w:val="center"/>
                  </w:tcPr>
                  <w:p>
                    <w:pPr>
                      <w:rPr>
                        <w:szCs w:val="24"/>
                        <w:lang w:eastAsia="en-GB"/>
                      </w:rPr>
                    </w:pPr>
                    <w:r>
                      <w:rPr>
                        <w:color w:val="000000"/>
                        <w:szCs w:val="24"/>
                        <w:lang w:eastAsia="lt-LT"/>
                      </w:rPr>
                      <w:t>Medinis stalas</w:t>
                    </w:r>
                  </w:p>
                </w:tc>
                <w:tc>
                  <w:tcPr>
                    <w:tcW w:w="1064" w:type="dxa"/>
                    <w:vAlign w:val="center"/>
                  </w:tcPr>
                  <w:p>
                    <w:pPr>
                      <w:ind w:left="-113" w:right="-113"/>
                      <w:jc w:val="center"/>
                      <w:rPr>
                        <w:spacing w:val="-4"/>
                        <w:szCs w:val="24"/>
                        <w:lang w:eastAsia="en-GB"/>
                      </w:rPr>
                    </w:pPr>
                    <w:r>
                      <w:rPr>
                        <w:color w:val="000000"/>
                        <w:szCs w:val="24"/>
                        <w:lang w:eastAsia="lt-LT"/>
                      </w:rPr>
                      <w:t>12081-113</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877,85</w:t>
                    </w:r>
                  </w:p>
                </w:tc>
                <w:tc>
                  <w:tcPr>
                    <w:tcW w:w="1296" w:type="dxa"/>
                    <w:vAlign w:val="center"/>
                  </w:tcPr>
                  <w:p>
                    <w:pPr>
                      <w:jc w:val="right"/>
                      <w:rPr>
                        <w:szCs w:val="24"/>
                        <w:lang w:eastAsia="en-GB"/>
                      </w:rPr>
                    </w:pPr>
                    <w:r>
                      <w:rPr>
                        <w:color w:val="000000"/>
                        <w:szCs w:val="24"/>
                        <w:lang w:eastAsia="lt-LT"/>
                      </w:rPr>
                      <w:t>0,29</w:t>
                    </w:r>
                  </w:p>
                </w:tc>
              </w:tr>
              <w:tr>
                <w:trPr>
                  <w:trHeight w:val="317"/>
                </w:trPr>
                <w:tc>
                  <w:tcPr>
                    <w:tcW w:w="570" w:type="dxa"/>
                    <w:vAlign w:val="center"/>
                  </w:tcPr>
                  <w:p>
                    <w:pPr>
                      <w:ind w:left="414" w:hanging="357"/>
                      <w:jc w:val="center"/>
                      <w:rPr>
                        <w:szCs w:val="24"/>
                      </w:rPr>
                    </w:pPr>
                    <w:r>
                      <w:rPr>
                        <w:szCs w:val="24"/>
                      </w:rPr>
                      <w:t>23.</w:t>
                      <w:tab/>
                    </w:r>
                  </w:p>
                </w:tc>
                <w:tc>
                  <w:tcPr>
                    <w:tcW w:w="3947" w:type="dxa"/>
                    <w:vAlign w:val="center"/>
                  </w:tcPr>
                  <w:p>
                    <w:pPr>
                      <w:rPr>
                        <w:szCs w:val="24"/>
                        <w:lang w:eastAsia="en-GB"/>
                      </w:rPr>
                    </w:pPr>
                    <w:r>
                      <w:rPr>
                        <w:color w:val="000000"/>
                        <w:szCs w:val="24"/>
                        <w:lang w:eastAsia="lt-LT"/>
                      </w:rPr>
                      <w:t>Medinis stalas su stalčiais</w:t>
                    </w:r>
                  </w:p>
                </w:tc>
                <w:tc>
                  <w:tcPr>
                    <w:tcW w:w="1064" w:type="dxa"/>
                    <w:vAlign w:val="center"/>
                  </w:tcPr>
                  <w:p>
                    <w:pPr>
                      <w:ind w:left="-113" w:right="-113"/>
                      <w:jc w:val="center"/>
                      <w:rPr>
                        <w:spacing w:val="-4"/>
                        <w:szCs w:val="24"/>
                        <w:lang w:eastAsia="en-GB"/>
                      </w:rPr>
                    </w:pPr>
                    <w:r>
                      <w:rPr>
                        <w:color w:val="000000"/>
                        <w:szCs w:val="24"/>
                        <w:lang w:eastAsia="lt-LT"/>
                      </w:rPr>
                      <w:t>12081-103</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877,85</w:t>
                    </w:r>
                  </w:p>
                </w:tc>
                <w:tc>
                  <w:tcPr>
                    <w:tcW w:w="1296" w:type="dxa"/>
                    <w:vAlign w:val="center"/>
                  </w:tcPr>
                  <w:p>
                    <w:pPr>
                      <w:jc w:val="right"/>
                      <w:rPr>
                        <w:szCs w:val="24"/>
                        <w:lang w:eastAsia="en-GB"/>
                      </w:rPr>
                    </w:pPr>
                    <w:r>
                      <w:rPr>
                        <w:color w:val="000000"/>
                        <w:szCs w:val="24"/>
                        <w:lang w:eastAsia="lt-LT"/>
                      </w:rPr>
                      <w:t>0,29</w:t>
                    </w:r>
                  </w:p>
                </w:tc>
              </w:tr>
              <w:tr>
                <w:trPr>
                  <w:trHeight w:val="20"/>
                </w:trPr>
                <w:tc>
                  <w:tcPr>
                    <w:tcW w:w="570" w:type="dxa"/>
                    <w:vAlign w:val="center"/>
                  </w:tcPr>
                  <w:p>
                    <w:pPr>
                      <w:ind w:left="414" w:hanging="357"/>
                      <w:jc w:val="center"/>
                      <w:rPr>
                        <w:szCs w:val="24"/>
                      </w:rPr>
                    </w:pPr>
                    <w:r>
                      <w:rPr>
                        <w:szCs w:val="24"/>
                      </w:rPr>
                      <w:t>24.</w:t>
                      <w:tab/>
                    </w:r>
                  </w:p>
                </w:tc>
                <w:tc>
                  <w:tcPr>
                    <w:tcW w:w="3947" w:type="dxa"/>
                    <w:vAlign w:val="center"/>
                  </w:tcPr>
                  <w:p>
                    <w:pPr>
                      <w:rPr>
                        <w:szCs w:val="24"/>
                        <w:lang w:eastAsia="en-GB"/>
                      </w:rPr>
                    </w:pPr>
                    <w:r>
                      <w:rPr>
                        <w:color w:val="000000"/>
                        <w:szCs w:val="24"/>
                        <w:lang w:eastAsia="lt-LT"/>
                      </w:rPr>
                      <w:t>Medžio frezavimo staklės</w:t>
                    </w:r>
                  </w:p>
                </w:tc>
                <w:tc>
                  <w:tcPr>
                    <w:tcW w:w="1064" w:type="dxa"/>
                    <w:vAlign w:val="center"/>
                  </w:tcPr>
                  <w:p>
                    <w:pPr>
                      <w:ind w:left="-113" w:right="-113"/>
                      <w:jc w:val="center"/>
                      <w:rPr>
                        <w:spacing w:val="-4"/>
                        <w:szCs w:val="24"/>
                        <w:lang w:eastAsia="en-GB"/>
                      </w:rPr>
                    </w:pPr>
                    <w:r>
                      <w:rPr>
                        <w:color w:val="000000"/>
                        <w:szCs w:val="24"/>
                        <w:lang w:eastAsia="lt-LT"/>
                      </w:rPr>
                      <w:t>CA-00003080</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1 436,27</w:t>
                    </w:r>
                  </w:p>
                </w:tc>
                <w:tc>
                  <w:tcPr>
                    <w:tcW w:w="1296" w:type="dxa"/>
                    <w:vAlign w:val="center"/>
                  </w:tcPr>
                  <w:p>
                    <w:pPr>
                      <w:jc w:val="right"/>
                      <w:rPr>
                        <w:szCs w:val="24"/>
                        <w:lang w:eastAsia="en-GB"/>
                      </w:rPr>
                    </w:pPr>
                    <w:r>
                      <w:rPr>
                        <w:color w:val="000000"/>
                        <w:szCs w:val="24"/>
                        <w:lang w:eastAsia="lt-LT"/>
                      </w:rPr>
                      <w:t>1 055,96</w:t>
                    </w:r>
                  </w:p>
                </w:tc>
              </w:tr>
              <w:tr>
                <w:trPr>
                  <w:trHeight w:val="20"/>
                </w:trPr>
                <w:tc>
                  <w:tcPr>
                    <w:tcW w:w="570" w:type="dxa"/>
                    <w:vAlign w:val="center"/>
                  </w:tcPr>
                  <w:p>
                    <w:pPr>
                      <w:ind w:left="414" w:hanging="357"/>
                      <w:jc w:val="center"/>
                      <w:rPr>
                        <w:szCs w:val="24"/>
                      </w:rPr>
                    </w:pPr>
                    <w:r>
                      <w:rPr>
                        <w:szCs w:val="24"/>
                      </w:rPr>
                      <w:t>25.</w:t>
                      <w:tab/>
                    </w:r>
                  </w:p>
                </w:tc>
                <w:tc>
                  <w:tcPr>
                    <w:tcW w:w="3947" w:type="dxa"/>
                    <w:vAlign w:val="center"/>
                  </w:tcPr>
                  <w:p>
                    <w:pPr>
                      <w:rPr>
                        <w:szCs w:val="24"/>
                        <w:lang w:eastAsia="en-GB"/>
                      </w:rPr>
                    </w:pPr>
                    <w:r>
                      <w:rPr>
                        <w:color w:val="000000"/>
                        <w:szCs w:val="24"/>
                        <w:lang w:eastAsia="lt-LT"/>
                      </w:rPr>
                      <w:t>Medžio tekinimo staklės</w:t>
                    </w:r>
                  </w:p>
                </w:tc>
                <w:tc>
                  <w:tcPr>
                    <w:tcW w:w="1064" w:type="dxa"/>
                    <w:vAlign w:val="center"/>
                  </w:tcPr>
                  <w:p>
                    <w:pPr>
                      <w:ind w:left="-113" w:right="-113"/>
                      <w:jc w:val="center"/>
                      <w:rPr>
                        <w:spacing w:val="-4"/>
                        <w:szCs w:val="24"/>
                        <w:lang w:eastAsia="en-GB"/>
                      </w:rPr>
                    </w:pPr>
                    <w:r>
                      <w:rPr>
                        <w:color w:val="000000"/>
                        <w:szCs w:val="24"/>
                        <w:lang w:eastAsia="lt-LT"/>
                      </w:rPr>
                      <w:t>CA-00003075</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1 223,31</w:t>
                    </w:r>
                  </w:p>
                </w:tc>
                <w:tc>
                  <w:tcPr>
                    <w:tcW w:w="1296" w:type="dxa"/>
                    <w:vAlign w:val="center"/>
                  </w:tcPr>
                  <w:p>
                    <w:pPr>
                      <w:jc w:val="right"/>
                      <w:rPr>
                        <w:szCs w:val="24"/>
                        <w:lang w:eastAsia="en-GB"/>
                      </w:rPr>
                    </w:pPr>
                    <w:r>
                      <w:rPr>
                        <w:color w:val="000000"/>
                        <w:szCs w:val="24"/>
                        <w:lang w:eastAsia="lt-LT"/>
                      </w:rPr>
                      <w:t>899,39</w:t>
                    </w:r>
                  </w:p>
                </w:tc>
              </w:tr>
              <w:tr>
                <w:trPr>
                  <w:trHeight w:val="317"/>
                </w:trPr>
                <w:tc>
                  <w:tcPr>
                    <w:tcW w:w="570" w:type="dxa"/>
                    <w:vAlign w:val="center"/>
                  </w:tcPr>
                  <w:p>
                    <w:pPr>
                      <w:ind w:left="414" w:hanging="357"/>
                      <w:jc w:val="center"/>
                      <w:rPr>
                        <w:szCs w:val="24"/>
                      </w:rPr>
                    </w:pPr>
                    <w:r>
                      <w:rPr>
                        <w:szCs w:val="24"/>
                      </w:rPr>
                      <w:t>26.</w:t>
                      <w:tab/>
                    </w:r>
                  </w:p>
                </w:tc>
                <w:tc>
                  <w:tcPr>
                    <w:tcW w:w="3947" w:type="dxa"/>
                    <w:vAlign w:val="center"/>
                  </w:tcPr>
                  <w:p>
                    <w:pPr>
                      <w:rPr>
                        <w:szCs w:val="24"/>
                        <w:lang w:eastAsia="en-GB"/>
                      </w:rPr>
                    </w:pPr>
                    <w:r>
                      <w:rPr>
                        <w:color w:val="000000"/>
                        <w:szCs w:val="24"/>
                        <w:lang w:eastAsia="lt-LT"/>
                      </w:rPr>
                      <w:t>Metalinė komoda</w:t>
                    </w:r>
                  </w:p>
                </w:tc>
                <w:tc>
                  <w:tcPr>
                    <w:tcW w:w="1064" w:type="dxa"/>
                    <w:vAlign w:val="center"/>
                  </w:tcPr>
                  <w:p>
                    <w:pPr>
                      <w:ind w:left="-113" w:right="-113"/>
                      <w:jc w:val="center"/>
                      <w:rPr>
                        <w:spacing w:val="-4"/>
                        <w:szCs w:val="24"/>
                        <w:lang w:eastAsia="en-GB"/>
                      </w:rPr>
                    </w:pPr>
                    <w:r>
                      <w:rPr>
                        <w:color w:val="000000"/>
                        <w:szCs w:val="24"/>
                        <w:lang w:eastAsia="lt-LT"/>
                      </w:rPr>
                      <w:t>12081-104</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785,69</w:t>
                    </w:r>
                  </w:p>
                </w:tc>
                <w:tc>
                  <w:tcPr>
                    <w:tcW w:w="1296" w:type="dxa"/>
                    <w:vAlign w:val="center"/>
                  </w:tcPr>
                  <w:p>
                    <w:pPr>
                      <w:jc w:val="right"/>
                      <w:rPr>
                        <w:szCs w:val="24"/>
                        <w:lang w:eastAsia="en-GB"/>
                      </w:rPr>
                    </w:pPr>
                    <w:r>
                      <w:rPr>
                        <w:color w:val="000000"/>
                        <w:szCs w:val="24"/>
                        <w:lang w:eastAsia="lt-LT"/>
                      </w:rPr>
                      <w:t>0,29</w:t>
                    </w:r>
                  </w:p>
                </w:tc>
              </w:tr>
              <w:tr>
                <w:trPr>
                  <w:trHeight w:val="317"/>
                </w:trPr>
                <w:tc>
                  <w:tcPr>
                    <w:tcW w:w="570" w:type="dxa"/>
                    <w:vAlign w:val="center"/>
                  </w:tcPr>
                  <w:p>
                    <w:pPr>
                      <w:ind w:left="414" w:hanging="357"/>
                      <w:jc w:val="center"/>
                      <w:rPr>
                        <w:szCs w:val="24"/>
                      </w:rPr>
                    </w:pPr>
                    <w:r>
                      <w:rPr>
                        <w:szCs w:val="24"/>
                      </w:rPr>
                      <w:t>27.</w:t>
                      <w:tab/>
                    </w:r>
                  </w:p>
                </w:tc>
                <w:tc>
                  <w:tcPr>
                    <w:tcW w:w="3947" w:type="dxa"/>
                    <w:vAlign w:val="center"/>
                  </w:tcPr>
                  <w:p>
                    <w:pPr>
                      <w:rPr>
                        <w:szCs w:val="24"/>
                        <w:lang w:eastAsia="en-GB"/>
                      </w:rPr>
                    </w:pPr>
                    <w:r>
                      <w:rPr>
                        <w:color w:val="000000"/>
                        <w:szCs w:val="24"/>
                        <w:lang w:eastAsia="lt-LT"/>
                      </w:rPr>
                      <w:t>Minkštasuolis</w:t>
                    </w:r>
                  </w:p>
                </w:tc>
                <w:tc>
                  <w:tcPr>
                    <w:tcW w:w="1064" w:type="dxa"/>
                    <w:vAlign w:val="center"/>
                  </w:tcPr>
                  <w:p>
                    <w:pPr>
                      <w:ind w:left="-113" w:right="-113"/>
                      <w:jc w:val="center"/>
                      <w:rPr>
                        <w:spacing w:val="-4"/>
                        <w:szCs w:val="24"/>
                        <w:lang w:eastAsia="en-GB"/>
                      </w:rPr>
                    </w:pPr>
                    <w:r>
                      <w:rPr>
                        <w:color w:val="000000"/>
                        <w:szCs w:val="24"/>
                        <w:lang w:eastAsia="lt-LT"/>
                      </w:rPr>
                      <w:t>12081-107</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820,03</w:t>
                    </w:r>
                  </w:p>
                </w:tc>
                <w:tc>
                  <w:tcPr>
                    <w:tcW w:w="1296" w:type="dxa"/>
                    <w:vAlign w:val="center"/>
                  </w:tcPr>
                  <w:p>
                    <w:pPr>
                      <w:jc w:val="right"/>
                      <w:rPr>
                        <w:szCs w:val="24"/>
                        <w:lang w:eastAsia="en-GB"/>
                      </w:rPr>
                    </w:pPr>
                    <w:r>
                      <w:rPr>
                        <w:color w:val="000000"/>
                        <w:szCs w:val="24"/>
                        <w:lang w:eastAsia="lt-LT"/>
                      </w:rPr>
                      <w:t>0,29</w:t>
                    </w:r>
                  </w:p>
                </w:tc>
              </w:tr>
              <w:tr>
                <w:trPr>
                  <w:trHeight w:val="317"/>
                </w:trPr>
                <w:tc>
                  <w:tcPr>
                    <w:tcW w:w="570" w:type="dxa"/>
                    <w:vAlign w:val="center"/>
                  </w:tcPr>
                  <w:p>
                    <w:pPr>
                      <w:ind w:left="414" w:hanging="357"/>
                      <w:jc w:val="center"/>
                      <w:rPr>
                        <w:szCs w:val="24"/>
                      </w:rPr>
                    </w:pPr>
                    <w:r>
                      <w:rPr>
                        <w:szCs w:val="24"/>
                      </w:rPr>
                      <w:t>28.</w:t>
                      <w:tab/>
                    </w:r>
                  </w:p>
                </w:tc>
                <w:tc>
                  <w:tcPr>
                    <w:tcW w:w="3947" w:type="dxa"/>
                    <w:vAlign w:val="center"/>
                  </w:tcPr>
                  <w:p>
                    <w:pPr>
                      <w:rPr>
                        <w:szCs w:val="24"/>
                        <w:lang w:eastAsia="en-GB"/>
                      </w:rPr>
                    </w:pPr>
                    <w:r>
                      <w:rPr>
                        <w:color w:val="000000"/>
                        <w:szCs w:val="24"/>
                        <w:lang w:eastAsia="lt-LT"/>
                      </w:rPr>
                      <w:t>Minkštasuolis</w:t>
                    </w:r>
                  </w:p>
                </w:tc>
                <w:tc>
                  <w:tcPr>
                    <w:tcW w:w="1064" w:type="dxa"/>
                    <w:vAlign w:val="center"/>
                  </w:tcPr>
                  <w:p>
                    <w:pPr>
                      <w:ind w:left="-113" w:right="-113"/>
                      <w:jc w:val="center"/>
                      <w:rPr>
                        <w:spacing w:val="-4"/>
                        <w:szCs w:val="24"/>
                        <w:lang w:eastAsia="en-GB"/>
                      </w:rPr>
                    </w:pPr>
                    <w:r>
                      <w:rPr>
                        <w:color w:val="000000"/>
                        <w:szCs w:val="24"/>
                        <w:lang w:eastAsia="lt-LT"/>
                      </w:rPr>
                      <w:t>12081-108</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841,06</w:t>
                    </w:r>
                  </w:p>
                </w:tc>
                <w:tc>
                  <w:tcPr>
                    <w:tcW w:w="1296" w:type="dxa"/>
                    <w:vAlign w:val="center"/>
                  </w:tcPr>
                  <w:p>
                    <w:pPr>
                      <w:jc w:val="right"/>
                      <w:rPr>
                        <w:szCs w:val="24"/>
                        <w:lang w:eastAsia="en-GB"/>
                      </w:rPr>
                    </w:pPr>
                    <w:r>
                      <w:rPr>
                        <w:color w:val="000000"/>
                        <w:szCs w:val="24"/>
                        <w:lang w:eastAsia="lt-LT"/>
                      </w:rPr>
                      <w:t>0,29</w:t>
                    </w:r>
                  </w:p>
                </w:tc>
              </w:tr>
              <w:tr>
                <w:trPr>
                  <w:trHeight w:val="317"/>
                </w:trPr>
                <w:tc>
                  <w:tcPr>
                    <w:tcW w:w="570" w:type="dxa"/>
                    <w:vAlign w:val="center"/>
                  </w:tcPr>
                  <w:p>
                    <w:pPr>
                      <w:ind w:left="414" w:hanging="357"/>
                      <w:jc w:val="center"/>
                      <w:rPr>
                        <w:szCs w:val="24"/>
                      </w:rPr>
                    </w:pPr>
                    <w:r>
                      <w:rPr>
                        <w:szCs w:val="24"/>
                      </w:rPr>
                      <w:t>29.</w:t>
                      <w:tab/>
                    </w:r>
                  </w:p>
                </w:tc>
                <w:tc>
                  <w:tcPr>
                    <w:tcW w:w="3947" w:type="dxa"/>
                    <w:vAlign w:val="center"/>
                  </w:tcPr>
                  <w:p>
                    <w:pPr>
                      <w:rPr>
                        <w:szCs w:val="24"/>
                        <w:lang w:eastAsia="en-GB"/>
                      </w:rPr>
                    </w:pPr>
                    <w:r>
                      <w:rPr>
                        <w:color w:val="000000"/>
                        <w:szCs w:val="24"/>
                        <w:lang w:eastAsia="lt-LT"/>
                      </w:rPr>
                      <w:t>Minkštasuolis</w:t>
                    </w:r>
                  </w:p>
                </w:tc>
                <w:tc>
                  <w:tcPr>
                    <w:tcW w:w="1064" w:type="dxa"/>
                    <w:vAlign w:val="center"/>
                  </w:tcPr>
                  <w:p>
                    <w:pPr>
                      <w:ind w:left="-113" w:right="-113"/>
                      <w:jc w:val="center"/>
                      <w:rPr>
                        <w:spacing w:val="-4"/>
                        <w:szCs w:val="24"/>
                        <w:lang w:eastAsia="en-GB"/>
                      </w:rPr>
                    </w:pPr>
                    <w:r>
                      <w:rPr>
                        <w:color w:val="000000"/>
                        <w:szCs w:val="24"/>
                        <w:lang w:eastAsia="lt-LT"/>
                      </w:rPr>
                      <w:t>12081-124</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820,03</w:t>
                    </w:r>
                  </w:p>
                </w:tc>
                <w:tc>
                  <w:tcPr>
                    <w:tcW w:w="1296" w:type="dxa"/>
                    <w:vAlign w:val="center"/>
                  </w:tcPr>
                  <w:p>
                    <w:pPr>
                      <w:jc w:val="right"/>
                      <w:rPr>
                        <w:szCs w:val="24"/>
                        <w:lang w:eastAsia="en-GB"/>
                      </w:rPr>
                    </w:pPr>
                    <w:r>
                      <w:rPr>
                        <w:color w:val="000000"/>
                        <w:szCs w:val="24"/>
                        <w:lang w:eastAsia="lt-LT"/>
                      </w:rPr>
                      <w:t>0,29</w:t>
                    </w:r>
                  </w:p>
                </w:tc>
              </w:tr>
              <w:tr>
                <w:trPr>
                  <w:trHeight w:val="317"/>
                </w:trPr>
                <w:tc>
                  <w:tcPr>
                    <w:tcW w:w="570" w:type="dxa"/>
                    <w:vAlign w:val="center"/>
                  </w:tcPr>
                  <w:p>
                    <w:pPr>
                      <w:ind w:left="414" w:hanging="357"/>
                      <w:jc w:val="center"/>
                      <w:rPr>
                        <w:szCs w:val="24"/>
                      </w:rPr>
                    </w:pPr>
                    <w:r>
                      <w:rPr>
                        <w:szCs w:val="24"/>
                      </w:rPr>
                      <w:t>30.</w:t>
                      <w:tab/>
                    </w:r>
                  </w:p>
                </w:tc>
                <w:tc>
                  <w:tcPr>
                    <w:tcW w:w="3947" w:type="dxa"/>
                    <w:vAlign w:val="center"/>
                  </w:tcPr>
                  <w:p>
                    <w:pPr>
                      <w:rPr>
                        <w:szCs w:val="24"/>
                        <w:lang w:eastAsia="en-GB"/>
                      </w:rPr>
                    </w:pPr>
                    <w:r>
                      <w:rPr>
                        <w:color w:val="000000"/>
                        <w:szCs w:val="24"/>
                        <w:lang w:eastAsia="lt-LT"/>
                      </w:rPr>
                      <w:t>Minkštasuolis</w:t>
                    </w:r>
                  </w:p>
                </w:tc>
                <w:tc>
                  <w:tcPr>
                    <w:tcW w:w="1064" w:type="dxa"/>
                    <w:vAlign w:val="center"/>
                  </w:tcPr>
                  <w:p>
                    <w:pPr>
                      <w:ind w:left="-113" w:right="-113"/>
                      <w:jc w:val="center"/>
                      <w:rPr>
                        <w:spacing w:val="-4"/>
                        <w:szCs w:val="24"/>
                        <w:lang w:eastAsia="en-GB"/>
                      </w:rPr>
                    </w:pPr>
                    <w:r>
                      <w:rPr>
                        <w:color w:val="000000"/>
                        <w:szCs w:val="24"/>
                        <w:lang w:eastAsia="lt-LT"/>
                      </w:rPr>
                      <w:t>12081-126</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841,06</w:t>
                    </w:r>
                  </w:p>
                </w:tc>
                <w:tc>
                  <w:tcPr>
                    <w:tcW w:w="1296" w:type="dxa"/>
                    <w:vAlign w:val="center"/>
                  </w:tcPr>
                  <w:p>
                    <w:pPr>
                      <w:jc w:val="right"/>
                      <w:rPr>
                        <w:szCs w:val="24"/>
                        <w:lang w:eastAsia="en-GB"/>
                      </w:rPr>
                    </w:pPr>
                    <w:r>
                      <w:rPr>
                        <w:color w:val="000000"/>
                        <w:szCs w:val="24"/>
                        <w:lang w:eastAsia="lt-LT"/>
                      </w:rPr>
                      <w:t>0,29</w:t>
                    </w:r>
                  </w:p>
                </w:tc>
              </w:tr>
              <w:tr>
                <w:trPr>
                  <w:trHeight w:val="317"/>
                </w:trPr>
                <w:tc>
                  <w:tcPr>
                    <w:tcW w:w="570" w:type="dxa"/>
                    <w:vAlign w:val="center"/>
                  </w:tcPr>
                  <w:p>
                    <w:pPr>
                      <w:ind w:left="414" w:hanging="357"/>
                      <w:jc w:val="center"/>
                      <w:rPr>
                        <w:szCs w:val="24"/>
                      </w:rPr>
                    </w:pPr>
                    <w:r>
                      <w:rPr>
                        <w:szCs w:val="24"/>
                      </w:rPr>
                      <w:t>31.</w:t>
                      <w:tab/>
                    </w:r>
                  </w:p>
                </w:tc>
                <w:tc>
                  <w:tcPr>
                    <w:tcW w:w="3947" w:type="dxa"/>
                    <w:vAlign w:val="center"/>
                  </w:tcPr>
                  <w:p>
                    <w:pPr>
                      <w:rPr>
                        <w:szCs w:val="24"/>
                        <w:lang w:eastAsia="en-GB"/>
                      </w:rPr>
                    </w:pPr>
                    <w:r>
                      <w:rPr>
                        <w:color w:val="000000"/>
                        <w:szCs w:val="24"/>
                        <w:lang w:eastAsia="lt-LT"/>
                      </w:rPr>
                      <w:t>Minkštasuolis</w:t>
                    </w:r>
                  </w:p>
                </w:tc>
                <w:tc>
                  <w:tcPr>
                    <w:tcW w:w="1064" w:type="dxa"/>
                    <w:vAlign w:val="center"/>
                  </w:tcPr>
                  <w:p>
                    <w:pPr>
                      <w:ind w:left="-113" w:right="-113"/>
                      <w:jc w:val="center"/>
                      <w:rPr>
                        <w:spacing w:val="-4"/>
                        <w:szCs w:val="24"/>
                        <w:lang w:eastAsia="en-GB"/>
                      </w:rPr>
                    </w:pPr>
                    <w:r>
                      <w:rPr>
                        <w:color w:val="000000"/>
                        <w:szCs w:val="24"/>
                        <w:lang w:eastAsia="lt-LT"/>
                      </w:rPr>
                      <w:t>12081-127</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841,06</w:t>
                    </w:r>
                  </w:p>
                </w:tc>
                <w:tc>
                  <w:tcPr>
                    <w:tcW w:w="1296" w:type="dxa"/>
                    <w:vAlign w:val="center"/>
                  </w:tcPr>
                  <w:p>
                    <w:pPr>
                      <w:jc w:val="right"/>
                      <w:rPr>
                        <w:szCs w:val="24"/>
                        <w:lang w:eastAsia="en-GB"/>
                      </w:rPr>
                    </w:pPr>
                    <w:r>
                      <w:rPr>
                        <w:color w:val="000000"/>
                        <w:szCs w:val="24"/>
                        <w:lang w:eastAsia="lt-LT"/>
                      </w:rPr>
                      <w:t>0,29</w:t>
                    </w:r>
                  </w:p>
                </w:tc>
              </w:tr>
              <w:tr>
                <w:trPr>
                  <w:trHeight w:val="20"/>
                </w:trPr>
                <w:tc>
                  <w:tcPr>
                    <w:tcW w:w="570" w:type="dxa"/>
                    <w:vAlign w:val="center"/>
                  </w:tcPr>
                  <w:p>
                    <w:pPr>
                      <w:ind w:left="414" w:hanging="357"/>
                      <w:jc w:val="center"/>
                      <w:rPr>
                        <w:szCs w:val="24"/>
                      </w:rPr>
                    </w:pPr>
                    <w:r>
                      <w:rPr>
                        <w:szCs w:val="24"/>
                      </w:rPr>
                      <w:t>32.</w:t>
                      <w:tab/>
                    </w:r>
                  </w:p>
                </w:tc>
                <w:tc>
                  <w:tcPr>
                    <w:tcW w:w="3947" w:type="dxa"/>
                    <w:vAlign w:val="center"/>
                  </w:tcPr>
                  <w:p>
                    <w:pPr>
                      <w:rPr>
                        <w:szCs w:val="24"/>
                        <w:lang w:eastAsia="en-GB"/>
                      </w:rPr>
                    </w:pPr>
                    <w:r>
                      <w:rPr>
                        <w:color w:val="000000"/>
                        <w:szCs w:val="24"/>
                        <w:lang w:eastAsia="lt-LT"/>
                      </w:rPr>
                      <w:t>Nešiojamas kompiuteris Nuklonas WorkBook U8130</w:t>
                    </w:r>
                  </w:p>
                </w:tc>
                <w:tc>
                  <w:tcPr>
                    <w:tcW w:w="1064" w:type="dxa"/>
                    <w:vAlign w:val="center"/>
                  </w:tcPr>
                  <w:p>
                    <w:pPr>
                      <w:ind w:left="-113" w:right="-113"/>
                      <w:jc w:val="center"/>
                      <w:rPr>
                        <w:spacing w:val="-4"/>
                        <w:szCs w:val="24"/>
                        <w:lang w:eastAsia="en-GB"/>
                      </w:rPr>
                    </w:pPr>
                    <w:r>
                      <w:rPr>
                        <w:color w:val="000000"/>
                        <w:szCs w:val="24"/>
                        <w:lang w:eastAsia="lt-LT"/>
                      </w:rPr>
                      <w:t>CA-00002826</w:t>
                    </w:r>
                  </w:p>
                </w:tc>
                <w:tc>
                  <w:tcPr>
                    <w:tcW w:w="1282" w:type="dxa"/>
                    <w:vAlign w:val="center"/>
                  </w:tcPr>
                  <w:p>
                    <w:pPr>
                      <w:ind w:left="-57" w:right="-57"/>
                      <w:jc w:val="center"/>
                      <w:rPr>
                        <w:szCs w:val="24"/>
                        <w:lang w:eastAsia="en-GB"/>
                      </w:rPr>
                    </w:pPr>
                    <w:r>
                      <w:rPr>
                        <w:color w:val="000000"/>
                        <w:szCs w:val="24"/>
                        <w:lang w:eastAsia="lt-LT"/>
                      </w:rPr>
                      <w:t>2023-09-06</w:t>
                    </w:r>
                  </w:p>
                </w:tc>
                <w:tc>
                  <w:tcPr>
                    <w:tcW w:w="1476" w:type="dxa"/>
                    <w:vAlign w:val="center"/>
                  </w:tcPr>
                  <w:p>
                    <w:pPr>
                      <w:jc w:val="right"/>
                      <w:rPr>
                        <w:szCs w:val="24"/>
                        <w:lang w:eastAsia="en-GB"/>
                      </w:rPr>
                    </w:pPr>
                    <w:r>
                      <w:rPr>
                        <w:color w:val="000000"/>
                        <w:szCs w:val="24"/>
                        <w:lang w:eastAsia="lt-LT"/>
                      </w:rPr>
                      <w:t>891,25</w:t>
                    </w:r>
                  </w:p>
                </w:tc>
                <w:tc>
                  <w:tcPr>
                    <w:tcW w:w="1296" w:type="dxa"/>
                    <w:vAlign w:val="center"/>
                  </w:tcPr>
                  <w:p>
                    <w:pPr>
                      <w:jc w:val="right"/>
                      <w:rPr>
                        <w:szCs w:val="24"/>
                        <w:lang w:eastAsia="en-GB"/>
                      </w:rPr>
                    </w:pPr>
                    <w:r>
                      <w:rPr>
                        <w:color w:val="000000"/>
                        <w:szCs w:val="24"/>
                        <w:lang w:eastAsia="lt-LT"/>
                      </w:rPr>
                      <w:t>0,00</w:t>
                    </w:r>
                  </w:p>
                </w:tc>
              </w:tr>
              <w:tr>
                <w:trPr>
                  <w:trHeight w:val="20"/>
                </w:trPr>
                <w:tc>
                  <w:tcPr>
                    <w:tcW w:w="570" w:type="dxa"/>
                    <w:vAlign w:val="center"/>
                  </w:tcPr>
                  <w:p>
                    <w:pPr>
                      <w:ind w:left="414" w:hanging="357"/>
                      <w:jc w:val="center"/>
                      <w:rPr>
                        <w:szCs w:val="24"/>
                      </w:rPr>
                    </w:pPr>
                    <w:r>
                      <w:rPr>
                        <w:szCs w:val="24"/>
                      </w:rPr>
                      <w:t>33.</w:t>
                      <w:tab/>
                    </w:r>
                  </w:p>
                </w:tc>
                <w:tc>
                  <w:tcPr>
                    <w:tcW w:w="3947" w:type="dxa"/>
                    <w:vAlign w:val="center"/>
                  </w:tcPr>
                  <w:p>
                    <w:pPr>
                      <w:rPr>
                        <w:szCs w:val="24"/>
                        <w:lang w:eastAsia="en-GB"/>
                      </w:rPr>
                    </w:pPr>
                    <w:r>
                      <w:rPr>
                        <w:color w:val="000000"/>
                        <w:szCs w:val="24"/>
                        <w:lang w:eastAsia="lt-LT"/>
                      </w:rPr>
                      <w:t>Obliavimo-reismusavimo staklės</w:t>
                    </w:r>
                  </w:p>
                </w:tc>
                <w:tc>
                  <w:tcPr>
                    <w:tcW w:w="1064" w:type="dxa"/>
                    <w:vAlign w:val="center"/>
                  </w:tcPr>
                  <w:p>
                    <w:pPr>
                      <w:ind w:left="-113" w:right="-113"/>
                      <w:jc w:val="center"/>
                      <w:rPr>
                        <w:spacing w:val="-4"/>
                        <w:szCs w:val="24"/>
                        <w:lang w:eastAsia="en-GB"/>
                      </w:rPr>
                    </w:pPr>
                    <w:r>
                      <w:rPr>
                        <w:color w:val="000000"/>
                        <w:szCs w:val="24"/>
                        <w:lang w:eastAsia="lt-LT"/>
                      </w:rPr>
                      <w:t>CA-00003076</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2 885,85</w:t>
                    </w:r>
                  </w:p>
                </w:tc>
                <w:tc>
                  <w:tcPr>
                    <w:tcW w:w="1296" w:type="dxa"/>
                    <w:vAlign w:val="center"/>
                  </w:tcPr>
                  <w:p>
                    <w:pPr>
                      <w:jc w:val="right"/>
                      <w:rPr>
                        <w:szCs w:val="24"/>
                        <w:lang w:eastAsia="en-GB"/>
                      </w:rPr>
                    </w:pPr>
                    <w:r>
                      <w:rPr>
                        <w:color w:val="000000"/>
                        <w:szCs w:val="24"/>
                        <w:lang w:eastAsia="lt-LT"/>
                      </w:rPr>
                      <w:t>2 121,38</w:t>
                    </w:r>
                  </w:p>
                </w:tc>
              </w:tr>
              <w:tr>
                <w:trPr>
                  <w:trHeight w:val="20"/>
                </w:trPr>
                <w:tc>
                  <w:tcPr>
                    <w:tcW w:w="570" w:type="dxa"/>
                    <w:vAlign w:val="center"/>
                  </w:tcPr>
                  <w:p>
                    <w:pPr>
                      <w:ind w:left="414" w:hanging="357"/>
                      <w:jc w:val="center"/>
                      <w:rPr>
                        <w:szCs w:val="24"/>
                      </w:rPr>
                    </w:pPr>
                    <w:r>
                      <w:rPr>
                        <w:szCs w:val="24"/>
                      </w:rPr>
                      <w:t>34.</w:t>
                      <w:tab/>
                    </w:r>
                  </w:p>
                </w:tc>
                <w:tc>
                  <w:tcPr>
                    <w:tcW w:w="3947" w:type="dxa"/>
                    <w:vAlign w:val="center"/>
                  </w:tcPr>
                  <w:p>
                    <w:pPr>
                      <w:rPr>
                        <w:szCs w:val="24"/>
                        <w:lang w:eastAsia="en-GB"/>
                      </w:rPr>
                    </w:pPr>
                    <w:r>
                      <w:rPr>
                        <w:szCs w:val="24"/>
                        <w:lang w:eastAsia="lt-LT"/>
                      </w:rPr>
                      <w:t>Pakiršinio dvaro parko želdiniai, esantys valstybinės žemės sklypuose: Parko g. 8, unikalus Nr. 4400-1939-0551 ir Parko g. 10, unikalus Nr. 4400-1939-0562</w:t>
                    </w:r>
                  </w:p>
                </w:tc>
                <w:tc>
                  <w:tcPr>
                    <w:tcW w:w="1064" w:type="dxa"/>
                    <w:vAlign w:val="center"/>
                  </w:tcPr>
                  <w:p>
                    <w:pPr>
                      <w:ind w:left="-113" w:right="-113"/>
                      <w:jc w:val="center"/>
                      <w:rPr>
                        <w:spacing w:val="-4"/>
                        <w:szCs w:val="24"/>
                        <w:lang w:eastAsia="en-GB"/>
                      </w:rPr>
                    </w:pPr>
                    <w:r>
                      <w:rPr>
                        <w:szCs w:val="24"/>
                        <w:lang w:eastAsia="lt-LT"/>
                      </w:rPr>
                      <w:t>CA-00000515</w:t>
                    </w:r>
                  </w:p>
                </w:tc>
                <w:tc>
                  <w:tcPr>
                    <w:tcW w:w="1282" w:type="dxa"/>
                    <w:vAlign w:val="center"/>
                  </w:tcPr>
                  <w:p>
                    <w:pPr>
                      <w:ind w:left="-57" w:right="-57"/>
                      <w:jc w:val="center"/>
                      <w:rPr>
                        <w:szCs w:val="24"/>
                        <w:lang w:eastAsia="en-GB"/>
                      </w:rPr>
                    </w:pPr>
                    <w:r>
                      <w:rPr>
                        <w:szCs w:val="24"/>
                        <w:lang w:eastAsia="lt-LT"/>
                      </w:rPr>
                      <w:t>2023-01-02</w:t>
                    </w:r>
                  </w:p>
                </w:tc>
                <w:tc>
                  <w:tcPr>
                    <w:tcW w:w="1476" w:type="dxa"/>
                    <w:vAlign w:val="center"/>
                  </w:tcPr>
                  <w:p>
                    <w:pPr>
                      <w:jc w:val="right"/>
                      <w:rPr>
                        <w:szCs w:val="24"/>
                        <w:lang w:eastAsia="en-GB"/>
                      </w:rPr>
                    </w:pPr>
                    <w:r>
                      <w:rPr>
                        <w:szCs w:val="24"/>
                        <w:lang w:eastAsia="lt-LT"/>
                      </w:rPr>
                      <w:t>161 329,50</w:t>
                    </w:r>
                  </w:p>
                </w:tc>
                <w:tc>
                  <w:tcPr>
                    <w:tcW w:w="1296" w:type="dxa"/>
                    <w:vAlign w:val="center"/>
                  </w:tcPr>
                  <w:p>
                    <w:pPr>
                      <w:jc w:val="right"/>
                      <w:rPr>
                        <w:szCs w:val="24"/>
                        <w:lang w:eastAsia="en-GB"/>
                      </w:rPr>
                    </w:pPr>
                    <w:r>
                      <w:rPr>
                        <w:szCs w:val="24"/>
                        <w:lang w:eastAsia="lt-LT"/>
                      </w:rPr>
                      <w:t>161 329,50</w:t>
                    </w:r>
                  </w:p>
                </w:tc>
              </w:tr>
              <w:tr>
                <w:trPr>
                  <w:trHeight w:val="20"/>
                </w:trPr>
                <w:tc>
                  <w:tcPr>
                    <w:tcW w:w="570" w:type="dxa"/>
                    <w:vAlign w:val="center"/>
                  </w:tcPr>
                  <w:p>
                    <w:pPr>
                      <w:ind w:left="414" w:hanging="357"/>
                      <w:jc w:val="center"/>
                      <w:rPr>
                        <w:szCs w:val="24"/>
                      </w:rPr>
                    </w:pPr>
                    <w:r>
                      <w:rPr>
                        <w:szCs w:val="24"/>
                      </w:rPr>
                      <w:t>35.</w:t>
                      <w:tab/>
                    </w:r>
                  </w:p>
                </w:tc>
                <w:tc>
                  <w:tcPr>
                    <w:tcW w:w="3947" w:type="dxa"/>
                    <w:vAlign w:val="center"/>
                  </w:tcPr>
                  <w:p>
                    <w:pPr>
                      <w:rPr>
                        <w:szCs w:val="24"/>
                        <w:lang w:eastAsia="en-GB"/>
                      </w:rPr>
                    </w:pPr>
                    <w:r>
                      <w:rPr>
                        <w:color w:val="000000"/>
                        <w:szCs w:val="24"/>
                        <w:lang w:eastAsia="lt-LT"/>
                      </w:rPr>
                      <w:t>Palapinė 4x6 su sienomis „HEX509“ (pilkas), laikiklis „VITE“</w:t>
                    </w:r>
                  </w:p>
                </w:tc>
                <w:tc>
                  <w:tcPr>
                    <w:tcW w:w="1064" w:type="dxa"/>
                    <w:vAlign w:val="center"/>
                  </w:tcPr>
                  <w:p>
                    <w:pPr>
                      <w:ind w:left="-113" w:right="-113"/>
                      <w:jc w:val="center"/>
                      <w:rPr>
                        <w:spacing w:val="-4"/>
                        <w:szCs w:val="24"/>
                        <w:lang w:eastAsia="en-GB"/>
                      </w:rPr>
                    </w:pPr>
                    <w:r>
                      <w:rPr>
                        <w:color w:val="000000"/>
                        <w:szCs w:val="24"/>
                        <w:lang w:eastAsia="lt-LT"/>
                      </w:rPr>
                      <w:t>CA-00000522</w:t>
                    </w:r>
                  </w:p>
                </w:tc>
                <w:tc>
                  <w:tcPr>
                    <w:tcW w:w="1282" w:type="dxa"/>
                    <w:vAlign w:val="center"/>
                  </w:tcPr>
                  <w:p>
                    <w:pPr>
                      <w:ind w:left="-57" w:right="-57"/>
                      <w:jc w:val="center"/>
                      <w:rPr>
                        <w:szCs w:val="24"/>
                        <w:lang w:eastAsia="en-GB"/>
                      </w:rPr>
                    </w:pPr>
                    <w:r>
                      <w:rPr>
                        <w:color w:val="000000"/>
                        <w:szCs w:val="24"/>
                        <w:lang w:eastAsia="lt-LT"/>
                      </w:rPr>
                      <w:t>2024-09-30</w:t>
                    </w:r>
                  </w:p>
                </w:tc>
                <w:tc>
                  <w:tcPr>
                    <w:tcW w:w="1476" w:type="dxa"/>
                    <w:vAlign w:val="center"/>
                  </w:tcPr>
                  <w:p>
                    <w:pPr>
                      <w:jc w:val="right"/>
                      <w:rPr>
                        <w:szCs w:val="24"/>
                        <w:lang w:eastAsia="en-GB"/>
                      </w:rPr>
                    </w:pPr>
                    <w:r>
                      <w:rPr>
                        <w:color w:val="000000"/>
                        <w:szCs w:val="24"/>
                        <w:lang w:eastAsia="lt-LT"/>
                      </w:rPr>
                      <w:t>1 114,83</w:t>
                    </w:r>
                  </w:p>
                </w:tc>
                <w:tc>
                  <w:tcPr>
                    <w:tcW w:w="1296" w:type="dxa"/>
                    <w:vAlign w:val="center"/>
                  </w:tcPr>
                  <w:p>
                    <w:pPr>
                      <w:jc w:val="right"/>
                      <w:rPr>
                        <w:szCs w:val="24"/>
                        <w:lang w:eastAsia="en-GB"/>
                      </w:rPr>
                    </w:pPr>
                    <w:r>
                      <w:rPr>
                        <w:color w:val="000000"/>
                        <w:szCs w:val="24"/>
                        <w:lang w:eastAsia="lt-LT"/>
                      </w:rPr>
                      <w:t>1 012,64</w:t>
                    </w:r>
                  </w:p>
                </w:tc>
              </w:tr>
              <w:tr>
                <w:trPr>
                  <w:trHeight w:val="20"/>
                </w:trPr>
                <w:tc>
                  <w:tcPr>
                    <w:tcW w:w="570" w:type="dxa"/>
                    <w:vAlign w:val="center"/>
                  </w:tcPr>
                  <w:p>
                    <w:pPr>
                      <w:ind w:left="414" w:hanging="357"/>
                      <w:jc w:val="center"/>
                      <w:rPr>
                        <w:szCs w:val="24"/>
                      </w:rPr>
                    </w:pPr>
                    <w:r>
                      <w:rPr>
                        <w:szCs w:val="24"/>
                      </w:rPr>
                      <w:t>36.</w:t>
                      <w:tab/>
                    </w:r>
                  </w:p>
                </w:tc>
                <w:tc>
                  <w:tcPr>
                    <w:tcW w:w="3947" w:type="dxa"/>
                    <w:vAlign w:val="center"/>
                  </w:tcPr>
                  <w:p>
                    <w:pPr>
                      <w:rPr>
                        <w:szCs w:val="24"/>
                        <w:lang w:eastAsia="en-GB"/>
                      </w:rPr>
                    </w:pPr>
                    <w:r>
                      <w:rPr>
                        <w:color w:val="000000"/>
                        <w:szCs w:val="24"/>
                        <w:lang w:eastAsia="lt-LT"/>
                      </w:rPr>
                      <w:t>Sandėlis, unikalus Nr. 7198-6009-5010. Parko g. 10</w:t>
                    </w:r>
                  </w:p>
                </w:tc>
                <w:tc>
                  <w:tcPr>
                    <w:tcW w:w="1064" w:type="dxa"/>
                    <w:vAlign w:val="center"/>
                  </w:tcPr>
                  <w:p>
                    <w:pPr>
                      <w:ind w:left="-113" w:right="-113"/>
                      <w:jc w:val="center"/>
                      <w:rPr>
                        <w:spacing w:val="-4"/>
                        <w:szCs w:val="24"/>
                        <w:lang w:eastAsia="en-GB"/>
                      </w:rPr>
                    </w:pPr>
                    <w:r>
                      <w:rPr>
                        <w:color w:val="000000"/>
                        <w:szCs w:val="24"/>
                        <w:lang w:eastAsia="lt-LT"/>
                      </w:rPr>
                      <w:t>163039-1</w:t>
                    </w:r>
                  </w:p>
                </w:tc>
                <w:tc>
                  <w:tcPr>
                    <w:tcW w:w="1282" w:type="dxa"/>
                    <w:vAlign w:val="center"/>
                  </w:tcPr>
                  <w:p>
                    <w:pPr>
                      <w:ind w:left="-57" w:right="-57"/>
                      <w:jc w:val="center"/>
                      <w:rPr>
                        <w:szCs w:val="24"/>
                        <w:lang w:eastAsia="en-GB"/>
                      </w:rPr>
                    </w:pPr>
                    <w:r>
                      <w:rPr>
                        <w:color w:val="000000"/>
                        <w:szCs w:val="24"/>
                        <w:lang w:eastAsia="lt-LT"/>
                      </w:rPr>
                      <w:t>2021-04-15</w:t>
                    </w:r>
                  </w:p>
                </w:tc>
                <w:tc>
                  <w:tcPr>
                    <w:tcW w:w="1476" w:type="dxa"/>
                    <w:vAlign w:val="center"/>
                  </w:tcPr>
                  <w:p>
                    <w:pPr>
                      <w:jc w:val="right"/>
                      <w:rPr>
                        <w:szCs w:val="24"/>
                        <w:lang w:eastAsia="en-GB"/>
                      </w:rPr>
                    </w:pPr>
                    <w:r>
                      <w:rPr>
                        <w:color w:val="000000"/>
                        <w:szCs w:val="24"/>
                        <w:lang w:eastAsia="lt-LT"/>
                      </w:rPr>
                      <w:t>2 172,15</w:t>
                    </w:r>
                  </w:p>
                </w:tc>
                <w:tc>
                  <w:tcPr>
                    <w:tcW w:w="1296" w:type="dxa"/>
                    <w:vAlign w:val="center"/>
                  </w:tcPr>
                  <w:p>
                    <w:pPr>
                      <w:jc w:val="right"/>
                      <w:rPr>
                        <w:szCs w:val="24"/>
                        <w:lang w:eastAsia="en-GB"/>
                      </w:rPr>
                    </w:pPr>
                    <w:r>
                      <w:rPr>
                        <w:color w:val="000000"/>
                        <w:szCs w:val="24"/>
                        <w:lang w:eastAsia="lt-LT"/>
                      </w:rPr>
                      <w:t>561,16</w:t>
                    </w:r>
                  </w:p>
                </w:tc>
              </w:tr>
              <w:tr>
                <w:trPr>
                  <w:trHeight w:val="20"/>
                </w:trPr>
                <w:tc>
                  <w:tcPr>
                    <w:tcW w:w="570" w:type="dxa"/>
                    <w:vAlign w:val="center"/>
                  </w:tcPr>
                  <w:p>
                    <w:pPr>
                      <w:ind w:left="414" w:hanging="357"/>
                      <w:jc w:val="center"/>
                      <w:rPr>
                        <w:szCs w:val="24"/>
                      </w:rPr>
                    </w:pPr>
                    <w:r>
                      <w:rPr>
                        <w:szCs w:val="24"/>
                      </w:rPr>
                      <w:t>37.</w:t>
                      <w:tab/>
                    </w:r>
                  </w:p>
                </w:tc>
                <w:tc>
                  <w:tcPr>
                    <w:tcW w:w="3947" w:type="dxa"/>
                    <w:vAlign w:val="center"/>
                  </w:tcPr>
                  <w:p>
                    <w:pPr>
                      <w:rPr>
                        <w:szCs w:val="24"/>
                        <w:lang w:eastAsia="en-GB"/>
                      </w:rPr>
                    </w:pPr>
                    <w:r>
                      <w:rPr>
                        <w:color w:val="000000"/>
                        <w:szCs w:val="24"/>
                        <w:lang w:eastAsia="lt-LT"/>
                      </w:rPr>
                      <w:t>Siuvinėjimo mašina Janome MC500E</w:t>
                    </w:r>
                  </w:p>
                </w:tc>
                <w:tc>
                  <w:tcPr>
                    <w:tcW w:w="1064" w:type="dxa"/>
                    <w:vAlign w:val="center"/>
                  </w:tcPr>
                  <w:p>
                    <w:pPr>
                      <w:ind w:left="-113" w:right="-113"/>
                      <w:jc w:val="center"/>
                      <w:rPr>
                        <w:spacing w:val="-4"/>
                        <w:szCs w:val="24"/>
                        <w:lang w:eastAsia="en-GB"/>
                      </w:rPr>
                    </w:pPr>
                    <w:r>
                      <w:rPr>
                        <w:color w:val="000000"/>
                        <w:szCs w:val="24"/>
                        <w:lang w:eastAsia="lt-LT"/>
                      </w:rPr>
                      <w:t>CA-00002964</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899,00</w:t>
                    </w:r>
                  </w:p>
                </w:tc>
                <w:tc>
                  <w:tcPr>
                    <w:tcW w:w="1296" w:type="dxa"/>
                    <w:vAlign w:val="center"/>
                  </w:tcPr>
                  <w:p>
                    <w:pPr>
                      <w:jc w:val="right"/>
                      <w:rPr>
                        <w:szCs w:val="24"/>
                        <w:lang w:eastAsia="en-GB"/>
                      </w:rPr>
                    </w:pPr>
                    <w:r>
                      <w:rPr>
                        <w:color w:val="000000"/>
                        <w:szCs w:val="24"/>
                        <w:lang w:eastAsia="lt-LT"/>
                      </w:rPr>
                      <w:t>661,01</w:t>
                    </w:r>
                  </w:p>
                </w:tc>
              </w:tr>
              <w:tr>
                <w:trPr>
                  <w:trHeight w:val="20"/>
                </w:trPr>
                <w:tc>
                  <w:tcPr>
                    <w:tcW w:w="570" w:type="dxa"/>
                    <w:vAlign w:val="center"/>
                  </w:tcPr>
                  <w:p>
                    <w:pPr>
                      <w:ind w:left="414" w:hanging="357"/>
                      <w:jc w:val="center"/>
                      <w:rPr>
                        <w:szCs w:val="24"/>
                      </w:rPr>
                    </w:pPr>
                    <w:r>
                      <w:rPr>
                        <w:szCs w:val="24"/>
                      </w:rPr>
                      <w:t>38.</w:t>
                      <w:tab/>
                    </w:r>
                  </w:p>
                </w:tc>
                <w:tc>
                  <w:tcPr>
                    <w:tcW w:w="3947" w:type="dxa"/>
                    <w:vAlign w:val="center"/>
                  </w:tcPr>
                  <w:p>
                    <w:pPr>
                      <w:rPr>
                        <w:szCs w:val="24"/>
                        <w:lang w:eastAsia="en-GB"/>
                      </w:rPr>
                    </w:pPr>
                    <w:r>
                      <w:rPr>
                        <w:color w:val="000000"/>
                        <w:szCs w:val="24"/>
                        <w:lang w:eastAsia="lt-LT"/>
                      </w:rPr>
                      <w:t>Stalinės medžio pjovimo staklės</w:t>
                    </w:r>
                  </w:p>
                </w:tc>
                <w:tc>
                  <w:tcPr>
                    <w:tcW w:w="1064" w:type="dxa"/>
                    <w:vAlign w:val="center"/>
                  </w:tcPr>
                  <w:p>
                    <w:pPr>
                      <w:ind w:left="-113" w:right="-113"/>
                      <w:jc w:val="center"/>
                      <w:rPr>
                        <w:spacing w:val="-4"/>
                        <w:szCs w:val="24"/>
                        <w:lang w:eastAsia="en-GB"/>
                      </w:rPr>
                    </w:pPr>
                    <w:r>
                      <w:rPr>
                        <w:color w:val="000000"/>
                        <w:szCs w:val="24"/>
                        <w:lang w:eastAsia="lt-LT"/>
                      </w:rPr>
                      <w:t>CA-00003078</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2 885,85</w:t>
                    </w:r>
                  </w:p>
                </w:tc>
                <w:tc>
                  <w:tcPr>
                    <w:tcW w:w="1296" w:type="dxa"/>
                    <w:vAlign w:val="center"/>
                  </w:tcPr>
                  <w:p>
                    <w:pPr>
                      <w:jc w:val="right"/>
                      <w:rPr>
                        <w:szCs w:val="24"/>
                        <w:lang w:eastAsia="en-GB"/>
                      </w:rPr>
                    </w:pPr>
                    <w:r>
                      <w:rPr>
                        <w:color w:val="000000"/>
                        <w:szCs w:val="24"/>
                        <w:lang w:eastAsia="lt-LT"/>
                      </w:rPr>
                      <w:t>2 121,38</w:t>
                    </w:r>
                  </w:p>
                </w:tc>
              </w:tr>
              <w:tr>
                <w:trPr>
                  <w:trHeight w:val="20"/>
                </w:trPr>
                <w:tc>
                  <w:tcPr>
                    <w:tcW w:w="570" w:type="dxa"/>
                    <w:vAlign w:val="center"/>
                  </w:tcPr>
                  <w:p>
                    <w:pPr>
                      <w:ind w:left="414" w:hanging="357"/>
                      <w:jc w:val="center"/>
                      <w:rPr>
                        <w:szCs w:val="24"/>
                      </w:rPr>
                    </w:pPr>
                    <w:r>
                      <w:rPr>
                        <w:szCs w:val="24"/>
                      </w:rPr>
                      <w:t>39.</w:t>
                      <w:tab/>
                    </w:r>
                  </w:p>
                </w:tc>
                <w:tc>
                  <w:tcPr>
                    <w:tcW w:w="3947" w:type="dxa"/>
                    <w:vAlign w:val="center"/>
                  </w:tcPr>
                  <w:p>
                    <w:pPr>
                      <w:rPr>
                        <w:szCs w:val="24"/>
                        <w:lang w:eastAsia="en-GB"/>
                      </w:rPr>
                    </w:pPr>
                    <w:r>
                      <w:rPr>
                        <w:color w:val="000000"/>
                        <w:szCs w:val="24"/>
                        <w:lang w:eastAsia="lt-LT"/>
                      </w:rPr>
                      <w:t>Tekinimo staklės su kopijavimo įrenginiu</w:t>
                    </w:r>
                  </w:p>
                </w:tc>
                <w:tc>
                  <w:tcPr>
                    <w:tcW w:w="1064" w:type="dxa"/>
                    <w:vAlign w:val="center"/>
                  </w:tcPr>
                  <w:p>
                    <w:pPr>
                      <w:ind w:left="-113" w:right="-113"/>
                      <w:jc w:val="center"/>
                      <w:rPr>
                        <w:spacing w:val="-4"/>
                        <w:szCs w:val="24"/>
                        <w:lang w:eastAsia="en-GB"/>
                      </w:rPr>
                    </w:pPr>
                    <w:r>
                      <w:rPr>
                        <w:color w:val="000000"/>
                        <w:szCs w:val="24"/>
                        <w:lang w:eastAsia="lt-LT"/>
                      </w:rPr>
                      <w:t>CA-00003081</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2 439,36</w:t>
                    </w:r>
                  </w:p>
                </w:tc>
                <w:tc>
                  <w:tcPr>
                    <w:tcW w:w="1296" w:type="dxa"/>
                    <w:vAlign w:val="center"/>
                  </w:tcPr>
                  <w:p>
                    <w:pPr>
                      <w:jc w:val="right"/>
                      <w:rPr>
                        <w:szCs w:val="24"/>
                        <w:lang w:eastAsia="en-GB"/>
                      </w:rPr>
                    </w:pPr>
                    <w:r>
                      <w:rPr>
                        <w:color w:val="000000"/>
                        <w:szCs w:val="24"/>
                        <w:lang w:eastAsia="lt-LT"/>
                      </w:rPr>
                      <w:t>1 793,21</w:t>
                    </w:r>
                  </w:p>
                </w:tc>
              </w:tr>
              <w:tr>
                <w:trPr>
                  <w:trHeight w:val="20"/>
                </w:trPr>
                <w:tc>
                  <w:tcPr>
                    <w:tcW w:w="570" w:type="dxa"/>
                    <w:vAlign w:val="center"/>
                  </w:tcPr>
                  <w:p>
                    <w:pPr>
                      <w:ind w:left="414" w:hanging="357"/>
                      <w:jc w:val="center"/>
                      <w:rPr>
                        <w:szCs w:val="24"/>
                      </w:rPr>
                    </w:pPr>
                    <w:r>
                      <w:rPr>
                        <w:szCs w:val="24"/>
                      </w:rPr>
                      <w:t>40.</w:t>
                      <w:tab/>
                    </w:r>
                  </w:p>
                </w:tc>
                <w:tc>
                  <w:tcPr>
                    <w:tcW w:w="3947" w:type="dxa"/>
                    <w:vAlign w:val="center"/>
                  </w:tcPr>
                  <w:p>
                    <w:pPr>
                      <w:rPr>
                        <w:szCs w:val="24"/>
                        <w:lang w:eastAsia="en-GB"/>
                      </w:rPr>
                    </w:pPr>
                    <w:r>
                      <w:rPr>
                        <w:color w:val="000000"/>
                        <w:szCs w:val="24"/>
                        <w:lang w:eastAsia="lt-LT"/>
                      </w:rPr>
                      <w:t>Traktorius X25 L127 „Cub Cadet“</w:t>
                    </w:r>
                  </w:p>
                </w:tc>
                <w:tc>
                  <w:tcPr>
                    <w:tcW w:w="1064" w:type="dxa"/>
                    <w:vAlign w:val="center"/>
                  </w:tcPr>
                  <w:p>
                    <w:pPr>
                      <w:ind w:left="-113" w:right="-113"/>
                      <w:jc w:val="center"/>
                      <w:rPr>
                        <w:spacing w:val="-4"/>
                        <w:szCs w:val="24"/>
                        <w:lang w:eastAsia="en-GB"/>
                      </w:rPr>
                    </w:pPr>
                    <w:r>
                      <w:rPr>
                        <w:color w:val="000000"/>
                        <w:szCs w:val="24"/>
                        <w:lang w:eastAsia="lt-LT"/>
                      </w:rPr>
                      <w:t>CA-00000516</w:t>
                    </w:r>
                  </w:p>
                </w:tc>
                <w:tc>
                  <w:tcPr>
                    <w:tcW w:w="1282" w:type="dxa"/>
                    <w:vAlign w:val="center"/>
                  </w:tcPr>
                  <w:p>
                    <w:pPr>
                      <w:ind w:left="-57" w:right="-57"/>
                      <w:jc w:val="center"/>
                      <w:rPr>
                        <w:szCs w:val="24"/>
                        <w:lang w:eastAsia="en-GB"/>
                      </w:rPr>
                    </w:pPr>
                    <w:r>
                      <w:rPr>
                        <w:color w:val="000000"/>
                        <w:szCs w:val="24"/>
                        <w:lang w:eastAsia="lt-LT"/>
                      </w:rPr>
                      <w:t>2023-03-30</w:t>
                    </w:r>
                  </w:p>
                </w:tc>
                <w:tc>
                  <w:tcPr>
                    <w:tcW w:w="1476" w:type="dxa"/>
                    <w:vAlign w:val="center"/>
                  </w:tcPr>
                  <w:p>
                    <w:pPr>
                      <w:jc w:val="right"/>
                      <w:rPr>
                        <w:szCs w:val="24"/>
                        <w:lang w:eastAsia="en-GB"/>
                      </w:rPr>
                    </w:pPr>
                    <w:r>
                      <w:rPr>
                        <w:color w:val="000000"/>
                        <w:szCs w:val="24"/>
                        <w:lang w:eastAsia="lt-LT"/>
                      </w:rPr>
                      <w:t>5 500,00</w:t>
                    </w:r>
                  </w:p>
                </w:tc>
                <w:tc>
                  <w:tcPr>
                    <w:tcW w:w="1296" w:type="dxa"/>
                    <w:vAlign w:val="center"/>
                  </w:tcPr>
                  <w:p>
                    <w:pPr>
                      <w:jc w:val="right"/>
                      <w:rPr>
                        <w:szCs w:val="24"/>
                        <w:lang w:eastAsia="en-GB"/>
                      </w:rPr>
                    </w:pPr>
                    <w:r>
                      <w:rPr>
                        <w:color w:val="000000"/>
                        <w:szCs w:val="24"/>
                        <w:lang w:eastAsia="lt-LT"/>
                      </w:rPr>
                      <w:t>4 583,50</w:t>
                    </w:r>
                  </w:p>
                </w:tc>
              </w:tr>
              <w:tr>
                <w:trPr>
                  <w:trHeight w:val="20"/>
                </w:trPr>
                <w:tc>
                  <w:tcPr>
                    <w:tcW w:w="570" w:type="dxa"/>
                    <w:vAlign w:val="center"/>
                  </w:tcPr>
                  <w:p>
                    <w:pPr>
                      <w:ind w:left="414" w:hanging="357"/>
                      <w:jc w:val="center"/>
                      <w:rPr>
                        <w:szCs w:val="24"/>
                      </w:rPr>
                    </w:pPr>
                    <w:r>
                      <w:rPr>
                        <w:szCs w:val="24"/>
                      </w:rPr>
                      <w:t>41.</w:t>
                      <w:tab/>
                    </w:r>
                  </w:p>
                </w:tc>
                <w:tc>
                  <w:tcPr>
                    <w:tcW w:w="3947" w:type="dxa"/>
                    <w:vAlign w:val="center"/>
                  </w:tcPr>
                  <w:p>
                    <w:pPr>
                      <w:rPr>
                        <w:b/>
                        <w:szCs w:val="24"/>
                      </w:rPr>
                    </w:pPr>
                    <w:r>
                      <w:rPr>
                        <w:color w:val="000000"/>
                        <w:szCs w:val="24"/>
                        <w:lang w:eastAsia="lt-LT"/>
                      </w:rPr>
                      <w:t>Valcavimo stalas</w:t>
                    </w:r>
                  </w:p>
                </w:tc>
                <w:tc>
                  <w:tcPr>
                    <w:tcW w:w="1064" w:type="dxa"/>
                    <w:vAlign w:val="center"/>
                  </w:tcPr>
                  <w:p>
                    <w:pPr>
                      <w:ind w:left="-113" w:right="-113"/>
                      <w:jc w:val="center"/>
                      <w:rPr>
                        <w:b/>
                        <w:szCs w:val="24"/>
                      </w:rPr>
                    </w:pPr>
                    <w:r>
                      <w:rPr>
                        <w:color w:val="000000"/>
                        <w:szCs w:val="24"/>
                        <w:lang w:eastAsia="lt-LT"/>
                      </w:rPr>
                      <w:t>CA-00002950</w:t>
                    </w:r>
                  </w:p>
                </w:tc>
                <w:tc>
                  <w:tcPr>
                    <w:tcW w:w="1282" w:type="dxa"/>
                    <w:vAlign w:val="center"/>
                  </w:tcPr>
                  <w:p>
                    <w:pPr>
                      <w:tabs>
                        <w:tab w:val="left" w:pos="1122"/>
                      </w:tabs>
                      <w:ind w:left="-113" w:right="-113"/>
                      <w:jc w:val="center"/>
                      <w:rPr>
                        <w:b/>
                        <w:szCs w:val="24"/>
                      </w:rPr>
                    </w:pPr>
                    <w:r>
                      <w:rPr>
                        <w:color w:val="000000"/>
                        <w:szCs w:val="24"/>
                        <w:lang w:eastAsia="lt-LT"/>
                      </w:rPr>
                      <w:t>2021-04-14</w:t>
                    </w:r>
                  </w:p>
                </w:tc>
                <w:tc>
                  <w:tcPr>
                    <w:tcW w:w="1476" w:type="dxa"/>
                    <w:vAlign w:val="center"/>
                  </w:tcPr>
                  <w:p>
                    <w:pPr>
                      <w:tabs>
                        <w:tab w:val="left" w:pos="1122"/>
                      </w:tabs>
                      <w:jc w:val="right"/>
                      <w:rPr>
                        <w:b/>
                        <w:szCs w:val="24"/>
                      </w:rPr>
                    </w:pPr>
                    <w:r>
                      <w:rPr>
                        <w:color w:val="000000"/>
                        <w:szCs w:val="24"/>
                        <w:lang w:eastAsia="lt-LT"/>
                      </w:rPr>
                      <w:t>1 328,36</w:t>
                    </w:r>
                  </w:p>
                </w:tc>
                <w:tc>
                  <w:tcPr>
                    <w:tcW w:w="1296" w:type="dxa"/>
                    <w:vAlign w:val="center"/>
                  </w:tcPr>
                  <w:p>
                    <w:pPr>
                      <w:tabs>
                        <w:tab w:val="left" w:pos="1122"/>
                      </w:tabs>
                      <w:jc w:val="right"/>
                      <w:rPr>
                        <w:b/>
                        <w:szCs w:val="24"/>
                      </w:rPr>
                    </w:pPr>
                    <w:r>
                      <w:rPr>
                        <w:color w:val="000000"/>
                        <w:szCs w:val="24"/>
                        <w:lang w:eastAsia="lt-LT"/>
                      </w:rPr>
                      <w:t>742,88</w:t>
                    </w:r>
                  </w:p>
                </w:tc>
              </w:tr>
              <w:tr>
                <w:trPr>
                  <w:trHeight w:val="20"/>
                </w:trPr>
                <w:tc>
                  <w:tcPr>
                    <w:tcW w:w="570" w:type="dxa"/>
                    <w:vAlign w:val="center"/>
                  </w:tcPr>
                  <w:p>
                    <w:pPr>
                      <w:jc w:val="center"/>
                      <w:rPr>
                        <w:b/>
                        <w:szCs w:val="24"/>
                      </w:rPr>
                    </w:pPr>
                    <w:r>
                      <w:rPr>
                        <w:b/>
                        <w:szCs w:val="24"/>
                      </w:rPr>
                      <w:t>1</w:t>
                    </w:r>
                  </w:p>
                </w:tc>
                <w:tc>
                  <w:tcPr>
                    <w:tcW w:w="3947" w:type="dxa"/>
                    <w:vAlign w:val="center"/>
                  </w:tcPr>
                  <w:p>
                    <w:pPr>
                      <w:jc w:val="center"/>
                      <w:rPr>
                        <w:b/>
                        <w:szCs w:val="24"/>
                      </w:rPr>
                    </w:pPr>
                    <w:r>
                      <w:rPr>
                        <w:b/>
                        <w:szCs w:val="24"/>
                      </w:rPr>
                      <w:t>2</w:t>
                    </w:r>
                  </w:p>
                </w:tc>
                <w:tc>
                  <w:tcPr>
                    <w:tcW w:w="1064" w:type="dxa"/>
                    <w:vAlign w:val="center"/>
                  </w:tcPr>
                  <w:p>
                    <w:pPr>
                      <w:ind w:left="-113" w:right="-113"/>
                      <w:jc w:val="center"/>
                      <w:rPr>
                        <w:b/>
                        <w:szCs w:val="24"/>
                      </w:rPr>
                    </w:pPr>
                    <w:r>
                      <w:rPr>
                        <w:b/>
                        <w:szCs w:val="24"/>
                      </w:rPr>
                      <w:t>3</w:t>
                    </w:r>
                  </w:p>
                </w:tc>
                <w:tc>
                  <w:tcPr>
                    <w:tcW w:w="1282" w:type="dxa"/>
                    <w:vAlign w:val="center"/>
                  </w:tcPr>
                  <w:p>
                    <w:pPr>
                      <w:tabs>
                        <w:tab w:val="left" w:pos="1122"/>
                      </w:tabs>
                      <w:ind w:left="-113" w:right="-113"/>
                      <w:jc w:val="center"/>
                      <w:rPr>
                        <w:b/>
                        <w:szCs w:val="24"/>
                      </w:rPr>
                    </w:pPr>
                    <w:r>
                      <w:rPr>
                        <w:b/>
                        <w:szCs w:val="24"/>
                      </w:rPr>
                      <w:t>4</w:t>
                    </w:r>
                  </w:p>
                </w:tc>
                <w:tc>
                  <w:tcPr>
                    <w:tcW w:w="1476" w:type="dxa"/>
                    <w:vAlign w:val="center"/>
                  </w:tcPr>
                  <w:p>
                    <w:pPr>
                      <w:tabs>
                        <w:tab w:val="left" w:pos="1122"/>
                      </w:tabs>
                      <w:jc w:val="center"/>
                      <w:rPr>
                        <w:b/>
                        <w:szCs w:val="24"/>
                      </w:rPr>
                    </w:pPr>
                    <w:r>
                      <w:rPr>
                        <w:b/>
                        <w:szCs w:val="24"/>
                      </w:rPr>
                      <w:t>5</w:t>
                    </w:r>
                  </w:p>
                </w:tc>
                <w:tc>
                  <w:tcPr>
                    <w:tcW w:w="1296" w:type="dxa"/>
                    <w:vAlign w:val="center"/>
                  </w:tcPr>
                  <w:p>
                    <w:pPr>
                      <w:tabs>
                        <w:tab w:val="left" w:pos="1122"/>
                      </w:tabs>
                      <w:ind w:left="-57" w:right="-57"/>
                      <w:jc w:val="center"/>
                      <w:rPr>
                        <w:b/>
                        <w:szCs w:val="24"/>
                      </w:rPr>
                    </w:pPr>
                    <w:r>
                      <w:rPr>
                        <w:b/>
                        <w:szCs w:val="24"/>
                      </w:rPr>
                      <w:t>6</w:t>
                    </w:r>
                  </w:p>
                </w:tc>
              </w:tr>
              <w:tr>
                <w:trPr>
                  <w:trHeight w:val="340"/>
                </w:trPr>
                <w:tc>
                  <w:tcPr>
                    <w:tcW w:w="570" w:type="dxa"/>
                    <w:vAlign w:val="center"/>
                  </w:tcPr>
                  <w:p>
                    <w:pPr>
                      <w:ind w:left="414" w:hanging="357"/>
                      <w:jc w:val="center"/>
                      <w:rPr>
                        <w:szCs w:val="24"/>
                      </w:rPr>
                    </w:pPr>
                    <w:r>
                      <w:rPr>
                        <w:szCs w:val="24"/>
                      </w:rPr>
                      <w:t>42.</w:t>
                      <w:tab/>
                    </w:r>
                  </w:p>
                </w:tc>
                <w:tc>
                  <w:tcPr>
                    <w:tcW w:w="3947" w:type="dxa"/>
                    <w:vAlign w:val="center"/>
                  </w:tcPr>
                  <w:p>
                    <w:pPr>
                      <w:rPr>
                        <w:szCs w:val="24"/>
                        <w:lang w:eastAsia="en-GB"/>
                      </w:rPr>
                    </w:pPr>
                    <w:r>
                      <w:rPr>
                        <w:color w:val="000000"/>
                        <w:szCs w:val="24"/>
                        <w:lang w:eastAsia="lt-LT"/>
                      </w:rPr>
                      <w:t>Virtuvinis komplektas</w:t>
                    </w:r>
                  </w:p>
                </w:tc>
                <w:tc>
                  <w:tcPr>
                    <w:tcW w:w="1064" w:type="dxa"/>
                    <w:vAlign w:val="center"/>
                  </w:tcPr>
                  <w:p>
                    <w:pPr>
                      <w:ind w:left="-113" w:right="-113"/>
                      <w:jc w:val="center"/>
                      <w:rPr>
                        <w:spacing w:val="-4"/>
                        <w:szCs w:val="24"/>
                        <w:lang w:eastAsia="en-GB"/>
                      </w:rPr>
                    </w:pPr>
                    <w:r>
                      <w:rPr>
                        <w:color w:val="000000"/>
                        <w:szCs w:val="24"/>
                        <w:lang w:eastAsia="lt-LT"/>
                      </w:rPr>
                      <w:t>12081-105</w:t>
                    </w:r>
                  </w:p>
                </w:tc>
                <w:tc>
                  <w:tcPr>
                    <w:tcW w:w="1282" w:type="dxa"/>
                    <w:vAlign w:val="center"/>
                  </w:tcPr>
                  <w:p>
                    <w:pPr>
                      <w:ind w:left="-57" w:right="-57"/>
                      <w:jc w:val="center"/>
                      <w:rPr>
                        <w:szCs w:val="24"/>
                        <w:lang w:eastAsia="en-GB"/>
                      </w:rPr>
                    </w:pPr>
                    <w:r>
                      <w:rPr>
                        <w:color w:val="000000"/>
                        <w:szCs w:val="24"/>
                        <w:lang w:eastAsia="lt-LT"/>
                      </w:rPr>
                      <w:t>2011-10-27</w:t>
                    </w:r>
                  </w:p>
                </w:tc>
                <w:tc>
                  <w:tcPr>
                    <w:tcW w:w="1476" w:type="dxa"/>
                    <w:vAlign w:val="center"/>
                  </w:tcPr>
                  <w:p>
                    <w:pPr>
                      <w:jc w:val="right"/>
                      <w:rPr>
                        <w:szCs w:val="24"/>
                        <w:lang w:eastAsia="en-GB"/>
                      </w:rPr>
                    </w:pPr>
                    <w:r>
                      <w:rPr>
                        <w:color w:val="000000"/>
                        <w:szCs w:val="24"/>
                        <w:lang w:eastAsia="lt-LT"/>
                      </w:rPr>
                      <w:t>1 576,99</w:t>
                    </w:r>
                  </w:p>
                </w:tc>
                <w:tc>
                  <w:tcPr>
                    <w:tcW w:w="1296" w:type="dxa"/>
                    <w:vAlign w:val="center"/>
                  </w:tcPr>
                  <w:p>
                    <w:pPr>
                      <w:jc w:val="right"/>
                      <w:rPr>
                        <w:szCs w:val="24"/>
                        <w:lang w:eastAsia="en-GB"/>
                      </w:rPr>
                    </w:pPr>
                    <w:r>
                      <w:rPr>
                        <w:color w:val="000000"/>
                        <w:szCs w:val="24"/>
                        <w:lang w:eastAsia="lt-LT"/>
                      </w:rPr>
                      <w:t>0,29</w:t>
                    </w:r>
                  </w:p>
                </w:tc>
              </w:tr>
              <w:tr>
                <w:trPr>
                  <w:trHeight w:val="20"/>
                </w:trPr>
                <w:tc>
                  <w:tcPr>
                    <w:tcW w:w="570" w:type="dxa"/>
                    <w:vAlign w:val="center"/>
                  </w:tcPr>
                  <w:p>
                    <w:pPr>
                      <w:ind w:left="414" w:hanging="357"/>
                      <w:jc w:val="center"/>
                      <w:rPr>
                        <w:szCs w:val="24"/>
                      </w:rPr>
                    </w:pPr>
                    <w:r>
                      <w:rPr>
                        <w:szCs w:val="24"/>
                      </w:rPr>
                      <w:t>43.</w:t>
                      <w:tab/>
                    </w:r>
                  </w:p>
                </w:tc>
                <w:tc>
                  <w:tcPr>
                    <w:tcW w:w="3947" w:type="dxa"/>
                  </w:tcPr>
                  <w:p>
                    <w:pPr>
                      <w:rPr>
                        <w:szCs w:val="24"/>
                        <w:lang w:eastAsia="en-GB"/>
                      </w:rPr>
                    </w:pPr>
                    <w:r>
                      <w:rPr>
                        <w:color w:val="000000"/>
                        <w:szCs w:val="24"/>
                        <w:lang w:eastAsia="lt-LT"/>
                      </w:rPr>
                      <w:t>Lengvasis automobilis „VW TIGUAN“, 2007 m. gamybos, valstybinis Nr. KPM014, identifikacinis Nr. WVGZZZ5NZ8W002156</w:t>
                    </w:r>
                  </w:p>
                </w:tc>
                <w:tc>
                  <w:tcPr>
                    <w:tcW w:w="1064" w:type="dxa"/>
                    <w:vAlign w:val="center"/>
                  </w:tcPr>
                  <w:p>
                    <w:pPr>
                      <w:ind w:left="-113" w:right="-113"/>
                      <w:jc w:val="center"/>
                      <w:rPr>
                        <w:spacing w:val="-4"/>
                        <w:szCs w:val="24"/>
                        <w:lang w:eastAsia="en-GB"/>
                      </w:rPr>
                    </w:pPr>
                    <w:r>
                      <w:rPr>
                        <w:color w:val="000000"/>
                        <w:szCs w:val="24"/>
                        <w:lang w:eastAsia="lt-LT"/>
                      </w:rPr>
                      <w:t>CA-00000507</w:t>
                    </w:r>
                  </w:p>
                </w:tc>
                <w:tc>
                  <w:tcPr>
                    <w:tcW w:w="1282" w:type="dxa"/>
                    <w:vAlign w:val="center"/>
                  </w:tcPr>
                  <w:p>
                    <w:pPr>
                      <w:ind w:left="-57" w:right="-57"/>
                      <w:jc w:val="center"/>
                      <w:rPr>
                        <w:szCs w:val="24"/>
                        <w:lang w:eastAsia="en-GB"/>
                      </w:rPr>
                    </w:pPr>
                    <w:r>
                      <w:rPr>
                        <w:color w:val="000000"/>
                        <w:szCs w:val="24"/>
                        <w:lang w:eastAsia="lt-LT"/>
                      </w:rPr>
                      <w:t>2020-10-28</w:t>
                    </w:r>
                  </w:p>
                </w:tc>
                <w:tc>
                  <w:tcPr>
                    <w:tcW w:w="1476" w:type="dxa"/>
                    <w:vAlign w:val="center"/>
                  </w:tcPr>
                  <w:p>
                    <w:pPr>
                      <w:jc w:val="right"/>
                      <w:rPr>
                        <w:szCs w:val="24"/>
                        <w:lang w:eastAsia="en-GB"/>
                      </w:rPr>
                    </w:pPr>
                    <w:r>
                      <w:rPr>
                        <w:color w:val="000000"/>
                        <w:szCs w:val="24"/>
                        <w:lang w:eastAsia="lt-LT"/>
                      </w:rPr>
                      <w:t>5 145,00</w:t>
                    </w:r>
                  </w:p>
                </w:tc>
                <w:tc>
                  <w:tcPr>
                    <w:tcW w:w="1296" w:type="dxa"/>
                    <w:vAlign w:val="center"/>
                  </w:tcPr>
                  <w:p>
                    <w:pPr>
                      <w:jc w:val="right"/>
                      <w:rPr>
                        <w:szCs w:val="24"/>
                        <w:lang w:eastAsia="en-GB"/>
                      </w:rPr>
                    </w:pPr>
                    <w:r>
                      <w:rPr>
                        <w:color w:val="000000"/>
                        <w:szCs w:val="24"/>
                        <w:lang w:eastAsia="lt-LT"/>
                      </w:rPr>
                      <w:t>2 305,43</w:t>
                    </w:r>
                  </w:p>
                </w:tc>
              </w:tr>
              <w:tr>
                <w:trPr>
                  <w:trHeight w:val="20"/>
                </w:trPr>
                <w:tc>
                  <w:tcPr>
                    <w:tcW w:w="570" w:type="dxa"/>
                    <w:vAlign w:val="center"/>
                  </w:tcPr>
                  <w:p>
                    <w:pPr>
                      <w:ind w:left="414" w:hanging="357"/>
                      <w:jc w:val="center"/>
                      <w:rPr>
                        <w:szCs w:val="24"/>
                      </w:rPr>
                    </w:pPr>
                    <w:r>
                      <w:rPr>
                        <w:szCs w:val="24"/>
                      </w:rPr>
                      <w:t>44.</w:t>
                      <w:tab/>
                    </w:r>
                  </w:p>
                </w:tc>
                <w:tc>
                  <w:tcPr>
                    <w:tcW w:w="3947" w:type="dxa"/>
                    <w:vAlign w:val="center"/>
                  </w:tcPr>
                  <w:p>
                    <w:pPr>
                      <w:rPr>
                        <w:szCs w:val="24"/>
                        <w:lang w:eastAsia="en-GB"/>
                      </w:rPr>
                    </w:pPr>
                    <w:r>
                      <w:rPr>
                        <w:color w:val="000000"/>
                        <w:szCs w:val="24"/>
                        <w:lang w:eastAsia="lt-LT"/>
                      </w:rPr>
                      <w:t>Žiedimo staklės</w:t>
                    </w:r>
                  </w:p>
                </w:tc>
                <w:tc>
                  <w:tcPr>
                    <w:tcW w:w="1064" w:type="dxa"/>
                    <w:vAlign w:val="center"/>
                  </w:tcPr>
                  <w:p>
                    <w:pPr>
                      <w:ind w:left="-113" w:right="-113"/>
                      <w:jc w:val="center"/>
                      <w:rPr>
                        <w:spacing w:val="-4"/>
                        <w:szCs w:val="24"/>
                        <w:lang w:eastAsia="en-GB"/>
                      </w:rPr>
                    </w:pPr>
                    <w:r>
                      <w:rPr>
                        <w:color w:val="000000"/>
                        <w:szCs w:val="24"/>
                        <w:lang w:eastAsia="lt-LT"/>
                      </w:rPr>
                      <w:t>CA-00002948</w:t>
                    </w:r>
                  </w:p>
                </w:tc>
                <w:tc>
                  <w:tcPr>
                    <w:tcW w:w="1282" w:type="dxa"/>
                    <w:vAlign w:val="center"/>
                  </w:tcPr>
                  <w:p>
                    <w:pPr>
                      <w:ind w:left="-57" w:right="-57"/>
                      <w:jc w:val="center"/>
                      <w:rPr>
                        <w:szCs w:val="24"/>
                        <w:lang w:eastAsia="en-GB"/>
                      </w:rPr>
                    </w:pPr>
                    <w:r>
                      <w:rPr>
                        <w:color w:val="000000"/>
                        <w:szCs w:val="24"/>
                        <w:lang w:eastAsia="lt-LT"/>
                      </w:rPr>
                      <w:t>2021-04-14</w:t>
                    </w:r>
                  </w:p>
                </w:tc>
                <w:tc>
                  <w:tcPr>
                    <w:tcW w:w="1476" w:type="dxa"/>
                    <w:vAlign w:val="center"/>
                  </w:tcPr>
                  <w:p>
                    <w:pPr>
                      <w:jc w:val="right"/>
                      <w:rPr>
                        <w:szCs w:val="24"/>
                        <w:lang w:eastAsia="en-GB"/>
                      </w:rPr>
                    </w:pPr>
                    <w:r>
                      <w:rPr>
                        <w:color w:val="000000"/>
                        <w:szCs w:val="24"/>
                        <w:lang w:eastAsia="lt-LT"/>
                      </w:rPr>
                      <w:t>1 415,70</w:t>
                    </w:r>
                  </w:p>
                </w:tc>
                <w:tc>
                  <w:tcPr>
                    <w:tcW w:w="1296" w:type="dxa"/>
                    <w:vAlign w:val="center"/>
                  </w:tcPr>
                  <w:p>
                    <w:pPr>
                      <w:jc w:val="right"/>
                      <w:rPr>
                        <w:szCs w:val="24"/>
                        <w:lang w:eastAsia="en-GB"/>
                      </w:rPr>
                    </w:pPr>
                    <w:r>
                      <w:rPr>
                        <w:color w:val="000000"/>
                        <w:szCs w:val="24"/>
                        <w:lang w:eastAsia="lt-LT"/>
                      </w:rPr>
                      <w:t>1 040,86</w:t>
                    </w:r>
                  </w:p>
                </w:tc>
              </w:tr>
              <w:tr>
                <w:trPr>
                  <w:trHeight w:val="365"/>
                </w:trPr>
                <w:tc>
                  <w:tcPr>
                    <w:tcW w:w="6863" w:type="dxa"/>
                    <w:gridSpan w:val="4"/>
                    <w:vAlign w:val="center"/>
                  </w:tcPr>
                  <w:p>
                    <w:pPr>
                      <w:ind w:left="-113" w:right="-113"/>
                      <w:jc w:val="right"/>
                      <w:rPr>
                        <w:b/>
                        <w:bCs/>
                        <w:szCs w:val="24"/>
                        <w:lang w:eastAsia="en-GB"/>
                      </w:rPr>
                    </w:pPr>
                    <w:r>
                      <w:rPr>
                        <w:b/>
                        <w:bCs/>
                        <w:szCs w:val="24"/>
                        <w:lang w:eastAsia="en-GB"/>
                      </w:rPr>
                      <w:t>Iš viso:</w:t>
                    </w:r>
                  </w:p>
                </w:tc>
                <w:tc>
                  <w:tcPr>
                    <w:tcW w:w="1476" w:type="dxa"/>
                    <w:vAlign w:val="center"/>
                  </w:tcPr>
                  <w:p>
                    <w:pPr>
                      <w:jc w:val="right"/>
                      <w:rPr>
                        <w:b/>
                        <w:bCs/>
                        <w:szCs w:val="24"/>
                        <w:lang w:eastAsia="en-GB"/>
                      </w:rPr>
                    </w:pPr>
                    <w:r>
                      <w:rPr>
                        <w:b/>
                        <w:bCs/>
                        <w:szCs w:val="24"/>
                        <w:lang w:eastAsia="en-GB"/>
                      </w:rPr>
                      <w:t>1 129 600,76</w:t>
                    </w:r>
                  </w:p>
                </w:tc>
                <w:tc>
                  <w:tcPr>
                    <w:tcW w:w="1296" w:type="dxa"/>
                    <w:vAlign w:val="center"/>
                  </w:tcPr>
                  <w:p>
                    <w:pPr>
                      <w:jc w:val="right"/>
                      <w:rPr>
                        <w:b/>
                        <w:bCs/>
                        <w:szCs w:val="24"/>
                        <w:lang w:eastAsia="en-GB"/>
                      </w:rPr>
                    </w:pPr>
                    <w:r>
                      <w:rPr>
                        <w:b/>
                        <w:bCs/>
                        <w:szCs w:val="24"/>
                        <w:lang w:eastAsia="en-GB"/>
                      </w:rPr>
                      <w:t>784 934,77</w:t>
                    </w:r>
                  </w:p>
                </w:tc>
              </w:tr>
            </w:tbl>
            <w:p>
              <w:pPr>
                <w:ind w:hanging="20"/>
                <w:jc w:val="center"/>
                <w:rPr>
                  <w:b/>
                  <w:bCs/>
                  <w:szCs w:val="24"/>
                </w:rPr>
              </w:pPr>
            </w:p>
          </w:sdtContent>
        </w:sdt>
        <w:sdt>
          <w:sdtPr>
            <w:alias w:val="lentele"/>
            <w:tag w:val="part_5d93f782baa94f648495589d37e0f40a"/>
            <w:lock w:val="sdtLocked"/>
            <w:richText/>
          </w:sdtPr>
          <w:sdtContent>
            <w:p>
              <w:pPr>
                <w:jc w:val="center"/>
                <w:rPr>
                  <w:b/>
                  <w:bCs/>
                  <w:szCs w:val="24"/>
                </w:rPr>
              </w:pPr>
              <w:sdt>
                <w:sdtPr>
                  <w:alias w:val="Pavadinimas"/>
                  <w:tag w:val="title_5d93f782baa94f648495589d37e0f40a"/>
                  <w:lock w:val="sdtLocked"/>
                  <w:richText/>
                </w:sdtPr>
                <w:sdtContent>
                  <w:r>
                    <w:rPr>
                      <w:b/>
                      <w:bCs/>
                      <w:szCs w:val="24"/>
                    </w:rPr>
                    <w:t>2 lentelė. Trumpalaikis materialusis turtas (ūkinis inventorius)</w:t>
                  </w:r>
                </w:sdtContent>
              </w:sdt>
            </w:p>
            <w:p>
              <w:pPr>
                <w:ind w:hanging="20"/>
                <w:jc w:val="center"/>
                <w:rPr>
                  <w:bCs/>
                  <w:kern w:val="24"/>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957"/>
                <w:gridCol w:w="821"/>
                <w:gridCol w:w="709"/>
                <w:gridCol w:w="1163"/>
                <w:gridCol w:w="1417"/>
              </w:tblGrid>
              <w:tr>
                <w:trPr>
                  <w:trHeight w:val="20"/>
                </w:trPr>
                <w:tc>
                  <w:tcPr>
                    <w:tcW w:w="567" w:type="dxa"/>
                    <w:vMerge w:val="restart"/>
                    <w:vAlign w:val="center"/>
                  </w:tcPr>
                  <w:p>
                    <w:pPr>
                      <w:ind w:left="-113" w:right="-113"/>
                      <w:jc w:val="center"/>
                      <w:rPr>
                        <w:b/>
                        <w:szCs w:val="24"/>
                      </w:rPr>
                    </w:pPr>
                    <w:r>
                      <w:rPr>
                        <w:b/>
                        <w:szCs w:val="24"/>
                      </w:rPr>
                      <w:t>Eil. Nr.</w:t>
                    </w:r>
                  </w:p>
                </w:tc>
                <w:tc>
                  <w:tcPr>
                    <w:tcW w:w="4957" w:type="dxa"/>
                    <w:vMerge w:val="restart"/>
                    <w:vAlign w:val="center"/>
                  </w:tcPr>
                  <w:p>
                    <w:pPr>
                      <w:jc w:val="center"/>
                      <w:rPr>
                        <w:b/>
                        <w:szCs w:val="24"/>
                      </w:rPr>
                    </w:pPr>
                    <w:r>
                      <w:rPr>
                        <w:b/>
                        <w:szCs w:val="24"/>
                      </w:rPr>
                      <w:t>Turto pavadinimas</w:t>
                    </w:r>
                  </w:p>
                </w:tc>
                <w:tc>
                  <w:tcPr>
                    <w:tcW w:w="821" w:type="dxa"/>
                    <w:vMerge w:val="restart"/>
                    <w:vAlign w:val="center"/>
                  </w:tcPr>
                  <w:p>
                    <w:pPr>
                      <w:ind w:left="-113" w:right="-113"/>
                      <w:jc w:val="center"/>
                      <w:rPr>
                        <w:b/>
                        <w:szCs w:val="24"/>
                      </w:rPr>
                    </w:pPr>
                    <w:r>
                      <w:rPr>
                        <w:b/>
                        <w:spacing w:val="-4"/>
                        <w:szCs w:val="24"/>
                      </w:rPr>
                      <w:t>Matav.</w:t>
                    </w:r>
                    <w:r>
                      <w:rPr>
                        <w:b/>
                        <w:szCs w:val="24"/>
                      </w:rPr>
                      <w:t xml:space="preserve"> rodiklis</w:t>
                    </w:r>
                  </w:p>
                </w:tc>
                <w:tc>
                  <w:tcPr>
                    <w:tcW w:w="709" w:type="dxa"/>
                    <w:vMerge w:val="restart"/>
                    <w:vAlign w:val="center"/>
                  </w:tcPr>
                  <w:p>
                    <w:pPr>
                      <w:ind w:left="-113" w:right="-113"/>
                      <w:jc w:val="center"/>
                      <w:rPr>
                        <w:b/>
                        <w:szCs w:val="24"/>
                      </w:rPr>
                    </w:pPr>
                    <w:r>
                      <w:rPr>
                        <w:b/>
                        <w:szCs w:val="24"/>
                      </w:rPr>
                      <w:t>Kiekis</w:t>
                    </w:r>
                  </w:p>
                </w:tc>
                <w:tc>
                  <w:tcPr>
                    <w:tcW w:w="2580" w:type="dxa"/>
                    <w:gridSpan w:val="2"/>
                    <w:vAlign w:val="center"/>
                  </w:tcPr>
                  <w:p>
                    <w:pPr>
                      <w:ind w:left="-57" w:right="-57"/>
                      <w:jc w:val="center"/>
                      <w:rPr>
                        <w:b/>
                        <w:szCs w:val="24"/>
                      </w:rPr>
                    </w:pPr>
                    <w:r>
                      <w:rPr>
                        <w:b/>
                        <w:bCs/>
                        <w:color w:val="000000"/>
                        <w:szCs w:val="24"/>
                      </w:rPr>
                      <w:t>Įsigijimo vertė eurais</w:t>
                    </w:r>
                  </w:p>
                </w:tc>
              </w:tr>
              <w:tr>
                <w:trPr>
                  <w:trHeight w:val="20"/>
                </w:trPr>
                <w:tc>
                  <w:tcPr>
                    <w:tcW w:w="567" w:type="dxa"/>
                    <w:vMerge/>
                    <w:vAlign w:val="center"/>
                  </w:tcPr>
                  <w:p>
                    <w:pPr>
                      <w:jc w:val="center"/>
                      <w:rPr>
                        <w:b/>
                        <w:szCs w:val="24"/>
                      </w:rPr>
                    </w:pPr>
                  </w:p>
                </w:tc>
                <w:tc>
                  <w:tcPr>
                    <w:tcW w:w="4957" w:type="dxa"/>
                    <w:vMerge/>
                    <w:vAlign w:val="center"/>
                    <w:hideMark/>
                  </w:tcPr>
                  <w:p>
                    <w:pPr>
                      <w:jc w:val="center"/>
                      <w:rPr>
                        <w:b/>
                        <w:szCs w:val="24"/>
                      </w:rPr>
                    </w:pPr>
                  </w:p>
                </w:tc>
                <w:tc>
                  <w:tcPr>
                    <w:tcW w:w="821" w:type="dxa"/>
                    <w:vMerge/>
                    <w:vAlign w:val="center"/>
                  </w:tcPr>
                  <w:p>
                    <w:pPr>
                      <w:ind w:left="-113" w:right="-113"/>
                      <w:jc w:val="center"/>
                      <w:rPr>
                        <w:b/>
                        <w:szCs w:val="24"/>
                      </w:rPr>
                    </w:pPr>
                  </w:p>
                </w:tc>
                <w:tc>
                  <w:tcPr>
                    <w:tcW w:w="709" w:type="dxa"/>
                    <w:vMerge/>
                    <w:vAlign w:val="center"/>
                    <w:hideMark/>
                  </w:tcPr>
                  <w:p>
                    <w:pPr>
                      <w:ind w:left="-57" w:right="-57"/>
                      <w:jc w:val="center"/>
                      <w:rPr>
                        <w:b/>
                        <w:szCs w:val="24"/>
                      </w:rPr>
                    </w:pPr>
                  </w:p>
                </w:tc>
                <w:tc>
                  <w:tcPr>
                    <w:tcW w:w="1163" w:type="dxa"/>
                    <w:vAlign w:val="center"/>
                  </w:tcPr>
                  <w:p>
                    <w:pPr>
                      <w:jc w:val="center"/>
                      <w:rPr>
                        <w:b/>
                        <w:szCs w:val="24"/>
                      </w:rPr>
                    </w:pPr>
                    <w:r>
                      <w:rPr>
                        <w:b/>
                        <w:bCs/>
                        <w:color w:val="000000"/>
                        <w:szCs w:val="24"/>
                      </w:rPr>
                      <w:t>vieneto</w:t>
                    </w:r>
                  </w:p>
                </w:tc>
                <w:tc>
                  <w:tcPr>
                    <w:tcW w:w="1417" w:type="dxa"/>
                    <w:vAlign w:val="center"/>
                  </w:tcPr>
                  <w:p>
                    <w:pPr>
                      <w:jc w:val="center"/>
                      <w:rPr>
                        <w:b/>
                        <w:szCs w:val="24"/>
                      </w:rPr>
                    </w:pPr>
                    <w:r>
                      <w:rPr>
                        <w:b/>
                        <w:bCs/>
                        <w:color w:val="000000"/>
                        <w:szCs w:val="24"/>
                      </w:rPr>
                      <w:t>bendra</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w:t>
                      <w:tab/>
                    </w:r>
                  </w:p>
                </w:tc>
                <w:tc>
                  <w:tcPr>
                    <w:tcW w:w="4957" w:type="dxa"/>
                    <w:vAlign w:val="center"/>
                  </w:tcPr>
                  <w:p>
                    <w:pPr>
                      <w:rPr>
                        <w:szCs w:val="24"/>
                        <w:lang w:eastAsia="lt-LT"/>
                      </w:rPr>
                    </w:pPr>
                    <w:r>
                      <w:rPr>
                        <w:szCs w:val="24"/>
                        <w:lang w:eastAsia="lt-LT"/>
                      </w:rPr>
                      <w:t>Aukšto slėgio plovykla „KARCHER K7 Premium Power“</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469,00</w:t>
                    </w:r>
                  </w:p>
                </w:tc>
                <w:tc>
                  <w:tcPr>
                    <w:tcW w:w="1417" w:type="dxa"/>
                    <w:vAlign w:val="center"/>
                  </w:tcPr>
                  <w:p>
                    <w:pPr>
                      <w:jc w:val="right"/>
                      <w:rPr>
                        <w:szCs w:val="24"/>
                        <w:lang w:eastAsia="lt-LT"/>
                      </w:rPr>
                    </w:pPr>
                    <w:r>
                      <w:rPr>
                        <w:color w:val="000000"/>
                        <w:szCs w:val="24"/>
                        <w:lang w:eastAsia="lt-LT"/>
                      </w:rPr>
                      <w:t>469,00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w:t>
                      <w:tab/>
                    </w:r>
                  </w:p>
                </w:tc>
                <w:tc>
                  <w:tcPr>
                    <w:tcW w:w="4957" w:type="dxa"/>
                    <w:vAlign w:val="center"/>
                  </w:tcPr>
                  <w:p>
                    <w:pPr>
                      <w:rPr>
                        <w:szCs w:val="24"/>
                        <w:lang w:eastAsia="lt-LT"/>
                      </w:rPr>
                    </w:pPr>
                    <w:r>
                      <w:rPr>
                        <w:szCs w:val="24"/>
                        <w:lang w:eastAsia="lt-LT"/>
                      </w:rPr>
                      <w:t>Klaviatūra ir pelė „Combo“, GREY, 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29,99</w:t>
                    </w:r>
                  </w:p>
                </w:tc>
                <w:tc>
                  <w:tcPr>
                    <w:tcW w:w="1417" w:type="dxa"/>
                    <w:vAlign w:val="center"/>
                  </w:tcPr>
                  <w:p>
                    <w:pPr>
                      <w:jc w:val="right"/>
                      <w:rPr>
                        <w:szCs w:val="24"/>
                        <w:lang w:eastAsia="lt-LT"/>
                      </w:rPr>
                    </w:pPr>
                    <w:r>
                      <w:rPr>
                        <w:color w:val="000000"/>
                        <w:szCs w:val="24"/>
                        <w:lang w:eastAsia="lt-LT"/>
                      </w:rPr>
                      <w:t>29,99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w:t>
                      <w:tab/>
                    </w:r>
                  </w:p>
                </w:tc>
                <w:tc>
                  <w:tcPr>
                    <w:tcW w:w="4957" w:type="dxa"/>
                    <w:vAlign w:val="center"/>
                  </w:tcPr>
                  <w:p>
                    <w:pPr>
                      <w:rPr>
                        <w:color w:val="000000"/>
                        <w:szCs w:val="24"/>
                        <w14:ligatures w14:val="standardContextual"/>
                      </w:rPr>
                    </w:pPr>
                    <w:r>
                      <w:rPr>
                        <w:szCs w:val="24"/>
                        <w:lang w:eastAsia="lt-LT"/>
                      </w:rPr>
                      <w:t>Kėdė juoda-raudona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92,07</w:t>
                    </w:r>
                  </w:p>
                </w:tc>
                <w:tc>
                  <w:tcPr>
                    <w:tcW w:w="1417" w:type="dxa"/>
                    <w:vAlign w:val="center"/>
                  </w:tcPr>
                  <w:p>
                    <w:pPr>
                      <w:jc w:val="right"/>
                      <w:rPr>
                        <w:szCs w:val="24"/>
                        <w:lang w:eastAsia="lt-LT"/>
                      </w:rPr>
                    </w:pPr>
                    <w:r>
                      <w:rPr>
                        <w:color w:val="000000"/>
                        <w:szCs w:val="24"/>
                        <w:lang w:eastAsia="lt-LT"/>
                      </w:rPr>
                      <w:t>184,14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w:t>
                      <w:tab/>
                    </w:r>
                  </w:p>
                </w:tc>
                <w:tc>
                  <w:tcPr>
                    <w:tcW w:w="4957" w:type="dxa"/>
                    <w:vAlign w:val="center"/>
                  </w:tcPr>
                  <w:p>
                    <w:pPr>
                      <w:rPr>
                        <w:color w:val="000000"/>
                        <w:szCs w:val="24"/>
                        <w14:ligatures w14:val="standardContextual"/>
                      </w:rPr>
                    </w:pPr>
                    <w:r>
                      <w:rPr>
                        <w:szCs w:val="24"/>
                        <w:lang w:eastAsia="lt-LT"/>
                      </w:rPr>
                      <w:t>2TB kietasis diskas skirtas vaizdo stebėjimo sistemoms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103,56</w:t>
                    </w:r>
                  </w:p>
                </w:tc>
                <w:tc>
                  <w:tcPr>
                    <w:tcW w:w="1417" w:type="dxa"/>
                    <w:vAlign w:val="center"/>
                  </w:tcPr>
                  <w:p>
                    <w:pPr>
                      <w:jc w:val="right"/>
                      <w:rPr>
                        <w:szCs w:val="24"/>
                        <w:lang w:eastAsia="lt-LT"/>
                      </w:rPr>
                    </w:pPr>
                    <w:r>
                      <w:rPr>
                        <w:color w:val="000000"/>
                        <w:szCs w:val="24"/>
                        <w:lang w:eastAsia="lt-LT"/>
                      </w:rPr>
                      <w:t>103,56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w:t>
                      <w:tab/>
                    </w:r>
                  </w:p>
                </w:tc>
                <w:tc>
                  <w:tcPr>
                    <w:tcW w:w="4957" w:type="dxa"/>
                    <w:vAlign w:val="center"/>
                  </w:tcPr>
                  <w:p>
                    <w:pPr>
                      <w:ind w:right="-113"/>
                      <w:rPr>
                        <w:color w:val="000000"/>
                        <w:szCs w:val="24"/>
                        <w14:ligatures w14:val="standardContextual"/>
                      </w:rPr>
                    </w:pPr>
                    <w:r>
                      <w:rPr>
                        <w:szCs w:val="24"/>
                        <w:lang w:eastAsia="lt-LT"/>
                      </w:rPr>
                      <w:t xml:space="preserve">Balta palapinė 3x3 m, su sienomis </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110,00</w:t>
                    </w:r>
                  </w:p>
                </w:tc>
                <w:tc>
                  <w:tcPr>
                    <w:tcW w:w="1417" w:type="dxa"/>
                    <w:vAlign w:val="center"/>
                  </w:tcPr>
                  <w:p>
                    <w:pPr>
                      <w:jc w:val="right"/>
                      <w:rPr>
                        <w:szCs w:val="24"/>
                        <w:lang w:eastAsia="lt-LT"/>
                      </w:rPr>
                    </w:pPr>
                    <w:r>
                      <w:rPr>
                        <w:color w:val="000000"/>
                        <w:szCs w:val="24"/>
                        <w:lang w:eastAsia="lt-LT"/>
                      </w:rPr>
                      <w:t>1 100,00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w:t>
                      <w:tab/>
                    </w:r>
                  </w:p>
                </w:tc>
                <w:tc>
                  <w:tcPr>
                    <w:tcW w:w="4957" w:type="dxa"/>
                    <w:vAlign w:val="center"/>
                  </w:tcPr>
                  <w:p>
                    <w:pPr>
                      <w:rPr>
                        <w:color w:val="000000"/>
                        <w:szCs w:val="24"/>
                        <w14:ligatures w14:val="standardContextual"/>
                      </w:rPr>
                    </w:pPr>
                    <w:r>
                      <w:rPr>
                        <w:szCs w:val="24"/>
                        <w:lang w:eastAsia="lt-LT"/>
                      </w:rPr>
                      <w:t>Akordeonas „Weltmeister Stella“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300,00</w:t>
                    </w:r>
                  </w:p>
                </w:tc>
                <w:tc>
                  <w:tcPr>
                    <w:tcW w:w="1417" w:type="dxa"/>
                    <w:vAlign w:val="center"/>
                  </w:tcPr>
                  <w:p>
                    <w:pPr>
                      <w:jc w:val="right"/>
                      <w:rPr>
                        <w:szCs w:val="24"/>
                        <w:lang w:eastAsia="lt-LT"/>
                      </w:rPr>
                    </w:pPr>
                    <w:r>
                      <w:rPr>
                        <w:color w:val="000000"/>
                        <w:szCs w:val="24"/>
                        <w:lang w:eastAsia="lt-LT"/>
                      </w:rPr>
                      <w:t>300,00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w:t>
                      <w:tab/>
                    </w:r>
                  </w:p>
                </w:tc>
                <w:tc>
                  <w:tcPr>
                    <w:tcW w:w="4957" w:type="dxa"/>
                    <w:vAlign w:val="center"/>
                  </w:tcPr>
                  <w:p>
                    <w:pPr>
                      <w:ind w:right="-113"/>
                      <w:rPr>
                        <w:color w:val="000000"/>
                        <w:szCs w:val="24"/>
                        <w14:ligatures w14:val="standardContextual"/>
                      </w:rPr>
                    </w:pPr>
                    <w:r>
                      <w:rPr>
                        <w:szCs w:val="24"/>
                        <w:lang w:eastAsia="lt-LT"/>
                      </w:rPr>
                      <w:t>Akumuliatorinis smūginis gręžtuvas „DV18DJL“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137,99</w:t>
                    </w:r>
                  </w:p>
                </w:tc>
                <w:tc>
                  <w:tcPr>
                    <w:tcW w:w="1417" w:type="dxa"/>
                    <w:vAlign w:val="center"/>
                  </w:tcPr>
                  <w:p>
                    <w:pPr>
                      <w:jc w:val="right"/>
                      <w:rPr>
                        <w:szCs w:val="24"/>
                        <w:lang w:eastAsia="lt-LT"/>
                      </w:rPr>
                    </w:pPr>
                    <w:r>
                      <w:rPr>
                        <w:color w:val="000000"/>
                        <w:szCs w:val="24"/>
                        <w:lang w:eastAsia="lt-LT"/>
                      </w:rPr>
                      <w:t>137,99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w:t>
                      <w:tab/>
                    </w:r>
                  </w:p>
                </w:tc>
                <w:tc>
                  <w:tcPr>
                    <w:tcW w:w="4957" w:type="dxa"/>
                    <w:vAlign w:val="center"/>
                  </w:tcPr>
                  <w:p>
                    <w:pPr>
                      <w:rPr>
                        <w:color w:val="000000"/>
                        <w:szCs w:val="24"/>
                        <w14:ligatures w14:val="standardContextual"/>
                      </w:rPr>
                    </w:pPr>
                    <w:r>
                      <w:rPr>
                        <w:szCs w:val="24"/>
                        <w:lang w:eastAsia="lt-LT"/>
                      </w:rPr>
                      <w:t>Aliuminio profilio stendas su apklijuota spauda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78,65</w:t>
                    </w:r>
                  </w:p>
                </w:tc>
                <w:tc>
                  <w:tcPr>
                    <w:tcW w:w="1417" w:type="dxa"/>
                    <w:vAlign w:val="center"/>
                  </w:tcPr>
                  <w:p>
                    <w:pPr>
                      <w:jc w:val="right"/>
                      <w:rPr>
                        <w:szCs w:val="24"/>
                        <w:lang w:eastAsia="lt-LT"/>
                      </w:rPr>
                    </w:pPr>
                    <w:r>
                      <w:rPr>
                        <w:color w:val="000000"/>
                        <w:szCs w:val="24"/>
                        <w:lang w:eastAsia="lt-LT"/>
                      </w:rPr>
                      <w:t>78,65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w:t>
                      <w:tab/>
                    </w:r>
                  </w:p>
                </w:tc>
                <w:tc>
                  <w:tcPr>
                    <w:tcW w:w="4957" w:type="dxa"/>
                    <w:vAlign w:val="center"/>
                  </w:tcPr>
                  <w:p>
                    <w:pPr>
                      <w:rPr>
                        <w:color w:val="000000"/>
                        <w:szCs w:val="24"/>
                        <w14:ligatures w14:val="standardContextual"/>
                      </w:rPr>
                    </w:pPr>
                    <w:r>
                      <w:rPr>
                        <w:szCs w:val="24"/>
                        <w:lang w:eastAsia="lt-LT"/>
                      </w:rPr>
                      <w:t>Aliuminio profilio stendas su apklijuota spauda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78,65</w:t>
                    </w:r>
                  </w:p>
                </w:tc>
                <w:tc>
                  <w:tcPr>
                    <w:tcW w:w="1417" w:type="dxa"/>
                    <w:vAlign w:val="center"/>
                  </w:tcPr>
                  <w:p>
                    <w:pPr>
                      <w:jc w:val="right"/>
                      <w:rPr>
                        <w:szCs w:val="24"/>
                        <w:lang w:eastAsia="lt-LT"/>
                      </w:rPr>
                    </w:pPr>
                    <w:r>
                      <w:rPr>
                        <w:color w:val="000000"/>
                        <w:szCs w:val="24"/>
                        <w:lang w:eastAsia="lt-LT"/>
                      </w:rPr>
                      <w:t>78,65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w:t>
                      <w:tab/>
                    </w:r>
                  </w:p>
                </w:tc>
                <w:tc>
                  <w:tcPr>
                    <w:tcW w:w="4957" w:type="dxa"/>
                    <w:vAlign w:val="center"/>
                  </w:tcPr>
                  <w:p>
                    <w:pPr>
                      <w:rPr>
                        <w:color w:val="000000"/>
                        <w:szCs w:val="24"/>
                        <w14:ligatures w14:val="standardContextual"/>
                      </w:rPr>
                    </w:pPr>
                    <w:r>
                      <w:rPr>
                        <w:szCs w:val="24"/>
                        <w:lang w:eastAsia="lt-LT"/>
                      </w:rPr>
                      <w:t>Silikoninė forma „Angeliukai“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11,91</w:t>
                    </w:r>
                  </w:p>
                </w:tc>
                <w:tc>
                  <w:tcPr>
                    <w:tcW w:w="1417" w:type="dxa"/>
                    <w:vAlign w:val="center"/>
                  </w:tcPr>
                  <w:p>
                    <w:pPr>
                      <w:jc w:val="right"/>
                      <w:rPr>
                        <w:szCs w:val="24"/>
                        <w:lang w:eastAsia="lt-LT"/>
                      </w:rPr>
                    </w:pPr>
                    <w:r>
                      <w:rPr>
                        <w:color w:val="000000"/>
                        <w:szCs w:val="24"/>
                        <w:lang w:eastAsia="lt-LT"/>
                      </w:rPr>
                      <w:t>11,91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w:t>
                      <w:tab/>
                    </w:r>
                  </w:p>
                </w:tc>
                <w:tc>
                  <w:tcPr>
                    <w:tcW w:w="4957" w:type="dxa"/>
                    <w:vAlign w:val="center"/>
                  </w:tcPr>
                  <w:p>
                    <w:pPr>
                      <w:rPr>
                        <w:color w:val="000000"/>
                        <w:szCs w:val="24"/>
                        <w14:ligatures w14:val="standardContextual"/>
                      </w:rPr>
                    </w:pPr>
                    <w:r>
                      <w:rPr>
                        <w:szCs w:val="24"/>
                        <w:lang w:eastAsia="lt-LT"/>
                      </w:rPr>
                      <w:t>Anspaudas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24,20</w:t>
                    </w:r>
                  </w:p>
                </w:tc>
                <w:tc>
                  <w:tcPr>
                    <w:tcW w:w="1417" w:type="dxa"/>
                    <w:vAlign w:val="center"/>
                  </w:tcPr>
                  <w:p>
                    <w:pPr>
                      <w:jc w:val="right"/>
                      <w:rPr>
                        <w:szCs w:val="24"/>
                        <w:lang w:eastAsia="lt-LT"/>
                      </w:rPr>
                    </w:pPr>
                    <w:r>
                      <w:rPr>
                        <w:color w:val="000000"/>
                        <w:szCs w:val="24"/>
                        <w:lang w:eastAsia="lt-LT"/>
                      </w:rPr>
                      <w:t>24,20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w:t>
                      <w:tab/>
                    </w:r>
                  </w:p>
                </w:tc>
                <w:tc>
                  <w:tcPr>
                    <w:tcW w:w="4957" w:type="dxa"/>
                    <w:vAlign w:val="center"/>
                  </w:tcPr>
                  <w:p>
                    <w:pPr>
                      <w:rPr>
                        <w:color w:val="000000"/>
                        <w:szCs w:val="24"/>
                        <w14:ligatures w14:val="standardContextual"/>
                      </w:rPr>
                    </w:pPr>
                    <w:r>
                      <w:rPr>
                        <w:szCs w:val="24"/>
                        <w:lang w:eastAsia="lt-LT"/>
                      </w:rPr>
                      <w:t>Apatinis sijonas, baltas pasijonis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48,00</w:t>
                    </w:r>
                  </w:p>
                </w:tc>
                <w:tc>
                  <w:tcPr>
                    <w:tcW w:w="1417" w:type="dxa"/>
                    <w:vAlign w:val="center"/>
                  </w:tcPr>
                  <w:p>
                    <w:pPr>
                      <w:jc w:val="right"/>
                      <w:rPr>
                        <w:szCs w:val="24"/>
                        <w:lang w:eastAsia="lt-LT"/>
                      </w:rPr>
                    </w:pPr>
                    <w:r>
                      <w:rPr>
                        <w:color w:val="000000"/>
                        <w:szCs w:val="24"/>
                        <w:lang w:eastAsia="lt-LT"/>
                      </w:rPr>
                      <w:t>144,00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w:t>
                      <w:tab/>
                    </w:r>
                  </w:p>
                </w:tc>
                <w:tc>
                  <w:tcPr>
                    <w:tcW w:w="4957" w:type="dxa"/>
                    <w:vAlign w:val="center"/>
                  </w:tcPr>
                  <w:p>
                    <w:pPr>
                      <w:rPr>
                        <w:color w:val="000000"/>
                        <w:szCs w:val="24"/>
                        <w14:ligatures w14:val="standardContextual"/>
                      </w:rPr>
                    </w:pPr>
                    <w:r>
                      <w:rPr>
                        <w:szCs w:val="24"/>
                        <w:lang w:eastAsia="lt-LT"/>
                      </w:rPr>
                      <w:t>Apsauginės žaliuzės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151,465</w:t>
                    </w:r>
                  </w:p>
                </w:tc>
                <w:tc>
                  <w:tcPr>
                    <w:tcW w:w="1417" w:type="dxa"/>
                    <w:vAlign w:val="center"/>
                  </w:tcPr>
                  <w:p>
                    <w:pPr>
                      <w:jc w:val="right"/>
                      <w:rPr>
                        <w:szCs w:val="24"/>
                        <w:lang w:eastAsia="lt-LT"/>
                      </w:rPr>
                    </w:pPr>
                    <w:r>
                      <w:rPr>
                        <w:color w:val="000000"/>
                        <w:szCs w:val="24"/>
                        <w:lang w:eastAsia="lt-LT"/>
                      </w:rPr>
                      <w:t>302,93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w:t>
                      <w:tab/>
                    </w:r>
                  </w:p>
                </w:tc>
                <w:tc>
                  <w:tcPr>
                    <w:tcW w:w="4957" w:type="dxa"/>
                    <w:vAlign w:val="center"/>
                  </w:tcPr>
                  <w:p>
                    <w:pPr>
                      <w:rPr>
                        <w:color w:val="000000"/>
                        <w:szCs w:val="24"/>
                        <w14:ligatures w14:val="standardContextual"/>
                      </w:rPr>
                    </w:pPr>
                    <w:r>
                      <w:rPr>
                        <w:szCs w:val="24"/>
                        <w:lang w:eastAsia="lt-LT"/>
                      </w:rPr>
                      <w:t>Apsauginės žaliuzės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116,25</w:t>
                    </w:r>
                  </w:p>
                </w:tc>
                <w:tc>
                  <w:tcPr>
                    <w:tcW w:w="1417" w:type="dxa"/>
                    <w:vAlign w:val="center"/>
                  </w:tcPr>
                  <w:p>
                    <w:pPr>
                      <w:jc w:val="right"/>
                      <w:rPr>
                        <w:szCs w:val="24"/>
                        <w:lang w:eastAsia="lt-LT"/>
                      </w:rPr>
                    </w:pPr>
                    <w:r>
                      <w:rPr>
                        <w:color w:val="000000"/>
                        <w:szCs w:val="24"/>
                        <w:lang w:eastAsia="lt-LT"/>
                      </w:rPr>
                      <w:t>930,00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w:t>
                      <w:tab/>
                    </w:r>
                  </w:p>
                </w:tc>
                <w:tc>
                  <w:tcPr>
                    <w:tcW w:w="4957" w:type="dxa"/>
                    <w:vAlign w:val="center"/>
                  </w:tcPr>
                  <w:p>
                    <w:pPr>
                      <w:rPr>
                        <w:color w:val="000000"/>
                        <w:szCs w:val="24"/>
                        <w14:ligatures w14:val="standardContextual"/>
                      </w:rPr>
                    </w:pPr>
                    <w:r>
                      <w:rPr>
                        <w:szCs w:val="24"/>
                        <w:lang w:eastAsia="lt-LT"/>
                      </w:rPr>
                      <w:t>Apsauginis skydelis veidui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61,99</w:t>
                    </w:r>
                  </w:p>
                </w:tc>
                <w:tc>
                  <w:tcPr>
                    <w:tcW w:w="1417" w:type="dxa"/>
                    <w:vAlign w:val="center"/>
                  </w:tcPr>
                  <w:p>
                    <w:pPr>
                      <w:jc w:val="right"/>
                      <w:rPr>
                        <w:szCs w:val="24"/>
                        <w:lang w:eastAsia="lt-LT"/>
                      </w:rPr>
                    </w:pPr>
                    <w:r>
                      <w:rPr>
                        <w:color w:val="000000"/>
                        <w:szCs w:val="24"/>
                        <w:lang w:eastAsia="lt-LT"/>
                      </w:rPr>
                      <w:t>61,99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w:t>
                      <w:tab/>
                    </w:r>
                  </w:p>
                </w:tc>
                <w:tc>
                  <w:tcPr>
                    <w:tcW w:w="4957" w:type="dxa"/>
                    <w:vAlign w:val="center"/>
                  </w:tcPr>
                  <w:p>
                    <w:pPr>
                      <w:rPr>
                        <w:color w:val="000000"/>
                        <w:szCs w:val="24"/>
                        <w14:ligatures w14:val="standardContextual"/>
                      </w:rPr>
                    </w:pPr>
                    <w:r>
                      <w:rPr>
                        <w:szCs w:val="24"/>
                        <w:lang w:eastAsia="lt-LT"/>
                      </w:rPr>
                      <w:t>Apskrita plytelių kirtimo forma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16,82</w:t>
                    </w:r>
                  </w:p>
                </w:tc>
                <w:tc>
                  <w:tcPr>
                    <w:tcW w:w="1417" w:type="dxa"/>
                    <w:vAlign w:val="center"/>
                  </w:tcPr>
                  <w:p>
                    <w:pPr>
                      <w:jc w:val="right"/>
                      <w:rPr>
                        <w:szCs w:val="24"/>
                        <w:lang w:eastAsia="lt-LT"/>
                      </w:rPr>
                    </w:pPr>
                    <w:r>
                      <w:rPr>
                        <w:color w:val="000000"/>
                        <w:szCs w:val="24"/>
                        <w:lang w:eastAsia="lt-LT"/>
                      </w:rPr>
                      <w:t>16,82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w:t>
                      <w:tab/>
                    </w:r>
                  </w:p>
                </w:tc>
                <w:tc>
                  <w:tcPr>
                    <w:tcW w:w="4957" w:type="dxa"/>
                    <w:vAlign w:val="center"/>
                  </w:tcPr>
                  <w:p>
                    <w:pPr>
                      <w:rPr>
                        <w:color w:val="000000"/>
                        <w:szCs w:val="24"/>
                        <w14:ligatures w14:val="standardContextual"/>
                      </w:rPr>
                    </w:pPr>
                    <w:r>
                      <w:rPr>
                        <w:szCs w:val="24"/>
                        <w:lang w:eastAsia="lt-LT"/>
                      </w:rPr>
                      <w:t>Apskrita plytelių kirtimo forma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19,98</w:t>
                    </w:r>
                  </w:p>
                </w:tc>
                <w:tc>
                  <w:tcPr>
                    <w:tcW w:w="1417" w:type="dxa"/>
                    <w:vAlign w:val="center"/>
                  </w:tcPr>
                  <w:p>
                    <w:pPr>
                      <w:jc w:val="right"/>
                      <w:rPr>
                        <w:szCs w:val="24"/>
                        <w:lang w:eastAsia="lt-LT"/>
                      </w:rPr>
                    </w:pPr>
                    <w:r>
                      <w:rPr>
                        <w:color w:val="000000"/>
                        <w:szCs w:val="24"/>
                        <w:lang w:eastAsia="lt-LT"/>
                      </w:rPr>
                      <w:t>19,98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w:t>
                      <w:tab/>
                    </w:r>
                  </w:p>
                </w:tc>
                <w:tc>
                  <w:tcPr>
                    <w:tcW w:w="4957" w:type="dxa"/>
                    <w:vAlign w:val="center"/>
                  </w:tcPr>
                  <w:p>
                    <w:pPr>
                      <w:rPr>
                        <w:color w:val="000000"/>
                        <w:szCs w:val="24"/>
                        <w14:ligatures w14:val="standardContextual"/>
                      </w:rPr>
                    </w:pPr>
                    <w:r>
                      <w:rPr>
                        <w:szCs w:val="24"/>
                        <w:lang w:eastAsia="lt-LT"/>
                      </w:rPr>
                      <w:t>Art volelis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7,0533</w:t>
                    </w:r>
                  </w:p>
                </w:tc>
                <w:tc>
                  <w:tcPr>
                    <w:tcW w:w="1417" w:type="dxa"/>
                    <w:vAlign w:val="center"/>
                  </w:tcPr>
                  <w:p>
                    <w:pPr>
                      <w:jc w:val="right"/>
                      <w:rPr>
                        <w:szCs w:val="24"/>
                        <w:lang w:eastAsia="lt-LT"/>
                      </w:rPr>
                    </w:pPr>
                    <w:r>
                      <w:rPr>
                        <w:color w:val="000000"/>
                        <w:szCs w:val="24"/>
                        <w:lang w:eastAsia="lt-LT"/>
                      </w:rPr>
                      <w:t>21,16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w:t>
                      <w:tab/>
                    </w:r>
                  </w:p>
                </w:tc>
                <w:tc>
                  <w:tcPr>
                    <w:tcW w:w="4957" w:type="dxa"/>
                    <w:vAlign w:val="center"/>
                  </w:tcPr>
                  <w:p>
                    <w:pPr>
                      <w:rPr>
                        <w:color w:val="000000"/>
                        <w:szCs w:val="24"/>
                        <w14:ligatures w14:val="standardContextual"/>
                      </w:rPr>
                    </w:pPr>
                    <w:r>
                      <w:rPr>
                        <w:szCs w:val="24"/>
                        <w:lang w:eastAsia="lt-LT"/>
                      </w:rPr>
                      <w:t>Ąsotis ir 6 stiklinės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11,49</w:t>
                    </w:r>
                  </w:p>
                </w:tc>
                <w:tc>
                  <w:tcPr>
                    <w:tcW w:w="1417" w:type="dxa"/>
                    <w:vAlign w:val="center"/>
                  </w:tcPr>
                  <w:p>
                    <w:pPr>
                      <w:jc w:val="right"/>
                      <w:rPr>
                        <w:szCs w:val="24"/>
                        <w:lang w:eastAsia="lt-LT"/>
                      </w:rPr>
                    </w:pPr>
                    <w:r>
                      <w:rPr>
                        <w:color w:val="000000"/>
                        <w:szCs w:val="24"/>
                        <w:lang w:eastAsia="lt-LT"/>
                      </w:rPr>
                      <w:t>22,98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w:t>
                      <w:tab/>
                    </w:r>
                  </w:p>
                </w:tc>
                <w:tc>
                  <w:tcPr>
                    <w:tcW w:w="4957" w:type="dxa"/>
                    <w:vAlign w:val="center"/>
                  </w:tcPr>
                  <w:p>
                    <w:pPr>
                      <w:rPr>
                        <w:color w:val="000000"/>
                        <w:szCs w:val="24"/>
                        <w14:ligatures w14:val="standardContextual"/>
                      </w:rPr>
                    </w:pPr>
                    <w:r>
                      <w:rPr>
                        <w:szCs w:val="24"/>
                        <w:lang w:eastAsia="lt-LT"/>
                      </w:rPr>
                      <w:t>Atsuktuvų antgalių komplektas su rankena „TACTIX“</w:t>
                    </w:r>
                  </w:p>
                </w:tc>
                <w:tc>
                  <w:tcPr>
                    <w:tcW w:w="821" w:type="dxa"/>
                    <w:vAlign w:val="center"/>
                  </w:tcPr>
                  <w:p>
                    <w:pPr>
                      <w:ind w:left="-113" w:right="-113"/>
                      <w:jc w:val="center"/>
                      <w:rPr>
                        <w:szCs w:val="24"/>
                        <w:lang w:eastAsia="lt-LT"/>
                      </w:rPr>
                    </w:pPr>
                    <w:r>
                      <w:rPr>
                        <w:szCs w:val="24"/>
                        <w:lang w:eastAsia="lt-LT"/>
                      </w:rPr>
                      <w:t>kompl.</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24,99</w:t>
                    </w:r>
                  </w:p>
                </w:tc>
                <w:tc>
                  <w:tcPr>
                    <w:tcW w:w="1417" w:type="dxa"/>
                    <w:vAlign w:val="center"/>
                  </w:tcPr>
                  <w:p>
                    <w:pPr>
                      <w:jc w:val="right"/>
                      <w:rPr>
                        <w:szCs w:val="24"/>
                        <w:lang w:eastAsia="lt-LT"/>
                      </w:rPr>
                    </w:pPr>
                    <w:r>
                      <w:rPr>
                        <w:color w:val="000000"/>
                        <w:szCs w:val="24"/>
                        <w:lang w:eastAsia="lt-LT"/>
                      </w:rPr>
                      <w:t>24,99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w:t>
                      <w:tab/>
                    </w:r>
                  </w:p>
                </w:tc>
                <w:tc>
                  <w:tcPr>
                    <w:tcW w:w="4957" w:type="dxa"/>
                    <w:vAlign w:val="center"/>
                  </w:tcPr>
                  <w:p>
                    <w:pPr>
                      <w:rPr>
                        <w:color w:val="000000"/>
                        <w:szCs w:val="24"/>
                        <w:lang w:eastAsia="lt-LT"/>
                      </w:rPr>
                    </w:pPr>
                    <w:r>
                      <w:rPr>
                        <w:szCs w:val="24"/>
                        <w:lang w:eastAsia="lt-LT"/>
                      </w:rPr>
                      <w:t>Aukštaitiška vyriška liemenė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150,00</w:t>
                    </w:r>
                  </w:p>
                </w:tc>
                <w:tc>
                  <w:tcPr>
                    <w:tcW w:w="1417" w:type="dxa"/>
                    <w:vAlign w:val="center"/>
                  </w:tcPr>
                  <w:p>
                    <w:pPr>
                      <w:jc w:val="right"/>
                      <w:rPr>
                        <w:szCs w:val="24"/>
                        <w:lang w:eastAsia="lt-LT"/>
                      </w:rPr>
                    </w:pPr>
                    <w:r>
                      <w:rPr>
                        <w:color w:val="000000"/>
                        <w:szCs w:val="24"/>
                        <w:lang w:eastAsia="lt-LT"/>
                      </w:rPr>
                      <w:t>150,00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w:t>
                      <w:tab/>
                    </w:r>
                  </w:p>
                </w:tc>
                <w:tc>
                  <w:tcPr>
                    <w:tcW w:w="4957" w:type="dxa"/>
                    <w:vAlign w:val="center"/>
                  </w:tcPr>
                  <w:p>
                    <w:pPr>
                      <w:rPr>
                        <w:color w:val="000000"/>
                        <w:szCs w:val="24"/>
                        <w:lang w:eastAsia="lt-LT"/>
                      </w:rPr>
                    </w:pPr>
                    <w:r>
                      <w:rPr>
                        <w:szCs w:val="24"/>
                        <w:lang w:eastAsia="lt-LT"/>
                      </w:rPr>
                      <w:t>Aukštaitiška vyriška skrybėlė su juostele</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72,00</w:t>
                    </w:r>
                  </w:p>
                </w:tc>
                <w:tc>
                  <w:tcPr>
                    <w:tcW w:w="1417" w:type="dxa"/>
                    <w:vAlign w:val="center"/>
                  </w:tcPr>
                  <w:p>
                    <w:pPr>
                      <w:jc w:val="right"/>
                      <w:rPr>
                        <w:szCs w:val="24"/>
                        <w:lang w:eastAsia="lt-LT"/>
                      </w:rPr>
                    </w:pPr>
                    <w:r>
                      <w:rPr>
                        <w:color w:val="000000"/>
                        <w:szCs w:val="24"/>
                        <w:lang w:eastAsia="lt-LT"/>
                      </w:rPr>
                      <w:t>72,00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w:t>
                      <w:tab/>
                    </w:r>
                  </w:p>
                </w:tc>
                <w:tc>
                  <w:tcPr>
                    <w:tcW w:w="4957" w:type="dxa"/>
                    <w:vAlign w:val="center"/>
                  </w:tcPr>
                  <w:p>
                    <w:pPr>
                      <w:rPr>
                        <w:color w:val="000000"/>
                        <w:szCs w:val="24"/>
                        <w:lang w:eastAsia="lt-LT"/>
                      </w:rPr>
                    </w:pPr>
                    <w:r>
                      <w:rPr>
                        <w:szCs w:val="24"/>
                        <w:lang w:eastAsia="lt-LT"/>
                      </w:rPr>
                      <w:t>Aukštaitiška moteriška keturių skvernelių liemenė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180,00</w:t>
                    </w:r>
                  </w:p>
                </w:tc>
                <w:tc>
                  <w:tcPr>
                    <w:tcW w:w="1417" w:type="dxa"/>
                    <w:vAlign w:val="center"/>
                  </w:tcPr>
                  <w:p>
                    <w:pPr>
                      <w:jc w:val="right"/>
                      <w:rPr>
                        <w:szCs w:val="24"/>
                        <w:lang w:eastAsia="lt-LT"/>
                      </w:rPr>
                    </w:pPr>
                    <w:r>
                      <w:rPr>
                        <w:color w:val="000000"/>
                        <w:szCs w:val="24"/>
                        <w:lang w:eastAsia="lt-LT"/>
                      </w:rPr>
                      <w:t>540,00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w:t>
                      <w:tab/>
                    </w:r>
                  </w:p>
                </w:tc>
                <w:tc>
                  <w:tcPr>
                    <w:tcW w:w="4957" w:type="dxa"/>
                    <w:vAlign w:val="center"/>
                  </w:tcPr>
                  <w:p>
                    <w:pPr>
                      <w:rPr>
                        <w:color w:val="000000"/>
                        <w:szCs w:val="24"/>
                        <w:lang w:eastAsia="lt-LT"/>
                      </w:rPr>
                    </w:pPr>
                    <w:r>
                      <w:rPr>
                        <w:szCs w:val="24"/>
                        <w:lang w:eastAsia="lt-LT"/>
                      </w:rPr>
                      <w:t>Aukštaitiška moteriška prijuostė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165,00</w:t>
                    </w:r>
                  </w:p>
                </w:tc>
                <w:tc>
                  <w:tcPr>
                    <w:tcW w:w="1417" w:type="dxa"/>
                    <w:vAlign w:val="center"/>
                  </w:tcPr>
                  <w:p>
                    <w:pPr>
                      <w:jc w:val="right"/>
                      <w:rPr>
                        <w:szCs w:val="24"/>
                        <w:lang w:eastAsia="lt-LT"/>
                      </w:rPr>
                    </w:pPr>
                    <w:r>
                      <w:rPr>
                        <w:color w:val="000000"/>
                        <w:szCs w:val="24"/>
                        <w:lang w:eastAsia="lt-LT"/>
                      </w:rPr>
                      <w:t>495,00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w:t>
                      <w:tab/>
                    </w:r>
                  </w:p>
                </w:tc>
                <w:tc>
                  <w:tcPr>
                    <w:tcW w:w="4957" w:type="dxa"/>
                    <w:vAlign w:val="center"/>
                  </w:tcPr>
                  <w:p>
                    <w:pPr>
                      <w:rPr>
                        <w:color w:val="000000"/>
                        <w:szCs w:val="24"/>
                        <w:lang w:eastAsia="lt-LT"/>
                      </w:rPr>
                    </w:pPr>
                    <w:r>
                      <w:rPr>
                        <w:szCs w:val="24"/>
                        <w:lang w:eastAsia="lt-LT"/>
                      </w:rPr>
                      <w:t>Aukštaitiška pintinė juosta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50,00</w:t>
                    </w:r>
                  </w:p>
                </w:tc>
                <w:tc>
                  <w:tcPr>
                    <w:tcW w:w="1417" w:type="dxa"/>
                    <w:vAlign w:val="center"/>
                  </w:tcPr>
                  <w:p>
                    <w:pPr>
                      <w:jc w:val="right"/>
                      <w:rPr>
                        <w:szCs w:val="24"/>
                        <w:lang w:eastAsia="lt-LT"/>
                      </w:rPr>
                    </w:pPr>
                    <w:r>
                      <w:rPr>
                        <w:color w:val="000000"/>
                        <w:szCs w:val="24"/>
                        <w:lang w:eastAsia="lt-LT"/>
                      </w:rPr>
                      <w:t>200,00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w:t>
                      <w:tab/>
                    </w:r>
                  </w:p>
                </w:tc>
                <w:tc>
                  <w:tcPr>
                    <w:tcW w:w="4957" w:type="dxa"/>
                    <w:vAlign w:val="center"/>
                  </w:tcPr>
                  <w:p>
                    <w:pPr>
                      <w:rPr>
                        <w:color w:val="000000"/>
                        <w:szCs w:val="24"/>
                        <w:lang w:eastAsia="lt-LT"/>
                      </w:rPr>
                    </w:pPr>
                    <w:r>
                      <w:rPr>
                        <w:szCs w:val="24"/>
                        <w:lang w:eastAsia="lt-LT"/>
                      </w:rPr>
                      <w:t>Aukštaitiškas moteriškas sijonas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257,00</w:t>
                    </w:r>
                  </w:p>
                </w:tc>
                <w:tc>
                  <w:tcPr>
                    <w:tcW w:w="1417" w:type="dxa"/>
                    <w:vAlign w:val="center"/>
                  </w:tcPr>
                  <w:p>
                    <w:pPr>
                      <w:jc w:val="right"/>
                      <w:rPr>
                        <w:szCs w:val="24"/>
                        <w:lang w:eastAsia="lt-LT"/>
                      </w:rPr>
                    </w:pPr>
                    <w:r>
                      <w:rPr>
                        <w:color w:val="000000"/>
                        <w:szCs w:val="24"/>
                        <w:lang w:eastAsia="lt-LT"/>
                      </w:rPr>
                      <w:t>771,00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w:t>
                      <w:tab/>
                    </w:r>
                  </w:p>
                </w:tc>
                <w:tc>
                  <w:tcPr>
                    <w:tcW w:w="4957" w:type="dxa"/>
                    <w:vAlign w:val="center"/>
                  </w:tcPr>
                  <w:p>
                    <w:pPr>
                      <w:rPr>
                        <w:color w:val="000000"/>
                        <w:szCs w:val="24"/>
                        <w:lang w:eastAsia="lt-LT"/>
                      </w:rPr>
                    </w:pPr>
                    <w:r>
                      <w:rPr>
                        <w:szCs w:val="24"/>
                        <w:lang w:eastAsia="lt-LT"/>
                      </w:rPr>
                      <w:t>Aukštaitiški vyriški marškiniai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95,00</w:t>
                    </w:r>
                  </w:p>
                </w:tc>
                <w:tc>
                  <w:tcPr>
                    <w:tcW w:w="1417" w:type="dxa"/>
                    <w:vAlign w:val="center"/>
                  </w:tcPr>
                  <w:p>
                    <w:pPr>
                      <w:jc w:val="right"/>
                      <w:rPr>
                        <w:szCs w:val="24"/>
                        <w:lang w:eastAsia="lt-LT"/>
                      </w:rPr>
                    </w:pPr>
                    <w:r>
                      <w:rPr>
                        <w:color w:val="000000"/>
                        <w:szCs w:val="24"/>
                        <w:lang w:eastAsia="lt-LT"/>
                      </w:rPr>
                      <w:t>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w:t>
                      <w:tab/>
                    </w:r>
                  </w:p>
                </w:tc>
                <w:tc>
                  <w:tcPr>
                    <w:tcW w:w="4957" w:type="dxa"/>
                    <w:vAlign w:val="center"/>
                  </w:tcPr>
                  <w:p>
                    <w:pPr>
                      <w:rPr>
                        <w:color w:val="000000"/>
                        <w:szCs w:val="24"/>
                        <w:lang w:eastAsia="lt-LT"/>
                      </w:rPr>
                    </w:pPr>
                    <w:r>
                      <w:rPr>
                        <w:szCs w:val="24"/>
                        <w:lang w:eastAsia="lt-LT"/>
                      </w:rPr>
                      <w:t>Aukštaitiški moteriški marškiniai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198,00</w:t>
                    </w:r>
                  </w:p>
                </w:tc>
                <w:tc>
                  <w:tcPr>
                    <w:tcW w:w="1417" w:type="dxa"/>
                    <w:vAlign w:val="center"/>
                  </w:tcPr>
                  <w:p>
                    <w:pPr>
                      <w:jc w:val="right"/>
                      <w:rPr>
                        <w:szCs w:val="24"/>
                        <w:lang w:eastAsia="lt-LT"/>
                      </w:rPr>
                    </w:pPr>
                    <w:r>
                      <w:rPr>
                        <w:color w:val="000000"/>
                        <w:szCs w:val="24"/>
                        <w:lang w:eastAsia="lt-LT"/>
                      </w:rPr>
                      <w:t>594,00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w:t>
                      <w:tab/>
                    </w:r>
                  </w:p>
                </w:tc>
                <w:tc>
                  <w:tcPr>
                    <w:tcW w:w="4957" w:type="dxa"/>
                    <w:vAlign w:val="center"/>
                  </w:tcPr>
                  <w:p>
                    <w:pPr>
                      <w:rPr>
                        <w:color w:val="000000"/>
                        <w:szCs w:val="24"/>
                        <w:lang w:eastAsia="lt-LT"/>
                      </w:rPr>
                    </w:pPr>
                    <w:r>
                      <w:rPr>
                        <w:szCs w:val="24"/>
                        <w:lang w:eastAsia="lt-LT"/>
                      </w:rPr>
                      <w:t>Aukštaitiškos vyriškos kelnės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98,00</w:t>
                    </w:r>
                  </w:p>
                </w:tc>
                <w:tc>
                  <w:tcPr>
                    <w:tcW w:w="1417" w:type="dxa"/>
                    <w:vAlign w:val="center"/>
                  </w:tcPr>
                  <w:p>
                    <w:pPr>
                      <w:jc w:val="right"/>
                      <w:rPr>
                        <w:szCs w:val="24"/>
                        <w:lang w:eastAsia="lt-LT"/>
                      </w:rPr>
                    </w:pPr>
                    <w:r>
                      <w:rPr>
                        <w:color w:val="000000"/>
                        <w:szCs w:val="24"/>
                        <w:lang w:eastAsia="lt-LT"/>
                      </w:rPr>
                      <w:t>98,00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w:t>
                      <w:tab/>
                    </w:r>
                  </w:p>
                </w:tc>
                <w:tc>
                  <w:tcPr>
                    <w:tcW w:w="4957" w:type="dxa"/>
                    <w:vAlign w:val="center"/>
                  </w:tcPr>
                  <w:p>
                    <w:pPr>
                      <w:rPr>
                        <w:color w:val="000000"/>
                        <w:szCs w:val="24"/>
                        <w:lang w:eastAsia="lt-LT"/>
                      </w:rPr>
                    </w:pPr>
                    <w:r>
                      <w:rPr>
                        <w:szCs w:val="24"/>
                        <w:lang w:eastAsia="lt-LT"/>
                      </w:rPr>
                      <w:t>Auliniai batai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205,00</w:t>
                    </w:r>
                  </w:p>
                </w:tc>
                <w:tc>
                  <w:tcPr>
                    <w:tcW w:w="1417" w:type="dxa"/>
                    <w:vAlign w:val="center"/>
                  </w:tcPr>
                  <w:p>
                    <w:pPr>
                      <w:jc w:val="right"/>
                      <w:rPr>
                        <w:szCs w:val="24"/>
                        <w:lang w:eastAsia="lt-LT"/>
                      </w:rPr>
                    </w:pPr>
                    <w:r>
                      <w:rPr>
                        <w:color w:val="000000"/>
                        <w:szCs w:val="24"/>
                        <w:lang w:eastAsia="lt-LT"/>
                      </w:rPr>
                      <w:t>205,00</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w:t>
                      <w:tab/>
                    </w:r>
                  </w:p>
                </w:tc>
                <w:tc>
                  <w:tcPr>
                    <w:tcW w:w="4957" w:type="dxa"/>
                    <w:vAlign w:val="center"/>
                  </w:tcPr>
                  <w:p>
                    <w:pPr>
                      <w:rPr>
                        <w:color w:val="000000"/>
                        <w:szCs w:val="24"/>
                        <w:lang w:eastAsia="lt-LT"/>
                      </w:rPr>
                    </w:pPr>
                    <w:r>
                      <w:rPr>
                        <w:szCs w:val="24"/>
                        <w:lang w:eastAsia="lt-LT"/>
                      </w:rPr>
                      <w:t>Banguota viela moliui pjauti su rankenomis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2,045</w:t>
                    </w:r>
                  </w:p>
                </w:tc>
                <w:tc>
                  <w:tcPr>
                    <w:tcW w:w="1417" w:type="dxa"/>
                    <w:vAlign w:val="center"/>
                  </w:tcPr>
                  <w:p>
                    <w:pPr>
                      <w:jc w:val="right"/>
                      <w:rPr>
                        <w:szCs w:val="24"/>
                        <w:lang w:eastAsia="lt-LT"/>
                      </w:rPr>
                    </w:pPr>
                    <w:r>
                      <w:rPr>
                        <w:color w:val="000000"/>
                        <w:szCs w:val="24"/>
                        <w:lang w:eastAsia="lt-LT"/>
                      </w:rPr>
                      <w:t>4,09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32.</w:t>
                      <w:tab/>
                    </w:r>
                  </w:p>
                </w:tc>
                <w:tc>
                  <w:tcPr>
                    <w:tcW w:w="4957" w:type="dxa"/>
                    <w:vAlign w:val="center"/>
                  </w:tcPr>
                  <w:p>
                    <w:pPr>
                      <w:rPr>
                        <w:color w:val="000000"/>
                        <w:szCs w:val="24"/>
                        <w:lang w:eastAsia="lt-LT"/>
                      </w:rPr>
                    </w:pPr>
                    <w:r>
                      <w:rPr>
                        <w:szCs w:val="24"/>
                        <w:lang w:eastAsia="lt-LT"/>
                      </w:rPr>
                      <w:t>Baro kėdė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49,00</w:t>
                    </w:r>
                  </w:p>
                </w:tc>
                <w:tc>
                  <w:tcPr>
                    <w:tcW w:w="1417" w:type="dxa"/>
                    <w:vAlign w:val="center"/>
                  </w:tcPr>
                  <w:p>
                    <w:pPr>
                      <w:jc w:val="right"/>
                      <w:rPr>
                        <w:szCs w:val="24"/>
                        <w:lang w:eastAsia="lt-LT"/>
                      </w:rPr>
                    </w:pPr>
                    <w:r>
                      <w:rPr>
                        <w:color w:val="000000"/>
                        <w:szCs w:val="24"/>
                        <w:lang w:eastAsia="lt-LT"/>
                      </w:rPr>
                      <w:t>98,00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33.</w:t>
                      <w:tab/>
                    </w:r>
                  </w:p>
                </w:tc>
                <w:tc>
                  <w:tcPr>
                    <w:tcW w:w="4957" w:type="dxa"/>
                    <w:vAlign w:val="center"/>
                  </w:tcPr>
                  <w:p>
                    <w:pPr>
                      <w:rPr>
                        <w:color w:val="000000"/>
                        <w:szCs w:val="24"/>
                        <w:lang w:eastAsia="lt-LT"/>
                      </w:rPr>
                    </w:pPr>
                    <w:r>
                      <w:rPr>
                        <w:szCs w:val="24"/>
                        <w:lang w:eastAsia="lt-LT"/>
                      </w:rPr>
                      <w:t>Pultas „Behringen X AIR XR16“</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500,00</w:t>
                    </w:r>
                  </w:p>
                </w:tc>
                <w:tc>
                  <w:tcPr>
                    <w:tcW w:w="1417" w:type="dxa"/>
                    <w:vAlign w:val="center"/>
                  </w:tcPr>
                  <w:p>
                    <w:pPr>
                      <w:jc w:val="right"/>
                      <w:rPr>
                        <w:szCs w:val="24"/>
                        <w:lang w:eastAsia="lt-LT"/>
                      </w:rPr>
                    </w:pPr>
                    <w:r>
                      <w:rPr>
                        <w:color w:val="000000"/>
                        <w:szCs w:val="24"/>
                        <w:lang w:eastAsia="lt-LT"/>
                      </w:rPr>
                      <w:t>500,00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34.</w:t>
                      <w:tab/>
                    </w:r>
                  </w:p>
                </w:tc>
                <w:tc>
                  <w:tcPr>
                    <w:tcW w:w="4957" w:type="dxa"/>
                    <w:vAlign w:val="center"/>
                  </w:tcPr>
                  <w:p>
                    <w:pPr>
                      <w:rPr>
                        <w:color w:val="000000"/>
                        <w:szCs w:val="24"/>
                        <w:lang w:eastAsia="lt-LT"/>
                      </w:rPr>
                    </w:pPr>
                    <w:r>
                      <w:rPr>
                        <w:szCs w:val="24"/>
                        <w:lang w:eastAsia="lt-LT"/>
                      </w:rPr>
                      <w:t>Belaidė sistema „BLX4RE/BETA58“ (belaidis mikrofonas)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500,00</w:t>
                    </w:r>
                  </w:p>
                </w:tc>
                <w:tc>
                  <w:tcPr>
                    <w:tcW w:w="1417" w:type="dxa"/>
                    <w:vAlign w:val="center"/>
                  </w:tcPr>
                  <w:p>
                    <w:pPr>
                      <w:jc w:val="right"/>
                      <w:rPr>
                        <w:szCs w:val="24"/>
                        <w:lang w:eastAsia="lt-LT"/>
                      </w:rPr>
                    </w:pPr>
                    <w:r>
                      <w:rPr>
                        <w:color w:val="000000"/>
                        <w:szCs w:val="24"/>
                        <w:lang w:eastAsia="lt-LT"/>
                      </w:rPr>
                      <w:t>500,00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35.</w:t>
                      <w:tab/>
                    </w:r>
                  </w:p>
                </w:tc>
                <w:tc>
                  <w:tcPr>
                    <w:tcW w:w="4957" w:type="dxa"/>
                    <w:vAlign w:val="center"/>
                  </w:tcPr>
                  <w:p>
                    <w:pPr>
                      <w:rPr>
                        <w:color w:val="000000"/>
                        <w:szCs w:val="24"/>
                        <w:lang w:eastAsia="lt-LT"/>
                      </w:rPr>
                    </w:pPr>
                    <w:r>
                      <w:rPr>
                        <w:szCs w:val="24"/>
                        <w:lang w:eastAsia="lt-LT"/>
                      </w:rPr>
                      <w:t>Belaidė sistema „BLX4RE/BETA58“ (belaidis mikrofonas)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500,00</w:t>
                    </w:r>
                  </w:p>
                </w:tc>
                <w:tc>
                  <w:tcPr>
                    <w:tcW w:w="1417" w:type="dxa"/>
                    <w:vAlign w:val="center"/>
                  </w:tcPr>
                  <w:p>
                    <w:pPr>
                      <w:jc w:val="right"/>
                      <w:rPr>
                        <w:szCs w:val="24"/>
                        <w:lang w:eastAsia="lt-LT"/>
                      </w:rPr>
                    </w:pPr>
                    <w:r>
                      <w:rPr>
                        <w:color w:val="000000"/>
                        <w:szCs w:val="24"/>
                        <w:lang w:eastAsia="lt-LT"/>
                      </w:rPr>
                      <w:t>500,00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w:t>
                      <w:tab/>
                    </w:r>
                  </w:p>
                </w:tc>
                <w:tc>
                  <w:tcPr>
                    <w:tcW w:w="4957" w:type="dxa"/>
                    <w:vAlign w:val="center"/>
                  </w:tcPr>
                  <w:p>
                    <w:pPr>
                      <w:rPr>
                        <w:color w:val="000000"/>
                        <w:szCs w:val="24"/>
                        <w:lang w:eastAsia="lt-LT"/>
                      </w:rPr>
                    </w:pPr>
                    <w:r>
                      <w:rPr>
                        <w:szCs w:val="24"/>
                        <w:lang w:eastAsia="lt-LT"/>
                      </w:rPr>
                      <w:t>Belaidė sistema „BLX4RE/BETA58“ (belaidis mikrofonas)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500,00</w:t>
                    </w:r>
                  </w:p>
                </w:tc>
                <w:tc>
                  <w:tcPr>
                    <w:tcW w:w="1417" w:type="dxa"/>
                    <w:vAlign w:val="center"/>
                  </w:tcPr>
                  <w:p>
                    <w:pPr>
                      <w:jc w:val="right"/>
                      <w:rPr>
                        <w:szCs w:val="24"/>
                        <w:lang w:eastAsia="lt-LT"/>
                      </w:rPr>
                    </w:pPr>
                    <w:r>
                      <w:rPr>
                        <w:color w:val="000000"/>
                        <w:szCs w:val="24"/>
                        <w:lang w:eastAsia="lt-LT"/>
                      </w:rPr>
                      <w:t>500,00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w:t>
                      <w:tab/>
                    </w:r>
                  </w:p>
                </w:tc>
                <w:tc>
                  <w:tcPr>
                    <w:tcW w:w="4957" w:type="dxa"/>
                    <w:vAlign w:val="center"/>
                  </w:tcPr>
                  <w:p>
                    <w:pPr>
                      <w:rPr>
                        <w:color w:val="000000"/>
                        <w:szCs w:val="24"/>
                        <w:lang w:eastAsia="lt-LT"/>
                      </w:rPr>
                    </w:pPr>
                    <w:r>
                      <w:rPr>
                        <w:szCs w:val="24"/>
                        <w:lang w:eastAsia="lt-LT"/>
                      </w:rPr>
                      <w:t>Belaidė sistema „BLX4RE/BETA58“ (belaidis mikrofonas)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500,00</w:t>
                    </w:r>
                  </w:p>
                </w:tc>
                <w:tc>
                  <w:tcPr>
                    <w:tcW w:w="1417" w:type="dxa"/>
                    <w:vAlign w:val="center"/>
                  </w:tcPr>
                  <w:p>
                    <w:pPr>
                      <w:jc w:val="right"/>
                      <w:rPr>
                        <w:szCs w:val="24"/>
                        <w:lang w:eastAsia="lt-LT"/>
                      </w:rPr>
                    </w:pPr>
                    <w:r>
                      <w:rPr>
                        <w:color w:val="000000"/>
                        <w:szCs w:val="24"/>
                        <w:lang w:eastAsia="lt-LT"/>
                      </w:rPr>
                      <w:t>500,00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w:t>
                      <w:tab/>
                    </w:r>
                  </w:p>
                </w:tc>
                <w:tc>
                  <w:tcPr>
                    <w:tcW w:w="4957" w:type="dxa"/>
                    <w:vAlign w:val="center"/>
                  </w:tcPr>
                  <w:p>
                    <w:pPr>
                      <w:rPr>
                        <w:color w:val="000000"/>
                        <w:szCs w:val="24"/>
                        <w:lang w:eastAsia="lt-LT"/>
                      </w:rPr>
                    </w:pPr>
                    <w:r>
                      <w:rPr>
                        <w:szCs w:val="24"/>
                        <w:lang w:eastAsia="lt-LT"/>
                      </w:rPr>
                      <w:t>Benzininis lapų pūstuvas-kuprinė „Makita“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298,00</w:t>
                    </w:r>
                  </w:p>
                </w:tc>
                <w:tc>
                  <w:tcPr>
                    <w:tcW w:w="1417" w:type="dxa"/>
                    <w:vAlign w:val="center"/>
                  </w:tcPr>
                  <w:p>
                    <w:pPr>
                      <w:jc w:val="right"/>
                      <w:rPr>
                        <w:szCs w:val="24"/>
                        <w:lang w:eastAsia="lt-LT"/>
                      </w:rPr>
                    </w:pPr>
                    <w:r>
                      <w:rPr>
                        <w:color w:val="000000"/>
                        <w:szCs w:val="24"/>
                        <w:lang w:eastAsia="lt-LT"/>
                      </w:rPr>
                      <w:t>298,00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w:t>
                      <w:tab/>
                    </w:r>
                  </w:p>
                </w:tc>
                <w:tc>
                  <w:tcPr>
                    <w:tcW w:w="4957" w:type="dxa"/>
                    <w:vAlign w:val="center"/>
                  </w:tcPr>
                  <w:p>
                    <w:pPr>
                      <w:rPr>
                        <w:color w:val="000000"/>
                        <w:szCs w:val="24"/>
                        <w:lang w:eastAsia="lt-LT"/>
                      </w:rPr>
                    </w:pPr>
                    <w:r>
                      <w:rPr>
                        <w:szCs w:val="24"/>
                        <w:lang w:eastAsia="lt-LT"/>
                      </w:rPr>
                      <w:t>Benzino bakelis 10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9,00</w:t>
                    </w:r>
                  </w:p>
                </w:tc>
                <w:tc>
                  <w:tcPr>
                    <w:tcW w:w="1417" w:type="dxa"/>
                    <w:vAlign w:val="center"/>
                  </w:tcPr>
                  <w:p>
                    <w:pPr>
                      <w:jc w:val="right"/>
                      <w:rPr>
                        <w:szCs w:val="24"/>
                        <w:lang w:eastAsia="lt-LT"/>
                      </w:rPr>
                    </w:pPr>
                    <w:r>
                      <w:rPr>
                        <w:color w:val="000000"/>
                        <w:szCs w:val="24"/>
                        <w:lang w:eastAsia="lt-LT"/>
                      </w:rPr>
                      <w:t>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w:t>
                      <w:tab/>
                    </w:r>
                  </w:p>
                </w:tc>
                <w:tc>
                  <w:tcPr>
                    <w:tcW w:w="4957" w:type="dxa"/>
                    <w:vAlign w:val="center"/>
                  </w:tcPr>
                  <w:p>
                    <w:pPr>
                      <w:rPr>
                        <w:color w:val="000000"/>
                        <w:szCs w:val="24"/>
                        <w:lang w:eastAsia="lt-LT"/>
                      </w:rPr>
                    </w:pPr>
                    <w:r>
                      <w:rPr>
                        <w:szCs w:val="24"/>
                        <w:lang w:eastAsia="lt-LT"/>
                      </w:rPr>
                      <w:t>Bevielis maršrutizatorius „TP-Link SN:223B3X3009522“</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60,50</w:t>
                    </w:r>
                  </w:p>
                </w:tc>
                <w:tc>
                  <w:tcPr>
                    <w:tcW w:w="1417" w:type="dxa"/>
                    <w:vAlign w:val="center"/>
                  </w:tcPr>
                  <w:p>
                    <w:pPr>
                      <w:jc w:val="right"/>
                      <w:rPr>
                        <w:szCs w:val="24"/>
                        <w:lang w:eastAsia="lt-LT"/>
                      </w:rPr>
                    </w:pPr>
                    <w:r>
                      <w:rPr>
                        <w:color w:val="000000"/>
                        <w:szCs w:val="24"/>
                        <w:lang w:eastAsia="lt-LT"/>
                      </w:rPr>
                      <w:t>60,50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w:t>
                      <w:tab/>
                    </w:r>
                  </w:p>
                </w:tc>
                <w:tc>
                  <w:tcPr>
                    <w:tcW w:w="4957" w:type="dxa"/>
                    <w:vAlign w:val="center"/>
                  </w:tcPr>
                  <w:p>
                    <w:pPr>
                      <w:rPr>
                        <w:color w:val="000000"/>
                        <w:szCs w:val="24"/>
                        <w:lang w:eastAsia="lt-LT"/>
                      </w:rPr>
                    </w:pPr>
                    <w:r>
                      <w:rPr>
                        <w:szCs w:val="24"/>
                        <w:lang w:eastAsia="lt-LT"/>
                      </w:rPr>
                      <w:t>Bidonėlis 12 l su dangčiu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12,10</w:t>
                    </w:r>
                  </w:p>
                </w:tc>
                <w:tc>
                  <w:tcPr>
                    <w:tcW w:w="1417" w:type="dxa"/>
                    <w:vAlign w:val="center"/>
                  </w:tcPr>
                  <w:p>
                    <w:pPr>
                      <w:jc w:val="right"/>
                      <w:rPr>
                        <w:szCs w:val="24"/>
                        <w:lang w:eastAsia="lt-LT"/>
                      </w:rPr>
                    </w:pPr>
                    <w:r>
                      <w:rPr>
                        <w:color w:val="000000"/>
                        <w:szCs w:val="24"/>
                        <w:lang w:eastAsia="lt-LT"/>
                      </w:rPr>
                      <w:t>36,30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w:t>
                      <w:tab/>
                    </w:r>
                  </w:p>
                </w:tc>
                <w:tc>
                  <w:tcPr>
                    <w:tcW w:w="4957" w:type="dxa"/>
                    <w:vAlign w:val="center"/>
                  </w:tcPr>
                  <w:p>
                    <w:pPr>
                      <w:rPr>
                        <w:color w:val="000000"/>
                        <w:szCs w:val="24"/>
                        <w:lang w:eastAsia="lt-LT"/>
                      </w:rPr>
                    </w:pPr>
                    <w:r>
                      <w:rPr>
                        <w:szCs w:val="24"/>
                        <w:lang w:eastAsia="lt-LT"/>
                      </w:rPr>
                      <w:t>Biuro baldų komplektas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427,55</w:t>
                    </w:r>
                  </w:p>
                </w:tc>
                <w:tc>
                  <w:tcPr>
                    <w:tcW w:w="1417" w:type="dxa"/>
                    <w:vAlign w:val="center"/>
                  </w:tcPr>
                  <w:p>
                    <w:pPr>
                      <w:jc w:val="right"/>
                      <w:rPr>
                        <w:szCs w:val="24"/>
                        <w:lang w:eastAsia="lt-LT"/>
                      </w:rPr>
                    </w:pPr>
                    <w:r>
                      <w:rPr>
                        <w:color w:val="000000"/>
                        <w:szCs w:val="24"/>
                        <w:lang w:eastAsia="lt-LT"/>
                      </w:rPr>
                      <w:t>427,55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w:t>
                      <w:tab/>
                    </w:r>
                  </w:p>
                </w:tc>
                <w:tc>
                  <w:tcPr>
                    <w:tcW w:w="4957" w:type="dxa"/>
                    <w:vAlign w:val="center"/>
                  </w:tcPr>
                  <w:p>
                    <w:pPr>
                      <w:rPr>
                        <w:color w:val="000000"/>
                        <w:szCs w:val="24"/>
                        <w:lang w:eastAsia="lt-LT"/>
                      </w:rPr>
                    </w:pPr>
                    <w:r>
                      <w:rPr>
                        <w:szCs w:val="24"/>
                        <w:lang w:eastAsia="lt-LT"/>
                      </w:rPr>
                      <w:t>Blenderis 2W „CR 4621“</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30,70</w:t>
                    </w:r>
                  </w:p>
                </w:tc>
                <w:tc>
                  <w:tcPr>
                    <w:tcW w:w="1417" w:type="dxa"/>
                    <w:vAlign w:val="center"/>
                  </w:tcPr>
                  <w:p>
                    <w:pPr>
                      <w:jc w:val="right"/>
                      <w:rPr>
                        <w:szCs w:val="24"/>
                        <w:lang w:eastAsia="lt-LT"/>
                      </w:rPr>
                    </w:pPr>
                    <w:r>
                      <w:rPr>
                        <w:color w:val="000000"/>
                        <w:szCs w:val="24"/>
                        <w:lang w:eastAsia="lt-LT"/>
                      </w:rPr>
                      <w:t>30,70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w:t>
                      <w:tab/>
                    </w:r>
                  </w:p>
                </w:tc>
                <w:tc>
                  <w:tcPr>
                    <w:tcW w:w="4957" w:type="dxa"/>
                    <w:vAlign w:val="center"/>
                  </w:tcPr>
                  <w:p>
                    <w:pPr>
                      <w:rPr>
                        <w:color w:val="000000"/>
                        <w:szCs w:val="24"/>
                        <w:lang w:eastAsia="lt-LT"/>
                      </w:rPr>
                    </w:pPr>
                    <w:r>
                      <w:rPr>
                        <w:szCs w:val="24"/>
                        <w:lang w:eastAsia="lt-LT"/>
                      </w:rPr>
                      <w:t>Buitinis ilgintuvas 3 vietų, 3 metrų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7,34</w:t>
                    </w:r>
                  </w:p>
                </w:tc>
                <w:tc>
                  <w:tcPr>
                    <w:tcW w:w="1417" w:type="dxa"/>
                    <w:vAlign w:val="center"/>
                  </w:tcPr>
                  <w:p>
                    <w:pPr>
                      <w:jc w:val="right"/>
                      <w:rPr>
                        <w:szCs w:val="24"/>
                        <w:lang w:eastAsia="lt-LT"/>
                      </w:rPr>
                    </w:pPr>
                    <w:r>
                      <w:rPr>
                        <w:color w:val="000000"/>
                        <w:szCs w:val="24"/>
                        <w:lang w:eastAsia="lt-LT"/>
                      </w:rPr>
                      <w:t>44,04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w:t>
                      <w:tab/>
                    </w:r>
                  </w:p>
                </w:tc>
                <w:tc>
                  <w:tcPr>
                    <w:tcW w:w="4957" w:type="dxa"/>
                    <w:vAlign w:val="center"/>
                  </w:tcPr>
                  <w:p>
                    <w:pPr>
                      <w:rPr>
                        <w:color w:val="000000"/>
                        <w:szCs w:val="24"/>
                        <w:lang w:eastAsia="lt-LT"/>
                      </w:rPr>
                    </w:pPr>
                    <w:r>
                      <w:rPr>
                        <w:szCs w:val="24"/>
                        <w:lang w:eastAsia="lt-LT"/>
                      </w:rPr>
                      <w:t>„CLUB-MIX3“ šv. efektas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145,00</w:t>
                    </w:r>
                  </w:p>
                </w:tc>
                <w:tc>
                  <w:tcPr>
                    <w:tcW w:w="1417" w:type="dxa"/>
                    <w:vAlign w:val="center"/>
                  </w:tcPr>
                  <w:p>
                    <w:pPr>
                      <w:jc w:val="right"/>
                      <w:rPr>
                        <w:szCs w:val="24"/>
                        <w:lang w:eastAsia="lt-LT"/>
                      </w:rPr>
                    </w:pPr>
                    <w:r>
                      <w:rPr>
                        <w:color w:val="000000"/>
                        <w:szCs w:val="24"/>
                        <w:lang w:eastAsia="lt-LT"/>
                      </w:rPr>
                      <w:t>580,00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w:t>
                      <w:tab/>
                    </w:r>
                  </w:p>
                </w:tc>
                <w:tc>
                  <w:tcPr>
                    <w:tcW w:w="4957" w:type="dxa"/>
                    <w:vAlign w:val="center"/>
                  </w:tcPr>
                  <w:p>
                    <w:pPr>
                      <w:rPr>
                        <w:color w:val="000000"/>
                        <w:szCs w:val="24"/>
                        <w:lang w:eastAsia="lt-LT"/>
                      </w:rPr>
                    </w:pPr>
                    <w:r>
                      <w:rPr>
                        <w:szCs w:val="24"/>
                        <w:lang w:eastAsia="lt-LT"/>
                      </w:rPr>
                      <w:t>Daiktų saugojimo dėžė 35x42xh23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1,94</w:t>
                    </w:r>
                  </w:p>
                </w:tc>
                <w:tc>
                  <w:tcPr>
                    <w:tcW w:w="1417" w:type="dxa"/>
                    <w:vAlign w:val="center"/>
                  </w:tcPr>
                  <w:p>
                    <w:pPr>
                      <w:jc w:val="right"/>
                      <w:rPr>
                        <w:szCs w:val="24"/>
                        <w:lang w:eastAsia="lt-LT"/>
                      </w:rPr>
                    </w:pPr>
                    <w:r>
                      <w:rPr>
                        <w:color w:val="000000"/>
                        <w:szCs w:val="24"/>
                        <w:lang w:eastAsia="lt-LT"/>
                      </w:rPr>
                      <w:t>15,52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w:t>
                      <w:tab/>
                    </w:r>
                  </w:p>
                </w:tc>
                <w:tc>
                  <w:tcPr>
                    <w:tcW w:w="4957" w:type="dxa"/>
                    <w:vAlign w:val="center"/>
                  </w:tcPr>
                  <w:p>
                    <w:pPr>
                      <w:rPr>
                        <w:color w:val="000000"/>
                        <w:szCs w:val="24"/>
                        <w:lang w:eastAsia="lt-LT"/>
                      </w:rPr>
                    </w:pPr>
                    <w:r>
                      <w:rPr>
                        <w:szCs w:val="24"/>
                        <w:lang w:eastAsia="lt-LT"/>
                      </w:rPr>
                      <w:t>Daiktų saugojimo dėžė h34x40x34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3,89</w:t>
                    </w:r>
                  </w:p>
                </w:tc>
                <w:tc>
                  <w:tcPr>
                    <w:tcW w:w="1417" w:type="dxa"/>
                    <w:vAlign w:val="center"/>
                  </w:tcPr>
                  <w:p>
                    <w:pPr>
                      <w:jc w:val="right"/>
                      <w:rPr>
                        <w:szCs w:val="24"/>
                        <w:lang w:eastAsia="lt-LT"/>
                      </w:rPr>
                    </w:pPr>
                    <w:r>
                      <w:rPr>
                        <w:color w:val="000000"/>
                        <w:szCs w:val="24"/>
                        <w:lang w:eastAsia="lt-LT"/>
                      </w:rPr>
                      <w:t>38,90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w:t>
                      <w:tab/>
                    </w:r>
                  </w:p>
                </w:tc>
                <w:tc>
                  <w:tcPr>
                    <w:tcW w:w="4957" w:type="dxa"/>
                    <w:vAlign w:val="center"/>
                  </w:tcPr>
                  <w:p>
                    <w:pPr>
                      <w:rPr>
                        <w:color w:val="000000"/>
                        <w:szCs w:val="24"/>
                        <w:lang w:eastAsia="lt-LT"/>
                      </w:rPr>
                    </w:pPr>
                    <w:r>
                      <w:rPr>
                        <w:szCs w:val="24"/>
                        <w:lang w:eastAsia="lt-LT"/>
                      </w:rPr>
                      <w:t>Deimantinis pjovimo diskas plytelėms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10,30</w:t>
                    </w:r>
                  </w:p>
                </w:tc>
                <w:tc>
                  <w:tcPr>
                    <w:tcW w:w="1417" w:type="dxa"/>
                    <w:vAlign w:val="center"/>
                  </w:tcPr>
                  <w:p>
                    <w:pPr>
                      <w:jc w:val="right"/>
                      <w:rPr>
                        <w:szCs w:val="24"/>
                        <w:lang w:eastAsia="lt-LT"/>
                      </w:rPr>
                    </w:pPr>
                    <w:r>
                      <w:rPr>
                        <w:color w:val="000000"/>
                        <w:szCs w:val="24"/>
                        <w:lang w:eastAsia="lt-LT"/>
                      </w:rPr>
                      <w:t>10,30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w:t>
                      <w:tab/>
                    </w:r>
                  </w:p>
                </w:tc>
                <w:tc>
                  <w:tcPr>
                    <w:tcW w:w="4957" w:type="dxa"/>
                    <w:vAlign w:val="center"/>
                  </w:tcPr>
                  <w:p>
                    <w:pPr>
                      <w:rPr>
                        <w:color w:val="000000"/>
                        <w:szCs w:val="24"/>
                        <w:lang w:eastAsia="lt-LT"/>
                      </w:rPr>
                    </w:pPr>
                    <w:r>
                      <w:rPr>
                        <w:szCs w:val="24"/>
                        <w:lang w:eastAsia="lt-LT"/>
                      </w:rPr>
                      <w:t>Dekoratyviniai kalvystės darbai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231,70</w:t>
                    </w:r>
                  </w:p>
                </w:tc>
                <w:tc>
                  <w:tcPr>
                    <w:tcW w:w="1417" w:type="dxa"/>
                    <w:vAlign w:val="center"/>
                  </w:tcPr>
                  <w:p>
                    <w:pPr>
                      <w:jc w:val="right"/>
                      <w:rPr>
                        <w:szCs w:val="24"/>
                        <w:lang w:eastAsia="lt-LT"/>
                      </w:rPr>
                    </w:pPr>
                    <w:r>
                      <w:rPr>
                        <w:color w:val="000000"/>
                        <w:szCs w:val="24"/>
                        <w:lang w:eastAsia="lt-LT"/>
                      </w:rPr>
                      <w:t>231,70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w:t>
                      <w:tab/>
                    </w:r>
                  </w:p>
                </w:tc>
                <w:tc>
                  <w:tcPr>
                    <w:tcW w:w="4957" w:type="dxa"/>
                    <w:vAlign w:val="center"/>
                  </w:tcPr>
                  <w:p>
                    <w:pPr>
                      <w:rPr>
                        <w:color w:val="000000"/>
                        <w:szCs w:val="24"/>
                        <w:lang w:eastAsia="lt-LT"/>
                      </w:rPr>
                    </w:pPr>
                    <w:r>
                      <w:rPr>
                        <w:szCs w:val="24"/>
                        <w:lang w:eastAsia="lt-LT"/>
                      </w:rPr>
                      <w:t>Dekoruota prijuostė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14,30</w:t>
                    </w:r>
                  </w:p>
                </w:tc>
                <w:tc>
                  <w:tcPr>
                    <w:tcW w:w="1417" w:type="dxa"/>
                    <w:vAlign w:val="center"/>
                  </w:tcPr>
                  <w:p>
                    <w:pPr>
                      <w:jc w:val="right"/>
                      <w:rPr>
                        <w:szCs w:val="24"/>
                        <w:lang w:eastAsia="lt-LT"/>
                      </w:rPr>
                    </w:pPr>
                    <w:r>
                      <w:rPr>
                        <w:color w:val="000000"/>
                        <w:szCs w:val="24"/>
                        <w:lang w:eastAsia="lt-LT"/>
                      </w:rPr>
                      <w:t>42,90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w:t>
                      <w:tab/>
                    </w:r>
                  </w:p>
                </w:tc>
                <w:tc>
                  <w:tcPr>
                    <w:tcW w:w="4957" w:type="dxa"/>
                    <w:vAlign w:val="center"/>
                  </w:tcPr>
                  <w:p>
                    <w:pPr>
                      <w:rPr>
                        <w:color w:val="000000"/>
                        <w:szCs w:val="24"/>
                        <w:lang w:eastAsia="lt-LT"/>
                      </w:rPr>
                    </w:pPr>
                    <w:r>
                      <w:rPr>
                        <w:szCs w:val="24"/>
                        <w:lang w:eastAsia="lt-LT"/>
                      </w:rPr>
                      <w:t>Dekoruota prijuostė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9,0025</w:t>
                    </w:r>
                  </w:p>
                </w:tc>
                <w:tc>
                  <w:tcPr>
                    <w:tcW w:w="1417" w:type="dxa"/>
                    <w:vAlign w:val="center"/>
                  </w:tcPr>
                  <w:p>
                    <w:pPr>
                      <w:jc w:val="right"/>
                      <w:rPr>
                        <w:szCs w:val="24"/>
                        <w:lang w:eastAsia="lt-LT"/>
                      </w:rPr>
                    </w:pPr>
                    <w:r>
                      <w:rPr>
                        <w:color w:val="000000"/>
                        <w:szCs w:val="24"/>
                        <w:lang w:eastAsia="lt-LT"/>
                      </w:rPr>
                      <w:t>72,02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w:t>
                      <w:tab/>
                    </w:r>
                  </w:p>
                </w:tc>
                <w:tc>
                  <w:tcPr>
                    <w:tcW w:w="4957" w:type="dxa"/>
                    <w:vAlign w:val="center"/>
                  </w:tcPr>
                  <w:p>
                    <w:pPr>
                      <w:rPr>
                        <w:color w:val="000000"/>
                        <w:szCs w:val="24"/>
                        <w:lang w:eastAsia="lt-LT"/>
                      </w:rPr>
                    </w:pPr>
                    <w:r>
                      <w:rPr>
                        <w:szCs w:val="24"/>
                        <w:lang w:eastAsia="lt-LT"/>
                      </w:rPr>
                      <w:t>Demonstracinė kolona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72,54</w:t>
                    </w:r>
                  </w:p>
                </w:tc>
                <w:tc>
                  <w:tcPr>
                    <w:tcW w:w="1417" w:type="dxa"/>
                    <w:vAlign w:val="center"/>
                  </w:tcPr>
                  <w:p>
                    <w:pPr>
                      <w:jc w:val="right"/>
                      <w:rPr>
                        <w:szCs w:val="24"/>
                        <w:lang w:eastAsia="lt-LT"/>
                      </w:rPr>
                    </w:pPr>
                    <w:r>
                      <w:rPr>
                        <w:color w:val="000000"/>
                        <w:szCs w:val="24"/>
                        <w:lang w:eastAsia="lt-LT"/>
                      </w:rPr>
                      <w:t>435,24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w:t>
                      <w:tab/>
                    </w:r>
                  </w:p>
                </w:tc>
                <w:tc>
                  <w:tcPr>
                    <w:tcW w:w="4957" w:type="dxa"/>
                    <w:vAlign w:val="center"/>
                  </w:tcPr>
                  <w:p>
                    <w:pPr>
                      <w:rPr>
                        <w:color w:val="000000"/>
                        <w:szCs w:val="24"/>
                        <w:lang w:eastAsia="lt-LT"/>
                      </w:rPr>
                    </w:pPr>
                    <w:r>
                      <w:rPr>
                        <w:szCs w:val="24"/>
                        <w:lang w:eastAsia="lt-LT"/>
                      </w:rPr>
                      <w:t>Demonstracinė stiklinė 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386,89</w:t>
                    </w:r>
                  </w:p>
                </w:tc>
                <w:tc>
                  <w:tcPr>
                    <w:tcW w:w="1417" w:type="dxa"/>
                    <w:vAlign w:val="center"/>
                  </w:tcPr>
                  <w:p>
                    <w:pPr>
                      <w:jc w:val="right"/>
                      <w:rPr>
                        <w:szCs w:val="24"/>
                        <w:lang w:eastAsia="lt-LT"/>
                      </w:rPr>
                    </w:pPr>
                    <w:r>
                      <w:rPr>
                        <w:color w:val="000000"/>
                        <w:szCs w:val="24"/>
                        <w:lang w:eastAsia="lt-LT"/>
                      </w:rPr>
                      <w:t>386,89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w:t>
                      <w:tab/>
                    </w:r>
                  </w:p>
                </w:tc>
                <w:tc>
                  <w:tcPr>
                    <w:tcW w:w="4957" w:type="dxa"/>
                    <w:vAlign w:val="center"/>
                  </w:tcPr>
                  <w:p>
                    <w:pPr>
                      <w:rPr>
                        <w:color w:val="000000"/>
                        <w:szCs w:val="24"/>
                        <w:lang w:eastAsia="lt-LT"/>
                      </w:rPr>
                    </w:pPr>
                    <w:r>
                      <w:rPr>
                        <w:szCs w:val="24"/>
                        <w:lang w:eastAsia="lt-LT"/>
                      </w:rPr>
                      <w:t>Demonstracinė stiklinė 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386,89</w:t>
                    </w:r>
                  </w:p>
                </w:tc>
                <w:tc>
                  <w:tcPr>
                    <w:tcW w:w="1417" w:type="dxa"/>
                    <w:vAlign w:val="center"/>
                  </w:tcPr>
                  <w:p>
                    <w:pPr>
                      <w:jc w:val="right"/>
                      <w:rPr>
                        <w:szCs w:val="24"/>
                        <w:lang w:eastAsia="lt-LT"/>
                      </w:rPr>
                    </w:pPr>
                    <w:r>
                      <w:rPr>
                        <w:color w:val="000000"/>
                        <w:szCs w:val="24"/>
                        <w:lang w:eastAsia="lt-LT"/>
                      </w:rPr>
                      <w:t>386,89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w:t>
                      <w:tab/>
                    </w:r>
                  </w:p>
                </w:tc>
                <w:tc>
                  <w:tcPr>
                    <w:tcW w:w="4957" w:type="dxa"/>
                    <w:vAlign w:val="center"/>
                  </w:tcPr>
                  <w:p>
                    <w:pPr>
                      <w:rPr>
                        <w:color w:val="000000"/>
                        <w:szCs w:val="24"/>
                        <w:lang w:eastAsia="lt-LT"/>
                      </w:rPr>
                    </w:pPr>
                    <w:r>
                      <w:rPr>
                        <w:szCs w:val="24"/>
                        <w:lang w:eastAsia="lt-LT"/>
                      </w:rPr>
                      <w:t>Demonstracinė stiklinė 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386,89</w:t>
                    </w:r>
                  </w:p>
                </w:tc>
                <w:tc>
                  <w:tcPr>
                    <w:tcW w:w="1417" w:type="dxa"/>
                    <w:vAlign w:val="center"/>
                  </w:tcPr>
                  <w:p>
                    <w:pPr>
                      <w:jc w:val="right"/>
                      <w:rPr>
                        <w:szCs w:val="24"/>
                        <w:lang w:eastAsia="lt-LT"/>
                      </w:rPr>
                    </w:pPr>
                    <w:r>
                      <w:rPr>
                        <w:color w:val="000000"/>
                        <w:szCs w:val="24"/>
                        <w:lang w:eastAsia="lt-LT"/>
                      </w:rPr>
                      <w:t>386,89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w:t>
                      <w:tab/>
                    </w:r>
                  </w:p>
                </w:tc>
                <w:tc>
                  <w:tcPr>
                    <w:tcW w:w="4957" w:type="dxa"/>
                    <w:vAlign w:val="center"/>
                  </w:tcPr>
                  <w:p>
                    <w:pPr>
                      <w:rPr>
                        <w:color w:val="000000"/>
                        <w:szCs w:val="24"/>
                        <w:lang w:eastAsia="lt-LT"/>
                      </w:rPr>
                    </w:pPr>
                    <w:r>
                      <w:rPr>
                        <w:szCs w:val="24"/>
                        <w:lang w:eastAsia="lt-LT"/>
                      </w:rPr>
                      <w:t>Demonstracinė stiklinė 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386,89</w:t>
                    </w:r>
                  </w:p>
                </w:tc>
                <w:tc>
                  <w:tcPr>
                    <w:tcW w:w="1417" w:type="dxa"/>
                    <w:vAlign w:val="center"/>
                  </w:tcPr>
                  <w:p>
                    <w:pPr>
                      <w:jc w:val="right"/>
                      <w:rPr>
                        <w:szCs w:val="24"/>
                        <w:lang w:eastAsia="lt-LT"/>
                      </w:rPr>
                    </w:pPr>
                    <w:r>
                      <w:rPr>
                        <w:color w:val="000000"/>
                        <w:szCs w:val="24"/>
                        <w:lang w:eastAsia="lt-LT"/>
                      </w:rPr>
                      <w:t>386,89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w:t>
                      <w:tab/>
                    </w:r>
                  </w:p>
                </w:tc>
                <w:tc>
                  <w:tcPr>
                    <w:tcW w:w="4957" w:type="dxa"/>
                    <w:vAlign w:val="center"/>
                  </w:tcPr>
                  <w:p>
                    <w:pPr>
                      <w:rPr>
                        <w:color w:val="000000"/>
                        <w:szCs w:val="24"/>
                        <w:lang w:eastAsia="lt-LT"/>
                      </w:rPr>
                    </w:pPr>
                    <w:r>
                      <w:rPr>
                        <w:szCs w:val="24"/>
                        <w:lang w:eastAsia="lt-LT"/>
                      </w:rPr>
                      <w:t>Demonstracinė stiklinė 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386,89</w:t>
                    </w:r>
                  </w:p>
                </w:tc>
                <w:tc>
                  <w:tcPr>
                    <w:tcW w:w="1417" w:type="dxa"/>
                    <w:vAlign w:val="center"/>
                  </w:tcPr>
                  <w:p>
                    <w:pPr>
                      <w:jc w:val="right"/>
                      <w:rPr>
                        <w:szCs w:val="24"/>
                        <w:lang w:eastAsia="lt-LT"/>
                      </w:rPr>
                    </w:pPr>
                    <w:r>
                      <w:rPr>
                        <w:color w:val="000000"/>
                        <w:szCs w:val="24"/>
                        <w:lang w:eastAsia="lt-LT"/>
                      </w:rPr>
                      <w:t>386,89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w:t>
                      <w:tab/>
                    </w:r>
                  </w:p>
                </w:tc>
                <w:tc>
                  <w:tcPr>
                    <w:tcW w:w="4957" w:type="dxa"/>
                    <w:vAlign w:val="center"/>
                  </w:tcPr>
                  <w:p>
                    <w:pPr>
                      <w:rPr>
                        <w:color w:val="000000"/>
                        <w:szCs w:val="24"/>
                        <w:lang w:eastAsia="lt-LT"/>
                      </w:rPr>
                    </w:pPr>
                    <w:r>
                      <w:rPr>
                        <w:szCs w:val="24"/>
                        <w:lang w:eastAsia="lt-LT"/>
                      </w:rPr>
                      <w:t>Demonstracinė stiklinė 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386,89</w:t>
                    </w:r>
                  </w:p>
                </w:tc>
                <w:tc>
                  <w:tcPr>
                    <w:tcW w:w="1417" w:type="dxa"/>
                    <w:vAlign w:val="center"/>
                  </w:tcPr>
                  <w:p>
                    <w:pPr>
                      <w:jc w:val="right"/>
                      <w:rPr>
                        <w:szCs w:val="24"/>
                        <w:lang w:eastAsia="lt-LT"/>
                      </w:rPr>
                    </w:pPr>
                    <w:r>
                      <w:rPr>
                        <w:color w:val="000000"/>
                        <w:szCs w:val="24"/>
                        <w:lang w:eastAsia="lt-LT"/>
                      </w:rPr>
                      <w:t>386,89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w:t>
                      <w:tab/>
                    </w:r>
                  </w:p>
                </w:tc>
                <w:tc>
                  <w:tcPr>
                    <w:tcW w:w="4957" w:type="dxa"/>
                    <w:vAlign w:val="center"/>
                  </w:tcPr>
                  <w:p>
                    <w:pPr>
                      <w:rPr>
                        <w:color w:val="000000"/>
                        <w:szCs w:val="24"/>
                        <w:lang w:eastAsia="lt-LT"/>
                      </w:rPr>
                    </w:pPr>
                    <w:r>
                      <w:rPr>
                        <w:szCs w:val="24"/>
                        <w:lang w:eastAsia="lt-LT"/>
                      </w:rPr>
                      <w:t>Demonstracinis kubas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92,52</w:t>
                    </w:r>
                  </w:p>
                </w:tc>
                <w:tc>
                  <w:tcPr>
                    <w:tcW w:w="1417" w:type="dxa"/>
                    <w:vAlign w:val="center"/>
                  </w:tcPr>
                  <w:p>
                    <w:pPr>
                      <w:jc w:val="right"/>
                      <w:rPr>
                        <w:szCs w:val="24"/>
                        <w:lang w:eastAsia="lt-LT"/>
                      </w:rPr>
                    </w:pPr>
                    <w:r>
                      <w:rPr>
                        <w:color w:val="000000"/>
                        <w:szCs w:val="24"/>
                        <w:lang w:eastAsia="lt-LT"/>
                      </w:rPr>
                      <w:t>555,12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w:t>
                      <w:tab/>
                    </w:r>
                  </w:p>
                </w:tc>
                <w:tc>
                  <w:tcPr>
                    <w:tcW w:w="4957" w:type="dxa"/>
                    <w:vAlign w:val="center"/>
                  </w:tcPr>
                  <w:p>
                    <w:pPr>
                      <w:rPr>
                        <w:color w:val="000000"/>
                        <w:szCs w:val="24"/>
                        <w:lang w:eastAsia="lt-LT"/>
                      </w:rPr>
                    </w:pPr>
                    <w:r>
                      <w:rPr>
                        <w:szCs w:val="24"/>
                        <w:lang w:eastAsia="lt-LT"/>
                      </w:rPr>
                      <w:t>Desertinė lėkštė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38</w:t>
                    </w:r>
                  </w:p>
                </w:tc>
                <w:tc>
                  <w:tcPr>
                    <w:tcW w:w="1163" w:type="dxa"/>
                    <w:vAlign w:val="center"/>
                  </w:tcPr>
                  <w:p>
                    <w:pPr>
                      <w:jc w:val="right"/>
                      <w:rPr>
                        <w:szCs w:val="24"/>
                        <w:lang w:eastAsia="lt-LT"/>
                      </w:rPr>
                    </w:pPr>
                    <w:r>
                      <w:rPr>
                        <w:color w:val="000000"/>
                        <w:szCs w:val="24"/>
                        <w:lang w:eastAsia="lt-LT"/>
                      </w:rPr>
                      <w:t>0,58</w:t>
                    </w:r>
                  </w:p>
                </w:tc>
                <w:tc>
                  <w:tcPr>
                    <w:tcW w:w="1417" w:type="dxa"/>
                    <w:vAlign w:val="center"/>
                  </w:tcPr>
                  <w:p>
                    <w:pPr>
                      <w:jc w:val="right"/>
                      <w:rPr>
                        <w:szCs w:val="24"/>
                        <w:lang w:eastAsia="lt-LT"/>
                      </w:rPr>
                    </w:pPr>
                    <w:r>
                      <w:rPr>
                        <w:color w:val="000000"/>
                        <w:szCs w:val="24"/>
                        <w:lang w:eastAsia="lt-LT"/>
                      </w:rPr>
                      <w:t>22,04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w:t>
                      <w:tab/>
                    </w:r>
                  </w:p>
                </w:tc>
                <w:tc>
                  <w:tcPr>
                    <w:tcW w:w="4957" w:type="dxa"/>
                    <w:vAlign w:val="center"/>
                  </w:tcPr>
                  <w:p>
                    <w:pPr>
                      <w:rPr>
                        <w:color w:val="000000"/>
                        <w:szCs w:val="24"/>
                        <w:lang w:eastAsia="lt-LT"/>
                      </w:rPr>
                    </w:pPr>
                    <w:r>
                      <w:rPr>
                        <w:szCs w:val="24"/>
                        <w:lang w:eastAsia="lt-LT"/>
                      </w:rPr>
                      <w:t>Dėžė rankšluosčiams „TORK“</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51,69</w:t>
                    </w:r>
                  </w:p>
                </w:tc>
                <w:tc>
                  <w:tcPr>
                    <w:tcW w:w="1417" w:type="dxa"/>
                    <w:vAlign w:val="center"/>
                  </w:tcPr>
                  <w:p>
                    <w:pPr>
                      <w:jc w:val="right"/>
                      <w:rPr>
                        <w:szCs w:val="24"/>
                        <w:lang w:eastAsia="lt-LT"/>
                      </w:rPr>
                    </w:pPr>
                    <w:r>
                      <w:rPr>
                        <w:color w:val="000000"/>
                        <w:szCs w:val="24"/>
                        <w:lang w:eastAsia="lt-LT"/>
                      </w:rPr>
                      <w:t>103,38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w:t>
                      <w:tab/>
                    </w:r>
                  </w:p>
                </w:tc>
                <w:tc>
                  <w:tcPr>
                    <w:tcW w:w="4957" w:type="dxa"/>
                    <w:vAlign w:val="center"/>
                  </w:tcPr>
                  <w:p>
                    <w:pPr>
                      <w:rPr>
                        <w:color w:val="000000"/>
                        <w:szCs w:val="24"/>
                        <w:lang w:eastAsia="lt-LT"/>
                      </w:rPr>
                    </w:pPr>
                    <w:r>
                      <w:rPr>
                        <w:szCs w:val="24"/>
                        <w:lang w:eastAsia="lt-LT"/>
                      </w:rPr>
                      <w:t>Dėžė šiukšlėms 25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19,60</w:t>
                    </w:r>
                  </w:p>
                </w:tc>
                <w:tc>
                  <w:tcPr>
                    <w:tcW w:w="1417" w:type="dxa"/>
                    <w:vAlign w:val="center"/>
                  </w:tcPr>
                  <w:p>
                    <w:pPr>
                      <w:jc w:val="right"/>
                      <w:rPr>
                        <w:szCs w:val="24"/>
                        <w:lang w:eastAsia="lt-LT"/>
                      </w:rPr>
                    </w:pPr>
                    <w:r>
                      <w:rPr>
                        <w:color w:val="000000"/>
                        <w:szCs w:val="24"/>
                        <w:lang w:eastAsia="lt-LT"/>
                      </w:rPr>
                      <w:t>19,60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w:t>
                      <w:tab/>
                    </w:r>
                  </w:p>
                </w:tc>
                <w:tc>
                  <w:tcPr>
                    <w:tcW w:w="4957" w:type="dxa"/>
                    <w:vAlign w:val="center"/>
                  </w:tcPr>
                  <w:p>
                    <w:pPr>
                      <w:rPr>
                        <w:color w:val="000000"/>
                        <w:szCs w:val="24"/>
                        <w:lang w:eastAsia="lt-LT"/>
                      </w:rPr>
                    </w:pPr>
                    <w:r>
                      <w:rPr>
                        <w:szCs w:val="24"/>
                        <w:lang w:eastAsia="lt-LT"/>
                      </w:rPr>
                      <w:t>Dėžutė 1028</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1,014</w:t>
                    </w:r>
                  </w:p>
                </w:tc>
                <w:tc>
                  <w:tcPr>
                    <w:tcW w:w="1417" w:type="dxa"/>
                    <w:vAlign w:val="center"/>
                  </w:tcPr>
                  <w:p>
                    <w:pPr>
                      <w:jc w:val="right"/>
                      <w:rPr>
                        <w:szCs w:val="24"/>
                        <w:lang w:eastAsia="lt-LT"/>
                      </w:rPr>
                    </w:pPr>
                    <w:r>
                      <w:rPr>
                        <w:color w:val="000000"/>
                        <w:szCs w:val="24"/>
                        <w:lang w:eastAsia="lt-LT"/>
                      </w:rPr>
                      <w:t>5,07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w:t>
                      <w:tab/>
                    </w:r>
                  </w:p>
                </w:tc>
                <w:tc>
                  <w:tcPr>
                    <w:tcW w:w="4957" w:type="dxa"/>
                    <w:vAlign w:val="center"/>
                  </w:tcPr>
                  <w:p>
                    <w:pPr>
                      <w:rPr>
                        <w:color w:val="000000"/>
                        <w:szCs w:val="24"/>
                        <w:lang w:eastAsia="lt-LT"/>
                      </w:rPr>
                    </w:pPr>
                    <w:r>
                      <w:rPr>
                        <w:szCs w:val="24"/>
                        <w:lang w:eastAsia="lt-LT"/>
                      </w:rPr>
                      <w:t>Dokumentų smulkintuvas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44,55</w:t>
                    </w:r>
                  </w:p>
                </w:tc>
                <w:tc>
                  <w:tcPr>
                    <w:tcW w:w="1417" w:type="dxa"/>
                    <w:vAlign w:val="center"/>
                  </w:tcPr>
                  <w:p>
                    <w:pPr>
                      <w:jc w:val="right"/>
                      <w:rPr>
                        <w:szCs w:val="24"/>
                        <w:lang w:eastAsia="lt-LT"/>
                      </w:rPr>
                    </w:pPr>
                    <w:r>
                      <w:rPr>
                        <w:color w:val="000000"/>
                        <w:szCs w:val="24"/>
                        <w:lang w:eastAsia="lt-LT"/>
                      </w:rPr>
                      <w:t>44,55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w:t>
                      <w:tab/>
                    </w:r>
                  </w:p>
                </w:tc>
                <w:tc>
                  <w:tcPr>
                    <w:tcW w:w="4957" w:type="dxa"/>
                    <w:vAlign w:val="center"/>
                  </w:tcPr>
                  <w:p>
                    <w:pPr>
                      <w:rPr>
                        <w:color w:val="000000"/>
                        <w:szCs w:val="24"/>
                        <w:lang w:eastAsia="lt-LT"/>
                      </w:rPr>
                    </w:pPr>
                    <w:r>
                      <w:rPr>
                        <w:szCs w:val="24"/>
                        <w:lang w:eastAsia="lt-LT"/>
                      </w:rPr>
                      <w:t>Drabužių kabykla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33,68</w:t>
                    </w:r>
                  </w:p>
                </w:tc>
                <w:tc>
                  <w:tcPr>
                    <w:tcW w:w="1417" w:type="dxa"/>
                    <w:vAlign w:val="center"/>
                  </w:tcPr>
                  <w:p>
                    <w:pPr>
                      <w:jc w:val="right"/>
                      <w:rPr>
                        <w:szCs w:val="24"/>
                        <w:lang w:eastAsia="lt-LT"/>
                      </w:rPr>
                    </w:pPr>
                    <w:r>
                      <w:rPr>
                        <w:color w:val="000000"/>
                        <w:szCs w:val="24"/>
                        <w:lang w:eastAsia="lt-LT"/>
                      </w:rPr>
                      <w:t>134,72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w:t>
                      <w:tab/>
                    </w:r>
                  </w:p>
                </w:tc>
                <w:tc>
                  <w:tcPr>
                    <w:tcW w:w="4957" w:type="dxa"/>
                    <w:vAlign w:val="center"/>
                  </w:tcPr>
                  <w:p>
                    <w:pPr>
                      <w:rPr>
                        <w:color w:val="000000"/>
                        <w:szCs w:val="24"/>
                        <w:lang w:eastAsia="lt-LT"/>
                      </w:rPr>
                    </w:pPr>
                    <w:r>
                      <w:rPr>
                        <w:szCs w:val="24"/>
                        <w:lang w:eastAsia="lt-LT"/>
                      </w:rPr>
                      <w:t>Drabužių kabykla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71,18</w:t>
                    </w:r>
                  </w:p>
                </w:tc>
                <w:tc>
                  <w:tcPr>
                    <w:tcW w:w="1417" w:type="dxa"/>
                    <w:vAlign w:val="center"/>
                  </w:tcPr>
                  <w:p>
                    <w:pPr>
                      <w:jc w:val="right"/>
                      <w:rPr>
                        <w:szCs w:val="24"/>
                        <w:lang w:eastAsia="lt-LT"/>
                      </w:rPr>
                    </w:pPr>
                    <w:r>
                      <w:rPr>
                        <w:color w:val="000000"/>
                        <w:szCs w:val="24"/>
                        <w:lang w:eastAsia="lt-LT"/>
                      </w:rPr>
                      <w:t>71,18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67.</w:t>
                      <w:tab/>
                    </w:r>
                  </w:p>
                </w:tc>
                <w:tc>
                  <w:tcPr>
                    <w:tcW w:w="4957" w:type="dxa"/>
                    <w:vAlign w:val="center"/>
                  </w:tcPr>
                  <w:p>
                    <w:pPr>
                      <w:rPr>
                        <w:color w:val="000000"/>
                        <w:szCs w:val="24"/>
                        <w:lang w:eastAsia="lt-LT"/>
                      </w:rPr>
                    </w:pPr>
                    <w:r>
                      <w:rPr>
                        <w:szCs w:val="24"/>
                        <w:lang w:eastAsia="lt-LT"/>
                      </w:rPr>
                      <w:t xml:space="preserve">Dubuo dvispalvis 0,7 l </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1,805</w:t>
                    </w:r>
                  </w:p>
                </w:tc>
                <w:tc>
                  <w:tcPr>
                    <w:tcW w:w="1417" w:type="dxa"/>
                    <w:vAlign w:val="center"/>
                  </w:tcPr>
                  <w:p>
                    <w:pPr>
                      <w:jc w:val="right"/>
                      <w:rPr>
                        <w:szCs w:val="24"/>
                        <w:lang w:eastAsia="lt-LT"/>
                      </w:rPr>
                    </w:pPr>
                    <w:r>
                      <w:rPr>
                        <w:color w:val="000000"/>
                        <w:szCs w:val="24"/>
                        <w:lang w:eastAsia="lt-LT"/>
                      </w:rPr>
                      <w:t>3,61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68.</w:t>
                      <w:tab/>
                    </w:r>
                  </w:p>
                </w:tc>
                <w:tc>
                  <w:tcPr>
                    <w:tcW w:w="4957" w:type="dxa"/>
                    <w:vAlign w:val="center"/>
                  </w:tcPr>
                  <w:p>
                    <w:pPr>
                      <w:rPr>
                        <w:color w:val="000000"/>
                        <w:szCs w:val="24"/>
                        <w:lang w:eastAsia="lt-LT"/>
                      </w:rPr>
                    </w:pPr>
                    <w:r>
                      <w:rPr>
                        <w:szCs w:val="24"/>
                        <w:lang w:eastAsia="lt-LT"/>
                      </w:rPr>
                      <w:t>Dubuo dvispalvis 0,7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2,30</w:t>
                    </w:r>
                  </w:p>
                </w:tc>
                <w:tc>
                  <w:tcPr>
                    <w:tcW w:w="1417" w:type="dxa"/>
                    <w:vAlign w:val="center"/>
                  </w:tcPr>
                  <w:p>
                    <w:pPr>
                      <w:jc w:val="right"/>
                      <w:rPr>
                        <w:szCs w:val="24"/>
                        <w:lang w:eastAsia="lt-LT"/>
                      </w:rPr>
                    </w:pPr>
                    <w:r>
                      <w:rPr>
                        <w:color w:val="000000"/>
                        <w:szCs w:val="24"/>
                        <w:lang w:eastAsia="lt-LT"/>
                      </w:rPr>
                      <w:t>4,60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69.</w:t>
                      <w:tab/>
                    </w:r>
                  </w:p>
                </w:tc>
                <w:tc>
                  <w:tcPr>
                    <w:tcW w:w="4957" w:type="dxa"/>
                    <w:vAlign w:val="center"/>
                  </w:tcPr>
                  <w:p>
                    <w:pPr>
                      <w:rPr>
                        <w:color w:val="000000"/>
                        <w:szCs w:val="24"/>
                        <w:lang w:eastAsia="lt-LT"/>
                      </w:rPr>
                    </w:pPr>
                    <w:r>
                      <w:rPr>
                        <w:szCs w:val="24"/>
                        <w:lang w:eastAsia="lt-LT"/>
                      </w:rPr>
                      <w:t>Dubuo maistinis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2,58</w:t>
                    </w:r>
                  </w:p>
                </w:tc>
                <w:tc>
                  <w:tcPr>
                    <w:tcW w:w="1417" w:type="dxa"/>
                    <w:vAlign w:val="center"/>
                  </w:tcPr>
                  <w:p>
                    <w:pPr>
                      <w:jc w:val="right"/>
                      <w:rPr>
                        <w:szCs w:val="24"/>
                        <w:lang w:eastAsia="lt-LT"/>
                      </w:rPr>
                    </w:pPr>
                    <w:r>
                      <w:rPr>
                        <w:color w:val="000000"/>
                        <w:szCs w:val="24"/>
                        <w:lang w:eastAsia="lt-LT"/>
                      </w:rPr>
                      <w:t>10,32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70.</w:t>
                      <w:tab/>
                    </w:r>
                  </w:p>
                </w:tc>
                <w:tc>
                  <w:tcPr>
                    <w:tcW w:w="4957" w:type="dxa"/>
                    <w:vAlign w:val="center"/>
                  </w:tcPr>
                  <w:p>
                    <w:pPr>
                      <w:rPr>
                        <w:color w:val="000000"/>
                        <w:szCs w:val="24"/>
                        <w:lang w:eastAsia="lt-LT"/>
                      </w:rPr>
                    </w:pPr>
                    <w:r>
                      <w:rPr>
                        <w:szCs w:val="24"/>
                        <w:lang w:eastAsia="lt-LT"/>
                      </w:rPr>
                      <w:t>Dubuo maistinis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5,18</w:t>
                    </w:r>
                  </w:p>
                </w:tc>
                <w:tc>
                  <w:tcPr>
                    <w:tcW w:w="1417" w:type="dxa"/>
                    <w:vAlign w:val="center"/>
                  </w:tcPr>
                  <w:p>
                    <w:pPr>
                      <w:jc w:val="right"/>
                      <w:rPr>
                        <w:szCs w:val="24"/>
                        <w:lang w:eastAsia="lt-LT"/>
                      </w:rPr>
                    </w:pPr>
                    <w:r>
                      <w:rPr>
                        <w:color w:val="000000"/>
                        <w:szCs w:val="24"/>
                        <w:lang w:eastAsia="lt-LT"/>
                      </w:rPr>
                      <w:t>20,72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71.</w:t>
                      <w:tab/>
                    </w:r>
                  </w:p>
                </w:tc>
                <w:tc>
                  <w:tcPr>
                    <w:tcW w:w="4957" w:type="dxa"/>
                    <w:vAlign w:val="center"/>
                  </w:tcPr>
                  <w:p>
                    <w:pPr>
                      <w:rPr>
                        <w:color w:val="000000"/>
                        <w:szCs w:val="24"/>
                        <w:lang w:eastAsia="lt-LT"/>
                      </w:rPr>
                    </w:pPr>
                    <w:r>
                      <w:rPr>
                        <w:szCs w:val="24"/>
                        <w:lang w:eastAsia="lt-LT"/>
                      </w:rPr>
                      <w:t>Durų kilimėlis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14,79</w:t>
                    </w:r>
                  </w:p>
                </w:tc>
                <w:tc>
                  <w:tcPr>
                    <w:tcW w:w="1417" w:type="dxa"/>
                    <w:vAlign w:val="center"/>
                  </w:tcPr>
                  <w:p>
                    <w:pPr>
                      <w:jc w:val="right"/>
                      <w:rPr>
                        <w:szCs w:val="24"/>
                        <w:lang w:eastAsia="lt-LT"/>
                      </w:rPr>
                    </w:pPr>
                    <w:r>
                      <w:rPr>
                        <w:color w:val="000000"/>
                        <w:szCs w:val="24"/>
                        <w:lang w:eastAsia="lt-LT"/>
                      </w:rPr>
                      <w:t>14,79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72.</w:t>
                      <w:tab/>
                    </w:r>
                  </w:p>
                </w:tc>
                <w:tc>
                  <w:tcPr>
                    <w:tcW w:w="4957" w:type="dxa"/>
                    <w:vAlign w:val="center"/>
                  </w:tcPr>
                  <w:p>
                    <w:pPr>
                      <w:rPr>
                        <w:color w:val="000000"/>
                        <w:szCs w:val="24"/>
                        <w:lang w:eastAsia="lt-LT"/>
                      </w:rPr>
                    </w:pPr>
                    <w:r>
                      <w:rPr>
                        <w:szCs w:val="24"/>
                        <w:lang w:eastAsia="lt-LT"/>
                      </w:rPr>
                      <w:t>Durų kilimėlis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16,19</w:t>
                    </w:r>
                  </w:p>
                </w:tc>
                <w:tc>
                  <w:tcPr>
                    <w:tcW w:w="1417" w:type="dxa"/>
                    <w:vAlign w:val="center"/>
                  </w:tcPr>
                  <w:p>
                    <w:pPr>
                      <w:jc w:val="right"/>
                      <w:rPr>
                        <w:szCs w:val="24"/>
                        <w:lang w:eastAsia="lt-LT"/>
                      </w:rPr>
                    </w:pPr>
                    <w:r>
                      <w:rPr>
                        <w:color w:val="000000"/>
                        <w:szCs w:val="24"/>
                        <w:lang w:eastAsia="lt-LT"/>
                      </w:rPr>
                      <w:t>32,38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73.</w:t>
                      <w:tab/>
                    </w:r>
                  </w:p>
                </w:tc>
                <w:tc>
                  <w:tcPr>
                    <w:tcW w:w="4957" w:type="dxa"/>
                    <w:vAlign w:val="center"/>
                  </w:tcPr>
                  <w:p>
                    <w:pPr>
                      <w:rPr>
                        <w:color w:val="000000"/>
                        <w:szCs w:val="24"/>
                        <w:lang w:eastAsia="lt-LT"/>
                      </w:rPr>
                    </w:pPr>
                    <w:r>
                      <w:rPr>
                        <w:szCs w:val="24"/>
                        <w:lang w:eastAsia="lt-LT"/>
                      </w:rPr>
                      <w:t>Durų kilimėlis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24,68</w:t>
                    </w:r>
                  </w:p>
                </w:tc>
                <w:tc>
                  <w:tcPr>
                    <w:tcW w:w="1417" w:type="dxa"/>
                    <w:vAlign w:val="center"/>
                  </w:tcPr>
                  <w:p>
                    <w:pPr>
                      <w:jc w:val="right"/>
                      <w:rPr>
                        <w:szCs w:val="24"/>
                        <w:lang w:eastAsia="lt-LT"/>
                      </w:rPr>
                    </w:pPr>
                    <w:r>
                      <w:rPr>
                        <w:color w:val="000000"/>
                        <w:szCs w:val="24"/>
                        <w:lang w:eastAsia="lt-LT"/>
                      </w:rPr>
                      <w:t>24,68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74.</w:t>
                      <w:tab/>
                    </w:r>
                  </w:p>
                </w:tc>
                <w:tc>
                  <w:tcPr>
                    <w:tcW w:w="4957" w:type="dxa"/>
                    <w:vAlign w:val="center"/>
                  </w:tcPr>
                  <w:p>
                    <w:pPr>
                      <w:rPr>
                        <w:color w:val="000000"/>
                        <w:szCs w:val="24"/>
                        <w:lang w:eastAsia="lt-LT"/>
                      </w:rPr>
                    </w:pPr>
                    <w:r>
                      <w:rPr>
                        <w:szCs w:val="24"/>
                        <w:lang w:eastAsia="lt-LT"/>
                      </w:rPr>
                      <w:t>Dvipusė Drop-M Classic</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172,41</w:t>
                    </w:r>
                  </w:p>
                </w:tc>
                <w:tc>
                  <w:tcPr>
                    <w:tcW w:w="1417" w:type="dxa"/>
                    <w:vAlign w:val="center"/>
                  </w:tcPr>
                  <w:p>
                    <w:pPr>
                      <w:jc w:val="right"/>
                      <w:rPr>
                        <w:szCs w:val="24"/>
                        <w:lang w:eastAsia="lt-LT"/>
                      </w:rPr>
                    </w:pPr>
                    <w:r>
                      <w:rPr>
                        <w:color w:val="000000"/>
                        <w:szCs w:val="24"/>
                        <w:lang w:eastAsia="lt-LT"/>
                      </w:rPr>
                      <w:t>172,41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75.</w:t>
                      <w:tab/>
                    </w:r>
                  </w:p>
                </w:tc>
                <w:tc>
                  <w:tcPr>
                    <w:tcW w:w="4957" w:type="dxa"/>
                    <w:vAlign w:val="center"/>
                  </w:tcPr>
                  <w:p>
                    <w:pPr>
                      <w:rPr>
                        <w:color w:val="000000"/>
                        <w:szCs w:val="24"/>
                        <w:lang w:eastAsia="lt-LT"/>
                      </w:rPr>
                    </w:pPr>
                    <w:r>
                      <w:rPr>
                        <w:szCs w:val="24"/>
                        <w:lang w:eastAsia="lt-LT"/>
                      </w:rPr>
                      <w:t>Dviratis karutis D-12 DETEX 100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61,99</w:t>
                    </w:r>
                  </w:p>
                </w:tc>
                <w:tc>
                  <w:tcPr>
                    <w:tcW w:w="1417" w:type="dxa"/>
                    <w:vAlign w:val="center"/>
                  </w:tcPr>
                  <w:p>
                    <w:pPr>
                      <w:jc w:val="right"/>
                      <w:rPr>
                        <w:szCs w:val="24"/>
                        <w:lang w:eastAsia="lt-LT"/>
                      </w:rPr>
                    </w:pPr>
                    <w:r>
                      <w:rPr>
                        <w:color w:val="000000"/>
                        <w:szCs w:val="24"/>
                        <w:lang w:eastAsia="lt-LT"/>
                      </w:rPr>
                      <w:t>61,99</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76.</w:t>
                      <w:tab/>
                    </w:r>
                  </w:p>
                </w:tc>
                <w:tc>
                  <w:tcPr>
                    <w:tcW w:w="4957" w:type="dxa"/>
                    <w:vAlign w:val="center"/>
                  </w:tcPr>
                  <w:p>
                    <w:pPr>
                      <w:rPr>
                        <w:color w:val="000000"/>
                        <w:szCs w:val="24"/>
                        <w:lang w:eastAsia="lt-LT"/>
                      </w:rPr>
                    </w:pPr>
                    <w:r>
                      <w:rPr>
                        <w:szCs w:val="24"/>
                        <w:lang w:eastAsia="lt-LT"/>
                      </w:rPr>
                      <w:t>Džemperis, tamsiai mėlynas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7,49</w:t>
                    </w:r>
                  </w:p>
                </w:tc>
                <w:tc>
                  <w:tcPr>
                    <w:tcW w:w="1417" w:type="dxa"/>
                    <w:vAlign w:val="center"/>
                  </w:tcPr>
                  <w:p>
                    <w:pPr>
                      <w:jc w:val="right"/>
                      <w:rPr>
                        <w:szCs w:val="24"/>
                        <w:lang w:eastAsia="lt-LT"/>
                      </w:rPr>
                    </w:pPr>
                    <w:r>
                      <w:rPr>
                        <w:color w:val="000000"/>
                        <w:szCs w:val="24"/>
                        <w:lang w:eastAsia="lt-LT"/>
                      </w:rPr>
                      <w:t>22,47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77.</w:t>
                      <w:tab/>
                    </w:r>
                  </w:p>
                </w:tc>
                <w:tc>
                  <w:tcPr>
                    <w:tcW w:w="4957" w:type="dxa"/>
                    <w:vAlign w:val="center"/>
                  </w:tcPr>
                  <w:p>
                    <w:pPr>
                      <w:rPr>
                        <w:color w:val="000000"/>
                        <w:szCs w:val="24"/>
                        <w:lang w:eastAsia="lt-LT"/>
                      </w:rPr>
                    </w:pPr>
                    <w:r>
                      <w:rPr>
                        <w:szCs w:val="24"/>
                        <w:lang w:eastAsia="lt-LT"/>
                      </w:rPr>
                      <w:t>Džemperis, tamsiai mėlynas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24,4688</w:t>
                    </w:r>
                  </w:p>
                </w:tc>
                <w:tc>
                  <w:tcPr>
                    <w:tcW w:w="1417" w:type="dxa"/>
                    <w:vAlign w:val="center"/>
                  </w:tcPr>
                  <w:p>
                    <w:pPr>
                      <w:jc w:val="right"/>
                      <w:rPr>
                        <w:szCs w:val="24"/>
                        <w:lang w:eastAsia="lt-LT"/>
                      </w:rPr>
                    </w:pPr>
                    <w:r>
                      <w:rPr>
                        <w:color w:val="000000"/>
                        <w:szCs w:val="24"/>
                        <w:lang w:eastAsia="lt-LT"/>
                      </w:rPr>
                      <w:t>195,75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78.</w:t>
                      <w:tab/>
                    </w:r>
                  </w:p>
                </w:tc>
                <w:tc>
                  <w:tcPr>
                    <w:tcW w:w="4957" w:type="dxa"/>
                    <w:vAlign w:val="center"/>
                  </w:tcPr>
                  <w:p>
                    <w:pPr>
                      <w:rPr>
                        <w:color w:val="000000"/>
                        <w:szCs w:val="24"/>
                        <w:lang w:eastAsia="lt-LT"/>
                      </w:rPr>
                    </w:pPr>
                    <w:r>
                      <w:rPr>
                        <w:szCs w:val="24"/>
                        <w:lang w:eastAsia="lt-LT"/>
                      </w:rPr>
                      <w:t>Džiovykla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32,89</w:t>
                    </w:r>
                  </w:p>
                </w:tc>
                <w:tc>
                  <w:tcPr>
                    <w:tcW w:w="1417" w:type="dxa"/>
                    <w:vAlign w:val="center"/>
                  </w:tcPr>
                  <w:p>
                    <w:pPr>
                      <w:jc w:val="right"/>
                      <w:rPr>
                        <w:szCs w:val="24"/>
                        <w:lang w:eastAsia="lt-LT"/>
                      </w:rPr>
                    </w:pPr>
                    <w:r>
                      <w:rPr>
                        <w:color w:val="000000"/>
                        <w:szCs w:val="24"/>
                        <w:lang w:eastAsia="lt-LT"/>
                      </w:rPr>
                      <w:t>32,89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79.</w:t>
                      <w:tab/>
                    </w:r>
                  </w:p>
                </w:tc>
                <w:tc>
                  <w:tcPr>
                    <w:tcW w:w="4957" w:type="dxa"/>
                    <w:vAlign w:val="center"/>
                  </w:tcPr>
                  <w:p>
                    <w:pPr>
                      <w:rPr>
                        <w:color w:val="000000"/>
                        <w:szCs w:val="24"/>
                        <w:lang w:eastAsia="lt-LT"/>
                      </w:rPr>
                    </w:pPr>
                    <w:r>
                      <w:rPr>
                        <w:szCs w:val="24"/>
                        <w:lang w:eastAsia="lt-LT"/>
                      </w:rPr>
                      <w:t>Eglė dirbtinė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29,40</w:t>
                    </w:r>
                  </w:p>
                </w:tc>
                <w:tc>
                  <w:tcPr>
                    <w:tcW w:w="1417" w:type="dxa"/>
                    <w:vAlign w:val="center"/>
                  </w:tcPr>
                  <w:p>
                    <w:pPr>
                      <w:jc w:val="right"/>
                      <w:rPr>
                        <w:szCs w:val="24"/>
                        <w:lang w:eastAsia="lt-LT"/>
                      </w:rPr>
                    </w:pPr>
                    <w:r>
                      <w:rPr>
                        <w:color w:val="000000"/>
                        <w:szCs w:val="24"/>
                        <w:lang w:eastAsia="lt-LT"/>
                      </w:rPr>
                      <w:t>29,40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80.</w:t>
                      <w:tab/>
                    </w:r>
                  </w:p>
                </w:tc>
                <w:tc>
                  <w:tcPr>
                    <w:tcW w:w="4957" w:type="dxa"/>
                    <w:vAlign w:val="center"/>
                  </w:tcPr>
                  <w:p>
                    <w:pPr>
                      <w:rPr>
                        <w:color w:val="000000"/>
                        <w:szCs w:val="24"/>
                        <w:lang w:eastAsia="lt-LT"/>
                      </w:rPr>
                    </w:pPr>
                    <w:r>
                      <w:rPr>
                        <w:szCs w:val="24"/>
                        <w:lang w:eastAsia="lt-LT"/>
                      </w:rPr>
                      <w:t>Eglutė stilizuota (forma)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8,87</w:t>
                    </w:r>
                  </w:p>
                </w:tc>
                <w:tc>
                  <w:tcPr>
                    <w:tcW w:w="1417" w:type="dxa"/>
                    <w:vAlign w:val="center"/>
                  </w:tcPr>
                  <w:p>
                    <w:pPr>
                      <w:jc w:val="right"/>
                      <w:rPr>
                        <w:szCs w:val="24"/>
                        <w:lang w:eastAsia="lt-LT"/>
                      </w:rPr>
                    </w:pPr>
                    <w:r>
                      <w:rPr>
                        <w:color w:val="000000"/>
                        <w:szCs w:val="24"/>
                        <w:lang w:eastAsia="lt-LT"/>
                      </w:rPr>
                      <w:t>8,87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81.</w:t>
                      <w:tab/>
                    </w:r>
                  </w:p>
                </w:tc>
                <w:tc>
                  <w:tcPr>
                    <w:tcW w:w="4957" w:type="dxa"/>
                    <w:vAlign w:val="center"/>
                  </w:tcPr>
                  <w:p>
                    <w:pPr>
                      <w:rPr>
                        <w:color w:val="000000"/>
                        <w:szCs w:val="24"/>
                        <w:lang w:eastAsia="lt-LT"/>
                      </w:rPr>
                    </w:pPr>
                    <w:r>
                      <w:rPr>
                        <w:szCs w:val="24"/>
                        <w:lang w:eastAsia="lt-LT"/>
                      </w:rPr>
                      <w:t>Eglutės rėmas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142,73</w:t>
                    </w:r>
                  </w:p>
                </w:tc>
                <w:tc>
                  <w:tcPr>
                    <w:tcW w:w="1417" w:type="dxa"/>
                    <w:vAlign w:val="center"/>
                  </w:tcPr>
                  <w:p>
                    <w:pPr>
                      <w:jc w:val="right"/>
                      <w:rPr>
                        <w:szCs w:val="24"/>
                        <w:lang w:eastAsia="lt-LT"/>
                      </w:rPr>
                    </w:pPr>
                    <w:r>
                      <w:rPr>
                        <w:color w:val="000000"/>
                        <w:szCs w:val="24"/>
                        <w:lang w:eastAsia="lt-LT"/>
                      </w:rPr>
                      <w:t>142,73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82.</w:t>
                      <w:tab/>
                    </w:r>
                  </w:p>
                </w:tc>
                <w:tc>
                  <w:tcPr>
                    <w:tcW w:w="4957" w:type="dxa"/>
                    <w:vAlign w:val="center"/>
                  </w:tcPr>
                  <w:p>
                    <w:pPr>
                      <w:rPr>
                        <w:color w:val="000000"/>
                        <w:szCs w:val="24"/>
                        <w:lang w:eastAsia="lt-LT"/>
                      </w:rPr>
                    </w:pPr>
                    <w:r>
                      <w:rPr>
                        <w:szCs w:val="24"/>
                        <w:lang w:eastAsia="lt-LT"/>
                      </w:rPr>
                      <w:t>Ekranas su trikoju „Avtek PRO“</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118,74</w:t>
                    </w:r>
                  </w:p>
                </w:tc>
                <w:tc>
                  <w:tcPr>
                    <w:tcW w:w="1417" w:type="dxa"/>
                    <w:vAlign w:val="center"/>
                  </w:tcPr>
                  <w:p>
                    <w:pPr>
                      <w:jc w:val="right"/>
                      <w:rPr>
                        <w:szCs w:val="24"/>
                        <w:lang w:eastAsia="lt-LT"/>
                      </w:rPr>
                    </w:pPr>
                    <w:r>
                      <w:rPr>
                        <w:color w:val="000000"/>
                        <w:szCs w:val="24"/>
                        <w:lang w:eastAsia="lt-LT"/>
                      </w:rPr>
                      <w:t>118,74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83.</w:t>
                      <w:tab/>
                    </w:r>
                  </w:p>
                </w:tc>
                <w:tc>
                  <w:tcPr>
                    <w:tcW w:w="4957" w:type="dxa"/>
                    <w:vAlign w:val="center"/>
                  </w:tcPr>
                  <w:p>
                    <w:pPr>
                      <w:rPr>
                        <w:color w:val="000000"/>
                        <w:szCs w:val="24"/>
                        <w:lang w:eastAsia="lt-LT"/>
                      </w:rPr>
                    </w:pPr>
                    <w:r>
                      <w:rPr>
                        <w:szCs w:val="24"/>
                        <w:lang w:eastAsia="lt-LT"/>
                      </w:rPr>
                      <w:t>Ekspozicinis staliukas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56,42</w:t>
                    </w:r>
                  </w:p>
                </w:tc>
                <w:tc>
                  <w:tcPr>
                    <w:tcW w:w="1417" w:type="dxa"/>
                    <w:vAlign w:val="center"/>
                  </w:tcPr>
                  <w:p>
                    <w:pPr>
                      <w:jc w:val="right"/>
                      <w:rPr>
                        <w:szCs w:val="24"/>
                        <w:lang w:eastAsia="lt-LT"/>
                      </w:rPr>
                    </w:pPr>
                    <w:r>
                      <w:rPr>
                        <w:color w:val="000000"/>
                        <w:szCs w:val="24"/>
                        <w:lang w:eastAsia="lt-LT"/>
                      </w:rPr>
                      <w:t>169,26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84.</w:t>
                      <w:tab/>
                    </w:r>
                  </w:p>
                </w:tc>
                <w:tc>
                  <w:tcPr>
                    <w:tcW w:w="4957" w:type="dxa"/>
                    <w:vAlign w:val="center"/>
                  </w:tcPr>
                  <w:p>
                    <w:pPr>
                      <w:rPr>
                        <w:color w:val="000000"/>
                        <w:szCs w:val="24"/>
                        <w:lang w:eastAsia="lt-LT"/>
                      </w:rPr>
                    </w:pPr>
                    <w:r>
                      <w:rPr>
                        <w:szCs w:val="24"/>
                        <w:lang w:eastAsia="lt-LT"/>
                      </w:rPr>
                      <w:t>Elektrinė freza „MAKITA RP0900J“, 600 W, 356 mm, Makpac</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129,00</w:t>
                    </w:r>
                  </w:p>
                </w:tc>
                <w:tc>
                  <w:tcPr>
                    <w:tcW w:w="1417" w:type="dxa"/>
                    <w:vAlign w:val="center"/>
                  </w:tcPr>
                  <w:p>
                    <w:pPr>
                      <w:jc w:val="right"/>
                      <w:rPr>
                        <w:szCs w:val="24"/>
                        <w:lang w:eastAsia="lt-LT"/>
                      </w:rPr>
                    </w:pPr>
                    <w:r>
                      <w:rPr>
                        <w:color w:val="000000"/>
                        <w:szCs w:val="24"/>
                        <w:lang w:eastAsia="lt-LT"/>
                      </w:rPr>
                      <w:t>129,00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85.</w:t>
                      <w:tab/>
                    </w:r>
                  </w:p>
                </w:tc>
                <w:tc>
                  <w:tcPr>
                    <w:tcW w:w="4957" w:type="dxa"/>
                    <w:vAlign w:val="center"/>
                  </w:tcPr>
                  <w:p>
                    <w:pPr>
                      <w:ind w:right="-113"/>
                      <w:rPr>
                        <w:color w:val="000000"/>
                        <w:spacing w:val="-2"/>
                        <w:szCs w:val="24"/>
                        <w:lang w:eastAsia="lt-LT"/>
                      </w:rPr>
                    </w:pPr>
                    <w:r>
                      <w:rPr>
                        <w:szCs w:val="24"/>
                        <w:lang w:eastAsia="lt-LT"/>
                      </w:rPr>
                      <w:t>Elektrinė girlianda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8,10</w:t>
                    </w:r>
                  </w:p>
                </w:tc>
                <w:tc>
                  <w:tcPr>
                    <w:tcW w:w="1417" w:type="dxa"/>
                    <w:vAlign w:val="center"/>
                  </w:tcPr>
                  <w:p>
                    <w:pPr>
                      <w:jc w:val="right"/>
                      <w:rPr>
                        <w:szCs w:val="24"/>
                        <w:lang w:eastAsia="lt-LT"/>
                      </w:rPr>
                    </w:pPr>
                    <w:r>
                      <w:rPr>
                        <w:color w:val="000000"/>
                        <w:szCs w:val="24"/>
                        <w:lang w:eastAsia="lt-LT"/>
                      </w:rPr>
                      <w:t>24,30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86.</w:t>
                      <w:tab/>
                    </w:r>
                  </w:p>
                </w:tc>
                <w:tc>
                  <w:tcPr>
                    <w:tcW w:w="4957" w:type="dxa"/>
                    <w:vAlign w:val="center"/>
                  </w:tcPr>
                  <w:p>
                    <w:pPr>
                      <w:rPr>
                        <w:color w:val="000000"/>
                        <w:szCs w:val="24"/>
                        <w:lang w:eastAsia="lt-LT"/>
                      </w:rPr>
                    </w:pPr>
                    <w:r>
                      <w:rPr>
                        <w:szCs w:val="24"/>
                        <w:lang w:eastAsia="lt-LT"/>
                      </w:rPr>
                      <w:t>Elektrinė girlianda varveklis „IP65“ 500 LED</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79,99</w:t>
                    </w:r>
                  </w:p>
                </w:tc>
                <w:tc>
                  <w:tcPr>
                    <w:tcW w:w="1417" w:type="dxa"/>
                    <w:vAlign w:val="center"/>
                  </w:tcPr>
                  <w:p>
                    <w:pPr>
                      <w:jc w:val="right"/>
                      <w:rPr>
                        <w:szCs w:val="24"/>
                        <w:lang w:eastAsia="lt-LT"/>
                      </w:rPr>
                    </w:pPr>
                    <w:r>
                      <w:rPr>
                        <w:color w:val="000000"/>
                        <w:szCs w:val="24"/>
                        <w:lang w:eastAsia="lt-LT"/>
                      </w:rPr>
                      <w:t>159,98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87.</w:t>
                      <w:tab/>
                    </w:r>
                  </w:p>
                </w:tc>
                <w:tc>
                  <w:tcPr>
                    <w:tcW w:w="4957" w:type="dxa"/>
                    <w:vAlign w:val="center"/>
                  </w:tcPr>
                  <w:p>
                    <w:pPr>
                      <w:rPr>
                        <w:color w:val="000000"/>
                        <w:szCs w:val="24"/>
                        <w:lang w:eastAsia="lt-LT"/>
                      </w:rPr>
                    </w:pPr>
                    <w:r>
                      <w:rPr>
                        <w:szCs w:val="24"/>
                        <w:lang w:eastAsia="lt-LT"/>
                      </w:rPr>
                      <w:t>Elektrinė viryklė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229,00</w:t>
                    </w:r>
                  </w:p>
                </w:tc>
                <w:tc>
                  <w:tcPr>
                    <w:tcW w:w="1417" w:type="dxa"/>
                    <w:vAlign w:val="center"/>
                  </w:tcPr>
                  <w:p>
                    <w:pPr>
                      <w:jc w:val="right"/>
                      <w:rPr>
                        <w:szCs w:val="24"/>
                        <w:lang w:eastAsia="lt-LT"/>
                      </w:rPr>
                    </w:pPr>
                    <w:r>
                      <w:rPr>
                        <w:color w:val="000000"/>
                        <w:szCs w:val="24"/>
                        <w:lang w:eastAsia="lt-LT"/>
                      </w:rPr>
                      <w:t>229,00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88.</w:t>
                      <w:tab/>
                    </w:r>
                  </w:p>
                </w:tc>
                <w:tc>
                  <w:tcPr>
                    <w:tcW w:w="4957" w:type="dxa"/>
                    <w:vAlign w:val="center"/>
                  </w:tcPr>
                  <w:p>
                    <w:pPr>
                      <w:rPr>
                        <w:color w:val="000000"/>
                        <w:szCs w:val="24"/>
                        <w:lang w:eastAsia="lt-LT"/>
                      </w:rPr>
                    </w:pPr>
                    <w:r>
                      <w:rPr>
                        <w:szCs w:val="24"/>
                        <w:lang w:eastAsia="lt-LT"/>
                      </w:rPr>
                      <w:t>Elektrinė viryklė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9,99</w:t>
                    </w:r>
                  </w:p>
                </w:tc>
                <w:tc>
                  <w:tcPr>
                    <w:tcW w:w="1417" w:type="dxa"/>
                    <w:vAlign w:val="center"/>
                  </w:tcPr>
                  <w:p>
                    <w:pPr>
                      <w:jc w:val="right"/>
                      <w:rPr>
                        <w:szCs w:val="24"/>
                        <w:lang w:eastAsia="lt-LT"/>
                      </w:rPr>
                    </w:pPr>
                    <w:r>
                      <w:rPr>
                        <w:color w:val="000000"/>
                        <w:szCs w:val="24"/>
                        <w:lang w:eastAsia="lt-LT"/>
                      </w:rPr>
                      <w:t>19,98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89.</w:t>
                      <w:tab/>
                    </w:r>
                  </w:p>
                </w:tc>
                <w:tc>
                  <w:tcPr>
                    <w:tcW w:w="4957" w:type="dxa"/>
                    <w:vAlign w:val="center"/>
                  </w:tcPr>
                  <w:p>
                    <w:pPr>
                      <w:rPr>
                        <w:color w:val="000000"/>
                        <w:szCs w:val="24"/>
                        <w:lang w:eastAsia="lt-LT"/>
                      </w:rPr>
                    </w:pPr>
                    <w:r>
                      <w:rPr>
                        <w:szCs w:val="24"/>
                        <w:lang w:eastAsia="lt-LT"/>
                      </w:rPr>
                      <w:t>Elektrinis diskinis pjūklas „Makita HS7611“</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129,00</w:t>
                    </w:r>
                  </w:p>
                </w:tc>
                <w:tc>
                  <w:tcPr>
                    <w:tcW w:w="1417" w:type="dxa"/>
                    <w:vAlign w:val="center"/>
                  </w:tcPr>
                  <w:p>
                    <w:pPr>
                      <w:jc w:val="right"/>
                      <w:rPr>
                        <w:szCs w:val="24"/>
                        <w:lang w:eastAsia="lt-LT"/>
                      </w:rPr>
                    </w:pPr>
                    <w:r>
                      <w:rPr>
                        <w:color w:val="000000"/>
                        <w:szCs w:val="24"/>
                        <w:lang w:eastAsia="lt-LT"/>
                      </w:rPr>
                      <w:t>129,00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90.</w:t>
                      <w:tab/>
                    </w:r>
                  </w:p>
                </w:tc>
                <w:tc>
                  <w:tcPr>
                    <w:tcW w:w="4957" w:type="dxa"/>
                    <w:vAlign w:val="center"/>
                  </w:tcPr>
                  <w:p>
                    <w:pPr>
                      <w:rPr>
                        <w:color w:val="000000"/>
                        <w:szCs w:val="24"/>
                        <w:lang w:eastAsia="lt-LT"/>
                      </w:rPr>
                    </w:pPr>
                    <w:r>
                      <w:rPr>
                        <w:szCs w:val="24"/>
                        <w:lang w:eastAsia="lt-LT"/>
                      </w:rPr>
                      <w:t>Elektrinis kampinis šlifuoklis „G13VA“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127,36</w:t>
                    </w:r>
                  </w:p>
                </w:tc>
                <w:tc>
                  <w:tcPr>
                    <w:tcW w:w="1417" w:type="dxa"/>
                    <w:vAlign w:val="center"/>
                  </w:tcPr>
                  <w:p>
                    <w:pPr>
                      <w:jc w:val="right"/>
                      <w:rPr>
                        <w:szCs w:val="24"/>
                        <w:lang w:eastAsia="lt-LT"/>
                      </w:rPr>
                    </w:pPr>
                    <w:r>
                      <w:rPr>
                        <w:color w:val="000000"/>
                        <w:szCs w:val="24"/>
                        <w:lang w:eastAsia="lt-LT"/>
                      </w:rPr>
                      <w:t>127,36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91.</w:t>
                      <w:tab/>
                    </w:r>
                  </w:p>
                </w:tc>
                <w:tc>
                  <w:tcPr>
                    <w:tcW w:w="4957" w:type="dxa"/>
                    <w:vAlign w:val="center"/>
                  </w:tcPr>
                  <w:p>
                    <w:pPr>
                      <w:rPr>
                        <w:color w:val="000000"/>
                        <w:szCs w:val="24"/>
                        <w:lang w:eastAsia="lt-LT"/>
                      </w:rPr>
                    </w:pPr>
                    <w:r>
                      <w:rPr>
                        <w:szCs w:val="24"/>
                        <w:lang w:eastAsia="lt-LT"/>
                      </w:rPr>
                      <w:t>Elektrinis siaurapjūklis „Makita 435FCTJ“</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179,00</w:t>
                    </w:r>
                  </w:p>
                </w:tc>
                <w:tc>
                  <w:tcPr>
                    <w:tcW w:w="1417" w:type="dxa"/>
                    <w:vAlign w:val="center"/>
                  </w:tcPr>
                  <w:p>
                    <w:pPr>
                      <w:jc w:val="right"/>
                      <w:rPr>
                        <w:szCs w:val="24"/>
                        <w:lang w:eastAsia="lt-LT"/>
                      </w:rPr>
                    </w:pPr>
                    <w:r>
                      <w:rPr>
                        <w:color w:val="000000"/>
                        <w:szCs w:val="24"/>
                        <w:lang w:eastAsia="lt-LT"/>
                      </w:rPr>
                      <w:t>179,00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92.</w:t>
                      <w:tab/>
                    </w:r>
                  </w:p>
                </w:tc>
                <w:tc>
                  <w:tcPr>
                    <w:tcW w:w="4957" w:type="dxa"/>
                    <w:vAlign w:val="center"/>
                  </w:tcPr>
                  <w:p>
                    <w:pPr>
                      <w:rPr>
                        <w:color w:val="000000"/>
                        <w:szCs w:val="24"/>
                        <w:lang w:eastAsia="lt-LT"/>
                      </w:rPr>
                    </w:pPr>
                    <w:r>
                      <w:rPr>
                        <w:szCs w:val="24"/>
                        <w:lang w:eastAsia="lt-LT"/>
                      </w:rPr>
                      <w:t>Elektros ilgiklis 3x1,5 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14,75</w:t>
                    </w:r>
                  </w:p>
                </w:tc>
                <w:tc>
                  <w:tcPr>
                    <w:tcW w:w="1417" w:type="dxa"/>
                    <w:vAlign w:val="center"/>
                  </w:tcPr>
                  <w:p>
                    <w:pPr>
                      <w:jc w:val="right"/>
                      <w:rPr>
                        <w:szCs w:val="24"/>
                        <w:lang w:eastAsia="lt-LT"/>
                      </w:rPr>
                    </w:pPr>
                    <w:r>
                      <w:rPr>
                        <w:color w:val="000000"/>
                        <w:szCs w:val="24"/>
                        <w:lang w:eastAsia="lt-LT"/>
                      </w:rPr>
                      <w:t>14,75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93.</w:t>
                      <w:tab/>
                    </w:r>
                  </w:p>
                </w:tc>
                <w:tc>
                  <w:tcPr>
                    <w:tcW w:w="4957" w:type="dxa"/>
                    <w:vAlign w:val="center"/>
                  </w:tcPr>
                  <w:p>
                    <w:pPr>
                      <w:rPr>
                        <w:color w:val="000000"/>
                        <w:szCs w:val="24"/>
                        <w:lang w:eastAsia="lt-LT"/>
                      </w:rPr>
                    </w:pPr>
                    <w:r>
                      <w:rPr>
                        <w:szCs w:val="24"/>
                        <w:lang w:eastAsia="lt-LT"/>
                      </w:rPr>
                      <w:t>Elektrovaržinė krosnis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579,24</w:t>
                    </w:r>
                  </w:p>
                </w:tc>
                <w:tc>
                  <w:tcPr>
                    <w:tcW w:w="1417" w:type="dxa"/>
                    <w:vAlign w:val="center"/>
                  </w:tcPr>
                  <w:p>
                    <w:pPr>
                      <w:jc w:val="right"/>
                      <w:rPr>
                        <w:szCs w:val="24"/>
                        <w:lang w:eastAsia="lt-LT"/>
                      </w:rPr>
                    </w:pPr>
                    <w:r>
                      <w:rPr>
                        <w:color w:val="000000"/>
                        <w:szCs w:val="24"/>
                        <w:lang w:eastAsia="lt-LT"/>
                      </w:rPr>
                      <w:t>579,24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94.</w:t>
                      <w:tab/>
                    </w:r>
                  </w:p>
                </w:tc>
                <w:tc>
                  <w:tcPr>
                    <w:tcW w:w="4957" w:type="dxa"/>
                    <w:vAlign w:val="center"/>
                  </w:tcPr>
                  <w:p>
                    <w:pPr>
                      <w:rPr>
                        <w:color w:val="000000"/>
                        <w:szCs w:val="24"/>
                        <w:lang w:eastAsia="lt-LT"/>
                      </w:rPr>
                    </w:pPr>
                    <w:r>
                      <w:rPr>
                        <w:szCs w:val="24"/>
                        <w:lang w:eastAsia="lt-LT"/>
                      </w:rPr>
                      <w:t>Etikečių pistoletas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3,51</w:t>
                    </w:r>
                  </w:p>
                </w:tc>
                <w:tc>
                  <w:tcPr>
                    <w:tcW w:w="1417" w:type="dxa"/>
                    <w:vAlign w:val="center"/>
                  </w:tcPr>
                  <w:p>
                    <w:pPr>
                      <w:jc w:val="right"/>
                      <w:rPr>
                        <w:szCs w:val="24"/>
                        <w:lang w:eastAsia="lt-LT"/>
                      </w:rPr>
                    </w:pPr>
                    <w:r>
                      <w:rPr>
                        <w:color w:val="000000"/>
                        <w:szCs w:val="24"/>
                        <w:lang w:eastAsia="lt-LT"/>
                      </w:rPr>
                      <w:t>3,51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95.</w:t>
                      <w:tab/>
                    </w:r>
                  </w:p>
                </w:tc>
                <w:tc>
                  <w:tcPr>
                    <w:tcW w:w="4957" w:type="dxa"/>
                    <w:vAlign w:val="center"/>
                  </w:tcPr>
                  <w:p>
                    <w:pPr>
                      <w:rPr>
                        <w:color w:val="000000"/>
                        <w:szCs w:val="24"/>
                        <w:lang w:eastAsia="lt-LT"/>
                      </w:rPr>
                    </w:pPr>
                    <w:r>
                      <w:rPr>
                        <w:szCs w:val="24"/>
                        <w:lang w:eastAsia="lt-LT"/>
                      </w:rPr>
                      <w:t>„Fimo“ modeliavimo įrankiai 4 vnt.</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2,904</w:t>
                    </w:r>
                  </w:p>
                </w:tc>
                <w:tc>
                  <w:tcPr>
                    <w:tcW w:w="1417" w:type="dxa"/>
                    <w:vAlign w:val="center"/>
                  </w:tcPr>
                  <w:p>
                    <w:pPr>
                      <w:jc w:val="right"/>
                      <w:rPr>
                        <w:szCs w:val="24"/>
                        <w:lang w:eastAsia="lt-LT"/>
                      </w:rPr>
                    </w:pPr>
                    <w:r>
                      <w:rPr>
                        <w:color w:val="000000"/>
                        <w:szCs w:val="24"/>
                        <w:lang w:eastAsia="lt-LT"/>
                      </w:rPr>
                      <w:t>14,52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96.</w:t>
                      <w:tab/>
                    </w:r>
                  </w:p>
                </w:tc>
                <w:tc>
                  <w:tcPr>
                    <w:tcW w:w="4957" w:type="dxa"/>
                    <w:vAlign w:val="center"/>
                  </w:tcPr>
                  <w:p>
                    <w:pPr>
                      <w:rPr>
                        <w:color w:val="000000"/>
                        <w:szCs w:val="24"/>
                        <w:lang w:eastAsia="lt-LT"/>
                      </w:rPr>
                    </w:pPr>
                    <w:r>
                      <w:rPr>
                        <w:szCs w:val="24"/>
                        <w:lang w:eastAsia="lt-LT"/>
                      </w:rPr>
                      <w:t>„Fimo“ modelino ekstruderis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24,90</w:t>
                    </w:r>
                  </w:p>
                </w:tc>
                <w:tc>
                  <w:tcPr>
                    <w:tcW w:w="1417" w:type="dxa"/>
                    <w:vAlign w:val="center"/>
                  </w:tcPr>
                  <w:p>
                    <w:pPr>
                      <w:jc w:val="right"/>
                      <w:rPr>
                        <w:szCs w:val="24"/>
                        <w:lang w:eastAsia="lt-LT"/>
                      </w:rPr>
                    </w:pPr>
                    <w:r>
                      <w:rPr>
                        <w:color w:val="000000"/>
                        <w:szCs w:val="24"/>
                        <w:lang w:eastAsia="lt-LT"/>
                      </w:rPr>
                      <w:t>24,90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97.</w:t>
                      <w:tab/>
                    </w:r>
                  </w:p>
                </w:tc>
                <w:tc>
                  <w:tcPr>
                    <w:tcW w:w="4957" w:type="dxa"/>
                    <w:vAlign w:val="center"/>
                  </w:tcPr>
                  <w:p>
                    <w:pPr>
                      <w:rPr>
                        <w:color w:val="000000"/>
                        <w:szCs w:val="24"/>
                        <w:lang w:eastAsia="lt-LT"/>
                      </w:rPr>
                    </w:pPr>
                    <w:r>
                      <w:rPr>
                        <w:szCs w:val="24"/>
                        <w:lang w:eastAsia="lt-LT"/>
                      </w:rPr>
                      <w:t>Forma su bitėmis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12,92</w:t>
                    </w:r>
                  </w:p>
                </w:tc>
                <w:tc>
                  <w:tcPr>
                    <w:tcW w:w="1417" w:type="dxa"/>
                    <w:vAlign w:val="center"/>
                  </w:tcPr>
                  <w:p>
                    <w:pPr>
                      <w:jc w:val="right"/>
                      <w:rPr>
                        <w:szCs w:val="24"/>
                        <w:lang w:eastAsia="lt-LT"/>
                      </w:rPr>
                    </w:pPr>
                    <w:r>
                      <w:rPr>
                        <w:color w:val="000000"/>
                        <w:szCs w:val="24"/>
                        <w:lang w:eastAsia="lt-LT"/>
                      </w:rPr>
                      <w:t>12,92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98.</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4,50</w:t>
                    </w:r>
                  </w:p>
                </w:tc>
                <w:tc>
                  <w:tcPr>
                    <w:tcW w:w="1417" w:type="dxa"/>
                    <w:vAlign w:val="center"/>
                  </w:tcPr>
                  <w:p>
                    <w:pPr>
                      <w:jc w:val="right"/>
                      <w:rPr>
                        <w:szCs w:val="24"/>
                        <w:lang w:eastAsia="lt-LT"/>
                      </w:rPr>
                    </w:pPr>
                    <w:r>
                      <w:rPr>
                        <w:color w:val="000000"/>
                        <w:szCs w:val="24"/>
                        <w:lang w:eastAsia="lt-LT"/>
                      </w:rPr>
                      <w:t>4,50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99.</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5,51</w:t>
                    </w:r>
                  </w:p>
                </w:tc>
                <w:tc>
                  <w:tcPr>
                    <w:tcW w:w="1417" w:type="dxa"/>
                    <w:vAlign w:val="center"/>
                  </w:tcPr>
                  <w:p>
                    <w:pPr>
                      <w:jc w:val="right"/>
                      <w:rPr>
                        <w:szCs w:val="24"/>
                        <w:lang w:eastAsia="lt-LT"/>
                      </w:rPr>
                    </w:pPr>
                    <w:r>
                      <w:rPr>
                        <w:color w:val="000000"/>
                        <w:szCs w:val="24"/>
                        <w:lang w:eastAsia="lt-LT"/>
                      </w:rPr>
                      <w:t>5,51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100.</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6,90</w:t>
                    </w:r>
                  </w:p>
                </w:tc>
                <w:tc>
                  <w:tcPr>
                    <w:tcW w:w="1417" w:type="dxa"/>
                    <w:vAlign w:val="center"/>
                  </w:tcPr>
                  <w:p>
                    <w:pPr>
                      <w:jc w:val="right"/>
                      <w:rPr>
                        <w:szCs w:val="24"/>
                        <w:lang w:eastAsia="lt-LT"/>
                      </w:rPr>
                    </w:pPr>
                    <w:r>
                      <w:rPr>
                        <w:color w:val="000000"/>
                        <w:szCs w:val="24"/>
                        <w:lang w:eastAsia="lt-LT"/>
                      </w:rPr>
                      <w:t>6,90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101.</w:t>
                      <w:tab/>
                    </w:r>
                  </w:p>
                </w:tc>
                <w:tc>
                  <w:tcPr>
                    <w:tcW w:w="4957" w:type="dxa"/>
                    <w:vAlign w:val="center"/>
                  </w:tcPr>
                  <w:p>
                    <w:pPr>
                      <w:ind w:right="-113"/>
                      <w:rPr>
                        <w:color w:val="000000"/>
                        <w:spacing w:val="-2"/>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7,01</w:t>
                    </w:r>
                  </w:p>
                </w:tc>
                <w:tc>
                  <w:tcPr>
                    <w:tcW w:w="1417" w:type="dxa"/>
                    <w:vAlign w:val="center"/>
                  </w:tcPr>
                  <w:p>
                    <w:pPr>
                      <w:jc w:val="right"/>
                      <w:rPr>
                        <w:szCs w:val="24"/>
                        <w:lang w:eastAsia="lt-LT"/>
                      </w:rPr>
                    </w:pPr>
                    <w:r>
                      <w:rPr>
                        <w:color w:val="000000"/>
                        <w:szCs w:val="24"/>
                        <w:lang w:eastAsia="lt-LT"/>
                      </w:rPr>
                      <w:t>7,01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102.</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7,99</w:t>
                    </w:r>
                  </w:p>
                </w:tc>
                <w:tc>
                  <w:tcPr>
                    <w:tcW w:w="1417" w:type="dxa"/>
                    <w:vAlign w:val="center"/>
                  </w:tcPr>
                  <w:p>
                    <w:pPr>
                      <w:jc w:val="right"/>
                      <w:rPr>
                        <w:szCs w:val="24"/>
                        <w:lang w:eastAsia="lt-LT"/>
                      </w:rPr>
                    </w:pPr>
                    <w:r>
                      <w:rPr>
                        <w:color w:val="000000"/>
                        <w:szCs w:val="24"/>
                        <w:lang w:eastAsia="lt-LT"/>
                      </w:rPr>
                      <w:t>15,98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103.</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8,49</w:t>
                    </w:r>
                  </w:p>
                </w:tc>
                <w:tc>
                  <w:tcPr>
                    <w:tcW w:w="1417" w:type="dxa"/>
                    <w:vAlign w:val="center"/>
                  </w:tcPr>
                  <w:p>
                    <w:pPr>
                      <w:jc w:val="right"/>
                      <w:rPr>
                        <w:szCs w:val="24"/>
                        <w:lang w:eastAsia="lt-LT"/>
                      </w:rPr>
                    </w:pPr>
                    <w:r>
                      <w:rPr>
                        <w:color w:val="000000"/>
                        <w:szCs w:val="24"/>
                        <w:lang w:eastAsia="lt-LT"/>
                      </w:rPr>
                      <w:t>8,49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104.</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9,99</w:t>
                    </w:r>
                  </w:p>
                </w:tc>
                <w:tc>
                  <w:tcPr>
                    <w:tcW w:w="1417" w:type="dxa"/>
                    <w:vAlign w:val="center"/>
                  </w:tcPr>
                  <w:p>
                    <w:pPr>
                      <w:jc w:val="right"/>
                      <w:rPr>
                        <w:szCs w:val="24"/>
                        <w:lang w:eastAsia="lt-LT"/>
                      </w:rPr>
                    </w:pPr>
                    <w:r>
                      <w:rPr>
                        <w:color w:val="000000"/>
                        <w:szCs w:val="24"/>
                        <w:lang w:eastAsia="lt-LT"/>
                      </w:rPr>
                      <w:t>9,99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105.</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2,87</w:t>
                    </w:r>
                  </w:p>
                </w:tc>
                <w:tc>
                  <w:tcPr>
                    <w:tcW w:w="1417" w:type="dxa"/>
                    <w:vAlign w:val="center"/>
                  </w:tcPr>
                  <w:p>
                    <w:pPr>
                      <w:jc w:val="right"/>
                      <w:rPr>
                        <w:szCs w:val="24"/>
                        <w:lang w:eastAsia="lt-LT"/>
                      </w:rPr>
                    </w:pPr>
                    <w:r>
                      <w:rPr>
                        <w:color w:val="000000"/>
                        <w:szCs w:val="24"/>
                        <w:lang w:eastAsia="lt-LT"/>
                      </w:rPr>
                      <w:t>2,87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106.</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5,51</w:t>
                    </w:r>
                  </w:p>
                </w:tc>
                <w:tc>
                  <w:tcPr>
                    <w:tcW w:w="1417" w:type="dxa"/>
                    <w:vAlign w:val="center"/>
                  </w:tcPr>
                  <w:p>
                    <w:pPr>
                      <w:jc w:val="right"/>
                      <w:rPr>
                        <w:szCs w:val="24"/>
                        <w:lang w:eastAsia="lt-LT"/>
                      </w:rPr>
                    </w:pPr>
                    <w:r>
                      <w:rPr>
                        <w:color w:val="000000"/>
                        <w:szCs w:val="24"/>
                        <w:lang w:eastAsia="lt-LT"/>
                      </w:rPr>
                      <w:t>5,51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107.</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14,0117</w:t>
                    </w:r>
                  </w:p>
                </w:tc>
                <w:tc>
                  <w:tcPr>
                    <w:tcW w:w="1417" w:type="dxa"/>
                    <w:vAlign w:val="center"/>
                  </w:tcPr>
                  <w:p>
                    <w:pPr>
                      <w:jc w:val="right"/>
                      <w:rPr>
                        <w:szCs w:val="24"/>
                        <w:lang w:eastAsia="lt-LT"/>
                      </w:rPr>
                    </w:pPr>
                    <w:r>
                      <w:rPr>
                        <w:color w:val="000000"/>
                        <w:szCs w:val="24"/>
                        <w:lang w:eastAsia="lt-LT"/>
                      </w:rPr>
                      <w:t>84,07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108.</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19,03</w:t>
                    </w:r>
                  </w:p>
                </w:tc>
                <w:tc>
                  <w:tcPr>
                    <w:tcW w:w="1417" w:type="dxa"/>
                    <w:vAlign w:val="center"/>
                  </w:tcPr>
                  <w:p>
                    <w:pPr>
                      <w:jc w:val="right"/>
                      <w:rPr>
                        <w:szCs w:val="24"/>
                        <w:lang w:eastAsia="lt-LT"/>
                      </w:rPr>
                    </w:pPr>
                    <w:r>
                      <w:rPr>
                        <w:color w:val="000000"/>
                        <w:szCs w:val="24"/>
                        <w:lang w:eastAsia="lt-LT"/>
                      </w:rPr>
                      <w:t>19,03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109.</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23,53</w:t>
                    </w:r>
                  </w:p>
                </w:tc>
                <w:tc>
                  <w:tcPr>
                    <w:tcW w:w="1417" w:type="dxa"/>
                    <w:vAlign w:val="center"/>
                  </w:tcPr>
                  <w:p>
                    <w:pPr>
                      <w:jc w:val="right"/>
                      <w:rPr>
                        <w:szCs w:val="24"/>
                        <w:lang w:eastAsia="lt-LT"/>
                      </w:rPr>
                    </w:pPr>
                    <w:r>
                      <w:rPr>
                        <w:color w:val="000000"/>
                        <w:szCs w:val="24"/>
                        <w:lang w:eastAsia="lt-LT"/>
                      </w:rPr>
                      <w:t>23,53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110.</w:t>
                      <w:tab/>
                    </w:r>
                  </w:p>
                </w:tc>
                <w:tc>
                  <w:tcPr>
                    <w:tcW w:w="4957" w:type="dxa"/>
                    <w:vAlign w:val="center"/>
                  </w:tcPr>
                  <w:p>
                    <w:pPr>
                      <w:rPr>
                        <w:color w:val="000000"/>
                        <w:szCs w:val="24"/>
                        <w:lang w:eastAsia="lt-LT"/>
                      </w:rPr>
                    </w:pPr>
                    <w:r>
                      <w:rPr>
                        <w:szCs w:val="24"/>
                        <w:lang w:eastAsia="lt-LT"/>
                      </w:rPr>
                      <w:t>Formelė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25,045</w:t>
                    </w:r>
                  </w:p>
                </w:tc>
                <w:tc>
                  <w:tcPr>
                    <w:tcW w:w="1417" w:type="dxa"/>
                    <w:vAlign w:val="center"/>
                  </w:tcPr>
                  <w:p>
                    <w:pPr>
                      <w:jc w:val="right"/>
                      <w:rPr>
                        <w:szCs w:val="24"/>
                        <w:lang w:eastAsia="lt-LT"/>
                      </w:rPr>
                    </w:pPr>
                    <w:r>
                      <w:rPr>
                        <w:color w:val="000000"/>
                        <w:szCs w:val="24"/>
                        <w:lang w:eastAsia="lt-LT"/>
                      </w:rPr>
                      <w:t>50,09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111.</w:t>
                      <w:tab/>
                    </w:r>
                  </w:p>
                </w:tc>
                <w:tc>
                  <w:tcPr>
                    <w:tcW w:w="4957" w:type="dxa"/>
                    <w:vAlign w:val="center"/>
                  </w:tcPr>
                  <w:p>
                    <w:pPr>
                      <w:rPr>
                        <w:color w:val="000000"/>
                        <w:szCs w:val="24"/>
                        <w:lang w:eastAsia="lt-LT"/>
                      </w:rPr>
                    </w:pPr>
                    <w:r>
                      <w:rPr>
                        <w:szCs w:val="24"/>
                        <w:lang w:eastAsia="lt-LT"/>
                      </w:rPr>
                      <w:t>Foto rėmas 201x100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89,54</w:t>
                    </w:r>
                  </w:p>
                </w:tc>
                <w:tc>
                  <w:tcPr>
                    <w:tcW w:w="1417" w:type="dxa"/>
                    <w:vAlign w:val="center"/>
                  </w:tcPr>
                  <w:p>
                    <w:pPr>
                      <w:jc w:val="right"/>
                      <w:rPr>
                        <w:szCs w:val="24"/>
                        <w:lang w:eastAsia="lt-LT"/>
                      </w:rPr>
                    </w:pPr>
                    <w:r>
                      <w:rPr>
                        <w:color w:val="000000"/>
                        <w:szCs w:val="24"/>
                        <w:lang w:eastAsia="lt-LT"/>
                      </w:rPr>
                      <w:t>89,54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112.</w:t>
                      <w:tab/>
                    </w:r>
                  </w:p>
                </w:tc>
                <w:tc>
                  <w:tcPr>
                    <w:tcW w:w="4957" w:type="dxa"/>
                    <w:vAlign w:val="center"/>
                  </w:tcPr>
                  <w:p>
                    <w:pPr>
                      <w:rPr>
                        <w:color w:val="000000"/>
                        <w:szCs w:val="24"/>
                        <w:lang w:eastAsia="lt-LT"/>
                      </w:rPr>
                    </w:pPr>
                    <w:r>
                      <w:rPr>
                        <w:szCs w:val="24"/>
                        <w:lang w:eastAsia="lt-LT"/>
                      </w:rPr>
                      <w:t>Foto sienelė 250x230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248,05</w:t>
                    </w:r>
                  </w:p>
                </w:tc>
                <w:tc>
                  <w:tcPr>
                    <w:tcW w:w="1417" w:type="dxa"/>
                    <w:vAlign w:val="center"/>
                  </w:tcPr>
                  <w:p>
                    <w:pPr>
                      <w:jc w:val="right"/>
                      <w:rPr>
                        <w:szCs w:val="24"/>
                        <w:lang w:eastAsia="lt-LT"/>
                      </w:rPr>
                    </w:pPr>
                    <w:r>
                      <w:rPr>
                        <w:color w:val="000000"/>
                        <w:szCs w:val="24"/>
                        <w:lang w:eastAsia="lt-LT"/>
                      </w:rPr>
                      <w:t>248,05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113.</w:t>
                      <w:tab/>
                    </w:r>
                  </w:p>
                </w:tc>
                <w:tc>
                  <w:tcPr>
                    <w:tcW w:w="4957" w:type="dxa"/>
                    <w:vAlign w:val="center"/>
                  </w:tcPr>
                  <w:p>
                    <w:pPr>
                      <w:rPr>
                        <w:color w:val="000000"/>
                        <w:szCs w:val="24"/>
                        <w:lang w:eastAsia="lt-LT"/>
                      </w:rPr>
                    </w:pPr>
                    <w:r>
                      <w:rPr>
                        <w:szCs w:val="24"/>
                        <w:lang w:eastAsia="lt-LT"/>
                      </w:rPr>
                      <w:t>Fotografavimo 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169,00</w:t>
                    </w:r>
                  </w:p>
                </w:tc>
                <w:tc>
                  <w:tcPr>
                    <w:tcW w:w="1417" w:type="dxa"/>
                    <w:vAlign w:val="center"/>
                  </w:tcPr>
                  <w:p>
                    <w:pPr>
                      <w:jc w:val="right"/>
                      <w:rPr>
                        <w:szCs w:val="24"/>
                        <w:lang w:eastAsia="lt-LT"/>
                      </w:rPr>
                    </w:pPr>
                    <w:r>
                      <w:rPr>
                        <w:color w:val="000000"/>
                        <w:szCs w:val="24"/>
                        <w:lang w:eastAsia="lt-LT"/>
                      </w:rPr>
                      <w:t>169,00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114.</w:t>
                      <w:tab/>
                    </w:r>
                  </w:p>
                </w:tc>
                <w:tc>
                  <w:tcPr>
                    <w:tcW w:w="4957" w:type="dxa"/>
                    <w:vAlign w:val="center"/>
                  </w:tcPr>
                  <w:p>
                    <w:pPr>
                      <w:rPr>
                        <w:color w:val="000000"/>
                        <w:szCs w:val="24"/>
                        <w:lang w:eastAsia="lt-LT"/>
                      </w:rPr>
                    </w:pPr>
                    <w:r>
                      <w:rPr>
                        <w:szCs w:val="24"/>
                        <w:lang w:eastAsia="lt-LT"/>
                      </w:rPr>
                      <w:t>Frezuotas šaukštas su lėkšte, užklijuota foto spauda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82,28</w:t>
                    </w:r>
                  </w:p>
                </w:tc>
                <w:tc>
                  <w:tcPr>
                    <w:tcW w:w="1417" w:type="dxa"/>
                    <w:vAlign w:val="center"/>
                  </w:tcPr>
                  <w:p>
                    <w:pPr>
                      <w:jc w:val="right"/>
                      <w:rPr>
                        <w:szCs w:val="24"/>
                        <w:lang w:eastAsia="lt-LT"/>
                      </w:rPr>
                    </w:pPr>
                    <w:r>
                      <w:rPr>
                        <w:color w:val="000000"/>
                        <w:szCs w:val="24"/>
                        <w:lang w:eastAsia="lt-LT"/>
                      </w:rPr>
                      <w:t>82,28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115.</w:t>
                      <w:tab/>
                    </w:r>
                  </w:p>
                </w:tc>
                <w:tc>
                  <w:tcPr>
                    <w:tcW w:w="4957" w:type="dxa"/>
                    <w:vAlign w:val="center"/>
                  </w:tcPr>
                  <w:p>
                    <w:pPr>
                      <w:rPr>
                        <w:color w:val="000000"/>
                        <w:szCs w:val="24"/>
                        <w:lang w:eastAsia="lt-LT"/>
                      </w:rPr>
                    </w:pPr>
                    <w:r>
                      <w:rPr>
                        <w:szCs w:val="24"/>
                        <w:lang w:eastAsia="lt-LT"/>
                      </w:rPr>
                      <w:t>Galvos apdangalas moteriai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52,57</w:t>
                    </w:r>
                  </w:p>
                </w:tc>
                <w:tc>
                  <w:tcPr>
                    <w:tcW w:w="1417" w:type="dxa"/>
                    <w:vAlign w:val="center"/>
                  </w:tcPr>
                  <w:p>
                    <w:pPr>
                      <w:jc w:val="right"/>
                      <w:rPr>
                        <w:szCs w:val="24"/>
                        <w:lang w:eastAsia="lt-LT"/>
                      </w:rPr>
                    </w:pPr>
                    <w:r>
                      <w:rPr>
                        <w:color w:val="000000"/>
                        <w:szCs w:val="24"/>
                        <w:lang w:eastAsia="lt-LT"/>
                      </w:rPr>
                      <w:t>52,57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116.</w:t>
                      <w:tab/>
                    </w:r>
                  </w:p>
                </w:tc>
                <w:tc>
                  <w:tcPr>
                    <w:tcW w:w="4957" w:type="dxa"/>
                    <w:vAlign w:val="center"/>
                  </w:tcPr>
                  <w:p>
                    <w:pPr>
                      <w:rPr>
                        <w:color w:val="000000"/>
                        <w:szCs w:val="24"/>
                        <w:lang w:eastAsia="lt-LT"/>
                      </w:rPr>
                    </w:pPr>
                    <w:r>
                      <w:rPr>
                        <w:szCs w:val="24"/>
                        <w:lang w:eastAsia="lt-LT"/>
                      </w:rPr>
                      <w:t xml:space="preserve">Galvučių komplektas 52 vnt. </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24,49</w:t>
                    </w:r>
                  </w:p>
                </w:tc>
                <w:tc>
                  <w:tcPr>
                    <w:tcW w:w="1417" w:type="dxa"/>
                    <w:vAlign w:val="center"/>
                  </w:tcPr>
                  <w:p>
                    <w:pPr>
                      <w:jc w:val="right"/>
                      <w:rPr>
                        <w:szCs w:val="24"/>
                        <w:lang w:eastAsia="lt-LT"/>
                      </w:rPr>
                    </w:pPr>
                    <w:r>
                      <w:rPr>
                        <w:color w:val="000000"/>
                        <w:szCs w:val="24"/>
                        <w:lang w:eastAsia="lt-LT"/>
                      </w:rPr>
                      <w:t>24,49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117.</w:t>
                      <w:tab/>
                    </w:r>
                  </w:p>
                </w:tc>
                <w:tc>
                  <w:tcPr>
                    <w:tcW w:w="4957" w:type="dxa"/>
                    <w:vAlign w:val="center"/>
                  </w:tcPr>
                  <w:p>
                    <w:pPr>
                      <w:rPr>
                        <w:color w:val="000000"/>
                        <w:szCs w:val="24"/>
                        <w:lang w:eastAsia="lt-LT"/>
                      </w:rPr>
                    </w:pPr>
                    <w:r>
                      <w:rPr>
                        <w:szCs w:val="24"/>
                        <w:lang w:eastAsia="lt-LT"/>
                      </w:rPr>
                      <w:t>Gelbėjimosi ratas „SOLAS“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40,00</w:t>
                    </w:r>
                  </w:p>
                </w:tc>
                <w:tc>
                  <w:tcPr>
                    <w:tcW w:w="1417" w:type="dxa"/>
                    <w:vAlign w:val="center"/>
                  </w:tcPr>
                  <w:p>
                    <w:pPr>
                      <w:jc w:val="right"/>
                      <w:rPr>
                        <w:szCs w:val="24"/>
                        <w:lang w:eastAsia="lt-LT"/>
                      </w:rPr>
                    </w:pPr>
                    <w:r>
                      <w:rPr>
                        <w:color w:val="000000"/>
                        <w:szCs w:val="24"/>
                        <w:lang w:eastAsia="lt-LT"/>
                      </w:rPr>
                      <w:t>40,00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118.</w:t>
                      <w:tab/>
                    </w:r>
                  </w:p>
                </w:tc>
                <w:tc>
                  <w:tcPr>
                    <w:tcW w:w="4957" w:type="dxa"/>
                    <w:vAlign w:val="center"/>
                  </w:tcPr>
                  <w:p>
                    <w:pPr>
                      <w:rPr>
                        <w:color w:val="000000"/>
                        <w:szCs w:val="24"/>
                        <w:lang w:eastAsia="lt-LT"/>
                      </w:rPr>
                    </w:pPr>
                    <w:r>
                      <w:rPr>
                        <w:szCs w:val="24"/>
                        <w:lang w:eastAsia="lt-LT"/>
                      </w:rPr>
                      <w:t>Gelbėjimosi rato laikiklis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12,00</w:t>
                    </w:r>
                  </w:p>
                </w:tc>
                <w:tc>
                  <w:tcPr>
                    <w:tcW w:w="1417" w:type="dxa"/>
                    <w:vAlign w:val="center"/>
                  </w:tcPr>
                  <w:p>
                    <w:pPr>
                      <w:jc w:val="right"/>
                      <w:rPr>
                        <w:szCs w:val="24"/>
                        <w:lang w:eastAsia="lt-LT"/>
                      </w:rPr>
                    </w:pPr>
                    <w:r>
                      <w:rPr>
                        <w:color w:val="000000"/>
                        <w:szCs w:val="24"/>
                        <w:lang w:eastAsia="lt-LT"/>
                      </w:rPr>
                      <w:t>12,00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119.</w:t>
                      <w:tab/>
                    </w:r>
                  </w:p>
                </w:tc>
                <w:tc>
                  <w:tcPr>
                    <w:tcW w:w="4957" w:type="dxa"/>
                    <w:vAlign w:val="center"/>
                  </w:tcPr>
                  <w:p>
                    <w:pPr>
                      <w:rPr>
                        <w:color w:val="000000"/>
                        <w:szCs w:val="24"/>
                        <w:lang w:eastAsia="lt-LT"/>
                      </w:rPr>
                    </w:pPr>
                    <w:r>
                      <w:rPr>
                        <w:szCs w:val="24"/>
                        <w:lang w:eastAsia="lt-LT"/>
                      </w:rPr>
                      <w:t>Gėlių stovas 10-0799</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16,21</w:t>
                    </w:r>
                  </w:p>
                </w:tc>
                <w:tc>
                  <w:tcPr>
                    <w:tcW w:w="1417" w:type="dxa"/>
                    <w:vAlign w:val="center"/>
                  </w:tcPr>
                  <w:p>
                    <w:pPr>
                      <w:jc w:val="right"/>
                      <w:rPr>
                        <w:szCs w:val="24"/>
                        <w:lang w:eastAsia="lt-LT"/>
                      </w:rPr>
                    </w:pPr>
                    <w:r>
                      <w:rPr>
                        <w:color w:val="000000"/>
                        <w:szCs w:val="24"/>
                        <w:lang w:eastAsia="lt-LT"/>
                      </w:rPr>
                      <w:t>32,42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120.</w:t>
                      <w:tab/>
                    </w:r>
                  </w:p>
                </w:tc>
                <w:tc>
                  <w:tcPr>
                    <w:tcW w:w="4957" w:type="dxa"/>
                    <w:vAlign w:val="center"/>
                  </w:tcPr>
                  <w:p>
                    <w:pPr>
                      <w:rPr>
                        <w:color w:val="000000"/>
                        <w:szCs w:val="24"/>
                        <w:lang w:eastAsia="lt-LT"/>
                      </w:rPr>
                    </w:pPr>
                    <w:r>
                      <w:rPr>
                        <w:szCs w:val="24"/>
                        <w:lang w:eastAsia="lt-LT"/>
                      </w:rPr>
                      <w:t>Gesintuvas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17,09</w:t>
                    </w:r>
                  </w:p>
                </w:tc>
                <w:tc>
                  <w:tcPr>
                    <w:tcW w:w="1417" w:type="dxa"/>
                    <w:vAlign w:val="center"/>
                  </w:tcPr>
                  <w:p>
                    <w:pPr>
                      <w:jc w:val="right"/>
                      <w:rPr>
                        <w:szCs w:val="24"/>
                        <w:lang w:eastAsia="lt-LT"/>
                      </w:rPr>
                    </w:pPr>
                    <w:r>
                      <w:rPr>
                        <w:color w:val="000000"/>
                        <w:szCs w:val="24"/>
                        <w:lang w:eastAsia="lt-LT"/>
                      </w:rPr>
                      <w:t>17,09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121.</w:t>
                      <w:tab/>
                    </w:r>
                  </w:p>
                </w:tc>
                <w:tc>
                  <w:tcPr>
                    <w:tcW w:w="4957" w:type="dxa"/>
                    <w:vAlign w:val="center"/>
                  </w:tcPr>
                  <w:p>
                    <w:pPr>
                      <w:rPr>
                        <w:color w:val="000000"/>
                        <w:szCs w:val="24"/>
                        <w:lang w:eastAsia="lt-LT"/>
                      </w:rPr>
                    </w:pPr>
                    <w:r>
                      <w:rPr>
                        <w:szCs w:val="24"/>
                        <w:lang w:eastAsia="lt-LT"/>
                      </w:rPr>
                      <w:t>Gesintuvas „MG-2“</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14,36</w:t>
                    </w:r>
                  </w:p>
                </w:tc>
                <w:tc>
                  <w:tcPr>
                    <w:tcW w:w="1417" w:type="dxa"/>
                    <w:vAlign w:val="center"/>
                  </w:tcPr>
                  <w:p>
                    <w:pPr>
                      <w:jc w:val="right"/>
                      <w:rPr>
                        <w:szCs w:val="24"/>
                        <w:lang w:eastAsia="lt-LT"/>
                      </w:rPr>
                    </w:pPr>
                    <w:r>
                      <w:rPr>
                        <w:color w:val="000000"/>
                        <w:szCs w:val="24"/>
                        <w:lang w:eastAsia="lt-LT"/>
                      </w:rPr>
                      <w:t>14,36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122.</w:t>
                      <w:tab/>
                    </w:r>
                  </w:p>
                </w:tc>
                <w:tc>
                  <w:tcPr>
                    <w:tcW w:w="4957" w:type="dxa"/>
                    <w:vAlign w:val="center"/>
                  </w:tcPr>
                  <w:p>
                    <w:pPr>
                      <w:rPr>
                        <w:color w:val="000000"/>
                        <w:szCs w:val="24"/>
                        <w:lang w:eastAsia="lt-LT"/>
                      </w:rPr>
                    </w:pPr>
                    <w:r>
                      <w:rPr>
                        <w:szCs w:val="24"/>
                        <w:lang w:eastAsia="lt-LT"/>
                      </w:rPr>
                      <w:t>Gesintuvas miltelinis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9,05</w:t>
                    </w:r>
                  </w:p>
                </w:tc>
                <w:tc>
                  <w:tcPr>
                    <w:tcW w:w="1417" w:type="dxa"/>
                    <w:vAlign w:val="center"/>
                  </w:tcPr>
                  <w:p>
                    <w:pPr>
                      <w:jc w:val="right"/>
                      <w:rPr>
                        <w:szCs w:val="24"/>
                        <w:lang w:eastAsia="lt-LT"/>
                      </w:rPr>
                    </w:pPr>
                    <w:r>
                      <w:rPr>
                        <w:color w:val="000000"/>
                        <w:szCs w:val="24"/>
                        <w:lang w:eastAsia="lt-LT"/>
                      </w:rPr>
                      <w:t>9,05</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123.</w:t>
                      <w:tab/>
                    </w:r>
                  </w:p>
                </w:tc>
                <w:tc>
                  <w:tcPr>
                    <w:tcW w:w="4957" w:type="dxa"/>
                    <w:vAlign w:val="center"/>
                  </w:tcPr>
                  <w:p>
                    <w:pPr>
                      <w:rPr>
                        <w:color w:val="000000"/>
                        <w:szCs w:val="24"/>
                        <w:lang w:eastAsia="lt-LT"/>
                      </w:rPr>
                    </w:pPr>
                    <w:r>
                      <w:rPr>
                        <w:szCs w:val="24"/>
                        <w:lang w:eastAsia="lt-LT"/>
                      </w:rPr>
                      <w:t>Gesintuvas miltelinis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29,00</w:t>
                    </w:r>
                  </w:p>
                </w:tc>
                <w:tc>
                  <w:tcPr>
                    <w:tcW w:w="1417" w:type="dxa"/>
                    <w:vAlign w:val="center"/>
                  </w:tcPr>
                  <w:p>
                    <w:pPr>
                      <w:jc w:val="right"/>
                      <w:rPr>
                        <w:szCs w:val="24"/>
                        <w:lang w:eastAsia="lt-LT"/>
                      </w:rPr>
                    </w:pPr>
                    <w:r>
                      <w:rPr>
                        <w:color w:val="000000"/>
                        <w:szCs w:val="24"/>
                        <w:lang w:eastAsia="lt-LT"/>
                      </w:rPr>
                      <w:t>58,00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124.</w:t>
                      <w:tab/>
                    </w:r>
                  </w:p>
                </w:tc>
                <w:tc>
                  <w:tcPr>
                    <w:tcW w:w="4957" w:type="dxa"/>
                    <w:vAlign w:val="center"/>
                  </w:tcPr>
                  <w:p>
                    <w:pPr>
                      <w:rPr>
                        <w:color w:val="000000"/>
                        <w:szCs w:val="24"/>
                        <w:lang w:eastAsia="lt-LT"/>
                      </w:rPr>
                    </w:pPr>
                    <w:r>
                      <w:rPr>
                        <w:szCs w:val="24"/>
                        <w:lang w:eastAsia="lt-LT"/>
                      </w:rPr>
                      <w:t>Girlianda 270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7,99</w:t>
                    </w:r>
                  </w:p>
                </w:tc>
                <w:tc>
                  <w:tcPr>
                    <w:tcW w:w="1417" w:type="dxa"/>
                    <w:vAlign w:val="center"/>
                  </w:tcPr>
                  <w:p>
                    <w:pPr>
                      <w:jc w:val="right"/>
                      <w:rPr>
                        <w:szCs w:val="24"/>
                        <w:lang w:eastAsia="lt-LT"/>
                      </w:rPr>
                    </w:pPr>
                    <w:r>
                      <w:rPr>
                        <w:color w:val="000000"/>
                        <w:szCs w:val="24"/>
                        <w:lang w:eastAsia="lt-LT"/>
                      </w:rPr>
                      <w:t>15,98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125.</w:t>
                      <w:tab/>
                    </w:r>
                  </w:p>
                </w:tc>
                <w:tc>
                  <w:tcPr>
                    <w:tcW w:w="4957" w:type="dxa"/>
                    <w:vAlign w:val="center"/>
                  </w:tcPr>
                  <w:p>
                    <w:pPr>
                      <w:rPr>
                        <w:color w:val="000000"/>
                        <w:szCs w:val="24"/>
                        <w:lang w:eastAsia="lt-LT"/>
                      </w:rPr>
                    </w:pPr>
                    <w:r>
                      <w:rPr>
                        <w:szCs w:val="24"/>
                        <w:lang w:eastAsia="lt-LT"/>
                      </w:rPr>
                      <w:t>Girlianda 321</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7,50</w:t>
                    </w:r>
                  </w:p>
                </w:tc>
                <w:tc>
                  <w:tcPr>
                    <w:tcW w:w="1417" w:type="dxa"/>
                    <w:vAlign w:val="center"/>
                  </w:tcPr>
                  <w:p>
                    <w:pPr>
                      <w:jc w:val="right"/>
                      <w:rPr>
                        <w:szCs w:val="24"/>
                        <w:lang w:eastAsia="lt-LT"/>
                      </w:rPr>
                    </w:pPr>
                    <w:r>
                      <w:rPr>
                        <w:color w:val="000000"/>
                        <w:szCs w:val="24"/>
                        <w:lang w:eastAsia="lt-LT"/>
                      </w:rPr>
                      <w:t>15,00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126.</w:t>
                      <w:tab/>
                    </w:r>
                  </w:p>
                </w:tc>
                <w:tc>
                  <w:tcPr>
                    <w:tcW w:w="4957" w:type="dxa"/>
                    <w:vAlign w:val="center"/>
                  </w:tcPr>
                  <w:p>
                    <w:pPr>
                      <w:rPr>
                        <w:color w:val="000000"/>
                        <w:szCs w:val="24"/>
                        <w:lang w:eastAsia="lt-LT"/>
                      </w:rPr>
                    </w:pPr>
                    <w:r>
                      <w:rPr>
                        <w:szCs w:val="24"/>
                        <w:lang w:eastAsia="lt-LT"/>
                      </w:rPr>
                      <w:t>Girlianda elektrinė 300 lempučių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7,50</w:t>
                    </w:r>
                  </w:p>
                </w:tc>
                <w:tc>
                  <w:tcPr>
                    <w:tcW w:w="1417" w:type="dxa"/>
                    <w:vAlign w:val="center"/>
                  </w:tcPr>
                  <w:p>
                    <w:pPr>
                      <w:jc w:val="right"/>
                      <w:rPr>
                        <w:szCs w:val="24"/>
                        <w:lang w:eastAsia="lt-LT"/>
                      </w:rPr>
                    </w:pPr>
                    <w:r>
                      <w:rPr>
                        <w:color w:val="000000"/>
                        <w:szCs w:val="24"/>
                        <w:lang w:eastAsia="lt-LT"/>
                      </w:rPr>
                      <w:t>7,50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127.</w:t>
                      <w:tab/>
                    </w:r>
                  </w:p>
                </w:tc>
                <w:tc>
                  <w:tcPr>
                    <w:tcW w:w="4957" w:type="dxa"/>
                    <w:vAlign w:val="center"/>
                  </w:tcPr>
                  <w:p>
                    <w:pPr>
                      <w:rPr>
                        <w:color w:val="000000"/>
                        <w:szCs w:val="24"/>
                        <w:lang w:eastAsia="lt-LT"/>
                      </w:rPr>
                    </w:pPr>
                    <w:r>
                      <w:rPr>
                        <w:szCs w:val="24"/>
                        <w:lang w:eastAsia="lt-LT"/>
                      </w:rPr>
                      <w:t>Girlianda varvekliai 5001 9197-9198</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25,30</w:t>
                    </w:r>
                  </w:p>
                </w:tc>
                <w:tc>
                  <w:tcPr>
                    <w:tcW w:w="1417" w:type="dxa"/>
                    <w:vAlign w:val="center"/>
                  </w:tcPr>
                  <w:p>
                    <w:pPr>
                      <w:jc w:val="right"/>
                      <w:rPr>
                        <w:szCs w:val="24"/>
                        <w:lang w:eastAsia="lt-LT"/>
                      </w:rPr>
                    </w:pPr>
                    <w:r>
                      <w:rPr>
                        <w:color w:val="000000"/>
                        <w:szCs w:val="24"/>
                        <w:lang w:eastAsia="lt-LT"/>
                      </w:rPr>
                      <w:t>50,60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128.</w:t>
                      <w:tab/>
                    </w:r>
                  </w:p>
                </w:tc>
                <w:tc>
                  <w:tcPr>
                    <w:tcW w:w="4957" w:type="dxa"/>
                    <w:vAlign w:val="center"/>
                  </w:tcPr>
                  <w:p>
                    <w:pPr>
                      <w:rPr>
                        <w:color w:val="000000"/>
                        <w:szCs w:val="24"/>
                        <w:lang w:eastAsia="lt-LT"/>
                      </w:rPr>
                    </w:pPr>
                    <w:r>
                      <w:rPr>
                        <w:szCs w:val="24"/>
                        <w:lang w:eastAsia="lt-LT"/>
                      </w:rPr>
                      <w:t>Gobtinė skara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12</w:t>
                    </w:r>
                  </w:p>
                </w:tc>
                <w:tc>
                  <w:tcPr>
                    <w:tcW w:w="1163" w:type="dxa"/>
                    <w:vAlign w:val="center"/>
                  </w:tcPr>
                  <w:p>
                    <w:pPr>
                      <w:jc w:val="right"/>
                      <w:rPr>
                        <w:szCs w:val="24"/>
                        <w:lang w:eastAsia="lt-LT"/>
                      </w:rPr>
                    </w:pPr>
                    <w:r>
                      <w:rPr>
                        <w:color w:val="000000"/>
                        <w:szCs w:val="24"/>
                        <w:lang w:eastAsia="lt-LT"/>
                      </w:rPr>
                      <w:t>175,00</w:t>
                    </w:r>
                  </w:p>
                </w:tc>
                <w:tc>
                  <w:tcPr>
                    <w:tcW w:w="1417" w:type="dxa"/>
                    <w:vAlign w:val="center"/>
                  </w:tcPr>
                  <w:p>
                    <w:pPr>
                      <w:jc w:val="right"/>
                      <w:rPr>
                        <w:szCs w:val="24"/>
                        <w:lang w:eastAsia="lt-LT"/>
                      </w:rPr>
                    </w:pPr>
                    <w:r>
                      <w:rPr>
                        <w:color w:val="000000"/>
                        <w:szCs w:val="24"/>
                        <w:lang w:eastAsia="lt-LT"/>
                      </w:rPr>
                      <w:t>2 100,00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129.</w:t>
                      <w:tab/>
                    </w:r>
                  </w:p>
                </w:tc>
                <w:tc>
                  <w:tcPr>
                    <w:tcW w:w="4957" w:type="dxa"/>
                    <w:vAlign w:val="center"/>
                  </w:tcPr>
                  <w:p>
                    <w:pPr>
                      <w:rPr>
                        <w:color w:val="000000"/>
                        <w:szCs w:val="24"/>
                        <w:lang w:eastAsia="lt-LT"/>
                      </w:rPr>
                    </w:pPr>
                    <w:r>
                      <w:rPr>
                        <w:szCs w:val="24"/>
                        <w:lang w:eastAsia="lt-LT"/>
                      </w:rPr>
                      <w:t>Graviruota fanerinė dėžutė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32,67</w:t>
                    </w:r>
                  </w:p>
                </w:tc>
                <w:tc>
                  <w:tcPr>
                    <w:tcW w:w="1417" w:type="dxa"/>
                    <w:vAlign w:val="center"/>
                  </w:tcPr>
                  <w:p>
                    <w:pPr>
                      <w:jc w:val="right"/>
                      <w:rPr>
                        <w:szCs w:val="24"/>
                        <w:lang w:eastAsia="lt-LT"/>
                      </w:rPr>
                    </w:pPr>
                    <w:r>
                      <w:rPr>
                        <w:color w:val="000000"/>
                        <w:szCs w:val="24"/>
                        <w:lang w:eastAsia="lt-LT"/>
                      </w:rPr>
                      <w:t>32,67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130.</w:t>
                      <w:tab/>
                    </w:r>
                  </w:p>
                </w:tc>
                <w:tc>
                  <w:tcPr>
                    <w:tcW w:w="4957" w:type="dxa"/>
                    <w:vAlign w:val="center"/>
                  </w:tcPr>
                  <w:p>
                    <w:pPr>
                      <w:rPr>
                        <w:color w:val="000000"/>
                        <w:szCs w:val="24"/>
                        <w:lang w:eastAsia="lt-LT"/>
                      </w:rPr>
                    </w:pPr>
                    <w:r>
                      <w:rPr>
                        <w:szCs w:val="24"/>
                        <w:lang w:eastAsia="lt-LT"/>
                      </w:rPr>
                      <w:t>Grąžtų komplektas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27,30</w:t>
                    </w:r>
                  </w:p>
                </w:tc>
                <w:tc>
                  <w:tcPr>
                    <w:tcW w:w="1417" w:type="dxa"/>
                    <w:vAlign w:val="center"/>
                  </w:tcPr>
                  <w:p>
                    <w:pPr>
                      <w:jc w:val="right"/>
                      <w:rPr>
                        <w:szCs w:val="24"/>
                        <w:lang w:eastAsia="lt-LT"/>
                      </w:rPr>
                    </w:pPr>
                    <w:r>
                      <w:rPr>
                        <w:color w:val="000000"/>
                        <w:szCs w:val="24"/>
                        <w:lang w:eastAsia="lt-LT"/>
                      </w:rPr>
                      <w:t>27,30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131.</w:t>
                      <w:tab/>
                    </w:r>
                  </w:p>
                </w:tc>
                <w:tc>
                  <w:tcPr>
                    <w:tcW w:w="4957" w:type="dxa"/>
                    <w:vAlign w:val="center"/>
                  </w:tcPr>
                  <w:p>
                    <w:pPr>
                      <w:rPr>
                        <w:color w:val="000000"/>
                        <w:szCs w:val="24"/>
                        <w:lang w:eastAsia="lt-LT"/>
                      </w:rPr>
                    </w:pPr>
                    <w:r>
                      <w:rPr>
                        <w:szCs w:val="24"/>
                        <w:lang w:eastAsia="lt-LT"/>
                      </w:rPr>
                      <w:t>Grėblys-vėduoklė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17,8933</w:t>
                    </w:r>
                  </w:p>
                </w:tc>
                <w:tc>
                  <w:tcPr>
                    <w:tcW w:w="1417" w:type="dxa"/>
                    <w:vAlign w:val="center"/>
                  </w:tcPr>
                  <w:p>
                    <w:pPr>
                      <w:jc w:val="right"/>
                      <w:rPr>
                        <w:szCs w:val="24"/>
                        <w:lang w:eastAsia="lt-LT"/>
                      </w:rPr>
                    </w:pPr>
                    <w:r>
                      <w:rPr>
                        <w:color w:val="000000"/>
                        <w:szCs w:val="24"/>
                        <w:lang w:eastAsia="lt-LT"/>
                      </w:rPr>
                      <w:t>53,68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132.</w:t>
                      <w:tab/>
                    </w:r>
                  </w:p>
                </w:tc>
                <w:tc>
                  <w:tcPr>
                    <w:tcW w:w="4957" w:type="dxa"/>
                    <w:vAlign w:val="center"/>
                  </w:tcPr>
                  <w:p>
                    <w:pPr>
                      <w:rPr>
                        <w:color w:val="000000"/>
                        <w:szCs w:val="24"/>
                        <w:lang w:eastAsia="lt-LT"/>
                      </w:rPr>
                    </w:pPr>
                    <w:r>
                      <w:rPr>
                        <w:szCs w:val="24"/>
                        <w:lang w:eastAsia="lt-LT"/>
                      </w:rPr>
                      <w:t>Grėblys „Fiskars“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13,00</w:t>
                    </w:r>
                  </w:p>
                </w:tc>
                <w:tc>
                  <w:tcPr>
                    <w:tcW w:w="1417" w:type="dxa"/>
                    <w:vAlign w:val="center"/>
                  </w:tcPr>
                  <w:p>
                    <w:pPr>
                      <w:jc w:val="right"/>
                      <w:rPr>
                        <w:szCs w:val="24"/>
                        <w:lang w:eastAsia="lt-LT"/>
                      </w:rPr>
                    </w:pPr>
                    <w:r>
                      <w:rPr>
                        <w:color w:val="000000"/>
                        <w:szCs w:val="24"/>
                        <w:lang w:eastAsia="lt-LT"/>
                      </w:rPr>
                      <w:t>13,00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133.</w:t>
                      <w:tab/>
                    </w:r>
                  </w:p>
                </w:tc>
                <w:tc>
                  <w:tcPr>
                    <w:tcW w:w="4957" w:type="dxa"/>
                    <w:vAlign w:val="center"/>
                  </w:tcPr>
                  <w:p>
                    <w:pPr>
                      <w:rPr>
                        <w:color w:val="000000"/>
                        <w:szCs w:val="24"/>
                        <w:lang w:eastAsia="lt-LT"/>
                      </w:rPr>
                    </w:pPr>
                    <w:r>
                      <w:rPr>
                        <w:szCs w:val="24"/>
                        <w:lang w:eastAsia="lt-LT"/>
                      </w:rPr>
                      <w:t>Grėblys „Fiskars“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15,99</w:t>
                    </w:r>
                  </w:p>
                </w:tc>
                <w:tc>
                  <w:tcPr>
                    <w:tcW w:w="1417" w:type="dxa"/>
                    <w:vAlign w:val="center"/>
                  </w:tcPr>
                  <w:p>
                    <w:pPr>
                      <w:jc w:val="right"/>
                      <w:rPr>
                        <w:szCs w:val="24"/>
                        <w:lang w:eastAsia="lt-LT"/>
                      </w:rPr>
                    </w:pPr>
                    <w:r>
                      <w:rPr>
                        <w:color w:val="000000"/>
                        <w:szCs w:val="24"/>
                        <w:lang w:eastAsia="lt-LT"/>
                      </w:rPr>
                      <w:t>15,99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134.</w:t>
                      <w:tab/>
                    </w:r>
                  </w:p>
                </w:tc>
                <w:tc>
                  <w:tcPr>
                    <w:tcW w:w="4957" w:type="dxa"/>
                    <w:vAlign w:val="center"/>
                  </w:tcPr>
                  <w:p>
                    <w:pPr>
                      <w:rPr>
                        <w:color w:val="000000"/>
                        <w:szCs w:val="24"/>
                        <w:lang w:eastAsia="lt-LT"/>
                      </w:rPr>
                    </w:pPr>
                    <w:r>
                      <w:rPr>
                        <w:szCs w:val="24"/>
                        <w:lang w:eastAsia="lt-LT"/>
                      </w:rPr>
                      <w:t>Gręžimo staklės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146,26</w:t>
                    </w:r>
                  </w:p>
                </w:tc>
                <w:tc>
                  <w:tcPr>
                    <w:tcW w:w="1417" w:type="dxa"/>
                    <w:vAlign w:val="center"/>
                  </w:tcPr>
                  <w:p>
                    <w:pPr>
                      <w:jc w:val="right"/>
                      <w:rPr>
                        <w:szCs w:val="24"/>
                        <w:lang w:eastAsia="lt-LT"/>
                      </w:rPr>
                    </w:pPr>
                    <w:r>
                      <w:rPr>
                        <w:color w:val="000000"/>
                        <w:szCs w:val="24"/>
                        <w:lang w:eastAsia="lt-LT"/>
                      </w:rPr>
                      <w:t>146,26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135.</w:t>
                      <w:tab/>
                    </w:r>
                  </w:p>
                </w:tc>
                <w:tc>
                  <w:tcPr>
                    <w:tcW w:w="4957" w:type="dxa"/>
                    <w:vAlign w:val="center"/>
                  </w:tcPr>
                  <w:p>
                    <w:pPr>
                      <w:rPr>
                        <w:color w:val="000000"/>
                        <w:szCs w:val="24"/>
                        <w:lang w:eastAsia="lt-LT"/>
                      </w:rPr>
                    </w:pPr>
                    <w:r>
                      <w:rPr>
                        <w:szCs w:val="24"/>
                        <w:lang w:eastAsia="lt-LT"/>
                      </w:rPr>
                      <w:t>Gręžtas akumuliatorinis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149,00</w:t>
                    </w:r>
                  </w:p>
                </w:tc>
                <w:tc>
                  <w:tcPr>
                    <w:tcW w:w="1417" w:type="dxa"/>
                    <w:vAlign w:val="center"/>
                  </w:tcPr>
                  <w:p>
                    <w:pPr>
                      <w:jc w:val="right"/>
                      <w:rPr>
                        <w:szCs w:val="24"/>
                        <w:lang w:eastAsia="lt-LT"/>
                      </w:rPr>
                    </w:pPr>
                    <w:r>
                      <w:rPr>
                        <w:color w:val="000000"/>
                        <w:szCs w:val="24"/>
                        <w:lang w:eastAsia="lt-LT"/>
                      </w:rPr>
                      <w:t>149,00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136.</w:t>
                      <w:tab/>
                    </w:r>
                  </w:p>
                </w:tc>
                <w:tc>
                  <w:tcPr>
                    <w:tcW w:w="4957" w:type="dxa"/>
                    <w:vAlign w:val="center"/>
                  </w:tcPr>
                  <w:p>
                    <w:pPr>
                      <w:rPr>
                        <w:color w:val="000000"/>
                        <w:szCs w:val="24"/>
                        <w:lang w:eastAsia="lt-LT"/>
                      </w:rPr>
                    </w:pPr>
                    <w:r>
                      <w:rPr>
                        <w:szCs w:val="24"/>
                        <w:lang w:eastAsia="lt-LT"/>
                      </w:rPr>
                      <w:t>GSM/GPS sistema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215,38</w:t>
                    </w:r>
                  </w:p>
                </w:tc>
                <w:tc>
                  <w:tcPr>
                    <w:tcW w:w="1417" w:type="dxa"/>
                    <w:vAlign w:val="center"/>
                  </w:tcPr>
                  <w:p>
                    <w:pPr>
                      <w:jc w:val="right"/>
                      <w:rPr>
                        <w:szCs w:val="24"/>
                        <w:lang w:eastAsia="lt-LT"/>
                      </w:rPr>
                    </w:pPr>
                    <w:r>
                      <w:rPr>
                        <w:color w:val="000000"/>
                        <w:szCs w:val="24"/>
                        <w:lang w:eastAsia="lt-LT"/>
                      </w:rPr>
                      <w:t>215,38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137.</w:t>
                      <w:tab/>
                    </w:r>
                  </w:p>
                </w:tc>
                <w:tc>
                  <w:tcPr>
                    <w:tcW w:w="4957" w:type="dxa"/>
                    <w:vAlign w:val="center"/>
                  </w:tcPr>
                  <w:p>
                    <w:pPr>
                      <w:rPr>
                        <w:color w:val="000000"/>
                        <w:szCs w:val="24"/>
                        <w:lang w:eastAsia="lt-LT"/>
                      </w:rPr>
                    </w:pPr>
                    <w:r>
                      <w:rPr>
                        <w:szCs w:val="24"/>
                        <w:lang w:eastAsia="lt-LT"/>
                      </w:rPr>
                      <w:t>Gyvatvorių žirklės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13,41</w:t>
                    </w:r>
                  </w:p>
                </w:tc>
                <w:tc>
                  <w:tcPr>
                    <w:tcW w:w="1417" w:type="dxa"/>
                    <w:vAlign w:val="center"/>
                  </w:tcPr>
                  <w:p>
                    <w:pPr>
                      <w:jc w:val="right"/>
                      <w:rPr>
                        <w:szCs w:val="24"/>
                        <w:lang w:eastAsia="lt-LT"/>
                      </w:rPr>
                    </w:pPr>
                    <w:r>
                      <w:rPr>
                        <w:color w:val="000000"/>
                        <w:szCs w:val="24"/>
                        <w:lang w:eastAsia="lt-LT"/>
                      </w:rPr>
                      <w:t>13,41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138.</w:t>
                      <w:tab/>
                    </w:r>
                  </w:p>
                </w:tc>
                <w:tc>
                  <w:tcPr>
                    <w:tcW w:w="4957" w:type="dxa"/>
                    <w:vAlign w:val="center"/>
                  </w:tcPr>
                  <w:p>
                    <w:pPr>
                      <w:rPr>
                        <w:color w:val="000000"/>
                        <w:szCs w:val="24"/>
                        <w:lang w:eastAsia="lt-LT"/>
                      </w:rPr>
                    </w:pPr>
                    <w:r>
                      <w:rPr>
                        <w:szCs w:val="24"/>
                        <w:lang w:eastAsia="lt-LT"/>
                      </w:rPr>
                      <w:t>„Hendi“ virdulys dviguba sienele 10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140,00</w:t>
                    </w:r>
                  </w:p>
                </w:tc>
                <w:tc>
                  <w:tcPr>
                    <w:tcW w:w="1417" w:type="dxa"/>
                    <w:vAlign w:val="center"/>
                  </w:tcPr>
                  <w:p>
                    <w:pPr>
                      <w:jc w:val="right"/>
                      <w:rPr>
                        <w:szCs w:val="24"/>
                        <w:lang w:eastAsia="lt-LT"/>
                      </w:rPr>
                    </w:pPr>
                    <w:r>
                      <w:rPr>
                        <w:color w:val="000000"/>
                        <w:szCs w:val="24"/>
                        <w:lang w:eastAsia="lt-LT"/>
                      </w:rPr>
                      <w:t>140,00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139.</w:t>
                      <w:tab/>
                    </w:r>
                  </w:p>
                </w:tc>
                <w:tc>
                  <w:tcPr>
                    <w:tcW w:w="4957" w:type="dxa"/>
                    <w:vAlign w:val="center"/>
                  </w:tcPr>
                  <w:p>
                    <w:pPr>
                      <w:rPr>
                        <w:color w:val="000000"/>
                        <w:szCs w:val="24"/>
                        <w:lang w:eastAsia="lt-LT"/>
                      </w:rPr>
                    </w:pPr>
                    <w:r>
                      <w:rPr>
                        <w:szCs w:val="24"/>
                        <w:lang w:eastAsia="lt-LT"/>
                      </w:rPr>
                      <w:t>HP Laser Jet Pro 400 color MFP M476dw</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488,00</w:t>
                    </w:r>
                  </w:p>
                </w:tc>
                <w:tc>
                  <w:tcPr>
                    <w:tcW w:w="1417" w:type="dxa"/>
                    <w:vAlign w:val="center"/>
                  </w:tcPr>
                  <w:p>
                    <w:pPr>
                      <w:jc w:val="right"/>
                      <w:rPr>
                        <w:szCs w:val="24"/>
                        <w:lang w:eastAsia="lt-LT"/>
                      </w:rPr>
                    </w:pPr>
                    <w:r>
                      <w:rPr>
                        <w:color w:val="000000"/>
                        <w:szCs w:val="24"/>
                        <w:lang w:eastAsia="lt-LT"/>
                      </w:rPr>
                      <w:t>488,00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140.</w:t>
                      <w:tab/>
                    </w:r>
                  </w:p>
                </w:tc>
                <w:tc>
                  <w:tcPr>
                    <w:tcW w:w="4957" w:type="dxa"/>
                    <w:vAlign w:val="center"/>
                  </w:tcPr>
                  <w:p>
                    <w:pPr>
                      <w:rPr>
                        <w:color w:val="000000"/>
                        <w:szCs w:val="24"/>
                        <w:lang w:eastAsia="lt-LT"/>
                      </w:rPr>
                    </w:pPr>
                    <w:r>
                      <w:rPr>
                        <w:szCs w:val="24"/>
                        <w:lang w:eastAsia="lt-LT"/>
                      </w:rPr>
                      <w:t>Ilgiklis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7,99</w:t>
                    </w:r>
                  </w:p>
                </w:tc>
                <w:tc>
                  <w:tcPr>
                    <w:tcW w:w="1417" w:type="dxa"/>
                    <w:vAlign w:val="center"/>
                  </w:tcPr>
                  <w:p>
                    <w:pPr>
                      <w:jc w:val="right"/>
                      <w:rPr>
                        <w:szCs w:val="24"/>
                        <w:lang w:eastAsia="lt-LT"/>
                      </w:rPr>
                    </w:pPr>
                    <w:r>
                      <w:rPr>
                        <w:color w:val="000000"/>
                        <w:szCs w:val="24"/>
                        <w:lang w:eastAsia="lt-LT"/>
                      </w:rPr>
                      <w:t>7,99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141.</w:t>
                      <w:tab/>
                    </w:r>
                  </w:p>
                </w:tc>
                <w:tc>
                  <w:tcPr>
                    <w:tcW w:w="4957" w:type="dxa"/>
                    <w:vAlign w:val="center"/>
                  </w:tcPr>
                  <w:p>
                    <w:pPr>
                      <w:rPr>
                        <w:color w:val="000000"/>
                        <w:szCs w:val="24"/>
                        <w:lang w:eastAsia="lt-LT"/>
                      </w:rPr>
                    </w:pPr>
                    <w:r>
                      <w:rPr>
                        <w:szCs w:val="24"/>
                        <w:lang w:eastAsia="lt-LT"/>
                      </w:rPr>
                      <w:t>Ilgiklis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25,39</w:t>
                    </w:r>
                  </w:p>
                </w:tc>
                <w:tc>
                  <w:tcPr>
                    <w:tcW w:w="1417" w:type="dxa"/>
                    <w:vAlign w:val="center"/>
                  </w:tcPr>
                  <w:p>
                    <w:pPr>
                      <w:jc w:val="right"/>
                      <w:rPr>
                        <w:szCs w:val="24"/>
                        <w:lang w:eastAsia="lt-LT"/>
                      </w:rPr>
                    </w:pPr>
                    <w:r>
                      <w:rPr>
                        <w:color w:val="000000"/>
                        <w:szCs w:val="24"/>
                        <w:lang w:eastAsia="lt-LT"/>
                      </w:rPr>
                      <w:t>25,39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142.</w:t>
                      <w:tab/>
                    </w:r>
                  </w:p>
                </w:tc>
                <w:tc>
                  <w:tcPr>
                    <w:tcW w:w="4957" w:type="dxa"/>
                    <w:vAlign w:val="center"/>
                  </w:tcPr>
                  <w:p>
                    <w:pPr>
                      <w:rPr>
                        <w:color w:val="000000"/>
                        <w:szCs w:val="24"/>
                        <w:lang w:eastAsia="lt-LT"/>
                      </w:rPr>
                    </w:pPr>
                    <w:r>
                      <w:rPr>
                        <w:szCs w:val="24"/>
                        <w:lang w:eastAsia="lt-LT"/>
                      </w:rPr>
                      <w:t>Įmonės vaistinėlė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16,79</w:t>
                    </w:r>
                  </w:p>
                </w:tc>
                <w:tc>
                  <w:tcPr>
                    <w:tcW w:w="1417" w:type="dxa"/>
                    <w:vAlign w:val="center"/>
                  </w:tcPr>
                  <w:p>
                    <w:pPr>
                      <w:jc w:val="right"/>
                      <w:rPr>
                        <w:szCs w:val="24"/>
                        <w:lang w:eastAsia="lt-LT"/>
                      </w:rPr>
                    </w:pPr>
                    <w:r>
                      <w:rPr>
                        <w:color w:val="000000"/>
                        <w:szCs w:val="24"/>
                        <w:lang w:eastAsia="lt-LT"/>
                      </w:rPr>
                      <w:t>16,79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143.</w:t>
                      <w:tab/>
                    </w:r>
                  </w:p>
                </w:tc>
                <w:tc>
                  <w:tcPr>
                    <w:tcW w:w="4957" w:type="dxa"/>
                    <w:vAlign w:val="center"/>
                  </w:tcPr>
                  <w:p>
                    <w:pPr>
                      <w:rPr>
                        <w:color w:val="000000"/>
                        <w:szCs w:val="24"/>
                        <w:lang w:eastAsia="lt-LT"/>
                      </w:rPr>
                    </w:pPr>
                    <w:r>
                      <w:rPr>
                        <w:szCs w:val="24"/>
                        <w:lang w:eastAsia="lt-LT"/>
                      </w:rPr>
                      <w:t>Indaplovė „Electroliux“</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380,00</w:t>
                    </w:r>
                  </w:p>
                </w:tc>
                <w:tc>
                  <w:tcPr>
                    <w:tcW w:w="1417" w:type="dxa"/>
                    <w:vAlign w:val="center"/>
                  </w:tcPr>
                  <w:p>
                    <w:pPr>
                      <w:jc w:val="right"/>
                      <w:rPr>
                        <w:szCs w:val="24"/>
                        <w:lang w:eastAsia="lt-LT"/>
                      </w:rPr>
                    </w:pPr>
                    <w:r>
                      <w:rPr>
                        <w:color w:val="000000"/>
                        <w:szCs w:val="24"/>
                        <w:lang w:eastAsia="lt-LT"/>
                      </w:rPr>
                      <w:t>380,00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144.</w:t>
                      <w:tab/>
                    </w:r>
                  </w:p>
                </w:tc>
                <w:tc>
                  <w:tcPr>
                    <w:tcW w:w="4957" w:type="dxa"/>
                    <w:vAlign w:val="center"/>
                  </w:tcPr>
                  <w:p>
                    <w:pPr>
                      <w:rPr>
                        <w:color w:val="000000"/>
                        <w:szCs w:val="24"/>
                        <w:lang w:eastAsia="lt-LT"/>
                      </w:rPr>
                    </w:pPr>
                    <w:r>
                      <w:rPr>
                        <w:szCs w:val="24"/>
                        <w:lang w:eastAsia="lt-LT"/>
                      </w:rPr>
                      <w:t>Informacinis stendas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145,20</w:t>
                    </w:r>
                  </w:p>
                </w:tc>
                <w:tc>
                  <w:tcPr>
                    <w:tcW w:w="1417" w:type="dxa"/>
                    <w:vAlign w:val="center"/>
                  </w:tcPr>
                  <w:p>
                    <w:pPr>
                      <w:jc w:val="right"/>
                      <w:rPr>
                        <w:szCs w:val="24"/>
                        <w:lang w:eastAsia="lt-LT"/>
                      </w:rPr>
                    </w:pPr>
                    <w:r>
                      <w:rPr>
                        <w:color w:val="000000"/>
                        <w:szCs w:val="24"/>
                        <w:lang w:eastAsia="lt-LT"/>
                      </w:rPr>
                      <w:t>145,20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145.</w:t>
                      <w:tab/>
                    </w:r>
                  </w:p>
                </w:tc>
                <w:tc>
                  <w:tcPr>
                    <w:tcW w:w="4957" w:type="dxa"/>
                    <w:vAlign w:val="center"/>
                  </w:tcPr>
                  <w:p>
                    <w:pPr>
                      <w:rPr>
                        <w:color w:val="000000"/>
                        <w:szCs w:val="24"/>
                        <w:lang w:eastAsia="lt-LT"/>
                      </w:rPr>
                    </w:pPr>
                    <w:r>
                      <w:rPr>
                        <w:szCs w:val="24"/>
                        <w:lang w:eastAsia="lt-LT"/>
                      </w:rPr>
                      <w:t>Informacinis stendas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20</w:t>
                    </w:r>
                  </w:p>
                </w:tc>
                <w:tc>
                  <w:tcPr>
                    <w:tcW w:w="1163" w:type="dxa"/>
                    <w:vAlign w:val="center"/>
                  </w:tcPr>
                  <w:p>
                    <w:pPr>
                      <w:jc w:val="right"/>
                      <w:rPr>
                        <w:szCs w:val="24"/>
                        <w:lang w:eastAsia="lt-LT"/>
                      </w:rPr>
                    </w:pPr>
                    <w:r>
                      <w:rPr>
                        <w:color w:val="000000"/>
                        <w:szCs w:val="24"/>
                        <w:lang w:eastAsia="lt-LT"/>
                      </w:rPr>
                      <w:t>55,9865</w:t>
                    </w:r>
                  </w:p>
                </w:tc>
                <w:tc>
                  <w:tcPr>
                    <w:tcW w:w="1417" w:type="dxa"/>
                    <w:vAlign w:val="center"/>
                  </w:tcPr>
                  <w:p>
                    <w:pPr>
                      <w:jc w:val="right"/>
                      <w:rPr>
                        <w:szCs w:val="24"/>
                        <w:lang w:eastAsia="lt-LT"/>
                      </w:rPr>
                    </w:pPr>
                    <w:r>
                      <w:rPr>
                        <w:color w:val="000000"/>
                        <w:szCs w:val="24"/>
                        <w:lang w:eastAsia="lt-LT"/>
                      </w:rPr>
                      <w:t>1 119,73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146.</w:t>
                      <w:tab/>
                    </w:r>
                  </w:p>
                </w:tc>
                <w:tc>
                  <w:tcPr>
                    <w:tcW w:w="4957" w:type="dxa"/>
                    <w:vAlign w:val="center"/>
                  </w:tcPr>
                  <w:p>
                    <w:pPr>
                      <w:rPr>
                        <w:color w:val="000000"/>
                        <w:szCs w:val="24"/>
                        <w:lang w:eastAsia="lt-LT"/>
                      </w:rPr>
                    </w:pPr>
                    <w:r>
                      <w:rPr>
                        <w:szCs w:val="24"/>
                        <w:lang w:eastAsia="lt-LT"/>
                      </w:rPr>
                      <w:t>Informacinis stendas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106,48</w:t>
                    </w:r>
                  </w:p>
                </w:tc>
                <w:tc>
                  <w:tcPr>
                    <w:tcW w:w="1417" w:type="dxa"/>
                    <w:vAlign w:val="center"/>
                  </w:tcPr>
                  <w:p>
                    <w:pPr>
                      <w:jc w:val="right"/>
                      <w:rPr>
                        <w:szCs w:val="24"/>
                        <w:lang w:eastAsia="lt-LT"/>
                      </w:rPr>
                    </w:pPr>
                    <w:r>
                      <w:rPr>
                        <w:color w:val="000000"/>
                        <w:szCs w:val="24"/>
                        <w:lang w:eastAsia="lt-LT"/>
                      </w:rPr>
                      <w:t>106,48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147.</w:t>
                      <w:tab/>
                    </w:r>
                  </w:p>
                </w:tc>
                <w:tc>
                  <w:tcPr>
                    <w:tcW w:w="4957" w:type="dxa"/>
                    <w:vAlign w:val="center"/>
                  </w:tcPr>
                  <w:p>
                    <w:pPr>
                      <w:rPr>
                        <w:color w:val="000000"/>
                        <w:szCs w:val="24"/>
                        <w:lang w:eastAsia="lt-LT"/>
                      </w:rPr>
                    </w:pPr>
                    <w:r>
                      <w:rPr>
                        <w:szCs w:val="24"/>
                        <w:lang w:eastAsia="lt-LT"/>
                      </w:rPr>
                      <w:t>Internetinė kamera „DAHUA“ (1310300)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43,32</w:t>
                    </w:r>
                  </w:p>
                </w:tc>
                <w:tc>
                  <w:tcPr>
                    <w:tcW w:w="1417" w:type="dxa"/>
                    <w:vAlign w:val="center"/>
                  </w:tcPr>
                  <w:p>
                    <w:pPr>
                      <w:jc w:val="right"/>
                      <w:rPr>
                        <w:szCs w:val="24"/>
                        <w:lang w:eastAsia="lt-LT"/>
                      </w:rPr>
                    </w:pPr>
                    <w:r>
                      <w:rPr>
                        <w:color w:val="000000"/>
                        <w:szCs w:val="24"/>
                        <w:lang w:eastAsia="lt-LT"/>
                      </w:rPr>
                      <w:t>43,32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148.</w:t>
                      <w:tab/>
                    </w:r>
                  </w:p>
                </w:tc>
                <w:tc>
                  <w:tcPr>
                    <w:tcW w:w="4957" w:type="dxa"/>
                    <w:vAlign w:val="center"/>
                  </w:tcPr>
                  <w:p>
                    <w:pPr>
                      <w:rPr>
                        <w:color w:val="000000"/>
                        <w:szCs w:val="24"/>
                        <w:lang w:eastAsia="lt-LT"/>
                      </w:rPr>
                    </w:pPr>
                    <w:r>
                      <w:rPr>
                        <w:szCs w:val="24"/>
                        <w:lang w:eastAsia="lt-LT"/>
                      </w:rPr>
                      <w:t>IP kamera D/N DS-2CD2142FWD</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151,1167</w:t>
                    </w:r>
                  </w:p>
                </w:tc>
                <w:tc>
                  <w:tcPr>
                    <w:tcW w:w="1417" w:type="dxa"/>
                    <w:vAlign w:val="center"/>
                  </w:tcPr>
                  <w:p>
                    <w:pPr>
                      <w:jc w:val="right"/>
                      <w:rPr>
                        <w:szCs w:val="24"/>
                        <w:lang w:eastAsia="lt-LT"/>
                      </w:rPr>
                    </w:pPr>
                    <w:r>
                      <w:rPr>
                        <w:color w:val="000000"/>
                        <w:szCs w:val="24"/>
                        <w:lang w:eastAsia="lt-LT"/>
                      </w:rPr>
                      <w:t>453,35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149.</w:t>
                      <w:tab/>
                    </w:r>
                  </w:p>
                </w:tc>
                <w:tc>
                  <w:tcPr>
                    <w:tcW w:w="4957" w:type="dxa"/>
                    <w:vAlign w:val="center"/>
                  </w:tcPr>
                  <w:p>
                    <w:pPr>
                      <w:rPr>
                        <w:color w:val="000000"/>
                        <w:szCs w:val="24"/>
                        <w:lang w:eastAsia="lt-LT"/>
                      </w:rPr>
                    </w:pPr>
                    <w:r>
                      <w:rPr>
                        <w:szCs w:val="24"/>
                        <w:lang w:eastAsia="lt-LT"/>
                      </w:rPr>
                      <w:t>IP kamera D/N DS-2CD2142FWD</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169,13</w:t>
                    </w:r>
                  </w:p>
                </w:tc>
                <w:tc>
                  <w:tcPr>
                    <w:tcW w:w="1417" w:type="dxa"/>
                    <w:vAlign w:val="center"/>
                  </w:tcPr>
                  <w:p>
                    <w:pPr>
                      <w:jc w:val="right"/>
                      <w:rPr>
                        <w:szCs w:val="24"/>
                        <w:lang w:eastAsia="lt-LT"/>
                      </w:rPr>
                    </w:pPr>
                    <w:r>
                      <w:rPr>
                        <w:color w:val="000000"/>
                        <w:szCs w:val="24"/>
                        <w:lang w:eastAsia="lt-LT"/>
                      </w:rPr>
                      <w:t>169,13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150.</w:t>
                      <w:tab/>
                    </w:r>
                  </w:p>
                </w:tc>
                <w:tc>
                  <w:tcPr>
                    <w:tcW w:w="4957" w:type="dxa"/>
                    <w:vAlign w:val="center"/>
                  </w:tcPr>
                  <w:p>
                    <w:pPr>
                      <w:rPr>
                        <w:color w:val="000000"/>
                        <w:szCs w:val="24"/>
                        <w:lang w:eastAsia="lt-LT"/>
                      </w:rPr>
                    </w:pPr>
                    <w:r>
                      <w:rPr>
                        <w:szCs w:val="24"/>
                        <w:lang w:eastAsia="lt-LT"/>
                      </w:rPr>
                      <w:t>IP kamera DS-2DE4225IW-DE(SS) (KIPSDS2DE225IW)</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665,76</w:t>
                    </w:r>
                  </w:p>
                </w:tc>
                <w:tc>
                  <w:tcPr>
                    <w:tcW w:w="1417" w:type="dxa"/>
                    <w:vAlign w:val="center"/>
                  </w:tcPr>
                  <w:p>
                    <w:pPr>
                      <w:jc w:val="right"/>
                      <w:rPr>
                        <w:szCs w:val="24"/>
                        <w:lang w:eastAsia="lt-LT"/>
                      </w:rPr>
                    </w:pPr>
                    <w:r>
                      <w:rPr>
                        <w:color w:val="000000"/>
                        <w:szCs w:val="24"/>
                        <w:lang w:eastAsia="lt-LT"/>
                      </w:rPr>
                      <w:t>665,76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151.</w:t>
                      <w:tab/>
                    </w:r>
                  </w:p>
                </w:tc>
                <w:tc>
                  <w:tcPr>
                    <w:tcW w:w="4957" w:type="dxa"/>
                    <w:vAlign w:val="center"/>
                  </w:tcPr>
                  <w:p>
                    <w:pPr>
                      <w:rPr>
                        <w:color w:val="000000"/>
                        <w:szCs w:val="24"/>
                        <w:lang w:eastAsia="lt-LT"/>
                      </w:rPr>
                    </w:pPr>
                    <w:r>
                      <w:rPr>
                        <w:szCs w:val="24"/>
                        <w:lang w:eastAsia="lt-LT"/>
                      </w:rPr>
                      <w:t>IP kamera DS-2DE44251W-DE (R03387)</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669,01</w:t>
                    </w:r>
                  </w:p>
                </w:tc>
                <w:tc>
                  <w:tcPr>
                    <w:tcW w:w="1417" w:type="dxa"/>
                    <w:vAlign w:val="center"/>
                  </w:tcPr>
                  <w:p>
                    <w:pPr>
                      <w:jc w:val="right"/>
                      <w:rPr>
                        <w:szCs w:val="24"/>
                        <w:lang w:eastAsia="lt-LT"/>
                      </w:rPr>
                    </w:pPr>
                    <w:r>
                      <w:rPr>
                        <w:color w:val="000000"/>
                        <w:szCs w:val="24"/>
                        <w:lang w:eastAsia="lt-LT"/>
                      </w:rPr>
                      <w:t>669,01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152.</w:t>
                      <w:tab/>
                    </w:r>
                  </w:p>
                </w:tc>
                <w:tc>
                  <w:tcPr>
                    <w:tcW w:w="4957" w:type="dxa"/>
                    <w:vAlign w:val="center"/>
                  </w:tcPr>
                  <w:p>
                    <w:pPr>
                      <w:rPr>
                        <w:color w:val="000000"/>
                        <w:szCs w:val="24"/>
                        <w:lang w:eastAsia="lt-LT"/>
                      </w:rPr>
                    </w:pPr>
                    <w:r>
                      <w:rPr>
                        <w:szCs w:val="24"/>
                        <w:lang w:eastAsia="lt-LT"/>
                      </w:rPr>
                      <w:t>IP kamera DS-2DE4225IW-DE9SS (KIPSDS2DE4225IW)</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665,77</w:t>
                    </w:r>
                  </w:p>
                </w:tc>
                <w:tc>
                  <w:tcPr>
                    <w:tcW w:w="1417" w:type="dxa"/>
                    <w:vAlign w:val="center"/>
                  </w:tcPr>
                  <w:p>
                    <w:pPr>
                      <w:jc w:val="right"/>
                      <w:rPr>
                        <w:szCs w:val="24"/>
                        <w:lang w:eastAsia="lt-LT"/>
                      </w:rPr>
                    </w:pPr>
                    <w:r>
                      <w:rPr>
                        <w:color w:val="000000"/>
                        <w:szCs w:val="24"/>
                        <w:lang w:eastAsia="lt-LT"/>
                      </w:rPr>
                      <w:t>665,77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153.</w:t>
                      <w:tab/>
                    </w:r>
                  </w:p>
                </w:tc>
                <w:tc>
                  <w:tcPr>
                    <w:tcW w:w="4957" w:type="dxa"/>
                    <w:vAlign w:val="center"/>
                  </w:tcPr>
                  <w:p>
                    <w:pPr>
                      <w:rPr>
                        <w:color w:val="000000"/>
                        <w:szCs w:val="24"/>
                        <w:lang w:eastAsia="lt-LT"/>
                      </w:rPr>
                    </w:pPr>
                    <w:r>
                      <w:rPr>
                        <w:szCs w:val="24"/>
                        <w:lang w:eastAsia="lt-LT"/>
                      </w:rPr>
                      <w:t>Įrankių dėžė PT-19</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6,99</w:t>
                    </w:r>
                  </w:p>
                </w:tc>
                <w:tc>
                  <w:tcPr>
                    <w:tcW w:w="1417" w:type="dxa"/>
                    <w:vAlign w:val="center"/>
                  </w:tcPr>
                  <w:p>
                    <w:pPr>
                      <w:jc w:val="right"/>
                      <w:rPr>
                        <w:szCs w:val="24"/>
                        <w:lang w:eastAsia="lt-LT"/>
                      </w:rPr>
                    </w:pPr>
                    <w:r>
                      <w:rPr>
                        <w:color w:val="000000"/>
                        <w:szCs w:val="24"/>
                        <w:lang w:eastAsia="lt-LT"/>
                      </w:rPr>
                      <w:t>6,99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154.</w:t>
                      <w:tab/>
                    </w:r>
                  </w:p>
                </w:tc>
                <w:tc>
                  <w:tcPr>
                    <w:tcW w:w="4957" w:type="dxa"/>
                    <w:vAlign w:val="center"/>
                  </w:tcPr>
                  <w:p>
                    <w:pPr>
                      <w:rPr>
                        <w:color w:val="000000"/>
                        <w:szCs w:val="24"/>
                        <w:lang w:eastAsia="lt-LT"/>
                      </w:rPr>
                    </w:pPr>
                    <w:r>
                      <w:rPr>
                        <w:szCs w:val="24"/>
                        <w:lang w:eastAsia="lt-LT"/>
                      </w:rPr>
                      <w:t>Išorinis SSD diskas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76,51</w:t>
                    </w:r>
                  </w:p>
                </w:tc>
                <w:tc>
                  <w:tcPr>
                    <w:tcW w:w="1417" w:type="dxa"/>
                    <w:vAlign w:val="center"/>
                  </w:tcPr>
                  <w:p>
                    <w:pPr>
                      <w:jc w:val="right"/>
                      <w:rPr>
                        <w:szCs w:val="24"/>
                        <w:lang w:eastAsia="lt-LT"/>
                      </w:rPr>
                    </w:pPr>
                    <w:r>
                      <w:rPr>
                        <w:color w:val="000000"/>
                        <w:szCs w:val="24"/>
                        <w:lang w:eastAsia="lt-LT"/>
                      </w:rPr>
                      <w:t>76,51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155.</w:t>
                      <w:tab/>
                    </w:r>
                  </w:p>
                </w:tc>
                <w:tc>
                  <w:tcPr>
                    <w:tcW w:w="4957" w:type="dxa"/>
                    <w:vAlign w:val="center"/>
                  </w:tcPr>
                  <w:p>
                    <w:pPr>
                      <w:rPr>
                        <w:color w:val="000000"/>
                        <w:szCs w:val="24"/>
                        <w:lang w:eastAsia="lt-LT"/>
                      </w:rPr>
                    </w:pPr>
                    <w:r>
                      <w:rPr>
                        <w:szCs w:val="24"/>
                        <w:lang w:eastAsia="lt-LT"/>
                      </w:rPr>
                      <w:t>Įspaudas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4,49</w:t>
                    </w:r>
                  </w:p>
                </w:tc>
                <w:tc>
                  <w:tcPr>
                    <w:tcW w:w="1417" w:type="dxa"/>
                    <w:vAlign w:val="center"/>
                  </w:tcPr>
                  <w:p>
                    <w:pPr>
                      <w:jc w:val="right"/>
                      <w:rPr>
                        <w:szCs w:val="24"/>
                        <w:lang w:eastAsia="lt-LT"/>
                      </w:rPr>
                    </w:pPr>
                    <w:r>
                      <w:rPr>
                        <w:color w:val="000000"/>
                        <w:szCs w:val="24"/>
                        <w:lang w:eastAsia="lt-LT"/>
                      </w:rPr>
                      <w:t>13,47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156.</w:t>
                      <w:tab/>
                    </w:r>
                  </w:p>
                </w:tc>
                <w:tc>
                  <w:tcPr>
                    <w:tcW w:w="4957" w:type="dxa"/>
                    <w:vAlign w:val="center"/>
                  </w:tcPr>
                  <w:p>
                    <w:pPr>
                      <w:rPr>
                        <w:color w:val="000000"/>
                        <w:szCs w:val="24"/>
                        <w:lang w:eastAsia="lt-LT"/>
                      </w:rPr>
                    </w:pPr>
                    <w:r>
                      <w:rPr>
                        <w:szCs w:val="24"/>
                        <w:lang w:eastAsia="lt-LT"/>
                      </w:rPr>
                      <w:t>Įspaudas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4,986</w:t>
                    </w:r>
                  </w:p>
                </w:tc>
                <w:tc>
                  <w:tcPr>
                    <w:tcW w:w="1417" w:type="dxa"/>
                    <w:vAlign w:val="center"/>
                  </w:tcPr>
                  <w:p>
                    <w:pPr>
                      <w:jc w:val="right"/>
                      <w:rPr>
                        <w:szCs w:val="24"/>
                        <w:lang w:eastAsia="lt-LT"/>
                      </w:rPr>
                    </w:pPr>
                    <w:r>
                      <w:rPr>
                        <w:color w:val="000000"/>
                        <w:szCs w:val="24"/>
                        <w:lang w:eastAsia="lt-LT"/>
                      </w:rPr>
                      <w:t>24,93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157.</w:t>
                      <w:tab/>
                    </w:r>
                  </w:p>
                </w:tc>
                <w:tc>
                  <w:tcPr>
                    <w:tcW w:w="4957" w:type="dxa"/>
                    <w:vAlign w:val="center"/>
                  </w:tcPr>
                  <w:p>
                    <w:pPr>
                      <w:rPr>
                        <w:color w:val="000000"/>
                        <w:szCs w:val="24"/>
                        <w:lang w:eastAsia="lt-LT"/>
                      </w:rPr>
                    </w:pPr>
                    <w:r>
                      <w:rPr>
                        <w:szCs w:val="24"/>
                        <w:lang w:eastAsia="lt-LT"/>
                      </w:rPr>
                      <w:t>Įspaudas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5,99</w:t>
                    </w:r>
                  </w:p>
                </w:tc>
                <w:tc>
                  <w:tcPr>
                    <w:tcW w:w="1417" w:type="dxa"/>
                    <w:vAlign w:val="center"/>
                  </w:tcPr>
                  <w:p>
                    <w:pPr>
                      <w:jc w:val="right"/>
                      <w:rPr>
                        <w:szCs w:val="24"/>
                        <w:lang w:eastAsia="lt-LT"/>
                      </w:rPr>
                    </w:pPr>
                    <w:r>
                      <w:rPr>
                        <w:color w:val="000000"/>
                        <w:szCs w:val="24"/>
                        <w:lang w:eastAsia="lt-LT"/>
                      </w:rPr>
                      <w:t>5,99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158.</w:t>
                      <w:tab/>
                    </w:r>
                  </w:p>
                </w:tc>
                <w:tc>
                  <w:tcPr>
                    <w:tcW w:w="4957" w:type="dxa"/>
                    <w:vAlign w:val="center"/>
                  </w:tcPr>
                  <w:p>
                    <w:pPr>
                      <w:rPr>
                        <w:color w:val="000000"/>
                        <w:szCs w:val="24"/>
                        <w:lang w:eastAsia="lt-LT"/>
                      </w:rPr>
                    </w:pPr>
                    <w:r>
                      <w:rPr>
                        <w:szCs w:val="24"/>
                        <w:lang w:eastAsia="lt-LT"/>
                      </w:rPr>
                      <w:t>Įspaudas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6,99</w:t>
                    </w:r>
                  </w:p>
                </w:tc>
                <w:tc>
                  <w:tcPr>
                    <w:tcW w:w="1417" w:type="dxa"/>
                    <w:vAlign w:val="center"/>
                  </w:tcPr>
                  <w:p>
                    <w:pPr>
                      <w:jc w:val="right"/>
                      <w:rPr>
                        <w:szCs w:val="24"/>
                        <w:lang w:eastAsia="lt-LT"/>
                      </w:rPr>
                    </w:pPr>
                    <w:r>
                      <w:rPr>
                        <w:color w:val="000000"/>
                        <w:szCs w:val="24"/>
                        <w:lang w:eastAsia="lt-LT"/>
                      </w:rPr>
                      <w:t>6,99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159.</w:t>
                      <w:tab/>
                    </w:r>
                  </w:p>
                </w:tc>
                <w:tc>
                  <w:tcPr>
                    <w:tcW w:w="4957" w:type="dxa"/>
                    <w:vAlign w:val="center"/>
                  </w:tcPr>
                  <w:p>
                    <w:pPr>
                      <w:rPr>
                        <w:color w:val="000000"/>
                        <w:szCs w:val="24"/>
                        <w:lang w:eastAsia="lt-LT"/>
                      </w:rPr>
                    </w:pPr>
                    <w:r>
                      <w:rPr>
                        <w:szCs w:val="24"/>
                        <w:lang w:eastAsia="lt-LT"/>
                      </w:rPr>
                      <w:t>JB PS-1000 stiprintuvas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539,56</w:t>
                    </w:r>
                  </w:p>
                </w:tc>
                <w:tc>
                  <w:tcPr>
                    <w:tcW w:w="1417" w:type="dxa"/>
                    <w:vAlign w:val="center"/>
                  </w:tcPr>
                  <w:p>
                    <w:pPr>
                      <w:jc w:val="right"/>
                      <w:rPr>
                        <w:szCs w:val="24"/>
                        <w:lang w:eastAsia="lt-LT"/>
                      </w:rPr>
                    </w:pPr>
                    <w:r>
                      <w:rPr>
                        <w:color w:val="000000"/>
                        <w:szCs w:val="24"/>
                        <w:lang w:eastAsia="lt-LT"/>
                      </w:rPr>
                      <w:t>539,56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160.</w:t>
                      <w:tab/>
                    </w:r>
                  </w:p>
                </w:tc>
                <w:tc>
                  <w:tcPr>
                    <w:tcW w:w="4957" w:type="dxa"/>
                    <w:vAlign w:val="center"/>
                  </w:tcPr>
                  <w:p>
                    <w:pPr>
                      <w:rPr>
                        <w:color w:val="000000"/>
                        <w:szCs w:val="24"/>
                        <w:lang w:eastAsia="lt-LT"/>
                      </w:rPr>
                    </w:pPr>
                    <w:r>
                      <w:rPr>
                        <w:szCs w:val="24"/>
                        <w:lang w:eastAsia="lt-LT"/>
                      </w:rPr>
                      <w:t>JD MCD570 MP3, CD grotuvas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329,30</w:t>
                    </w:r>
                  </w:p>
                </w:tc>
                <w:tc>
                  <w:tcPr>
                    <w:tcW w:w="1417" w:type="dxa"/>
                    <w:vAlign w:val="center"/>
                  </w:tcPr>
                  <w:p>
                    <w:pPr>
                      <w:jc w:val="right"/>
                      <w:rPr>
                        <w:szCs w:val="24"/>
                        <w:lang w:eastAsia="lt-LT"/>
                      </w:rPr>
                    </w:pPr>
                    <w:r>
                      <w:rPr>
                        <w:color w:val="000000"/>
                        <w:szCs w:val="24"/>
                        <w:lang w:eastAsia="lt-LT"/>
                      </w:rPr>
                      <w:t>329,30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161.</w:t>
                      <w:tab/>
                    </w:r>
                  </w:p>
                </w:tc>
                <w:tc>
                  <w:tcPr>
                    <w:tcW w:w="4957" w:type="dxa"/>
                    <w:vAlign w:val="center"/>
                  </w:tcPr>
                  <w:p>
                    <w:pPr>
                      <w:rPr>
                        <w:color w:val="000000"/>
                        <w:szCs w:val="24"/>
                        <w:lang w:eastAsia="lt-LT"/>
                      </w:rPr>
                    </w:pPr>
                    <w:r>
                      <w:rPr>
                        <w:szCs w:val="24"/>
                        <w:lang w:eastAsia="lt-LT"/>
                      </w:rPr>
                      <w:t>Juosta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30,00</w:t>
                    </w:r>
                  </w:p>
                </w:tc>
                <w:tc>
                  <w:tcPr>
                    <w:tcW w:w="1417" w:type="dxa"/>
                    <w:vAlign w:val="center"/>
                  </w:tcPr>
                  <w:p>
                    <w:pPr>
                      <w:jc w:val="right"/>
                      <w:rPr>
                        <w:szCs w:val="24"/>
                        <w:lang w:eastAsia="lt-LT"/>
                      </w:rPr>
                    </w:pPr>
                    <w:r>
                      <w:rPr>
                        <w:color w:val="000000"/>
                        <w:szCs w:val="24"/>
                        <w:lang w:eastAsia="lt-LT"/>
                      </w:rPr>
                      <w:t>150,00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162.</w:t>
                      <w:tab/>
                    </w:r>
                  </w:p>
                </w:tc>
                <w:tc>
                  <w:tcPr>
                    <w:tcW w:w="4957" w:type="dxa"/>
                    <w:vAlign w:val="center"/>
                  </w:tcPr>
                  <w:p>
                    <w:pPr>
                      <w:rPr>
                        <w:color w:val="000000"/>
                        <w:szCs w:val="24"/>
                        <w:lang w:eastAsia="lt-LT"/>
                      </w:rPr>
                    </w:pPr>
                    <w:r>
                      <w:rPr>
                        <w:szCs w:val="24"/>
                        <w:lang w:eastAsia="lt-LT"/>
                      </w:rPr>
                      <w:t>Juosta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50,00</w:t>
                    </w:r>
                  </w:p>
                </w:tc>
                <w:tc>
                  <w:tcPr>
                    <w:tcW w:w="1417" w:type="dxa"/>
                    <w:vAlign w:val="center"/>
                  </w:tcPr>
                  <w:p>
                    <w:pPr>
                      <w:jc w:val="right"/>
                      <w:rPr>
                        <w:szCs w:val="24"/>
                        <w:lang w:eastAsia="lt-LT"/>
                      </w:rPr>
                    </w:pPr>
                    <w:r>
                      <w:rPr>
                        <w:color w:val="000000"/>
                        <w:szCs w:val="24"/>
                        <w:lang w:eastAsia="lt-LT"/>
                      </w:rPr>
                      <w:t>250,00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163.</w:t>
                      <w:tab/>
                    </w:r>
                  </w:p>
                </w:tc>
                <w:tc>
                  <w:tcPr>
                    <w:tcW w:w="4957" w:type="dxa"/>
                    <w:vAlign w:val="center"/>
                  </w:tcPr>
                  <w:p>
                    <w:pPr>
                      <w:rPr>
                        <w:color w:val="000000"/>
                        <w:szCs w:val="24"/>
                        <w:lang w:eastAsia="lt-LT"/>
                      </w:rPr>
                    </w:pPr>
                    <w:r>
                      <w:rPr>
                        <w:szCs w:val="24"/>
                        <w:lang w:eastAsia="lt-LT"/>
                      </w:rPr>
                      <w:t>Kabiamušis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13,50</w:t>
                    </w:r>
                  </w:p>
                </w:tc>
                <w:tc>
                  <w:tcPr>
                    <w:tcW w:w="1417" w:type="dxa"/>
                    <w:vAlign w:val="center"/>
                  </w:tcPr>
                  <w:p>
                    <w:pPr>
                      <w:jc w:val="right"/>
                      <w:rPr>
                        <w:szCs w:val="24"/>
                        <w:lang w:eastAsia="lt-LT"/>
                      </w:rPr>
                    </w:pPr>
                    <w:r>
                      <w:rPr>
                        <w:color w:val="000000"/>
                        <w:szCs w:val="24"/>
                        <w:lang w:eastAsia="lt-LT"/>
                      </w:rPr>
                      <w:t>13,50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164.</w:t>
                      <w:tab/>
                    </w:r>
                  </w:p>
                </w:tc>
                <w:tc>
                  <w:tcPr>
                    <w:tcW w:w="4957" w:type="dxa"/>
                    <w:vAlign w:val="center"/>
                  </w:tcPr>
                  <w:p>
                    <w:pPr>
                      <w:rPr>
                        <w:color w:val="000000"/>
                        <w:szCs w:val="24"/>
                        <w:lang w:eastAsia="lt-LT"/>
                      </w:rPr>
                    </w:pPr>
                    <w:r>
                      <w:rPr>
                        <w:szCs w:val="24"/>
                        <w:lang w:eastAsia="lt-LT"/>
                      </w:rPr>
                      <w:t>Kabykla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8,40</w:t>
                    </w:r>
                  </w:p>
                </w:tc>
                <w:tc>
                  <w:tcPr>
                    <w:tcW w:w="1417" w:type="dxa"/>
                    <w:vAlign w:val="center"/>
                  </w:tcPr>
                  <w:p>
                    <w:pPr>
                      <w:jc w:val="right"/>
                      <w:rPr>
                        <w:szCs w:val="24"/>
                        <w:lang w:eastAsia="lt-LT"/>
                      </w:rPr>
                    </w:pPr>
                    <w:r>
                      <w:rPr>
                        <w:color w:val="000000"/>
                        <w:szCs w:val="24"/>
                        <w:lang w:eastAsia="lt-LT"/>
                      </w:rPr>
                      <w:t>33,60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165.</w:t>
                      <w:tab/>
                    </w:r>
                  </w:p>
                </w:tc>
                <w:tc>
                  <w:tcPr>
                    <w:tcW w:w="4957" w:type="dxa"/>
                    <w:vAlign w:val="center"/>
                  </w:tcPr>
                  <w:p>
                    <w:pPr>
                      <w:rPr>
                        <w:color w:val="000000"/>
                        <w:szCs w:val="24"/>
                        <w:lang w:eastAsia="lt-LT"/>
                      </w:rPr>
                    </w:pPr>
                    <w:r>
                      <w:rPr>
                        <w:szCs w:val="24"/>
                        <w:lang w:eastAsia="lt-LT"/>
                      </w:rPr>
                      <w:t>Kabykla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20,11</w:t>
                    </w:r>
                  </w:p>
                </w:tc>
                <w:tc>
                  <w:tcPr>
                    <w:tcW w:w="1417" w:type="dxa"/>
                    <w:vAlign w:val="center"/>
                  </w:tcPr>
                  <w:p>
                    <w:pPr>
                      <w:jc w:val="right"/>
                      <w:rPr>
                        <w:szCs w:val="24"/>
                        <w:lang w:eastAsia="lt-LT"/>
                      </w:rPr>
                    </w:pPr>
                    <w:r>
                      <w:rPr>
                        <w:color w:val="000000"/>
                        <w:szCs w:val="24"/>
                        <w:lang w:eastAsia="lt-LT"/>
                      </w:rPr>
                      <w:t>20,11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166.</w:t>
                      <w:tab/>
                    </w:r>
                  </w:p>
                </w:tc>
                <w:tc>
                  <w:tcPr>
                    <w:tcW w:w="4957" w:type="dxa"/>
                    <w:vAlign w:val="center"/>
                  </w:tcPr>
                  <w:p>
                    <w:pPr>
                      <w:rPr>
                        <w:color w:val="000000"/>
                        <w:szCs w:val="24"/>
                        <w:lang w:eastAsia="lt-LT"/>
                      </w:rPr>
                    </w:pPr>
                    <w:r>
                      <w:rPr>
                        <w:szCs w:val="24"/>
                        <w:lang w:eastAsia="lt-LT"/>
                      </w:rPr>
                      <w:t>Kabykla GC2335</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20,99</w:t>
                    </w:r>
                  </w:p>
                </w:tc>
                <w:tc>
                  <w:tcPr>
                    <w:tcW w:w="1417" w:type="dxa"/>
                    <w:vAlign w:val="center"/>
                  </w:tcPr>
                  <w:p>
                    <w:pPr>
                      <w:jc w:val="right"/>
                      <w:rPr>
                        <w:szCs w:val="24"/>
                        <w:lang w:eastAsia="lt-LT"/>
                      </w:rPr>
                    </w:pPr>
                    <w:r>
                      <w:rPr>
                        <w:color w:val="000000"/>
                        <w:szCs w:val="24"/>
                        <w:lang w:eastAsia="lt-LT"/>
                      </w:rPr>
                      <w:t>62,97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167.</w:t>
                      <w:tab/>
                    </w:r>
                  </w:p>
                </w:tc>
                <w:tc>
                  <w:tcPr>
                    <w:tcW w:w="4957" w:type="dxa"/>
                    <w:vAlign w:val="center"/>
                  </w:tcPr>
                  <w:p>
                    <w:pPr>
                      <w:rPr>
                        <w:color w:val="000000"/>
                        <w:szCs w:val="24"/>
                        <w:lang w:eastAsia="lt-LT"/>
                      </w:rPr>
                    </w:pPr>
                    <w:r>
                      <w:rPr>
                        <w:szCs w:val="24"/>
                        <w:lang w:eastAsia="lt-LT"/>
                      </w:rPr>
                      <w:t>Kabykla rūbams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78,85</w:t>
                    </w:r>
                  </w:p>
                </w:tc>
                <w:tc>
                  <w:tcPr>
                    <w:tcW w:w="1417" w:type="dxa"/>
                    <w:vAlign w:val="center"/>
                  </w:tcPr>
                  <w:p>
                    <w:pPr>
                      <w:jc w:val="right"/>
                      <w:rPr>
                        <w:szCs w:val="24"/>
                        <w:lang w:eastAsia="lt-LT"/>
                      </w:rPr>
                    </w:pPr>
                    <w:r>
                      <w:rPr>
                        <w:color w:val="000000"/>
                        <w:szCs w:val="24"/>
                        <w:lang w:eastAsia="lt-LT"/>
                      </w:rPr>
                      <w:t>157,70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168.</w:t>
                      <w:tab/>
                    </w:r>
                  </w:p>
                </w:tc>
                <w:tc>
                  <w:tcPr>
                    <w:tcW w:w="4957" w:type="dxa"/>
                    <w:vAlign w:val="center"/>
                  </w:tcPr>
                  <w:p>
                    <w:pPr>
                      <w:rPr>
                        <w:color w:val="000000"/>
                        <w:szCs w:val="24"/>
                        <w:lang w:eastAsia="lt-LT"/>
                      </w:rPr>
                    </w:pPr>
                    <w:r>
                      <w:rPr>
                        <w:szCs w:val="24"/>
                        <w:lang w:eastAsia="lt-LT"/>
                      </w:rPr>
                      <w:t>Kaklaskarė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5,00</w:t>
                    </w:r>
                  </w:p>
                </w:tc>
                <w:tc>
                  <w:tcPr>
                    <w:tcW w:w="1417" w:type="dxa"/>
                    <w:vAlign w:val="center"/>
                  </w:tcPr>
                  <w:p>
                    <w:pPr>
                      <w:jc w:val="right"/>
                      <w:rPr>
                        <w:szCs w:val="24"/>
                        <w:lang w:eastAsia="lt-LT"/>
                      </w:rPr>
                    </w:pPr>
                    <w:r>
                      <w:rPr>
                        <w:color w:val="000000"/>
                        <w:szCs w:val="24"/>
                        <w:lang w:eastAsia="lt-LT"/>
                      </w:rPr>
                      <w:t>15,00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169.</w:t>
                      <w:tab/>
                    </w:r>
                  </w:p>
                </w:tc>
                <w:tc>
                  <w:tcPr>
                    <w:tcW w:w="4957" w:type="dxa"/>
                    <w:vAlign w:val="center"/>
                  </w:tcPr>
                  <w:p>
                    <w:pPr>
                      <w:rPr>
                        <w:color w:val="000000"/>
                        <w:szCs w:val="24"/>
                        <w:lang w:eastAsia="lt-LT"/>
                      </w:rPr>
                    </w:pPr>
                    <w:r>
                      <w:rPr>
                        <w:szCs w:val="24"/>
                        <w:lang w:eastAsia="lt-LT"/>
                      </w:rPr>
                      <w:t>Kalėdinė arka su LED lemputėmis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185,31</w:t>
                    </w:r>
                  </w:p>
                </w:tc>
                <w:tc>
                  <w:tcPr>
                    <w:tcW w:w="1417" w:type="dxa"/>
                    <w:vAlign w:val="center"/>
                  </w:tcPr>
                  <w:p>
                    <w:pPr>
                      <w:jc w:val="right"/>
                      <w:rPr>
                        <w:szCs w:val="24"/>
                        <w:lang w:eastAsia="lt-LT"/>
                      </w:rPr>
                    </w:pPr>
                    <w:r>
                      <w:rPr>
                        <w:color w:val="000000"/>
                        <w:szCs w:val="24"/>
                        <w:lang w:eastAsia="lt-LT"/>
                      </w:rPr>
                      <w:t>185,31</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170.</w:t>
                      <w:tab/>
                    </w:r>
                  </w:p>
                </w:tc>
                <w:tc>
                  <w:tcPr>
                    <w:tcW w:w="4957" w:type="dxa"/>
                    <w:vAlign w:val="center"/>
                  </w:tcPr>
                  <w:p>
                    <w:pPr>
                      <w:rPr>
                        <w:color w:val="000000"/>
                        <w:szCs w:val="24"/>
                        <w:lang w:eastAsia="lt-LT"/>
                      </w:rPr>
                    </w:pPr>
                    <w:r>
                      <w:rPr>
                        <w:szCs w:val="24"/>
                        <w:lang w:eastAsia="lt-LT"/>
                      </w:rPr>
                      <w:t>Kalėdinė lauko piramidė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42,80</w:t>
                    </w:r>
                  </w:p>
                </w:tc>
                <w:tc>
                  <w:tcPr>
                    <w:tcW w:w="1417" w:type="dxa"/>
                    <w:vAlign w:val="center"/>
                  </w:tcPr>
                  <w:p>
                    <w:pPr>
                      <w:jc w:val="right"/>
                      <w:rPr>
                        <w:szCs w:val="24"/>
                        <w:lang w:eastAsia="lt-LT"/>
                      </w:rPr>
                    </w:pPr>
                    <w:r>
                      <w:rPr>
                        <w:color w:val="000000"/>
                        <w:szCs w:val="24"/>
                        <w:lang w:eastAsia="lt-LT"/>
                      </w:rPr>
                      <w:t>42,80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171.</w:t>
                      <w:tab/>
                    </w:r>
                  </w:p>
                </w:tc>
                <w:tc>
                  <w:tcPr>
                    <w:tcW w:w="4957" w:type="dxa"/>
                    <w:vAlign w:val="center"/>
                  </w:tcPr>
                  <w:p>
                    <w:pPr>
                      <w:rPr>
                        <w:color w:val="000000"/>
                        <w:szCs w:val="24"/>
                        <w:lang w:eastAsia="lt-LT"/>
                      </w:rPr>
                    </w:pPr>
                    <w:r>
                      <w:rPr>
                        <w:szCs w:val="24"/>
                        <w:lang w:eastAsia="lt-LT"/>
                      </w:rPr>
                      <w:t>Kalėdų senelio kostiumas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119,90</w:t>
                    </w:r>
                  </w:p>
                </w:tc>
                <w:tc>
                  <w:tcPr>
                    <w:tcW w:w="1417" w:type="dxa"/>
                    <w:vAlign w:val="center"/>
                  </w:tcPr>
                  <w:p>
                    <w:pPr>
                      <w:jc w:val="right"/>
                      <w:rPr>
                        <w:szCs w:val="24"/>
                        <w:lang w:eastAsia="lt-LT"/>
                      </w:rPr>
                    </w:pPr>
                    <w:r>
                      <w:rPr>
                        <w:color w:val="000000"/>
                        <w:szCs w:val="24"/>
                        <w:lang w:eastAsia="lt-LT"/>
                      </w:rPr>
                      <w:t>119,90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172.</w:t>
                      <w:tab/>
                    </w:r>
                  </w:p>
                </w:tc>
                <w:tc>
                  <w:tcPr>
                    <w:tcW w:w="4957" w:type="dxa"/>
                    <w:vAlign w:val="center"/>
                  </w:tcPr>
                  <w:p>
                    <w:pPr>
                      <w:rPr>
                        <w:color w:val="000000"/>
                        <w:szCs w:val="24"/>
                        <w:lang w:eastAsia="lt-LT"/>
                      </w:rPr>
                    </w:pPr>
                    <w:r>
                      <w:rPr>
                        <w:szCs w:val="24"/>
                        <w:lang w:eastAsia="lt-LT"/>
                      </w:rPr>
                      <w:t>Kalėdų senelio maišas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9,90</w:t>
                    </w:r>
                  </w:p>
                </w:tc>
                <w:tc>
                  <w:tcPr>
                    <w:tcW w:w="1417" w:type="dxa"/>
                    <w:vAlign w:val="center"/>
                  </w:tcPr>
                  <w:p>
                    <w:pPr>
                      <w:jc w:val="right"/>
                      <w:rPr>
                        <w:szCs w:val="24"/>
                        <w:lang w:eastAsia="lt-LT"/>
                      </w:rPr>
                    </w:pPr>
                    <w:r>
                      <w:rPr>
                        <w:color w:val="000000"/>
                        <w:szCs w:val="24"/>
                        <w:lang w:eastAsia="lt-LT"/>
                      </w:rPr>
                      <w:t>9,90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173.</w:t>
                      <w:tab/>
                    </w:r>
                  </w:p>
                </w:tc>
                <w:tc>
                  <w:tcPr>
                    <w:tcW w:w="4957" w:type="dxa"/>
                    <w:vAlign w:val="center"/>
                  </w:tcPr>
                  <w:p>
                    <w:pPr>
                      <w:rPr>
                        <w:color w:val="000000"/>
                        <w:szCs w:val="24"/>
                        <w:lang w:eastAsia="lt-LT"/>
                      </w:rPr>
                    </w:pPr>
                    <w:r>
                      <w:rPr>
                        <w:szCs w:val="24"/>
                        <w:lang w:eastAsia="lt-LT"/>
                      </w:rPr>
                      <w:t>Kalėdų senelio perukas ir barzda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34,90</w:t>
                    </w:r>
                  </w:p>
                </w:tc>
                <w:tc>
                  <w:tcPr>
                    <w:tcW w:w="1417" w:type="dxa"/>
                    <w:vAlign w:val="center"/>
                  </w:tcPr>
                  <w:p>
                    <w:pPr>
                      <w:jc w:val="right"/>
                      <w:rPr>
                        <w:szCs w:val="24"/>
                        <w:lang w:eastAsia="lt-LT"/>
                      </w:rPr>
                    </w:pPr>
                    <w:r>
                      <w:rPr>
                        <w:color w:val="000000"/>
                        <w:szCs w:val="24"/>
                        <w:lang w:eastAsia="lt-LT"/>
                      </w:rPr>
                      <w:t>34,90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174.</w:t>
                      <w:tab/>
                    </w:r>
                  </w:p>
                </w:tc>
                <w:tc>
                  <w:tcPr>
                    <w:tcW w:w="4957" w:type="dxa"/>
                    <w:vAlign w:val="center"/>
                  </w:tcPr>
                  <w:p>
                    <w:pPr>
                      <w:rPr>
                        <w:color w:val="000000"/>
                        <w:szCs w:val="24"/>
                        <w:lang w:eastAsia="lt-LT"/>
                      </w:rPr>
                    </w:pPr>
                    <w:r>
                      <w:rPr>
                        <w:szCs w:val="24"/>
                        <w:lang w:eastAsia="lt-LT"/>
                      </w:rPr>
                      <w:t>Kaltų medienos tekinimui komplektas „Holsman H6TLG“</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122,00</w:t>
                    </w:r>
                  </w:p>
                </w:tc>
                <w:tc>
                  <w:tcPr>
                    <w:tcW w:w="1417" w:type="dxa"/>
                    <w:vAlign w:val="center"/>
                  </w:tcPr>
                  <w:p>
                    <w:pPr>
                      <w:jc w:val="right"/>
                      <w:rPr>
                        <w:szCs w:val="24"/>
                        <w:lang w:eastAsia="lt-LT"/>
                      </w:rPr>
                    </w:pPr>
                    <w:r>
                      <w:rPr>
                        <w:color w:val="000000"/>
                        <w:szCs w:val="24"/>
                        <w:lang w:eastAsia="lt-LT"/>
                      </w:rPr>
                      <w:t>122,00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175.</w:t>
                      <w:tab/>
                    </w:r>
                  </w:p>
                </w:tc>
                <w:tc>
                  <w:tcPr>
                    <w:tcW w:w="4957" w:type="dxa"/>
                    <w:vAlign w:val="center"/>
                  </w:tcPr>
                  <w:p>
                    <w:pPr>
                      <w:rPr>
                        <w:color w:val="000000"/>
                        <w:szCs w:val="24"/>
                        <w:lang w:eastAsia="lt-LT"/>
                      </w:rPr>
                    </w:pPr>
                    <w:r>
                      <w:rPr>
                        <w:szCs w:val="24"/>
                        <w:lang w:eastAsia="lt-LT"/>
                      </w:rPr>
                      <w:t>Kampinio šlifuoklio pagrindas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12,55</w:t>
                    </w:r>
                  </w:p>
                </w:tc>
                <w:tc>
                  <w:tcPr>
                    <w:tcW w:w="1417" w:type="dxa"/>
                    <w:vAlign w:val="center"/>
                  </w:tcPr>
                  <w:p>
                    <w:pPr>
                      <w:jc w:val="right"/>
                      <w:rPr>
                        <w:szCs w:val="24"/>
                        <w:lang w:eastAsia="lt-LT"/>
                      </w:rPr>
                    </w:pPr>
                    <w:r>
                      <w:rPr>
                        <w:color w:val="000000"/>
                        <w:szCs w:val="24"/>
                        <w:lang w:eastAsia="lt-LT"/>
                      </w:rPr>
                      <w:t>12,55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176.</w:t>
                      <w:tab/>
                    </w:r>
                  </w:p>
                </w:tc>
                <w:tc>
                  <w:tcPr>
                    <w:tcW w:w="4957" w:type="dxa"/>
                    <w:vAlign w:val="center"/>
                  </w:tcPr>
                  <w:p>
                    <w:pPr>
                      <w:rPr>
                        <w:color w:val="000000"/>
                        <w:szCs w:val="24"/>
                        <w:lang w:eastAsia="lt-LT"/>
                      </w:rPr>
                    </w:pPr>
                    <w:r>
                      <w:rPr>
                        <w:szCs w:val="24"/>
                        <w:lang w:eastAsia="lt-LT"/>
                      </w:rPr>
                      <w:t>Kamuolys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2,20</w:t>
                    </w:r>
                  </w:p>
                </w:tc>
                <w:tc>
                  <w:tcPr>
                    <w:tcW w:w="1417" w:type="dxa"/>
                    <w:vAlign w:val="center"/>
                  </w:tcPr>
                  <w:p>
                    <w:pPr>
                      <w:jc w:val="right"/>
                      <w:rPr>
                        <w:szCs w:val="24"/>
                        <w:lang w:eastAsia="lt-LT"/>
                      </w:rPr>
                    </w:pPr>
                    <w:r>
                      <w:rPr>
                        <w:color w:val="000000"/>
                        <w:szCs w:val="24"/>
                        <w:lang w:eastAsia="lt-LT"/>
                      </w:rPr>
                      <w:t>4,40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177.</w:t>
                      <w:tab/>
                    </w:r>
                  </w:p>
                </w:tc>
                <w:tc>
                  <w:tcPr>
                    <w:tcW w:w="4957" w:type="dxa"/>
                    <w:vAlign w:val="center"/>
                  </w:tcPr>
                  <w:p>
                    <w:pPr>
                      <w:rPr>
                        <w:color w:val="000000"/>
                        <w:szCs w:val="24"/>
                        <w:lang w:eastAsia="lt-LT"/>
                      </w:rPr>
                    </w:pPr>
                    <w:r>
                      <w:rPr>
                        <w:szCs w:val="24"/>
                        <w:lang w:eastAsia="lt-LT"/>
                      </w:rPr>
                      <w:t>Kamuolys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13,30</w:t>
                    </w:r>
                  </w:p>
                </w:tc>
                <w:tc>
                  <w:tcPr>
                    <w:tcW w:w="1417" w:type="dxa"/>
                    <w:vAlign w:val="center"/>
                  </w:tcPr>
                  <w:p>
                    <w:pPr>
                      <w:jc w:val="right"/>
                      <w:rPr>
                        <w:szCs w:val="24"/>
                        <w:lang w:eastAsia="lt-LT"/>
                      </w:rPr>
                    </w:pPr>
                    <w:r>
                      <w:rPr>
                        <w:color w:val="000000"/>
                        <w:szCs w:val="24"/>
                        <w:lang w:eastAsia="lt-LT"/>
                      </w:rPr>
                      <w:t>13,30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178.</w:t>
                      <w:tab/>
                    </w:r>
                  </w:p>
                </w:tc>
                <w:tc>
                  <w:tcPr>
                    <w:tcW w:w="4957" w:type="dxa"/>
                    <w:vAlign w:val="center"/>
                  </w:tcPr>
                  <w:p>
                    <w:pPr>
                      <w:rPr>
                        <w:color w:val="000000"/>
                        <w:szCs w:val="24"/>
                        <w:lang w:eastAsia="lt-LT"/>
                      </w:rPr>
                    </w:pPr>
                    <w:r>
                      <w:rPr>
                        <w:szCs w:val="24"/>
                        <w:lang w:eastAsia="lt-LT"/>
                      </w:rPr>
                      <w:t>Kanklės vaikiškos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150,82</w:t>
                    </w:r>
                  </w:p>
                </w:tc>
                <w:tc>
                  <w:tcPr>
                    <w:tcW w:w="1417" w:type="dxa"/>
                    <w:vAlign w:val="center"/>
                  </w:tcPr>
                  <w:p>
                    <w:pPr>
                      <w:jc w:val="right"/>
                      <w:rPr>
                        <w:szCs w:val="24"/>
                        <w:lang w:eastAsia="lt-LT"/>
                      </w:rPr>
                    </w:pPr>
                    <w:r>
                      <w:rPr>
                        <w:color w:val="000000"/>
                        <w:szCs w:val="24"/>
                        <w:lang w:eastAsia="lt-LT"/>
                      </w:rPr>
                      <w:t>452,46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179.</w:t>
                      <w:tab/>
                    </w:r>
                  </w:p>
                </w:tc>
                <w:tc>
                  <w:tcPr>
                    <w:tcW w:w="4957" w:type="dxa"/>
                    <w:vAlign w:val="center"/>
                  </w:tcPr>
                  <w:p>
                    <w:pPr>
                      <w:rPr>
                        <w:color w:val="000000"/>
                        <w:szCs w:val="24"/>
                        <w:lang w:eastAsia="lt-LT"/>
                      </w:rPr>
                    </w:pPr>
                    <w:r>
                      <w:rPr>
                        <w:szCs w:val="24"/>
                        <w:lang w:eastAsia="lt-LT"/>
                      </w:rPr>
                      <w:t>Karcher WD dulkių siurblys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139,02</w:t>
                    </w:r>
                  </w:p>
                </w:tc>
                <w:tc>
                  <w:tcPr>
                    <w:tcW w:w="1417" w:type="dxa"/>
                    <w:vAlign w:val="center"/>
                  </w:tcPr>
                  <w:p>
                    <w:pPr>
                      <w:jc w:val="right"/>
                      <w:rPr>
                        <w:szCs w:val="24"/>
                        <w:lang w:eastAsia="lt-LT"/>
                      </w:rPr>
                    </w:pPr>
                    <w:r>
                      <w:rPr>
                        <w:color w:val="000000"/>
                        <w:szCs w:val="24"/>
                        <w:lang w:eastAsia="lt-LT"/>
                      </w:rPr>
                      <w:t>139,02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180.</w:t>
                      <w:tab/>
                    </w:r>
                  </w:p>
                </w:tc>
                <w:tc>
                  <w:tcPr>
                    <w:tcW w:w="4957" w:type="dxa"/>
                    <w:vAlign w:val="center"/>
                  </w:tcPr>
                  <w:p>
                    <w:pPr>
                      <w:rPr>
                        <w:color w:val="000000"/>
                        <w:szCs w:val="24"/>
                        <w:lang w:eastAsia="lt-LT"/>
                      </w:rPr>
                    </w:pPr>
                    <w:r>
                      <w:rPr>
                        <w:szCs w:val="24"/>
                        <w:lang w:eastAsia="lt-LT"/>
                      </w:rPr>
                      <w:t>Karutis cinkuotas 65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42,89</w:t>
                    </w:r>
                  </w:p>
                </w:tc>
                <w:tc>
                  <w:tcPr>
                    <w:tcW w:w="1417" w:type="dxa"/>
                    <w:vAlign w:val="center"/>
                  </w:tcPr>
                  <w:p>
                    <w:pPr>
                      <w:jc w:val="right"/>
                      <w:rPr>
                        <w:szCs w:val="24"/>
                        <w:lang w:eastAsia="lt-LT"/>
                      </w:rPr>
                    </w:pPr>
                    <w:r>
                      <w:rPr>
                        <w:color w:val="000000"/>
                        <w:szCs w:val="24"/>
                        <w:lang w:eastAsia="lt-LT"/>
                      </w:rPr>
                      <w:t>42,89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181.</w:t>
                      <w:tab/>
                    </w:r>
                  </w:p>
                </w:tc>
                <w:tc>
                  <w:tcPr>
                    <w:tcW w:w="4957" w:type="dxa"/>
                    <w:vAlign w:val="center"/>
                  </w:tcPr>
                  <w:p>
                    <w:pPr>
                      <w:rPr>
                        <w:color w:val="000000"/>
                        <w:szCs w:val="24"/>
                        <w:lang w:eastAsia="lt-LT"/>
                      </w:rPr>
                    </w:pPr>
                    <w:r>
                      <w:rPr>
                        <w:szCs w:val="24"/>
                        <w:lang w:eastAsia="lt-LT"/>
                      </w:rPr>
                      <w:t>Kastuvas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12,89</w:t>
                    </w:r>
                  </w:p>
                </w:tc>
                <w:tc>
                  <w:tcPr>
                    <w:tcW w:w="1417" w:type="dxa"/>
                    <w:vAlign w:val="center"/>
                  </w:tcPr>
                  <w:p>
                    <w:pPr>
                      <w:jc w:val="right"/>
                      <w:rPr>
                        <w:szCs w:val="24"/>
                        <w:lang w:eastAsia="lt-LT"/>
                      </w:rPr>
                    </w:pPr>
                    <w:r>
                      <w:rPr>
                        <w:color w:val="000000"/>
                        <w:szCs w:val="24"/>
                        <w:lang w:eastAsia="lt-LT"/>
                      </w:rPr>
                      <w:t>12,89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182.</w:t>
                      <w:tab/>
                    </w:r>
                  </w:p>
                </w:tc>
                <w:tc>
                  <w:tcPr>
                    <w:tcW w:w="4957" w:type="dxa"/>
                    <w:vAlign w:val="center"/>
                  </w:tcPr>
                  <w:p>
                    <w:pPr>
                      <w:rPr>
                        <w:color w:val="000000"/>
                        <w:szCs w:val="24"/>
                        <w:lang w:eastAsia="lt-LT"/>
                      </w:rPr>
                    </w:pPr>
                    <w:r>
                      <w:rPr>
                        <w:szCs w:val="24"/>
                        <w:lang w:eastAsia="lt-LT"/>
                      </w:rPr>
                      <w:t>Kastuvas bukas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12,49</w:t>
                    </w:r>
                  </w:p>
                </w:tc>
                <w:tc>
                  <w:tcPr>
                    <w:tcW w:w="1417" w:type="dxa"/>
                    <w:vAlign w:val="center"/>
                  </w:tcPr>
                  <w:p>
                    <w:pPr>
                      <w:jc w:val="right"/>
                      <w:rPr>
                        <w:szCs w:val="24"/>
                        <w:lang w:eastAsia="lt-LT"/>
                      </w:rPr>
                    </w:pPr>
                    <w:r>
                      <w:rPr>
                        <w:color w:val="000000"/>
                        <w:szCs w:val="24"/>
                        <w:lang w:eastAsia="lt-LT"/>
                      </w:rPr>
                      <w:t>12,49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183.</w:t>
                      <w:tab/>
                    </w:r>
                  </w:p>
                </w:tc>
                <w:tc>
                  <w:tcPr>
                    <w:tcW w:w="4957" w:type="dxa"/>
                    <w:vAlign w:val="center"/>
                  </w:tcPr>
                  <w:p>
                    <w:pPr>
                      <w:rPr>
                        <w:color w:val="000000"/>
                        <w:szCs w:val="24"/>
                        <w:lang w:eastAsia="lt-LT"/>
                      </w:rPr>
                    </w:pPr>
                    <w:r>
                      <w:rPr>
                        <w:szCs w:val="24"/>
                        <w:lang w:eastAsia="lt-LT"/>
                      </w:rPr>
                      <w:t>Kastuvas sniegui PL, 46 cm, su kotu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4,8925</w:t>
                    </w:r>
                  </w:p>
                </w:tc>
                <w:tc>
                  <w:tcPr>
                    <w:tcW w:w="1417" w:type="dxa"/>
                    <w:vAlign w:val="center"/>
                  </w:tcPr>
                  <w:p>
                    <w:pPr>
                      <w:jc w:val="right"/>
                      <w:rPr>
                        <w:szCs w:val="24"/>
                        <w:lang w:eastAsia="lt-LT"/>
                      </w:rPr>
                    </w:pPr>
                    <w:r>
                      <w:rPr>
                        <w:color w:val="000000"/>
                        <w:szCs w:val="24"/>
                        <w:lang w:eastAsia="lt-LT"/>
                      </w:rPr>
                      <w:t>19,57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184.</w:t>
                      <w:tab/>
                    </w:r>
                  </w:p>
                </w:tc>
                <w:tc>
                  <w:tcPr>
                    <w:tcW w:w="4957" w:type="dxa"/>
                    <w:vAlign w:val="center"/>
                  </w:tcPr>
                  <w:p>
                    <w:pPr>
                      <w:rPr>
                        <w:color w:val="000000"/>
                        <w:szCs w:val="24"/>
                        <w:lang w:eastAsia="lt-LT"/>
                      </w:rPr>
                    </w:pPr>
                    <w:r>
                      <w:rPr>
                        <w:szCs w:val="24"/>
                        <w:lang w:eastAsia="lt-LT"/>
                      </w:rPr>
                      <w:t>Kastuvas su kotu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8,49</w:t>
                    </w:r>
                  </w:p>
                </w:tc>
                <w:tc>
                  <w:tcPr>
                    <w:tcW w:w="1417" w:type="dxa"/>
                    <w:vAlign w:val="center"/>
                  </w:tcPr>
                  <w:p>
                    <w:pPr>
                      <w:jc w:val="right"/>
                      <w:rPr>
                        <w:szCs w:val="24"/>
                        <w:lang w:eastAsia="lt-LT"/>
                      </w:rPr>
                    </w:pPr>
                    <w:r>
                      <w:rPr>
                        <w:color w:val="000000"/>
                        <w:szCs w:val="24"/>
                        <w:lang w:eastAsia="lt-LT"/>
                      </w:rPr>
                      <w:t>25,47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185.</w:t>
                      <w:tab/>
                    </w:r>
                  </w:p>
                </w:tc>
                <w:tc>
                  <w:tcPr>
                    <w:tcW w:w="4957" w:type="dxa"/>
                    <w:vAlign w:val="center"/>
                  </w:tcPr>
                  <w:p>
                    <w:pPr>
                      <w:rPr>
                        <w:color w:val="000000"/>
                        <w:szCs w:val="24"/>
                        <w:lang w:eastAsia="lt-LT"/>
                      </w:rPr>
                    </w:pPr>
                    <w:r>
                      <w:rPr>
                        <w:szCs w:val="24"/>
                        <w:lang w:eastAsia="lt-LT"/>
                      </w:rPr>
                      <w:t>Kauptukas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13,79</w:t>
                    </w:r>
                  </w:p>
                </w:tc>
                <w:tc>
                  <w:tcPr>
                    <w:tcW w:w="1417" w:type="dxa"/>
                    <w:vAlign w:val="center"/>
                  </w:tcPr>
                  <w:p>
                    <w:pPr>
                      <w:jc w:val="right"/>
                      <w:rPr>
                        <w:szCs w:val="24"/>
                        <w:lang w:eastAsia="lt-LT"/>
                      </w:rPr>
                    </w:pPr>
                    <w:r>
                      <w:rPr>
                        <w:color w:val="000000"/>
                        <w:szCs w:val="24"/>
                        <w:lang w:eastAsia="lt-LT"/>
                      </w:rPr>
                      <w:t>13,79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186.</w:t>
                      <w:tab/>
                    </w:r>
                  </w:p>
                </w:tc>
                <w:tc>
                  <w:tcPr>
                    <w:tcW w:w="4957" w:type="dxa"/>
                    <w:vAlign w:val="center"/>
                  </w:tcPr>
                  <w:p>
                    <w:pPr>
                      <w:rPr>
                        <w:color w:val="000000"/>
                        <w:szCs w:val="24"/>
                        <w:lang w:eastAsia="lt-LT"/>
                      </w:rPr>
                    </w:pPr>
                    <w:r>
                      <w:rPr>
                        <w:szCs w:val="24"/>
                        <w:lang w:eastAsia="lt-LT"/>
                      </w:rPr>
                      <w:t>Kavinukas nuspaudžiamas 1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15,39</w:t>
                    </w:r>
                  </w:p>
                </w:tc>
                <w:tc>
                  <w:tcPr>
                    <w:tcW w:w="1417" w:type="dxa"/>
                    <w:vAlign w:val="center"/>
                  </w:tcPr>
                  <w:p>
                    <w:pPr>
                      <w:jc w:val="right"/>
                      <w:rPr>
                        <w:szCs w:val="24"/>
                        <w:lang w:eastAsia="lt-LT"/>
                      </w:rPr>
                    </w:pPr>
                    <w:r>
                      <w:rPr>
                        <w:color w:val="000000"/>
                        <w:szCs w:val="24"/>
                        <w:lang w:eastAsia="lt-LT"/>
                      </w:rPr>
                      <w:t>15,39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187.</w:t>
                      <w:tab/>
                    </w:r>
                  </w:p>
                </w:tc>
                <w:tc>
                  <w:tcPr>
                    <w:tcW w:w="4957" w:type="dxa"/>
                    <w:vAlign w:val="center"/>
                  </w:tcPr>
                  <w:p>
                    <w:pPr>
                      <w:rPr>
                        <w:color w:val="000000"/>
                        <w:szCs w:val="24"/>
                        <w:lang w:eastAsia="lt-LT"/>
                      </w:rPr>
                    </w:pPr>
                    <w:r>
                      <w:rPr>
                        <w:szCs w:val="24"/>
                        <w:lang w:eastAsia="lt-LT"/>
                      </w:rPr>
                      <w:t>Kavos aparatas „Philips EP4321/50“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410,98</w:t>
                    </w:r>
                  </w:p>
                </w:tc>
                <w:tc>
                  <w:tcPr>
                    <w:tcW w:w="1417" w:type="dxa"/>
                    <w:vAlign w:val="center"/>
                  </w:tcPr>
                  <w:p>
                    <w:pPr>
                      <w:jc w:val="right"/>
                      <w:rPr>
                        <w:szCs w:val="24"/>
                        <w:lang w:eastAsia="lt-LT"/>
                      </w:rPr>
                    </w:pPr>
                    <w:r>
                      <w:rPr>
                        <w:color w:val="000000"/>
                        <w:szCs w:val="24"/>
                        <w:lang w:eastAsia="lt-LT"/>
                      </w:rPr>
                      <w:t>410,98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188.</w:t>
                      <w:tab/>
                    </w:r>
                  </w:p>
                </w:tc>
                <w:tc>
                  <w:tcPr>
                    <w:tcW w:w="4957" w:type="dxa"/>
                    <w:vAlign w:val="center"/>
                  </w:tcPr>
                  <w:p>
                    <w:pPr>
                      <w:rPr>
                        <w:color w:val="000000"/>
                        <w:szCs w:val="24"/>
                        <w:lang w:eastAsia="lt-LT"/>
                      </w:rPr>
                    </w:pPr>
                    <w:r>
                      <w:rPr>
                        <w:szCs w:val="24"/>
                        <w:lang w:eastAsia="lt-LT"/>
                      </w:rPr>
                      <w:t>Kėdė 6126 ruda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137,40</w:t>
                    </w:r>
                  </w:p>
                </w:tc>
                <w:tc>
                  <w:tcPr>
                    <w:tcW w:w="1417" w:type="dxa"/>
                    <w:vAlign w:val="center"/>
                  </w:tcPr>
                  <w:p>
                    <w:pPr>
                      <w:jc w:val="right"/>
                      <w:rPr>
                        <w:szCs w:val="24"/>
                        <w:lang w:eastAsia="lt-LT"/>
                      </w:rPr>
                    </w:pPr>
                    <w:r>
                      <w:rPr>
                        <w:color w:val="000000"/>
                        <w:szCs w:val="24"/>
                        <w:lang w:eastAsia="lt-LT"/>
                      </w:rPr>
                      <w:t>137,40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189.</w:t>
                      <w:tab/>
                    </w:r>
                  </w:p>
                </w:tc>
                <w:tc>
                  <w:tcPr>
                    <w:tcW w:w="4957" w:type="dxa"/>
                    <w:vAlign w:val="center"/>
                  </w:tcPr>
                  <w:p>
                    <w:pPr>
                      <w:rPr>
                        <w:color w:val="000000"/>
                        <w:szCs w:val="24"/>
                        <w:lang w:eastAsia="lt-LT"/>
                      </w:rPr>
                    </w:pPr>
                    <w:r>
                      <w:rPr>
                        <w:szCs w:val="24"/>
                        <w:lang w:eastAsia="lt-LT"/>
                      </w:rPr>
                      <w:t>Kėdė 6126 ruda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129,00</w:t>
                    </w:r>
                  </w:p>
                </w:tc>
                <w:tc>
                  <w:tcPr>
                    <w:tcW w:w="1417" w:type="dxa"/>
                    <w:vAlign w:val="center"/>
                  </w:tcPr>
                  <w:p>
                    <w:pPr>
                      <w:jc w:val="right"/>
                      <w:rPr>
                        <w:szCs w:val="24"/>
                        <w:lang w:eastAsia="lt-LT"/>
                      </w:rPr>
                    </w:pPr>
                    <w:r>
                      <w:rPr>
                        <w:color w:val="000000"/>
                        <w:szCs w:val="24"/>
                        <w:lang w:eastAsia="lt-LT"/>
                      </w:rPr>
                      <w:t>129,00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190.</w:t>
                      <w:tab/>
                    </w:r>
                  </w:p>
                </w:tc>
                <w:tc>
                  <w:tcPr>
                    <w:tcW w:w="4957" w:type="dxa"/>
                    <w:vAlign w:val="center"/>
                  </w:tcPr>
                  <w:p>
                    <w:pPr>
                      <w:rPr>
                        <w:color w:val="000000"/>
                        <w:szCs w:val="24"/>
                        <w:lang w:eastAsia="lt-LT"/>
                      </w:rPr>
                    </w:pPr>
                    <w:r>
                      <w:rPr>
                        <w:szCs w:val="24"/>
                        <w:lang w:eastAsia="lt-LT"/>
                      </w:rPr>
                      <w:t>Kėdė „Beta chrome“</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40</w:t>
                    </w:r>
                  </w:p>
                </w:tc>
                <w:tc>
                  <w:tcPr>
                    <w:tcW w:w="1163" w:type="dxa"/>
                    <w:vAlign w:val="center"/>
                  </w:tcPr>
                  <w:p>
                    <w:pPr>
                      <w:jc w:val="right"/>
                      <w:rPr>
                        <w:szCs w:val="24"/>
                        <w:lang w:eastAsia="lt-LT"/>
                      </w:rPr>
                    </w:pPr>
                    <w:r>
                      <w:rPr>
                        <w:color w:val="000000"/>
                        <w:szCs w:val="24"/>
                        <w:lang w:eastAsia="lt-LT"/>
                      </w:rPr>
                      <w:t>17,4645</w:t>
                    </w:r>
                  </w:p>
                </w:tc>
                <w:tc>
                  <w:tcPr>
                    <w:tcW w:w="1417" w:type="dxa"/>
                    <w:vAlign w:val="center"/>
                  </w:tcPr>
                  <w:p>
                    <w:pPr>
                      <w:jc w:val="right"/>
                      <w:rPr>
                        <w:szCs w:val="24"/>
                        <w:lang w:eastAsia="lt-LT"/>
                      </w:rPr>
                    </w:pPr>
                    <w:r>
                      <w:rPr>
                        <w:color w:val="000000"/>
                        <w:szCs w:val="24"/>
                        <w:lang w:eastAsia="lt-LT"/>
                      </w:rPr>
                      <w:t>698,58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191.</w:t>
                      <w:tab/>
                    </w:r>
                  </w:p>
                </w:tc>
                <w:tc>
                  <w:tcPr>
                    <w:tcW w:w="4957" w:type="dxa"/>
                    <w:vAlign w:val="center"/>
                  </w:tcPr>
                  <w:p>
                    <w:pPr>
                      <w:rPr>
                        <w:color w:val="000000"/>
                        <w:szCs w:val="24"/>
                        <w:lang w:eastAsia="lt-LT"/>
                      </w:rPr>
                    </w:pPr>
                    <w:r>
                      <w:rPr>
                        <w:szCs w:val="24"/>
                        <w:lang w:eastAsia="lt-LT"/>
                      </w:rPr>
                      <w:t>Kelio ženklas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30,25</w:t>
                    </w:r>
                  </w:p>
                </w:tc>
                <w:tc>
                  <w:tcPr>
                    <w:tcW w:w="1417" w:type="dxa"/>
                    <w:vAlign w:val="center"/>
                  </w:tcPr>
                  <w:p>
                    <w:pPr>
                      <w:jc w:val="right"/>
                      <w:rPr>
                        <w:szCs w:val="24"/>
                        <w:lang w:eastAsia="lt-LT"/>
                      </w:rPr>
                    </w:pPr>
                    <w:r>
                      <w:rPr>
                        <w:color w:val="000000"/>
                        <w:szCs w:val="24"/>
                        <w:lang w:eastAsia="lt-LT"/>
                      </w:rPr>
                      <w:t>30,25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192.</w:t>
                      <w:tab/>
                    </w:r>
                  </w:p>
                </w:tc>
                <w:tc>
                  <w:tcPr>
                    <w:tcW w:w="4957" w:type="dxa"/>
                    <w:vAlign w:val="center"/>
                  </w:tcPr>
                  <w:p>
                    <w:pPr>
                      <w:rPr>
                        <w:color w:val="000000"/>
                        <w:szCs w:val="24"/>
                        <w:lang w:eastAsia="lt-LT"/>
                      </w:rPr>
                    </w:pPr>
                    <w:r>
                      <w:rPr>
                        <w:szCs w:val="24"/>
                        <w:lang w:eastAsia="lt-LT"/>
                      </w:rPr>
                      <w:t>Kelio ženklas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33,88</w:t>
                    </w:r>
                  </w:p>
                </w:tc>
                <w:tc>
                  <w:tcPr>
                    <w:tcW w:w="1417" w:type="dxa"/>
                    <w:vAlign w:val="center"/>
                  </w:tcPr>
                  <w:p>
                    <w:pPr>
                      <w:jc w:val="right"/>
                      <w:rPr>
                        <w:szCs w:val="24"/>
                        <w:lang w:eastAsia="lt-LT"/>
                      </w:rPr>
                    </w:pPr>
                    <w:r>
                      <w:rPr>
                        <w:color w:val="000000"/>
                        <w:szCs w:val="24"/>
                        <w:lang w:eastAsia="lt-LT"/>
                      </w:rPr>
                      <w:t>67,76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193.</w:t>
                      <w:tab/>
                    </w:r>
                  </w:p>
                </w:tc>
                <w:tc>
                  <w:tcPr>
                    <w:tcW w:w="4957" w:type="dxa"/>
                    <w:vAlign w:val="center"/>
                  </w:tcPr>
                  <w:p>
                    <w:pPr>
                      <w:rPr>
                        <w:color w:val="000000"/>
                        <w:szCs w:val="24"/>
                        <w:lang w:eastAsia="lt-LT"/>
                      </w:rPr>
                    </w:pPr>
                    <w:r>
                      <w:rPr>
                        <w:szCs w:val="24"/>
                        <w:lang w:eastAsia="lt-LT"/>
                      </w:rPr>
                      <w:t>Kelio ženklas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47,94</w:t>
                    </w:r>
                  </w:p>
                </w:tc>
                <w:tc>
                  <w:tcPr>
                    <w:tcW w:w="1417" w:type="dxa"/>
                    <w:vAlign w:val="center"/>
                  </w:tcPr>
                  <w:p>
                    <w:pPr>
                      <w:jc w:val="right"/>
                      <w:rPr>
                        <w:szCs w:val="24"/>
                        <w:lang w:eastAsia="lt-LT"/>
                      </w:rPr>
                    </w:pPr>
                    <w:r>
                      <w:rPr>
                        <w:color w:val="000000"/>
                        <w:szCs w:val="24"/>
                        <w:lang w:eastAsia="lt-LT"/>
                      </w:rPr>
                      <w:t>287,64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194.</w:t>
                      <w:tab/>
                    </w:r>
                  </w:p>
                </w:tc>
                <w:tc>
                  <w:tcPr>
                    <w:tcW w:w="4957" w:type="dxa"/>
                    <w:vAlign w:val="center"/>
                  </w:tcPr>
                  <w:p>
                    <w:pPr>
                      <w:rPr>
                        <w:color w:val="000000"/>
                        <w:szCs w:val="24"/>
                        <w:lang w:eastAsia="lt-LT"/>
                      </w:rPr>
                    </w:pPr>
                    <w:r>
                      <w:rPr>
                        <w:szCs w:val="24"/>
                        <w:lang w:eastAsia="lt-LT"/>
                      </w:rPr>
                      <w:t>Kelnės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42,05</w:t>
                    </w:r>
                  </w:p>
                </w:tc>
                <w:tc>
                  <w:tcPr>
                    <w:tcW w:w="1417" w:type="dxa"/>
                    <w:vAlign w:val="center"/>
                  </w:tcPr>
                  <w:p>
                    <w:pPr>
                      <w:jc w:val="right"/>
                      <w:rPr>
                        <w:szCs w:val="24"/>
                        <w:lang w:eastAsia="lt-LT"/>
                      </w:rPr>
                    </w:pPr>
                    <w:r>
                      <w:rPr>
                        <w:color w:val="000000"/>
                        <w:szCs w:val="24"/>
                        <w:lang w:eastAsia="lt-LT"/>
                      </w:rPr>
                      <w:t>42,05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195.</w:t>
                      <w:tab/>
                    </w:r>
                  </w:p>
                </w:tc>
                <w:tc>
                  <w:tcPr>
                    <w:tcW w:w="4957" w:type="dxa"/>
                    <w:vAlign w:val="center"/>
                  </w:tcPr>
                  <w:p>
                    <w:pPr>
                      <w:rPr>
                        <w:color w:val="000000"/>
                        <w:szCs w:val="24"/>
                        <w:lang w:eastAsia="lt-LT"/>
                      </w:rPr>
                    </w:pPr>
                    <w:r>
                      <w:rPr>
                        <w:szCs w:val="24"/>
                        <w:lang w:eastAsia="lt-LT"/>
                      </w:rPr>
                      <w:t>Kelnės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35,00</w:t>
                    </w:r>
                  </w:p>
                </w:tc>
                <w:tc>
                  <w:tcPr>
                    <w:tcW w:w="1417" w:type="dxa"/>
                    <w:vAlign w:val="center"/>
                  </w:tcPr>
                  <w:p>
                    <w:pPr>
                      <w:jc w:val="right"/>
                      <w:rPr>
                        <w:szCs w:val="24"/>
                        <w:lang w:eastAsia="lt-LT"/>
                      </w:rPr>
                    </w:pPr>
                    <w:r>
                      <w:rPr>
                        <w:color w:val="000000"/>
                        <w:szCs w:val="24"/>
                        <w:lang w:eastAsia="lt-LT"/>
                      </w:rPr>
                      <w:t>210,00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196.</w:t>
                      <w:tab/>
                    </w:r>
                  </w:p>
                </w:tc>
                <w:tc>
                  <w:tcPr>
                    <w:tcW w:w="4957" w:type="dxa"/>
                    <w:vAlign w:val="center"/>
                  </w:tcPr>
                  <w:p>
                    <w:pPr>
                      <w:rPr>
                        <w:color w:val="000000"/>
                        <w:szCs w:val="24"/>
                        <w:lang w:eastAsia="lt-LT"/>
                      </w:rPr>
                    </w:pPr>
                    <w:r>
                      <w:rPr>
                        <w:szCs w:val="24"/>
                        <w:lang w:eastAsia="lt-LT"/>
                      </w:rPr>
                      <w:t>Kelnės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98,00</w:t>
                    </w:r>
                  </w:p>
                </w:tc>
                <w:tc>
                  <w:tcPr>
                    <w:tcW w:w="1417" w:type="dxa"/>
                    <w:vAlign w:val="center"/>
                  </w:tcPr>
                  <w:p>
                    <w:pPr>
                      <w:jc w:val="right"/>
                      <w:rPr>
                        <w:szCs w:val="24"/>
                        <w:lang w:eastAsia="lt-LT"/>
                      </w:rPr>
                    </w:pPr>
                    <w:r>
                      <w:rPr>
                        <w:color w:val="000000"/>
                        <w:szCs w:val="24"/>
                        <w:lang w:eastAsia="lt-LT"/>
                      </w:rPr>
                      <w:t>98,00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197.</w:t>
                      <w:tab/>
                    </w:r>
                  </w:p>
                </w:tc>
                <w:tc>
                  <w:tcPr>
                    <w:tcW w:w="4957" w:type="dxa"/>
                    <w:vAlign w:val="center"/>
                  </w:tcPr>
                  <w:p>
                    <w:pPr>
                      <w:rPr>
                        <w:color w:val="000000"/>
                        <w:szCs w:val="24"/>
                        <w:lang w:eastAsia="lt-LT"/>
                      </w:rPr>
                    </w:pPr>
                    <w:r>
                      <w:rPr>
                        <w:szCs w:val="24"/>
                        <w:lang w:eastAsia="lt-LT"/>
                      </w:rPr>
                      <w:t>Kepimo skarda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3,30</w:t>
                    </w:r>
                  </w:p>
                </w:tc>
                <w:tc>
                  <w:tcPr>
                    <w:tcW w:w="1417" w:type="dxa"/>
                    <w:vAlign w:val="center"/>
                  </w:tcPr>
                  <w:p>
                    <w:pPr>
                      <w:jc w:val="right"/>
                      <w:rPr>
                        <w:szCs w:val="24"/>
                        <w:lang w:eastAsia="lt-LT"/>
                      </w:rPr>
                    </w:pPr>
                    <w:r>
                      <w:rPr>
                        <w:color w:val="000000"/>
                        <w:szCs w:val="24"/>
                        <w:lang w:eastAsia="lt-LT"/>
                      </w:rPr>
                      <w:t>3,30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198.</w:t>
                      <w:tab/>
                    </w:r>
                  </w:p>
                </w:tc>
                <w:tc>
                  <w:tcPr>
                    <w:tcW w:w="4957" w:type="dxa"/>
                    <w:vAlign w:val="center"/>
                  </w:tcPr>
                  <w:p>
                    <w:pPr>
                      <w:rPr>
                        <w:color w:val="000000"/>
                        <w:szCs w:val="24"/>
                        <w:lang w:eastAsia="lt-LT"/>
                      </w:rPr>
                    </w:pPr>
                    <w:r>
                      <w:rPr>
                        <w:szCs w:val="24"/>
                        <w:lang w:eastAsia="lt-LT"/>
                      </w:rPr>
                      <w:t>Kepimo stovas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17,81</w:t>
                    </w:r>
                  </w:p>
                </w:tc>
                <w:tc>
                  <w:tcPr>
                    <w:tcW w:w="1417" w:type="dxa"/>
                    <w:vAlign w:val="center"/>
                  </w:tcPr>
                  <w:p>
                    <w:pPr>
                      <w:jc w:val="right"/>
                      <w:rPr>
                        <w:szCs w:val="24"/>
                        <w:lang w:eastAsia="lt-LT"/>
                      </w:rPr>
                    </w:pPr>
                    <w:r>
                      <w:rPr>
                        <w:color w:val="000000"/>
                        <w:szCs w:val="24"/>
                        <w:lang w:eastAsia="lt-LT"/>
                      </w:rPr>
                      <w:t>17,81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199.</w:t>
                      <w:tab/>
                    </w:r>
                  </w:p>
                </w:tc>
                <w:tc>
                  <w:tcPr>
                    <w:tcW w:w="4957" w:type="dxa"/>
                    <w:vAlign w:val="center"/>
                  </w:tcPr>
                  <w:p>
                    <w:pPr>
                      <w:rPr>
                        <w:color w:val="000000"/>
                        <w:szCs w:val="24"/>
                        <w:lang w:eastAsia="lt-LT"/>
                      </w:rPr>
                    </w:pPr>
                    <w:r>
                      <w:rPr>
                        <w:szCs w:val="24"/>
                        <w:lang w:eastAsia="lt-LT"/>
                      </w:rPr>
                      <w:t>Keptuvė čirviniams blynams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15,39</w:t>
                    </w:r>
                  </w:p>
                </w:tc>
                <w:tc>
                  <w:tcPr>
                    <w:tcW w:w="1417" w:type="dxa"/>
                    <w:vAlign w:val="center"/>
                  </w:tcPr>
                  <w:p>
                    <w:pPr>
                      <w:jc w:val="right"/>
                      <w:rPr>
                        <w:szCs w:val="24"/>
                        <w:lang w:eastAsia="lt-LT"/>
                      </w:rPr>
                    </w:pPr>
                    <w:r>
                      <w:rPr>
                        <w:color w:val="000000"/>
                        <w:szCs w:val="24"/>
                        <w:lang w:eastAsia="lt-LT"/>
                      </w:rPr>
                      <w:t>15,39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200.</w:t>
                      <w:tab/>
                    </w:r>
                  </w:p>
                </w:tc>
                <w:tc>
                  <w:tcPr>
                    <w:tcW w:w="4957" w:type="dxa"/>
                    <w:vAlign w:val="center"/>
                  </w:tcPr>
                  <w:p>
                    <w:pPr>
                      <w:rPr>
                        <w:color w:val="000000"/>
                        <w:szCs w:val="24"/>
                        <w:lang w:eastAsia="lt-LT"/>
                      </w:rPr>
                    </w:pPr>
                    <w:r>
                      <w:rPr>
                        <w:szCs w:val="24"/>
                        <w:lang w:eastAsia="lt-LT"/>
                      </w:rPr>
                      <w:t>Kiaurasamtis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11,50</w:t>
                    </w:r>
                  </w:p>
                </w:tc>
                <w:tc>
                  <w:tcPr>
                    <w:tcW w:w="1417" w:type="dxa"/>
                    <w:vAlign w:val="center"/>
                  </w:tcPr>
                  <w:p>
                    <w:pPr>
                      <w:jc w:val="right"/>
                      <w:rPr>
                        <w:szCs w:val="24"/>
                        <w:lang w:eastAsia="lt-LT"/>
                      </w:rPr>
                    </w:pPr>
                    <w:r>
                      <w:rPr>
                        <w:color w:val="000000"/>
                        <w:szCs w:val="24"/>
                        <w:lang w:eastAsia="lt-LT"/>
                      </w:rPr>
                      <w:t>11,50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201.</w:t>
                      <w:tab/>
                    </w:r>
                  </w:p>
                </w:tc>
                <w:tc>
                  <w:tcPr>
                    <w:tcW w:w="4957" w:type="dxa"/>
                    <w:vAlign w:val="center"/>
                  </w:tcPr>
                  <w:p>
                    <w:pPr>
                      <w:rPr>
                        <w:color w:val="000000"/>
                        <w:szCs w:val="24"/>
                        <w:lang w:eastAsia="lt-LT"/>
                      </w:rPr>
                    </w:pPr>
                    <w:r>
                      <w:rPr>
                        <w:szCs w:val="24"/>
                        <w:lang w:eastAsia="lt-LT"/>
                      </w:rPr>
                      <w:t>Kiaurasamtis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12,69</w:t>
                    </w:r>
                  </w:p>
                </w:tc>
                <w:tc>
                  <w:tcPr>
                    <w:tcW w:w="1417" w:type="dxa"/>
                    <w:vAlign w:val="center"/>
                  </w:tcPr>
                  <w:p>
                    <w:pPr>
                      <w:jc w:val="right"/>
                      <w:rPr>
                        <w:szCs w:val="24"/>
                        <w:lang w:eastAsia="lt-LT"/>
                      </w:rPr>
                    </w:pPr>
                    <w:r>
                      <w:rPr>
                        <w:color w:val="000000"/>
                        <w:szCs w:val="24"/>
                        <w:lang w:eastAsia="lt-LT"/>
                      </w:rPr>
                      <w:t>25,38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202.</w:t>
                      <w:tab/>
                    </w:r>
                  </w:p>
                </w:tc>
                <w:tc>
                  <w:tcPr>
                    <w:tcW w:w="4957" w:type="dxa"/>
                    <w:vAlign w:val="center"/>
                  </w:tcPr>
                  <w:p>
                    <w:pPr>
                      <w:rPr>
                        <w:color w:val="000000"/>
                        <w:szCs w:val="24"/>
                        <w:lang w:eastAsia="lt-LT"/>
                      </w:rPr>
                    </w:pPr>
                    <w:r>
                      <w:rPr>
                        <w:szCs w:val="24"/>
                        <w:lang w:eastAsia="lt-LT"/>
                      </w:rPr>
                      <w:t>Kibiras nemaistinis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1,49</w:t>
                    </w:r>
                  </w:p>
                </w:tc>
                <w:tc>
                  <w:tcPr>
                    <w:tcW w:w="1417" w:type="dxa"/>
                    <w:vAlign w:val="center"/>
                  </w:tcPr>
                  <w:p>
                    <w:pPr>
                      <w:jc w:val="right"/>
                      <w:rPr>
                        <w:szCs w:val="24"/>
                        <w:lang w:eastAsia="lt-LT"/>
                      </w:rPr>
                    </w:pPr>
                    <w:r>
                      <w:rPr>
                        <w:color w:val="000000"/>
                        <w:szCs w:val="24"/>
                        <w:lang w:eastAsia="lt-LT"/>
                      </w:rPr>
                      <w:t>2,98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203.</w:t>
                      <w:tab/>
                    </w:r>
                  </w:p>
                </w:tc>
                <w:tc>
                  <w:tcPr>
                    <w:tcW w:w="4957" w:type="dxa"/>
                    <w:vAlign w:val="center"/>
                  </w:tcPr>
                  <w:p>
                    <w:pPr>
                      <w:rPr>
                        <w:color w:val="000000"/>
                        <w:szCs w:val="24"/>
                        <w:lang w:eastAsia="lt-LT"/>
                      </w:rPr>
                    </w:pPr>
                    <w:r>
                      <w:rPr>
                        <w:szCs w:val="24"/>
                        <w:lang w:eastAsia="lt-LT"/>
                      </w:rPr>
                      <w:t>Kibiras nemaistinis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3,27</w:t>
                    </w:r>
                  </w:p>
                </w:tc>
                <w:tc>
                  <w:tcPr>
                    <w:tcW w:w="1417" w:type="dxa"/>
                    <w:vAlign w:val="center"/>
                  </w:tcPr>
                  <w:p>
                    <w:pPr>
                      <w:jc w:val="right"/>
                      <w:rPr>
                        <w:szCs w:val="24"/>
                        <w:lang w:eastAsia="lt-LT"/>
                      </w:rPr>
                    </w:pPr>
                    <w:r>
                      <w:rPr>
                        <w:color w:val="000000"/>
                        <w:szCs w:val="24"/>
                        <w:lang w:eastAsia="lt-LT"/>
                      </w:rPr>
                      <w:t>3,27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204.</w:t>
                      <w:tab/>
                    </w:r>
                  </w:p>
                </w:tc>
                <w:tc>
                  <w:tcPr>
                    <w:tcW w:w="4957" w:type="dxa"/>
                    <w:vAlign w:val="center"/>
                  </w:tcPr>
                  <w:p>
                    <w:pPr>
                      <w:rPr>
                        <w:color w:val="000000"/>
                        <w:szCs w:val="24"/>
                        <w:lang w:eastAsia="lt-LT"/>
                      </w:rPr>
                    </w:pPr>
                    <w:r>
                      <w:rPr>
                        <w:szCs w:val="24"/>
                        <w:lang w:eastAsia="lt-LT"/>
                      </w:rPr>
                      <w:t>Kibiras su dangčiu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12,39</w:t>
                    </w:r>
                  </w:p>
                </w:tc>
                <w:tc>
                  <w:tcPr>
                    <w:tcW w:w="1417" w:type="dxa"/>
                    <w:vAlign w:val="center"/>
                  </w:tcPr>
                  <w:p>
                    <w:pPr>
                      <w:jc w:val="right"/>
                      <w:rPr>
                        <w:szCs w:val="24"/>
                        <w:lang w:eastAsia="lt-LT"/>
                      </w:rPr>
                    </w:pPr>
                    <w:r>
                      <w:rPr>
                        <w:color w:val="000000"/>
                        <w:szCs w:val="24"/>
                        <w:lang w:eastAsia="lt-LT"/>
                      </w:rPr>
                      <w:t>24,78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205.</w:t>
                      <w:tab/>
                    </w:r>
                  </w:p>
                </w:tc>
                <w:tc>
                  <w:tcPr>
                    <w:tcW w:w="4957" w:type="dxa"/>
                    <w:vAlign w:val="center"/>
                  </w:tcPr>
                  <w:p>
                    <w:pPr>
                      <w:rPr>
                        <w:color w:val="000000"/>
                        <w:szCs w:val="24"/>
                        <w:lang w:eastAsia="lt-LT"/>
                      </w:rPr>
                    </w:pPr>
                    <w:r>
                      <w:rPr>
                        <w:szCs w:val="24"/>
                        <w:lang w:eastAsia="lt-LT"/>
                      </w:rPr>
                      <w:t>Kilimėlis durų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17,93</w:t>
                    </w:r>
                  </w:p>
                </w:tc>
                <w:tc>
                  <w:tcPr>
                    <w:tcW w:w="1417" w:type="dxa"/>
                    <w:vAlign w:val="center"/>
                  </w:tcPr>
                  <w:p>
                    <w:pPr>
                      <w:jc w:val="right"/>
                      <w:rPr>
                        <w:szCs w:val="24"/>
                        <w:lang w:eastAsia="lt-LT"/>
                      </w:rPr>
                    </w:pPr>
                    <w:r>
                      <w:rPr>
                        <w:color w:val="000000"/>
                        <w:szCs w:val="24"/>
                        <w:lang w:eastAsia="lt-LT"/>
                      </w:rPr>
                      <w:t>17,93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206.</w:t>
                      <w:tab/>
                    </w:r>
                  </w:p>
                </w:tc>
                <w:tc>
                  <w:tcPr>
                    <w:tcW w:w="4957" w:type="dxa"/>
                    <w:vAlign w:val="center"/>
                  </w:tcPr>
                  <w:p>
                    <w:pPr>
                      <w:rPr>
                        <w:color w:val="000000"/>
                        <w:szCs w:val="24"/>
                        <w:lang w:eastAsia="lt-LT"/>
                      </w:rPr>
                    </w:pPr>
                    <w:r>
                      <w:rPr>
                        <w:szCs w:val="24"/>
                        <w:lang w:eastAsia="lt-LT"/>
                      </w:rPr>
                      <w:t>Kilimėlis prie durų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35,59</w:t>
                    </w:r>
                  </w:p>
                </w:tc>
                <w:tc>
                  <w:tcPr>
                    <w:tcW w:w="1417" w:type="dxa"/>
                    <w:vAlign w:val="center"/>
                  </w:tcPr>
                  <w:p>
                    <w:pPr>
                      <w:jc w:val="right"/>
                      <w:rPr>
                        <w:szCs w:val="24"/>
                        <w:lang w:eastAsia="lt-LT"/>
                      </w:rPr>
                    </w:pPr>
                    <w:r>
                      <w:rPr>
                        <w:color w:val="000000"/>
                        <w:szCs w:val="24"/>
                        <w:lang w:eastAsia="lt-LT"/>
                      </w:rPr>
                      <w:t>35,59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207.</w:t>
                      <w:tab/>
                    </w:r>
                  </w:p>
                </w:tc>
                <w:tc>
                  <w:tcPr>
                    <w:tcW w:w="4957" w:type="dxa"/>
                    <w:vAlign w:val="center"/>
                  </w:tcPr>
                  <w:p>
                    <w:pPr>
                      <w:rPr>
                        <w:color w:val="000000"/>
                        <w:szCs w:val="24"/>
                        <w:lang w:eastAsia="lt-LT"/>
                      </w:rPr>
                    </w:pPr>
                    <w:r>
                      <w:rPr>
                        <w:szCs w:val="24"/>
                        <w:lang w:eastAsia="lt-LT"/>
                      </w:rPr>
                      <w:t>Kirvis 1000g „realtek“</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9,31</w:t>
                    </w:r>
                  </w:p>
                </w:tc>
                <w:tc>
                  <w:tcPr>
                    <w:tcW w:w="1417" w:type="dxa"/>
                    <w:vAlign w:val="center"/>
                  </w:tcPr>
                  <w:p>
                    <w:pPr>
                      <w:jc w:val="right"/>
                      <w:rPr>
                        <w:szCs w:val="24"/>
                        <w:lang w:eastAsia="lt-LT"/>
                      </w:rPr>
                    </w:pPr>
                    <w:r>
                      <w:rPr>
                        <w:color w:val="000000"/>
                        <w:szCs w:val="24"/>
                        <w:lang w:eastAsia="lt-LT"/>
                      </w:rPr>
                      <w:t>9,31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208.</w:t>
                      <w:tab/>
                    </w:r>
                  </w:p>
                </w:tc>
                <w:tc>
                  <w:tcPr>
                    <w:tcW w:w="4957" w:type="dxa"/>
                    <w:vAlign w:val="center"/>
                  </w:tcPr>
                  <w:p>
                    <w:pPr>
                      <w:rPr>
                        <w:color w:val="000000"/>
                        <w:szCs w:val="24"/>
                        <w:lang w:eastAsia="lt-LT"/>
                      </w:rPr>
                    </w:pPr>
                    <w:r>
                      <w:rPr>
                        <w:szCs w:val="24"/>
                        <w:lang w:eastAsia="lt-LT"/>
                      </w:rPr>
                      <w:t>Klaviatūra belaidė su pele</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21,45</w:t>
                    </w:r>
                  </w:p>
                </w:tc>
                <w:tc>
                  <w:tcPr>
                    <w:tcW w:w="1417" w:type="dxa"/>
                    <w:vAlign w:val="center"/>
                  </w:tcPr>
                  <w:p>
                    <w:pPr>
                      <w:jc w:val="right"/>
                      <w:rPr>
                        <w:szCs w:val="24"/>
                        <w:lang w:eastAsia="lt-LT"/>
                      </w:rPr>
                    </w:pPr>
                    <w:r>
                      <w:rPr>
                        <w:color w:val="000000"/>
                        <w:szCs w:val="24"/>
                        <w:lang w:eastAsia="lt-LT"/>
                      </w:rPr>
                      <w:t>21,45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209.</w:t>
                      <w:tab/>
                    </w:r>
                  </w:p>
                </w:tc>
                <w:tc>
                  <w:tcPr>
                    <w:tcW w:w="4957" w:type="dxa"/>
                    <w:vAlign w:val="center"/>
                  </w:tcPr>
                  <w:p>
                    <w:pPr>
                      <w:rPr>
                        <w:color w:val="000000"/>
                        <w:szCs w:val="24"/>
                        <w:lang w:eastAsia="lt-LT"/>
                      </w:rPr>
                    </w:pPr>
                    <w:r>
                      <w:rPr>
                        <w:szCs w:val="24"/>
                        <w:lang w:eastAsia="lt-LT"/>
                      </w:rPr>
                      <w:t>Klijų pistoletas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2,885</w:t>
                    </w:r>
                  </w:p>
                </w:tc>
                <w:tc>
                  <w:tcPr>
                    <w:tcW w:w="1417" w:type="dxa"/>
                    <w:vAlign w:val="center"/>
                  </w:tcPr>
                  <w:p>
                    <w:pPr>
                      <w:jc w:val="right"/>
                      <w:rPr>
                        <w:szCs w:val="24"/>
                        <w:lang w:eastAsia="lt-LT"/>
                      </w:rPr>
                    </w:pPr>
                    <w:r>
                      <w:rPr>
                        <w:color w:val="000000"/>
                        <w:szCs w:val="24"/>
                        <w:lang w:eastAsia="lt-LT"/>
                      </w:rPr>
                      <w:t>5,77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210.</w:t>
                      <w:tab/>
                    </w:r>
                  </w:p>
                </w:tc>
                <w:tc>
                  <w:tcPr>
                    <w:tcW w:w="4957" w:type="dxa"/>
                    <w:vAlign w:val="center"/>
                  </w:tcPr>
                  <w:p>
                    <w:pPr>
                      <w:rPr>
                        <w:color w:val="000000"/>
                        <w:szCs w:val="24"/>
                        <w:lang w:eastAsia="lt-LT"/>
                      </w:rPr>
                    </w:pPr>
                    <w:r>
                      <w:rPr>
                        <w:szCs w:val="24"/>
                        <w:lang w:eastAsia="lt-LT"/>
                      </w:rPr>
                      <w:t>Klijų pistoletas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12</w:t>
                    </w:r>
                  </w:p>
                </w:tc>
                <w:tc>
                  <w:tcPr>
                    <w:tcW w:w="1163" w:type="dxa"/>
                    <w:vAlign w:val="center"/>
                  </w:tcPr>
                  <w:p>
                    <w:pPr>
                      <w:jc w:val="right"/>
                      <w:rPr>
                        <w:szCs w:val="24"/>
                        <w:lang w:eastAsia="lt-LT"/>
                      </w:rPr>
                    </w:pPr>
                    <w:r>
                      <w:rPr>
                        <w:color w:val="000000"/>
                        <w:szCs w:val="24"/>
                        <w:lang w:eastAsia="lt-LT"/>
                      </w:rPr>
                      <w:t>15,99</w:t>
                    </w:r>
                  </w:p>
                </w:tc>
                <w:tc>
                  <w:tcPr>
                    <w:tcW w:w="1417" w:type="dxa"/>
                    <w:vAlign w:val="center"/>
                  </w:tcPr>
                  <w:p>
                    <w:pPr>
                      <w:jc w:val="right"/>
                      <w:rPr>
                        <w:szCs w:val="24"/>
                        <w:lang w:eastAsia="lt-LT"/>
                      </w:rPr>
                    </w:pPr>
                    <w:r>
                      <w:rPr>
                        <w:color w:val="000000"/>
                        <w:szCs w:val="24"/>
                        <w:lang w:eastAsia="lt-LT"/>
                      </w:rPr>
                      <w:t>191,88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211.</w:t>
                      <w:tab/>
                    </w:r>
                  </w:p>
                </w:tc>
                <w:tc>
                  <w:tcPr>
                    <w:tcW w:w="4957" w:type="dxa"/>
                    <w:vAlign w:val="center"/>
                  </w:tcPr>
                  <w:p>
                    <w:pPr>
                      <w:rPr>
                        <w:color w:val="000000"/>
                        <w:szCs w:val="24"/>
                        <w:lang w:eastAsia="lt-LT"/>
                      </w:rPr>
                    </w:pPr>
                    <w:r>
                      <w:rPr>
                        <w:szCs w:val="24"/>
                        <w:lang w:eastAsia="lt-LT"/>
                      </w:rPr>
                      <w:t>Knyga „100 megztų ir nertų gėlių“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6,06</w:t>
                    </w:r>
                  </w:p>
                </w:tc>
                <w:tc>
                  <w:tcPr>
                    <w:tcW w:w="1417" w:type="dxa"/>
                    <w:vAlign w:val="center"/>
                  </w:tcPr>
                  <w:p>
                    <w:pPr>
                      <w:jc w:val="right"/>
                      <w:rPr>
                        <w:szCs w:val="24"/>
                        <w:lang w:eastAsia="lt-LT"/>
                      </w:rPr>
                    </w:pPr>
                    <w:r>
                      <w:rPr>
                        <w:color w:val="000000"/>
                        <w:szCs w:val="24"/>
                        <w:lang w:eastAsia="lt-LT"/>
                      </w:rPr>
                      <w:t>6,06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212.</w:t>
                      <w:tab/>
                    </w:r>
                  </w:p>
                </w:tc>
                <w:tc>
                  <w:tcPr>
                    <w:tcW w:w="4957" w:type="dxa"/>
                    <w:vAlign w:val="center"/>
                  </w:tcPr>
                  <w:p>
                    <w:pPr>
                      <w:rPr>
                        <w:color w:val="000000"/>
                        <w:szCs w:val="24"/>
                        <w:lang w:eastAsia="lt-LT"/>
                      </w:rPr>
                    </w:pPr>
                    <w:r>
                      <w:rPr>
                        <w:szCs w:val="24"/>
                        <w:lang w:eastAsia="lt-LT"/>
                      </w:rPr>
                      <w:t>Knyga „200 daugiaspalvių mezgimo raštų“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10,34</w:t>
                    </w:r>
                  </w:p>
                </w:tc>
                <w:tc>
                  <w:tcPr>
                    <w:tcW w:w="1417" w:type="dxa"/>
                    <w:vAlign w:val="center"/>
                  </w:tcPr>
                  <w:p>
                    <w:pPr>
                      <w:jc w:val="right"/>
                      <w:rPr>
                        <w:szCs w:val="24"/>
                        <w:lang w:eastAsia="lt-LT"/>
                      </w:rPr>
                    </w:pPr>
                    <w:r>
                      <w:rPr>
                        <w:color w:val="000000"/>
                        <w:szCs w:val="24"/>
                        <w:lang w:eastAsia="lt-LT"/>
                      </w:rPr>
                      <w:t>10,34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213.</w:t>
                      <w:tab/>
                    </w:r>
                  </w:p>
                </w:tc>
                <w:tc>
                  <w:tcPr>
                    <w:tcW w:w="4957" w:type="dxa"/>
                    <w:vAlign w:val="center"/>
                  </w:tcPr>
                  <w:p>
                    <w:pPr>
                      <w:rPr>
                        <w:color w:val="000000"/>
                        <w:szCs w:val="24"/>
                        <w:lang w:eastAsia="lt-LT"/>
                      </w:rPr>
                    </w:pPr>
                    <w:r>
                      <w:rPr>
                        <w:szCs w:val="24"/>
                        <w:lang w:eastAsia="lt-LT"/>
                      </w:rPr>
                      <w:t>Knyga „80 nuostabių idėjų megzti ir nerti“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6,06</w:t>
                    </w:r>
                  </w:p>
                </w:tc>
                <w:tc>
                  <w:tcPr>
                    <w:tcW w:w="1417" w:type="dxa"/>
                    <w:vAlign w:val="center"/>
                  </w:tcPr>
                  <w:p>
                    <w:pPr>
                      <w:jc w:val="right"/>
                      <w:rPr>
                        <w:szCs w:val="24"/>
                        <w:lang w:eastAsia="lt-LT"/>
                      </w:rPr>
                    </w:pPr>
                    <w:r>
                      <w:rPr>
                        <w:color w:val="000000"/>
                        <w:szCs w:val="24"/>
                        <w:lang w:eastAsia="lt-LT"/>
                      </w:rPr>
                      <w:t>6,06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214.</w:t>
                      <w:tab/>
                    </w:r>
                  </w:p>
                </w:tc>
                <w:tc>
                  <w:tcPr>
                    <w:tcW w:w="4957" w:type="dxa"/>
                    <w:vAlign w:val="center"/>
                  </w:tcPr>
                  <w:p>
                    <w:pPr>
                      <w:rPr>
                        <w:color w:val="000000"/>
                        <w:szCs w:val="24"/>
                        <w:lang w:eastAsia="lt-LT"/>
                      </w:rPr>
                    </w:pPr>
                    <w:r>
                      <w:rPr>
                        <w:szCs w:val="24"/>
                        <w:lang w:eastAsia="lt-LT"/>
                      </w:rPr>
                      <w:t>Knyga „Apykaklių, skarų, šalikų mezgimas virbalai“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5,50</w:t>
                    </w:r>
                  </w:p>
                </w:tc>
                <w:tc>
                  <w:tcPr>
                    <w:tcW w:w="1417" w:type="dxa"/>
                    <w:vAlign w:val="center"/>
                  </w:tcPr>
                  <w:p>
                    <w:pPr>
                      <w:jc w:val="right"/>
                      <w:rPr>
                        <w:szCs w:val="24"/>
                        <w:lang w:eastAsia="lt-LT"/>
                      </w:rPr>
                    </w:pPr>
                    <w:r>
                      <w:rPr>
                        <w:color w:val="000000"/>
                        <w:szCs w:val="24"/>
                        <w:lang w:eastAsia="lt-LT"/>
                      </w:rPr>
                      <w:t>5,50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215.</w:t>
                      <w:tab/>
                    </w:r>
                  </w:p>
                </w:tc>
                <w:tc>
                  <w:tcPr>
                    <w:tcW w:w="4957" w:type="dxa"/>
                    <w:vAlign w:val="center"/>
                  </w:tcPr>
                  <w:p>
                    <w:pPr>
                      <w:rPr>
                        <w:color w:val="000000"/>
                        <w:szCs w:val="24"/>
                        <w:lang w:eastAsia="lt-LT"/>
                      </w:rPr>
                    </w:pPr>
                    <w:r>
                      <w:rPr>
                        <w:szCs w:val="24"/>
                        <w:lang w:eastAsia="lt-LT"/>
                      </w:rPr>
                      <w:t>Knyga „Baltų raštai ir ženklai“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19,07</w:t>
                    </w:r>
                  </w:p>
                </w:tc>
                <w:tc>
                  <w:tcPr>
                    <w:tcW w:w="1417" w:type="dxa"/>
                    <w:vAlign w:val="center"/>
                  </w:tcPr>
                  <w:p>
                    <w:pPr>
                      <w:jc w:val="right"/>
                      <w:rPr>
                        <w:szCs w:val="24"/>
                        <w:lang w:eastAsia="lt-LT"/>
                      </w:rPr>
                    </w:pPr>
                    <w:r>
                      <w:rPr>
                        <w:color w:val="000000"/>
                        <w:szCs w:val="24"/>
                        <w:lang w:eastAsia="lt-LT"/>
                      </w:rPr>
                      <w:t>19,07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216.</w:t>
                      <w:tab/>
                    </w:r>
                  </w:p>
                </w:tc>
                <w:tc>
                  <w:tcPr>
                    <w:tcW w:w="4957" w:type="dxa"/>
                    <w:vAlign w:val="center"/>
                  </w:tcPr>
                  <w:p>
                    <w:pPr>
                      <w:rPr>
                        <w:color w:val="000000"/>
                        <w:szCs w:val="24"/>
                        <w:lang w:eastAsia="lt-LT"/>
                      </w:rPr>
                    </w:pPr>
                    <w:r>
                      <w:rPr>
                        <w:szCs w:val="24"/>
                        <w:lang w:eastAsia="lt-LT"/>
                      </w:rPr>
                      <w:t>Knyga „Didžiosios skaros Lietuvoje: kaimo ir miesto kultūrų sąveika“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9,71</w:t>
                    </w:r>
                  </w:p>
                </w:tc>
                <w:tc>
                  <w:tcPr>
                    <w:tcW w:w="1417" w:type="dxa"/>
                    <w:vAlign w:val="center"/>
                  </w:tcPr>
                  <w:p>
                    <w:pPr>
                      <w:jc w:val="right"/>
                      <w:rPr>
                        <w:szCs w:val="24"/>
                        <w:lang w:eastAsia="lt-LT"/>
                      </w:rPr>
                    </w:pPr>
                    <w:r>
                      <w:rPr>
                        <w:color w:val="000000"/>
                        <w:szCs w:val="24"/>
                        <w:lang w:eastAsia="lt-LT"/>
                      </w:rPr>
                      <w:t>9,71</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217.</w:t>
                      <w:tab/>
                    </w:r>
                  </w:p>
                </w:tc>
                <w:tc>
                  <w:tcPr>
                    <w:tcW w:w="4957" w:type="dxa"/>
                    <w:vAlign w:val="center"/>
                  </w:tcPr>
                  <w:p>
                    <w:pPr>
                      <w:rPr>
                        <w:color w:val="000000"/>
                        <w:szCs w:val="24"/>
                        <w:lang w:eastAsia="lt-LT"/>
                      </w:rPr>
                    </w:pPr>
                    <w:r>
                      <w:rPr>
                        <w:szCs w:val="24"/>
                        <w:lang w:eastAsia="lt-LT"/>
                      </w:rPr>
                      <w:t>Knyga „Gamtos dovanos“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16,58</w:t>
                    </w:r>
                  </w:p>
                </w:tc>
                <w:tc>
                  <w:tcPr>
                    <w:tcW w:w="1417" w:type="dxa"/>
                    <w:vAlign w:val="center"/>
                  </w:tcPr>
                  <w:p>
                    <w:pPr>
                      <w:jc w:val="right"/>
                      <w:rPr>
                        <w:szCs w:val="24"/>
                        <w:lang w:eastAsia="lt-LT"/>
                      </w:rPr>
                    </w:pPr>
                    <w:r>
                      <w:rPr>
                        <w:color w:val="000000"/>
                        <w:szCs w:val="24"/>
                        <w:lang w:eastAsia="lt-LT"/>
                      </w:rPr>
                      <w:t>16,58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218.</w:t>
                      <w:tab/>
                    </w:r>
                  </w:p>
                </w:tc>
                <w:tc>
                  <w:tcPr>
                    <w:tcW w:w="4957" w:type="dxa"/>
                    <w:vAlign w:val="center"/>
                  </w:tcPr>
                  <w:p>
                    <w:pPr>
                      <w:rPr>
                        <w:color w:val="000000"/>
                        <w:szCs w:val="24"/>
                        <w:lang w:eastAsia="lt-LT"/>
                      </w:rPr>
                    </w:pPr>
                    <w:r>
                      <w:rPr>
                        <w:szCs w:val="24"/>
                        <w:lang w:eastAsia="lt-LT"/>
                      </w:rPr>
                      <w:t>Knyga „Iš tėvelio kiemo ir motulės skrynių. Lietuvių liaudies menas“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13,08</w:t>
                    </w:r>
                  </w:p>
                </w:tc>
                <w:tc>
                  <w:tcPr>
                    <w:tcW w:w="1417" w:type="dxa"/>
                    <w:vAlign w:val="center"/>
                  </w:tcPr>
                  <w:p>
                    <w:pPr>
                      <w:jc w:val="right"/>
                      <w:rPr>
                        <w:szCs w:val="24"/>
                        <w:lang w:eastAsia="lt-LT"/>
                      </w:rPr>
                    </w:pPr>
                    <w:r>
                      <w:rPr>
                        <w:color w:val="000000"/>
                        <w:szCs w:val="24"/>
                        <w:lang w:eastAsia="lt-LT"/>
                      </w:rPr>
                      <w:t>13,08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219.</w:t>
                      <w:tab/>
                    </w:r>
                  </w:p>
                </w:tc>
                <w:tc>
                  <w:tcPr>
                    <w:tcW w:w="4957" w:type="dxa"/>
                    <w:vAlign w:val="center"/>
                  </w:tcPr>
                  <w:p>
                    <w:pPr>
                      <w:rPr>
                        <w:color w:val="000000"/>
                        <w:szCs w:val="24"/>
                        <w:lang w:eastAsia="lt-LT"/>
                      </w:rPr>
                    </w:pPr>
                    <w:r>
                      <w:rPr>
                        <w:szCs w:val="24"/>
                        <w:lang w:eastAsia="lt-LT"/>
                      </w:rPr>
                      <w:t>Knyga „Joniškio krašto indentitetas tekstilėje“</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5,05</w:t>
                    </w:r>
                  </w:p>
                </w:tc>
                <w:tc>
                  <w:tcPr>
                    <w:tcW w:w="1417" w:type="dxa"/>
                    <w:vAlign w:val="center"/>
                  </w:tcPr>
                  <w:p>
                    <w:pPr>
                      <w:jc w:val="right"/>
                      <w:rPr>
                        <w:szCs w:val="24"/>
                        <w:lang w:eastAsia="lt-LT"/>
                      </w:rPr>
                    </w:pPr>
                    <w:r>
                      <w:rPr>
                        <w:color w:val="000000"/>
                        <w:szCs w:val="24"/>
                        <w:lang w:eastAsia="lt-LT"/>
                      </w:rPr>
                      <w:t>5,05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220.</w:t>
                      <w:tab/>
                    </w:r>
                  </w:p>
                </w:tc>
                <w:tc>
                  <w:tcPr>
                    <w:tcW w:w="4957" w:type="dxa"/>
                    <w:vAlign w:val="center"/>
                  </w:tcPr>
                  <w:p>
                    <w:pPr>
                      <w:rPr>
                        <w:color w:val="000000"/>
                        <w:szCs w:val="24"/>
                        <w:lang w:eastAsia="lt-LT"/>
                      </w:rPr>
                    </w:pPr>
                    <w:r>
                      <w:rPr>
                        <w:szCs w:val="24"/>
                        <w:lang w:eastAsia="lt-LT"/>
                      </w:rPr>
                      <w:t>Knyga „Kepurių mezgimas virbalais“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5,44</w:t>
                    </w:r>
                  </w:p>
                </w:tc>
                <w:tc>
                  <w:tcPr>
                    <w:tcW w:w="1417" w:type="dxa"/>
                    <w:vAlign w:val="center"/>
                  </w:tcPr>
                  <w:p>
                    <w:pPr>
                      <w:jc w:val="right"/>
                      <w:rPr>
                        <w:szCs w:val="24"/>
                        <w:lang w:eastAsia="lt-LT"/>
                      </w:rPr>
                    </w:pPr>
                    <w:r>
                      <w:rPr>
                        <w:color w:val="000000"/>
                        <w:szCs w:val="24"/>
                        <w:lang w:eastAsia="lt-LT"/>
                      </w:rPr>
                      <w:t>5,44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221.</w:t>
                      <w:tab/>
                    </w:r>
                  </w:p>
                </w:tc>
                <w:tc>
                  <w:tcPr>
                    <w:tcW w:w="4957" w:type="dxa"/>
                    <w:vAlign w:val="center"/>
                  </w:tcPr>
                  <w:p>
                    <w:pPr>
                      <w:rPr>
                        <w:color w:val="000000"/>
                        <w:szCs w:val="24"/>
                        <w:lang w:eastAsia="lt-LT"/>
                      </w:rPr>
                    </w:pPr>
                    <w:r>
                      <w:rPr>
                        <w:szCs w:val="24"/>
                        <w:lang w:eastAsia="lt-LT"/>
                      </w:rPr>
                      <w:t>Knyga „Kiauraraščiai virbalais“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7,74</w:t>
                    </w:r>
                  </w:p>
                </w:tc>
                <w:tc>
                  <w:tcPr>
                    <w:tcW w:w="1417" w:type="dxa"/>
                    <w:vAlign w:val="center"/>
                  </w:tcPr>
                  <w:p>
                    <w:pPr>
                      <w:jc w:val="right"/>
                      <w:rPr>
                        <w:szCs w:val="24"/>
                        <w:lang w:eastAsia="lt-LT"/>
                      </w:rPr>
                    </w:pPr>
                    <w:r>
                      <w:rPr>
                        <w:color w:val="000000"/>
                        <w:szCs w:val="24"/>
                        <w:lang w:eastAsia="lt-LT"/>
                      </w:rPr>
                      <w:t>7,74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222.</w:t>
                      <w:tab/>
                    </w:r>
                  </w:p>
                </w:tc>
                <w:tc>
                  <w:tcPr>
                    <w:tcW w:w="4957" w:type="dxa"/>
                    <w:vAlign w:val="center"/>
                  </w:tcPr>
                  <w:p>
                    <w:pPr>
                      <w:rPr>
                        <w:color w:val="000000"/>
                        <w:szCs w:val="24"/>
                        <w:lang w:eastAsia="lt-LT"/>
                      </w:rPr>
                    </w:pPr>
                    <w:r>
                      <w:rPr>
                        <w:szCs w:val="24"/>
                        <w:lang w:eastAsia="lt-LT"/>
                      </w:rPr>
                      <w:t>Knyga „Kitoks gėlių gyvenimas“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0,87</w:t>
                    </w:r>
                  </w:p>
                </w:tc>
                <w:tc>
                  <w:tcPr>
                    <w:tcW w:w="1417" w:type="dxa"/>
                    <w:vAlign w:val="center"/>
                  </w:tcPr>
                  <w:p>
                    <w:pPr>
                      <w:jc w:val="right"/>
                      <w:rPr>
                        <w:szCs w:val="24"/>
                        <w:lang w:eastAsia="lt-LT"/>
                      </w:rPr>
                    </w:pPr>
                    <w:r>
                      <w:rPr>
                        <w:color w:val="000000"/>
                        <w:szCs w:val="24"/>
                        <w:lang w:eastAsia="lt-LT"/>
                      </w:rPr>
                      <w:t>0,87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223.</w:t>
                      <w:tab/>
                    </w:r>
                  </w:p>
                </w:tc>
                <w:tc>
                  <w:tcPr>
                    <w:tcW w:w="4957" w:type="dxa"/>
                    <w:vAlign w:val="center"/>
                  </w:tcPr>
                  <w:p>
                    <w:pPr>
                      <w:rPr>
                        <w:color w:val="000000"/>
                        <w:szCs w:val="24"/>
                        <w:lang w:eastAsia="lt-LT"/>
                      </w:rPr>
                    </w:pPr>
                    <w:r>
                      <w:rPr>
                        <w:szCs w:val="24"/>
                        <w:lang w:eastAsia="lt-LT"/>
                      </w:rPr>
                      <w:t>Knyga „Kojinės visiems. Žaismingi ir madingi modeliai pradedantiesiems mezgėjams“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6,67</w:t>
                    </w:r>
                  </w:p>
                </w:tc>
                <w:tc>
                  <w:tcPr>
                    <w:tcW w:w="1417" w:type="dxa"/>
                    <w:vAlign w:val="center"/>
                  </w:tcPr>
                  <w:p>
                    <w:pPr>
                      <w:jc w:val="right"/>
                      <w:rPr>
                        <w:szCs w:val="24"/>
                        <w:lang w:eastAsia="lt-LT"/>
                      </w:rPr>
                    </w:pPr>
                    <w:r>
                      <w:rPr>
                        <w:color w:val="000000"/>
                        <w:szCs w:val="24"/>
                        <w:lang w:eastAsia="lt-LT"/>
                      </w:rPr>
                      <w:t>6,67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224.</w:t>
                      <w:tab/>
                    </w:r>
                  </w:p>
                </w:tc>
                <w:tc>
                  <w:tcPr>
                    <w:tcW w:w="4957" w:type="dxa"/>
                    <w:vAlign w:val="center"/>
                  </w:tcPr>
                  <w:p>
                    <w:pPr>
                      <w:rPr>
                        <w:color w:val="000000"/>
                        <w:szCs w:val="24"/>
                        <w:lang w:eastAsia="lt-LT"/>
                      </w:rPr>
                    </w:pPr>
                    <w:r>
                      <w:rPr>
                        <w:szCs w:val="24"/>
                        <w:lang w:eastAsia="lt-LT"/>
                      </w:rPr>
                      <w:t>Knyga „Kojinių ir šlepečių mezgimas virbalais“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8,61</w:t>
                    </w:r>
                  </w:p>
                </w:tc>
                <w:tc>
                  <w:tcPr>
                    <w:tcW w:w="1417" w:type="dxa"/>
                    <w:vAlign w:val="center"/>
                  </w:tcPr>
                  <w:p>
                    <w:pPr>
                      <w:jc w:val="right"/>
                      <w:rPr>
                        <w:szCs w:val="24"/>
                        <w:lang w:eastAsia="lt-LT"/>
                      </w:rPr>
                    </w:pPr>
                    <w:r>
                      <w:rPr>
                        <w:color w:val="000000"/>
                        <w:szCs w:val="24"/>
                        <w:lang w:eastAsia="lt-LT"/>
                      </w:rPr>
                      <w:t>8,61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225.</w:t>
                      <w:tab/>
                    </w:r>
                  </w:p>
                </w:tc>
                <w:tc>
                  <w:tcPr>
                    <w:tcW w:w="4957" w:type="dxa"/>
                    <w:vAlign w:val="center"/>
                  </w:tcPr>
                  <w:p>
                    <w:pPr>
                      <w:rPr>
                        <w:color w:val="000000"/>
                        <w:szCs w:val="24"/>
                        <w:lang w:eastAsia="lt-LT"/>
                      </w:rPr>
                    </w:pPr>
                    <w:r>
                      <w:rPr>
                        <w:szCs w:val="24"/>
                        <w:lang w:eastAsia="lt-LT"/>
                      </w:rPr>
                      <w:t>Knyga „Kojinių mezgimas virbalais“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2,84</w:t>
                    </w:r>
                  </w:p>
                </w:tc>
                <w:tc>
                  <w:tcPr>
                    <w:tcW w:w="1417" w:type="dxa"/>
                    <w:vAlign w:val="center"/>
                  </w:tcPr>
                  <w:p>
                    <w:pPr>
                      <w:jc w:val="right"/>
                      <w:rPr>
                        <w:szCs w:val="24"/>
                        <w:lang w:eastAsia="lt-LT"/>
                      </w:rPr>
                    </w:pPr>
                    <w:r>
                      <w:rPr>
                        <w:color w:val="000000"/>
                        <w:szCs w:val="24"/>
                        <w:lang w:eastAsia="lt-LT"/>
                      </w:rPr>
                      <w:t>2,84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226.</w:t>
                      <w:tab/>
                    </w:r>
                  </w:p>
                </w:tc>
                <w:tc>
                  <w:tcPr>
                    <w:tcW w:w="4957" w:type="dxa"/>
                    <w:vAlign w:val="center"/>
                  </w:tcPr>
                  <w:p>
                    <w:pPr>
                      <w:rPr>
                        <w:color w:val="000000"/>
                        <w:szCs w:val="24"/>
                        <w:lang w:eastAsia="lt-LT"/>
                      </w:rPr>
                    </w:pPr>
                    <w:r>
                      <w:rPr>
                        <w:szCs w:val="24"/>
                        <w:lang w:eastAsia="lt-LT"/>
                      </w:rPr>
                      <w:t>Knyga „Lietuvio namai“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6,66</w:t>
                    </w:r>
                  </w:p>
                </w:tc>
                <w:tc>
                  <w:tcPr>
                    <w:tcW w:w="1417" w:type="dxa"/>
                    <w:vAlign w:val="center"/>
                  </w:tcPr>
                  <w:p>
                    <w:pPr>
                      <w:jc w:val="right"/>
                      <w:rPr>
                        <w:szCs w:val="24"/>
                        <w:lang w:eastAsia="lt-LT"/>
                      </w:rPr>
                    </w:pPr>
                    <w:r>
                      <w:rPr>
                        <w:color w:val="000000"/>
                        <w:szCs w:val="24"/>
                        <w:lang w:eastAsia="lt-LT"/>
                      </w:rPr>
                      <w:t>6,66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227.</w:t>
                      <w:tab/>
                    </w:r>
                  </w:p>
                </w:tc>
                <w:tc>
                  <w:tcPr>
                    <w:tcW w:w="4957" w:type="dxa"/>
                    <w:vAlign w:val="center"/>
                  </w:tcPr>
                  <w:p>
                    <w:pPr>
                      <w:rPr>
                        <w:color w:val="000000"/>
                        <w:szCs w:val="24"/>
                        <w:lang w:eastAsia="lt-LT"/>
                      </w:rPr>
                    </w:pPr>
                    <w:r>
                      <w:rPr>
                        <w:szCs w:val="24"/>
                        <w:lang w:eastAsia="lt-LT"/>
                      </w:rPr>
                      <w:t>Knyga „Lietuvių tautinis kostiumas“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8,11</w:t>
                    </w:r>
                  </w:p>
                </w:tc>
                <w:tc>
                  <w:tcPr>
                    <w:tcW w:w="1417" w:type="dxa"/>
                    <w:vAlign w:val="center"/>
                  </w:tcPr>
                  <w:p>
                    <w:pPr>
                      <w:jc w:val="right"/>
                      <w:rPr>
                        <w:szCs w:val="24"/>
                        <w:lang w:eastAsia="lt-LT"/>
                      </w:rPr>
                    </w:pPr>
                    <w:r>
                      <w:rPr>
                        <w:color w:val="000000"/>
                        <w:szCs w:val="24"/>
                        <w:lang w:eastAsia="lt-LT"/>
                      </w:rPr>
                      <w:t>8,11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228.</w:t>
                      <w:tab/>
                    </w:r>
                  </w:p>
                </w:tc>
                <w:tc>
                  <w:tcPr>
                    <w:tcW w:w="4957" w:type="dxa"/>
                    <w:vAlign w:val="center"/>
                  </w:tcPr>
                  <w:p>
                    <w:pPr>
                      <w:rPr>
                        <w:color w:val="000000"/>
                        <w:szCs w:val="24"/>
                        <w:lang w:eastAsia="lt-LT"/>
                      </w:rPr>
                    </w:pPr>
                    <w:r>
                      <w:rPr>
                        <w:szCs w:val="24"/>
                        <w:lang w:eastAsia="lt-LT"/>
                      </w:rPr>
                      <w:t>Knyga „Lietuvos etnologija T.9 Lietuvių tradicinių rinktinių juostų ornamentas. Tipologija ir semantika.“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3,88</w:t>
                    </w:r>
                  </w:p>
                </w:tc>
                <w:tc>
                  <w:tcPr>
                    <w:tcW w:w="1417" w:type="dxa"/>
                    <w:vAlign w:val="center"/>
                  </w:tcPr>
                  <w:p>
                    <w:pPr>
                      <w:jc w:val="right"/>
                      <w:rPr>
                        <w:szCs w:val="24"/>
                        <w:lang w:eastAsia="lt-LT"/>
                      </w:rPr>
                    </w:pPr>
                    <w:r>
                      <w:rPr>
                        <w:color w:val="000000"/>
                        <w:szCs w:val="24"/>
                        <w:lang w:eastAsia="lt-LT"/>
                      </w:rPr>
                      <w:t>3,88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229.</w:t>
                      <w:tab/>
                    </w:r>
                  </w:p>
                </w:tc>
                <w:tc>
                  <w:tcPr>
                    <w:tcW w:w="4957" w:type="dxa"/>
                    <w:vAlign w:val="center"/>
                  </w:tcPr>
                  <w:p>
                    <w:pPr>
                      <w:rPr>
                        <w:color w:val="000000"/>
                        <w:szCs w:val="24"/>
                        <w:lang w:eastAsia="lt-LT"/>
                      </w:rPr>
                    </w:pPr>
                    <w:r>
                      <w:rPr>
                        <w:szCs w:val="24"/>
                        <w:lang w:eastAsia="lt-LT"/>
                      </w:rPr>
                      <w:t>Knyga „Lietuvos kultūra. Aukštaitijos papročiai“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5,79</w:t>
                    </w:r>
                  </w:p>
                </w:tc>
                <w:tc>
                  <w:tcPr>
                    <w:tcW w:w="1417" w:type="dxa"/>
                    <w:vAlign w:val="center"/>
                  </w:tcPr>
                  <w:p>
                    <w:pPr>
                      <w:jc w:val="right"/>
                      <w:rPr>
                        <w:szCs w:val="24"/>
                        <w:lang w:eastAsia="lt-LT"/>
                      </w:rPr>
                    </w:pPr>
                    <w:r>
                      <w:rPr>
                        <w:color w:val="000000"/>
                        <w:szCs w:val="24"/>
                        <w:lang w:eastAsia="lt-LT"/>
                      </w:rPr>
                      <w:t>5,79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230.</w:t>
                      <w:tab/>
                    </w:r>
                  </w:p>
                </w:tc>
                <w:tc>
                  <w:tcPr>
                    <w:tcW w:w="4957" w:type="dxa"/>
                    <w:vAlign w:val="center"/>
                  </w:tcPr>
                  <w:p>
                    <w:pPr>
                      <w:rPr>
                        <w:color w:val="000000"/>
                        <w:szCs w:val="24"/>
                        <w:lang w:eastAsia="lt-LT"/>
                      </w:rPr>
                    </w:pPr>
                    <w:r>
                      <w:rPr>
                        <w:szCs w:val="24"/>
                        <w:lang w:eastAsia="lt-LT"/>
                      </w:rPr>
                      <w:t>Knyga „Marcelijaus margučiai“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7,41</w:t>
                    </w:r>
                  </w:p>
                </w:tc>
                <w:tc>
                  <w:tcPr>
                    <w:tcW w:w="1417" w:type="dxa"/>
                    <w:vAlign w:val="center"/>
                  </w:tcPr>
                  <w:p>
                    <w:pPr>
                      <w:jc w:val="right"/>
                      <w:rPr>
                        <w:szCs w:val="24"/>
                        <w:lang w:eastAsia="lt-LT"/>
                      </w:rPr>
                    </w:pPr>
                    <w:r>
                      <w:rPr>
                        <w:color w:val="000000"/>
                        <w:szCs w:val="24"/>
                        <w:lang w:eastAsia="lt-LT"/>
                      </w:rPr>
                      <w:t>7,41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231.</w:t>
                      <w:tab/>
                    </w:r>
                  </w:p>
                </w:tc>
                <w:tc>
                  <w:tcPr>
                    <w:tcW w:w="4957" w:type="dxa"/>
                    <w:vAlign w:val="center"/>
                  </w:tcPr>
                  <w:p>
                    <w:pPr>
                      <w:rPr>
                        <w:color w:val="000000"/>
                        <w:szCs w:val="24"/>
                        <w:lang w:eastAsia="lt-LT"/>
                      </w:rPr>
                    </w:pPr>
                    <w:r>
                      <w:rPr>
                        <w:szCs w:val="24"/>
                        <w:lang w:eastAsia="lt-LT"/>
                      </w:rPr>
                      <w:t>Knyga „Mezgimas“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14,19</w:t>
                    </w:r>
                  </w:p>
                </w:tc>
                <w:tc>
                  <w:tcPr>
                    <w:tcW w:w="1417" w:type="dxa"/>
                    <w:vAlign w:val="center"/>
                  </w:tcPr>
                  <w:p>
                    <w:pPr>
                      <w:jc w:val="right"/>
                      <w:rPr>
                        <w:szCs w:val="24"/>
                        <w:lang w:eastAsia="lt-LT"/>
                      </w:rPr>
                    </w:pPr>
                    <w:r>
                      <w:rPr>
                        <w:color w:val="000000"/>
                        <w:szCs w:val="24"/>
                        <w:lang w:eastAsia="lt-LT"/>
                      </w:rPr>
                      <w:t>14,19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232.</w:t>
                      <w:tab/>
                    </w:r>
                  </w:p>
                </w:tc>
                <w:tc>
                  <w:tcPr>
                    <w:tcW w:w="4957" w:type="dxa"/>
                    <w:vAlign w:val="center"/>
                  </w:tcPr>
                  <w:p>
                    <w:pPr>
                      <w:rPr>
                        <w:color w:val="000000"/>
                        <w:szCs w:val="24"/>
                        <w:lang w:eastAsia="lt-LT"/>
                      </w:rPr>
                    </w:pPr>
                    <w:r>
                      <w:rPr>
                        <w:szCs w:val="24"/>
                        <w:lang w:eastAsia="lt-LT"/>
                      </w:rPr>
                      <w:t>Knyga „Mezgimas kitaip“</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10,90</w:t>
                    </w:r>
                  </w:p>
                </w:tc>
                <w:tc>
                  <w:tcPr>
                    <w:tcW w:w="1417" w:type="dxa"/>
                    <w:vAlign w:val="center"/>
                  </w:tcPr>
                  <w:p>
                    <w:pPr>
                      <w:jc w:val="right"/>
                      <w:rPr>
                        <w:szCs w:val="24"/>
                        <w:lang w:eastAsia="lt-LT"/>
                      </w:rPr>
                    </w:pPr>
                    <w:r>
                      <w:rPr>
                        <w:color w:val="000000"/>
                        <w:szCs w:val="24"/>
                        <w:lang w:eastAsia="lt-LT"/>
                      </w:rPr>
                      <w:t>10,90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233.</w:t>
                      <w:tab/>
                    </w:r>
                  </w:p>
                </w:tc>
                <w:tc>
                  <w:tcPr>
                    <w:tcW w:w="4957" w:type="dxa"/>
                    <w:vAlign w:val="center"/>
                  </w:tcPr>
                  <w:p>
                    <w:pPr>
                      <w:rPr>
                        <w:color w:val="000000"/>
                        <w:szCs w:val="24"/>
                        <w:lang w:eastAsia="lt-LT"/>
                      </w:rPr>
                    </w:pPr>
                    <w:r>
                      <w:rPr>
                        <w:szCs w:val="24"/>
                        <w:lang w:eastAsia="lt-LT"/>
                      </w:rPr>
                      <w:t>Knyga „Mezgimo biblija“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9,06</w:t>
                    </w:r>
                  </w:p>
                </w:tc>
                <w:tc>
                  <w:tcPr>
                    <w:tcW w:w="1417" w:type="dxa"/>
                    <w:vAlign w:val="center"/>
                  </w:tcPr>
                  <w:p>
                    <w:pPr>
                      <w:jc w:val="right"/>
                      <w:rPr>
                        <w:szCs w:val="24"/>
                        <w:lang w:eastAsia="lt-LT"/>
                      </w:rPr>
                    </w:pPr>
                    <w:r>
                      <w:rPr>
                        <w:color w:val="000000"/>
                        <w:szCs w:val="24"/>
                        <w:lang w:eastAsia="lt-LT"/>
                      </w:rPr>
                      <w:t>9,06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234.</w:t>
                      <w:tab/>
                    </w:r>
                  </w:p>
                </w:tc>
                <w:tc>
                  <w:tcPr>
                    <w:tcW w:w="4957" w:type="dxa"/>
                    <w:vAlign w:val="center"/>
                  </w:tcPr>
                  <w:p>
                    <w:pPr>
                      <w:rPr>
                        <w:color w:val="000000"/>
                        <w:szCs w:val="24"/>
                        <w:lang w:eastAsia="lt-LT"/>
                      </w:rPr>
                    </w:pPr>
                    <w:r>
                      <w:rPr>
                        <w:szCs w:val="24"/>
                        <w:lang w:eastAsia="lt-LT"/>
                      </w:rPr>
                      <w:t>Knyga „Mezgimo ornamentai“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6,37</w:t>
                    </w:r>
                  </w:p>
                </w:tc>
                <w:tc>
                  <w:tcPr>
                    <w:tcW w:w="1417" w:type="dxa"/>
                    <w:vAlign w:val="center"/>
                  </w:tcPr>
                  <w:p>
                    <w:pPr>
                      <w:jc w:val="right"/>
                      <w:rPr>
                        <w:szCs w:val="24"/>
                        <w:lang w:eastAsia="lt-LT"/>
                      </w:rPr>
                    </w:pPr>
                    <w:r>
                      <w:rPr>
                        <w:color w:val="000000"/>
                        <w:szCs w:val="24"/>
                        <w:lang w:eastAsia="lt-LT"/>
                      </w:rPr>
                      <w:t>6,37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235.</w:t>
                      <w:tab/>
                    </w:r>
                  </w:p>
                </w:tc>
                <w:tc>
                  <w:tcPr>
                    <w:tcW w:w="4957" w:type="dxa"/>
                    <w:vAlign w:val="center"/>
                  </w:tcPr>
                  <w:p>
                    <w:pPr>
                      <w:rPr>
                        <w:color w:val="000000"/>
                        <w:szCs w:val="24"/>
                        <w:lang w:eastAsia="lt-LT"/>
                      </w:rPr>
                    </w:pPr>
                    <w:r>
                      <w:rPr>
                        <w:szCs w:val="24"/>
                        <w:lang w:eastAsia="lt-LT"/>
                      </w:rPr>
                      <w:t>Knyga „Mezgimo vadovas“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14,19</w:t>
                    </w:r>
                  </w:p>
                </w:tc>
                <w:tc>
                  <w:tcPr>
                    <w:tcW w:w="1417" w:type="dxa"/>
                    <w:vAlign w:val="center"/>
                  </w:tcPr>
                  <w:p>
                    <w:pPr>
                      <w:jc w:val="right"/>
                      <w:rPr>
                        <w:szCs w:val="24"/>
                        <w:lang w:eastAsia="lt-LT"/>
                      </w:rPr>
                    </w:pPr>
                    <w:r>
                      <w:rPr>
                        <w:color w:val="000000"/>
                        <w:szCs w:val="24"/>
                        <w:lang w:eastAsia="lt-LT"/>
                      </w:rPr>
                      <w:t>14,19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236.</w:t>
                      <w:tab/>
                    </w:r>
                  </w:p>
                </w:tc>
                <w:tc>
                  <w:tcPr>
                    <w:tcW w:w="4957" w:type="dxa"/>
                    <w:vAlign w:val="center"/>
                  </w:tcPr>
                  <w:p>
                    <w:pPr>
                      <w:rPr>
                        <w:color w:val="000000"/>
                        <w:szCs w:val="24"/>
                        <w:lang w:eastAsia="lt-LT"/>
                      </w:rPr>
                    </w:pPr>
                    <w:r>
                      <w:rPr>
                        <w:szCs w:val="24"/>
                        <w:lang w:eastAsia="lt-LT"/>
                      </w:rPr>
                      <w:t>Knyga „Mozaikos puošmena“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4,25</w:t>
                    </w:r>
                  </w:p>
                </w:tc>
                <w:tc>
                  <w:tcPr>
                    <w:tcW w:w="1417" w:type="dxa"/>
                    <w:vAlign w:val="center"/>
                  </w:tcPr>
                  <w:p>
                    <w:pPr>
                      <w:jc w:val="right"/>
                      <w:rPr>
                        <w:szCs w:val="24"/>
                        <w:lang w:eastAsia="lt-LT"/>
                      </w:rPr>
                    </w:pPr>
                    <w:r>
                      <w:rPr>
                        <w:color w:val="000000"/>
                        <w:szCs w:val="24"/>
                        <w:lang w:eastAsia="lt-LT"/>
                      </w:rPr>
                      <w:t>4,25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237.</w:t>
                      <w:tab/>
                    </w:r>
                  </w:p>
                </w:tc>
                <w:tc>
                  <w:tcPr>
                    <w:tcW w:w="4957" w:type="dxa"/>
                    <w:vAlign w:val="center"/>
                  </w:tcPr>
                  <w:p>
                    <w:pPr>
                      <w:rPr>
                        <w:color w:val="000000"/>
                        <w:szCs w:val="24"/>
                        <w:lang w:eastAsia="lt-LT"/>
                      </w:rPr>
                    </w:pPr>
                    <w:r>
                      <w:rPr>
                        <w:szCs w:val="24"/>
                        <w:lang w:eastAsia="lt-LT"/>
                      </w:rPr>
                      <w:t>Knyga „Papuošalai iš audinio“</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7,82</w:t>
                    </w:r>
                  </w:p>
                </w:tc>
                <w:tc>
                  <w:tcPr>
                    <w:tcW w:w="1417" w:type="dxa"/>
                    <w:vAlign w:val="center"/>
                  </w:tcPr>
                  <w:p>
                    <w:pPr>
                      <w:jc w:val="right"/>
                      <w:rPr>
                        <w:szCs w:val="24"/>
                        <w:lang w:eastAsia="lt-LT"/>
                      </w:rPr>
                    </w:pPr>
                    <w:r>
                      <w:rPr>
                        <w:color w:val="000000"/>
                        <w:szCs w:val="24"/>
                        <w:lang w:eastAsia="lt-LT"/>
                      </w:rPr>
                      <w:t>7,82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238.</w:t>
                      <w:tab/>
                    </w:r>
                  </w:p>
                </w:tc>
                <w:tc>
                  <w:tcPr>
                    <w:tcW w:w="4957" w:type="dxa"/>
                    <w:vAlign w:val="center"/>
                  </w:tcPr>
                  <w:p>
                    <w:pPr>
                      <w:rPr>
                        <w:color w:val="000000"/>
                        <w:szCs w:val="24"/>
                        <w:lang w:eastAsia="lt-LT"/>
                      </w:rPr>
                    </w:pPr>
                    <w:r>
                      <w:rPr>
                        <w:szCs w:val="24"/>
                        <w:lang w:eastAsia="lt-LT"/>
                      </w:rPr>
                      <w:t>Knyga „Pirštinių mezgimas virbalais“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3,47</w:t>
                    </w:r>
                  </w:p>
                </w:tc>
                <w:tc>
                  <w:tcPr>
                    <w:tcW w:w="1417" w:type="dxa"/>
                    <w:vAlign w:val="center"/>
                  </w:tcPr>
                  <w:p>
                    <w:pPr>
                      <w:jc w:val="right"/>
                      <w:rPr>
                        <w:szCs w:val="24"/>
                        <w:lang w:eastAsia="lt-LT"/>
                      </w:rPr>
                    </w:pPr>
                    <w:r>
                      <w:rPr>
                        <w:color w:val="000000"/>
                        <w:szCs w:val="24"/>
                        <w:lang w:eastAsia="lt-LT"/>
                      </w:rPr>
                      <w:t>3,47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239.</w:t>
                      <w:tab/>
                    </w:r>
                  </w:p>
                </w:tc>
                <w:tc>
                  <w:tcPr>
                    <w:tcW w:w="4957" w:type="dxa"/>
                    <w:vAlign w:val="center"/>
                  </w:tcPr>
                  <w:p>
                    <w:pPr>
                      <w:rPr>
                        <w:color w:val="000000"/>
                        <w:szCs w:val="24"/>
                        <w:lang w:eastAsia="lt-LT"/>
                      </w:rPr>
                    </w:pPr>
                    <w:r>
                      <w:rPr>
                        <w:szCs w:val="24"/>
                        <w:lang w:eastAsia="lt-LT"/>
                      </w:rPr>
                      <w:t>Knyga „Pirštinių mezgimas virbalais“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5,78</w:t>
                    </w:r>
                  </w:p>
                </w:tc>
                <w:tc>
                  <w:tcPr>
                    <w:tcW w:w="1417" w:type="dxa"/>
                    <w:vAlign w:val="center"/>
                  </w:tcPr>
                  <w:p>
                    <w:pPr>
                      <w:jc w:val="right"/>
                      <w:rPr>
                        <w:szCs w:val="24"/>
                        <w:lang w:eastAsia="lt-LT"/>
                      </w:rPr>
                    </w:pPr>
                    <w:r>
                      <w:rPr>
                        <w:color w:val="000000"/>
                        <w:szCs w:val="24"/>
                        <w:lang w:eastAsia="lt-LT"/>
                      </w:rPr>
                      <w:t>5,78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240.</w:t>
                      <w:tab/>
                    </w:r>
                  </w:p>
                </w:tc>
                <w:tc>
                  <w:tcPr>
                    <w:tcW w:w="4957" w:type="dxa"/>
                    <w:vAlign w:val="center"/>
                  </w:tcPr>
                  <w:p>
                    <w:pPr>
                      <w:rPr>
                        <w:color w:val="000000"/>
                        <w:szCs w:val="24"/>
                        <w:lang w:eastAsia="lt-LT"/>
                      </w:rPr>
                    </w:pPr>
                    <w:r>
                      <w:rPr>
                        <w:szCs w:val="24"/>
                        <w:lang w:eastAsia="lt-LT"/>
                      </w:rPr>
                      <w:t>Knyga „Pirštinių mezgimas virbalais 2“</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5,44</w:t>
                    </w:r>
                  </w:p>
                </w:tc>
                <w:tc>
                  <w:tcPr>
                    <w:tcW w:w="1417" w:type="dxa"/>
                    <w:vAlign w:val="center"/>
                  </w:tcPr>
                  <w:p>
                    <w:pPr>
                      <w:jc w:val="right"/>
                      <w:rPr>
                        <w:szCs w:val="24"/>
                        <w:lang w:eastAsia="lt-LT"/>
                      </w:rPr>
                    </w:pPr>
                    <w:r>
                      <w:rPr>
                        <w:color w:val="000000"/>
                        <w:szCs w:val="24"/>
                        <w:lang w:eastAsia="lt-LT"/>
                      </w:rPr>
                      <w:t>5,44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241.</w:t>
                      <w:tab/>
                    </w:r>
                  </w:p>
                </w:tc>
                <w:tc>
                  <w:tcPr>
                    <w:tcW w:w="4957" w:type="dxa"/>
                    <w:vAlign w:val="center"/>
                  </w:tcPr>
                  <w:p>
                    <w:pPr>
                      <w:rPr>
                        <w:color w:val="000000"/>
                        <w:szCs w:val="24"/>
                        <w:lang w:eastAsia="lt-LT"/>
                      </w:rPr>
                    </w:pPr>
                    <w:r>
                      <w:rPr>
                        <w:szCs w:val="24"/>
                        <w:lang w:eastAsia="lt-LT"/>
                      </w:rPr>
                      <w:t>Knyga „Pynių mezgimo virbalais raštai“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5,78</w:t>
                    </w:r>
                  </w:p>
                </w:tc>
                <w:tc>
                  <w:tcPr>
                    <w:tcW w:w="1417" w:type="dxa"/>
                    <w:vAlign w:val="center"/>
                  </w:tcPr>
                  <w:p>
                    <w:pPr>
                      <w:jc w:val="right"/>
                      <w:rPr>
                        <w:szCs w:val="24"/>
                        <w:lang w:eastAsia="lt-LT"/>
                      </w:rPr>
                    </w:pPr>
                    <w:r>
                      <w:rPr>
                        <w:color w:val="000000"/>
                        <w:szCs w:val="24"/>
                        <w:lang w:eastAsia="lt-LT"/>
                      </w:rPr>
                      <w:t>5,78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242.</w:t>
                      <w:tab/>
                    </w:r>
                  </w:p>
                </w:tc>
                <w:tc>
                  <w:tcPr>
                    <w:tcW w:w="4957" w:type="dxa"/>
                    <w:vAlign w:val="center"/>
                  </w:tcPr>
                  <w:p>
                    <w:pPr>
                      <w:rPr>
                        <w:color w:val="000000"/>
                        <w:szCs w:val="24"/>
                        <w:lang w:eastAsia="lt-LT"/>
                      </w:rPr>
                    </w:pPr>
                    <w:r>
                      <w:rPr>
                        <w:szCs w:val="24"/>
                        <w:lang w:eastAsia="lt-LT"/>
                      </w:rPr>
                      <w:t>Knyga „Pynių mezgimo virbalais raštai. Mėgstančioms megzti“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3,47</w:t>
                    </w:r>
                  </w:p>
                </w:tc>
                <w:tc>
                  <w:tcPr>
                    <w:tcW w:w="1417" w:type="dxa"/>
                    <w:vAlign w:val="center"/>
                  </w:tcPr>
                  <w:p>
                    <w:pPr>
                      <w:jc w:val="right"/>
                      <w:rPr>
                        <w:szCs w:val="24"/>
                        <w:lang w:eastAsia="lt-LT"/>
                      </w:rPr>
                    </w:pPr>
                    <w:r>
                      <w:rPr>
                        <w:color w:val="000000"/>
                        <w:szCs w:val="24"/>
                        <w:lang w:eastAsia="lt-LT"/>
                      </w:rPr>
                      <w:t>3,47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243.</w:t>
                      <w:tab/>
                    </w:r>
                  </w:p>
                </w:tc>
                <w:tc>
                  <w:tcPr>
                    <w:tcW w:w="4957" w:type="dxa"/>
                    <w:vAlign w:val="center"/>
                  </w:tcPr>
                  <w:p>
                    <w:pPr>
                      <w:rPr>
                        <w:color w:val="000000"/>
                        <w:szCs w:val="24"/>
                        <w:lang w:eastAsia="lt-LT"/>
                      </w:rPr>
                    </w:pPr>
                    <w:r>
                      <w:rPr>
                        <w:szCs w:val="24"/>
                        <w:lang w:eastAsia="lt-LT"/>
                      </w:rPr>
                      <w:t>Knyga „Rankdarbiai iš veltinio“</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2,84</w:t>
                    </w:r>
                  </w:p>
                </w:tc>
                <w:tc>
                  <w:tcPr>
                    <w:tcW w:w="1417" w:type="dxa"/>
                    <w:vAlign w:val="center"/>
                  </w:tcPr>
                  <w:p>
                    <w:pPr>
                      <w:jc w:val="right"/>
                      <w:rPr>
                        <w:szCs w:val="24"/>
                        <w:lang w:eastAsia="lt-LT"/>
                      </w:rPr>
                    </w:pPr>
                    <w:r>
                      <w:rPr>
                        <w:color w:val="000000"/>
                        <w:szCs w:val="24"/>
                        <w:lang w:eastAsia="lt-LT"/>
                      </w:rPr>
                      <w:t>2,84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244.</w:t>
                      <w:tab/>
                    </w:r>
                  </w:p>
                </w:tc>
                <w:tc>
                  <w:tcPr>
                    <w:tcW w:w="4957" w:type="dxa"/>
                    <w:vAlign w:val="center"/>
                  </w:tcPr>
                  <w:p>
                    <w:pPr>
                      <w:rPr>
                        <w:color w:val="000000"/>
                        <w:szCs w:val="24"/>
                        <w:lang w:eastAsia="lt-LT"/>
                      </w:rPr>
                    </w:pPr>
                    <w:r>
                      <w:rPr>
                        <w:szCs w:val="24"/>
                        <w:lang w:eastAsia="lt-LT"/>
                      </w:rPr>
                      <w:t>Knyga „Viskas apie batiką“</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4,34</w:t>
                    </w:r>
                  </w:p>
                </w:tc>
                <w:tc>
                  <w:tcPr>
                    <w:tcW w:w="1417" w:type="dxa"/>
                    <w:vAlign w:val="center"/>
                  </w:tcPr>
                  <w:p>
                    <w:pPr>
                      <w:jc w:val="right"/>
                      <w:rPr>
                        <w:szCs w:val="24"/>
                        <w:lang w:eastAsia="lt-LT"/>
                      </w:rPr>
                    </w:pPr>
                    <w:r>
                      <w:rPr>
                        <w:color w:val="000000"/>
                        <w:szCs w:val="24"/>
                        <w:lang w:eastAsia="lt-LT"/>
                      </w:rPr>
                      <w:t>4,34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245.</w:t>
                      <w:tab/>
                    </w:r>
                  </w:p>
                </w:tc>
                <w:tc>
                  <w:tcPr>
                    <w:tcW w:w="4957" w:type="dxa"/>
                    <w:vAlign w:val="center"/>
                  </w:tcPr>
                  <w:p>
                    <w:pPr>
                      <w:rPr>
                        <w:color w:val="000000"/>
                        <w:szCs w:val="24"/>
                        <w:lang w:eastAsia="lt-LT"/>
                      </w:rPr>
                    </w:pPr>
                    <w:r>
                      <w:rPr>
                        <w:szCs w:val="24"/>
                        <w:lang w:eastAsia="lt-LT"/>
                      </w:rPr>
                      <w:t>Knyga „Viskas apie dekoratyvinio muilo gamybą“</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7,64</w:t>
                    </w:r>
                  </w:p>
                </w:tc>
                <w:tc>
                  <w:tcPr>
                    <w:tcW w:w="1417" w:type="dxa"/>
                    <w:vAlign w:val="center"/>
                  </w:tcPr>
                  <w:p>
                    <w:pPr>
                      <w:jc w:val="right"/>
                      <w:rPr>
                        <w:szCs w:val="24"/>
                        <w:lang w:eastAsia="lt-LT"/>
                      </w:rPr>
                    </w:pPr>
                    <w:r>
                      <w:rPr>
                        <w:color w:val="000000"/>
                        <w:szCs w:val="24"/>
                        <w:lang w:eastAsia="lt-LT"/>
                      </w:rPr>
                      <w:t>7,64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246.</w:t>
                      <w:tab/>
                    </w:r>
                  </w:p>
                </w:tc>
                <w:tc>
                  <w:tcPr>
                    <w:tcW w:w="4957" w:type="dxa"/>
                    <w:vAlign w:val="center"/>
                  </w:tcPr>
                  <w:p>
                    <w:pPr>
                      <w:rPr>
                        <w:color w:val="000000"/>
                        <w:szCs w:val="24"/>
                        <w:lang w:eastAsia="lt-LT"/>
                      </w:rPr>
                    </w:pPr>
                    <w:r>
                      <w:rPr>
                        <w:szCs w:val="24"/>
                        <w:lang w:eastAsia="lt-LT"/>
                      </w:rPr>
                      <w:t>Knyga „Viskas apie tekstilės gaminius su tirpiąja plėvele“</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4,63</w:t>
                    </w:r>
                  </w:p>
                </w:tc>
                <w:tc>
                  <w:tcPr>
                    <w:tcW w:w="1417" w:type="dxa"/>
                    <w:vAlign w:val="center"/>
                  </w:tcPr>
                  <w:p>
                    <w:pPr>
                      <w:jc w:val="right"/>
                      <w:rPr>
                        <w:szCs w:val="24"/>
                        <w:lang w:eastAsia="lt-LT"/>
                      </w:rPr>
                    </w:pPr>
                    <w:r>
                      <w:rPr>
                        <w:color w:val="000000"/>
                        <w:szCs w:val="24"/>
                        <w:lang w:eastAsia="lt-LT"/>
                      </w:rPr>
                      <w:t>4,63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247.</w:t>
                      <w:tab/>
                    </w:r>
                  </w:p>
                </w:tc>
                <w:tc>
                  <w:tcPr>
                    <w:tcW w:w="4957" w:type="dxa"/>
                    <w:vAlign w:val="center"/>
                  </w:tcPr>
                  <w:p>
                    <w:pPr>
                      <w:rPr>
                        <w:color w:val="000000"/>
                        <w:szCs w:val="24"/>
                        <w:lang w:eastAsia="lt-LT"/>
                      </w:rPr>
                    </w:pPr>
                    <w:r>
                      <w:rPr>
                        <w:szCs w:val="24"/>
                        <w:lang w:eastAsia="lt-LT"/>
                      </w:rPr>
                      <w:t>Knyga „Viskas iš skiautelių: rankinės, kuprinės, kosmetinės ir kiti aksesuarai“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4,63</w:t>
                    </w:r>
                  </w:p>
                </w:tc>
                <w:tc>
                  <w:tcPr>
                    <w:tcW w:w="1417" w:type="dxa"/>
                    <w:vAlign w:val="center"/>
                  </w:tcPr>
                  <w:p>
                    <w:pPr>
                      <w:jc w:val="right"/>
                      <w:rPr>
                        <w:szCs w:val="24"/>
                        <w:lang w:eastAsia="lt-LT"/>
                      </w:rPr>
                    </w:pPr>
                    <w:r>
                      <w:rPr>
                        <w:color w:val="000000"/>
                        <w:szCs w:val="24"/>
                        <w:lang w:eastAsia="lt-LT"/>
                      </w:rPr>
                      <w:t>4,63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248.</w:t>
                      <w:tab/>
                    </w:r>
                  </w:p>
                </w:tc>
                <w:tc>
                  <w:tcPr>
                    <w:tcW w:w="4957" w:type="dxa"/>
                    <w:vAlign w:val="center"/>
                  </w:tcPr>
                  <w:p>
                    <w:pPr>
                      <w:rPr>
                        <w:color w:val="000000"/>
                        <w:szCs w:val="24"/>
                        <w:lang w:eastAsia="lt-LT"/>
                      </w:rPr>
                    </w:pPr>
                    <w:r>
                      <w:rPr>
                        <w:szCs w:val="24"/>
                        <w:lang w:eastAsia="lt-LT"/>
                      </w:rPr>
                      <w:t>Knyga „Darbo kodeksas“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3,57</w:t>
                    </w:r>
                  </w:p>
                </w:tc>
                <w:tc>
                  <w:tcPr>
                    <w:tcW w:w="1417" w:type="dxa"/>
                    <w:vAlign w:val="center"/>
                  </w:tcPr>
                  <w:p>
                    <w:pPr>
                      <w:jc w:val="right"/>
                      <w:rPr>
                        <w:szCs w:val="24"/>
                        <w:lang w:eastAsia="lt-LT"/>
                      </w:rPr>
                    </w:pPr>
                    <w:r>
                      <w:rPr>
                        <w:color w:val="000000"/>
                        <w:szCs w:val="24"/>
                        <w:lang w:eastAsia="lt-LT"/>
                      </w:rPr>
                      <w:t>3,57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249.</w:t>
                      <w:tab/>
                    </w:r>
                  </w:p>
                </w:tc>
                <w:tc>
                  <w:tcPr>
                    <w:tcW w:w="4957" w:type="dxa"/>
                    <w:vAlign w:val="center"/>
                  </w:tcPr>
                  <w:p>
                    <w:pPr>
                      <w:rPr>
                        <w:color w:val="000000"/>
                        <w:szCs w:val="24"/>
                        <w:lang w:eastAsia="lt-LT"/>
                      </w:rPr>
                    </w:pPr>
                    <w:r>
                      <w:rPr>
                        <w:szCs w:val="24"/>
                        <w:lang w:eastAsia="lt-LT"/>
                      </w:rPr>
                      <w:t>Knyga „Mozaika“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3,40</w:t>
                    </w:r>
                  </w:p>
                </w:tc>
                <w:tc>
                  <w:tcPr>
                    <w:tcW w:w="1417" w:type="dxa"/>
                    <w:vAlign w:val="center"/>
                  </w:tcPr>
                  <w:p>
                    <w:pPr>
                      <w:jc w:val="right"/>
                      <w:rPr>
                        <w:szCs w:val="24"/>
                        <w:lang w:eastAsia="lt-LT"/>
                      </w:rPr>
                    </w:pPr>
                    <w:r>
                      <w:rPr>
                        <w:color w:val="000000"/>
                        <w:szCs w:val="24"/>
                        <w:lang w:eastAsia="lt-LT"/>
                      </w:rPr>
                      <w:t>3,40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250.</w:t>
                      <w:tab/>
                    </w:r>
                  </w:p>
                </w:tc>
                <w:tc>
                  <w:tcPr>
                    <w:tcW w:w="4957" w:type="dxa"/>
                    <w:vAlign w:val="center"/>
                  </w:tcPr>
                  <w:p>
                    <w:pPr>
                      <w:rPr>
                        <w:color w:val="000000"/>
                        <w:szCs w:val="24"/>
                        <w:lang w:eastAsia="lt-LT"/>
                      </w:rPr>
                    </w:pPr>
                    <w:r>
                      <w:rPr>
                        <w:szCs w:val="24"/>
                        <w:lang w:eastAsia="lt-LT"/>
                      </w:rPr>
                      <w:t>Knyga „Nėrimo biblija“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11,87</w:t>
                    </w:r>
                  </w:p>
                </w:tc>
                <w:tc>
                  <w:tcPr>
                    <w:tcW w:w="1417" w:type="dxa"/>
                    <w:vAlign w:val="center"/>
                  </w:tcPr>
                  <w:p>
                    <w:pPr>
                      <w:jc w:val="right"/>
                      <w:rPr>
                        <w:szCs w:val="24"/>
                        <w:lang w:eastAsia="lt-LT"/>
                      </w:rPr>
                    </w:pPr>
                    <w:r>
                      <w:rPr>
                        <w:color w:val="000000"/>
                        <w:szCs w:val="24"/>
                        <w:lang w:eastAsia="lt-LT"/>
                      </w:rPr>
                      <w:t>11,87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251.</w:t>
                      <w:tab/>
                    </w:r>
                  </w:p>
                </w:tc>
                <w:tc>
                  <w:tcPr>
                    <w:tcW w:w="4957" w:type="dxa"/>
                    <w:vAlign w:val="center"/>
                  </w:tcPr>
                  <w:p>
                    <w:pPr>
                      <w:rPr>
                        <w:color w:val="000000"/>
                        <w:szCs w:val="24"/>
                        <w:lang w:eastAsia="lt-LT"/>
                      </w:rPr>
                    </w:pPr>
                    <w:r>
                      <w:rPr>
                        <w:szCs w:val="24"/>
                        <w:lang w:eastAsia="lt-LT"/>
                      </w:rPr>
                      <w:t>Kočėlas medinis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2,747</w:t>
                    </w:r>
                  </w:p>
                </w:tc>
                <w:tc>
                  <w:tcPr>
                    <w:tcW w:w="1417" w:type="dxa"/>
                    <w:vAlign w:val="center"/>
                  </w:tcPr>
                  <w:p>
                    <w:pPr>
                      <w:jc w:val="right"/>
                      <w:rPr>
                        <w:szCs w:val="24"/>
                        <w:lang w:eastAsia="lt-LT"/>
                      </w:rPr>
                    </w:pPr>
                    <w:r>
                      <w:rPr>
                        <w:color w:val="000000"/>
                        <w:szCs w:val="24"/>
                        <w:lang w:eastAsia="lt-LT"/>
                      </w:rPr>
                      <w:t>27,47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252.</w:t>
                      <w:tab/>
                    </w:r>
                  </w:p>
                </w:tc>
                <w:tc>
                  <w:tcPr>
                    <w:tcW w:w="4957" w:type="dxa"/>
                    <w:vAlign w:val="center"/>
                  </w:tcPr>
                  <w:p>
                    <w:pPr>
                      <w:rPr>
                        <w:color w:val="000000"/>
                        <w:szCs w:val="24"/>
                        <w:lang w:eastAsia="lt-LT"/>
                      </w:rPr>
                    </w:pPr>
                    <w:r>
                      <w:rPr>
                        <w:szCs w:val="24"/>
                        <w:lang w:eastAsia="lt-LT"/>
                      </w:rPr>
                      <w:t>Kojinės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10,00</w:t>
                    </w:r>
                  </w:p>
                </w:tc>
                <w:tc>
                  <w:tcPr>
                    <w:tcW w:w="1417" w:type="dxa"/>
                    <w:vAlign w:val="center"/>
                  </w:tcPr>
                  <w:p>
                    <w:pPr>
                      <w:jc w:val="right"/>
                      <w:rPr>
                        <w:szCs w:val="24"/>
                        <w:lang w:eastAsia="lt-LT"/>
                      </w:rPr>
                    </w:pPr>
                    <w:r>
                      <w:rPr>
                        <w:color w:val="000000"/>
                        <w:szCs w:val="24"/>
                        <w:lang w:eastAsia="lt-LT"/>
                      </w:rPr>
                      <w:t>100,00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253.</w:t>
                      <w:tab/>
                    </w:r>
                  </w:p>
                </w:tc>
                <w:tc>
                  <w:tcPr>
                    <w:tcW w:w="4957" w:type="dxa"/>
                    <w:vAlign w:val="center"/>
                  </w:tcPr>
                  <w:p>
                    <w:pPr>
                      <w:rPr>
                        <w:color w:val="000000"/>
                        <w:szCs w:val="24"/>
                        <w:lang w:eastAsia="lt-LT"/>
                      </w:rPr>
                    </w:pPr>
                    <w:r>
                      <w:rPr>
                        <w:szCs w:val="24"/>
                        <w:lang w:eastAsia="lt-LT"/>
                      </w:rPr>
                      <w:t>Kolonėlė „Yamacha S15E“</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291,36</w:t>
                    </w:r>
                  </w:p>
                </w:tc>
                <w:tc>
                  <w:tcPr>
                    <w:tcW w:w="1417" w:type="dxa"/>
                    <w:vAlign w:val="center"/>
                  </w:tcPr>
                  <w:p>
                    <w:pPr>
                      <w:jc w:val="right"/>
                      <w:rPr>
                        <w:szCs w:val="24"/>
                        <w:lang w:eastAsia="lt-LT"/>
                      </w:rPr>
                    </w:pPr>
                    <w:r>
                      <w:rPr>
                        <w:color w:val="000000"/>
                        <w:szCs w:val="24"/>
                        <w:lang w:eastAsia="lt-LT"/>
                      </w:rPr>
                      <w:t>291,36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254.</w:t>
                      <w:tab/>
                    </w:r>
                  </w:p>
                </w:tc>
                <w:tc>
                  <w:tcPr>
                    <w:tcW w:w="4957" w:type="dxa"/>
                    <w:vAlign w:val="center"/>
                  </w:tcPr>
                  <w:p>
                    <w:pPr>
                      <w:rPr>
                        <w:color w:val="000000"/>
                        <w:szCs w:val="24"/>
                        <w:lang w:eastAsia="lt-LT"/>
                      </w:rPr>
                    </w:pPr>
                    <w:r>
                      <w:rPr>
                        <w:szCs w:val="24"/>
                        <w:lang w:eastAsia="lt-LT"/>
                      </w:rPr>
                      <w:t>Kolonėlė „Yamacha S15E“</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291,36</w:t>
                    </w:r>
                  </w:p>
                </w:tc>
                <w:tc>
                  <w:tcPr>
                    <w:tcW w:w="1417" w:type="dxa"/>
                    <w:vAlign w:val="center"/>
                  </w:tcPr>
                  <w:p>
                    <w:pPr>
                      <w:jc w:val="right"/>
                      <w:rPr>
                        <w:szCs w:val="24"/>
                        <w:lang w:eastAsia="lt-LT"/>
                      </w:rPr>
                    </w:pPr>
                    <w:r>
                      <w:rPr>
                        <w:color w:val="000000"/>
                        <w:szCs w:val="24"/>
                        <w:lang w:eastAsia="lt-LT"/>
                      </w:rPr>
                      <w:t>291,36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255.</w:t>
                      <w:tab/>
                    </w:r>
                  </w:p>
                </w:tc>
                <w:tc>
                  <w:tcPr>
                    <w:tcW w:w="4957" w:type="dxa"/>
                    <w:vAlign w:val="center"/>
                  </w:tcPr>
                  <w:p>
                    <w:pPr>
                      <w:rPr>
                        <w:color w:val="000000"/>
                        <w:szCs w:val="24"/>
                        <w:lang w:eastAsia="lt-LT"/>
                      </w:rPr>
                    </w:pPr>
                    <w:r>
                      <w:rPr>
                        <w:szCs w:val="24"/>
                        <w:lang w:eastAsia="lt-LT"/>
                      </w:rPr>
                      <w:t>Kolonėlės „Logitech“</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31,62</w:t>
                    </w:r>
                  </w:p>
                </w:tc>
                <w:tc>
                  <w:tcPr>
                    <w:tcW w:w="1417" w:type="dxa"/>
                    <w:vAlign w:val="center"/>
                  </w:tcPr>
                  <w:p>
                    <w:pPr>
                      <w:jc w:val="right"/>
                      <w:rPr>
                        <w:szCs w:val="24"/>
                        <w:lang w:eastAsia="lt-LT"/>
                      </w:rPr>
                    </w:pPr>
                    <w:r>
                      <w:rPr>
                        <w:color w:val="000000"/>
                        <w:szCs w:val="24"/>
                        <w:lang w:eastAsia="lt-LT"/>
                      </w:rPr>
                      <w:t>31,62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256.</w:t>
                      <w:tab/>
                    </w:r>
                  </w:p>
                </w:tc>
                <w:tc>
                  <w:tcPr>
                    <w:tcW w:w="4957" w:type="dxa"/>
                    <w:vAlign w:val="center"/>
                  </w:tcPr>
                  <w:p>
                    <w:pPr>
                      <w:rPr>
                        <w:color w:val="000000"/>
                        <w:szCs w:val="24"/>
                        <w:lang w:eastAsia="lt-LT"/>
                      </w:rPr>
                    </w:pPr>
                    <w:r>
                      <w:rPr>
                        <w:szCs w:val="24"/>
                        <w:lang w:eastAsia="lt-LT"/>
                      </w:rPr>
                      <w:t>Kolonėlės „Logitech“</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42,43</w:t>
                    </w:r>
                  </w:p>
                </w:tc>
                <w:tc>
                  <w:tcPr>
                    <w:tcW w:w="1417" w:type="dxa"/>
                    <w:vAlign w:val="center"/>
                  </w:tcPr>
                  <w:p>
                    <w:pPr>
                      <w:jc w:val="right"/>
                      <w:rPr>
                        <w:szCs w:val="24"/>
                        <w:lang w:eastAsia="lt-LT"/>
                      </w:rPr>
                    </w:pPr>
                    <w:r>
                      <w:rPr>
                        <w:color w:val="000000"/>
                        <w:szCs w:val="24"/>
                        <w:lang w:eastAsia="lt-LT"/>
                      </w:rPr>
                      <w:t>42,43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257.</w:t>
                      <w:tab/>
                    </w:r>
                  </w:p>
                </w:tc>
                <w:tc>
                  <w:tcPr>
                    <w:tcW w:w="4957" w:type="dxa"/>
                    <w:vAlign w:val="center"/>
                  </w:tcPr>
                  <w:p>
                    <w:pPr>
                      <w:rPr>
                        <w:color w:val="000000"/>
                        <w:szCs w:val="24"/>
                        <w:lang w:eastAsia="lt-LT"/>
                      </w:rPr>
                    </w:pPr>
                    <w:r>
                      <w:rPr>
                        <w:szCs w:val="24"/>
                        <w:lang w:eastAsia="lt-LT"/>
                      </w:rPr>
                      <w:t>Kombinuotas vandens šildytuvas „ARISTON“ PRO01 100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199,00</w:t>
                    </w:r>
                  </w:p>
                </w:tc>
                <w:tc>
                  <w:tcPr>
                    <w:tcW w:w="1417" w:type="dxa"/>
                    <w:vAlign w:val="center"/>
                  </w:tcPr>
                  <w:p>
                    <w:pPr>
                      <w:jc w:val="right"/>
                      <w:rPr>
                        <w:szCs w:val="24"/>
                        <w:lang w:eastAsia="lt-LT"/>
                      </w:rPr>
                    </w:pPr>
                    <w:r>
                      <w:rPr>
                        <w:color w:val="000000"/>
                        <w:szCs w:val="24"/>
                        <w:lang w:eastAsia="lt-LT"/>
                      </w:rPr>
                      <w:t>199,00</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258.</w:t>
                      <w:tab/>
                    </w:r>
                  </w:p>
                </w:tc>
                <w:tc>
                  <w:tcPr>
                    <w:tcW w:w="4957" w:type="dxa"/>
                    <w:vAlign w:val="center"/>
                  </w:tcPr>
                  <w:p>
                    <w:pPr>
                      <w:rPr>
                        <w:color w:val="000000"/>
                        <w:szCs w:val="24"/>
                        <w:lang w:eastAsia="lt-LT"/>
                      </w:rPr>
                    </w:pPr>
                    <w:r>
                      <w:rPr>
                        <w:szCs w:val="24"/>
                        <w:lang w:eastAsia="lt-LT"/>
                      </w:rPr>
                      <w:t>Komoda 6 stalčių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164,995</w:t>
                    </w:r>
                  </w:p>
                </w:tc>
                <w:tc>
                  <w:tcPr>
                    <w:tcW w:w="1417" w:type="dxa"/>
                    <w:vAlign w:val="center"/>
                  </w:tcPr>
                  <w:p>
                    <w:pPr>
                      <w:jc w:val="right"/>
                      <w:rPr>
                        <w:szCs w:val="24"/>
                        <w:lang w:eastAsia="lt-LT"/>
                      </w:rPr>
                    </w:pPr>
                    <w:r>
                      <w:rPr>
                        <w:color w:val="000000"/>
                        <w:szCs w:val="24"/>
                        <w:lang w:eastAsia="lt-LT"/>
                      </w:rPr>
                      <w:t>329,99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259.</w:t>
                      <w:tab/>
                    </w:r>
                  </w:p>
                </w:tc>
                <w:tc>
                  <w:tcPr>
                    <w:tcW w:w="4957" w:type="dxa"/>
                    <w:vAlign w:val="center"/>
                  </w:tcPr>
                  <w:p>
                    <w:pPr>
                      <w:rPr>
                        <w:color w:val="000000"/>
                        <w:szCs w:val="24"/>
                        <w:lang w:eastAsia="lt-LT"/>
                      </w:rPr>
                    </w:pPr>
                    <w:r>
                      <w:rPr>
                        <w:szCs w:val="24"/>
                        <w:lang w:eastAsia="lt-LT"/>
                      </w:rPr>
                      <w:t>Kompiuterinė pelė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30,00</w:t>
                    </w:r>
                  </w:p>
                </w:tc>
                <w:tc>
                  <w:tcPr>
                    <w:tcW w:w="1417" w:type="dxa"/>
                    <w:vAlign w:val="center"/>
                  </w:tcPr>
                  <w:p>
                    <w:pPr>
                      <w:jc w:val="right"/>
                      <w:rPr>
                        <w:szCs w:val="24"/>
                        <w:lang w:eastAsia="lt-LT"/>
                      </w:rPr>
                    </w:pPr>
                    <w:r>
                      <w:rPr>
                        <w:color w:val="000000"/>
                        <w:szCs w:val="24"/>
                        <w:lang w:eastAsia="lt-LT"/>
                      </w:rPr>
                      <w:t>30,00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260.</w:t>
                      <w:tab/>
                    </w:r>
                  </w:p>
                </w:tc>
                <w:tc>
                  <w:tcPr>
                    <w:tcW w:w="4957" w:type="dxa"/>
                    <w:vAlign w:val="center"/>
                  </w:tcPr>
                  <w:p>
                    <w:pPr>
                      <w:rPr>
                        <w:color w:val="000000"/>
                        <w:szCs w:val="24"/>
                        <w:lang w:eastAsia="lt-LT"/>
                      </w:rPr>
                    </w:pPr>
                    <w:r>
                      <w:rPr>
                        <w:szCs w:val="24"/>
                        <w:lang w:eastAsia="lt-LT"/>
                      </w:rPr>
                      <w:t>Kompiuterinis stalas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150,00</w:t>
                    </w:r>
                  </w:p>
                </w:tc>
                <w:tc>
                  <w:tcPr>
                    <w:tcW w:w="1417" w:type="dxa"/>
                    <w:vAlign w:val="center"/>
                  </w:tcPr>
                  <w:p>
                    <w:pPr>
                      <w:jc w:val="right"/>
                      <w:rPr>
                        <w:szCs w:val="24"/>
                        <w:lang w:eastAsia="lt-LT"/>
                      </w:rPr>
                    </w:pPr>
                    <w:r>
                      <w:rPr>
                        <w:color w:val="000000"/>
                        <w:szCs w:val="24"/>
                        <w:lang w:eastAsia="lt-LT"/>
                      </w:rPr>
                      <w:t>150,00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261.</w:t>
                      <w:tab/>
                    </w:r>
                  </w:p>
                </w:tc>
                <w:tc>
                  <w:tcPr>
                    <w:tcW w:w="4957" w:type="dxa"/>
                    <w:vAlign w:val="center"/>
                  </w:tcPr>
                  <w:p>
                    <w:pPr>
                      <w:rPr>
                        <w:color w:val="000000"/>
                        <w:szCs w:val="24"/>
                        <w:lang w:eastAsia="lt-LT"/>
                      </w:rPr>
                    </w:pPr>
                    <w:r>
                      <w:rPr>
                        <w:szCs w:val="24"/>
                        <w:lang w:eastAsia="lt-LT"/>
                      </w:rPr>
                      <w:t>Kompiuteris „AsusX554LA-XO515H“</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499,00</w:t>
                    </w:r>
                  </w:p>
                </w:tc>
                <w:tc>
                  <w:tcPr>
                    <w:tcW w:w="1417" w:type="dxa"/>
                    <w:vAlign w:val="center"/>
                  </w:tcPr>
                  <w:p>
                    <w:pPr>
                      <w:jc w:val="right"/>
                      <w:rPr>
                        <w:szCs w:val="24"/>
                        <w:lang w:eastAsia="lt-LT"/>
                      </w:rPr>
                    </w:pPr>
                    <w:r>
                      <w:rPr>
                        <w:color w:val="000000"/>
                        <w:szCs w:val="24"/>
                        <w:lang w:eastAsia="lt-LT"/>
                      </w:rPr>
                      <w:t>499,00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262.</w:t>
                      <w:tab/>
                    </w:r>
                  </w:p>
                </w:tc>
                <w:tc>
                  <w:tcPr>
                    <w:tcW w:w="4957" w:type="dxa"/>
                    <w:vAlign w:val="center"/>
                  </w:tcPr>
                  <w:p>
                    <w:pPr>
                      <w:rPr>
                        <w:color w:val="000000"/>
                        <w:szCs w:val="24"/>
                        <w:lang w:eastAsia="lt-LT"/>
                      </w:rPr>
                    </w:pPr>
                    <w:r>
                      <w:rPr>
                        <w:szCs w:val="24"/>
                        <w:lang w:eastAsia="lt-LT"/>
                      </w:rPr>
                      <w:t>Komplektas st. „Sevilija“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140,00</w:t>
                    </w:r>
                  </w:p>
                </w:tc>
                <w:tc>
                  <w:tcPr>
                    <w:tcW w:w="1417" w:type="dxa"/>
                    <w:vAlign w:val="center"/>
                  </w:tcPr>
                  <w:p>
                    <w:pPr>
                      <w:jc w:val="right"/>
                      <w:rPr>
                        <w:szCs w:val="24"/>
                        <w:lang w:eastAsia="lt-LT"/>
                      </w:rPr>
                    </w:pPr>
                    <w:r>
                      <w:rPr>
                        <w:color w:val="000000"/>
                        <w:szCs w:val="24"/>
                        <w:lang w:eastAsia="lt-LT"/>
                      </w:rPr>
                      <w:t>140,00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263.</w:t>
                      <w:tab/>
                    </w:r>
                  </w:p>
                </w:tc>
                <w:tc>
                  <w:tcPr>
                    <w:tcW w:w="4957" w:type="dxa"/>
                    <w:vAlign w:val="center"/>
                  </w:tcPr>
                  <w:p>
                    <w:pPr>
                      <w:rPr>
                        <w:color w:val="000000"/>
                        <w:szCs w:val="24"/>
                        <w:lang w:eastAsia="lt-LT"/>
                      </w:rPr>
                    </w:pPr>
                    <w:r>
                      <w:rPr>
                        <w:szCs w:val="24"/>
                        <w:lang w:eastAsia="lt-LT"/>
                      </w:rPr>
                      <w:t>Konferencijų stovas 70x100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69,22</w:t>
                    </w:r>
                  </w:p>
                </w:tc>
                <w:tc>
                  <w:tcPr>
                    <w:tcW w:w="1417" w:type="dxa"/>
                    <w:vAlign w:val="center"/>
                  </w:tcPr>
                  <w:p>
                    <w:pPr>
                      <w:jc w:val="right"/>
                      <w:rPr>
                        <w:szCs w:val="24"/>
                        <w:lang w:eastAsia="lt-LT"/>
                      </w:rPr>
                    </w:pPr>
                    <w:r>
                      <w:rPr>
                        <w:color w:val="000000"/>
                        <w:szCs w:val="24"/>
                        <w:lang w:eastAsia="lt-LT"/>
                      </w:rPr>
                      <w:t>69,22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264.</w:t>
                      <w:tab/>
                    </w:r>
                  </w:p>
                </w:tc>
                <w:tc>
                  <w:tcPr>
                    <w:tcW w:w="4957" w:type="dxa"/>
                    <w:vAlign w:val="center"/>
                  </w:tcPr>
                  <w:p>
                    <w:pPr>
                      <w:rPr>
                        <w:color w:val="000000"/>
                        <w:szCs w:val="24"/>
                        <w:lang w:eastAsia="lt-LT"/>
                      </w:rPr>
                    </w:pPr>
                    <w:r>
                      <w:rPr>
                        <w:szCs w:val="24"/>
                        <w:lang w:eastAsia="lt-LT"/>
                      </w:rPr>
                      <w:t>Kopėčios universalios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149,00</w:t>
                    </w:r>
                  </w:p>
                </w:tc>
                <w:tc>
                  <w:tcPr>
                    <w:tcW w:w="1417" w:type="dxa"/>
                    <w:vAlign w:val="center"/>
                  </w:tcPr>
                  <w:p>
                    <w:pPr>
                      <w:jc w:val="right"/>
                      <w:rPr>
                        <w:szCs w:val="24"/>
                        <w:lang w:eastAsia="lt-LT"/>
                      </w:rPr>
                    </w:pPr>
                    <w:r>
                      <w:rPr>
                        <w:color w:val="000000"/>
                        <w:szCs w:val="24"/>
                        <w:lang w:eastAsia="lt-LT"/>
                      </w:rPr>
                      <w:t>149,00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265.</w:t>
                      <w:tab/>
                    </w:r>
                  </w:p>
                </w:tc>
                <w:tc>
                  <w:tcPr>
                    <w:tcW w:w="4957" w:type="dxa"/>
                    <w:vAlign w:val="center"/>
                  </w:tcPr>
                  <w:p>
                    <w:pPr>
                      <w:rPr>
                        <w:color w:val="000000"/>
                        <w:szCs w:val="24"/>
                        <w:lang w:eastAsia="lt-LT"/>
                      </w:rPr>
                    </w:pPr>
                    <w:r>
                      <w:rPr>
                        <w:szCs w:val="24"/>
                        <w:lang w:eastAsia="lt-LT"/>
                      </w:rPr>
                      <w:t>Kotas vėliavai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19,90</w:t>
                    </w:r>
                  </w:p>
                </w:tc>
                <w:tc>
                  <w:tcPr>
                    <w:tcW w:w="1417" w:type="dxa"/>
                    <w:vAlign w:val="center"/>
                  </w:tcPr>
                  <w:p>
                    <w:pPr>
                      <w:jc w:val="right"/>
                      <w:rPr>
                        <w:szCs w:val="24"/>
                        <w:lang w:eastAsia="lt-LT"/>
                      </w:rPr>
                    </w:pPr>
                    <w:r>
                      <w:rPr>
                        <w:color w:val="000000"/>
                        <w:szCs w:val="24"/>
                        <w:lang w:eastAsia="lt-LT"/>
                      </w:rPr>
                      <w:t>59,70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266.</w:t>
                      <w:tab/>
                    </w:r>
                  </w:p>
                </w:tc>
                <w:tc>
                  <w:tcPr>
                    <w:tcW w:w="4957" w:type="dxa"/>
                    <w:vAlign w:val="center"/>
                  </w:tcPr>
                  <w:p>
                    <w:pPr>
                      <w:rPr>
                        <w:color w:val="000000"/>
                        <w:szCs w:val="24"/>
                        <w:lang w:eastAsia="lt-LT"/>
                      </w:rPr>
                    </w:pPr>
                    <w:r>
                      <w:rPr>
                        <w:szCs w:val="24"/>
                        <w:lang w:eastAsia="lt-LT"/>
                      </w:rPr>
                      <w:t>Krepšys „RACKBAG3U“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108,00</w:t>
                    </w:r>
                  </w:p>
                </w:tc>
                <w:tc>
                  <w:tcPr>
                    <w:tcW w:w="1417" w:type="dxa"/>
                    <w:vAlign w:val="center"/>
                  </w:tcPr>
                  <w:p>
                    <w:pPr>
                      <w:jc w:val="right"/>
                      <w:rPr>
                        <w:szCs w:val="24"/>
                        <w:lang w:eastAsia="lt-LT"/>
                      </w:rPr>
                    </w:pPr>
                    <w:r>
                      <w:rPr>
                        <w:color w:val="000000"/>
                        <w:szCs w:val="24"/>
                        <w:lang w:eastAsia="lt-LT"/>
                      </w:rPr>
                      <w:t>108,00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267.</w:t>
                      <w:tab/>
                    </w:r>
                  </w:p>
                </w:tc>
                <w:tc>
                  <w:tcPr>
                    <w:tcW w:w="4957" w:type="dxa"/>
                    <w:vAlign w:val="center"/>
                  </w:tcPr>
                  <w:p>
                    <w:pPr>
                      <w:rPr>
                        <w:color w:val="000000"/>
                        <w:szCs w:val="24"/>
                        <w:lang w:eastAsia="lt-LT"/>
                      </w:rPr>
                    </w:pPr>
                    <w:r>
                      <w:rPr>
                        <w:szCs w:val="24"/>
                        <w:lang w:eastAsia="lt-LT"/>
                      </w:rPr>
                      <w:t>Kriauklė D45</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40,26</w:t>
                    </w:r>
                  </w:p>
                </w:tc>
                <w:tc>
                  <w:tcPr>
                    <w:tcW w:w="1417" w:type="dxa"/>
                    <w:vAlign w:val="center"/>
                  </w:tcPr>
                  <w:p>
                    <w:pPr>
                      <w:jc w:val="right"/>
                      <w:rPr>
                        <w:szCs w:val="24"/>
                        <w:lang w:eastAsia="lt-LT"/>
                      </w:rPr>
                    </w:pPr>
                    <w:r>
                      <w:rPr>
                        <w:color w:val="000000"/>
                        <w:szCs w:val="24"/>
                        <w:lang w:eastAsia="lt-LT"/>
                      </w:rPr>
                      <w:t>40,26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268.</w:t>
                      <w:tab/>
                    </w:r>
                  </w:p>
                </w:tc>
                <w:tc>
                  <w:tcPr>
                    <w:tcW w:w="4957" w:type="dxa"/>
                    <w:vAlign w:val="center"/>
                  </w:tcPr>
                  <w:p>
                    <w:pPr>
                      <w:rPr>
                        <w:color w:val="000000"/>
                        <w:szCs w:val="24"/>
                        <w:lang w:eastAsia="lt-LT"/>
                      </w:rPr>
                    </w:pPr>
                    <w:r>
                      <w:rPr>
                        <w:szCs w:val="24"/>
                        <w:lang w:eastAsia="lt-LT"/>
                      </w:rPr>
                      <w:t>Krosnies plokštė 400x300x14 mm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34,245</w:t>
                    </w:r>
                  </w:p>
                </w:tc>
                <w:tc>
                  <w:tcPr>
                    <w:tcW w:w="1417" w:type="dxa"/>
                    <w:vAlign w:val="center"/>
                  </w:tcPr>
                  <w:p>
                    <w:pPr>
                      <w:jc w:val="right"/>
                      <w:rPr>
                        <w:szCs w:val="24"/>
                        <w:lang w:eastAsia="lt-LT"/>
                      </w:rPr>
                    </w:pPr>
                    <w:r>
                      <w:rPr>
                        <w:color w:val="000000"/>
                        <w:szCs w:val="24"/>
                        <w:lang w:eastAsia="lt-LT"/>
                      </w:rPr>
                      <w:t>68,49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269.</w:t>
                      <w:tab/>
                    </w:r>
                  </w:p>
                </w:tc>
                <w:tc>
                  <w:tcPr>
                    <w:tcW w:w="4957" w:type="dxa"/>
                    <w:vAlign w:val="center"/>
                  </w:tcPr>
                  <w:p>
                    <w:pPr>
                      <w:rPr>
                        <w:color w:val="000000"/>
                        <w:szCs w:val="24"/>
                        <w:lang w:eastAsia="lt-LT"/>
                      </w:rPr>
                    </w:pPr>
                    <w:r>
                      <w:rPr>
                        <w:szCs w:val="24"/>
                        <w:lang w:eastAsia="lt-LT"/>
                      </w:rPr>
                      <w:t>Kroviklis akumuliatorių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30,41</w:t>
                    </w:r>
                  </w:p>
                </w:tc>
                <w:tc>
                  <w:tcPr>
                    <w:tcW w:w="1417" w:type="dxa"/>
                    <w:vAlign w:val="center"/>
                  </w:tcPr>
                  <w:p>
                    <w:pPr>
                      <w:jc w:val="right"/>
                      <w:rPr>
                        <w:szCs w:val="24"/>
                        <w:lang w:eastAsia="lt-LT"/>
                      </w:rPr>
                    </w:pPr>
                    <w:r>
                      <w:rPr>
                        <w:color w:val="000000"/>
                        <w:szCs w:val="24"/>
                        <w:lang w:eastAsia="lt-LT"/>
                      </w:rPr>
                      <w:t>30,41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270.</w:t>
                      <w:tab/>
                    </w:r>
                  </w:p>
                </w:tc>
                <w:tc>
                  <w:tcPr>
                    <w:tcW w:w="4957" w:type="dxa"/>
                    <w:vAlign w:val="center"/>
                  </w:tcPr>
                  <w:p>
                    <w:pPr>
                      <w:rPr>
                        <w:color w:val="000000"/>
                        <w:szCs w:val="24"/>
                        <w:lang w:eastAsia="lt-LT"/>
                      </w:rPr>
                    </w:pPr>
                    <w:r>
                      <w:rPr>
                        <w:szCs w:val="24"/>
                        <w:lang w:eastAsia="lt-LT"/>
                      </w:rPr>
                      <w:t>Krūmapjovė „STIHL FS 410 c-em“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700,00</w:t>
                    </w:r>
                  </w:p>
                </w:tc>
                <w:tc>
                  <w:tcPr>
                    <w:tcW w:w="1417" w:type="dxa"/>
                    <w:vAlign w:val="center"/>
                  </w:tcPr>
                  <w:p>
                    <w:pPr>
                      <w:jc w:val="right"/>
                      <w:rPr>
                        <w:szCs w:val="24"/>
                        <w:lang w:eastAsia="lt-LT"/>
                      </w:rPr>
                    </w:pPr>
                    <w:r>
                      <w:rPr>
                        <w:color w:val="000000"/>
                        <w:szCs w:val="24"/>
                        <w:lang w:eastAsia="lt-LT"/>
                      </w:rPr>
                      <w:t>700,00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271.</w:t>
                      <w:tab/>
                    </w:r>
                  </w:p>
                </w:tc>
                <w:tc>
                  <w:tcPr>
                    <w:tcW w:w="4957" w:type="dxa"/>
                    <w:vAlign w:val="center"/>
                  </w:tcPr>
                  <w:p>
                    <w:pPr>
                      <w:rPr>
                        <w:color w:val="000000"/>
                        <w:szCs w:val="24"/>
                        <w:lang w:eastAsia="lt-LT"/>
                      </w:rPr>
                    </w:pPr>
                    <w:r>
                      <w:rPr>
                        <w:szCs w:val="24"/>
                        <w:lang w:eastAsia="lt-LT"/>
                      </w:rPr>
                      <w:t>Kubas baltas 60x20x26</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10,00</w:t>
                    </w:r>
                  </w:p>
                </w:tc>
                <w:tc>
                  <w:tcPr>
                    <w:tcW w:w="1417" w:type="dxa"/>
                    <w:vAlign w:val="center"/>
                  </w:tcPr>
                  <w:p>
                    <w:pPr>
                      <w:jc w:val="right"/>
                      <w:rPr>
                        <w:szCs w:val="24"/>
                        <w:lang w:eastAsia="lt-LT"/>
                      </w:rPr>
                    </w:pPr>
                    <w:r>
                      <w:rPr>
                        <w:color w:val="000000"/>
                        <w:szCs w:val="24"/>
                        <w:lang w:eastAsia="lt-LT"/>
                      </w:rPr>
                      <w:t>10,00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272.</w:t>
                      <w:tab/>
                    </w:r>
                  </w:p>
                </w:tc>
                <w:tc>
                  <w:tcPr>
                    <w:tcW w:w="4957" w:type="dxa"/>
                    <w:vAlign w:val="center"/>
                  </w:tcPr>
                  <w:p>
                    <w:pPr>
                      <w:rPr>
                        <w:color w:val="000000"/>
                        <w:szCs w:val="24"/>
                        <w:lang w:eastAsia="lt-LT"/>
                      </w:rPr>
                    </w:pPr>
                    <w:r>
                      <w:rPr>
                        <w:szCs w:val="24"/>
                        <w:lang w:eastAsia="lt-LT"/>
                      </w:rPr>
                      <w:t>Kubas baltas 60x20x32</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10,00</w:t>
                    </w:r>
                  </w:p>
                </w:tc>
                <w:tc>
                  <w:tcPr>
                    <w:tcW w:w="1417" w:type="dxa"/>
                    <w:vAlign w:val="center"/>
                  </w:tcPr>
                  <w:p>
                    <w:pPr>
                      <w:jc w:val="right"/>
                      <w:rPr>
                        <w:szCs w:val="24"/>
                        <w:lang w:eastAsia="lt-LT"/>
                      </w:rPr>
                    </w:pPr>
                    <w:r>
                      <w:rPr>
                        <w:color w:val="000000"/>
                        <w:szCs w:val="24"/>
                        <w:lang w:eastAsia="lt-LT"/>
                      </w:rPr>
                      <w:t>10,00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273.</w:t>
                      <w:tab/>
                    </w:r>
                  </w:p>
                </w:tc>
                <w:tc>
                  <w:tcPr>
                    <w:tcW w:w="4957" w:type="dxa"/>
                    <w:vAlign w:val="center"/>
                  </w:tcPr>
                  <w:p>
                    <w:pPr>
                      <w:rPr>
                        <w:color w:val="000000"/>
                        <w:szCs w:val="24"/>
                        <w:lang w:eastAsia="lt-LT"/>
                      </w:rPr>
                    </w:pPr>
                    <w:r>
                      <w:rPr>
                        <w:szCs w:val="24"/>
                        <w:lang w:eastAsia="lt-LT"/>
                      </w:rPr>
                      <w:t>Kubas baltas 60x40x20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10,00</w:t>
                    </w:r>
                  </w:p>
                </w:tc>
                <w:tc>
                  <w:tcPr>
                    <w:tcW w:w="1417" w:type="dxa"/>
                    <w:vAlign w:val="center"/>
                  </w:tcPr>
                  <w:p>
                    <w:pPr>
                      <w:jc w:val="right"/>
                      <w:rPr>
                        <w:szCs w:val="24"/>
                        <w:lang w:eastAsia="lt-LT"/>
                      </w:rPr>
                    </w:pPr>
                    <w:r>
                      <w:rPr>
                        <w:color w:val="000000"/>
                        <w:szCs w:val="24"/>
                        <w:lang w:eastAsia="lt-LT"/>
                      </w:rPr>
                      <w:t>10,00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274.</w:t>
                      <w:tab/>
                    </w:r>
                  </w:p>
                </w:tc>
                <w:tc>
                  <w:tcPr>
                    <w:tcW w:w="4957" w:type="dxa"/>
                    <w:vAlign w:val="center"/>
                  </w:tcPr>
                  <w:p>
                    <w:pPr>
                      <w:rPr>
                        <w:color w:val="000000"/>
                        <w:szCs w:val="24"/>
                        <w:lang w:eastAsia="lt-LT"/>
                      </w:rPr>
                    </w:pPr>
                    <w:r>
                      <w:rPr>
                        <w:szCs w:val="24"/>
                        <w:lang w:eastAsia="lt-LT"/>
                      </w:rPr>
                      <w:t>Kubas baltas 65x37x30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10,00</w:t>
                    </w:r>
                  </w:p>
                </w:tc>
                <w:tc>
                  <w:tcPr>
                    <w:tcW w:w="1417" w:type="dxa"/>
                    <w:vAlign w:val="center"/>
                  </w:tcPr>
                  <w:p>
                    <w:pPr>
                      <w:jc w:val="right"/>
                      <w:rPr>
                        <w:szCs w:val="24"/>
                        <w:lang w:eastAsia="lt-LT"/>
                      </w:rPr>
                    </w:pPr>
                    <w:r>
                      <w:rPr>
                        <w:color w:val="000000"/>
                        <w:szCs w:val="24"/>
                        <w:lang w:eastAsia="lt-LT"/>
                      </w:rPr>
                      <w:t>10,00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275.</w:t>
                      <w:tab/>
                    </w:r>
                  </w:p>
                </w:tc>
                <w:tc>
                  <w:tcPr>
                    <w:tcW w:w="4957" w:type="dxa"/>
                    <w:vAlign w:val="center"/>
                  </w:tcPr>
                  <w:p>
                    <w:pPr>
                      <w:rPr>
                        <w:color w:val="000000"/>
                        <w:szCs w:val="24"/>
                        <w:lang w:eastAsia="lt-LT"/>
                      </w:rPr>
                    </w:pPr>
                    <w:r>
                      <w:rPr>
                        <w:szCs w:val="24"/>
                        <w:lang w:eastAsia="lt-LT"/>
                      </w:rPr>
                      <w:t>Kubas baltas 85x37x30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10,00</w:t>
                    </w:r>
                  </w:p>
                </w:tc>
                <w:tc>
                  <w:tcPr>
                    <w:tcW w:w="1417" w:type="dxa"/>
                    <w:vAlign w:val="center"/>
                  </w:tcPr>
                  <w:p>
                    <w:pPr>
                      <w:jc w:val="right"/>
                      <w:rPr>
                        <w:szCs w:val="24"/>
                        <w:lang w:eastAsia="lt-LT"/>
                      </w:rPr>
                    </w:pPr>
                    <w:r>
                      <w:rPr>
                        <w:color w:val="000000"/>
                        <w:szCs w:val="24"/>
                        <w:lang w:eastAsia="lt-LT"/>
                      </w:rPr>
                      <w:t>10,00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276.</w:t>
                      <w:tab/>
                    </w:r>
                  </w:p>
                </w:tc>
                <w:tc>
                  <w:tcPr>
                    <w:tcW w:w="4957" w:type="dxa"/>
                    <w:vAlign w:val="center"/>
                  </w:tcPr>
                  <w:p>
                    <w:pPr>
                      <w:rPr>
                        <w:color w:val="000000"/>
                        <w:szCs w:val="24"/>
                        <w:lang w:eastAsia="lt-LT"/>
                      </w:rPr>
                    </w:pPr>
                    <w:r>
                      <w:rPr>
                        <w:szCs w:val="24"/>
                        <w:lang w:eastAsia="lt-LT"/>
                      </w:rPr>
                      <w:t>Kurpaliai</w:t>
                    </w:r>
                  </w:p>
                </w:tc>
                <w:tc>
                  <w:tcPr>
                    <w:tcW w:w="821" w:type="dxa"/>
                    <w:vAlign w:val="center"/>
                  </w:tcPr>
                  <w:p>
                    <w:pPr>
                      <w:ind w:left="-113" w:right="-113"/>
                      <w:jc w:val="center"/>
                      <w:rPr>
                        <w:szCs w:val="24"/>
                        <w:lang w:eastAsia="lt-LT"/>
                      </w:rPr>
                    </w:pPr>
                    <w:r>
                      <w:rPr>
                        <w:szCs w:val="24"/>
                        <w:lang w:eastAsia="lt-LT"/>
                      </w:rPr>
                      <w:t>pora</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26,015</w:t>
                    </w:r>
                  </w:p>
                </w:tc>
                <w:tc>
                  <w:tcPr>
                    <w:tcW w:w="1417" w:type="dxa"/>
                    <w:vAlign w:val="center"/>
                  </w:tcPr>
                  <w:p>
                    <w:pPr>
                      <w:jc w:val="right"/>
                      <w:rPr>
                        <w:szCs w:val="24"/>
                        <w:lang w:eastAsia="lt-LT"/>
                      </w:rPr>
                    </w:pPr>
                    <w:r>
                      <w:rPr>
                        <w:color w:val="000000"/>
                        <w:szCs w:val="24"/>
                        <w:lang w:eastAsia="lt-LT"/>
                      </w:rPr>
                      <w:t>52,03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277.</w:t>
                      <w:tab/>
                    </w:r>
                  </w:p>
                </w:tc>
                <w:tc>
                  <w:tcPr>
                    <w:tcW w:w="4957" w:type="dxa"/>
                    <w:vAlign w:val="center"/>
                  </w:tcPr>
                  <w:p>
                    <w:pPr>
                      <w:rPr>
                        <w:color w:val="000000"/>
                        <w:szCs w:val="24"/>
                        <w:lang w:eastAsia="lt-LT"/>
                      </w:rPr>
                    </w:pPr>
                    <w:r>
                      <w:rPr>
                        <w:szCs w:val="24"/>
                        <w:lang w:eastAsia="lt-LT"/>
                      </w:rPr>
                      <w:t>Kurpaliai su pleištu H2009</w:t>
                    </w:r>
                  </w:p>
                </w:tc>
                <w:tc>
                  <w:tcPr>
                    <w:tcW w:w="821" w:type="dxa"/>
                    <w:vAlign w:val="center"/>
                  </w:tcPr>
                  <w:p>
                    <w:pPr>
                      <w:ind w:left="-113" w:right="-113"/>
                      <w:jc w:val="center"/>
                      <w:rPr>
                        <w:szCs w:val="24"/>
                        <w:lang w:eastAsia="lt-LT"/>
                      </w:rPr>
                    </w:pPr>
                    <w:r>
                      <w:rPr>
                        <w:szCs w:val="24"/>
                        <w:lang w:eastAsia="lt-LT"/>
                      </w:rPr>
                      <w:t>pora</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25,8133</w:t>
                    </w:r>
                  </w:p>
                </w:tc>
                <w:tc>
                  <w:tcPr>
                    <w:tcW w:w="1417" w:type="dxa"/>
                    <w:vAlign w:val="center"/>
                  </w:tcPr>
                  <w:p>
                    <w:pPr>
                      <w:jc w:val="right"/>
                      <w:rPr>
                        <w:szCs w:val="24"/>
                        <w:lang w:eastAsia="lt-LT"/>
                      </w:rPr>
                    </w:pPr>
                    <w:r>
                      <w:rPr>
                        <w:color w:val="000000"/>
                        <w:szCs w:val="24"/>
                        <w:lang w:eastAsia="lt-LT"/>
                      </w:rPr>
                      <w:t>77,44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278.</w:t>
                      <w:tab/>
                    </w:r>
                  </w:p>
                </w:tc>
                <w:tc>
                  <w:tcPr>
                    <w:tcW w:w="4957" w:type="dxa"/>
                    <w:vAlign w:val="center"/>
                  </w:tcPr>
                  <w:p>
                    <w:pPr>
                      <w:rPr>
                        <w:color w:val="000000"/>
                        <w:szCs w:val="24"/>
                        <w:lang w:eastAsia="lt-LT"/>
                      </w:rPr>
                    </w:pPr>
                    <w:r>
                      <w:rPr>
                        <w:szCs w:val="24"/>
                        <w:lang w:eastAsia="lt-LT"/>
                      </w:rPr>
                      <w:t>Kvadratinė plytelių kirtimo forma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18,88</w:t>
                    </w:r>
                  </w:p>
                </w:tc>
                <w:tc>
                  <w:tcPr>
                    <w:tcW w:w="1417" w:type="dxa"/>
                    <w:vAlign w:val="center"/>
                  </w:tcPr>
                  <w:p>
                    <w:pPr>
                      <w:jc w:val="right"/>
                      <w:rPr>
                        <w:szCs w:val="24"/>
                        <w:lang w:eastAsia="lt-LT"/>
                      </w:rPr>
                    </w:pPr>
                    <w:r>
                      <w:rPr>
                        <w:color w:val="000000"/>
                        <w:szCs w:val="24"/>
                        <w:lang w:eastAsia="lt-LT"/>
                      </w:rPr>
                      <w:t>18,88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279.</w:t>
                      <w:tab/>
                    </w:r>
                  </w:p>
                </w:tc>
                <w:tc>
                  <w:tcPr>
                    <w:tcW w:w="4957" w:type="dxa"/>
                    <w:vAlign w:val="center"/>
                  </w:tcPr>
                  <w:p>
                    <w:pPr>
                      <w:rPr>
                        <w:color w:val="000000"/>
                        <w:szCs w:val="24"/>
                        <w:lang w:eastAsia="lt-LT"/>
                      </w:rPr>
                    </w:pPr>
                    <w:r>
                      <w:rPr>
                        <w:szCs w:val="24"/>
                        <w:lang w:eastAsia="lt-LT"/>
                      </w:rPr>
                      <w:t>Kvadratinė plytelių kirtimo forma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25,58</w:t>
                    </w:r>
                  </w:p>
                </w:tc>
                <w:tc>
                  <w:tcPr>
                    <w:tcW w:w="1417" w:type="dxa"/>
                    <w:vAlign w:val="center"/>
                  </w:tcPr>
                  <w:p>
                    <w:pPr>
                      <w:jc w:val="right"/>
                      <w:rPr>
                        <w:szCs w:val="24"/>
                        <w:lang w:eastAsia="lt-LT"/>
                      </w:rPr>
                    </w:pPr>
                    <w:r>
                      <w:rPr>
                        <w:color w:val="000000"/>
                        <w:szCs w:val="24"/>
                        <w:lang w:eastAsia="lt-LT"/>
                      </w:rPr>
                      <w:t>25,58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280.</w:t>
                      <w:tab/>
                    </w:r>
                  </w:p>
                </w:tc>
                <w:tc>
                  <w:tcPr>
                    <w:tcW w:w="4957" w:type="dxa"/>
                    <w:vAlign w:val="center"/>
                  </w:tcPr>
                  <w:p>
                    <w:pPr>
                      <w:rPr>
                        <w:color w:val="000000"/>
                        <w:szCs w:val="24"/>
                        <w:lang w:eastAsia="lt-LT"/>
                      </w:rPr>
                    </w:pPr>
                    <w:r>
                      <w:rPr>
                        <w:szCs w:val="24"/>
                        <w:lang w:eastAsia="lt-LT"/>
                      </w:rPr>
                      <w:t>Kykas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21,03</w:t>
                    </w:r>
                  </w:p>
                </w:tc>
                <w:tc>
                  <w:tcPr>
                    <w:tcW w:w="1417" w:type="dxa"/>
                    <w:vAlign w:val="center"/>
                  </w:tcPr>
                  <w:p>
                    <w:pPr>
                      <w:jc w:val="right"/>
                      <w:rPr>
                        <w:szCs w:val="24"/>
                        <w:lang w:eastAsia="lt-LT"/>
                      </w:rPr>
                    </w:pPr>
                    <w:r>
                      <w:rPr>
                        <w:color w:val="000000"/>
                        <w:szCs w:val="24"/>
                        <w:lang w:eastAsia="lt-LT"/>
                      </w:rPr>
                      <w:t>105,15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281.</w:t>
                      <w:tab/>
                    </w:r>
                  </w:p>
                </w:tc>
                <w:tc>
                  <w:tcPr>
                    <w:tcW w:w="4957" w:type="dxa"/>
                    <w:vAlign w:val="center"/>
                  </w:tcPr>
                  <w:p>
                    <w:pPr>
                      <w:rPr>
                        <w:color w:val="000000"/>
                        <w:szCs w:val="24"/>
                        <w:lang w:eastAsia="lt-LT"/>
                      </w:rPr>
                    </w:pPr>
                    <w:r>
                      <w:rPr>
                        <w:szCs w:val="24"/>
                        <w:lang w:eastAsia="lt-LT"/>
                      </w:rPr>
                      <w:t>Laidai belaidei sistemai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110,00</w:t>
                    </w:r>
                  </w:p>
                </w:tc>
                <w:tc>
                  <w:tcPr>
                    <w:tcW w:w="1417" w:type="dxa"/>
                    <w:vAlign w:val="center"/>
                  </w:tcPr>
                  <w:p>
                    <w:pPr>
                      <w:jc w:val="right"/>
                      <w:rPr>
                        <w:szCs w:val="24"/>
                        <w:lang w:eastAsia="lt-LT"/>
                      </w:rPr>
                    </w:pPr>
                    <w:r>
                      <w:rPr>
                        <w:color w:val="000000"/>
                        <w:szCs w:val="24"/>
                        <w:lang w:eastAsia="lt-LT"/>
                      </w:rPr>
                      <w:t>110,00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282.</w:t>
                      <w:tab/>
                    </w:r>
                  </w:p>
                </w:tc>
                <w:tc>
                  <w:tcPr>
                    <w:tcW w:w="4957" w:type="dxa"/>
                    <w:vAlign w:val="center"/>
                  </w:tcPr>
                  <w:p>
                    <w:pPr>
                      <w:rPr>
                        <w:color w:val="000000"/>
                        <w:szCs w:val="24"/>
                        <w:lang w:eastAsia="lt-LT"/>
                      </w:rPr>
                    </w:pPr>
                    <w:r>
                      <w:rPr>
                        <w:szCs w:val="24"/>
                        <w:lang w:eastAsia="lt-LT"/>
                      </w:rPr>
                      <w:t>Laidas WM-BXX15</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55,00</w:t>
                    </w:r>
                  </w:p>
                </w:tc>
                <w:tc>
                  <w:tcPr>
                    <w:tcW w:w="1417" w:type="dxa"/>
                    <w:vAlign w:val="center"/>
                  </w:tcPr>
                  <w:p>
                    <w:pPr>
                      <w:jc w:val="right"/>
                      <w:rPr>
                        <w:szCs w:val="24"/>
                        <w:lang w:eastAsia="lt-LT"/>
                      </w:rPr>
                    </w:pPr>
                    <w:r>
                      <w:rPr>
                        <w:color w:val="000000"/>
                        <w:szCs w:val="24"/>
                        <w:lang w:eastAsia="lt-LT"/>
                      </w:rPr>
                      <w:t>55,00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283.</w:t>
                      <w:tab/>
                    </w:r>
                  </w:p>
                </w:tc>
                <w:tc>
                  <w:tcPr>
                    <w:tcW w:w="4957" w:type="dxa"/>
                    <w:vAlign w:val="center"/>
                  </w:tcPr>
                  <w:p>
                    <w:pPr>
                      <w:rPr>
                        <w:color w:val="000000"/>
                        <w:szCs w:val="24"/>
                        <w:lang w:eastAsia="lt-LT"/>
                      </w:rPr>
                    </w:pPr>
                    <w:r>
                      <w:rPr>
                        <w:szCs w:val="24"/>
                        <w:lang w:eastAsia="lt-LT"/>
                      </w:rPr>
                      <w:t>Laikrodis sieninis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13,81</w:t>
                    </w:r>
                  </w:p>
                </w:tc>
                <w:tc>
                  <w:tcPr>
                    <w:tcW w:w="1417" w:type="dxa"/>
                    <w:vAlign w:val="center"/>
                  </w:tcPr>
                  <w:p>
                    <w:pPr>
                      <w:jc w:val="right"/>
                      <w:rPr>
                        <w:szCs w:val="24"/>
                        <w:lang w:eastAsia="lt-LT"/>
                      </w:rPr>
                    </w:pPr>
                    <w:r>
                      <w:rPr>
                        <w:color w:val="000000"/>
                        <w:szCs w:val="24"/>
                        <w:lang w:eastAsia="lt-LT"/>
                      </w:rPr>
                      <w:t>13,81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284.</w:t>
                      <w:tab/>
                    </w:r>
                  </w:p>
                </w:tc>
                <w:tc>
                  <w:tcPr>
                    <w:tcW w:w="4957" w:type="dxa"/>
                    <w:vAlign w:val="center"/>
                  </w:tcPr>
                  <w:p>
                    <w:pPr>
                      <w:rPr>
                        <w:color w:val="000000"/>
                        <w:szCs w:val="24"/>
                        <w:lang w:eastAsia="lt-LT"/>
                      </w:rPr>
                    </w:pPr>
                    <w:r>
                      <w:rPr>
                        <w:szCs w:val="24"/>
                        <w:lang w:eastAsia="lt-LT"/>
                      </w:rPr>
                      <w:t>Laikrodis sieninis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13,00</w:t>
                    </w:r>
                  </w:p>
                </w:tc>
                <w:tc>
                  <w:tcPr>
                    <w:tcW w:w="1417" w:type="dxa"/>
                    <w:vAlign w:val="center"/>
                  </w:tcPr>
                  <w:p>
                    <w:pPr>
                      <w:jc w:val="right"/>
                      <w:rPr>
                        <w:szCs w:val="24"/>
                        <w:lang w:eastAsia="lt-LT"/>
                      </w:rPr>
                    </w:pPr>
                    <w:r>
                      <w:rPr>
                        <w:color w:val="000000"/>
                        <w:szCs w:val="24"/>
                        <w:lang w:eastAsia="lt-LT"/>
                      </w:rPr>
                      <w:t>13,00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285.</w:t>
                      <w:tab/>
                    </w:r>
                  </w:p>
                </w:tc>
                <w:tc>
                  <w:tcPr>
                    <w:tcW w:w="4957" w:type="dxa"/>
                    <w:vAlign w:val="center"/>
                  </w:tcPr>
                  <w:p>
                    <w:pPr>
                      <w:rPr>
                        <w:color w:val="000000"/>
                        <w:szCs w:val="24"/>
                        <w:lang w:eastAsia="lt-LT"/>
                      </w:rPr>
                    </w:pPr>
                    <w:r>
                      <w:rPr>
                        <w:szCs w:val="24"/>
                        <w:lang w:eastAsia="lt-LT"/>
                      </w:rPr>
                      <w:t>Laistytuvas 10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7,49</w:t>
                    </w:r>
                  </w:p>
                </w:tc>
                <w:tc>
                  <w:tcPr>
                    <w:tcW w:w="1417" w:type="dxa"/>
                    <w:vAlign w:val="center"/>
                  </w:tcPr>
                  <w:p>
                    <w:pPr>
                      <w:jc w:val="right"/>
                      <w:rPr>
                        <w:szCs w:val="24"/>
                        <w:lang w:eastAsia="lt-LT"/>
                      </w:rPr>
                    </w:pPr>
                    <w:r>
                      <w:rPr>
                        <w:color w:val="000000"/>
                        <w:szCs w:val="24"/>
                        <w:lang w:eastAsia="lt-LT"/>
                      </w:rPr>
                      <w:t>7,49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286.</w:t>
                      <w:tab/>
                    </w:r>
                  </w:p>
                </w:tc>
                <w:tc>
                  <w:tcPr>
                    <w:tcW w:w="4957" w:type="dxa"/>
                    <w:vAlign w:val="center"/>
                  </w:tcPr>
                  <w:p>
                    <w:pPr>
                      <w:rPr>
                        <w:color w:val="000000"/>
                        <w:szCs w:val="24"/>
                        <w:lang w:eastAsia="lt-LT"/>
                      </w:rPr>
                    </w:pPr>
                    <w:r>
                      <w:rPr>
                        <w:szCs w:val="24"/>
                        <w:lang w:eastAsia="lt-LT"/>
                      </w:rPr>
                      <w:t>Laistytuvas 10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5,84</w:t>
                    </w:r>
                  </w:p>
                </w:tc>
                <w:tc>
                  <w:tcPr>
                    <w:tcW w:w="1417" w:type="dxa"/>
                    <w:vAlign w:val="center"/>
                  </w:tcPr>
                  <w:p>
                    <w:pPr>
                      <w:jc w:val="right"/>
                      <w:rPr>
                        <w:szCs w:val="24"/>
                        <w:lang w:eastAsia="lt-LT"/>
                      </w:rPr>
                    </w:pPr>
                    <w:r>
                      <w:rPr>
                        <w:color w:val="000000"/>
                        <w:szCs w:val="24"/>
                        <w:lang w:eastAsia="lt-LT"/>
                      </w:rPr>
                      <w:t>11,68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287.</w:t>
                      <w:tab/>
                    </w:r>
                  </w:p>
                </w:tc>
                <w:tc>
                  <w:tcPr>
                    <w:tcW w:w="4957" w:type="dxa"/>
                    <w:vAlign w:val="center"/>
                  </w:tcPr>
                  <w:p>
                    <w:pPr>
                      <w:rPr>
                        <w:color w:val="000000"/>
                        <w:szCs w:val="24"/>
                        <w:lang w:eastAsia="lt-LT"/>
                      </w:rPr>
                    </w:pPr>
                    <w:r>
                      <w:rPr>
                        <w:szCs w:val="24"/>
                        <w:lang w:eastAsia="lt-LT"/>
                      </w:rPr>
                      <w:t>Laistytuvas 2,5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4,94</w:t>
                    </w:r>
                  </w:p>
                </w:tc>
                <w:tc>
                  <w:tcPr>
                    <w:tcW w:w="1417" w:type="dxa"/>
                    <w:vAlign w:val="center"/>
                  </w:tcPr>
                  <w:p>
                    <w:pPr>
                      <w:jc w:val="right"/>
                      <w:rPr>
                        <w:szCs w:val="24"/>
                        <w:lang w:eastAsia="lt-LT"/>
                      </w:rPr>
                    </w:pPr>
                    <w:r>
                      <w:rPr>
                        <w:color w:val="000000"/>
                        <w:szCs w:val="24"/>
                        <w:lang w:eastAsia="lt-LT"/>
                      </w:rPr>
                      <w:t>4,94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288.</w:t>
                      <w:tab/>
                    </w:r>
                  </w:p>
                </w:tc>
                <w:tc>
                  <w:tcPr>
                    <w:tcW w:w="4957" w:type="dxa"/>
                    <w:vAlign w:val="center"/>
                  </w:tcPr>
                  <w:p>
                    <w:pPr>
                      <w:rPr>
                        <w:color w:val="000000"/>
                        <w:szCs w:val="24"/>
                        <w:lang w:eastAsia="lt-LT"/>
                      </w:rPr>
                    </w:pPr>
                    <w:r>
                      <w:rPr>
                        <w:szCs w:val="24"/>
                        <w:lang w:eastAsia="lt-LT"/>
                      </w:rPr>
                      <w:t>Laminatorius „GBC Fusion“ 1000 l A4</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64,00</w:t>
                    </w:r>
                  </w:p>
                </w:tc>
                <w:tc>
                  <w:tcPr>
                    <w:tcW w:w="1417" w:type="dxa"/>
                    <w:vAlign w:val="center"/>
                  </w:tcPr>
                  <w:p>
                    <w:pPr>
                      <w:jc w:val="right"/>
                      <w:rPr>
                        <w:szCs w:val="24"/>
                        <w:lang w:eastAsia="lt-LT"/>
                      </w:rPr>
                    </w:pPr>
                    <w:r>
                      <w:rPr>
                        <w:color w:val="000000"/>
                        <w:szCs w:val="24"/>
                        <w:lang w:eastAsia="lt-LT"/>
                      </w:rPr>
                      <w:t>64,00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289.</w:t>
                      <w:tab/>
                    </w:r>
                  </w:p>
                </w:tc>
                <w:tc>
                  <w:tcPr>
                    <w:tcW w:w="4957" w:type="dxa"/>
                    <w:vAlign w:val="center"/>
                  </w:tcPr>
                  <w:p>
                    <w:pPr>
                      <w:rPr>
                        <w:color w:val="000000"/>
                        <w:szCs w:val="24"/>
                        <w:lang w:eastAsia="lt-LT"/>
                      </w:rPr>
                    </w:pPr>
                    <w:r>
                      <w:rPr>
                        <w:szCs w:val="24"/>
                        <w:lang w:eastAsia="lt-LT"/>
                      </w:rPr>
                      <w:t>Lapų šluota 38"</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280,00</w:t>
                    </w:r>
                  </w:p>
                </w:tc>
                <w:tc>
                  <w:tcPr>
                    <w:tcW w:w="1417" w:type="dxa"/>
                    <w:vAlign w:val="center"/>
                  </w:tcPr>
                  <w:p>
                    <w:pPr>
                      <w:jc w:val="right"/>
                      <w:rPr>
                        <w:szCs w:val="24"/>
                        <w:lang w:eastAsia="lt-LT"/>
                      </w:rPr>
                    </w:pPr>
                    <w:r>
                      <w:rPr>
                        <w:color w:val="000000"/>
                        <w:szCs w:val="24"/>
                        <w:lang w:eastAsia="lt-LT"/>
                      </w:rPr>
                      <w:t>280,00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290.</w:t>
                      <w:tab/>
                    </w:r>
                  </w:p>
                </w:tc>
                <w:tc>
                  <w:tcPr>
                    <w:tcW w:w="4957" w:type="dxa"/>
                    <w:vAlign w:val="center"/>
                  </w:tcPr>
                  <w:p>
                    <w:pPr>
                      <w:rPr>
                        <w:color w:val="000000"/>
                        <w:szCs w:val="24"/>
                        <w:lang w:eastAsia="lt-LT"/>
                      </w:rPr>
                    </w:pPr>
                    <w:r>
                      <w:rPr>
                        <w:szCs w:val="24"/>
                        <w:lang w:eastAsia="lt-LT"/>
                      </w:rPr>
                      <w:t>Lauko baldų komplektas „Garda“ stalas, 2 kėdės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178,99</w:t>
                    </w:r>
                  </w:p>
                </w:tc>
                <w:tc>
                  <w:tcPr>
                    <w:tcW w:w="1417" w:type="dxa"/>
                    <w:vAlign w:val="center"/>
                  </w:tcPr>
                  <w:p>
                    <w:pPr>
                      <w:jc w:val="right"/>
                      <w:rPr>
                        <w:szCs w:val="24"/>
                        <w:lang w:eastAsia="lt-LT"/>
                      </w:rPr>
                    </w:pPr>
                    <w:r>
                      <w:rPr>
                        <w:color w:val="000000"/>
                        <w:szCs w:val="24"/>
                        <w:lang w:eastAsia="lt-LT"/>
                      </w:rPr>
                      <w:t>178,99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291.</w:t>
                      <w:tab/>
                    </w:r>
                  </w:p>
                </w:tc>
                <w:tc>
                  <w:tcPr>
                    <w:tcW w:w="4957" w:type="dxa"/>
                    <w:vAlign w:val="center"/>
                  </w:tcPr>
                  <w:p>
                    <w:pPr>
                      <w:rPr>
                        <w:color w:val="000000"/>
                        <w:szCs w:val="24"/>
                        <w:lang w:eastAsia="lt-LT"/>
                      </w:rPr>
                    </w:pPr>
                    <w:r>
                      <w:rPr>
                        <w:szCs w:val="24"/>
                        <w:lang w:eastAsia="lt-LT"/>
                      </w:rPr>
                      <w:t>Lauko prožektorius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7,67</w:t>
                    </w:r>
                  </w:p>
                </w:tc>
                <w:tc>
                  <w:tcPr>
                    <w:tcW w:w="1417" w:type="dxa"/>
                    <w:vAlign w:val="center"/>
                  </w:tcPr>
                  <w:p>
                    <w:pPr>
                      <w:jc w:val="right"/>
                      <w:rPr>
                        <w:szCs w:val="24"/>
                        <w:lang w:eastAsia="lt-LT"/>
                      </w:rPr>
                    </w:pPr>
                    <w:r>
                      <w:rPr>
                        <w:color w:val="000000"/>
                        <w:szCs w:val="24"/>
                        <w:lang w:eastAsia="lt-LT"/>
                      </w:rPr>
                      <w:t>7,67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292.</w:t>
                      <w:tab/>
                    </w:r>
                  </w:p>
                </w:tc>
                <w:tc>
                  <w:tcPr>
                    <w:tcW w:w="4957" w:type="dxa"/>
                    <w:vAlign w:val="center"/>
                  </w:tcPr>
                  <w:p>
                    <w:pPr>
                      <w:rPr>
                        <w:color w:val="000000"/>
                        <w:szCs w:val="24"/>
                        <w:lang w:eastAsia="lt-LT"/>
                      </w:rPr>
                    </w:pPr>
                    <w:r>
                      <w:rPr>
                        <w:szCs w:val="24"/>
                        <w:lang w:eastAsia="lt-LT"/>
                      </w:rPr>
                      <w:t>Lauko prožektorius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13,98</w:t>
                    </w:r>
                  </w:p>
                </w:tc>
                <w:tc>
                  <w:tcPr>
                    <w:tcW w:w="1417" w:type="dxa"/>
                    <w:vAlign w:val="center"/>
                  </w:tcPr>
                  <w:p>
                    <w:pPr>
                      <w:jc w:val="right"/>
                      <w:rPr>
                        <w:szCs w:val="24"/>
                        <w:lang w:eastAsia="lt-LT"/>
                      </w:rPr>
                    </w:pPr>
                    <w:r>
                      <w:rPr>
                        <w:color w:val="000000"/>
                        <w:szCs w:val="24"/>
                        <w:lang w:eastAsia="lt-LT"/>
                      </w:rPr>
                      <w:t>27,96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293.</w:t>
                      <w:tab/>
                    </w:r>
                  </w:p>
                </w:tc>
                <w:tc>
                  <w:tcPr>
                    <w:tcW w:w="4957" w:type="dxa"/>
                    <w:vAlign w:val="center"/>
                  </w:tcPr>
                  <w:p>
                    <w:pPr>
                      <w:rPr>
                        <w:color w:val="000000"/>
                        <w:szCs w:val="24"/>
                        <w:lang w:eastAsia="lt-LT"/>
                      </w:rPr>
                    </w:pPr>
                    <w:r>
                      <w:rPr>
                        <w:szCs w:val="24"/>
                        <w:lang w:eastAsia="lt-LT"/>
                      </w:rPr>
                      <w:t>Lauko prožektorius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24,9867</w:t>
                    </w:r>
                  </w:p>
                </w:tc>
                <w:tc>
                  <w:tcPr>
                    <w:tcW w:w="1417" w:type="dxa"/>
                    <w:vAlign w:val="center"/>
                  </w:tcPr>
                  <w:p>
                    <w:pPr>
                      <w:jc w:val="right"/>
                      <w:rPr>
                        <w:szCs w:val="24"/>
                        <w:lang w:eastAsia="lt-LT"/>
                      </w:rPr>
                    </w:pPr>
                    <w:r>
                      <w:rPr>
                        <w:color w:val="000000"/>
                        <w:szCs w:val="24"/>
                        <w:lang w:eastAsia="lt-LT"/>
                      </w:rPr>
                      <w:t>74,96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294.</w:t>
                      <w:tab/>
                    </w:r>
                  </w:p>
                </w:tc>
                <w:tc>
                  <w:tcPr>
                    <w:tcW w:w="4957" w:type="dxa"/>
                    <w:vAlign w:val="center"/>
                  </w:tcPr>
                  <w:p>
                    <w:pPr>
                      <w:rPr>
                        <w:color w:val="000000"/>
                        <w:szCs w:val="24"/>
                        <w:lang w:eastAsia="lt-LT"/>
                      </w:rPr>
                    </w:pPr>
                    <w:r>
                      <w:rPr>
                        <w:szCs w:val="24"/>
                        <w:lang w:eastAsia="lt-LT"/>
                      </w:rPr>
                      <w:t>Lauko prožektorius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11,745</w:t>
                    </w:r>
                  </w:p>
                </w:tc>
                <w:tc>
                  <w:tcPr>
                    <w:tcW w:w="1417" w:type="dxa"/>
                    <w:vAlign w:val="center"/>
                  </w:tcPr>
                  <w:p>
                    <w:pPr>
                      <w:jc w:val="right"/>
                      <w:rPr>
                        <w:szCs w:val="24"/>
                        <w:lang w:eastAsia="lt-LT"/>
                      </w:rPr>
                    </w:pPr>
                    <w:r>
                      <w:rPr>
                        <w:color w:val="000000"/>
                        <w:szCs w:val="24"/>
                        <w:lang w:eastAsia="lt-LT"/>
                      </w:rPr>
                      <w:t>23,49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295.</w:t>
                      <w:tab/>
                    </w:r>
                  </w:p>
                </w:tc>
                <w:tc>
                  <w:tcPr>
                    <w:tcW w:w="4957" w:type="dxa"/>
                    <w:vAlign w:val="center"/>
                  </w:tcPr>
                  <w:p>
                    <w:pPr>
                      <w:rPr>
                        <w:color w:val="000000"/>
                        <w:szCs w:val="24"/>
                        <w:lang w:eastAsia="lt-LT"/>
                      </w:rPr>
                    </w:pPr>
                    <w:r>
                      <w:rPr>
                        <w:szCs w:val="24"/>
                        <w:lang w:eastAsia="lt-LT"/>
                      </w:rPr>
                      <w:t>Lauko šviestuvai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116,16</w:t>
                    </w:r>
                  </w:p>
                </w:tc>
                <w:tc>
                  <w:tcPr>
                    <w:tcW w:w="1417" w:type="dxa"/>
                    <w:vAlign w:val="center"/>
                  </w:tcPr>
                  <w:p>
                    <w:pPr>
                      <w:jc w:val="right"/>
                      <w:rPr>
                        <w:szCs w:val="24"/>
                        <w:lang w:eastAsia="lt-LT"/>
                      </w:rPr>
                    </w:pPr>
                    <w:r>
                      <w:rPr>
                        <w:color w:val="000000"/>
                        <w:szCs w:val="24"/>
                        <w:lang w:eastAsia="lt-LT"/>
                      </w:rPr>
                      <w:t>232,32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296.</w:t>
                      <w:tab/>
                    </w:r>
                  </w:p>
                </w:tc>
                <w:tc>
                  <w:tcPr>
                    <w:tcW w:w="4957" w:type="dxa"/>
                    <w:vAlign w:val="center"/>
                  </w:tcPr>
                  <w:p>
                    <w:pPr>
                      <w:rPr>
                        <w:color w:val="000000"/>
                        <w:szCs w:val="24"/>
                        <w:lang w:eastAsia="lt-LT"/>
                      </w:rPr>
                    </w:pPr>
                    <w:r>
                      <w:rPr>
                        <w:szCs w:val="24"/>
                        <w:lang w:eastAsia="lt-LT"/>
                      </w:rPr>
                      <w:t>Lauko šviestuvai LED-Street-3713K/108/1/40/YXL4.2-5000K/68401m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116,16</w:t>
                    </w:r>
                  </w:p>
                </w:tc>
                <w:tc>
                  <w:tcPr>
                    <w:tcW w:w="1417" w:type="dxa"/>
                    <w:vAlign w:val="center"/>
                  </w:tcPr>
                  <w:p>
                    <w:pPr>
                      <w:jc w:val="right"/>
                      <w:rPr>
                        <w:szCs w:val="24"/>
                        <w:lang w:eastAsia="lt-LT"/>
                      </w:rPr>
                    </w:pPr>
                    <w:r>
                      <w:rPr>
                        <w:color w:val="000000"/>
                        <w:szCs w:val="24"/>
                        <w:lang w:eastAsia="lt-LT"/>
                      </w:rPr>
                      <w:t>232,32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297.</w:t>
                      <w:tab/>
                    </w:r>
                  </w:p>
                </w:tc>
                <w:tc>
                  <w:tcPr>
                    <w:tcW w:w="4957" w:type="dxa"/>
                    <w:vAlign w:val="center"/>
                  </w:tcPr>
                  <w:p>
                    <w:pPr>
                      <w:rPr>
                        <w:color w:val="000000"/>
                        <w:szCs w:val="24"/>
                        <w:lang w:eastAsia="lt-LT"/>
                      </w:rPr>
                    </w:pPr>
                    <w:r>
                      <w:rPr>
                        <w:szCs w:val="24"/>
                        <w:lang w:eastAsia="lt-LT"/>
                      </w:rPr>
                      <w:t>Lauko vazonas su koja G55 bronz.</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39,095</w:t>
                    </w:r>
                  </w:p>
                </w:tc>
                <w:tc>
                  <w:tcPr>
                    <w:tcW w:w="1417" w:type="dxa"/>
                    <w:vAlign w:val="center"/>
                  </w:tcPr>
                  <w:p>
                    <w:pPr>
                      <w:jc w:val="right"/>
                      <w:rPr>
                        <w:szCs w:val="24"/>
                        <w:lang w:eastAsia="lt-LT"/>
                      </w:rPr>
                    </w:pPr>
                    <w:r>
                      <w:rPr>
                        <w:color w:val="000000"/>
                        <w:szCs w:val="24"/>
                        <w:lang w:eastAsia="lt-LT"/>
                      </w:rPr>
                      <w:t>78,19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298.</w:t>
                      <w:tab/>
                    </w:r>
                  </w:p>
                </w:tc>
                <w:tc>
                  <w:tcPr>
                    <w:tcW w:w="4957" w:type="dxa"/>
                    <w:vAlign w:val="center"/>
                  </w:tcPr>
                  <w:p>
                    <w:pPr>
                      <w:rPr>
                        <w:color w:val="000000"/>
                        <w:szCs w:val="24"/>
                        <w:lang w:eastAsia="lt-LT"/>
                      </w:rPr>
                    </w:pPr>
                    <w:r>
                      <w:rPr>
                        <w:szCs w:val="24"/>
                        <w:lang w:eastAsia="lt-LT"/>
                      </w:rPr>
                      <w:t>LCD monitorius AOC 23.6'', VA, FHD, 1920x1080 (GMXN7HA633925)</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136,83</w:t>
                    </w:r>
                  </w:p>
                </w:tc>
                <w:tc>
                  <w:tcPr>
                    <w:tcW w:w="1417" w:type="dxa"/>
                    <w:vAlign w:val="center"/>
                  </w:tcPr>
                  <w:p>
                    <w:pPr>
                      <w:jc w:val="right"/>
                      <w:rPr>
                        <w:szCs w:val="24"/>
                        <w:lang w:eastAsia="lt-LT"/>
                      </w:rPr>
                    </w:pPr>
                    <w:r>
                      <w:rPr>
                        <w:color w:val="000000"/>
                        <w:szCs w:val="24"/>
                        <w:lang w:eastAsia="lt-LT"/>
                      </w:rPr>
                      <w:t>136,83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299.</w:t>
                      <w:tab/>
                    </w:r>
                  </w:p>
                </w:tc>
                <w:tc>
                  <w:tcPr>
                    <w:tcW w:w="4957" w:type="dxa"/>
                    <w:vAlign w:val="center"/>
                  </w:tcPr>
                  <w:p>
                    <w:pPr>
                      <w:rPr>
                        <w:color w:val="000000"/>
                        <w:szCs w:val="24"/>
                        <w:lang w:eastAsia="lt-LT"/>
                      </w:rPr>
                    </w:pPr>
                    <w:r>
                      <w:rPr>
                        <w:szCs w:val="24"/>
                        <w:lang w:eastAsia="lt-LT"/>
                      </w:rPr>
                      <w:t>LED dekoras žvaigždė laukui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12,69</w:t>
                    </w:r>
                  </w:p>
                </w:tc>
                <w:tc>
                  <w:tcPr>
                    <w:tcW w:w="1417" w:type="dxa"/>
                    <w:vAlign w:val="center"/>
                  </w:tcPr>
                  <w:p>
                    <w:pPr>
                      <w:jc w:val="right"/>
                      <w:rPr>
                        <w:szCs w:val="24"/>
                        <w:lang w:eastAsia="lt-LT"/>
                      </w:rPr>
                    </w:pPr>
                    <w:r>
                      <w:rPr>
                        <w:color w:val="000000"/>
                        <w:szCs w:val="24"/>
                        <w:lang w:eastAsia="lt-LT"/>
                      </w:rPr>
                      <w:t>38,07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300.</w:t>
                      <w:tab/>
                    </w:r>
                  </w:p>
                </w:tc>
                <w:tc>
                  <w:tcPr>
                    <w:tcW w:w="4957" w:type="dxa"/>
                    <w:vAlign w:val="center"/>
                  </w:tcPr>
                  <w:p>
                    <w:pPr>
                      <w:rPr>
                        <w:color w:val="000000"/>
                        <w:szCs w:val="24"/>
                        <w:lang w:eastAsia="lt-LT"/>
                      </w:rPr>
                    </w:pPr>
                    <w:r>
                      <w:rPr>
                        <w:szCs w:val="24"/>
                        <w:lang w:eastAsia="lt-LT"/>
                      </w:rPr>
                      <w:t>LED toršeras „EGLO LAROA“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30,00</w:t>
                    </w:r>
                  </w:p>
                </w:tc>
                <w:tc>
                  <w:tcPr>
                    <w:tcW w:w="1417" w:type="dxa"/>
                    <w:vAlign w:val="center"/>
                  </w:tcPr>
                  <w:p>
                    <w:pPr>
                      <w:jc w:val="right"/>
                      <w:rPr>
                        <w:szCs w:val="24"/>
                        <w:lang w:eastAsia="lt-LT"/>
                      </w:rPr>
                    </w:pPr>
                    <w:r>
                      <w:rPr>
                        <w:color w:val="000000"/>
                        <w:szCs w:val="24"/>
                        <w:lang w:eastAsia="lt-LT"/>
                      </w:rPr>
                      <w:t>30,00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301.</w:t>
                      <w:tab/>
                    </w:r>
                  </w:p>
                </w:tc>
                <w:tc>
                  <w:tcPr>
                    <w:tcW w:w="4957" w:type="dxa"/>
                    <w:vAlign w:val="center"/>
                  </w:tcPr>
                  <w:p>
                    <w:pPr>
                      <w:rPr>
                        <w:color w:val="000000"/>
                        <w:szCs w:val="24"/>
                        <w:lang w:eastAsia="lt-LT"/>
                      </w:rPr>
                    </w:pPr>
                    <w:r>
                      <w:rPr>
                        <w:szCs w:val="24"/>
                        <w:lang w:eastAsia="lt-LT"/>
                      </w:rPr>
                      <w:t>Lempa „LED-STREET“</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116,16</w:t>
                    </w:r>
                  </w:p>
                </w:tc>
                <w:tc>
                  <w:tcPr>
                    <w:tcW w:w="1417" w:type="dxa"/>
                    <w:vAlign w:val="center"/>
                  </w:tcPr>
                  <w:p>
                    <w:pPr>
                      <w:jc w:val="right"/>
                      <w:rPr>
                        <w:szCs w:val="24"/>
                        <w:lang w:eastAsia="lt-LT"/>
                      </w:rPr>
                    </w:pPr>
                    <w:r>
                      <w:rPr>
                        <w:color w:val="000000"/>
                        <w:szCs w:val="24"/>
                        <w:lang w:eastAsia="lt-LT"/>
                      </w:rPr>
                      <w:t>116,16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302.</w:t>
                      <w:tab/>
                    </w:r>
                  </w:p>
                </w:tc>
                <w:tc>
                  <w:tcPr>
                    <w:tcW w:w="4957" w:type="dxa"/>
                    <w:vAlign w:val="center"/>
                  </w:tcPr>
                  <w:p>
                    <w:pPr>
                      <w:rPr>
                        <w:color w:val="000000"/>
                        <w:szCs w:val="24"/>
                        <w:lang w:eastAsia="lt-LT"/>
                      </w:rPr>
                    </w:pPr>
                    <w:r>
                      <w:rPr>
                        <w:szCs w:val="24"/>
                        <w:lang w:eastAsia="lt-LT"/>
                      </w:rPr>
                      <w:t>Lėkštė metalinė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4,06</w:t>
                    </w:r>
                  </w:p>
                </w:tc>
                <w:tc>
                  <w:tcPr>
                    <w:tcW w:w="1417" w:type="dxa"/>
                    <w:vAlign w:val="center"/>
                  </w:tcPr>
                  <w:p>
                    <w:pPr>
                      <w:jc w:val="right"/>
                      <w:rPr>
                        <w:szCs w:val="24"/>
                        <w:lang w:eastAsia="lt-LT"/>
                      </w:rPr>
                    </w:pPr>
                    <w:r>
                      <w:rPr>
                        <w:color w:val="000000"/>
                        <w:szCs w:val="24"/>
                        <w:lang w:eastAsia="lt-LT"/>
                      </w:rPr>
                      <w:t>4,06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303.</w:t>
                      <w:tab/>
                    </w:r>
                  </w:p>
                </w:tc>
                <w:tc>
                  <w:tcPr>
                    <w:tcW w:w="4957" w:type="dxa"/>
                    <w:vAlign w:val="center"/>
                  </w:tcPr>
                  <w:p>
                    <w:pPr>
                      <w:rPr>
                        <w:color w:val="000000"/>
                        <w:szCs w:val="24"/>
                        <w:lang w:eastAsia="lt-LT"/>
                      </w:rPr>
                    </w:pPr>
                    <w:r>
                      <w:rPr>
                        <w:szCs w:val="24"/>
                        <w:lang w:eastAsia="lt-LT"/>
                      </w:rPr>
                      <w:t>Lėkštė metalinė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5,57</w:t>
                    </w:r>
                  </w:p>
                </w:tc>
                <w:tc>
                  <w:tcPr>
                    <w:tcW w:w="1417" w:type="dxa"/>
                    <w:vAlign w:val="center"/>
                  </w:tcPr>
                  <w:p>
                    <w:pPr>
                      <w:jc w:val="right"/>
                      <w:rPr>
                        <w:szCs w:val="24"/>
                        <w:lang w:eastAsia="lt-LT"/>
                      </w:rPr>
                    </w:pPr>
                    <w:r>
                      <w:rPr>
                        <w:color w:val="000000"/>
                        <w:szCs w:val="24"/>
                        <w:lang w:eastAsia="lt-LT"/>
                      </w:rPr>
                      <w:t>5,57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304.</w:t>
                      <w:tab/>
                    </w:r>
                  </w:p>
                </w:tc>
                <w:tc>
                  <w:tcPr>
                    <w:tcW w:w="4957" w:type="dxa"/>
                    <w:vAlign w:val="center"/>
                  </w:tcPr>
                  <w:p>
                    <w:pPr>
                      <w:rPr>
                        <w:color w:val="000000"/>
                        <w:szCs w:val="24"/>
                        <w:lang w:eastAsia="lt-LT"/>
                      </w:rPr>
                    </w:pPr>
                    <w:r>
                      <w:rPr>
                        <w:szCs w:val="24"/>
                        <w:lang w:eastAsia="lt-LT"/>
                      </w:rPr>
                      <w:t>Lėkštė pietų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25</w:t>
                    </w:r>
                  </w:p>
                </w:tc>
                <w:tc>
                  <w:tcPr>
                    <w:tcW w:w="1163" w:type="dxa"/>
                    <w:vAlign w:val="center"/>
                  </w:tcPr>
                  <w:p>
                    <w:pPr>
                      <w:jc w:val="right"/>
                      <w:rPr>
                        <w:szCs w:val="24"/>
                        <w:lang w:eastAsia="lt-LT"/>
                      </w:rPr>
                    </w:pPr>
                    <w:r>
                      <w:rPr>
                        <w:color w:val="000000"/>
                        <w:szCs w:val="24"/>
                        <w:lang w:eastAsia="lt-LT"/>
                      </w:rPr>
                      <w:t>0,87</w:t>
                    </w:r>
                  </w:p>
                </w:tc>
                <w:tc>
                  <w:tcPr>
                    <w:tcW w:w="1417" w:type="dxa"/>
                    <w:vAlign w:val="center"/>
                  </w:tcPr>
                  <w:p>
                    <w:pPr>
                      <w:jc w:val="right"/>
                      <w:rPr>
                        <w:szCs w:val="24"/>
                        <w:lang w:eastAsia="lt-LT"/>
                      </w:rPr>
                    </w:pPr>
                    <w:r>
                      <w:rPr>
                        <w:color w:val="000000"/>
                        <w:szCs w:val="24"/>
                        <w:lang w:eastAsia="lt-LT"/>
                      </w:rPr>
                      <w:t>21,75</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305.</w:t>
                      <w:tab/>
                    </w:r>
                  </w:p>
                </w:tc>
                <w:tc>
                  <w:tcPr>
                    <w:tcW w:w="4957" w:type="dxa"/>
                    <w:vAlign w:val="center"/>
                  </w:tcPr>
                  <w:p>
                    <w:pPr>
                      <w:rPr>
                        <w:color w:val="000000"/>
                        <w:szCs w:val="24"/>
                        <w:lang w:eastAsia="lt-LT"/>
                      </w:rPr>
                    </w:pPr>
                    <w:r>
                      <w:rPr>
                        <w:szCs w:val="24"/>
                        <w:lang w:eastAsia="lt-LT"/>
                      </w:rPr>
                      <w:t>Lengvojo automobilio žieminė padanga su ratlankiais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150,00</w:t>
                    </w:r>
                  </w:p>
                </w:tc>
                <w:tc>
                  <w:tcPr>
                    <w:tcW w:w="1417" w:type="dxa"/>
                    <w:vAlign w:val="center"/>
                  </w:tcPr>
                  <w:p>
                    <w:pPr>
                      <w:jc w:val="right"/>
                      <w:rPr>
                        <w:szCs w:val="24"/>
                        <w:lang w:eastAsia="lt-LT"/>
                      </w:rPr>
                    </w:pPr>
                    <w:r>
                      <w:rPr>
                        <w:color w:val="000000"/>
                        <w:szCs w:val="24"/>
                        <w:lang w:eastAsia="lt-LT"/>
                      </w:rPr>
                      <w:t>600,00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306.</w:t>
                      <w:tab/>
                    </w:r>
                  </w:p>
                </w:tc>
                <w:tc>
                  <w:tcPr>
                    <w:tcW w:w="4957" w:type="dxa"/>
                    <w:vAlign w:val="center"/>
                  </w:tcPr>
                  <w:p>
                    <w:pPr>
                      <w:ind w:right="-113"/>
                      <w:rPr>
                        <w:color w:val="000000"/>
                        <w:szCs w:val="24"/>
                        <w:lang w:eastAsia="lt-LT"/>
                      </w:rPr>
                    </w:pPr>
                    <w:r>
                      <w:rPr>
                        <w:szCs w:val="24"/>
                        <w:lang w:eastAsia="lt-LT"/>
                      </w:rPr>
                      <w:t>Lenovo casual toploader T210 fits up to size 15,6</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20,00</w:t>
                    </w:r>
                  </w:p>
                </w:tc>
                <w:tc>
                  <w:tcPr>
                    <w:tcW w:w="1417" w:type="dxa"/>
                    <w:vAlign w:val="center"/>
                  </w:tcPr>
                  <w:p>
                    <w:pPr>
                      <w:jc w:val="right"/>
                      <w:rPr>
                        <w:szCs w:val="24"/>
                        <w:lang w:eastAsia="lt-LT"/>
                      </w:rPr>
                    </w:pPr>
                    <w:r>
                      <w:rPr>
                        <w:color w:val="000000"/>
                        <w:szCs w:val="24"/>
                        <w:lang w:eastAsia="lt-LT"/>
                      </w:rPr>
                      <w:t>20,00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307.</w:t>
                      <w:tab/>
                    </w:r>
                  </w:p>
                </w:tc>
                <w:tc>
                  <w:tcPr>
                    <w:tcW w:w="4957" w:type="dxa"/>
                    <w:vAlign w:val="center"/>
                  </w:tcPr>
                  <w:p>
                    <w:pPr>
                      <w:rPr>
                        <w:color w:val="000000"/>
                        <w:szCs w:val="24"/>
                        <w:lang w:eastAsia="lt-LT"/>
                      </w:rPr>
                    </w:pPr>
                    <w:r>
                      <w:rPr>
                        <w:szCs w:val="24"/>
                        <w:lang w:eastAsia="lt-LT"/>
                      </w:rPr>
                      <w:t>Lentelė pjaustymo</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1,69</w:t>
                    </w:r>
                  </w:p>
                </w:tc>
                <w:tc>
                  <w:tcPr>
                    <w:tcW w:w="1417" w:type="dxa"/>
                    <w:vAlign w:val="center"/>
                  </w:tcPr>
                  <w:p>
                    <w:pPr>
                      <w:jc w:val="right"/>
                      <w:rPr>
                        <w:szCs w:val="24"/>
                        <w:lang w:eastAsia="lt-LT"/>
                      </w:rPr>
                    </w:pPr>
                    <w:r>
                      <w:rPr>
                        <w:color w:val="000000"/>
                        <w:szCs w:val="24"/>
                        <w:lang w:eastAsia="lt-LT"/>
                      </w:rPr>
                      <w:t>3,38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308.</w:t>
                      <w:tab/>
                    </w:r>
                  </w:p>
                </w:tc>
                <w:tc>
                  <w:tcPr>
                    <w:tcW w:w="4957" w:type="dxa"/>
                    <w:vAlign w:val="center"/>
                  </w:tcPr>
                  <w:p>
                    <w:pPr>
                      <w:rPr>
                        <w:color w:val="000000"/>
                        <w:szCs w:val="24"/>
                        <w:lang w:eastAsia="lt-LT"/>
                      </w:rPr>
                    </w:pPr>
                    <w:r>
                      <w:rPr>
                        <w:szCs w:val="24"/>
                        <w:lang w:eastAsia="lt-LT"/>
                      </w:rPr>
                      <w:t>Lentelė pjaustymo</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2,54</w:t>
                    </w:r>
                  </w:p>
                </w:tc>
                <w:tc>
                  <w:tcPr>
                    <w:tcW w:w="1417" w:type="dxa"/>
                    <w:vAlign w:val="center"/>
                  </w:tcPr>
                  <w:p>
                    <w:pPr>
                      <w:jc w:val="right"/>
                      <w:rPr>
                        <w:szCs w:val="24"/>
                        <w:lang w:eastAsia="lt-LT"/>
                      </w:rPr>
                    </w:pPr>
                    <w:r>
                      <w:rPr>
                        <w:color w:val="000000"/>
                        <w:szCs w:val="24"/>
                        <w:lang w:eastAsia="lt-LT"/>
                      </w:rPr>
                      <w:t>5,08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309.</w:t>
                      <w:tab/>
                    </w:r>
                  </w:p>
                </w:tc>
                <w:tc>
                  <w:tcPr>
                    <w:tcW w:w="4957" w:type="dxa"/>
                    <w:vAlign w:val="center"/>
                  </w:tcPr>
                  <w:p>
                    <w:pPr>
                      <w:rPr>
                        <w:color w:val="000000"/>
                        <w:szCs w:val="24"/>
                        <w:lang w:eastAsia="lt-LT"/>
                      </w:rPr>
                    </w:pPr>
                    <w:r>
                      <w:rPr>
                        <w:szCs w:val="24"/>
                        <w:lang w:eastAsia="lt-LT"/>
                      </w:rPr>
                      <w:t>Lentyna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120,00</w:t>
                    </w:r>
                  </w:p>
                </w:tc>
                <w:tc>
                  <w:tcPr>
                    <w:tcW w:w="1417" w:type="dxa"/>
                    <w:vAlign w:val="center"/>
                  </w:tcPr>
                  <w:p>
                    <w:pPr>
                      <w:jc w:val="right"/>
                      <w:rPr>
                        <w:szCs w:val="24"/>
                        <w:lang w:eastAsia="lt-LT"/>
                      </w:rPr>
                    </w:pPr>
                    <w:r>
                      <w:rPr>
                        <w:color w:val="000000"/>
                        <w:szCs w:val="24"/>
                        <w:lang w:eastAsia="lt-LT"/>
                      </w:rPr>
                      <w:t>120,00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310.</w:t>
                      <w:tab/>
                    </w:r>
                  </w:p>
                </w:tc>
                <w:tc>
                  <w:tcPr>
                    <w:tcW w:w="4957" w:type="dxa"/>
                    <w:vAlign w:val="center"/>
                  </w:tcPr>
                  <w:p>
                    <w:pPr>
                      <w:rPr>
                        <w:color w:val="000000"/>
                        <w:szCs w:val="24"/>
                        <w:lang w:eastAsia="lt-LT"/>
                      </w:rPr>
                    </w:pPr>
                    <w:r>
                      <w:rPr>
                        <w:szCs w:val="24"/>
                        <w:lang w:eastAsia="lt-LT"/>
                      </w:rPr>
                      <w:t>Lentyna-vitrina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114,24</w:t>
                    </w:r>
                  </w:p>
                </w:tc>
                <w:tc>
                  <w:tcPr>
                    <w:tcW w:w="1417" w:type="dxa"/>
                    <w:vAlign w:val="center"/>
                  </w:tcPr>
                  <w:p>
                    <w:pPr>
                      <w:jc w:val="right"/>
                      <w:rPr>
                        <w:szCs w:val="24"/>
                        <w:lang w:eastAsia="lt-LT"/>
                      </w:rPr>
                    </w:pPr>
                    <w:r>
                      <w:rPr>
                        <w:color w:val="000000"/>
                        <w:szCs w:val="24"/>
                        <w:lang w:eastAsia="lt-LT"/>
                      </w:rPr>
                      <w:t>114,24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311.</w:t>
                      <w:tab/>
                    </w:r>
                  </w:p>
                </w:tc>
                <w:tc>
                  <w:tcPr>
                    <w:tcW w:w="4957" w:type="dxa"/>
                    <w:vAlign w:val="center"/>
                  </w:tcPr>
                  <w:p>
                    <w:pPr>
                      <w:rPr>
                        <w:color w:val="000000"/>
                        <w:szCs w:val="24"/>
                        <w:lang w:eastAsia="lt-LT"/>
                      </w:rPr>
                    </w:pPr>
                    <w:r>
                      <w:rPr>
                        <w:szCs w:val="24"/>
                        <w:lang w:eastAsia="lt-LT"/>
                      </w:rPr>
                      <w:t>Lentyna-vitrina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268,09</w:t>
                    </w:r>
                  </w:p>
                </w:tc>
                <w:tc>
                  <w:tcPr>
                    <w:tcW w:w="1417" w:type="dxa"/>
                    <w:vAlign w:val="center"/>
                  </w:tcPr>
                  <w:p>
                    <w:pPr>
                      <w:jc w:val="right"/>
                      <w:rPr>
                        <w:szCs w:val="24"/>
                        <w:lang w:eastAsia="lt-LT"/>
                      </w:rPr>
                    </w:pPr>
                    <w:r>
                      <w:rPr>
                        <w:color w:val="000000"/>
                        <w:szCs w:val="24"/>
                        <w:lang w:eastAsia="lt-LT"/>
                      </w:rPr>
                      <w:t>2 144,72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312.</w:t>
                      <w:tab/>
                    </w:r>
                  </w:p>
                </w:tc>
                <w:tc>
                  <w:tcPr>
                    <w:tcW w:w="4957" w:type="dxa"/>
                    <w:vAlign w:val="center"/>
                  </w:tcPr>
                  <w:p>
                    <w:pPr>
                      <w:rPr>
                        <w:color w:val="000000"/>
                        <w:szCs w:val="24"/>
                        <w:lang w:eastAsia="lt-LT"/>
                      </w:rPr>
                    </w:pPr>
                    <w:r>
                      <w:rPr>
                        <w:szCs w:val="24"/>
                        <w:lang w:eastAsia="lt-LT"/>
                      </w:rPr>
                      <w:t>Lentyna 1800x1200x500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74,06</w:t>
                    </w:r>
                  </w:p>
                </w:tc>
                <w:tc>
                  <w:tcPr>
                    <w:tcW w:w="1417" w:type="dxa"/>
                    <w:vAlign w:val="center"/>
                  </w:tcPr>
                  <w:p>
                    <w:pPr>
                      <w:jc w:val="right"/>
                      <w:rPr>
                        <w:szCs w:val="24"/>
                        <w:lang w:eastAsia="lt-LT"/>
                      </w:rPr>
                    </w:pPr>
                    <w:r>
                      <w:rPr>
                        <w:color w:val="000000"/>
                        <w:szCs w:val="24"/>
                        <w:lang w:eastAsia="lt-LT"/>
                      </w:rPr>
                      <w:t>74,06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313.</w:t>
                      <w:tab/>
                    </w:r>
                  </w:p>
                </w:tc>
                <w:tc>
                  <w:tcPr>
                    <w:tcW w:w="4957" w:type="dxa"/>
                    <w:vAlign w:val="center"/>
                  </w:tcPr>
                  <w:p>
                    <w:pPr>
                      <w:rPr>
                        <w:color w:val="000000"/>
                        <w:szCs w:val="24"/>
                        <w:lang w:eastAsia="lt-LT"/>
                      </w:rPr>
                    </w:pPr>
                    <w:r>
                      <w:rPr>
                        <w:szCs w:val="24"/>
                        <w:lang w:eastAsia="lt-LT"/>
                      </w:rPr>
                      <w:t>Lentyna 180x90x45</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33,59</w:t>
                    </w:r>
                  </w:p>
                </w:tc>
                <w:tc>
                  <w:tcPr>
                    <w:tcW w:w="1417" w:type="dxa"/>
                    <w:vAlign w:val="center"/>
                  </w:tcPr>
                  <w:p>
                    <w:pPr>
                      <w:jc w:val="right"/>
                      <w:rPr>
                        <w:szCs w:val="24"/>
                        <w:lang w:eastAsia="lt-LT"/>
                      </w:rPr>
                    </w:pPr>
                    <w:r>
                      <w:rPr>
                        <w:color w:val="000000"/>
                        <w:szCs w:val="24"/>
                        <w:lang w:eastAsia="lt-LT"/>
                      </w:rPr>
                      <w:t>100,77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314.</w:t>
                      <w:tab/>
                    </w:r>
                  </w:p>
                </w:tc>
                <w:tc>
                  <w:tcPr>
                    <w:tcW w:w="4957" w:type="dxa"/>
                    <w:vAlign w:val="center"/>
                  </w:tcPr>
                  <w:p>
                    <w:pPr>
                      <w:rPr>
                        <w:color w:val="000000"/>
                        <w:szCs w:val="24"/>
                        <w:lang w:eastAsia="lt-LT"/>
                      </w:rPr>
                    </w:pPr>
                    <w:r>
                      <w:rPr>
                        <w:szCs w:val="24"/>
                        <w:lang w:eastAsia="lt-LT"/>
                      </w:rPr>
                      <w:t>Lentyna 182x182 „KALLAX“</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179,00</w:t>
                    </w:r>
                  </w:p>
                </w:tc>
                <w:tc>
                  <w:tcPr>
                    <w:tcW w:w="1417" w:type="dxa"/>
                    <w:vAlign w:val="center"/>
                  </w:tcPr>
                  <w:p>
                    <w:pPr>
                      <w:jc w:val="right"/>
                      <w:rPr>
                        <w:szCs w:val="24"/>
                        <w:lang w:eastAsia="lt-LT"/>
                      </w:rPr>
                    </w:pPr>
                    <w:r>
                      <w:rPr>
                        <w:color w:val="000000"/>
                        <w:szCs w:val="24"/>
                        <w:lang w:eastAsia="lt-LT"/>
                      </w:rPr>
                      <w:t>179,00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315.</w:t>
                      <w:tab/>
                    </w:r>
                  </w:p>
                </w:tc>
                <w:tc>
                  <w:tcPr>
                    <w:tcW w:w="4957" w:type="dxa"/>
                    <w:vAlign w:val="center"/>
                  </w:tcPr>
                  <w:p>
                    <w:pPr>
                      <w:rPr>
                        <w:color w:val="000000"/>
                        <w:szCs w:val="24"/>
                        <w:lang w:eastAsia="lt-LT"/>
                      </w:rPr>
                    </w:pPr>
                    <w:r>
                      <w:rPr>
                        <w:szCs w:val="24"/>
                        <w:lang w:eastAsia="lt-LT"/>
                      </w:rPr>
                      <w:t>Lentyna balta 45x31x8</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5,00</w:t>
                    </w:r>
                  </w:p>
                </w:tc>
                <w:tc>
                  <w:tcPr>
                    <w:tcW w:w="1417" w:type="dxa"/>
                    <w:vAlign w:val="center"/>
                  </w:tcPr>
                  <w:p>
                    <w:pPr>
                      <w:jc w:val="right"/>
                      <w:rPr>
                        <w:szCs w:val="24"/>
                        <w:lang w:eastAsia="lt-LT"/>
                      </w:rPr>
                    </w:pPr>
                    <w:r>
                      <w:rPr>
                        <w:color w:val="000000"/>
                        <w:szCs w:val="24"/>
                        <w:lang w:eastAsia="lt-LT"/>
                      </w:rPr>
                      <w:t>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316.</w:t>
                      <w:tab/>
                    </w:r>
                  </w:p>
                </w:tc>
                <w:tc>
                  <w:tcPr>
                    <w:tcW w:w="4957" w:type="dxa"/>
                    <w:vAlign w:val="center"/>
                  </w:tcPr>
                  <w:p>
                    <w:pPr>
                      <w:rPr>
                        <w:color w:val="000000"/>
                        <w:szCs w:val="24"/>
                        <w:lang w:eastAsia="lt-LT"/>
                      </w:rPr>
                    </w:pPr>
                    <w:r>
                      <w:rPr>
                        <w:szCs w:val="24"/>
                        <w:lang w:eastAsia="lt-LT"/>
                      </w:rPr>
                      <w:t>Lentyna HALDAGER 72x147x35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69,99</w:t>
                    </w:r>
                  </w:p>
                </w:tc>
                <w:tc>
                  <w:tcPr>
                    <w:tcW w:w="1417" w:type="dxa"/>
                    <w:vAlign w:val="center"/>
                  </w:tcPr>
                  <w:p>
                    <w:pPr>
                      <w:jc w:val="right"/>
                      <w:rPr>
                        <w:szCs w:val="24"/>
                        <w:lang w:eastAsia="lt-LT"/>
                      </w:rPr>
                    </w:pPr>
                    <w:r>
                      <w:rPr>
                        <w:color w:val="000000"/>
                        <w:szCs w:val="24"/>
                        <w:lang w:eastAsia="lt-LT"/>
                      </w:rPr>
                      <w:t>139,98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317.</w:t>
                      <w:tab/>
                    </w:r>
                  </w:p>
                </w:tc>
                <w:tc>
                  <w:tcPr>
                    <w:tcW w:w="4957" w:type="dxa"/>
                    <w:vAlign w:val="center"/>
                  </w:tcPr>
                  <w:p>
                    <w:pPr>
                      <w:rPr>
                        <w:color w:val="000000"/>
                        <w:szCs w:val="24"/>
                        <w:lang w:eastAsia="lt-LT"/>
                      </w:rPr>
                    </w:pPr>
                    <w:r>
                      <w:rPr>
                        <w:szCs w:val="24"/>
                        <w:lang w:eastAsia="lt-LT"/>
                      </w:rPr>
                      <w:t>Lentyna sandari T20A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41,9933</w:t>
                    </w:r>
                  </w:p>
                </w:tc>
                <w:tc>
                  <w:tcPr>
                    <w:tcW w:w="1417" w:type="dxa"/>
                    <w:vAlign w:val="center"/>
                  </w:tcPr>
                  <w:p>
                    <w:pPr>
                      <w:jc w:val="right"/>
                      <w:rPr>
                        <w:szCs w:val="24"/>
                        <w:lang w:eastAsia="lt-LT"/>
                      </w:rPr>
                    </w:pPr>
                    <w:r>
                      <w:rPr>
                        <w:color w:val="000000"/>
                        <w:szCs w:val="24"/>
                        <w:lang w:eastAsia="lt-LT"/>
                      </w:rPr>
                      <w:t>125,98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318.</w:t>
                      <w:tab/>
                    </w:r>
                  </w:p>
                </w:tc>
                <w:tc>
                  <w:tcPr>
                    <w:tcW w:w="4957" w:type="dxa"/>
                    <w:vAlign w:val="center"/>
                  </w:tcPr>
                  <w:p>
                    <w:pPr>
                      <w:rPr>
                        <w:color w:val="000000"/>
                        <w:szCs w:val="24"/>
                        <w:lang w:eastAsia="lt-LT"/>
                      </w:rPr>
                    </w:pPr>
                    <w:r>
                      <w:rPr>
                        <w:szCs w:val="24"/>
                        <w:lang w:eastAsia="lt-LT"/>
                      </w:rPr>
                      <w:t>LG 22MK400H LED monitorius su AMD FreeSync technologija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89,08</w:t>
                    </w:r>
                  </w:p>
                </w:tc>
                <w:tc>
                  <w:tcPr>
                    <w:tcW w:w="1417" w:type="dxa"/>
                    <w:vAlign w:val="center"/>
                  </w:tcPr>
                  <w:p>
                    <w:pPr>
                      <w:jc w:val="right"/>
                      <w:rPr>
                        <w:szCs w:val="24"/>
                        <w:lang w:eastAsia="lt-LT"/>
                      </w:rPr>
                    </w:pPr>
                    <w:r>
                      <w:rPr>
                        <w:color w:val="000000"/>
                        <w:szCs w:val="24"/>
                        <w:lang w:eastAsia="lt-LT"/>
                      </w:rPr>
                      <w:t>89,08</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319.</w:t>
                      <w:tab/>
                    </w:r>
                  </w:p>
                </w:tc>
                <w:tc>
                  <w:tcPr>
                    <w:tcW w:w="4957" w:type="dxa"/>
                    <w:vAlign w:val="center"/>
                  </w:tcPr>
                  <w:p>
                    <w:pPr>
                      <w:rPr>
                        <w:color w:val="000000"/>
                        <w:szCs w:val="24"/>
                        <w:lang w:eastAsia="lt-LT"/>
                      </w:rPr>
                    </w:pPr>
                    <w:r>
                      <w:rPr>
                        <w:szCs w:val="24"/>
                        <w:lang w:eastAsia="lt-LT"/>
                      </w:rPr>
                      <w:t>Liejimo forma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17,38</w:t>
                    </w:r>
                  </w:p>
                </w:tc>
                <w:tc>
                  <w:tcPr>
                    <w:tcW w:w="1417" w:type="dxa"/>
                    <w:vAlign w:val="center"/>
                  </w:tcPr>
                  <w:p>
                    <w:pPr>
                      <w:jc w:val="right"/>
                      <w:rPr>
                        <w:szCs w:val="24"/>
                        <w:lang w:eastAsia="lt-LT"/>
                      </w:rPr>
                    </w:pPr>
                    <w:r>
                      <w:rPr>
                        <w:color w:val="000000"/>
                        <w:szCs w:val="24"/>
                        <w:lang w:eastAsia="lt-LT"/>
                      </w:rPr>
                      <w:t>17,38</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320.</w:t>
                      <w:tab/>
                    </w:r>
                  </w:p>
                </w:tc>
                <w:tc>
                  <w:tcPr>
                    <w:tcW w:w="4957" w:type="dxa"/>
                    <w:vAlign w:val="center"/>
                  </w:tcPr>
                  <w:p>
                    <w:pPr>
                      <w:rPr>
                        <w:color w:val="000000"/>
                        <w:szCs w:val="24"/>
                        <w:lang w:eastAsia="lt-LT"/>
                      </w:rPr>
                    </w:pPr>
                    <w:r>
                      <w:rPr>
                        <w:szCs w:val="24"/>
                        <w:lang w:eastAsia="lt-LT"/>
                      </w:rPr>
                      <w:t>Liejimo forma kiaušinis, didelis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15,055</w:t>
                    </w:r>
                  </w:p>
                </w:tc>
                <w:tc>
                  <w:tcPr>
                    <w:tcW w:w="1417" w:type="dxa"/>
                    <w:vAlign w:val="center"/>
                  </w:tcPr>
                  <w:p>
                    <w:pPr>
                      <w:jc w:val="right"/>
                      <w:rPr>
                        <w:szCs w:val="24"/>
                        <w:lang w:eastAsia="lt-LT"/>
                      </w:rPr>
                    </w:pPr>
                    <w:r>
                      <w:rPr>
                        <w:color w:val="000000"/>
                        <w:szCs w:val="24"/>
                        <w:lang w:eastAsia="lt-LT"/>
                      </w:rPr>
                      <w:t>30,11</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321.</w:t>
                      <w:tab/>
                    </w:r>
                  </w:p>
                </w:tc>
                <w:tc>
                  <w:tcPr>
                    <w:tcW w:w="4957" w:type="dxa"/>
                    <w:vAlign w:val="center"/>
                  </w:tcPr>
                  <w:p>
                    <w:pPr>
                      <w:rPr>
                        <w:color w:val="000000"/>
                        <w:szCs w:val="24"/>
                        <w:lang w:eastAsia="lt-LT"/>
                      </w:rPr>
                    </w:pPr>
                    <w:r>
                      <w:rPr>
                        <w:szCs w:val="24"/>
                        <w:lang w:eastAsia="lt-LT"/>
                      </w:rPr>
                      <w:t>Liejimo forma kiaušinis, natūralaus dydžio</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11,135</w:t>
                    </w:r>
                  </w:p>
                </w:tc>
                <w:tc>
                  <w:tcPr>
                    <w:tcW w:w="1417" w:type="dxa"/>
                    <w:vAlign w:val="center"/>
                  </w:tcPr>
                  <w:p>
                    <w:pPr>
                      <w:jc w:val="right"/>
                      <w:rPr>
                        <w:szCs w:val="24"/>
                        <w:lang w:eastAsia="lt-LT"/>
                      </w:rPr>
                    </w:pPr>
                    <w:r>
                      <w:rPr>
                        <w:color w:val="000000"/>
                        <w:szCs w:val="24"/>
                        <w:lang w:eastAsia="lt-LT"/>
                      </w:rPr>
                      <w:t>22,27</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322.</w:t>
                      <w:tab/>
                    </w:r>
                  </w:p>
                </w:tc>
                <w:tc>
                  <w:tcPr>
                    <w:tcW w:w="4957" w:type="dxa"/>
                    <w:vAlign w:val="center"/>
                  </w:tcPr>
                  <w:p>
                    <w:pPr>
                      <w:rPr>
                        <w:color w:val="000000"/>
                        <w:szCs w:val="24"/>
                        <w:lang w:eastAsia="lt-LT"/>
                      </w:rPr>
                    </w:pPr>
                    <w:r>
                      <w:rPr>
                        <w:szCs w:val="24"/>
                        <w:lang w:eastAsia="lt-LT"/>
                      </w:rPr>
                      <w:t>Liejimo/ lipdymo forma- 4 pusrutuliai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17,55</w:t>
                    </w:r>
                  </w:p>
                </w:tc>
                <w:tc>
                  <w:tcPr>
                    <w:tcW w:w="1417" w:type="dxa"/>
                    <w:vAlign w:val="center"/>
                  </w:tcPr>
                  <w:p>
                    <w:pPr>
                      <w:jc w:val="right"/>
                      <w:rPr>
                        <w:szCs w:val="24"/>
                        <w:lang w:eastAsia="lt-LT"/>
                      </w:rPr>
                    </w:pPr>
                    <w:r>
                      <w:rPr>
                        <w:color w:val="000000"/>
                        <w:szCs w:val="24"/>
                        <w:lang w:eastAsia="lt-LT"/>
                      </w:rPr>
                      <w:t>17,55</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323.</w:t>
                      <w:tab/>
                    </w:r>
                  </w:p>
                </w:tc>
                <w:tc>
                  <w:tcPr>
                    <w:tcW w:w="4957" w:type="dxa"/>
                    <w:vAlign w:val="center"/>
                  </w:tcPr>
                  <w:p>
                    <w:pPr>
                      <w:rPr>
                        <w:color w:val="000000"/>
                        <w:szCs w:val="24"/>
                        <w:lang w:eastAsia="lt-LT"/>
                      </w:rPr>
                    </w:pPr>
                    <w:r>
                      <w:rPr>
                        <w:szCs w:val="24"/>
                        <w:lang w:eastAsia="lt-LT"/>
                      </w:rPr>
                      <w:t>Liemenė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223,00</w:t>
                    </w:r>
                  </w:p>
                </w:tc>
                <w:tc>
                  <w:tcPr>
                    <w:tcW w:w="1417" w:type="dxa"/>
                    <w:vAlign w:val="center"/>
                  </w:tcPr>
                  <w:p>
                    <w:pPr>
                      <w:jc w:val="right"/>
                      <w:rPr>
                        <w:szCs w:val="24"/>
                        <w:lang w:eastAsia="lt-LT"/>
                      </w:rPr>
                    </w:pPr>
                    <w:r>
                      <w:rPr>
                        <w:color w:val="000000"/>
                        <w:szCs w:val="24"/>
                        <w:lang w:eastAsia="lt-LT"/>
                      </w:rPr>
                      <w:t>223,00</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324.</w:t>
                      <w:tab/>
                    </w:r>
                  </w:p>
                </w:tc>
                <w:tc>
                  <w:tcPr>
                    <w:tcW w:w="4957" w:type="dxa"/>
                    <w:vAlign w:val="center"/>
                  </w:tcPr>
                  <w:p>
                    <w:pPr>
                      <w:rPr>
                        <w:color w:val="000000"/>
                        <w:szCs w:val="24"/>
                        <w:lang w:eastAsia="lt-LT"/>
                      </w:rPr>
                    </w:pPr>
                    <w:r>
                      <w:rPr>
                        <w:szCs w:val="24"/>
                        <w:lang w:eastAsia="lt-LT"/>
                      </w:rPr>
                      <w:t>Liemenė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43,44</w:t>
                    </w:r>
                  </w:p>
                </w:tc>
                <w:tc>
                  <w:tcPr>
                    <w:tcW w:w="1417" w:type="dxa"/>
                    <w:vAlign w:val="center"/>
                  </w:tcPr>
                  <w:p>
                    <w:pPr>
                      <w:jc w:val="right"/>
                      <w:rPr>
                        <w:szCs w:val="24"/>
                        <w:lang w:eastAsia="lt-LT"/>
                      </w:rPr>
                    </w:pPr>
                    <w:r>
                      <w:rPr>
                        <w:color w:val="000000"/>
                        <w:szCs w:val="24"/>
                        <w:lang w:eastAsia="lt-LT"/>
                      </w:rPr>
                      <w:t>217,20</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325.</w:t>
                      <w:tab/>
                    </w:r>
                  </w:p>
                </w:tc>
                <w:tc>
                  <w:tcPr>
                    <w:tcW w:w="4957" w:type="dxa"/>
                    <w:vAlign w:val="center"/>
                  </w:tcPr>
                  <w:p>
                    <w:pPr>
                      <w:rPr>
                        <w:color w:val="000000"/>
                        <w:szCs w:val="24"/>
                        <w:lang w:eastAsia="lt-LT"/>
                      </w:rPr>
                    </w:pPr>
                    <w:r>
                      <w:rPr>
                        <w:szCs w:val="24"/>
                        <w:lang w:eastAsia="lt-LT"/>
                      </w:rPr>
                      <w:t>Liemenė moteriška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63,08</w:t>
                    </w:r>
                  </w:p>
                </w:tc>
                <w:tc>
                  <w:tcPr>
                    <w:tcW w:w="1417" w:type="dxa"/>
                    <w:vAlign w:val="center"/>
                  </w:tcPr>
                  <w:p>
                    <w:pPr>
                      <w:jc w:val="right"/>
                      <w:rPr>
                        <w:szCs w:val="24"/>
                        <w:lang w:eastAsia="lt-LT"/>
                      </w:rPr>
                    </w:pPr>
                    <w:r>
                      <w:rPr>
                        <w:color w:val="000000"/>
                        <w:szCs w:val="24"/>
                        <w:lang w:eastAsia="lt-LT"/>
                      </w:rPr>
                      <w:t>63,08</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326.</w:t>
                      <w:tab/>
                    </w:r>
                  </w:p>
                </w:tc>
                <w:tc>
                  <w:tcPr>
                    <w:tcW w:w="4957" w:type="dxa"/>
                    <w:vAlign w:val="center"/>
                  </w:tcPr>
                  <w:p>
                    <w:pPr>
                      <w:rPr>
                        <w:color w:val="000000"/>
                        <w:szCs w:val="24"/>
                        <w:lang w:eastAsia="lt-LT"/>
                      </w:rPr>
                    </w:pPr>
                    <w:r>
                      <w:rPr>
                        <w:szCs w:val="24"/>
                        <w:lang w:eastAsia="lt-LT"/>
                      </w:rPr>
                      <w:t>Liemenė moteriška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205,00</w:t>
                    </w:r>
                  </w:p>
                </w:tc>
                <w:tc>
                  <w:tcPr>
                    <w:tcW w:w="1417" w:type="dxa"/>
                    <w:vAlign w:val="center"/>
                  </w:tcPr>
                  <w:p>
                    <w:pPr>
                      <w:jc w:val="right"/>
                      <w:rPr>
                        <w:szCs w:val="24"/>
                        <w:lang w:eastAsia="lt-LT"/>
                      </w:rPr>
                    </w:pPr>
                    <w:r>
                      <w:rPr>
                        <w:color w:val="000000"/>
                        <w:szCs w:val="24"/>
                        <w:lang w:eastAsia="lt-LT"/>
                      </w:rPr>
                      <w:t>615,00</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327.</w:t>
                      <w:tab/>
                    </w:r>
                  </w:p>
                </w:tc>
                <w:tc>
                  <w:tcPr>
                    <w:tcW w:w="4957" w:type="dxa"/>
                    <w:vAlign w:val="center"/>
                  </w:tcPr>
                  <w:p>
                    <w:pPr>
                      <w:rPr>
                        <w:color w:val="000000"/>
                        <w:szCs w:val="24"/>
                        <w:lang w:eastAsia="lt-LT"/>
                      </w:rPr>
                    </w:pPr>
                    <w:r>
                      <w:rPr>
                        <w:szCs w:val="24"/>
                        <w:lang w:eastAsia="lt-LT"/>
                      </w:rPr>
                      <w:t>Liemenė vyriška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63,08</w:t>
                    </w:r>
                  </w:p>
                </w:tc>
                <w:tc>
                  <w:tcPr>
                    <w:tcW w:w="1417" w:type="dxa"/>
                    <w:vAlign w:val="center"/>
                  </w:tcPr>
                  <w:p>
                    <w:pPr>
                      <w:jc w:val="right"/>
                      <w:rPr>
                        <w:szCs w:val="24"/>
                        <w:lang w:eastAsia="lt-LT"/>
                      </w:rPr>
                    </w:pPr>
                    <w:r>
                      <w:rPr>
                        <w:color w:val="000000"/>
                        <w:szCs w:val="24"/>
                        <w:lang w:eastAsia="lt-LT"/>
                      </w:rPr>
                      <w:t>63,08</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328.</w:t>
                      <w:tab/>
                    </w:r>
                  </w:p>
                </w:tc>
                <w:tc>
                  <w:tcPr>
                    <w:tcW w:w="4957" w:type="dxa"/>
                    <w:vAlign w:val="center"/>
                  </w:tcPr>
                  <w:p>
                    <w:pPr>
                      <w:rPr>
                        <w:color w:val="000000"/>
                        <w:szCs w:val="24"/>
                        <w:lang w:eastAsia="lt-LT"/>
                      </w:rPr>
                    </w:pPr>
                    <w:r>
                      <w:rPr>
                        <w:szCs w:val="24"/>
                        <w:lang w:eastAsia="lt-LT"/>
                      </w:rPr>
                      <w:t>Liemenė vyriška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145,00</w:t>
                    </w:r>
                  </w:p>
                </w:tc>
                <w:tc>
                  <w:tcPr>
                    <w:tcW w:w="1417" w:type="dxa"/>
                    <w:vAlign w:val="center"/>
                  </w:tcPr>
                  <w:p>
                    <w:pPr>
                      <w:jc w:val="right"/>
                      <w:rPr>
                        <w:szCs w:val="24"/>
                        <w:lang w:eastAsia="lt-LT"/>
                      </w:rPr>
                    </w:pPr>
                    <w:r>
                      <w:rPr>
                        <w:color w:val="000000"/>
                        <w:szCs w:val="24"/>
                        <w:lang w:eastAsia="lt-LT"/>
                      </w:rPr>
                      <w:t>145,00</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329.</w:t>
                      <w:tab/>
                    </w:r>
                  </w:p>
                </w:tc>
                <w:tc>
                  <w:tcPr>
                    <w:tcW w:w="4957" w:type="dxa"/>
                    <w:vAlign w:val="center"/>
                  </w:tcPr>
                  <w:p>
                    <w:pPr>
                      <w:rPr>
                        <w:color w:val="000000"/>
                        <w:szCs w:val="24"/>
                        <w:lang w:eastAsia="lt-LT"/>
                      </w:rPr>
                    </w:pPr>
                    <w:r>
                      <w:rPr>
                        <w:szCs w:val="24"/>
                        <w:lang w:eastAsia="lt-LT"/>
                      </w:rPr>
                      <w:t>Liemenė. tamsiai mėlyna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32,86</w:t>
                    </w:r>
                  </w:p>
                </w:tc>
                <w:tc>
                  <w:tcPr>
                    <w:tcW w:w="1417" w:type="dxa"/>
                    <w:vAlign w:val="center"/>
                  </w:tcPr>
                  <w:p>
                    <w:pPr>
                      <w:jc w:val="right"/>
                      <w:rPr>
                        <w:szCs w:val="24"/>
                        <w:lang w:eastAsia="lt-LT"/>
                      </w:rPr>
                    </w:pPr>
                    <w:r>
                      <w:rPr>
                        <w:color w:val="000000"/>
                        <w:szCs w:val="24"/>
                        <w:lang w:eastAsia="lt-LT"/>
                      </w:rPr>
                      <w:t>32,86</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330.</w:t>
                      <w:tab/>
                    </w:r>
                  </w:p>
                </w:tc>
                <w:tc>
                  <w:tcPr>
                    <w:tcW w:w="4957" w:type="dxa"/>
                    <w:vAlign w:val="center"/>
                  </w:tcPr>
                  <w:p>
                    <w:pPr>
                      <w:rPr>
                        <w:color w:val="000000"/>
                        <w:szCs w:val="24"/>
                        <w:lang w:eastAsia="lt-LT"/>
                      </w:rPr>
                    </w:pPr>
                    <w:r>
                      <w:rPr>
                        <w:szCs w:val="24"/>
                        <w:lang w:eastAsia="lt-LT"/>
                      </w:rPr>
                      <w:t>Liemenė. tamsiai mėlyna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18,9967</w:t>
                    </w:r>
                  </w:p>
                </w:tc>
                <w:tc>
                  <w:tcPr>
                    <w:tcW w:w="1417" w:type="dxa"/>
                    <w:vAlign w:val="center"/>
                  </w:tcPr>
                  <w:p>
                    <w:pPr>
                      <w:jc w:val="right"/>
                      <w:rPr>
                        <w:szCs w:val="24"/>
                        <w:lang w:eastAsia="lt-LT"/>
                      </w:rPr>
                    </w:pPr>
                    <w:r>
                      <w:rPr>
                        <w:color w:val="000000"/>
                        <w:szCs w:val="24"/>
                        <w:lang w:eastAsia="lt-LT"/>
                      </w:rPr>
                      <w:t>56,99</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331.</w:t>
                      <w:tab/>
                    </w:r>
                  </w:p>
                </w:tc>
                <w:tc>
                  <w:tcPr>
                    <w:tcW w:w="4957" w:type="dxa"/>
                    <w:vAlign w:val="center"/>
                  </w:tcPr>
                  <w:p>
                    <w:pPr>
                      <w:rPr>
                        <w:color w:val="000000"/>
                        <w:szCs w:val="24"/>
                        <w:lang w:eastAsia="lt-LT"/>
                      </w:rPr>
                    </w:pPr>
                    <w:r>
                      <w:rPr>
                        <w:szCs w:val="24"/>
                        <w:lang w:eastAsia="lt-LT"/>
                      </w:rPr>
                      <w:t>Liemenė. tamsiai mėlyna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39,93</w:t>
                    </w:r>
                  </w:p>
                </w:tc>
                <w:tc>
                  <w:tcPr>
                    <w:tcW w:w="1417" w:type="dxa"/>
                    <w:vAlign w:val="center"/>
                  </w:tcPr>
                  <w:p>
                    <w:pPr>
                      <w:jc w:val="right"/>
                      <w:rPr>
                        <w:szCs w:val="24"/>
                        <w:lang w:eastAsia="lt-LT"/>
                      </w:rPr>
                    </w:pPr>
                    <w:r>
                      <w:rPr>
                        <w:color w:val="000000"/>
                        <w:szCs w:val="24"/>
                        <w:lang w:eastAsia="lt-LT"/>
                      </w:rPr>
                      <w:t>159,72</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332.</w:t>
                      <w:tab/>
                    </w:r>
                  </w:p>
                </w:tc>
                <w:tc>
                  <w:tcPr>
                    <w:tcW w:w="4957" w:type="dxa"/>
                    <w:vAlign w:val="center"/>
                  </w:tcPr>
                  <w:p>
                    <w:pPr>
                      <w:rPr>
                        <w:color w:val="000000"/>
                        <w:szCs w:val="24"/>
                        <w:lang w:eastAsia="lt-LT"/>
                      </w:rPr>
                    </w:pPr>
                    <w:r>
                      <w:rPr>
                        <w:szCs w:val="24"/>
                        <w:lang w:eastAsia="lt-LT"/>
                      </w:rPr>
                      <w:t>Lietlempė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14,99</w:t>
                    </w:r>
                  </w:p>
                </w:tc>
                <w:tc>
                  <w:tcPr>
                    <w:tcW w:w="1417" w:type="dxa"/>
                    <w:vAlign w:val="center"/>
                  </w:tcPr>
                  <w:p>
                    <w:pPr>
                      <w:jc w:val="right"/>
                      <w:rPr>
                        <w:szCs w:val="24"/>
                        <w:lang w:eastAsia="lt-LT"/>
                      </w:rPr>
                    </w:pPr>
                    <w:r>
                      <w:rPr>
                        <w:color w:val="000000"/>
                        <w:szCs w:val="24"/>
                        <w:lang w:eastAsia="lt-LT"/>
                      </w:rPr>
                      <w:t>14,99</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333.</w:t>
                      <w:tab/>
                    </w:r>
                  </w:p>
                </w:tc>
                <w:tc>
                  <w:tcPr>
                    <w:tcW w:w="4957" w:type="dxa"/>
                    <w:vAlign w:val="center"/>
                  </w:tcPr>
                  <w:p>
                    <w:pPr>
                      <w:rPr>
                        <w:color w:val="000000"/>
                        <w:szCs w:val="24"/>
                        <w:lang w:eastAsia="lt-LT"/>
                      </w:rPr>
                    </w:pPr>
                    <w:r>
                      <w:rPr>
                        <w:szCs w:val="24"/>
                        <w:lang w:eastAsia="lt-LT"/>
                      </w:rPr>
                      <w:t>Lietlempė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10,01</w:t>
                    </w:r>
                  </w:p>
                </w:tc>
                <w:tc>
                  <w:tcPr>
                    <w:tcW w:w="1417" w:type="dxa"/>
                    <w:vAlign w:val="center"/>
                  </w:tcPr>
                  <w:p>
                    <w:pPr>
                      <w:jc w:val="right"/>
                      <w:rPr>
                        <w:szCs w:val="24"/>
                        <w:lang w:eastAsia="lt-LT"/>
                      </w:rPr>
                    </w:pPr>
                    <w:r>
                      <w:rPr>
                        <w:color w:val="000000"/>
                        <w:szCs w:val="24"/>
                        <w:lang w:eastAsia="lt-LT"/>
                      </w:rPr>
                      <w:t>10,01</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334.</w:t>
                      <w:tab/>
                    </w:r>
                  </w:p>
                </w:tc>
                <w:tc>
                  <w:tcPr>
                    <w:tcW w:w="4957" w:type="dxa"/>
                    <w:vAlign w:val="center"/>
                  </w:tcPr>
                  <w:p>
                    <w:pPr>
                      <w:rPr>
                        <w:color w:val="000000"/>
                        <w:szCs w:val="24"/>
                        <w:lang w:eastAsia="lt-LT"/>
                      </w:rPr>
                    </w:pPr>
                    <w:r>
                      <w:rPr>
                        <w:szCs w:val="24"/>
                        <w:lang w:eastAsia="lt-LT"/>
                      </w:rPr>
                      <w:t>Lininė staltiesė (pilka)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16,1838</w:t>
                    </w:r>
                  </w:p>
                </w:tc>
                <w:tc>
                  <w:tcPr>
                    <w:tcW w:w="1417" w:type="dxa"/>
                    <w:vAlign w:val="center"/>
                  </w:tcPr>
                  <w:p>
                    <w:pPr>
                      <w:jc w:val="right"/>
                      <w:rPr>
                        <w:szCs w:val="24"/>
                        <w:lang w:eastAsia="lt-LT"/>
                      </w:rPr>
                    </w:pPr>
                    <w:r>
                      <w:rPr>
                        <w:color w:val="000000"/>
                        <w:szCs w:val="24"/>
                        <w:lang w:eastAsia="lt-LT"/>
                      </w:rPr>
                      <w:t>129,47</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335.</w:t>
                      <w:tab/>
                    </w:r>
                  </w:p>
                </w:tc>
                <w:tc>
                  <w:tcPr>
                    <w:tcW w:w="4957" w:type="dxa"/>
                    <w:vAlign w:val="center"/>
                  </w:tcPr>
                  <w:p>
                    <w:pPr>
                      <w:rPr>
                        <w:color w:val="000000"/>
                        <w:szCs w:val="24"/>
                        <w:lang w:eastAsia="lt-LT"/>
                      </w:rPr>
                    </w:pPr>
                    <w:r>
                      <w:rPr>
                        <w:szCs w:val="24"/>
                        <w:lang w:eastAsia="lt-LT"/>
                      </w:rPr>
                      <w:t>Lipdymo forma - pusrutulis išorinis 20/25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19,44</w:t>
                    </w:r>
                  </w:p>
                </w:tc>
                <w:tc>
                  <w:tcPr>
                    <w:tcW w:w="1417" w:type="dxa"/>
                    <w:vAlign w:val="center"/>
                  </w:tcPr>
                  <w:p>
                    <w:pPr>
                      <w:jc w:val="right"/>
                      <w:rPr>
                        <w:szCs w:val="24"/>
                        <w:lang w:eastAsia="lt-LT"/>
                      </w:rPr>
                    </w:pPr>
                    <w:r>
                      <w:rPr>
                        <w:color w:val="000000"/>
                        <w:szCs w:val="24"/>
                        <w:lang w:eastAsia="lt-LT"/>
                      </w:rPr>
                      <w:t>19,44</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336.</w:t>
                      <w:tab/>
                    </w:r>
                  </w:p>
                </w:tc>
                <w:tc>
                  <w:tcPr>
                    <w:tcW w:w="4957" w:type="dxa"/>
                    <w:vAlign w:val="center"/>
                  </w:tcPr>
                  <w:p>
                    <w:pPr>
                      <w:rPr>
                        <w:color w:val="000000"/>
                        <w:szCs w:val="24"/>
                        <w:lang w:eastAsia="lt-LT"/>
                      </w:rPr>
                    </w:pPr>
                    <w:r>
                      <w:rPr>
                        <w:szCs w:val="24"/>
                        <w:lang w:eastAsia="lt-LT"/>
                      </w:rPr>
                      <w:t>Lipdymo forma 3 pusiniai kiaušiniai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16,94</w:t>
                    </w:r>
                  </w:p>
                </w:tc>
                <w:tc>
                  <w:tcPr>
                    <w:tcW w:w="1417" w:type="dxa"/>
                    <w:vAlign w:val="center"/>
                  </w:tcPr>
                  <w:p>
                    <w:pPr>
                      <w:jc w:val="right"/>
                      <w:rPr>
                        <w:szCs w:val="24"/>
                        <w:lang w:eastAsia="lt-LT"/>
                      </w:rPr>
                    </w:pPr>
                    <w:r>
                      <w:rPr>
                        <w:color w:val="000000"/>
                        <w:szCs w:val="24"/>
                        <w:lang w:eastAsia="lt-LT"/>
                      </w:rPr>
                      <w:t>16,94</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337.</w:t>
                      <w:tab/>
                    </w:r>
                  </w:p>
                </w:tc>
                <w:tc>
                  <w:tcPr>
                    <w:tcW w:w="4957" w:type="dxa"/>
                    <w:vAlign w:val="center"/>
                  </w:tcPr>
                  <w:p>
                    <w:pPr>
                      <w:rPr>
                        <w:color w:val="000000"/>
                        <w:szCs w:val="24"/>
                        <w:lang w:eastAsia="lt-LT"/>
                      </w:rPr>
                    </w:pPr>
                    <w:r>
                      <w:rPr>
                        <w:szCs w:val="24"/>
                        <w:lang w:eastAsia="lt-LT"/>
                      </w:rPr>
                      <w:t>LS-64 Stovas šviesos technikai 3.10 m, 80 kg</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65,00</w:t>
                    </w:r>
                  </w:p>
                </w:tc>
                <w:tc>
                  <w:tcPr>
                    <w:tcW w:w="1417" w:type="dxa"/>
                    <w:vAlign w:val="center"/>
                  </w:tcPr>
                  <w:p>
                    <w:pPr>
                      <w:jc w:val="right"/>
                      <w:rPr>
                        <w:szCs w:val="24"/>
                        <w:lang w:eastAsia="lt-LT"/>
                      </w:rPr>
                    </w:pPr>
                    <w:r>
                      <w:rPr>
                        <w:color w:val="000000"/>
                        <w:szCs w:val="24"/>
                        <w:lang w:eastAsia="lt-LT"/>
                      </w:rPr>
                      <w:t>130,00</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338.</w:t>
                      <w:tab/>
                    </w:r>
                  </w:p>
                </w:tc>
                <w:tc>
                  <w:tcPr>
                    <w:tcW w:w="4957" w:type="dxa"/>
                    <w:vAlign w:val="center"/>
                  </w:tcPr>
                  <w:p>
                    <w:pPr>
                      <w:rPr>
                        <w:color w:val="000000"/>
                        <w:szCs w:val="24"/>
                        <w:lang w:eastAsia="lt-LT"/>
                      </w:rPr>
                    </w:pPr>
                    <w:r>
                      <w:rPr>
                        <w:szCs w:val="24"/>
                        <w:lang w:eastAsia="lt-LT"/>
                      </w:rPr>
                      <w:t>Lyginimo lenta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35,18</w:t>
                    </w:r>
                  </w:p>
                </w:tc>
                <w:tc>
                  <w:tcPr>
                    <w:tcW w:w="1417" w:type="dxa"/>
                    <w:vAlign w:val="center"/>
                  </w:tcPr>
                  <w:p>
                    <w:pPr>
                      <w:jc w:val="right"/>
                      <w:rPr>
                        <w:szCs w:val="24"/>
                        <w:lang w:eastAsia="lt-LT"/>
                      </w:rPr>
                    </w:pPr>
                    <w:r>
                      <w:rPr>
                        <w:color w:val="000000"/>
                        <w:szCs w:val="24"/>
                        <w:lang w:eastAsia="lt-LT"/>
                      </w:rPr>
                      <w:t>35,18</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339.</w:t>
                      <w:tab/>
                    </w:r>
                  </w:p>
                </w:tc>
                <w:tc>
                  <w:tcPr>
                    <w:tcW w:w="4957" w:type="dxa"/>
                    <w:vAlign w:val="center"/>
                  </w:tcPr>
                  <w:p>
                    <w:pPr>
                      <w:rPr>
                        <w:color w:val="000000"/>
                        <w:szCs w:val="24"/>
                        <w:lang w:eastAsia="lt-LT"/>
                      </w:rPr>
                    </w:pPr>
                    <w:r>
                      <w:rPr>
                        <w:szCs w:val="24"/>
                        <w:lang w:eastAsia="lt-LT"/>
                      </w:rPr>
                      <w:t>Lygintuvas „Elektrolux“</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28,99</w:t>
                    </w:r>
                  </w:p>
                </w:tc>
                <w:tc>
                  <w:tcPr>
                    <w:tcW w:w="1417" w:type="dxa"/>
                    <w:vAlign w:val="center"/>
                  </w:tcPr>
                  <w:p>
                    <w:pPr>
                      <w:jc w:val="right"/>
                      <w:rPr>
                        <w:szCs w:val="24"/>
                        <w:lang w:eastAsia="lt-LT"/>
                      </w:rPr>
                    </w:pPr>
                    <w:r>
                      <w:rPr>
                        <w:color w:val="000000"/>
                        <w:szCs w:val="24"/>
                        <w:lang w:eastAsia="lt-LT"/>
                      </w:rPr>
                      <w:t>28,99</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340.</w:t>
                      <w:tab/>
                    </w:r>
                  </w:p>
                </w:tc>
                <w:tc>
                  <w:tcPr>
                    <w:tcW w:w="4957" w:type="dxa"/>
                    <w:vAlign w:val="center"/>
                  </w:tcPr>
                  <w:p>
                    <w:pPr>
                      <w:rPr>
                        <w:color w:val="000000"/>
                        <w:szCs w:val="24"/>
                        <w:lang w:eastAsia="lt-LT"/>
                      </w:rPr>
                    </w:pPr>
                    <w:r>
                      <w:rPr>
                        <w:szCs w:val="24"/>
                        <w:lang w:eastAsia="lt-LT"/>
                      </w:rPr>
                      <w:t>Lygintuvas „Philips“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34,09</w:t>
                    </w:r>
                  </w:p>
                </w:tc>
                <w:tc>
                  <w:tcPr>
                    <w:tcW w:w="1417" w:type="dxa"/>
                    <w:vAlign w:val="center"/>
                  </w:tcPr>
                  <w:p>
                    <w:pPr>
                      <w:jc w:val="right"/>
                      <w:rPr>
                        <w:szCs w:val="24"/>
                        <w:lang w:eastAsia="lt-LT"/>
                      </w:rPr>
                    </w:pPr>
                    <w:r>
                      <w:rPr>
                        <w:color w:val="000000"/>
                        <w:szCs w:val="24"/>
                        <w:lang w:eastAsia="lt-LT"/>
                      </w:rPr>
                      <w:t>34,09</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341.</w:t>
                      <w:tab/>
                    </w:r>
                  </w:p>
                </w:tc>
                <w:tc>
                  <w:tcPr>
                    <w:tcW w:w="4957" w:type="dxa"/>
                    <w:vAlign w:val="center"/>
                  </w:tcPr>
                  <w:p>
                    <w:pPr>
                      <w:rPr>
                        <w:color w:val="000000"/>
                        <w:szCs w:val="24"/>
                        <w:lang w:eastAsia="lt-LT"/>
                      </w:rPr>
                    </w:pPr>
                    <w:r>
                      <w:rPr>
                        <w:szCs w:val="24"/>
                        <w:lang w:eastAsia="lt-LT"/>
                      </w:rPr>
                      <w:t>Malūnas verpalams paruošti „Ashford“</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209,42</w:t>
                    </w:r>
                  </w:p>
                </w:tc>
                <w:tc>
                  <w:tcPr>
                    <w:tcW w:w="1417" w:type="dxa"/>
                    <w:vAlign w:val="center"/>
                  </w:tcPr>
                  <w:p>
                    <w:pPr>
                      <w:jc w:val="right"/>
                      <w:rPr>
                        <w:szCs w:val="24"/>
                        <w:lang w:eastAsia="lt-LT"/>
                      </w:rPr>
                    </w:pPr>
                    <w:r>
                      <w:rPr>
                        <w:color w:val="000000"/>
                        <w:szCs w:val="24"/>
                        <w:lang w:eastAsia="lt-LT"/>
                      </w:rPr>
                      <w:t>209,42</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342.</w:t>
                      <w:tab/>
                    </w:r>
                  </w:p>
                </w:tc>
                <w:tc>
                  <w:tcPr>
                    <w:tcW w:w="4957" w:type="dxa"/>
                    <w:vAlign w:val="center"/>
                  </w:tcPr>
                  <w:p>
                    <w:pPr>
                      <w:rPr>
                        <w:color w:val="000000"/>
                        <w:szCs w:val="24"/>
                        <w:lang w:eastAsia="lt-LT"/>
                      </w:rPr>
                    </w:pPr>
                    <w:r>
                      <w:rPr>
                        <w:szCs w:val="24"/>
                        <w:lang w:eastAsia="lt-LT"/>
                      </w:rPr>
                      <w:t>Mandolina „Seagull S8 Sunburet EQ“ su dėklu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568,00</w:t>
                    </w:r>
                  </w:p>
                </w:tc>
                <w:tc>
                  <w:tcPr>
                    <w:tcW w:w="1417" w:type="dxa"/>
                    <w:vAlign w:val="center"/>
                  </w:tcPr>
                  <w:p>
                    <w:pPr>
                      <w:jc w:val="right"/>
                      <w:rPr>
                        <w:szCs w:val="24"/>
                        <w:lang w:eastAsia="lt-LT"/>
                      </w:rPr>
                    </w:pPr>
                    <w:r>
                      <w:rPr>
                        <w:color w:val="000000"/>
                        <w:szCs w:val="24"/>
                        <w:lang w:eastAsia="lt-LT"/>
                      </w:rPr>
                      <w:t>568,00</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343.</w:t>
                      <w:tab/>
                    </w:r>
                  </w:p>
                </w:tc>
                <w:tc>
                  <w:tcPr>
                    <w:tcW w:w="4957" w:type="dxa"/>
                    <w:vAlign w:val="center"/>
                  </w:tcPr>
                  <w:p>
                    <w:pPr>
                      <w:rPr>
                        <w:color w:val="000000"/>
                        <w:szCs w:val="24"/>
                        <w:lang w:eastAsia="lt-LT"/>
                      </w:rPr>
                    </w:pPr>
                    <w:r>
                      <w:rPr>
                        <w:szCs w:val="24"/>
                        <w:lang w:eastAsia="lt-LT"/>
                      </w:rPr>
                      <w:t>Marškinėliai su logotipu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10,26</w:t>
                    </w:r>
                  </w:p>
                </w:tc>
                <w:tc>
                  <w:tcPr>
                    <w:tcW w:w="1417" w:type="dxa"/>
                    <w:vAlign w:val="center"/>
                  </w:tcPr>
                  <w:p>
                    <w:pPr>
                      <w:jc w:val="right"/>
                      <w:rPr>
                        <w:szCs w:val="24"/>
                        <w:lang w:eastAsia="lt-LT"/>
                      </w:rPr>
                    </w:pPr>
                    <w:r>
                      <w:rPr>
                        <w:color w:val="000000"/>
                        <w:szCs w:val="24"/>
                        <w:lang w:eastAsia="lt-LT"/>
                      </w:rPr>
                      <w:t>10,26</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344.</w:t>
                      <w:tab/>
                    </w:r>
                  </w:p>
                </w:tc>
                <w:tc>
                  <w:tcPr>
                    <w:tcW w:w="4957" w:type="dxa"/>
                    <w:vAlign w:val="center"/>
                  </w:tcPr>
                  <w:p>
                    <w:pPr>
                      <w:rPr>
                        <w:color w:val="000000"/>
                        <w:szCs w:val="24"/>
                        <w:lang w:eastAsia="lt-LT"/>
                      </w:rPr>
                    </w:pPr>
                    <w:r>
                      <w:rPr>
                        <w:szCs w:val="24"/>
                        <w:lang w:eastAsia="lt-LT"/>
                      </w:rPr>
                      <w:t>Marškinėliai su logotipu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7,87</w:t>
                    </w:r>
                  </w:p>
                </w:tc>
                <w:tc>
                  <w:tcPr>
                    <w:tcW w:w="1417" w:type="dxa"/>
                    <w:vAlign w:val="center"/>
                  </w:tcPr>
                  <w:p>
                    <w:pPr>
                      <w:jc w:val="right"/>
                      <w:rPr>
                        <w:szCs w:val="24"/>
                        <w:lang w:eastAsia="lt-LT"/>
                      </w:rPr>
                    </w:pPr>
                    <w:r>
                      <w:rPr>
                        <w:color w:val="000000"/>
                        <w:szCs w:val="24"/>
                        <w:lang w:eastAsia="lt-LT"/>
                      </w:rPr>
                      <w:t>7,87</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345.</w:t>
                      <w:tab/>
                    </w:r>
                  </w:p>
                </w:tc>
                <w:tc>
                  <w:tcPr>
                    <w:tcW w:w="4957" w:type="dxa"/>
                    <w:vAlign w:val="center"/>
                  </w:tcPr>
                  <w:p>
                    <w:pPr>
                      <w:rPr>
                        <w:color w:val="000000"/>
                        <w:szCs w:val="24"/>
                        <w:lang w:eastAsia="lt-LT"/>
                      </w:rPr>
                    </w:pPr>
                    <w:r>
                      <w:rPr>
                        <w:szCs w:val="24"/>
                        <w:lang w:eastAsia="lt-LT"/>
                      </w:rPr>
                      <w:t>Marškinėliai su logotipu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5,63</w:t>
                    </w:r>
                  </w:p>
                </w:tc>
                <w:tc>
                  <w:tcPr>
                    <w:tcW w:w="1417" w:type="dxa"/>
                    <w:vAlign w:val="center"/>
                  </w:tcPr>
                  <w:p>
                    <w:pPr>
                      <w:jc w:val="right"/>
                      <w:rPr>
                        <w:szCs w:val="24"/>
                        <w:lang w:eastAsia="lt-LT"/>
                      </w:rPr>
                    </w:pPr>
                    <w:r>
                      <w:rPr>
                        <w:color w:val="000000"/>
                        <w:szCs w:val="24"/>
                        <w:lang w:eastAsia="lt-LT"/>
                      </w:rPr>
                      <w:t>5,63</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346.</w:t>
                      <w:tab/>
                    </w:r>
                  </w:p>
                </w:tc>
                <w:tc>
                  <w:tcPr>
                    <w:tcW w:w="4957" w:type="dxa"/>
                    <w:vAlign w:val="center"/>
                  </w:tcPr>
                  <w:p>
                    <w:pPr>
                      <w:rPr>
                        <w:color w:val="000000"/>
                        <w:szCs w:val="24"/>
                        <w:lang w:eastAsia="lt-LT"/>
                      </w:rPr>
                    </w:pPr>
                    <w:r>
                      <w:rPr>
                        <w:szCs w:val="24"/>
                        <w:lang w:eastAsia="lt-LT"/>
                      </w:rPr>
                      <w:t>Marškinėliai su logotipu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13</w:t>
                    </w:r>
                  </w:p>
                </w:tc>
                <w:tc>
                  <w:tcPr>
                    <w:tcW w:w="1163" w:type="dxa"/>
                    <w:vAlign w:val="center"/>
                  </w:tcPr>
                  <w:p>
                    <w:pPr>
                      <w:jc w:val="right"/>
                      <w:rPr>
                        <w:szCs w:val="24"/>
                        <w:lang w:eastAsia="lt-LT"/>
                      </w:rPr>
                    </w:pPr>
                    <w:r>
                      <w:rPr>
                        <w:color w:val="000000"/>
                        <w:szCs w:val="24"/>
                        <w:lang w:eastAsia="lt-LT"/>
                      </w:rPr>
                      <w:t>13,31</w:t>
                    </w:r>
                  </w:p>
                </w:tc>
                <w:tc>
                  <w:tcPr>
                    <w:tcW w:w="1417" w:type="dxa"/>
                    <w:vAlign w:val="center"/>
                  </w:tcPr>
                  <w:p>
                    <w:pPr>
                      <w:jc w:val="right"/>
                      <w:rPr>
                        <w:szCs w:val="24"/>
                        <w:lang w:eastAsia="lt-LT"/>
                      </w:rPr>
                    </w:pPr>
                    <w:r>
                      <w:rPr>
                        <w:color w:val="000000"/>
                        <w:szCs w:val="24"/>
                        <w:lang w:eastAsia="lt-LT"/>
                      </w:rPr>
                      <w:t>173,03</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347.</w:t>
                      <w:tab/>
                    </w:r>
                  </w:p>
                </w:tc>
                <w:tc>
                  <w:tcPr>
                    <w:tcW w:w="4957" w:type="dxa"/>
                    <w:vAlign w:val="center"/>
                  </w:tcPr>
                  <w:p>
                    <w:pPr>
                      <w:rPr>
                        <w:color w:val="000000"/>
                        <w:szCs w:val="24"/>
                        <w:lang w:eastAsia="lt-LT"/>
                      </w:rPr>
                    </w:pPr>
                    <w:r>
                      <w:rPr>
                        <w:szCs w:val="24"/>
                        <w:lang w:eastAsia="lt-LT"/>
                      </w:rPr>
                      <w:t>Marškiniai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30,00</w:t>
                    </w:r>
                  </w:p>
                </w:tc>
                <w:tc>
                  <w:tcPr>
                    <w:tcW w:w="1417" w:type="dxa"/>
                    <w:vAlign w:val="center"/>
                  </w:tcPr>
                  <w:p>
                    <w:pPr>
                      <w:jc w:val="right"/>
                      <w:rPr>
                        <w:szCs w:val="24"/>
                        <w:lang w:eastAsia="lt-LT"/>
                      </w:rPr>
                    </w:pPr>
                    <w:r>
                      <w:rPr>
                        <w:color w:val="000000"/>
                        <w:szCs w:val="24"/>
                        <w:lang w:eastAsia="lt-LT"/>
                      </w:rPr>
                      <w:t>180,00</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348.</w:t>
                      <w:tab/>
                    </w:r>
                  </w:p>
                </w:tc>
                <w:tc>
                  <w:tcPr>
                    <w:tcW w:w="4957" w:type="dxa"/>
                    <w:vAlign w:val="center"/>
                  </w:tcPr>
                  <w:p>
                    <w:pPr>
                      <w:rPr>
                        <w:color w:val="000000"/>
                        <w:szCs w:val="24"/>
                        <w:lang w:eastAsia="lt-LT"/>
                      </w:rPr>
                    </w:pPr>
                    <w:r>
                      <w:rPr>
                        <w:szCs w:val="24"/>
                        <w:lang w:eastAsia="lt-LT"/>
                      </w:rPr>
                      <w:t>Marškiniai moteriški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187,00</w:t>
                    </w:r>
                  </w:p>
                </w:tc>
                <w:tc>
                  <w:tcPr>
                    <w:tcW w:w="1417" w:type="dxa"/>
                    <w:vAlign w:val="center"/>
                  </w:tcPr>
                  <w:p>
                    <w:pPr>
                      <w:jc w:val="right"/>
                      <w:rPr>
                        <w:szCs w:val="24"/>
                        <w:lang w:eastAsia="lt-LT"/>
                      </w:rPr>
                    </w:pPr>
                    <w:r>
                      <w:rPr>
                        <w:color w:val="000000"/>
                        <w:szCs w:val="24"/>
                        <w:lang w:eastAsia="lt-LT"/>
                      </w:rPr>
                      <w:t>561,00</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349.</w:t>
                      <w:tab/>
                    </w:r>
                  </w:p>
                </w:tc>
                <w:tc>
                  <w:tcPr>
                    <w:tcW w:w="4957" w:type="dxa"/>
                    <w:vAlign w:val="center"/>
                  </w:tcPr>
                  <w:p>
                    <w:pPr>
                      <w:rPr>
                        <w:color w:val="000000"/>
                        <w:szCs w:val="24"/>
                        <w:lang w:eastAsia="lt-LT"/>
                      </w:rPr>
                    </w:pPr>
                    <w:r>
                      <w:rPr>
                        <w:szCs w:val="24"/>
                        <w:lang w:eastAsia="lt-LT"/>
                      </w:rPr>
                      <w:t>Marškiniai vyriški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35,04</w:t>
                    </w:r>
                  </w:p>
                </w:tc>
                <w:tc>
                  <w:tcPr>
                    <w:tcW w:w="1417" w:type="dxa"/>
                    <w:vAlign w:val="center"/>
                  </w:tcPr>
                  <w:p>
                    <w:pPr>
                      <w:jc w:val="right"/>
                      <w:rPr>
                        <w:szCs w:val="24"/>
                        <w:lang w:eastAsia="lt-LT"/>
                      </w:rPr>
                    </w:pPr>
                    <w:r>
                      <w:rPr>
                        <w:color w:val="000000"/>
                        <w:szCs w:val="24"/>
                        <w:lang w:eastAsia="lt-LT"/>
                      </w:rPr>
                      <w:t>35,04</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350.</w:t>
                      <w:tab/>
                    </w:r>
                  </w:p>
                </w:tc>
                <w:tc>
                  <w:tcPr>
                    <w:tcW w:w="4957" w:type="dxa"/>
                    <w:vAlign w:val="center"/>
                  </w:tcPr>
                  <w:p>
                    <w:pPr>
                      <w:rPr>
                        <w:color w:val="000000"/>
                        <w:szCs w:val="24"/>
                        <w:lang w:eastAsia="lt-LT"/>
                      </w:rPr>
                    </w:pPr>
                    <w:r>
                      <w:rPr>
                        <w:szCs w:val="24"/>
                        <w:lang w:eastAsia="lt-LT"/>
                      </w:rPr>
                      <w:t>Medinė 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5,39</w:t>
                    </w:r>
                  </w:p>
                </w:tc>
                <w:tc>
                  <w:tcPr>
                    <w:tcW w:w="1417" w:type="dxa"/>
                    <w:vAlign w:val="center"/>
                  </w:tcPr>
                  <w:p>
                    <w:pPr>
                      <w:jc w:val="right"/>
                      <w:rPr>
                        <w:szCs w:val="24"/>
                        <w:lang w:eastAsia="lt-LT"/>
                      </w:rPr>
                    </w:pPr>
                    <w:r>
                      <w:rPr>
                        <w:color w:val="000000"/>
                        <w:szCs w:val="24"/>
                        <w:lang w:eastAsia="lt-LT"/>
                      </w:rPr>
                      <w:t>10,78</w:t>
                    </w:r>
                  </w:p>
                </w:tc>
              </w:tr>
              <w:tr>
                <w:trPr>
                  <w:trHeight w:val="281"/>
                </w:trPr>
                <w:tc>
                  <w:tcPr>
                    <w:tcW w:w="567" w:type="dxa"/>
                    <w:vAlign w:val="center"/>
                  </w:tcPr>
                  <w:p>
                    <w:pPr>
                      <w:widowControl w:val="0"/>
                      <w:tabs>
                        <w:tab w:val="left" w:pos="964"/>
                      </w:tabs>
                      <w:suppressAutoHyphens/>
                      <w:ind w:left="1134" w:hanging="964"/>
                      <w:jc w:val="center"/>
                      <w:rPr>
                        <w:szCs w:val="24"/>
                      </w:rPr>
                    </w:pPr>
                    <w:r>
                      <w:rPr>
                        <w:szCs w:val="24"/>
                      </w:rPr>
                      <w:t>351.</w:t>
                      <w:tab/>
                    </w:r>
                  </w:p>
                </w:tc>
                <w:tc>
                  <w:tcPr>
                    <w:tcW w:w="4957" w:type="dxa"/>
                    <w:vAlign w:val="center"/>
                  </w:tcPr>
                  <w:p>
                    <w:pPr>
                      <w:rPr>
                        <w:color w:val="000000"/>
                        <w:szCs w:val="24"/>
                        <w:lang w:eastAsia="lt-LT"/>
                      </w:rPr>
                    </w:pPr>
                    <w:r>
                      <w:rPr>
                        <w:szCs w:val="24"/>
                        <w:lang w:eastAsia="lt-LT"/>
                      </w:rPr>
                      <w:t>Medinė 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10,99</w:t>
                    </w:r>
                  </w:p>
                </w:tc>
                <w:tc>
                  <w:tcPr>
                    <w:tcW w:w="1417" w:type="dxa"/>
                    <w:vAlign w:val="center"/>
                  </w:tcPr>
                  <w:p>
                    <w:pPr>
                      <w:jc w:val="right"/>
                      <w:rPr>
                        <w:szCs w:val="24"/>
                        <w:lang w:eastAsia="lt-LT"/>
                      </w:rPr>
                    </w:pPr>
                    <w:r>
                      <w:rPr>
                        <w:color w:val="000000"/>
                        <w:szCs w:val="24"/>
                        <w:lang w:eastAsia="lt-LT"/>
                      </w:rPr>
                      <w:t>32,97</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352.</w:t>
                      <w:tab/>
                    </w:r>
                  </w:p>
                </w:tc>
                <w:tc>
                  <w:tcPr>
                    <w:tcW w:w="4957" w:type="dxa"/>
                    <w:vAlign w:val="center"/>
                  </w:tcPr>
                  <w:p>
                    <w:pPr>
                      <w:rPr>
                        <w:color w:val="000000"/>
                        <w:szCs w:val="24"/>
                        <w:lang w:eastAsia="lt-LT"/>
                      </w:rPr>
                    </w:pPr>
                    <w:r>
                      <w:rPr>
                        <w:szCs w:val="24"/>
                        <w:lang w:eastAsia="lt-LT"/>
                      </w:rPr>
                      <w:t>Medinė 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9,485</w:t>
                    </w:r>
                  </w:p>
                </w:tc>
                <w:tc>
                  <w:tcPr>
                    <w:tcW w:w="1417" w:type="dxa"/>
                    <w:vAlign w:val="center"/>
                  </w:tcPr>
                  <w:p>
                    <w:pPr>
                      <w:jc w:val="right"/>
                      <w:rPr>
                        <w:szCs w:val="24"/>
                        <w:lang w:eastAsia="lt-LT"/>
                      </w:rPr>
                    </w:pPr>
                    <w:r>
                      <w:rPr>
                        <w:color w:val="000000"/>
                        <w:szCs w:val="24"/>
                        <w:lang w:eastAsia="lt-LT"/>
                      </w:rPr>
                      <w:t>18,97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353.</w:t>
                      <w:tab/>
                    </w:r>
                  </w:p>
                </w:tc>
                <w:tc>
                  <w:tcPr>
                    <w:tcW w:w="4957" w:type="dxa"/>
                    <w:vAlign w:val="center"/>
                  </w:tcPr>
                  <w:p>
                    <w:pPr>
                      <w:rPr>
                        <w:color w:val="000000"/>
                        <w:szCs w:val="24"/>
                        <w:lang w:eastAsia="lt-LT"/>
                      </w:rPr>
                    </w:pPr>
                    <w:r>
                      <w:rPr>
                        <w:szCs w:val="24"/>
                        <w:lang w:eastAsia="lt-LT"/>
                      </w:rPr>
                      <w:t>Medinė 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12,70</w:t>
                    </w:r>
                  </w:p>
                </w:tc>
                <w:tc>
                  <w:tcPr>
                    <w:tcW w:w="1417" w:type="dxa"/>
                    <w:vAlign w:val="center"/>
                  </w:tcPr>
                  <w:p>
                    <w:pPr>
                      <w:jc w:val="right"/>
                      <w:rPr>
                        <w:szCs w:val="24"/>
                        <w:lang w:eastAsia="lt-LT"/>
                      </w:rPr>
                    </w:pPr>
                    <w:r>
                      <w:rPr>
                        <w:color w:val="000000"/>
                        <w:szCs w:val="24"/>
                        <w:lang w:eastAsia="lt-LT"/>
                      </w:rPr>
                      <w:t>25,40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354.</w:t>
                      <w:tab/>
                    </w:r>
                  </w:p>
                </w:tc>
                <w:tc>
                  <w:tcPr>
                    <w:tcW w:w="4957" w:type="dxa"/>
                    <w:vAlign w:val="center"/>
                  </w:tcPr>
                  <w:p>
                    <w:pPr>
                      <w:rPr>
                        <w:color w:val="000000"/>
                        <w:szCs w:val="24"/>
                        <w:lang w:eastAsia="lt-LT"/>
                      </w:rPr>
                    </w:pPr>
                    <w:r>
                      <w:rPr>
                        <w:szCs w:val="24"/>
                        <w:lang w:eastAsia="lt-LT"/>
                      </w:rPr>
                      <w:t>Medinė 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15,95</w:t>
                    </w:r>
                  </w:p>
                </w:tc>
                <w:tc>
                  <w:tcPr>
                    <w:tcW w:w="1417" w:type="dxa"/>
                    <w:vAlign w:val="center"/>
                  </w:tcPr>
                  <w:p>
                    <w:pPr>
                      <w:jc w:val="right"/>
                      <w:rPr>
                        <w:szCs w:val="24"/>
                        <w:lang w:eastAsia="lt-LT"/>
                      </w:rPr>
                    </w:pPr>
                    <w:r>
                      <w:rPr>
                        <w:color w:val="000000"/>
                        <w:szCs w:val="24"/>
                        <w:lang w:eastAsia="lt-LT"/>
                      </w:rPr>
                      <w:t>31,90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355.</w:t>
                      <w:tab/>
                    </w:r>
                  </w:p>
                </w:tc>
                <w:tc>
                  <w:tcPr>
                    <w:tcW w:w="4957" w:type="dxa"/>
                    <w:vAlign w:val="center"/>
                  </w:tcPr>
                  <w:p>
                    <w:pPr>
                      <w:rPr>
                        <w:color w:val="000000"/>
                        <w:szCs w:val="24"/>
                        <w:lang w:eastAsia="lt-LT"/>
                      </w:rPr>
                    </w:pPr>
                    <w:r>
                      <w:rPr>
                        <w:szCs w:val="24"/>
                        <w:lang w:eastAsia="lt-LT"/>
                      </w:rPr>
                      <w:t>Medinė dėžė su dangčiu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5,40</w:t>
                    </w:r>
                  </w:p>
                </w:tc>
                <w:tc>
                  <w:tcPr>
                    <w:tcW w:w="1417" w:type="dxa"/>
                    <w:vAlign w:val="center"/>
                  </w:tcPr>
                  <w:p>
                    <w:pPr>
                      <w:jc w:val="right"/>
                      <w:rPr>
                        <w:szCs w:val="24"/>
                        <w:lang w:eastAsia="lt-LT"/>
                      </w:rPr>
                    </w:pPr>
                    <w:r>
                      <w:rPr>
                        <w:color w:val="000000"/>
                        <w:szCs w:val="24"/>
                        <w:lang w:eastAsia="lt-LT"/>
                      </w:rPr>
                      <w:t>5,40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356.</w:t>
                      <w:tab/>
                    </w:r>
                  </w:p>
                </w:tc>
                <w:tc>
                  <w:tcPr>
                    <w:tcW w:w="4957" w:type="dxa"/>
                    <w:vAlign w:val="center"/>
                  </w:tcPr>
                  <w:p>
                    <w:pPr>
                      <w:rPr>
                        <w:color w:val="000000"/>
                        <w:szCs w:val="24"/>
                        <w:lang w:eastAsia="lt-LT"/>
                      </w:rPr>
                    </w:pPr>
                    <w:r>
                      <w:rPr>
                        <w:szCs w:val="24"/>
                        <w:lang w:eastAsia="lt-LT"/>
                      </w:rPr>
                      <w:t>Medinė dėžė su dangčiu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8,59</w:t>
                    </w:r>
                  </w:p>
                </w:tc>
                <w:tc>
                  <w:tcPr>
                    <w:tcW w:w="1417" w:type="dxa"/>
                    <w:vAlign w:val="center"/>
                  </w:tcPr>
                  <w:p>
                    <w:pPr>
                      <w:jc w:val="right"/>
                      <w:rPr>
                        <w:szCs w:val="24"/>
                        <w:lang w:eastAsia="lt-LT"/>
                      </w:rPr>
                    </w:pPr>
                    <w:r>
                      <w:rPr>
                        <w:color w:val="000000"/>
                        <w:szCs w:val="24"/>
                        <w:lang w:eastAsia="lt-LT"/>
                      </w:rPr>
                      <w:t>17,18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357.</w:t>
                      <w:tab/>
                    </w:r>
                  </w:p>
                </w:tc>
                <w:tc>
                  <w:tcPr>
                    <w:tcW w:w="4957" w:type="dxa"/>
                    <w:vAlign w:val="center"/>
                  </w:tcPr>
                  <w:p>
                    <w:pPr>
                      <w:rPr>
                        <w:color w:val="000000"/>
                        <w:szCs w:val="24"/>
                        <w:lang w:eastAsia="lt-LT"/>
                      </w:rPr>
                    </w:pPr>
                    <w:r>
                      <w:rPr>
                        <w:szCs w:val="24"/>
                        <w:lang w:eastAsia="lt-LT"/>
                      </w:rPr>
                      <w:t>Medinė dėžė su dangčiu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7,89</w:t>
                    </w:r>
                  </w:p>
                </w:tc>
                <w:tc>
                  <w:tcPr>
                    <w:tcW w:w="1417" w:type="dxa"/>
                    <w:vAlign w:val="center"/>
                  </w:tcPr>
                  <w:p>
                    <w:pPr>
                      <w:jc w:val="right"/>
                      <w:rPr>
                        <w:szCs w:val="24"/>
                        <w:lang w:eastAsia="lt-LT"/>
                      </w:rPr>
                    </w:pPr>
                    <w:r>
                      <w:rPr>
                        <w:color w:val="000000"/>
                        <w:szCs w:val="24"/>
                        <w:lang w:eastAsia="lt-LT"/>
                      </w:rPr>
                      <w:t>78,90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358.</w:t>
                      <w:tab/>
                    </w:r>
                  </w:p>
                </w:tc>
                <w:tc>
                  <w:tcPr>
                    <w:tcW w:w="4957" w:type="dxa"/>
                    <w:vAlign w:val="center"/>
                  </w:tcPr>
                  <w:p>
                    <w:pPr>
                      <w:rPr>
                        <w:color w:val="000000"/>
                        <w:szCs w:val="24"/>
                        <w:lang w:eastAsia="lt-LT"/>
                      </w:rPr>
                    </w:pPr>
                    <w:r>
                      <w:rPr>
                        <w:szCs w:val="24"/>
                        <w:lang w:eastAsia="lt-LT"/>
                      </w:rPr>
                      <w:t>Medinis įrankis įspaudui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0,714</w:t>
                    </w:r>
                  </w:p>
                </w:tc>
                <w:tc>
                  <w:tcPr>
                    <w:tcW w:w="1417" w:type="dxa"/>
                    <w:vAlign w:val="center"/>
                  </w:tcPr>
                  <w:p>
                    <w:pPr>
                      <w:jc w:val="right"/>
                      <w:rPr>
                        <w:szCs w:val="24"/>
                        <w:lang w:eastAsia="lt-LT"/>
                      </w:rPr>
                    </w:pPr>
                    <w:r>
                      <w:rPr>
                        <w:color w:val="000000"/>
                        <w:szCs w:val="24"/>
                        <w:lang w:eastAsia="lt-LT"/>
                      </w:rPr>
                      <w:t>3,57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359.</w:t>
                      <w:tab/>
                    </w:r>
                  </w:p>
                </w:tc>
                <w:tc>
                  <w:tcPr>
                    <w:tcW w:w="4957" w:type="dxa"/>
                    <w:vAlign w:val="center"/>
                  </w:tcPr>
                  <w:p>
                    <w:pPr>
                      <w:rPr>
                        <w:color w:val="000000"/>
                        <w:szCs w:val="24"/>
                        <w:lang w:eastAsia="lt-LT"/>
                      </w:rPr>
                    </w:pPr>
                    <w:r>
                      <w:rPr>
                        <w:szCs w:val="24"/>
                        <w:lang w:eastAsia="lt-LT"/>
                      </w:rPr>
                      <w:t>Medinis įrankis įspaudui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0,956</w:t>
                    </w:r>
                  </w:p>
                </w:tc>
                <w:tc>
                  <w:tcPr>
                    <w:tcW w:w="1417" w:type="dxa"/>
                    <w:vAlign w:val="center"/>
                  </w:tcPr>
                  <w:p>
                    <w:pPr>
                      <w:jc w:val="right"/>
                      <w:rPr>
                        <w:szCs w:val="24"/>
                        <w:lang w:eastAsia="lt-LT"/>
                      </w:rPr>
                    </w:pPr>
                    <w:r>
                      <w:rPr>
                        <w:color w:val="000000"/>
                        <w:szCs w:val="24"/>
                        <w:lang w:eastAsia="lt-LT"/>
                      </w:rPr>
                      <w:t>4,78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360.</w:t>
                      <w:tab/>
                    </w:r>
                  </w:p>
                </w:tc>
                <w:tc>
                  <w:tcPr>
                    <w:tcW w:w="4957" w:type="dxa"/>
                    <w:vAlign w:val="center"/>
                  </w:tcPr>
                  <w:p>
                    <w:pPr>
                      <w:rPr>
                        <w:color w:val="000000"/>
                        <w:szCs w:val="24"/>
                        <w:lang w:eastAsia="lt-LT"/>
                      </w:rPr>
                    </w:pPr>
                    <w:r>
                      <w:rPr>
                        <w:szCs w:val="24"/>
                        <w:lang w:eastAsia="lt-LT"/>
                      </w:rPr>
                      <w:t>Medinis įrankis įspaudui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1,174</w:t>
                    </w:r>
                  </w:p>
                </w:tc>
                <w:tc>
                  <w:tcPr>
                    <w:tcW w:w="1417" w:type="dxa"/>
                    <w:vAlign w:val="center"/>
                  </w:tcPr>
                  <w:p>
                    <w:pPr>
                      <w:jc w:val="right"/>
                      <w:rPr>
                        <w:szCs w:val="24"/>
                        <w:lang w:eastAsia="lt-LT"/>
                      </w:rPr>
                    </w:pPr>
                    <w:r>
                      <w:rPr>
                        <w:color w:val="000000"/>
                        <w:szCs w:val="24"/>
                        <w:lang w:eastAsia="lt-LT"/>
                      </w:rPr>
                      <w:t>5,87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361.</w:t>
                      <w:tab/>
                    </w:r>
                  </w:p>
                </w:tc>
                <w:tc>
                  <w:tcPr>
                    <w:tcW w:w="4957" w:type="dxa"/>
                    <w:vAlign w:val="center"/>
                  </w:tcPr>
                  <w:p>
                    <w:pPr>
                      <w:rPr>
                        <w:color w:val="000000"/>
                        <w:szCs w:val="24"/>
                        <w:lang w:eastAsia="lt-LT"/>
                      </w:rPr>
                    </w:pPr>
                    <w:r>
                      <w:rPr>
                        <w:szCs w:val="24"/>
                        <w:lang w:eastAsia="lt-LT"/>
                      </w:rPr>
                      <w:t>Medžio drožinys (skulptūra)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217,22</w:t>
                    </w:r>
                  </w:p>
                </w:tc>
                <w:tc>
                  <w:tcPr>
                    <w:tcW w:w="1417" w:type="dxa"/>
                    <w:vAlign w:val="center"/>
                  </w:tcPr>
                  <w:p>
                    <w:pPr>
                      <w:jc w:val="right"/>
                      <w:rPr>
                        <w:szCs w:val="24"/>
                        <w:lang w:eastAsia="lt-LT"/>
                      </w:rPr>
                    </w:pPr>
                    <w:r>
                      <w:rPr>
                        <w:color w:val="000000"/>
                        <w:szCs w:val="24"/>
                        <w:lang w:eastAsia="lt-LT"/>
                      </w:rPr>
                      <w:t>868,88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362.</w:t>
                      <w:tab/>
                    </w:r>
                  </w:p>
                </w:tc>
                <w:tc>
                  <w:tcPr>
                    <w:tcW w:w="4957" w:type="dxa"/>
                    <w:vAlign w:val="center"/>
                  </w:tcPr>
                  <w:p>
                    <w:pPr>
                      <w:rPr>
                        <w:color w:val="000000"/>
                        <w:szCs w:val="24"/>
                        <w:lang w:eastAsia="lt-LT"/>
                      </w:rPr>
                    </w:pPr>
                    <w:r>
                      <w:rPr>
                        <w:szCs w:val="24"/>
                        <w:lang w:eastAsia="lt-LT"/>
                      </w:rPr>
                      <w:t>Medžio drožlių surinkėjas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663,08</w:t>
                    </w:r>
                  </w:p>
                </w:tc>
                <w:tc>
                  <w:tcPr>
                    <w:tcW w:w="1417" w:type="dxa"/>
                    <w:vAlign w:val="center"/>
                  </w:tcPr>
                  <w:p>
                    <w:pPr>
                      <w:jc w:val="right"/>
                      <w:rPr>
                        <w:szCs w:val="24"/>
                        <w:lang w:eastAsia="lt-LT"/>
                      </w:rPr>
                    </w:pPr>
                    <w:r>
                      <w:rPr>
                        <w:color w:val="000000"/>
                        <w:szCs w:val="24"/>
                        <w:lang w:eastAsia="lt-LT"/>
                      </w:rPr>
                      <w:t>663,08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363.</w:t>
                      <w:tab/>
                    </w:r>
                  </w:p>
                </w:tc>
                <w:tc>
                  <w:tcPr>
                    <w:tcW w:w="4957" w:type="dxa"/>
                    <w:vAlign w:val="center"/>
                  </w:tcPr>
                  <w:p>
                    <w:pPr>
                      <w:rPr>
                        <w:color w:val="000000"/>
                        <w:szCs w:val="24"/>
                        <w:lang w:eastAsia="lt-LT"/>
                      </w:rPr>
                    </w:pPr>
                    <w:r>
                      <w:rPr>
                        <w:szCs w:val="24"/>
                        <w:lang w:eastAsia="lt-LT"/>
                      </w:rPr>
                      <w:t>Medžio pjovimo staklės „Bosh Professional“ GCM 80 SJ, 1400W, 216 mm.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199,00</w:t>
                    </w:r>
                  </w:p>
                </w:tc>
                <w:tc>
                  <w:tcPr>
                    <w:tcW w:w="1417" w:type="dxa"/>
                    <w:vAlign w:val="center"/>
                  </w:tcPr>
                  <w:p>
                    <w:pPr>
                      <w:jc w:val="right"/>
                      <w:rPr>
                        <w:szCs w:val="24"/>
                        <w:lang w:eastAsia="lt-LT"/>
                      </w:rPr>
                    </w:pPr>
                    <w:r>
                      <w:rPr>
                        <w:color w:val="000000"/>
                        <w:szCs w:val="24"/>
                        <w:lang w:eastAsia="lt-LT"/>
                      </w:rPr>
                      <w:t>199,00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364.</w:t>
                      <w:tab/>
                    </w:r>
                  </w:p>
                </w:tc>
                <w:tc>
                  <w:tcPr>
                    <w:tcW w:w="4957" w:type="dxa"/>
                    <w:vAlign w:val="center"/>
                  </w:tcPr>
                  <w:p>
                    <w:pPr>
                      <w:rPr>
                        <w:color w:val="000000"/>
                        <w:szCs w:val="24"/>
                        <w:lang w:eastAsia="lt-LT"/>
                      </w:rPr>
                    </w:pPr>
                    <w:r>
                      <w:rPr>
                        <w:szCs w:val="24"/>
                        <w:lang w:eastAsia="lt-LT"/>
                      </w:rPr>
                      <w:t>Melodika (ugdymo priemonė)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40,00</w:t>
                    </w:r>
                  </w:p>
                </w:tc>
                <w:tc>
                  <w:tcPr>
                    <w:tcW w:w="1417" w:type="dxa"/>
                    <w:vAlign w:val="center"/>
                  </w:tcPr>
                  <w:p>
                    <w:pPr>
                      <w:jc w:val="right"/>
                      <w:rPr>
                        <w:szCs w:val="24"/>
                        <w:lang w:eastAsia="lt-LT"/>
                      </w:rPr>
                    </w:pPr>
                    <w:r>
                      <w:rPr>
                        <w:color w:val="000000"/>
                        <w:szCs w:val="24"/>
                        <w:lang w:eastAsia="lt-LT"/>
                      </w:rPr>
                      <w:t>40,00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365.</w:t>
                      <w:tab/>
                    </w:r>
                  </w:p>
                </w:tc>
                <w:tc>
                  <w:tcPr>
                    <w:tcW w:w="4957" w:type="dxa"/>
                    <w:vAlign w:val="center"/>
                  </w:tcPr>
                  <w:p>
                    <w:pPr>
                      <w:rPr>
                        <w:color w:val="000000"/>
                        <w:szCs w:val="24"/>
                        <w:lang w:eastAsia="lt-LT"/>
                      </w:rPr>
                    </w:pPr>
                    <w:r>
                      <w:rPr>
                        <w:szCs w:val="24"/>
                        <w:lang w:eastAsia="lt-LT"/>
                      </w:rPr>
                      <w:t>Meninės kalvystės gaminiai (įstaigos adreso nuoroda)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144,81</w:t>
                    </w:r>
                  </w:p>
                </w:tc>
                <w:tc>
                  <w:tcPr>
                    <w:tcW w:w="1417" w:type="dxa"/>
                    <w:vAlign w:val="center"/>
                  </w:tcPr>
                  <w:p>
                    <w:pPr>
                      <w:jc w:val="right"/>
                      <w:rPr>
                        <w:szCs w:val="24"/>
                        <w:lang w:eastAsia="lt-LT"/>
                      </w:rPr>
                    </w:pPr>
                    <w:r>
                      <w:rPr>
                        <w:color w:val="000000"/>
                        <w:szCs w:val="24"/>
                        <w:lang w:eastAsia="lt-LT"/>
                      </w:rPr>
                      <w:t>434,43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366.</w:t>
                      <w:tab/>
                    </w:r>
                  </w:p>
                </w:tc>
                <w:tc>
                  <w:tcPr>
                    <w:tcW w:w="4957" w:type="dxa"/>
                    <w:vAlign w:val="center"/>
                  </w:tcPr>
                  <w:p>
                    <w:pPr>
                      <w:rPr>
                        <w:color w:val="000000"/>
                        <w:szCs w:val="24"/>
                        <w:lang w:eastAsia="lt-LT"/>
                      </w:rPr>
                    </w:pPr>
                    <w:r>
                      <w:rPr>
                        <w:szCs w:val="24"/>
                        <w:lang w:eastAsia="lt-LT"/>
                      </w:rPr>
                      <w:t>Mentelė-smulkintuvas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4,91</w:t>
                    </w:r>
                  </w:p>
                </w:tc>
                <w:tc>
                  <w:tcPr>
                    <w:tcW w:w="1417" w:type="dxa"/>
                    <w:vAlign w:val="center"/>
                  </w:tcPr>
                  <w:p>
                    <w:pPr>
                      <w:jc w:val="right"/>
                      <w:rPr>
                        <w:szCs w:val="24"/>
                        <w:lang w:eastAsia="lt-LT"/>
                      </w:rPr>
                    </w:pPr>
                    <w:r>
                      <w:rPr>
                        <w:color w:val="000000"/>
                        <w:szCs w:val="24"/>
                        <w:lang w:eastAsia="lt-LT"/>
                      </w:rPr>
                      <w:t>4,91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367.</w:t>
                      <w:tab/>
                    </w:r>
                  </w:p>
                </w:tc>
                <w:tc>
                  <w:tcPr>
                    <w:tcW w:w="4957" w:type="dxa"/>
                    <w:vAlign w:val="center"/>
                  </w:tcPr>
                  <w:p>
                    <w:pPr>
                      <w:rPr>
                        <w:color w:val="000000"/>
                        <w:szCs w:val="24"/>
                        <w:lang w:eastAsia="lt-LT"/>
                      </w:rPr>
                    </w:pPr>
                    <w:r>
                      <w:rPr>
                        <w:szCs w:val="24"/>
                        <w:lang w:eastAsia="lt-LT"/>
                      </w:rPr>
                      <w:t>Metalinė užtvara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250,00</w:t>
                    </w:r>
                  </w:p>
                </w:tc>
                <w:tc>
                  <w:tcPr>
                    <w:tcW w:w="1417" w:type="dxa"/>
                    <w:vAlign w:val="center"/>
                  </w:tcPr>
                  <w:p>
                    <w:pPr>
                      <w:jc w:val="right"/>
                      <w:rPr>
                        <w:szCs w:val="24"/>
                        <w:lang w:eastAsia="lt-LT"/>
                      </w:rPr>
                    </w:pPr>
                    <w:r>
                      <w:rPr>
                        <w:color w:val="000000"/>
                        <w:szCs w:val="24"/>
                        <w:lang w:eastAsia="lt-LT"/>
                      </w:rPr>
                      <w:t>250,00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368.</w:t>
                      <w:tab/>
                    </w:r>
                  </w:p>
                </w:tc>
                <w:tc>
                  <w:tcPr>
                    <w:tcW w:w="4957" w:type="dxa"/>
                    <w:vAlign w:val="center"/>
                  </w:tcPr>
                  <w:p>
                    <w:pPr>
                      <w:rPr>
                        <w:color w:val="000000"/>
                        <w:szCs w:val="24"/>
                        <w:lang w:eastAsia="lt-LT"/>
                      </w:rPr>
                    </w:pPr>
                    <w:r>
                      <w:rPr>
                        <w:szCs w:val="24"/>
                        <w:lang w:eastAsia="lt-LT"/>
                      </w:rPr>
                      <w:t>Metaliniai vamzdeliai skylėms pjauti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6,51</w:t>
                    </w:r>
                  </w:p>
                </w:tc>
                <w:tc>
                  <w:tcPr>
                    <w:tcW w:w="1417" w:type="dxa"/>
                    <w:vAlign w:val="center"/>
                  </w:tcPr>
                  <w:p>
                    <w:pPr>
                      <w:jc w:val="right"/>
                      <w:rPr>
                        <w:szCs w:val="24"/>
                        <w:lang w:eastAsia="lt-LT"/>
                      </w:rPr>
                    </w:pPr>
                    <w:r>
                      <w:rPr>
                        <w:color w:val="000000"/>
                        <w:szCs w:val="24"/>
                        <w:lang w:eastAsia="lt-LT"/>
                      </w:rPr>
                      <w:t>13,02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369.</w:t>
                      <w:tab/>
                    </w:r>
                  </w:p>
                </w:tc>
                <w:tc>
                  <w:tcPr>
                    <w:tcW w:w="4957" w:type="dxa"/>
                    <w:vAlign w:val="center"/>
                  </w:tcPr>
                  <w:p>
                    <w:pPr>
                      <w:rPr>
                        <w:color w:val="000000"/>
                        <w:szCs w:val="24"/>
                        <w:lang w:eastAsia="lt-LT"/>
                      </w:rPr>
                    </w:pPr>
                    <w:r>
                      <w:rPr>
                        <w:szCs w:val="24"/>
                        <w:lang w:eastAsia="lt-LT"/>
                      </w:rPr>
                      <w:t>Metalinis barškutis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13,00</w:t>
                    </w:r>
                  </w:p>
                </w:tc>
                <w:tc>
                  <w:tcPr>
                    <w:tcW w:w="1417" w:type="dxa"/>
                    <w:vAlign w:val="center"/>
                  </w:tcPr>
                  <w:p>
                    <w:pPr>
                      <w:jc w:val="right"/>
                      <w:rPr>
                        <w:szCs w:val="24"/>
                        <w:lang w:eastAsia="lt-LT"/>
                      </w:rPr>
                    </w:pPr>
                    <w:r>
                      <w:rPr>
                        <w:color w:val="000000"/>
                        <w:szCs w:val="24"/>
                        <w:lang w:eastAsia="lt-LT"/>
                      </w:rPr>
                      <w:t>13,00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370.</w:t>
                      <w:tab/>
                    </w:r>
                  </w:p>
                </w:tc>
                <w:tc>
                  <w:tcPr>
                    <w:tcW w:w="4957" w:type="dxa"/>
                    <w:vAlign w:val="center"/>
                  </w:tcPr>
                  <w:p>
                    <w:pPr>
                      <w:rPr>
                        <w:color w:val="000000"/>
                        <w:szCs w:val="24"/>
                        <w:lang w:eastAsia="lt-LT"/>
                      </w:rPr>
                    </w:pPr>
                    <w:r>
                      <w:rPr>
                        <w:szCs w:val="24"/>
                        <w:lang w:eastAsia="lt-LT"/>
                      </w:rPr>
                      <w:t>Metalinis molbertas 144x55x85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312,06</w:t>
                    </w:r>
                  </w:p>
                </w:tc>
                <w:tc>
                  <w:tcPr>
                    <w:tcW w:w="1417" w:type="dxa"/>
                    <w:vAlign w:val="center"/>
                  </w:tcPr>
                  <w:p>
                    <w:pPr>
                      <w:jc w:val="right"/>
                      <w:rPr>
                        <w:szCs w:val="24"/>
                        <w:lang w:eastAsia="lt-LT"/>
                      </w:rPr>
                    </w:pPr>
                    <w:r>
                      <w:rPr>
                        <w:color w:val="000000"/>
                        <w:szCs w:val="24"/>
                        <w:lang w:eastAsia="lt-LT"/>
                      </w:rPr>
                      <w:t>312,06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371.</w:t>
                      <w:tab/>
                    </w:r>
                  </w:p>
                </w:tc>
                <w:tc>
                  <w:tcPr>
                    <w:tcW w:w="4957" w:type="dxa"/>
                    <w:vAlign w:val="center"/>
                  </w:tcPr>
                  <w:p>
                    <w:pPr>
                      <w:rPr>
                        <w:color w:val="000000"/>
                        <w:szCs w:val="24"/>
                        <w:lang w:eastAsia="lt-LT"/>
                      </w:rPr>
                    </w:pPr>
                    <w:r>
                      <w:rPr>
                        <w:szCs w:val="24"/>
                        <w:lang w:eastAsia="lt-LT"/>
                      </w:rPr>
                      <w:t>Mikseris „Bosch“</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28,00</w:t>
                    </w:r>
                  </w:p>
                </w:tc>
                <w:tc>
                  <w:tcPr>
                    <w:tcW w:w="1417" w:type="dxa"/>
                    <w:vAlign w:val="center"/>
                  </w:tcPr>
                  <w:p>
                    <w:pPr>
                      <w:jc w:val="right"/>
                      <w:rPr>
                        <w:szCs w:val="24"/>
                        <w:lang w:eastAsia="lt-LT"/>
                      </w:rPr>
                    </w:pPr>
                    <w:r>
                      <w:rPr>
                        <w:color w:val="000000"/>
                        <w:szCs w:val="24"/>
                        <w:lang w:eastAsia="lt-LT"/>
                      </w:rPr>
                      <w:t>28,00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372.</w:t>
                      <w:tab/>
                    </w:r>
                  </w:p>
                </w:tc>
                <w:tc>
                  <w:tcPr>
                    <w:tcW w:w="4957" w:type="dxa"/>
                    <w:vAlign w:val="center"/>
                  </w:tcPr>
                  <w:p>
                    <w:pPr>
                      <w:rPr>
                        <w:color w:val="000000"/>
                        <w:szCs w:val="24"/>
                        <w:lang w:eastAsia="lt-LT"/>
                      </w:rPr>
                    </w:pPr>
                    <w:r>
                      <w:rPr>
                        <w:szCs w:val="24"/>
                        <w:lang w:eastAsia="lt-LT"/>
                      </w:rPr>
                      <w:t>Miltelinis gesintuvas „GP-6X ABC“</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23,24</w:t>
                    </w:r>
                  </w:p>
                </w:tc>
                <w:tc>
                  <w:tcPr>
                    <w:tcW w:w="1417" w:type="dxa"/>
                    <w:vAlign w:val="center"/>
                  </w:tcPr>
                  <w:p>
                    <w:pPr>
                      <w:jc w:val="right"/>
                      <w:rPr>
                        <w:szCs w:val="24"/>
                        <w:lang w:eastAsia="lt-LT"/>
                      </w:rPr>
                    </w:pPr>
                    <w:r>
                      <w:rPr>
                        <w:color w:val="000000"/>
                        <w:szCs w:val="24"/>
                        <w:lang w:eastAsia="lt-LT"/>
                      </w:rPr>
                      <w:t>46,48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373.</w:t>
                      <w:tab/>
                    </w:r>
                  </w:p>
                </w:tc>
                <w:tc>
                  <w:tcPr>
                    <w:tcW w:w="4957" w:type="dxa"/>
                    <w:vAlign w:val="center"/>
                  </w:tcPr>
                  <w:p>
                    <w:pPr>
                      <w:rPr>
                        <w:color w:val="000000"/>
                        <w:szCs w:val="24"/>
                        <w:lang w:eastAsia="lt-LT"/>
                      </w:rPr>
                    </w:pPr>
                    <w:r>
                      <w:rPr>
                        <w:szCs w:val="24"/>
                        <w:lang w:eastAsia="lt-LT"/>
                      </w:rPr>
                      <w:t>Mini viryklė „Haeger HP-01B 012A“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23,39</w:t>
                    </w:r>
                  </w:p>
                </w:tc>
                <w:tc>
                  <w:tcPr>
                    <w:tcW w:w="1417" w:type="dxa"/>
                    <w:vAlign w:val="center"/>
                  </w:tcPr>
                  <w:p>
                    <w:pPr>
                      <w:jc w:val="right"/>
                      <w:rPr>
                        <w:szCs w:val="24"/>
                        <w:lang w:eastAsia="lt-LT"/>
                      </w:rPr>
                    </w:pPr>
                    <w:r>
                      <w:rPr>
                        <w:color w:val="000000"/>
                        <w:szCs w:val="24"/>
                        <w:lang w:eastAsia="lt-LT"/>
                      </w:rPr>
                      <w:t>46,78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374.</w:t>
                      <w:tab/>
                    </w:r>
                  </w:p>
                </w:tc>
                <w:tc>
                  <w:tcPr>
                    <w:tcW w:w="4957" w:type="dxa"/>
                    <w:vAlign w:val="center"/>
                  </w:tcPr>
                  <w:p>
                    <w:pPr>
                      <w:rPr>
                        <w:color w:val="000000"/>
                        <w:szCs w:val="24"/>
                        <w:lang w:eastAsia="lt-LT"/>
                      </w:rPr>
                    </w:pPr>
                    <w:r>
                      <w:rPr>
                        <w:szCs w:val="24"/>
                        <w:lang w:eastAsia="lt-LT"/>
                      </w:rPr>
                      <w:t>Mobilus stovas „TECHLY 105575“</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254,66</w:t>
                    </w:r>
                  </w:p>
                </w:tc>
                <w:tc>
                  <w:tcPr>
                    <w:tcW w:w="1417" w:type="dxa"/>
                    <w:vAlign w:val="center"/>
                  </w:tcPr>
                  <w:p>
                    <w:pPr>
                      <w:jc w:val="right"/>
                      <w:rPr>
                        <w:szCs w:val="24"/>
                        <w:lang w:eastAsia="lt-LT"/>
                      </w:rPr>
                    </w:pPr>
                    <w:r>
                      <w:rPr>
                        <w:color w:val="000000"/>
                        <w:szCs w:val="24"/>
                        <w:lang w:eastAsia="lt-LT"/>
                      </w:rPr>
                      <w:t>254,66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375.</w:t>
                      <w:tab/>
                    </w:r>
                  </w:p>
                </w:tc>
                <w:tc>
                  <w:tcPr>
                    <w:tcW w:w="4957" w:type="dxa"/>
                    <w:vAlign w:val="center"/>
                  </w:tcPr>
                  <w:p>
                    <w:pPr>
                      <w:rPr>
                        <w:color w:val="000000"/>
                        <w:szCs w:val="24"/>
                        <w:lang w:eastAsia="lt-LT"/>
                      </w:rPr>
                    </w:pPr>
                    <w:r>
                      <w:rPr>
                        <w:szCs w:val="24"/>
                        <w:lang w:eastAsia="lt-LT"/>
                      </w:rPr>
                      <w:t>Modeliavimo, dekoravimo ratas Nr. 304</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52,635</w:t>
                    </w:r>
                  </w:p>
                </w:tc>
                <w:tc>
                  <w:tcPr>
                    <w:tcW w:w="1417" w:type="dxa"/>
                    <w:vAlign w:val="center"/>
                  </w:tcPr>
                  <w:p>
                    <w:pPr>
                      <w:jc w:val="right"/>
                      <w:rPr>
                        <w:szCs w:val="24"/>
                        <w:lang w:eastAsia="lt-LT"/>
                      </w:rPr>
                    </w:pPr>
                    <w:r>
                      <w:rPr>
                        <w:color w:val="000000"/>
                        <w:szCs w:val="24"/>
                        <w:lang w:eastAsia="lt-LT"/>
                      </w:rPr>
                      <w:t>105,27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376.</w:t>
                      <w:tab/>
                    </w:r>
                  </w:p>
                </w:tc>
                <w:tc>
                  <w:tcPr>
                    <w:tcW w:w="4957" w:type="dxa"/>
                    <w:vAlign w:val="center"/>
                  </w:tcPr>
                  <w:p>
                    <w:pPr>
                      <w:rPr>
                        <w:color w:val="000000"/>
                        <w:szCs w:val="24"/>
                        <w:lang w:eastAsia="lt-LT"/>
                      </w:rPr>
                    </w:pPr>
                    <w:r>
                      <w:rPr>
                        <w:szCs w:val="24"/>
                        <w:lang w:eastAsia="lt-LT"/>
                      </w:rPr>
                      <w:t>Modeliavimo, dekoravimo ratas Nr. 309</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66,67</w:t>
                    </w:r>
                  </w:p>
                </w:tc>
                <w:tc>
                  <w:tcPr>
                    <w:tcW w:w="1417" w:type="dxa"/>
                    <w:vAlign w:val="center"/>
                  </w:tcPr>
                  <w:p>
                    <w:pPr>
                      <w:jc w:val="right"/>
                      <w:rPr>
                        <w:szCs w:val="24"/>
                        <w:lang w:eastAsia="lt-LT"/>
                      </w:rPr>
                    </w:pPr>
                    <w:r>
                      <w:rPr>
                        <w:color w:val="000000"/>
                        <w:szCs w:val="24"/>
                        <w:lang w:eastAsia="lt-LT"/>
                      </w:rPr>
                      <w:t>66,67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377.</w:t>
                      <w:tab/>
                    </w:r>
                  </w:p>
                </w:tc>
                <w:tc>
                  <w:tcPr>
                    <w:tcW w:w="4957" w:type="dxa"/>
                    <w:vAlign w:val="center"/>
                  </w:tcPr>
                  <w:p>
                    <w:pPr>
                      <w:rPr>
                        <w:color w:val="000000"/>
                        <w:szCs w:val="24"/>
                        <w:lang w:eastAsia="lt-LT"/>
                      </w:rPr>
                    </w:pPr>
                    <w:r>
                      <w:rPr>
                        <w:szCs w:val="24"/>
                        <w:lang w:eastAsia="lt-LT"/>
                      </w:rPr>
                      <w:t>Molbertas metalinis „JF15-5376“</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23,14</w:t>
                    </w:r>
                  </w:p>
                </w:tc>
                <w:tc>
                  <w:tcPr>
                    <w:tcW w:w="1417" w:type="dxa"/>
                    <w:vAlign w:val="center"/>
                  </w:tcPr>
                  <w:p>
                    <w:pPr>
                      <w:jc w:val="right"/>
                      <w:rPr>
                        <w:szCs w:val="24"/>
                        <w:lang w:eastAsia="lt-LT"/>
                      </w:rPr>
                    </w:pPr>
                    <w:r>
                      <w:rPr>
                        <w:color w:val="000000"/>
                        <w:szCs w:val="24"/>
                        <w:lang w:eastAsia="lt-LT"/>
                      </w:rPr>
                      <w:t>69,42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378.</w:t>
                      <w:tab/>
                    </w:r>
                  </w:p>
                </w:tc>
                <w:tc>
                  <w:tcPr>
                    <w:tcW w:w="4957" w:type="dxa"/>
                    <w:vAlign w:val="center"/>
                  </w:tcPr>
                  <w:p>
                    <w:pPr>
                      <w:rPr>
                        <w:color w:val="000000"/>
                        <w:szCs w:val="24"/>
                        <w:lang w:eastAsia="lt-LT"/>
                      </w:rPr>
                    </w:pPr>
                    <w:r>
                      <w:rPr>
                        <w:szCs w:val="24"/>
                        <w:lang w:eastAsia="lt-LT"/>
                      </w:rPr>
                      <w:t>Monitorius LCD „24''DELL (91391246)“</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117,49</w:t>
                    </w:r>
                  </w:p>
                </w:tc>
                <w:tc>
                  <w:tcPr>
                    <w:tcW w:w="1417" w:type="dxa"/>
                    <w:vAlign w:val="center"/>
                  </w:tcPr>
                  <w:p>
                    <w:pPr>
                      <w:jc w:val="right"/>
                      <w:rPr>
                        <w:szCs w:val="24"/>
                        <w:lang w:eastAsia="lt-LT"/>
                      </w:rPr>
                    </w:pPr>
                    <w:r>
                      <w:rPr>
                        <w:color w:val="000000"/>
                        <w:szCs w:val="24"/>
                        <w:lang w:eastAsia="lt-LT"/>
                      </w:rPr>
                      <w:t>117,49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379.</w:t>
                      <w:tab/>
                    </w:r>
                  </w:p>
                </w:tc>
                <w:tc>
                  <w:tcPr>
                    <w:tcW w:w="4957" w:type="dxa"/>
                    <w:vAlign w:val="center"/>
                  </w:tcPr>
                  <w:p>
                    <w:pPr>
                      <w:rPr>
                        <w:color w:val="000000"/>
                        <w:szCs w:val="24"/>
                        <w:lang w:eastAsia="lt-LT"/>
                      </w:rPr>
                    </w:pPr>
                    <w:r>
                      <w:rPr>
                        <w:szCs w:val="24"/>
                        <w:lang w:eastAsia="lt-LT"/>
                      </w:rPr>
                      <w:t>Motorinis pjūklas „STIHL MS 251“</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495,00</w:t>
                    </w:r>
                  </w:p>
                </w:tc>
                <w:tc>
                  <w:tcPr>
                    <w:tcW w:w="1417" w:type="dxa"/>
                    <w:vAlign w:val="center"/>
                  </w:tcPr>
                  <w:p>
                    <w:pPr>
                      <w:jc w:val="right"/>
                      <w:rPr>
                        <w:szCs w:val="24"/>
                        <w:lang w:eastAsia="lt-LT"/>
                      </w:rPr>
                    </w:pPr>
                    <w:r>
                      <w:rPr>
                        <w:color w:val="000000"/>
                        <w:szCs w:val="24"/>
                        <w:lang w:eastAsia="lt-LT"/>
                      </w:rPr>
                      <w:t>495,00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380.</w:t>
                      <w:tab/>
                    </w:r>
                  </w:p>
                </w:tc>
                <w:tc>
                  <w:tcPr>
                    <w:tcW w:w="4957" w:type="dxa"/>
                    <w:vAlign w:val="center"/>
                  </w:tcPr>
                  <w:p>
                    <w:pPr>
                      <w:rPr>
                        <w:color w:val="000000"/>
                        <w:szCs w:val="24"/>
                        <w:lang w:eastAsia="lt-LT"/>
                      </w:rPr>
                    </w:pPr>
                    <w:r>
                      <w:rPr>
                        <w:szCs w:val="24"/>
                        <w:lang w:eastAsia="lt-LT"/>
                      </w:rPr>
                      <w:t>Muzikinis centras „CM4320 LG“</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133,22</w:t>
                    </w:r>
                  </w:p>
                </w:tc>
                <w:tc>
                  <w:tcPr>
                    <w:tcW w:w="1417" w:type="dxa"/>
                    <w:vAlign w:val="center"/>
                  </w:tcPr>
                  <w:p>
                    <w:pPr>
                      <w:jc w:val="right"/>
                      <w:rPr>
                        <w:szCs w:val="24"/>
                        <w:lang w:eastAsia="lt-LT"/>
                      </w:rPr>
                    </w:pPr>
                    <w:r>
                      <w:rPr>
                        <w:color w:val="000000"/>
                        <w:szCs w:val="24"/>
                        <w:lang w:eastAsia="lt-LT"/>
                      </w:rPr>
                      <w:t>133,22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381.</w:t>
                      <w:tab/>
                    </w:r>
                  </w:p>
                </w:tc>
                <w:tc>
                  <w:tcPr>
                    <w:tcW w:w="4957" w:type="dxa"/>
                    <w:vAlign w:val="center"/>
                  </w:tcPr>
                  <w:p>
                    <w:pPr>
                      <w:rPr>
                        <w:color w:val="000000"/>
                        <w:szCs w:val="24"/>
                        <w:lang w:eastAsia="lt-LT"/>
                      </w:rPr>
                    </w:pPr>
                    <w:r>
                      <w:rPr>
                        <w:szCs w:val="24"/>
                        <w:lang w:eastAsia="lt-LT"/>
                      </w:rPr>
                      <w:t>Namo numeris 500x420 mm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48,40</w:t>
                    </w:r>
                  </w:p>
                </w:tc>
                <w:tc>
                  <w:tcPr>
                    <w:tcW w:w="1417" w:type="dxa"/>
                    <w:vAlign w:val="center"/>
                  </w:tcPr>
                  <w:p>
                    <w:pPr>
                      <w:jc w:val="right"/>
                      <w:rPr>
                        <w:szCs w:val="24"/>
                        <w:lang w:eastAsia="lt-LT"/>
                      </w:rPr>
                    </w:pPr>
                    <w:r>
                      <w:rPr>
                        <w:color w:val="000000"/>
                        <w:szCs w:val="24"/>
                        <w:lang w:eastAsia="lt-LT"/>
                      </w:rPr>
                      <w:t>145,20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382.</w:t>
                      <w:tab/>
                    </w:r>
                  </w:p>
                </w:tc>
                <w:tc>
                  <w:tcPr>
                    <w:tcW w:w="4957" w:type="dxa"/>
                    <w:vAlign w:val="center"/>
                  </w:tcPr>
                  <w:p>
                    <w:pPr>
                      <w:rPr>
                        <w:color w:val="000000"/>
                        <w:szCs w:val="24"/>
                        <w:lang w:eastAsia="lt-LT"/>
                      </w:rPr>
                    </w:pPr>
                    <w:r>
                      <w:rPr>
                        <w:szCs w:val="24"/>
                        <w:lang w:eastAsia="lt-LT"/>
                      </w:rPr>
                      <w:t>Nešiojama kolonėlė su mikrofonu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127,00</w:t>
                    </w:r>
                  </w:p>
                </w:tc>
                <w:tc>
                  <w:tcPr>
                    <w:tcW w:w="1417" w:type="dxa"/>
                    <w:vAlign w:val="center"/>
                  </w:tcPr>
                  <w:p>
                    <w:pPr>
                      <w:jc w:val="right"/>
                      <w:rPr>
                        <w:szCs w:val="24"/>
                        <w:lang w:eastAsia="lt-LT"/>
                      </w:rPr>
                    </w:pPr>
                    <w:r>
                      <w:rPr>
                        <w:color w:val="000000"/>
                        <w:szCs w:val="24"/>
                        <w:lang w:eastAsia="lt-LT"/>
                      </w:rPr>
                      <w:t>127,00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383.</w:t>
                      <w:tab/>
                    </w:r>
                  </w:p>
                </w:tc>
                <w:tc>
                  <w:tcPr>
                    <w:tcW w:w="4957" w:type="dxa"/>
                    <w:vAlign w:val="center"/>
                  </w:tcPr>
                  <w:p>
                    <w:pPr>
                      <w:rPr>
                        <w:color w:val="000000"/>
                        <w:szCs w:val="24"/>
                        <w:lang w:eastAsia="lt-LT"/>
                      </w:rPr>
                    </w:pPr>
                    <w:r>
                      <w:rPr>
                        <w:szCs w:val="24"/>
                        <w:lang w:eastAsia="lt-LT"/>
                      </w:rPr>
                      <w:t>Nešiojamas kompiuteris „LENOVO IdeaPad 1“</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429,00</w:t>
                    </w:r>
                  </w:p>
                </w:tc>
                <w:tc>
                  <w:tcPr>
                    <w:tcW w:w="1417" w:type="dxa"/>
                    <w:vAlign w:val="center"/>
                  </w:tcPr>
                  <w:p>
                    <w:pPr>
                      <w:jc w:val="right"/>
                      <w:rPr>
                        <w:szCs w:val="24"/>
                        <w:lang w:eastAsia="lt-LT"/>
                      </w:rPr>
                    </w:pPr>
                    <w:r>
                      <w:rPr>
                        <w:color w:val="000000"/>
                        <w:szCs w:val="24"/>
                        <w:lang w:eastAsia="lt-LT"/>
                      </w:rPr>
                      <w:t>429,00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384.</w:t>
                      <w:tab/>
                    </w:r>
                  </w:p>
                </w:tc>
                <w:tc>
                  <w:tcPr>
                    <w:tcW w:w="4957" w:type="dxa"/>
                    <w:vAlign w:val="center"/>
                  </w:tcPr>
                  <w:p>
                    <w:pPr>
                      <w:rPr>
                        <w:color w:val="000000"/>
                        <w:szCs w:val="24"/>
                        <w:lang w:eastAsia="lt-LT"/>
                      </w:rPr>
                    </w:pPr>
                    <w:r>
                      <w:rPr>
                        <w:szCs w:val="24"/>
                        <w:lang w:eastAsia="lt-LT"/>
                      </w:rPr>
                      <w:t>Neskęstanti virvė 8 mm x 30 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12,00</w:t>
                    </w:r>
                  </w:p>
                </w:tc>
                <w:tc>
                  <w:tcPr>
                    <w:tcW w:w="1417" w:type="dxa"/>
                    <w:vAlign w:val="center"/>
                  </w:tcPr>
                  <w:p>
                    <w:pPr>
                      <w:jc w:val="right"/>
                      <w:rPr>
                        <w:szCs w:val="24"/>
                        <w:lang w:eastAsia="lt-LT"/>
                      </w:rPr>
                    </w:pPr>
                    <w:r>
                      <w:rPr>
                        <w:color w:val="000000"/>
                        <w:szCs w:val="24"/>
                        <w:lang w:eastAsia="lt-LT"/>
                      </w:rPr>
                      <w:t>12,00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385.</w:t>
                      <w:tab/>
                    </w:r>
                  </w:p>
                </w:tc>
                <w:tc>
                  <w:tcPr>
                    <w:tcW w:w="4957" w:type="dxa"/>
                    <w:vAlign w:val="center"/>
                  </w:tcPr>
                  <w:p>
                    <w:pPr>
                      <w:rPr>
                        <w:color w:val="000000"/>
                        <w:szCs w:val="24"/>
                        <w:lang w:eastAsia="lt-LT"/>
                      </w:rPr>
                    </w:pPr>
                    <w:r>
                      <w:rPr>
                        <w:szCs w:val="24"/>
                        <w:lang w:eastAsia="lt-LT"/>
                      </w:rPr>
                      <w:t>Nuometas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215,00</w:t>
                    </w:r>
                  </w:p>
                </w:tc>
                <w:tc>
                  <w:tcPr>
                    <w:tcW w:w="1417" w:type="dxa"/>
                    <w:vAlign w:val="center"/>
                  </w:tcPr>
                  <w:p>
                    <w:pPr>
                      <w:jc w:val="right"/>
                      <w:rPr>
                        <w:szCs w:val="24"/>
                        <w:lang w:eastAsia="lt-LT"/>
                      </w:rPr>
                    </w:pPr>
                    <w:r>
                      <w:rPr>
                        <w:color w:val="000000"/>
                        <w:szCs w:val="24"/>
                        <w:lang w:eastAsia="lt-LT"/>
                      </w:rPr>
                      <w:t>215,00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386.</w:t>
                      <w:tab/>
                    </w:r>
                  </w:p>
                </w:tc>
                <w:tc>
                  <w:tcPr>
                    <w:tcW w:w="4957" w:type="dxa"/>
                    <w:vAlign w:val="center"/>
                  </w:tcPr>
                  <w:p>
                    <w:pPr>
                      <w:rPr>
                        <w:color w:val="000000"/>
                        <w:szCs w:val="24"/>
                        <w:lang w:eastAsia="lt-LT"/>
                      </w:rPr>
                    </w:pPr>
                    <w:r>
                      <w:rPr>
                        <w:szCs w:val="24"/>
                        <w:lang w:eastAsia="lt-LT"/>
                      </w:rPr>
                      <w:t>Nuometas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87,61</w:t>
                    </w:r>
                  </w:p>
                </w:tc>
                <w:tc>
                  <w:tcPr>
                    <w:tcW w:w="1417" w:type="dxa"/>
                    <w:vAlign w:val="center"/>
                  </w:tcPr>
                  <w:p>
                    <w:pPr>
                      <w:jc w:val="right"/>
                      <w:rPr>
                        <w:szCs w:val="24"/>
                        <w:lang w:eastAsia="lt-LT"/>
                      </w:rPr>
                    </w:pPr>
                    <w:r>
                      <w:rPr>
                        <w:color w:val="000000"/>
                        <w:szCs w:val="24"/>
                        <w:lang w:eastAsia="lt-LT"/>
                      </w:rPr>
                      <w:t>87,61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387.</w:t>
                      <w:tab/>
                    </w:r>
                  </w:p>
                </w:tc>
                <w:tc>
                  <w:tcPr>
                    <w:tcW w:w="4957" w:type="dxa"/>
                    <w:vAlign w:val="center"/>
                  </w:tcPr>
                  <w:p>
                    <w:pPr>
                      <w:rPr>
                        <w:color w:val="000000"/>
                        <w:szCs w:val="24"/>
                        <w:lang w:eastAsia="lt-LT"/>
                      </w:rPr>
                    </w:pPr>
                    <w:r>
                      <w:rPr>
                        <w:szCs w:val="24"/>
                        <w:lang w:eastAsia="lt-LT"/>
                      </w:rPr>
                      <w:t>Nuometėlis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125,00</w:t>
                    </w:r>
                  </w:p>
                </w:tc>
                <w:tc>
                  <w:tcPr>
                    <w:tcW w:w="1417" w:type="dxa"/>
                    <w:vAlign w:val="center"/>
                  </w:tcPr>
                  <w:p>
                    <w:pPr>
                      <w:jc w:val="right"/>
                      <w:rPr>
                        <w:szCs w:val="24"/>
                        <w:lang w:eastAsia="lt-LT"/>
                      </w:rPr>
                    </w:pPr>
                    <w:r>
                      <w:rPr>
                        <w:color w:val="000000"/>
                        <w:szCs w:val="24"/>
                        <w:lang w:eastAsia="lt-LT"/>
                      </w:rPr>
                      <w:t>250,00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388.</w:t>
                      <w:tab/>
                    </w:r>
                  </w:p>
                </w:tc>
                <w:tc>
                  <w:tcPr>
                    <w:tcW w:w="4957" w:type="dxa"/>
                    <w:vAlign w:val="center"/>
                  </w:tcPr>
                  <w:p>
                    <w:pPr>
                      <w:rPr>
                        <w:color w:val="000000"/>
                        <w:szCs w:val="24"/>
                        <w:lang w:eastAsia="lt-LT"/>
                      </w:rPr>
                    </w:pPr>
                    <w:r>
                      <w:rPr>
                        <w:szCs w:val="24"/>
                        <w:lang w:eastAsia="lt-LT"/>
                      </w:rPr>
                      <w:t>Obliavimo staklės „Wodstar“</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356,23</w:t>
                    </w:r>
                  </w:p>
                </w:tc>
                <w:tc>
                  <w:tcPr>
                    <w:tcW w:w="1417" w:type="dxa"/>
                    <w:vAlign w:val="center"/>
                  </w:tcPr>
                  <w:p>
                    <w:pPr>
                      <w:jc w:val="right"/>
                      <w:rPr>
                        <w:szCs w:val="24"/>
                        <w:lang w:eastAsia="lt-LT"/>
                      </w:rPr>
                    </w:pPr>
                    <w:r>
                      <w:rPr>
                        <w:color w:val="000000"/>
                        <w:szCs w:val="24"/>
                        <w:lang w:eastAsia="lt-LT"/>
                      </w:rPr>
                      <w:t>356,23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389.</w:t>
                      <w:tab/>
                    </w:r>
                  </w:p>
                </w:tc>
                <w:tc>
                  <w:tcPr>
                    <w:tcW w:w="4957" w:type="dxa"/>
                    <w:vAlign w:val="center"/>
                  </w:tcPr>
                  <w:p>
                    <w:pPr>
                      <w:rPr>
                        <w:color w:val="000000"/>
                        <w:szCs w:val="24"/>
                        <w:lang w:eastAsia="lt-LT"/>
                      </w:rPr>
                    </w:pPr>
                    <w:r>
                      <w:rPr>
                        <w:szCs w:val="24"/>
                        <w:lang w:eastAsia="lt-LT"/>
                      </w:rPr>
                      <w:t>Operacinė sistema Microsoft Windows10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138,99</w:t>
                    </w:r>
                  </w:p>
                </w:tc>
                <w:tc>
                  <w:tcPr>
                    <w:tcW w:w="1417" w:type="dxa"/>
                    <w:vAlign w:val="center"/>
                  </w:tcPr>
                  <w:p>
                    <w:pPr>
                      <w:jc w:val="right"/>
                      <w:rPr>
                        <w:szCs w:val="24"/>
                        <w:lang w:eastAsia="lt-LT"/>
                      </w:rPr>
                    </w:pPr>
                    <w:r>
                      <w:rPr>
                        <w:color w:val="000000"/>
                        <w:szCs w:val="24"/>
                        <w:lang w:eastAsia="lt-LT"/>
                      </w:rPr>
                      <w:t>138,99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390.</w:t>
                      <w:tab/>
                    </w:r>
                  </w:p>
                </w:tc>
                <w:tc>
                  <w:tcPr>
                    <w:tcW w:w="4957" w:type="dxa"/>
                    <w:vAlign w:val="center"/>
                  </w:tcPr>
                  <w:p>
                    <w:pPr>
                      <w:rPr>
                        <w:color w:val="000000"/>
                        <w:szCs w:val="24"/>
                        <w:lang w:eastAsia="lt-LT"/>
                      </w:rPr>
                    </w:pPr>
                    <w:r>
                      <w:rPr>
                        <w:szCs w:val="24"/>
                        <w:lang w:eastAsia="lt-LT"/>
                      </w:rPr>
                      <w:t>Oro kompresorius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99,02</w:t>
                    </w:r>
                  </w:p>
                </w:tc>
                <w:tc>
                  <w:tcPr>
                    <w:tcW w:w="1417" w:type="dxa"/>
                    <w:vAlign w:val="center"/>
                  </w:tcPr>
                  <w:p>
                    <w:pPr>
                      <w:jc w:val="right"/>
                      <w:rPr>
                        <w:szCs w:val="24"/>
                        <w:lang w:eastAsia="lt-LT"/>
                      </w:rPr>
                    </w:pPr>
                    <w:r>
                      <w:rPr>
                        <w:color w:val="000000"/>
                        <w:szCs w:val="24"/>
                        <w:lang w:eastAsia="lt-LT"/>
                      </w:rPr>
                      <w:t>99,02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391.</w:t>
                      <w:tab/>
                    </w:r>
                  </w:p>
                </w:tc>
                <w:tc>
                  <w:tcPr>
                    <w:tcW w:w="4957" w:type="dxa"/>
                    <w:vAlign w:val="center"/>
                  </w:tcPr>
                  <w:p>
                    <w:pPr>
                      <w:rPr>
                        <w:color w:val="000000"/>
                        <w:szCs w:val="24"/>
                        <w:lang w:eastAsia="lt-LT"/>
                      </w:rPr>
                    </w:pPr>
                    <w:r>
                      <w:rPr>
                        <w:szCs w:val="24"/>
                        <w:lang w:eastAsia="lt-LT"/>
                      </w:rPr>
                      <w:t>Oro sausintuvas „Standart“</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229,00</w:t>
                    </w:r>
                  </w:p>
                </w:tc>
                <w:tc>
                  <w:tcPr>
                    <w:tcW w:w="1417" w:type="dxa"/>
                    <w:vAlign w:val="center"/>
                  </w:tcPr>
                  <w:p>
                    <w:pPr>
                      <w:jc w:val="right"/>
                      <w:rPr>
                        <w:szCs w:val="24"/>
                        <w:lang w:eastAsia="lt-LT"/>
                      </w:rPr>
                    </w:pPr>
                    <w:r>
                      <w:rPr>
                        <w:color w:val="000000"/>
                        <w:szCs w:val="24"/>
                        <w:lang w:eastAsia="lt-LT"/>
                      </w:rPr>
                      <w:t>458,00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392.</w:t>
                      <w:tab/>
                    </w:r>
                  </w:p>
                </w:tc>
                <w:tc>
                  <w:tcPr>
                    <w:tcW w:w="4957" w:type="dxa"/>
                    <w:vAlign w:val="center"/>
                  </w:tcPr>
                  <w:p>
                    <w:pPr>
                      <w:rPr>
                        <w:color w:val="000000"/>
                        <w:szCs w:val="24"/>
                        <w:lang w:eastAsia="lt-LT"/>
                      </w:rPr>
                    </w:pPr>
                    <w:r>
                      <w:rPr>
                        <w:szCs w:val="24"/>
                        <w:lang w:eastAsia="lt-LT"/>
                      </w:rPr>
                      <w:t>Pabruvėlis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5,79</w:t>
                    </w:r>
                  </w:p>
                </w:tc>
                <w:tc>
                  <w:tcPr>
                    <w:tcW w:w="1417" w:type="dxa"/>
                    <w:vAlign w:val="center"/>
                  </w:tcPr>
                  <w:p>
                    <w:pPr>
                      <w:jc w:val="right"/>
                      <w:rPr>
                        <w:szCs w:val="24"/>
                        <w:lang w:eastAsia="lt-LT"/>
                      </w:rPr>
                    </w:pPr>
                    <w:r>
                      <w:rPr>
                        <w:color w:val="000000"/>
                        <w:szCs w:val="24"/>
                        <w:lang w:eastAsia="lt-LT"/>
                      </w:rPr>
                      <w:t>11,58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393.</w:t>
                      <w:tab/>
                    </w:r>
                  </w:p>
                </w:tc>
                <w:tc>
                  <w:tcPr>
                    <w:tcW w:w="4957" w:type="dxa"/>
                    <w:vAlign w:val="center"/>
                  </w:tcPr>
                  <w:p>
                    <w:pPr>
                      <w:rPr>
                        <w:color w:val="000000"/>
                        <w:szCs w:val="24"/>
                        <w:lang w:eastAsia="lt-LT"/>
                      </w:rPr>
                    </w:pPr>
                    <w:r>
                      <w:rPr>
                        <w:szCs w:val="24"/>
                        <w:lang w:eastAsia="lt-LT"/>
                      </w:rPr>
                      <w:t>Pakaba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12,0767</w:t>
                    </w:r>
                  </w:p>
                </w:tc>
                <w:tc>
                  <w:tcPr>
                    <w:tcW w:w="1417" w:type="dxa"/>
                    <w:vAlign w:val="center"/>
                  </w:tcPr>
                  <w:p>
                    <w:pPr>
                      <w:jc w:val="right"/>
                      <w:rPr>
                        <w:szCs w:val="24"/>
                        <w:lang w:eastAsia="lt-LT"/>
                      </w:rPr>
                    </w:pPr>
                    <w:r>
                      <w:rPr>
                        <w:color w:val="000000"/>
                        <w:szCs w:val="24"/>
                        <w:lang w:eastAsia="lt-LT"/>
                      </w:rPr>
                      <w:t>36,23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394.</w:t>
                      <w:tab/>
                    </w:r>
                  </w:p>
                </w:tc>
                <w:tc>
                  <w:tcPr>
                    <w:tcW w:w="4957" w:type="dxa"/>
                    <w:vAlign w:val="center"/>
                  </w:tcPr>
                  <w:p>
                    <w:pPr>
                      <w:rPr>
                        <w:color w:val="000000"/>
                        <w:szCs w:val="24"/>
                        <w:lang w:eastAsia="lt-LT"/>
                      </w:rPr>
                    </w:pPr>
                    <w:r>
                      <w:rPr>
                        <w:szCs w:val="24"/>
                        <w:lang w:eastAsia="lt-LT"/>
                      </w:rPr>
                      <w:t>Pakaba medinė 3 vnt. ZO51</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5,65</w:t>
                    </w:r>
                  </w:p>
                </w:tc>
                <w:tc>
                  <w:tcPr>
                    <w:tcW w:w="1417" w:type="dxa"/>
                    <w:vAlign w:val="center"/>
                  </w:tcPr>
                  <w:p>
                    <w:pPr>
                      <w:jc w:val="right"/>
                      <w:rPr>
                        <w:szCs w:val="24"/>
                        <w:lang w:eastAsia="lt-LT"/>
                      </w:rPr>
                    </w:pPr>
                    <w:r>
                      <w:rPr>
                        <w:color w:val="000000"/>
                        <w:szCs w:val="24"/>
                        <w:lang w:eastAsia="lt-LT"/>
                      </w:rPr>
                      <w:t>22,60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395.</w:t>
                      <w:tab/>
                    </w:r>
                  </w:p>
                </w:tc>
                <w:tc>
                  <w:tcPr>
                    <w:tcW w:w="4957" w:type="dxa"/>
                    <w:vAlign w:val="center"/>
                  </w:tcPr>
                  <w:p>
                    <w:pPr>
                      <w:rPr>
                        <w:color w:val="000000"/>
                        <w:szCs w:val="24"/>
                        <w:lang w:eastAsia="lt-LT"/>
                      </w:rPr>
                    </w:pPr>
                    <w:r>
                      <w:rPr>
                        <w:szCs w:val="24"/>
                        <w:lang w:eastAsia="lt-LT"/>
                      </w:rPr>
                      <w:t>Pakabinama balta lenta 76x56</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25,00</w:t>
                    </w:r>
                  </w:p>
                </w:tc>
                <w:tc>
                  <w:tcPr>
                    <w:tcW w:w="1417" w:type="dxa"/>
                    <w:vAlign w:val="center"/>
                  </w:tcPr>
                  <w:p>
                    <w:pPr>
                      <w:jc w:val="right"/>
                      <w:rPr>
                        <w:szCs w:val="24"/>
                        <w:lang w:eastAsia="lt-LT"/>
                      </w:rPr>
                    </w:pPr>
                    <w:r>
                      <w:rPr>
                        <w:color w:val="000000"/>
                        <w:szCs w:val="24"/>
                        <w:lang w:eastAsia="lt-LT"/>
                      </w:rPr>
                      <w:t>25,00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396.</w:t>
                      <w:tab/>
                    </w:r>
                  </w:p>
                </w:tc>
                <w:tc>
                  <w:tcPr>
                    <w:tcW w:w="4957" w:type="dxa"/>
                    <w:vAlign w:val="center"/>
                  </w:tcPr>
                  <w:p>
                    <w:pPr>
                      <w:rPr>
                        <w:color w:val="000000"/>
                        <w:szCs w:val="24"/>
                        <w:lang w:eastAsia="lt-LT"/>
                      </w:rPr>
                    </w:pPr>
                    <w:r>
                      <w:rPr>
                        <w:szCs w:val="24"/>
                        <w:lang w:eastAsia="lt-LT"/>
                      </w:rPr>
                      <w:t>Pakabinamas šviestuvas juodos spalvos 33x35x110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23,99</w:t>
                    </w:r>
                  </w:p>
                </w:tc>
                <w:tc>
                  <w:tcPr>
                    <w:tcW w:w="1417" w:type="dxa"/>
                    <w:vAlign w:val="center"/>
                  </w:tcPr>
                  <w:p>
                    <w:pPr>
                      <w:jc w:val="right"/>
                      <w:rPr>
                        <w:szCs w:val="24"/>
                        <w:lang w:eastAsia="lt-LT"/>
                      </w:rPr>
                    </w:pPr>
                    <w:r>
                      <w:rPr>
                        <w:color w:val="000000"/>
                        <w:szCs w:val="24"/>
                        <w:lang w:eastAsia="lt-LT"/>
                      </w:rPr>
                      <w:t>71,97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397.</w:t>
                      <w:tab/>
                    </w:r>
                  </w:p>
                </w:tc>
                <w:tc>
                  <w:tcPr>
                    <w:tcW w:w="4957" w:type="dxa"/>
                    <w:vAlign w:val="center"/>
                  </w:tcPr>
                  <w:p>
                    <w:pPr>
                      <w:rPr>
                        <w:color w:val="000000"/>
                        <w:szCs w:val="24"/>
                        <w:lang w:eastAsia="lt-LT"/>
                      </w:rPr>
                    </w:pPr>
                    <w:r>
                      <w:rPr>
                        <w:szCs w:val="24"/>
                        <w:lang w:eastAsia="lt-LT"/>
                      </w:rPr>
                      <w:t>Palaidinė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61,98</w:t>
                    </w:r>
                  </w:p>
                </w:tc>
                <w:tc>
                  <w:tcPr>
                    <w:tcW w:w="1417" w:type="dxa"/>
                    <w:vAlign w:val="center"/>
                  </w:tcPr>
                  <w:p>
                    <w:pPr>
                      <w:jc w:val="right"/>
                      <w:rPr>
                        <w:szCs w:val="24"/>
                        <w:lang w:eastAsia="lt-LT"/>
                      </w:rPr>
                    </w:pPr>
                    <w:r>
                      <w:rPr>
                        <w:color w:val="000000"/>
                        <w:szCs w:val="24"/>
                        <w:lang w:eastAsia="lt-LT"/>
                      </w:rPr>
                      <w:t>619,80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398.</w:t>
                      <w:tab/>
                    </w:r>
                  </w:p>
                </w:tc>
                <w:tc>
                  <w:tcPr>
                    <w:tcW w:w="4957" w:type="dxa"/>
                    <w:vAlign w:val="center"/>
                  </w:tcPr>
                  <w:p>
                    <w:pPr>
                      <w:rPr>
                        <w:color w:val="000000"/>
                        <w:szCs w:val="24"/>
                        <w:lang w:eastAsia="lt-LT"/>
                      </w:rPr>
                    </w:pPr>
                    <w:r>
                      <w:rPr>
                        <w:szCs w:val="24"/>
                        <w:lang w:eastAsia="lt-LT"/>
                      </w:rPr>
                      <w:t>Palaidinė moteriška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63,08</w:t>
                    </w:r>
                  </w:p>
                </w:tc>
                <w:tc>
                  <w:tcPr>
                    <w:tcW w:w="1417" w:type="dxa"/>
                    <w:vAlign w:val="center"/>
                  </w:tcPr>
                  <w:p>
                    <w:pPr>
                      <w:jc w:val="right"/>
                      <w:rPr>
                        <w:szCs w:val="24"/>
                        <w:lang w:eastAsia="lt-LT"/>
                      </w:rPr>
                    </w:pPr>
                    <w:r>
                      <w:rPr>
                        <w:color w:val="000000"/>
                        <w:szCs w:val="24"/>
                        <w:lang w:eastAsia="lt-LT"/>
                      </w:rPr>
                      <w:t>63,08</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399.</w:t>
                      <w:tab/>
                    </w:r>
                  </w:p>
                </w:tc>
                <w:tc>
                  <w:tcPr>
                    <w:tcW w:w="4957" w:type="dxa"/>
                    <w:vAlign w:val="center"/>
                  </w:tcPr>
                  <w:p>
                    <w:pPr>
                      <w:rPr>
                        <w:color w:val="000000"/>
                        <w:szCs w:val="24"/>
                        <w:lang w:eastAsia="lt-LT"/>
                      </w:rPr>
                    </w:pPr>
                    <w:r>
                      <w:rPr>
                        <w:szCs w:val="24"/>
                        <w:lang w:eastAsia="lt-LT"/>
                      </w:rPr>
                      <w:t>Palečių hidraulinis keltuvas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329,00</w:t>
                    </w:r>
                  </w:p>
                </w:tc>
                <w:tc>
                  <w:tcPr>
                    <w:tcW w:w="1417" w:type="dxa"/>
                    <w:vAlign w:val="center"/>
                  </w:tcPr>
                  <w:p>
                    <w:pPr>
                      <w:jc w:val="right"/>
                      <w:rPr>
                        <w:szCs w:val="24"/>
                        <w:lang w:eastAsia="lt-LT"/>
                      </w:rPr>
                    </w:pPr>
                    <w:r>
                      <w:rPr>
                        <w:color w:val="000000"/>
                        <w:szCs w:val="24"/>
                        <w:lang w:eastAsia="lt-LT"/>
                      </w:rPr>
                      <w:t>329,00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400.</w:t>
                      <w:tab/>
                    </w:r>
                  </w:p>
                </w:tc>
                <w:tc>
                  <w:tcPr>
                    <w:tcW w:w="4957" w:type="dxa"/>
                    <w:vAlign w:val="center"/>
                  </w:tcPr>
                  <w:p>
                    <w:pPr>
                      <w:rPr>
                        <w:color w:val="000000"/>
                        <w:szCs w:val="24"/>
                        <w:lang w:eastAsia="lt-LT"/>
                      </w:rPr>
                    </w:pPr>
                    <w:r>
                      <w:rPr>
                        <w:szCs w:val="24"/>
                        <w:lang w:eastAsia="lt-LT"/>
                      </w:rPr>
                      <w:t>Pasijonis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17,52</w:t>
                    </w:r>
                  </w:p>
                </w:tc>
                <w:tc>
                  <w:tcPr>
                    <w:tcW w:w="1417" w:type="dxa"/>
                    <w:vAlign w:val="center"/>
                  </w:tcPr>
                  <w:p>
                    <w:pPr>
                      <w:jc w:val="right"/>
                      <w:rPr>
                        <w:szCs w:val="24"/>
                        <w:lang w:eastAsia="lt-LT"/>
                      </w:rPr>
                    </w:pPr>
                    <w:r>
                      <w:rPr>
                        <w:color w:val="000000"/>
                        <w:szCs w:val="24"/>
                        <w:lang w:eastAsia="lt-LT"/>
                      </w:rPr>
                      <w:t>17,52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401.</w:t>
                      <w:tab/>
                    </w:r>
                  </w:p>
                </w:tc>
                <w:tc>
                  <w:tcPr>
                    <w:tcW w:w="4957" w:type="dxa"/>
                    <w:vAlign w:val="center"/>
                  </w:tcPr>
                  <w:p>
                    <w:pPr>
                      <w:rPr>
                        <w:color w:val="000000"/>
                        <w:szCs w:val="24"/>
                        <w:lang w:eastAsia="lt-LT"/>
                      </w:rPr>
                    </w:pPr>
                    <w:r>
                      <w:rPr>
                        <w:szCs w:val="24"/>
                        <w:lang w:eastAsia="lt-LT"/>
                      </w:rPr>
                      <w:t>Pasijonis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202,00</w:t>
                    </w:r>
                  </w:p>
                </w:tc>
                <w:tc>
                  <w:tcPr>
                    <w:tcW w:w="1417" w:type="dxa"/>
                    <w:vAlign w:val="center"/>
                  </w:tcPr>
                  <w:p>
                    <w:pPr>
                      <w:jc w:val="right"/>
                      <w:rPr>
                        <w:szCs w:val="24"/>
                        <w:lang w:eastAsia="lt-LT"/>
                      </w:rPr>
                    </w:pPr>
                    <w:r>
                      <w:rPr>
                        <w:color w:val="000000"/>
                        <w:szCs w:val="24"/>
                        <w:lang w:eastAsia="lt-LT"/>
                      </w:rPr>
                      <w:t>202,00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402.</w:t>
                      <w:tab/>
                    </w:r>
                  </w:p>
                </w:tc>
                <w:tc>
                  <w:tcPr>
                    <w:tcW w:w="4957" w:type="dxa"/>
                    <w:vAlign w:val="center"/>
                  </w:tcPr>
                  <w:p>
                    <w:pPr>
                      <w:rPr>
                        <w:color w:val="000000"/>
                        <w:szCs w:val="24"/>
                        <w:lang w:eastAsia="lt-LT"/>
                      </w:rPr>
                    </w:pPr>
                    <w:r>
                      <w:rPr>
                        <w:szCs w:val="24"/>
                        <w:lang w:eastAsia="lt-LT"/>
                      </w:rPr>
                      <w:t>Pasijonis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9</w:t>
                    </w:r>
                  </w:p>
                </w:tc>
                <w:tc>
                  <w:tcPr>
                    <w:tcW w:w="1163" w:type="dxa"/>
                    <w:vAlign w:val="center"/>
                  </w:tcPr>
                  <w:p>
                    <w:pPr>
                      <w:jc w:val="right"/>
                      <w:rPr>
                        <w:szCs w:val="24"/>
                        <w:lang w:eastAsia="lt-LT"/>
                      </w:rPr>
                    </w:pPr>
                    <w:r>
                      <w:rPr>
                        <w:color w:val="000000"/>
                        <w:szCs w:val="24"/>
                        <w:lang w:eastAsia="lt-LT"/>
                      </w:rPr>
                      <w:t>17,52</w:t>
                    </w:r>
                  </w:p>
                </w:tc>
                <w:tc>
                  <w:tcPr>
                    <w:tcW w:w="1417" w:type="dxa"/>
                    <w:vAlign w:val="center"/>
                  </w:tcPr>
                  <w:p>
                    <w:pPr>
                      <w:jc w:val="right"/>
                      <w:rPr>
                        <w:szCs w:val="24"/>
                        <w:lang w:eastAsia="lt-LT"/>
                      </w:rPr>
                    </w:pPr>
                    <w:r>
                      <w:rPr>
                        <w:color w:val="000000"/>
                        <w:szCs w:val="24"/>
                        <w:lang w:eastAsia="lt-LT"/>
                      </w:rPr>
                      <w:t>157,68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403.</w:t>
                      <w:tab/>
                    </w:r>
                  </w:p>
                </w:tc>
                <w:tc>
                  <w:tcPr>
                    <w:tcW w:w="4957" w:type="dxa"/>
                    <w:vAlign w:val="center"/>
                  </w:tcPr>
                  <w:p>
                    <w:pPr>
                      <w:rPr>
                        <w:color w:val="000000"/>
                        <w:szCs w:val="24"/>
                        <w:lang w:eastAsia="lt-LT"/>
                      </w:rPr>
                    </w:pPr>
                    <w:r>
                      <w:rPr>
                        <w:szCs w:val="24"/>
                        <w:lang w:eastAsia="lt-LT"/>
                      </w:rPr>
                      <w:t>Pastatomas seifas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74,31</w:t>
                    </w:r>
                  </w:p>
                </w:tc>
                <w:tc>
                  <w:tcPr>
                    <w:tcW w:w="1417" w:type="dxa"/>
                    <w:vAlign w:val="center"/>
                  </w:tcPr>
                  <w:p>
                    <w:pPr>
                      <w:jc w:val="right"/>
                      <w:rPr>
                        <w:szCs w:val="24"/>
                        <w:lang w:eastAsia="lt-LT"/>
                      </w:rPr>
                    </w:pPr>
                    <w:r>
                      <w:rPr>
                        <w:color w:val="000000"/>
                        <w:szCs w:val="24"/>
                        <w:lang w:eastAsia="lt-LT"/>
                      </w:rPr>
                      <w:t>74,31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404.</w:t>
                      <w:tab/>
                    </w:r>
                  </w:p>
                </w:tc>
                <w:tc>
                  <w:tcPr>
                    <w:tcW w:w="4957" w:type="dxa"/>
                    <w:vAlign w:val="center"/>
                  </w:tcPr>
                  <w:p>
                    <w:pPr>
                      <w:rPr>
                        <w:color w:val="000000"/>
                        <w:szCs w:val="24"/>
                        <w:lang w:eastAsia="lt-LT"/>
                      </w:rPr>
                    </w:pPr>
                    <w:r>
                      <w:rPr>
                        <w:szCs w:val="24"/>
                        <w:lang w:eastAsia="lt-LT"/>
                      </w:rPr>
                      <w:t>Paveikslų galerijos pakabinimo sistema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283,41</w:t>
                    </w:r>
                  </w:p>
                </w:tc>
                <w:tc>
                  <w:tcPr>
                    <w:tcW w:w="1417" w:type="dxa"/>
                    <w:vAlign w:val="center"/>
                  </w:tcPr>
                  <w:p>
                    <w:pPr>
                      <w:jc w:val="right"/>
                      <w:rPr>
                        <w:szCs w:val="24"/>
                        <w:lang w:eastAsia="lt-LT"/>
                      </w:rPr>
                    </w:pPr>
                    <w:r>
                      <w:rPr>
                        <w:color w:val="000000"/>
                        <w:szCs w:val="24"/>
                        <w:lang w:eastAsia="lt-LT"/>
                      </w:rPr>
                      <w:t>283,41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405.</w:t>
                      <w:tab/>
                    </w:r>
                  </w:p>
                </w:tc>
                <w:tc>
                  <w:tcPr>
                    <w:tcW w:w="4957" w:type="dxa"/>
                    <w:vAlign w:val="center"/>
                  </w:tcPr>
                  <w:p>
                    <w:pPr>
                      <w:rPr>
                        <w:color w:val="000000"/>
                        <w:szCs w:val="24"/>
                        <w:lang w:eastAsia="lt-LT"/>
                      </w:rPr>
                    </w:pPr>
                    <w:r>
                      <w:rPr>
                        <w:szCs w:val="24"/>
                        <w:lang w:eastAsia="lt-LT"/>
                      </w:rPr>
                      <w:t>Paveikslų pakabinimo juosta „CLICK WHITE“ 30 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346,54</w:t>
                    </w:r>
                  </w:p>
                </w:tc>
                <w:tc>
                  <w:tcPr>
                    <w:tcW w:w="1417" w:type="dxa"/>
                    <w:vAlign w:val="center"/>
                  </w:tcPr>
                  <w:p>
                    <w:pPr>
                      <w:jc w:val="right"/>
                      <w:rPr>
                        <w:szCs w:val="24"/>
                        <w:lang w:eastAsia="lt-LT"/>
                      </w:rPr>
                    </w:pPr>
                    <w:r>
                      <w:rPr>
                        <w:color w:val="000000"/>
                        <w:szCs w:val="24"/>
                        <w:lang w:eastAsia="lt-LT"/>
                      </w:rPr>
                      <w:t>346,54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406.</w:t>
                      <w:tab/>
                    </w:r>
                  </w:p>
                </w:tc>
                <w:tc>
                  <w:tcPr>
                    <w:tcW w:w="4957" w:type="dxa"/>
                    <w:vAlign w:val="center"/>
                  </w:tcPr>
                  <w:p>
                    <w:pPr>
                      <w:rPr>
                        <w:color w:val="000000"/>
                        <w:szCs w:val="24"/>
                        <w:lang w:eastAsia="lt-LT"/>
                      </w:rPr>
                    </w:pPr>
                    <w:r>
                      <w:rPr>
                        <w:szCs w:val="24"/>
                        <w:lang w:eastAsia="lt-LT"/>
                      </w:rPr>
                      <w:t>LED monitorius „Philips“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97,76</w:t>
                    </w:r>
                  </w:p>
                </w:tc>
                <w:tc>
                  <w:tcPr>
                    <w:tcW w:w="1417" w:type="dxa"/>
                    <w:vAlign w:val="center"/>
                  </w:tcPr>
                  <w:p>
                    <w:pPr>
                      <w:jc w:val="right"/>
                      <w:rPr>
                        <w:szCs w:val="24"/>
                        <w:lang w:eastAsia="lt-LT"/>
                      </w:rPr>
                    </w:pPr>
                    <w:r>
                      <w:rPr>
                        <w:color w:val="000000"/>
                        <w:szCs w:val="24"/>
                        <w:lang w:eastAsia="lt-LT"/>
                      </w:rPr>
                      <w:t>97,76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407.</w:t>
                      <w:tab/>
                    </w:r>
                  </w:p>
                </w:tc>
                <w:tc>
                  <w:tcPr>
                    <w:tcW w:w="4957" w:type="dxa"/>
                    <w:vAlign w:val="center"/>
                  </w:tcPr>
                  <w:p>
                    <w:pPr>
                      <w:rPr>
                        <w:color w:val="000000"/>
                        <w:szCs w:val="24"/>
                        <w:lang w:eastAsia="lt-LT"/>
                      </w:rPr>
                    </w:pPr>
                    <w:r>
                      <w:rPr>
                        <w:szCs w:val="24"/>
                        <w:lang w:eastAsia="lt-LT"/>
                      </w:rPr>
                      <w:t>Pirmosios pagalbos vaistinėlė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29,98</w:t>
                    </w:r>
                  </w:p>
                </w:tc>
                <w:tc>
                  <w:tcPr>
                    <w:tcW w:w="1417" w:type="dxa"/>
                    <w:vAlign w:val="center"/>
                  </w:tcPr>
                  <w:p>
                    <w:pPr>
                      <w:jc w:val="right"/>
                      <w:rPr>
                        <w:szCs w:val="24"/>
                        <w:lang w:eastAsia="lt-LT"/>
                      </w:rPr>
                    </w:pPr>
                    <w:r>
                      <w:rPr>
                        <w:color w:val="000000"/>
                        <w:szCs w:val="24"/>
                        <w:lang w:eastAsia="lt-LT"/>
                      </w:rPr>
                      <w:t>29,98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408.</w:t>
                      <w:tab/>
                    </w:r>
                  </w:p>
                </w:tc>
                <w:tc>
                  <w:tcPr>
                    <w:tcW w:w="4957" w:type="dxa"/>
                    <w:vAlign w:val="center"/>
                  </w:tcPr>
                  <w:p>
                    <w:pPr>
                      <w:rPr>
                        <w:color w:val="000000"/>
                        <w:szCs w:val="24"/>
                        <w:lang w:eastAsia="lt-LT"/>
                      </w:rPr>
                    </w:pPr>
                    <w:r>
                      <w:rPr>
                        <w:szCs w:val="24"/>
                        <w:lang w:eastAsia="lt-LT"/>
                      </w:rPr>
                      <w:t>Pjaustyklė su lankstymo įrankiu 15x30 5c</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27,45</w:t>
                    </w:r>
                  </w:p>
                </w:tc>
                <w:tc>
                  <w:tcPr>
                    <w:tcW w:w="1417" w:type="dxa"/>
                    <w:vAlign w:val="center"/>
                  </w:tcPr>
                  <w:p>
                    <w:pPr>
                      <w:jc w:val="right"/>
                      <w:rPr>
                        <w:szCs w:val="24"/>
                        <w:lang w:eastAsia="lt-LT"/>
                      </w:rPr>
                    </w:pPr>
                    <w:r>
                      <w:rPr>
                        <w:color w:val="000000"/>
                        <w:szCs w:val="24"/>
                        <w:lang w:eastAsia="lt-LT"/>
                      </w:rPr>
                      <w:t>27,45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409.</w:t>
                      <w:tab/>
                    </w:r>
                  </w:p>
                </w:tc>
                <w:tc>
                  <w:tcPr>
                    <w:tcW w:w="4957" w:type="dxa"/>
                    <w:vAlign w:val="center"/>
                  </w:tcPr>
                  <w:p>
                    <w:pPr>
                      <w:rPr>
                        <w:color w:val="000000"/>
                        <w:szCs w:val="24"/>
                        <w:lang w:eastAsia="lt-LT"/>
                      </w:rPr>
                    </w:pPr>
                    <w:r>
                      <w:rPr>
                        <w:szCs w:val="24"/>
                        <w:lang w:eastAsia="lt-LT"/>
                      </w:rPr>
                      <w:t>Pjaustymo kilimėlis 45x30, A3</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5,484</w:t>
                    </w:r>
                  </w:p>
                </w:tc>
                <w:tc>
                  <w:tcPr>
                    <w:tcW w:w="1417" w:type="dxa"/>
                    <w:vAlign w:val="center"/>
                  </w:tcPr>
                  <w:p>
                    <w:pPr>
                      <w:jc w:val="right"/>
                      <w:rPr>
                        <w:szCs w:val="24"/>
                        <w:lang w:eastAsia="lt-LT"/>
                      </w:rPr>
                    </w:pPr>
                    <w:r>
                      <w:rPr>
                        <w:color w:val="000000"/>
                        <w:szCs w:val="24"/>
                        <w:lang w:eastAsia="lt-LT"/>
                      </w:rPr>
                      <w:t>54,84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410.</w:t>
                      <w:tab/>
                    </w:r>
                  </w:p>
                </w:tc>
                <w:tc>
                  <w:tcPr>
                    <w:tcW w:w="4957" w:type="dxa"/>
                    <w:vAlign w:val="center"/>
                  </w:tcPr>
                  <w:p>
                    <w:pPr>
                      <w:rPr>
                        <w:color w:val="000000"/>
                        <w:szCs w:val="24"/>
                        <w:lang w:eastAsia="lt-LT"/>
                      </w:rPr>
                    </w:pPr>
                    <w:r>
                      <w:rPr>
                        <w:szCs w:val="24"/>
                        <w:lang w:eastAsia="lt-LT"/>
                      </w:rPr>
                      <w:t>Plaktukas DH8044</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2,345</w:t>
                    </w:r>
                  </w:p>
                </w:tc>
                <w:tc>
                  <w:tcPr>
                    <w:tcW w:w="1417" w:type="dxa"/>
                    <w:vAlign w:val="center"/>
                  </w:tcPr>
                  <w:p>
                    <w:pPr>
                      <w:jc w:val="right"/>
                      <w:rPr>
                        <w:szCs w:val="24"/>
                        <w:lang w:eastAsia="lt-LT"/>
                      </w:rPr>
                    </w:pPr>
                    <w:r>
                      <w:rPr>
                        <w:color w:val="000000"/>
                        <w:szCs w:val="24"/>
                        <w:lang w:eastAsia="lt-LT"/>
                      </w:rPr>
                      <w:t>14,07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411.</w:t>
                      <w:tab/>
                    </w:r>
                  </w:p>
                </w:tc>
                <w:tc>
                  <w:tcPr>
                    <w:tcW w:w="4957" w:type="dxa"/>
                    <w:vAlign w:val="center"/>
                  </w:tcPr>
                  <w:p>
                    <w:pPr>
                      <w:rPr>
                        <w:color w:val="000000"/>
                        <w:szCs w:val="24"/>
                        <w:lang w:eastAsia="lt-LT"/>
                      </w:rPr>
                    </w:pPr>
                    <w:r>
                      <w:rPr>
                        <w:szCs w:val="24"/>
                        <w:lang w:eastAsia="lt-LT"/>
                      </w:rPr>
                      <w:t>Plaktukas guminis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4,15</w:t>
                    </w:r>
                  </w:p>
                </w:tc>
                <w:tc>
                  <w:tcPr>
                    <w:tcW w:w="1417" w:type="dxa"/>
                    <w:vAlign w:val="center"/>
                  </w:tcPr>
                  <w:p>
                    <w:pPr>
                      <w:jc w:val="right"/>
                      <w:rPr>
                        <w:szCs w:val="24"/>
                        <w:lang w:eastAsia="lt-LT"/>
                      </w:rPr>
                    </w:pPr>
                    <w:r>
                      <w:rPr>
                        <w:color w:val="000000"/>
                        <w:szCs w:val="24"/>
                        <w:lang w:eastAsia="lt-LT"/>
                      </w:rPr>
                      <w:t>4,15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412.</w:t>
                      <w:tab/>
                    </w:r>
                  </w:p>
                </w:tc>
                <w:tc>
                  <w:tcPr>
                    <w:tcW w:w="4957" w:type="dxa"/>
                    <w:vAlign w:val="center"/>
                  </w:tcPr>
                  <w:p>
                    <w:pPr>
                      <w:rPr>
                        <w:color w:val="000000"/>
                        <w:szCs w:val="24"/>
                        <w:lang w:eastAsia="lt-LT"/>
                      </w:rPr>
                    </w:pPr>
                    <w:r>
                      <w:rPr>
                        <w:szCs w:val="24"/>
                        <w:lang w:eastAsia="lt-LT"/>
                      </w:rPr>
                      <w:t>Plaktukas guminis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5,60</w:t>
                    </w:r>
                  </w:p>
                </w:tc>
                <w:tc>
                  <w:tcPr>
                    <w:tcW w:w="1417" w:type="dxa"/>
                    <w:vAlign w:val="center"/>
                  </w:tcPr>
                  <w:p>
                    <w:pPr>
                      <w:jc w:val="right"/>
                      <w:rPr>
                        <w:szCs w:val="24"/>
                        <w:lang w:eastAsia="lt-LT"/>
                      </w:rPr>
                    </w:pPr>
                    <w:r>
                      <w:rPr>
                        <w:color w:val="000000"/>
                        <w:szCs w:val="24"/>
                        <w:lang w:eastAsia="lt-LT"/>
                      </w:rPr>
                      <w:t>5,60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413.</w:t>
                      <w:tab/>
                    </w:r>
                  </w:p>
                </w:tc>
                <w:tc>
                  <w:tcPr>
                    <w:tcW w:w="4957" w:type="dxa"/>
                    <w:vAlign w:val="center"/>
                  </w:tcPr>
                  <w:p>
                    <w:pPr>
                      <w:rPr>
                        <w:color w:val="000000"/>
                        <w:szCs w:val="24"/>
                        <w:lang w:eastAsia="lt-LT"/>
                      </w:rPr>
                    </w:pPr>
                    <w:r>
                      <w:rPr>
                        <w:szCs w:val="24"/>
                        <w:lang w:eastAsia="lt-LT"/>
                      </w:rPr>
                      <w:t>Plastikinis butelis 19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8,46</w:t>
                    </w:r>
                  </w:p>
                </w:tc>
                <w:tc>
                  <w:tcPr>
                    <w:tcW w:w="1417" w:type="dxa"/>
                    <w:vAlign w:val="center"/>
                  </w:tcPr>
                  <w:p>
                    <w:pPr>
                      <w:jc w:val="right"/>
                      <w:rPr>
                        <w:szCs w:val="24"/>
                        <w:lang w:eastAsia="lt-LT"/>
                      </w:rPr>
                    </w:pPr>
                    <w:r>
                      <w:rPr>
                        <w:color w:val="000000"/>
                        <w:szCs w:val="24"/>
                        <w:lang w:eastAsia="lt-LT"/>
                      </w:rPr>
                      <w:t>16,92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414.</w:t>
                      <w:tab/>
                    </w:r>
                  </w:p>
                </w:tc>
                <w:tc>
                  <w:tcPr>
                    <w:tcW w:w="4957" w:type="dxa"/>
                    <w:vAlign w:val="center"/>
                  </w:tcPr>
                  <w:p>
                    <w:pPr>
                      <w:rPr>
                        <w:color w:val="000000"/>
                        <w:szCs w:val="24"/>
                        <w:lang w:eastAsia="lt-LT"/>
                      </w:rPr>
                    </w:pPr>
                    <w:r>
                      <w:rPr>
                        <w:szCs w:val="24"/>
                        <w:lang w:eastAsia="lt-LT"/>
                      </w:rPr>
                      <w:t>Plastikinis skalbinių krepšys 60x39x28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5,84</w:t>
                    </w:r>
                  </w:p>
                </w:tc>
                <w:tc>
                  <w:tcPr>
                    <w:tcW w:w="1417" w:type="dxa"/>
                    <w:vAlign w:val="center"/>
                  </w:tcPr>
                  <w:p>
                    <w:pPr>
                      <w:jc w:val="right"/>
                      <w:rPr>
                        <w:szCs w:val="24"/>
                        <w:lang w:eastAsia="lt-LT"/>
                      </w:rPr>
                    </w:pPr>
                    <w:r>
                      <w:rPr>
                        <w:color w:val="000000"/>
                        <w:szCs w:val="24"/>
                        <w:lang w:eastAsia="lt-LT"/>
                      </w:rPr>
                      <w:t>29,20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415.</w:t>
                      <w:tab/>
                    </w:r>
                  </w:p>
                </w:tc>
                <w:tc>
                  <w:tcPr>
                    <w:tcW w:w="4957" w:type="dxa"/>
                    <w:vAlign w:val="center"/>
                  </w:tcPr>
                  <w:p>
                    <w:pPr>
                      <w:rPr>
                        <w:color w:val="000000"/>
                        <w:szCs w:val="24"/>
                        <w:lang w:eastAsia="lt-LT"/>
                      </w:rPr>
                    </w:pPr>
                    <w:r>
                      <w:rPr>
                        <w:szCs w:val="24"/>
                        <w:lang w:eastAsia="lt-LT"/>
                      </w:rPr>
                      <w:t>Plonų spiralių įspaudų rinkinys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16,94</w:t>
                    </w:r>
                  </w:p>
                </w:tc>
                <w:tc>
                  <w:tcPr>
                    <w:tcW w:w="1417" w:type="dxa"/>
                    <w:vAlign w:val="center"/>
                  </w:tcPr>
                  <w:p>
                    <w:pPr>
                      <w:jc w:val="right"/>
                      <w:rPr>
                        <w:szCs w:val="24"/>
                        <w:lang w:eastAsia="lt-LT"/>
                      </w:rPr>
                    </w:pPr>
                    <w:r>
                      <w:rPr>
                        <w:color w:val="000000"/>
                        <w:szCs w:val="24"/>
                        <w:lang w:eastAsia="lt-LT"/>
                      </w:rPr>
                      <w:t>16,94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416.</w:t>
                      <w:tab/>
                    </w:r>
                  </w:p>
                </w:tc>
                <w:tc>
                  <w:tcPr>
                    <w:tcW w:w="4957" w:type="dxa"/>
                    <w:vAlign w:val="center"/>
                  </w:tcPr>
                  <w:p>
                    <w:pPr>
                      <w:rPr>
                        <w:color w:val="000000"/>
                        <w:szCs w:val="24"/>
                        <w:lang w:eastAsia="lt-LT"/>
                      </w:rPr>
                    </w:pPr>
                    <w:r>
                      <w:rPr>
                        <w:szCs w:val="24"/>
                        <w:lang w:eastAsia="lt-LT"/>
                      </w:rPr>
                      <w:t>Poilsio kėdė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76,99</w:t>
                    </w:r>
                  </w:p>
                </w:tc>
                <w:tc>
                  <w:tcPr>
                    <w:tcW w:w="1417" w:type="dxa"/>
                    <w:vAlign w:val="center"/>
                  </w:tcPr>
                  <w:p>
                    <w:pPr>
                      <w:jc w:val="right"/>
                      <w:rPr>
                        <w:szCs w:val="24"/>
                        <w:lang w:eastAsia="lt-LT"/>
                      </w:rPr>
                    </w:pPr>
                    <w:r>
                      <w:rPr>
                        <w:color w:val="000000"/>
                        <w:szCs w:val="24"/>
                        <w:lang w:eastAsia="lt-LT"/>
                      </w:rPr>
                      <w:t>153,98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417.</w:t>
                      <w:tab/>
                    </w:r>
                  </w:p>
                </w:tc>
                <w:tc>
                  <w:tcPr>
                    <w:tcW w:w="4957" w:type="dxa"/>
                    <w:vAlign w:val="center"/>
                  </w:tcPr>
                  <w:p>
                    <w:pPr>
                      <w:rPr>
                        <w:color w:val="000000"/>
                        <w:szCs w:val="24"/>
                        <w:lang w:eastAsia="lt-LT"/>
                      </w:rPr>
                    </w:pPr>
                    <w:r>
                      <w:rPr>
                        <w:szCs w:val="24"/>
                        <w:lang w:eastAsia="lt-LT"/>
                      </w:rPr>
                      <w:t>Popieriaus naikintuvas PS400-11</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30,13</w:t>
                    </w:r>
                  </w:p>
                </w:tc>
                <w:tc>
                  <w:tcPr>
                    <w:tcW w:w="1417" w:type="dxa"/>
                    <w:vAlign w:val="center"/>
                  </w:tcPr>
                  <w:p>
                    <w:pPr>
                      <w:jc w:val="right"/>
                      <w:rPr>
                        <w:szCs w:val="24"/>
                        <w:lang w:eastAsia="lt-LT"/>
                      </w:rPr>
                    </w:pPr>
                    <w:r>
                      <w:rPr>
                        <w:color w:val="000000"/>
                        <w:szCs w:val="24"/>
                        <w:lang w:eastAsia="lt-LT"/>
                      </w:rPr>
                      <w:t>30,13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418.</w:t>
                      <w:tab/>
                    </w:r>
                  </w:p>
                </w:tc>
                <w:tc>
                  <w:tcPr>
                    <w:tcW w:w="4957" w:type="dxa"/>
                    <w:vAlign w:val="center"/>
                  </w:tcPr>
                  <w:p>
                    <w:pPr>
                      <w:rPr>
                        <w:color w:val="000000"/>
                        <w:szCs w:val="24"/>
                        <w:lang w:eastAsia="lt-LT"/>
                      </w:rPr>
                    </w:pPr>
                    <w:r>
                      <w:rPr>
                        <w:szCs w:val="24"/>
                        <w:lang w:eastAsia="lt-LT"/>
                      </w:rPr>
                      <w:t>Prailgintuvas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2,445</w:t>
                    </w:r>
                  </w:p>
                </w:tc>
                <w:tc>
                  <w:tcPr>
                    <w:tcW w:w="1417" w:type="dxa"/>
                    <w:vAlign w:val="center"/>
                  </w:tcPr>
                  <w:p>
                    <w:pPr>
                      <w:jc w:val="right"/>
                      <w:rPr>
                        <w:szCs w:val="24"/>
                        <w:lang w:eastAsia="lt-LT"/>
                      </w:rPr>
                    </w:pPr>
                    <w:r>
                      <w:rPr>
                        <w:color w:val="000000"/>
                        <w:szCs w:val="24"/>
                        <w:lang w:eastAsia="lt-LT"/>
                      </w:rPr>
                      <w:t>4,89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419.</w:t>
                      <w:tab/>
                    </w:r>
                  </w:p>
                </w:tc>
                <w:tc>
                  <w:tcPr>
                    <w:tcW w:w="4957" w:type="dxa"/>
                    <w:vAlign w:val="center"/>
                  </w:tcPr>
                  <w:p>
                    <w:pPr>
                      <w:rPr>
                        <w:color w:val="000000"/>
                        <w:szCs w:val="24"/>
                        <w:lang w:eastAsia="lt-LT"/>
                      </w:rPr>
                    </w:pPr>
                    <w:r>
                      <w:rPr>
                        <w:szCs w:val="24"/>
                        <w:lang w:eastAsia="lt-LT"/>
                      </w:rPr>
                      <w:t>Prailgintuvas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3,85</w:t>
                    </w:r>
                  </w:p>
                </w:tc>
                <w:tc>
                  <w:tcPr>
                    <w:tcW w:w="1417" w:type="dxa"/>
                    <w:vAlign w:val="center"/>
                  </w:tcPr>
                  <w:p>
                    <w:pPr>
                      <w:jc w:val="right"/>
                      <w:rPr>
                        <w:szCs w:val="24"/>
                        <w:lang w:eastAsia="lt-LT"/>
                      </w:rPr>
                    </w:pPr>
                    <w:r>
                      <w:rPr>
                        <w:color w:val="000000"/>
                        <w:szCs w:val="24"/>
                        <w:lang w:eastAsia="lt-LT"/>
                      </w:rPr>
                      <w:t>3,85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420.</w:t>
                      <w:tab/>
                    </w:r>
                  </w:p>
                </w:tc>
                <w:tc>
                  <w:tcPr>
                    <w:tcW w:w="4957" w:type="dxa"/>
                    <w:vAlign w:val="center"/>
                  </w:tcPr>
                  <w:p>
                    <w:pPr>
                      <w:rPr>
                        <w:color w:val="000000"/>
                        <w:szCs w:val="24"/>
                        <w:lang w:eastAsia="lt-LT"/>
                      </w:rPr>
                    </w:pPr>
                    <w:r>
                      <w:rPr>
                        <w:szCs w:val="24"/>
                        <w:lang w:eastAsia="lt-LT"/>
                      </w:rPr>
                      <w:t>Prailgintuvas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4,59</w:t>
                    </w:r>
                  </w:p>
                </w:tc>
                <w:tc>
                  <w:tcPr>
                    <w:tcW w:w="1417" w:type="dxa"/>
                    <w:vAlign w:val="center"/>
                  </w:tcPr>
                  <w:p>
                    <w:pPr>
                      <w:jc w:val="right"/>
                      <w:rPr>
                        <w:szCs w:val="24"/>
                        <w:lang w:eastAsia="lt-LT"/>
                      </w:rPr>
                    </w:pPr>
                    <w:r>
                      <w:rPr>
                        <w:color w:val="000000"/>
                        <w:szCs w:val="24"/>
                        <w:lang w:eastAsia="lt-LT"/>
                      </w:rPr>
                      <w:t>4,59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421.</w:t>
                      <w:tab/>
                    </w:r>
                  </w:p>
                </w:tc>
                <w:tc>
                  <w:tcPr>
                    <w:tcW w:w="4957" w:type="dxa"/>
                    <w:vAlign w:val="center"/>
                  </w:tcPr>
                  <w:p>
                    <w:pPr>
                      <w:rPr>
                        <w:color w:val="000000"/>
                        <w:szCs w:val="24"/>
                        <w:lang w:eastAsia="lt-LT"/>
                      </w:rPr>
                    </w:pPr>
                    <w:r>
                      <w:rPr>
                        <w:szCs w:val="24"/>
                        <w:lang w:eastAsia="lt-LT"/>
                      </w:rPr>
                      <w:t>Prailgintuvas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3,995</w:t>
                    </w:r>
                  </w:p>
                </w:tc>
                <w:tc>
                  <w:tcPr>
                    <w:tcW w:w="1417" w:type="dxa"/>
                    <w:vAlign w:val="center"/>
                  </w:tcPr>
                  <w:p>
                    <w:pPr>
                      <w:jc w:val="right"/>
                      <w:rPr>
                        <w:szCs w:val="24"/>
                        <w:lang w:eastAsia="lt-LT"/>
                      </w:rPr>
                    </w:pPr>
                    <w:r>
                      <w:rPr>
                        <w:color w:val="000000"/>
                        <w:szCs w:val="24"/>
                        <w:lang w:eastAsia="lt-LT"/>
                      </w:rPr>
                      <w:t>7,99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422.</w:t>
                      <w:tab/>
                    </w:r>
                  </w:p>
                </w:tc>
                <w:tc>
                  <w:tcPr>
                    <w:tcW w:w="4957" w:type="dxa"/>
                    <w:vAlign w:val="center"/>
                  </w:tcPr>
                  <w:p>
                    <w:pPr>
                      <w:rPr>
                        <w:color w:val="000000"/>
                        <w:szCs w:val="24"/>
                        <w:lang w:eastAsia="lt-LT"/>
                      </w:rPr>
                    </w:pPr>
                    <w:r>
                      <w:rPr>
                        <w:szCs w:val="24"/>
                        <w:lang w:eastAsia="lt-LT"/>
                      </w:rPr>
                      <w:t>Prailgintuvas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4,79</w:t>
                    </w:r>
                  </w:p>
                </w:tc>
                <w:tc>
                  <w:tcPr>
                    <w:tcW w:w="1417" w:type="dxa"/>
                    <w:vAlign w:val="center"/>
                  </w:tcPr>
                  <w:p>
                    <w:pPr>
                      <w:jc w:val="right"/>
                      <w:rPr>
                        <w:szCs w:val="24"/>
                        <w:lang w:eastAsia="lt-LT"/>
                      </w:rPr>
                    </w:pPr>
                    <w:r>
                      <w:rPr>
                        <w:color w:val="000000"/>
                        <w:szCs w:val="24"/>
                        <w:lang w:eastAsia="lt-LT"/>
                      </w:rPr>
                      <w:t>4,79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423.</w:t>
                      <w:tab/>
                    </w:r>
                  </w:p>
                </w:tc>
                <w:tc>
                  <w:tcPr>
                    <w:tcW w:w="4957" w:type="dxa"/>
                    <w:vAlign w:val="center"/>
                  </w:tcPr>
                  <w:p>
                    <w:pPr>
                      <w:rPr>
                        <w:color w:val="000000"/>
                        <w:szCs w:val="24"/>
                        <w:lang w:eastAsia="lt-LT"/>
                      </w:rPr>
                    </w:pPr>
                    <w:r>
                      <w:rPr>
                        <w:szCs w:val="24"/>
                        <w:lang w:eastAsia="lt-LT"/>
                      </w:rPr>
                      <w:t>Prailgintuvas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5,39</w:t>
                    </w:r>
                  </w:p>
                </w:tc>
                <w:tc>
                  <w:tcPr>
                    <w:tcW w:w="1417" w:type="dxa"/>
                    <w:vAlign w:val="center"/>
                  </w:tcPr>
                  <w:p>
                    <w:pPr>
                      <w:jc w:val="right"/>
                      <w:rPr>
                        <w:szCs w:val="24"/>
                        <w:lang w:eastAsia="lt-LT"/>
                      </w:rPr>
                    </w:pPr>
                    <w:r>
                      <w:rPr>
                        <w:color w:val="000000"/>
                        <w:szCs w:val="24"/>
                        <w:lang w:eastAsia="lt-LT"/>
                      </w:rPr>
                      <w:t>21,56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424.</w:t>
                      <w:tab/>
                    </w:r>
                  </w:p>
                </w:tc>
                <w:tc>
                  <w:tcPr>
                    <w:tcW w:w="4957" w:type="dxa"/>
                    <w:vAlign w:val="center"/>
                  </w:tcPr>
                  <w:p>
                    <w:pPr>
                      <w:rPr>
                        <w:color w:val="000000"/>
                        <w:szCs w:val="24"/>
                        <w:lang w:eastAsia="lt-LT"/>
                      </w:rPr>
                    </w:pPr>
                    <w:r>
                      <w:rPr>
                        <w:szCs w:val="24"/>
                        <w:lang w:eastAsia="lt-LT"/>
                      </w:rPr>
                      <w:t>Priekabos tinklas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13,32</w:t>
                    </w:r>
                  </w:p>
                </w:tc>
                <w:tc>
                  <w:tcPr>
                    <w:tcW w:w="1417" w:type="dxa"/>
                    <w:vAlign w:val="center"/>
                  </w:tcPr>
                  <w:p>
                    <w:pPr>
                      <w:jc w:val="right"/>
                      <w:rPr>
                        <w:szCs w:val="24"/>
                        <w:lang w:eastAsia="lt-LT"/>
                      </w:rPr>
                    </w:pPr>
                    <w:r>
                      <w:rPr>
                        <w:color w:val="000000"/>
                        <w:szCs w:val="24"/>
                        <w:lang w:eastAsia="lt-LT"/>
                      </w:rPr>
                      <w:t>13,32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425.</w:t>
                      <w:tab/>
                    </w:r>
                  </w:p>
                </w:tc>
                <w:tc>
                  <w:tcPr>
                    <w:tcW w:w="4957" w:type="dxa"/>
                    <w:vAlign w:val="center"/>
                  </w:tcPr>
                  <w:p>
                    <w:pPr>
                      <w:rPr>
                        <w:color w:val="000000"/>
                        <w:szCs w:val="24"/>
                        <w:lang w:eastAsia="lt-LT"/>
                      </w:rPr>
                    </w:pPr>
                    <w:r>
                      <w:rPr>
                        <w:szCs w:val="24"/>
                        <w:lang w:eastAsia="lt-LT"/>
                      </w:rPr>
                      <w:t>Prijuostė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52,57</w:t>
                    </w:r>
                  </w:p>
                </w:tc>
                <w:tc>
                  <w:tcPr>
                    <w:tcW w:w="1417" w:type="dxa"/>
                    <w:vAlign w:val="center"/>
                  </w:tcPr>
                  <w:p>
                    <w:pPr>
                      <w:jc w:val="right"/>
                      <w:rPr>
                        <w:szCs w:val="24"/>
                        <w:lang w:eastAsia="lt-LT"/>
                      </w:rPr>
                    </w:pPr>
                    <w:r>
                      <w:rPr>
                        <w:color w:val="000000"/>
                        <w:szCs w:val="24"/>
                        <w:lang w:eastAsia="lt-LT"/>
                      </w:rPr>
                      <w:t>52,57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426.</w:t>
                      <w:tab/>
                    </w:r>
                  </w:p>
                </w:tc>
                <w:tc>
                  <w:tcPr>
                    <w:tcW w:w="4957" w:type="dxa"/>
                    <w:vAlign w:val="center"/>
                  </w:tcPr>
                  <w:p>
                    <w:pPr>
                      <w:rPr>
                        <w:color w:val="000000"/>
                        <w:szCs w:val="24"/>
                        <w:lang w:eastAsia="lt-LT"/>
                      </w:rPr>
                    </w:pPr>
                    <w:r>
                      <w:rPr>
                        <w:szCs w:val="24"/>
                        <w:lang w:eastAsia="lt-LT"/>
                      </w:rPr>
                      <w:t>Prijuostė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56,07</w:t>
                    </w:r>
                  </w:p>
                </w:tc>
                <w:tc>
                  <w:tcPr>
                    <w:tcW w:w="1417" w:type="dxa"/>
                    <w:vAlign w:val="center"/>
                  </w:tcPr>
                  <w:p>
                    <w:pPr>
                      <w:jc w:val="right"/>
                      <w:rPr>
                        <w:szCs w:val="24"/>
                        <w:lang w:eastAsia="lt-LT"/>
                      </w:rPr>
                    </w:pPr>
                    <w:r>
                      <w:rPr>
                        <w:color w:val="000000"/>
                        <w:szCs w:val="24"/>
                        <w:lang w:eastAsia="lt-LT"/>
                      </w:rPr>
                      <w:t>560,70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427.</w:t>
                      <w:tab/>
                    </w:r>
                  </w:p>
                </w:tc>
                <w:tc>
                  <w:tcPr>
                    <w:tcW w:w="4957" w:type="dxa"/>
                    <w:vAlign w:val="center"/>
                  </w:tcPr>
                  <w:p>
                    <w:pPr>
                      <w:rPr>
                        <w:color w:val="000000"/>
                        <w:szCs w:val="24"/>
                        <w:lang w:eastAsia="lt-LT"/>
                      </w:rPr>
                    </w:pPr>
                    <w:r>
                      <w:rPr>
                        <w:szCs w:val="24"/>
                        <w:lang w:eastAsia="lt-LT"/>
                      </w:rPr>
                      <w:t>Prijuostė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120,00</w:t>
                    </w:r>
                  </w:p>
                </w:tc>
                <w:tc>
                  <w:tcPr>
                    <w:tcW w:w="1417" w:type="dxa"/>
                    <w:vAlign w:val="center"/>
                  </w:tcPr>
                  <w:p>
                    <w:pPr>
                      <w:jc w:val="right"/>
                      <w:rPr>
                        <w:szCs w:val="24"/>
                        <w:lang w:eastAsia="lt-LT"/>
                      </w:rPr>
                    </w:pPr>
                    <w:r>
                      <w:rPr>
                        <w:color w:val="000000"/>
                        <w:szCs w:val="24"/>
                        <w:lang w:eastAsia="lt-LT"/>
                      </w:rPr>
                      <w:t>120,00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428.</w:t>
                      <w:tab/>
                    </w:r>
                  </w:p>
                </w:tc>
                <w:tc>
                  <w:tcPr>
                    <w:tcW w:w="4957" w:type="dxa"/>
                    <w:vAlign w:val="center"/>
                  </w:tcPr>
                  <w:p>
                    <w:pPr>
                      <w:rPr>
                        <w:color w:val="000000"/>
                        <w:szCs w:val="24"/>
                        <w:lang w:eastAsia="lt-LT"/>
                      </w:rPr>
                    </w:pPr>
                    <w:r>
                      <w:rPr>
                        <w:szCs w:val="24"/>
                        <w:lang w:eastAsia="lt-LT"/>
                      </w:rPr>
                      <w:t xml:space="preserve">Prijuostės </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20</w:t>
                    </w:r>
                  </w:p>
                </w:tc>
                <w:tc>
                  <w:tcPr>
                    <w:tcW w:w="1163" w:type="dxa"/>
                    <w:vAlign w:val="center"/>
                  </w:tcPr>
                  <w:p>
                    <w:pPr>
                      <w:jc w:val="right"/>
                      <w:rPr>
                        <w:szCs w:val="24"/>
                        <w:lang w:eastAsia="lt-LT"/>
                      </w:rPr>
                    </w:pPr>
                    <w:r>
                      <w:rPr>
                        <w:color w:val="000000"/>
                        <w:szCs w:val="24"/>
                        <w:lang w:eastAsia="lt-LT"/>
                      </w:rPr>
                      <w:t>10,982</w:t>
                    </w:r>
                  </w:p>
                </w:tc>
                <w:tc>
                  <w:tcPr>
                    <w:tcW w:w="1417" w:type="dxa"/>
                    <w:vAlign w:val="center"/>
                  </w:tcPr>
                  <w:p>
                    <w:pPr>
                      <w:jc w:val="right"/>
                      <w:rPr>
                        <w:szCs w:val="24"/>
                        <w:lang w:eastAsia="lt-LT"/>
                      </w:rPr>
                    </w:pPr>
                    <w:r>
                      <w:rPr>
                        <w:color w:val="000000"/>
                        <w:szCs w:val="24"/>
                        <w:lang w:eastAsia="lt-LT"/>
                      </w:rPr>
                      <w:t>219,64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429.</w:t>
                      <w:tab/>
                    </w:r>
                  </w:p>
                </w:tc>
                <w:tc>
                  <w:tcPr>
                    <w:tcW w:w="4957" w:type="dxa"/>
                    <w:vAlign w:val="center"/>
                  </w:tcPr>
                  <w:p>
                    <w:pPr>
                      <w:rPr>
                        <w:color w:val="000000"/>
                        <w:szCs w:val="24"/>
                        <w:lang w:eastAsia="lt-LT"/>
                      </w:rPr>
                    </w:pPr>
                    <w:r>
                      <w:rPr>
                        <w:szCs w:val="24"/>
                        <w:lang w:eastAsia="lt-LT"/>
                      </w:rPr>
                      <w:t>Prijuostės logavimas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7</w:t>
                    </w:r>
                  </w:p>
                </w:tc>
                <w:tc>
                  <w:tcPr>
                    <w:tcW w:w="1163" w:type="dxa"/>
                    <w:vAlign w:val="center"/>
                  </w:tcPr>
                  <w:p>
                    <w:pPr>
                      <w:jc w:val="right"/>
                      <w:rPr>
                        <w:szCs w:val="24"/>
                        <w:lang w:eastAsia="lt-LT"/>
                      </w:rPr>
                    </w:pPr>
                    <w:r>
                      <w:rPr>
                        <w:color w:val="000000"/>
                        <w:szCs w:val="24"/>
                        <w:lang w:eastAsia="lt-LT"/>
                      </w:rPr>
                      <w:t>7,0057</w:t>
                    </w:r>
                  </w:p>
                </w:tc>
                <w:tc>
                  <w:tcPr>
                    <w:tcW w:w="1417" w:type="dxa"/>
                    <w:vAlign w:val="center"/>
                  </w:tcPr>
                  <w:p>
                    <w:pPr>
                      <w:jc w:val="right"/>
                      <w:rPr>
                        <w:szCs w:val="24"/>
                        <w:lang w:eastAsia="lt-LT"/>
                      </w:rPr>
                    </w:pPr>
                    <w:r>
                      <w:rPr>
                        <w:color w:val="000000"/>
                        <w:szCs w:val="24"/>
                        <w:lang w:eastAsia="lt-LT"/>
                      </w:rPr>
                      <w:t>49,04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430.</w:t>
                      <w:tab/>
                    </w:r>
                  </w:p>
                </w:tc>
                <w:tc>
                  <w:tcPr>
                    <w:tcW w:w="4957" w:type="dxa"/>
                    <w:vAlign w:val="center"/>
                  </w:tcPr>
                  <w:p>
                    <w:pPr>
                      <w:rPr>
                        <w:color w:val="000000"/>
                        <w:szCs w:val="24"/>
                        <w:lang w:eastAsia="lt-LT"/>
                      </w:rPr>
                    </w:pPr>
                    <w:r>
                      <w:rPr>
                        <w:szCs w:val="24"/>
                        <w:lang w:eastAsia="lt-LT"/>
                      </w:rPr>
                      <w:t>Spausdintuvas „COP/SCAN I-SENSYS MF3010 (1142895) SN“</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284,35</w:t>
                    </w:r>
                  </w:p>
                </w:tc>
                <w:tc>
                  <w:tcPr>
                    <w:tcW w:w="1417" w:type="dxa"/>
                    <w:vAlign w:val="center"/>
                  </w:tcPr>
                  <w:p>
                    <w:pPr>
                      <w:jc w:val="right"/>
                      <w:rPr>
                        <w:szCs w:val="24"/>
                        <w:lang w:eastAsia="lt-LT"/>
                      </w:rPr>
                    </w:pPr>
                    <w:r>
                      <w:rPr>
                        <w:color w:val="000000"/>
                        <w:szCs w:val="24"/>
                        <w:lang w:eastAsia="lt-LT"/>
                      </w:rPr>
                      <w:t>284,35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431.</w:t>
                      <w:tab/>
                    </w:r>
                  </w:p>
                </w:tc>
                <w:tc>
                  <w:tcPr>
                    <w:tcW w:w="4957" w:type="dxa"/>
                    <w:vAlign w:val="center"/>
                  </w:tcPr>
                  <w:p>
                    <w:pPr>
                      <w:rPr>
                        <w:color w:val="000000"/>
                        <w:szCs w:val="24"/>
                        <w:lang w:eastAsia="lt-LT"/>
                      </w:rPr>
                    </w:pPr>
                    <w:r>
                      <w:rPr>
                        <w:szCs w:val="24"/>
                        <w:lang w:eastAsia="lt-LT"/>
                      </w:rPr>
                      <w:t>Projektoriaus ekranas „Sbox PSM-100-2“</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79,06</w:t>
                    </w:r>
                  </w:p>
                </w:tc>
                <w:tc>
                  <w:tcPr>
                    <w:tcW w:w="1417" w:type="dxa"/>
                    <w:vAlign w:val="center"/>
                  </w:tcPr>
                  <w:p>
                    <w:pPr>
                      <w:jc w:val="right"/>
                      <w:rPr>
                        <w:szCs w:val="24"/>
                        <w:lang w:eastAsia="lt-LT"/>
                      </w:rPr>
                    </w:pPr>
                    <w:r>
                      <w:rPr>
                        <w:color w:val="000000"/>
                        <w:szCs w:val="24"/>
                        <w:lang w:eastAsia="lt-LT"/>
                      </w:rPr>
                      <w:t>79,06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432.</w:t>
                      <w:tab/>
                    </w:r>
                  </w:p>
                </w:tc>
                <w:tc>
                  <w:tcPr>
                    <w:tcW w:w="4957" w:type="dxa"/>
                    <w:vAlign w:val="center"/>
                  </w:tcPr>
                  <w:p>
                    <w:pPr>
                      <w:rPr>
                        <w:color w:val="000000"/>
                        <w:szCs w:val="24"/>
                        <w:lang w:eastAsia="lt-LT"/>
                      </w:rPr>
                    </w:pPr>
                    <w:r>
                      <w:rPr>
                        <w:szCs w:val="24"/>
                        <w:lang w:eastAsia="lt-LT"/>
                      </w:rPr>
                      <w:t>Projektorius „benq MX503 DLPP“</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286,72</w:t>
                    </w:r>
                  </w:p>
                </w:tc>
                <w:tc>
                  <w:tcPr>
                    <w:tcW w:w="1417" w:type="dxa"/>
                    <w:vAlign w:val="center"/>
                  </w:tcPr>
                  <w:p>
                    <w:pPr>
                      <w:jc w:val="right"/>
                      <w:rPr>
                        <w:szCs w:val="24"/>
                        <w:lang w:eastAsia="lt-LT"/>
                      </w:rPr>
                    </w:pPr>
                    <w:r>
                      <w:rPr>
                        <w:color w:val="000000"/>
                        <w:szCs w:val="24"/>
                        <w:lang w:eastAsia="lt-LT"/>
                      </w:rPr>
                      <w:t>286,72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433.</w:t>
                      <w:tab/>
                    </w:r>
                  </w:p>
                </w:tc>
                <w:tc>
                  <w:tcPr>
                    <w:tcW w:w="4957" w:type="dxa"/>
                    <w:vAlign w:val="center"/>
                  </w:tcPr>
                  <w:p>
                    <w:pPr>
                      <w:rPr>
                        <w:color w:val="000000"/>
                        <w:szCs w:val="24"/>
                        <w:lang w:eastAsia="lt-LT"/>
                      </w:rPr>
                    </w:pPr>
                    <w:r>
                      <w:rPr>
                        <w:szCs w:val="24"/>
                        <w:lang w:eastAsia="lt-LT"/>
                      </w:rPr>
                      <w:t xml:space="preserve">Pastatomas prožektorius </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34,985</w:t>
                    </w:r>
                  </w:p>
                </w:tc>
                <w:tc>
                  <w:tcPr>
                    <w:tcW w:w="1417" w:type="dxa"/>
                    <w:vAlign w:val="center"/>
                  </w:tcPr>
                  <w:p>
                    <w:pPr>
                      <w:jc w:val="right"/>
                      <w:rPr>
                        <w:szCs w:val="24"/>
                        <w:lang w:eastAsia="lt-LT"/>
                      </w:rPr>
                    </w:pPr>
                    <w:r>
                      <w:rPr>
                        <w:color w:val="000000"/>
                        <w:szCs w:val="24"/>
                        <w:lang w:eastAsia="lt-LT"/>
                      </w:rPr>
                      <w:t>69,97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434.</w:t>
                      <w:tab/>
                    </w:r>
                  </w:p>
                </w:tc>
                <w:tc>
                  <w:tcPr>
                    <w:tcW w:w="4957" w:type="dxa"/>
                    <w:vAlign w:val="center"/>
                  </w:tcPr>
                  <w:p>
                    <w:pPr>
                      <w:rPr>
                        <w:color w:val="000000"/>
                        <w:szCs w:val="24"/>
                        <w:lang w:eastAsia="lt-LT"/>
                      </w:rPr>
                    </w:pPr>
                    <w:r>
                      <w:rPr>
                        <w:szCs w:val="24"/>
                        <w:lang w:eastAsia="lt-LT"/>
                      </w:rPr>
                      <w:t>Pučiantis šildytuvas „NSB-200A7“</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13,03</w:t>
                    </w:r>
                  </w:p>
                </w:tc>
                <w:tc>
                  <w:tcPr>
                    <w:tcW w:w="1417" w:type="dxa"/>
                    <w:vAlign w:val="center"/>
                  </w:tcPr>
                  <w:p>
                    <w:pPr>
                      <w:jc w:val="right"/>
                      <w:rPr>
                        <w:szCs w:val="24"/>
                        <w:lang w:eastAsia="lt-LT"/>
                      </w:rPr>
                    </w:pPr>
                    <w:r>
                      <w:rPr>
                        <w:color w:val="000000"/>
                        <w:szCs w:val="24"/>
                        <w:lang w:eastAsia="lt-LT"/>
                      </w:rPr>
                      <w:t>26,06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435.</w:t>
                      <w:tab/>
                    </w:r>
                  </w:p>
                </w:tc>
                <w:tc>
                  <w:tcPr>
                    <w:tcW w:w="4957" w:type="dxa"/>
                    <w:vAlign w:val="center"/>
                  </w:tcPr>
                  <w:p>
                    <w:pPr>
                      <w:rPr>
                        <w:color w:val="000000"/>
                        <w:szCs w:val="24"/>
                        <w:lang w:eastAsia="lt-LT"/>
                      </w:rPr>
                    </w:pPr>
                    <w:r>
                      <w:rPr>
                        <w:szCs w:val="24"/>
                        <w:lang w:eastAsia="lt-LT"/>
                      </w:rPr>
                      <w:t>Pultas „Yamacha EMX860“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680,61</w:t>
                    </w:r>
                  </w:p>
                </w:tc>
                <w:tc>
                  <w:tcPr>
                    <w:tcW w:w="1417" w:type="dxa"/>
                    <w:vAlign w:val="center"/>
                  </w:tcPr>
                  <w:p>
                    <w:pPr>
                      <w:jc w:val="right"/>
                      <w:rPr>
                        <w:szCs w:val="24"/>
                        <w:lang w:eastAsia="lt-LT"/>
                      </w:rPr>
                    </w:pPr>
                    <w:r>
                      <w:rPr>
                        <w:color w:val="000000"/>
                        <w:szCs w:val="24"/>
                        <w:lang w:eastAsia="lt-LT"/>
                      </w:rPr>
                      <w:t>680,61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436.</w:t>
                      <w:tab/>
                    </w:r>
                  </w:p>
                </w:tc>
                <w:tc>
                  <w:tcPr>
                    <w:tcW w:w="4957" w:type="dxa"/>
                    <w:vAlign w:val="center"/>
                  </w:tcPr>
                  <w:p>
                    <w:pPr>
                      <w:rPr>
                        <w:color w:val="000000"/>
                        <w:szCs w:val="24"/>
                        <w:lang w:eastAsia="lt-LT"/>
                      </w:rPr>
                    </w:pPr>
                    <w:r>
                      <w:rPr>
                        <w:szCs w:val="24"/>
                        <w:lang w:eastAsia="lt-LT"/>
                      </w:rPr>
                      <w:t>Puodas 9, emaliuotas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14,29</w:t>
                    </w:r>
                  </w:p>
                </w:tc>
                <w:tc>
                  <w:tcPr>
                    <w:tcW w:w="1417" w:type="dxa"/>
                    <w:vAlign w:val="center"/>
                  </w:tcPr>
                  <w:p>
                    <w:pPr>
                      <w:jc w:val="right"/>
                      <w:rPr>
                        <w:szCs w:val="24"/>
                        <w:lang w:eastAsia="lt-LT"/>
                      </w:rPr>
                    </w:pPr>
                    <w:r>
                      <w:rPr>
                        <w:color w:val="000000"/>
                        <w:szCs w:val="24"/>
                        <w:lang w:eastAsia="lt-LT"/>
                      </w:rPr>
                      <w:t>14,29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437.</w:t>
                      <w:tab/>
                    </w:r>
                  </w:p>
                </w:tc>
                <w:tc>
                  <w:tcPr>
                    <w:tcW w:w="4957" w:type="dxa"/>
                    <w:vAlign w:val="center"/>
                  </w:tcPr>
                  <w:p>
                    <w:pPr>
                      <w:rPr>
                        <w:color w:val="000000"/>
                        <w:szCs w:val="24"/>
                        <w:lang w:eastAsia="lt-LT"/>
                      </w:rPr>
                    </w:pPr>
                    <w:r>
                      <w:rPr>
                        <w:szCs w:val="24"/>
                        <w:lang w:eastAsia="lt-LT"/>
                      </w:rPr>
                      <w:t>Puodas emaliuotas 8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20,90</w:t>
                    </w:r>
                  </w:p>
                </w:tc>
                <w:tc>
                  <w:tcPr>
                    <w:tcW w:w="1417" w:type="dxa"/>
                    <w:vAlign w:val="center"/>
                  </w:tcPr>
                  <w:p>
                    <w:pPr>
                      <w:jc w:val="right"/>
                      <w:rPr>
                        <w:szCs w:val="24"/>
                        <w:lang w:eastAsia="lt-LT"/>
                      </w:rPr>
                    </w:pPr>
                    <w:r>
                      <w:rPr>
                        <w:color w:val="000000"/>
                        <w:szCs w:val="24"/>
                        <w:lang w:eastAsia="lt-LT"/>
                      </w:rPr>
                      <w:t>20,90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438.</w:t>
                      <w:tab/>
                    </w:r>
                  </w:p>
                </w:tc>
                <w:tc>
                  <w:tcPr>
                    <w:tcW w:w="4957" w:type="dxa"/>
                    <w:vAlign w:val="center"/>
                  </w:tcPr>
                  <w:p>
                    <w:pPr>
                      <w:rPr>
                        <w:color w:val="000000"/>
                        <w:szCs w:val="24"/>
                        <w:lang w:eastAsia="lt-LT"/>
                      </w:rPr>
                    </w:pPr>
                    <w:r>
                      <w:rPr>
                        <w:szCs w:val="24"/>
                        <w:lang w:eastAsia="lt-LT"/>
                      </w:rPr>
                      <w:t>Puodelis 220 ml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11</w:t>
                    </w:r>
                  </w:p>
                </w:tc>
                <w:tc>
                  <w:tcPr>
                    <w:tcW w:w="1163" w:type="dxa"/>
                    <w:vAlign w:val="center"/>
                  </w:tcPr>
                  <w:p>
                    <w:pPr>
                      <w:jc w:val="right"/>
                      <w:rPr>
                        <w:szCs w:val="24"/>
                        <w:lang w:eastAsia="lt-LT"/>
                      </w:rPr>
                    </w:pPr>
                    <w:r>
                      <w:rPr>
                        <w:color w:val="000000"/>
                        <w:szCs w:val="24"/>
                        <w:lang w:eastAsia="lt-LT"/>
                      </w:rPr>
                      <w:t>4,59</w:t>
                    </w:r>
                  </w:p>
                </w:tc>
                <w:tc>
                  <w:tcPr>
                    <w:tcW w:w="1417" w:type="dxa"/>
                    <w:vAlign w:val="center"/>
                  </w:tcPr>
                  <w:p>
                    <w:pPr>
                      <w:jc w:val="right"/>
                      <w:rPr>
                        <w:szCs w:val="24"/>
                        <w:lang w:eastAsia="lt-LT"/>
                      </w:rPr>
                    </w:pPr>
                    <w:r>
                      <w:rPr>
                        <w:color w:val="000000"/>
                        <w:szCs w:val="24"/>
                        <w:lang w:eastAsia="lt-LT"/>
                      </w:rPr>
                      <w:t>50,49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439.</w:t>
                      <w:tab/>
                    </w:r>
                  </w:p>
                </w:tc>
                <w:tc>
                  <w:tcPr>
                    <w:tcW w:w="4957" w:type="dxa"/>
                    <w:vAlign w:val="center"/>
                  </w:tcPr>
                  <w:p>
                    <w:pPr>
                      <w:rPr>
                        <w:color w:val="000000"/>
                        <w:szCs w:val="24"/>
                        <w:lang w:eastAsia="lt-LT"/>
                      </w:rPr>
                    </w:pPr>
                    <w:r>
                      <w:rPr>
                        <w:szCs w:val="24"/>
                        <w:lang w:eastAsia="lt-LT"/>
                      </w:rPr>
                      <w:t>Purkštuvas 8 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9,99</w:t>
                    </w:r>
                  </w:p>
                </w:tc>
                <w:tc>
                  <w:tcPr>
                    <w:tcW w:w="1417" w:type="dxa"/>
                    <w:vAlign w:val="center"/>
                  </w:tcPr>
                  <w:p>
                    <w:pPr>
                      <w:jc w:val="right"/>
                      <w:rPr>
                        <w:szCs w:val="24"/>
                        <w:lang w:eastAsia="lt-LT"/>
                      </w:rPr>
                    </w:pPr>
                    <w:r>
                      <w:rPr>
                        <w:color w:val="000000"/>
                        <w:szCs w:val="24"/>
                        <w:lang w:eastAsia="lt-LT"/>
                      </w:rPr>
                      <w:t>9,99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440.</w:t>
                      <w:tab/>
                    </w:r>
                  </w:p>
                </w:tc>
                <w:tc>
                  <w:tcPr>
                    <w:tcW w:w="4957" w:type="dxa"/>
                    <w:vAlign w:val="center"/>
                  </w:tcPr>
                  <w:p>
                    <w:pPr>
                      <w:rPr>
                        <w:color w:val="000000"/>
                        <w:szCs w:val="24"/>
                        <w:lang w:eastAsia="lt-LT"/>
                      </w:rPr>
                    </w:pPr>
                    <w:r>
                      <w:rPr>
                        <w:szCs w:val="24"/>
                        <w:lang w:eastAsia="lt-LT"/>
                      </w:rPr>
                      <w:t>Pusnuometis su nerta kepurėle</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63,08</w:t>
                    </w:r>
                  </w:p>
                </w:tc>
                <w:tc>
                  <w:tcPr>
                    <w:tcW w:w="1417" w:type="dxa"/>
                    <w:vAlign w:val="center"/>
                  </w:tcPr>
                  <w:p>
                    <w:pPr>
                      <w:jc w:val="right"/>
                      <w:rPr>
                        <w:szCs w:val="24"/>
                        <w:lang w:eastAsia="lt-LT"/>
                      </w:rPr>
                    </w:pPr>
                    <w:r>
                      <w:rPr>
                        <w:color w:val="000000"/>
                        <w:szCs w:val="24"/>
                        <w:lang w:eastAsia="lt-LT"/>
                      </w:rPr>
                      <w:t>189,24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441.</w:t>
                      <w:tab/>
                    </w:r>
                  </w:p>
                </w:tc>
                <w:tc>
                  <w:tcPr>
                    <w:tcW w:w="4957" w:type="dxa"/>
                    <w:vAlign w:val="center"/>
                  </w:tcPr>
                  <w:p>
                    <w:pPr>
                      <w:rPr>
                        <w:color w:val="000000"/>
                        <w:szCs w:val="24"/>
                        <w:lang w:eastAsia="lt-LT"/>
                      </w:rPr>
                    </w:pPr>
                    <w:r>
                      <w:rPr>
                        <w:szCs w:val="24"/>
                        <w:lang w:eastAsia="lt-LT"/>
                      </w:rPr>
                      <w:t>Radiatorius tepalinis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36,99</w:t>
                    </w:r>
                  </w:p>
                </w:tc>
                <w:tc>
                  <w:tcPr>
                    <w:tcW w:w="1417" w:type="dxa"/>
                    <w:vAlign w:val="center"/>
                  </w:tcPr>
                  <w:p>
                    <w:pPr>
                      <w:jc w:val="right"/>
                      <w:rPr>
                        <w:szCs w:val="24"/>
                        <w:lang w:eastAsia="lt-LT"/>
                      </w:rPr>
                    </w:pPr>
                    <w:r>
                      <w:rPr>
                        <w:color w:val="000000"/>
                        <w:szCs w:val="24"/>
                        <w:lang w:eastAsia="lt-LT"/>
                      </w:rPr>
                      <w:t>36,99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442.</w:t>
                      <w:tab/>
                    </w:r>
                  </w:p>
                </w:tc>
                <w:tc>
                  <w:tcPr>
                    <w:tcW w:w="4957" w:type="dxa"/>
                    <w:vAlign w:val="center"/>
                  </w:tcPr>
                  <w:p>
                    <w:pPr>
                      <w:rPr>
                        <w:color w:val="000000"/>
                        <w:szCs w:val="24"/>
                        <w:lang w:eastAsia="lt-LT"/>
                      </w:rPr>
                    </w:pPr>
                    <w:r>
                      <w:rPr>
                        <w:szCs w:val="24"/>
                        <w:lang w:eastAsia="lt-LT"/>
                      </w:rPr>
                      <w:t>Raganos kaukė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12,90</w:t>
                    </w:r>
                  </w:p>
                </w:tc>
                <w:tc>
                  <w:tcPr>
                    <w:tcW w:w="1417" w:type="dxa"/>
                    <w:vAlign w:val="center"/>
                  </w:tcPr>
                  <w:p>
                    <w:pPr>
                      <w:jc w:val="right"/>
                      <w:rPr>
                        <w:szCs w:val="24"/>
                        <w:lang w:eastAsia="lt-LT"/>
                      </w:rPr>
                    </w:pPr>
                    <w:r>
                      <w:rPr>
                        <w:color w:val="000000"/>
                        <w:szCs w:val="24"/>
                        <w:lang w:eastAsia="lt-LT"/>
                      </w:rPr>
                      <w:t>38,70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443.</w:t>
                      <w:tab/>
                    </w:r>
                  </w:p>
                </w:tc>
                <w:tc>
                  <w:tcPr>
                    <w:tcW w:w="4957" w:type="dxa"/>
                    <w:vAlign w:val="center"/>
                  </w:tcPr>
                  <w:p>
                    <w:pPr>
                      <w:rPr>
                        <w:color w:val="000000"/>
                        <w:szCs w:val="24"/>
                        <w:lang w:eastAsia="lt-LT"/>
                      </w:rPr>
                    </w:pPr>
                    <w:r>
                      <w:rPr>
                        <w:szCs w:val="24"/>
                        <w:lang w:eastAsia="lt-LT"/>
                      </w:rPr>
                      <w:t>Raganos kaukė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18,90</w:t>
                    </w:r>
                  </w:p>
                </w:tc>
                <w:tc>
                  <w:tcPr>
                    <w:tcW w:w="1417" w:type="dxa"/>
                    <w:vAlign w:val="center"/>
                  </w:tcPr>
                  <w:p>
                    <w:pPr>
                      <w:jc w:val="right"/>
                      <w:rPr>
                        <w:szCs w:val="24"/>
                        <w:lang w:eastAsia="lt-LT"/>
                      </w:rPr>
                    </w:pPr>
                    <w:r>
                      <w:rPr>
                        <w:color w:val="000000"/>
                        <w:szCs w:val="24"/>
                        <w:lang w:eastAsia="lt-LT"/>
                      </w:rPr>
                      <w:t>37,80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444.</w:t>
                      <w:tab/>
                    </w:r>
                  </w:p>
                </w:tc>
                <w:tc>
                  <w:tcPr>
                    <w:tcW w:w="4957" w:type="dxa"/>
                    <w:vAlign w:val="center"/>
                  </w:tcPr>
                  <w:p>
                    <w:pPr>
                      <w:rPr>
                        <w:color w:val="000000"/>
                        <w:szCs w:val="24"/>
                        <w:lang w:eastAsia="lt-LT"/>
                      </w:rPr>
                    </w:pPr>
                    <w:r>
                      <w:rPr>
                        <w:szCs w:val="24"/>
                        <w:lang w:eastAsia="lt-LT"/>
                      </w:rPr>
                      <w:t>Raidžių įspaudimo rinkinys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3,86</w:t>
                    </w:r>
                  </w:p>
                </w:tc>
                <w:tc>
                  <w:tcPr>
                    <w:tcW w:w="1417" w:type="dxa"/>
                    <w:vAlign w:val="center"/>
                  </w:tcPr>
                  <w:p>
                    <w:pPr>
                      <w:jc w:val="right"/>
                      <w:rPr>
                        <w:szCs w:val="24"/>
                        <w:lang w:eastAsia="lt-LT"/>
                      </w:rPr>
                    </w:pPr>
                    <w:r>
                      <w:rPr>
                        <w:color w:val="000000"/>
                        <w:szCs w:val="24"/>
                        <w:lang w:eastAsia="lt-LT"/>
                      </w:rPr>
                      <w:t>7,72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445.</w:t>
                      <w:tab/>
                    </w:r>
                  </w:p>
                </w:tc>
                <w:tc>
                  <w:tcPr>
                    <w:tcW w:w="4957" w:type="dxa"/>
                    <w:vAlign w:val="center"/>
                  </w:tcPr>
                  <w:p>
                    <w:pPr>
                      <w:rPr>
                        <w:color w:val="000000"/>
                        <w:szCs w:val="24"/>
                        <w:lang w:eastAsia="lt-LT"/>
                      </w:rPr>
                    </w:pPr>
                    <w:r>
                      <w:rPr>
                        <w:szCs w:val="24"/>
                        <w:lang w:eastAsia="lt-LT"/>
                      </w:rPr>
                      <w:t>Raketės badmintonui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7,50</w:t>
                    </w:r>
                  </w:p>
                </w:tc>
                <w:tc>
                  <w:tcPr>
                    <w:tcW w:w="1417" w:type="dxa"/>
                    <w:vAlign w:val="center"/>
                  </w:tcPr>
                  <w:p>
                    <w:pPr>
                      <w:jc w:val="right"/>
                      <w:rPr>
                        <w:szCs w:val="24"/>
                        <w:lang w:eastAsia="lt-LT"/>
                      </w:rPr>
                    </w:pPr>
                    <w:r>
                      <w:rPr>
                        <w:color w:val="000000"/>
                        <w:szCs w:val="24"/>
                        <w:lang w:eastAsia="lt-LT"/>
                      </w:rPr>
                      <w:t>7,50</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446.</w:t>
                      <w:tab/>
                    </w:r>
                  </w:p>
                </w:tc>
                <w:tc>
                  <w:tcPr>
                    <w:tcW w:w="4957" w:type="dxa"/>
                    <w:vAlign w:val="center"/>
                  </w:tcPr>
                  <w:p>
                    <w:pPr>
                      <w:rPr>
                        <w:color w:val="000000"/>
                        <w:szCs w:val="24"/>
                        <w:lang w:eastAsia="lt-LT"/>
                      </w:rPr>
                    </w:pPr>
                    <w:r>
                      <w:rPr>
                        <w:szCs w:val="24"/>
                        <w:lang w:eastAsia="lt-LT"/>
                      </w:rPr>
                      <w:t>Raketės badmintonui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8,47</w:t>
                    </w:r>
                  </w:p>
                </w:tc>
                <w:tc>
                  <w:tcPr>
                    <w:tcW w:w="1417" w:type="dxa"/>
                    <w:vAlign w:val="center"/>
                  </w:tcPr>
                  <w:p>
                    <w:pPr>
                      <w:jc w:val="right"/>
                      <w:rPr>
                        <w:szCs w:val="24"/>
                        <w:lang w:eastAsia="lt-LT"/>
                      </w:rPr>
                    </w:pPr>
                    <w:r>
                      <w:rPr>
                        <w:color w:val="000000"/>
                        <w:szCs w:val="24"/>
                        <w:lang w:eastAsia="lt-LT"/>
                      </w:rPr>
                      <w:t>8,47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447.</w:t>
                      <w:tab/>
                    </w:r>
                  </w:p>
                </w:tc>
                <w:tc>
                  <w:tcPr>
                    <w:tcW w:w="4957" w:type="dxa"/>
                    <w:vAlign w:val="center"/>
                  </w:tcPr>
                  <w:p>
                    <w:pPr>
                      <w:rPr>
                        <w:color w:val="000000"/>
                        <w:szCs w:val="24"/>
                        <w:lang w:eastAsia="lt-LT"/>
                      </w:rPr>
                    </w:pPr>
                    <w:r>
                      <w:rPr>
                        <w:szCs w:val="24"/>
                        <w:lang w:eastAsia="lt-LT"/>
                      </w:rPr>
                      <w:t>Raktų rinkinys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14,51</w:t>
                    </w:r>
                  </w:p>
                </w:tc>
                <w:tc>
                  <w:tcPr>
                    <w:tcW w:w="1417" w:type="dxa"/>
                    <w:vAlign w:val="center"/>
                  </w:tcPr>
                  <w:p>
                    <w:pPr>
                      <w:jc w:val="right"/>
                      <w:rPr>
                        <w:szCs w:val="24"/>
                        <w:lang w:eastAsia="lt-LT"/>
                      </w:rPr>
                    </w:pPr>
                    <w:r>
                      <w:rPr>
                        <w:color w:val="000000"/>
                        <w:szCs w:val="24"/>
                        <w:lang w:eastAsia="lt-LT"/>
                      </w:rPr>
                      <w:t>14,51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448.</w:t>
                      <w:tab/>
                    </w:r>
                  </w:p>
                </w:tc>
                <w:tc>
                  <w:tcPr>
                    <w:tcW w:w="4957" w:type="dxa"/>
                    <w:vAlign w:val="center"/>
                  </w:tcPr>
                  <w:p>
                    <w:pPr>
                      <w:rPr>
                        <w:color w:val="000000"/>
                        <w:szCs w:val="24"/>
                        <w:lang w:eastAsia="lt-LT"/>
                      </w:rPr>
                    </w:pPr>
                    <w:r>
                      <w:rPr>
                        <w:szCs w:val="24"/>
                        <w:lang w:eastAsia="lt-LT"/>
                      </w:rPr>
                      <w:t>Rankinis garų lygintuvas „TEFAL“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89,99</w:t>
                    </w:r>
                  </w:p>
                </w:tc>
                <w:tc>
                  <w:tcPr>
                    <w:tcW w:w="1417" w:type="dxa"/>
                    <w:vAlign w:val="center"/>
                  </w:tcPr>
                  <w:p>
                    <w:pPr>
                      <w:jc w:val="right"/>
                      <w:rPr>
                        <w:szCs w:val="24"/>
                        <w:lang w:eastAsia="lt-LT"/>
                      </w:rPr>
                    </w:pPr>
                    <w:r>
                      <w:rPr>
                        <w:color w:val="000000"/>
                        <w:szCs w:val="24"/>
                        <w:lang w:eastAsia="lt-LT"/>
                      </w:rPr>
                      <w:t>89,99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449.</w:t>
                      <w:tab/>
                    </w:r>
                  </w:p>
                </w:tc>
                <w:tc>
                  <w:tcPr>
                    <w:tcW w:w="4957" w:type="dxa"/>
                    <w:vAlign w:val="center"/>
                  </w:tcPr>
                  <w:p>
                    <w:pPr>
                      <w:rPr>
                        <w:color w:val="000000"/>
                        <w:szCs w:val="24"/>
                        <w:lang w:eastAsia="lt-LT"/>
                      </w:rPr>
                    </w:pPr>
                    <w:r>
                      <w:rPr>
                        <w:szCs w:val="24"/>
                        <w:lang w:eastAsia="lt-LT"/>
                      </w:rPr>
                      <w:t>Rašomasis stalas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99,00</w:t>
                    </w:r>
                  </w:p>
                </w:tc>
                <w:tc>
                  <w:tcPr>
                    <w:tcW w:w="1417" w:type="dxa"/>
                    <w:vAlign w:val="center"/>
                  </w:tcPr>
                  <w:p>
                    <w:pPr>
                      <w:jc w:val="right"/>
                      <w:rPr>
                        <w:szCs w:val="24"/>
                        <w:lang w:eastAsia="lt-LT"/>
                      </w:rPr>
                    </w:pPr>
                    <w:r>
                      <w:rPr>
                        <w:color w:val="000000"/>
                        <w:szCs w:val="24"/>
                        <w:lang w:eastAsia="lt-LT"/>
                      </w:rPr>
                      <w:t>99,00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450.</w:t>
                      <w:tab/>
                    </w:r>
                  </w:p>
                </w:tc>
                <w:tc>
                  <w:tcPr>
                    <w:tcW w:w="4957" w:type="dxa"/>
                    <w:vAlign w:val="center"/>
                  </w:tcPr>
                  <w:p>
                    <w:pPr>
                      <w:rPr>
                        <w:color w:val="000000"/>
                        <w:szCs w:val="24"/>
                        <w:lang w:eastAsia="lt-LT"/>
                      </w:rPr>
                    </w:pPr>
                    <w:r>
                      <w:rPr>
                        <w:szCs w:val="24"/>
                        <w:lang w:eastAsia="lt-LT"/>
                      </w:rPr>
                      <w:t>Rašomasis stalas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159,00</w:t>
                    </w:r>
                  </w:p>
                </w:tc>
                <w:tc>
                  <w:tcPr>
                    <w:tcW w:w="1417" w:type="dxa"/>
                    <w:vAlign w:val="center"/>
                  </w:tcPr>
                  <w:p>
                    <w:pPr>
                      <w:jc w:val="right"/>
                      <w:rPr>
                        <w:szCs w:val="24"/>
                        <w:lang w:eastAsia="lt-LT"/>
                      </w:rPr>
                    </w:pPr>
                    <w:r>
                      <w:rPr>
                        <w:color w:val="000000"/>
                        <w:szCs w:val="24"/>
                        <w:lang w:eastAsia="lt-LT"/>
                      </w:rPr>
                      <w:t>159,00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451.</w:t>
                      <w:tab/>
                    </w:r>
                  </w:p>
                </w:tc>
                <w:tc>
                  <w:tcPr>
                    <w:tcW w:w="4957" w:type="dxa"/>
                    <w:vAlign w:val="center"/>
                  </w:tcPr>
                  <w:p>
                    <w:pPr>
                      <w:rPr>
                        <w:color w:val="000000"/>
                        <w:szCs w:val="24"/>
                        <w:lang w:eastAsia="lt-LT"/>
                      </w:rPr>
                    </w:pPr>
                    <w:r>
                      <w:rPr>
                        <w:szCs w:val="24"/>
                        <w:lang w:eastAsia="lt-LT"/>
                      </w:rPr>
                      <w:t>Reklaminė vėliava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106,805</w:t>
                    </w:r>
                  </w:p>
                </w:tc>
                <w:tc>
                  <w:tcPr>
                    <w:tcW w:w="1417" w:type="dxa"/>
                    <w:vAlign w:val="center"/>
                  </w:tcPr>
                  <w:p>
                    <w:pPr>
                      <w:jc w:val="right"/>
                      <w:rPr>
                        <w:szCs w:val="24"/>
                        <w:lang w:eastAsia="lt-LT"/>
                      </w:rPr>
                    </w:pPr>
                    <w:r>
                      <w:rPr>
                        <w:color w:val="000000"/>
                        <w:szCs w:val="24"/>
                        <w:lang w:eastAsia="lt-LT"/>
                      </w:rPr>
                      <w:t>213,61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452.</w:t>
                      <w:tab/>
                    </w:r>
                  </w:p>
                </w:tc>
                <w:tc>
                  <w:tcPr>
                    <w:tcW w:w="4957" w:type="dxa"/>
                    <w:vAlign w:val="center"/>
                  </w:tcPr>
                  <w:p>
                    <w:pPr>
                      <w:rPr>
                        <w:color w:val="000000"/>
                        <w:szCs w:val="24"/>
                        <w:lang w:eastAsia="lt-LT"/>
                      </w:rPr>
                    </w:pPr>
                    <w:r>
                      <w:rPr>
                        <w:szCs w:val="24"/>
                        <w:lang w:eastAsia="lt-LT"/>
                      </w:rPr>
                      <w:t xml:space="preserve">Reljefo formavimo įrankių rinkinys 4 vnt. </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5,685</w:t>
                    </w:r>
                  </w:p>
                </w:tc>
                <w:tc>
                  <w:tcPr>
                    <w:tcW w:w="1417" w:type="dxa"/>
                    <w:vAlign w:val="center"/>
                  </w:tcPr>
                  <w:p>
                    <w:pPr>
                      <w:jc w:val="right"/>
                      <w:rPr>
                        <w:szCs w:val="24"/>
                        <w:lang w:eastAsia="lt-LT"/>
                      </w:rPr>
                    </w:pPr>
                    <w:r>
                      <w:rPr>
                        <w:color w:val="000000"/>
                        <w:szCs w:val="24"/>
                        <w:lang w:eastAsia="lt-LT"/>
                      </w:rPr>
                      <w:t>11,37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453.</w:t>
                      <w:tab/>
                    </w:r>
                  </w:p>
                </w:tc>
                <w:tc>
                  <w:tcPr>
                    <w:tcW w:w="4957" w:type="dxa"/>
                    <w:vAlign w:val="center"/>
                  </w:tcPr>
                  <w:p>
                    <w:pPr>
                      <w:rPr>
                        <w:color w:val="000000"/>
                        <w:szCs w:val="24"/>
                        <w:lang w:eastAsia="lt-LT"/>
                      </w:rPr>
                    </w:pPr>
                    <w:r>
                      <w:rPr>
                        <w:szCs w:val="24"/>
                        <w:lang w:eastAsia="lt-LT"/>
                      </w:rPr>
                      <w:t>Reljefo formavimo įrankis 6–8 mm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3,51</w:t>
                    </w:r>
                  </w:p>
                </w:tc>
                <w:tc>
                  <w:tcPr>
                    <w:tcW w:w="1417" w:type="dxa"/>
                    <w:vAlign w:val="center"/>
                  </w:tcPr>
                  <w:p>
                    <w:pPr>
                      <w:jc w:val="right"/>
                      <w:rPr>
                        <w:szCs w:val="24"/>
                        <w:lang w:eastAsia="lt-LT"/>
                      </w:rPr>
                    </w:pPr>
                    <w:r>
                      <w:rPr>
                        <w:color w:val="000000"/>
                        <w:szCs w:val="24"/>
                        <w:lang w:eastAsia="lt-LT"/>
                      </w:rPr>
                      <w:t>10,53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454.</w:t>
                      <w:tab/>
                    </w:r>
                  </w:p>
                </w:tc>
                <w:tc>
                  <w:tcPr>
                    <w:tcW w:w="4957" w:type="dxa"/>
                    <w:vAlign w:val="center"/>
                  </w:tcPr>
                  <w:p>
                    <w:pPr>
                      <w:rPr>
                        <w:color w:val="000000"/>
                        <w:szCs w:val="24"/>
                        <w:lang w:eastAsia="lt-LT"/>
                      </w:rPr>
                    </w:pPr>
                    <w:r>
                      <w:rPr>
                        <w:szCs w:val="24"/>
                        <w:lang w:eastAsia="lt-LT"/>
                      </w:rPr>
                      <w:t>Rėmai nuotraukoms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17,00</w:t>
                    </w:r>
                  </w:p>
                </w:tc>
                <w:tc>
                  <w:tcPr>
                    <w:tcW w:w="1417" w:type="dxa"/>
                    <w:vAlign w:val="center"/>
                  </w:tcPr>
                  <w:p>
                    <w:pPr>
                      <w:jc w:val="right"/>
                      <w:rPr>
                        <w:szCs w:val="24"/>
                        <w:lang w:eastAsia="lt-LT"/>
                      </w:rPr>
                    </w:pPr>
                    <w:r>
                      <w:rPr>
                        <w:color w:val="000000"/>
                        <w:szCs w:val="24"/>
                        <w:lang w:eastAsia="lt-LT"/>
                      </w:rPr>
                      <w:t>170,00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455.</w:t>
                      <w:tab/>
                    </w:r>
                  </w:p>
                </w:tc>
                <w:tc>
                  <w:tcPr>
                    <w:tcW w:w="4957" w:type="dxa"/>
                    <w:vAlign w:val="center"/>
                  </w:tcPr>
                  <w:p>
                    <w:pPr>
                      <w:rPr>
                        <w:color w:val="000000"/>
                        <w:szCs w:val="24"/>
                        <w:lang w:eastAsia="lt-LT"/>
                      </w:rPr>
                    </w:pPr>
                    <w:r>
                      <w:rPr>
                        <w:szCs w:val="24"/>
                        <w:lang w:eastAsia="lt-LT"/>
                      </w:rPr>
                      <w:t xml:space="preserve">RFID kortelė </w:t>
                    </w:r>
                  </w:p>
                </w:tc>
                <w:tc>
                  <w:tcPr>
                    <w:tcW w:w="821" w:type="dxa"/>
                    <w:vAlign w:val="center"/>
                  </w:tcPr>
                  <w:p>
                    <w:pPr>
                      <w:ind w:left="-113" w:right="-113"/>
                      <w:jc w:val="center"/>
                      <w:rPr>
                        <w:szCs w:val="24"/>
                        <w:lang w:eastAsia="lt-LT"/>
                      </w:rPr>
                    </w:pPr>
                    <w:r>
                      <w:rPr>
                        <w:szCs w:val="24"/>
                        <w:lang w:eastAsia="lt-LT"/>
                      </w:rPr>
                      <w:t>ml</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1,21</w:t>
                    </w:r>
                  </w:p>
                </w:tc>
                <w:tc>
                  <w:tcPr>
                    <w:tcW w:w="1417" w:type="dxa"/>
                    <w:vAlign w:val="center"/>
                  </w:tcPr>
                  <w:p>
                    <w:pPr>
                      <w:jc w:val="right"/>
                      <w:rPr>
                        <w:szCs w:val="24"/>
                        <w:lang w:eastAsia="lt-LT"/>
                      </w:rPr>
                    </w:pPr>
                    <w:r>
                      <w:rPr>
                        <w:color w:val="000000"/>
                        <w:szCs w:val="24"/>
                        <w:lang w:eastAsia="lt-LT"/>
                      </w:rPr>
                      <w:t>1,21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456.</w:t>
                      <w:tab/>
                    </w:r>
                  </w:p>
                </w:tc>
                <w:tc>
                  <w:tcPr>
                    <w:tcW w:w="4957" w:type="dxa"/>
                    <w:vAlign w:val="center"/>
                  </w:tcPr>
                  <w:p>
                    <w:pPr>
                      <w:rPr>
                        <w:color w:val="000000"/>
                        <w:szCs w:val="24"/>
                        <w:lang w:eastAsia="lt-LT"/>
                      </w:rPr>
                    </w:pPr>
                    <w:r>
                      <w:rPr>
                        <w:szCs w:val="24"/>
                        <w:lang w:eastAsia="lt-LT"/>
                      </w:rPr>
                      <w:t>RFID kortelė 0001418879 021, 42623</w:t>
                    </w:r>
                  </w:p>
                </w:tc>
                <w:tc>
                  <w:tcPr>
                    <w:tcW w:w="821" w:type="dxa"/>
                    <w:vAlign w:val="center"/>
                  </w:tcPr>
                  <w:p>
                    <w:pPr>
                      <w:ind w:left="-113" w:right="-113"/>
                      <w:jc w:val="center"/>
                      <w:rPr>
                        <w:szCs w:val="24"/>
                        <w:lang w:eastAsia="lt-LT"/>
                      </w:rPr>
                    </w:pPr>
                    <w:r>
                      <w:rPr>
                        <w:szCs w:val="24"/>
                        <w:lang w:eastAsia="lt-LT"/>
                      </w:rPr>
                      <w:t>ml</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1,21</w:t>
                    </w:r>
                  </w:p>
                </w:tc>
                <w:tc>
                  <w:tcPr>
                    <w:tcW w:w="1417" w:type="dxa"/>
                    <w:vAlign w:val="center"/>
                  </w:tcPr>
                  <w:p>
                    <w:pPr>
                      <w:jc w:val="right"/>
                      <w:rPr>
                        <w:szCs w:val="24"/>
                        <w:lang w:eastAsia="lt-LT"/>
                      </w:rPr>
                    </w:pPr>
                    <w:r>
                      <w:rPr>
                        <w:color w:val="000000"/>
                        <w:szCs w:val="24"/>
                        <w:lang w:eastAsia="lt-LT"/>
                      </w:rPr>
                      <w:t>1,21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457.</w:t>
                      <w:tab/>
                    </w:r>
                  </w:p>
                </w:tc>
                <w:tc>
                  <w:tcPr>
                    <w:tcW w:w="4957" w:type="dxa"/>
                    <w:vAlign w:val="center"/>
                  </w:tcPr>
                  <w:p>
                    <w:pPr>
                      <w:rPr>
                        <w:color w:val="000000"/>
                        <w:szCs w:val="24"/>
                        <w:lang w:eastAsia="lt-LT"/>
                      </w:rPr>
                    </w:pPr>
                    <w:r>
                      <w:rPr>
                        <w:szCs w:val="24"/>
                        <w:lang w:eastAsia="lt-LT"/>
                      </w:rPr>
                      <w:t>RFID kortelė 0001419882 021, 43626</w:t>
                    </w:r>
                  </w:p>
                </w:tc>
                <w:tc>
                  <w:tcPr>
                    <w:tcW w:w="821" w:type="dxa"/>
                    <w:vAlign w:val="center"/>
                  </w:tcPr>
                  <w:p>
                    <w:pPr>
                      <w:ind w:left="-113" w:right="-113"/>
                      <w:jc w:val="center"/>
                      <w:rPr>
                        <w:szCs w:val="24"/>
                        <w:lang w:eastAsia="lt-LT"/>
                      </w:rPr>
                    </w:pPr>
                    <w:r>
                      <w:rPr>
                        <w:szCs w:val="24"/>
                        <w:lang w:eastAsia="lt-LT"/>
                      </w:rPr>
                      <w:t>ml</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1,21</w:t>
                    </w:r>
                  </w:p>
                </w:tc>
                <w:tc>
                  <w:tcPr>
                    <w:tcW w:w="1417" w:type="dxa"/>
                    <w:vAlign w:val="center"/>
                  </w:tcPr>
                  <w:p>
                    <w:pPr>
                      <w:jc w:val="right"/>
                      <w:rPr>
                        <w:szCs w:val="24"/>
                        <w:lang w:eastAsia="lt-LT"/>
                      </w:rPr>
                    </w:pPr>
                    <w:r>
                      <w:rPr>
                        <w:color w:val="000000"/>
                        <w:szCs w:val="24"/>
                        <w:lang w:eastAsia="lt-LT"/>
                      </w:rPr>
                      <w:t>1,21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458.</w:t>
                      <w:tab/>
                    </w:r>
                  </w:p>
                </w:tc>
                <w:tc>
                  <w:tcPr>
                    <w:tcW w:w="4957" w:type="dxa"/>
                    <w:vAlign w:val="center"/>
                  </w:tcPr>
                  <w:p>
                    <w:pPr>
                      <w:rPr>
                        <w:color w:val="000000"/>
                        <w:szCs w:val="24"/>
                        <w:lang w:eastAsia="lt-LT"/>
                      </w:rPr>
                    </w:pPr>
                    <w:r>
                      <w:rPr>
                        <w:szCs w:val="24"/>
                        <w:lang w:eastAsia="lt-LT"/>
                      </w:rPr>
                      <w:t>RFID kortelė 0001423610 021, 47354</w:t>
                    </w:r>
                  </w:p>
                </w:tc>
                <w:tc>
                  <w:tcPr>
                    <w:tcW w:w="821" w:type="dxa"/>
                    <w:vAlign w:val="center"/>
                  </w:tcPr>
                  <w:p>
                    <w:pPr>
                      <w:ind w:left="-113" w:right="-113"/>
                      <w:jc w:val="center"/>
                      <w:rPr>
                        <w:szCs w:val="24"/>
                        <w:lang w:eastAsia="lt-LT"/>
                      </w:rPr>
                    </w:pPr>
                    <w:r>
                      <w:rPr>
                        <w:szCs w:val="24"/>
                        <w:lang w:eastAsia="lt-LT"/>
                      </w:rPr>
                      <w:t>ml</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1,21</w:t>
                    </w:r>
                  </w:p>
                </w:tc>
                <w:tc>
                  <w:tcPr>
                    <w:tcW w:w="1417" w:type="dxa"/>
                    <w:vAlign w:val="center"/>
                  </w:tcPr>
                  <w:p>
                    <w:pPr>
                      <w:jc w:val="right"/>
                      <w:rPr>
                        <w:szCs w:val="24"/>
                        <w:lang w:eastAsia="lt-LT"/>
                      </w:rPr>
                    </w:pPr>
                    <w:r>
                      <w:rPr>
                        <w:color w:val="000000"/>
                        <w:szCs w:val="24"/>
                        <w:lang w:eastAsia="lt-LT"/>
                      </w:rPr>
                      <w:t>1,21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459.</w:t>
                      <w:tab/>
                    </w:r>
                  </w:p>
                </w:tc>
                <w:tc>
                  <w:tcPr>
                    <w:tcW w:w="4957" w:type="dxa"/>
                    <w:vAlign w:val="center"/>
                  </w:tcPr>
                  <w:p>
                    <w:pPr>
                      <w:rPr>
                        <w:color w:val="000000"/>
                        <w:szCs w:val="24"/>
                        <w:lang w:eastAsia="lt-LT"/>
                      </w:rPr>
                    </w:pPr>
                    <w:r>
                      <w:rPr>
                        <w:szCs w:val="24"/>
                        <w:lang w:eastAsia="lt-LT"/>
                      </w:rPr>
                      <w:t>RFID kortelė 0001423798 021, 47542</w:t>
                    </w:r>
                  </w:p>
                </w:tc>
                <w:tc>
                  <w:tcPr>
                    <w:tcW w:w="821" w:type="dxa"/>
                    <w:vAlign w:val="center"/>
                  </w:tcPr>
                  <w:p>
                    <w:pPr>
                      <w:ind w:left="-113" w:right="-113"/>
                      <w:jc w:val="center"/>
                      <w:rPr>
                        <w:szCs w:val="24"/>
                        <w:lang w:eastAsia="lt-LT"/>
                      </w:rPr>
                    </w:pPr>
                    <w:r>
                      <w:rPr>
                        <w:szCs w:val="24"/>
                        <w:lang w:eastAsia="lt-LT"/>
                      </w:rPr>
                      <w:t>ml</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1,21</w:t>
                    </w:r>
                  </w:p>
                </w:tc>
                <w:tc>
                  <w:tcPr>
                    <w:tcW w:w="1417" w:type="dxa"/>
                    <w:vAlign w:val="center"/>
                  </w:tcPr>
                  <w:p>
                    <w:pPr>
                      <w:jc w:val="right"/>
                      <w:rPr>
                        <w:szCs w:val="24"/>
                        <w:lang w:eastAsia="lt-LT"/>
                      </w:rPr>
                    </w:pPr>
                    <w:r>
                      <w:rPr>
                        <w:color w:val="000000"/>
                        <w:szCs w:val="24"/>
                        <w:lang w:eastAsia="lt-LT"/>
                      </w:rPr>
                      <w:t>1,21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460.</w:t>
                      <w:tab/>
                    </w:r>
                  </w:p>
                </w:tc>
                <w:tc>
                  <w:tcPr>
                    <w:tcW w:w="4957" w:type="dxa"/>
                    <w:vAlign w:val="center"/>
                  </w:tcPr>
                  <w:p>
                    <w:pPr>
                      <w:rPr>
                        <w:color w:val="000000"/>
                        <w:szCs w:val="24"/>
                        <w:lang w:eastAsia="lt-LT"/>
                      </w:rPr>
                    </w:pPr>
                    <w:r>
                      <w:rPr>
                        <w:szCs w:val="24"/>
                        <w:lang w:eastAsia="lt-LT"/>
                      </w:rPr>
                      <w:t>Riešinės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30,00</w:t>
                    </w:r>
                  </w:p>
                </w:tc>
                <w:tc>
                  <w:tcPr>
                    <w:tcW w:w="1417" w:type="dxa"/>
                    <w:vAlign w:val="center"/>
                  </w:tcPr>
                  <w:p>
                    <w:pPr>
                      <w:jc w:val="right"/>
                      <w:rPr>
                        <w:szCs w:val="24"/>
                        <w:lang w:eastAsia="lt-LT"/>
                      </w:rPr>
                    </w:pPr>
                    <w:r>
                      <w:rPr>
                        <w:color w:val="000000"/>
                        <w:szCs w:val="24"/>
                        <w:lang w:eastAsia="lt-LT"/>
                      </w:rPr>
                      <w:t>120,00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461.</w:t>
                      <w:tab/>
                    </w:r>
                  </w:p>
                </w:tc>
                <w:tc>
                  <w:tcPr>
                    <w:tcW w:w="4957" w:type="dxa"/>
                    <w:vAlign w:val="center"/>
                  </w:tcPr>
                  <w:p>
                    <w:pPr>
                      <w:rPr>
                        <w:color w:val="000000"/>
                        <w:szCs w:val="24"/>
                        <w:lang w:eastAsia="lt-LT"/>
                      </w:rPr>
                    </w:pPr>
                    <w:r>
                      <w:rPr>
                        <w:szCs w:val="24"/>
                        <w:lang w:eastAsia="lt-LT"/>
                      </w:rPr>
                      <w:t>Roletai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25,185</w:t>
                    </w:r>
                  </w:p>
                </w:tc>
                <w:tc>
                  <w:tcPr>
                    <w:tcW w:w="1417" w:type="dxa"/>
                    <w:vAlign w:val="center"/>
                  </w:tcPr>
                  <w:p>
                    <w:pPr>
                      <w:jc w:val="right"/>
                      <w:rPr>
                        <w:szCs w:val="24"/>
                        <w:lang w:eastAsia="lt-LT"/>
                      </w:rPr>
                    </w:pPr>
                    <w:r>
                      <w:rPr>
                        <w:color w:val="000000"/>
                        <w:szCs w:val="24"/>
                        <w:lang w:eastAsia="lt-LT"/>
                      </w:rPr>
                      <w:t>100,74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462.</w:t>
                      <w:tab/>
                    </w:r>
                  </w:p>
                </w:tc>
                <w:tc>
                  <w:tcPr>
                    <w:tcW w:w="4957" w:type="dxa"/>
                    <w:vAlign w:val="center"/>
                  </w:tcPr>
                  <w:p>
                    <w:pPr>
                      <w:rPr>
                        <w:color w:val="000000"/>
                        <w:szCs w:val="24"/>
                        <w:lang w:eastAsia="lt-LT"/>
                      </w:rPr>
                    </w:pPr>
                    <w:r>
                      <w:rPr>
                        <w:szCs w:val="24"/>
                        <w:lang w:eastAsia="lt-LT"/>
                      </w:rPr>
                      <w:t>Rūbų kabykla šviesiai ruda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22,325</w:t>
                    </w:r>
                  </w:p>
                </w:tc>
                <w:tc>
                  <w:tcPr>
                    <w:tcW w:w="1417" w:type="dxa"/>
                    <w:vAlign w:val="center"/>
                  </w:tcPr>
                  <w:p>
                    <w:pPr>
                      <w:jc w:val="right"/>
                      <w:rPr>
                        <w:szCs w:val="24"/>
                        <w:lang w:eastAsia="lt-LT"/>
                      </w:rPr>
                    </w:pPr>
                    <w:r>
                      <w:rPr>
                        <w:color w:val="000000"/>
                        <w:szCs w:val="24"/>
                        <w:lang w:eastAsia="lt-LT"/>
                      </w:rPr>
                      <w:t>44,65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463.</w:t>
                      <w:tab/>
                    </w:r>
                  </w:p>
                </w:tc>
                <w:tc>
                  <w:tcPr>
                    <w:tcW w:w="4957" w:type="dxa"/>
                    <w:vAlign w:val="center"/>
                  </w:tcPr>
                  <w:p>
                    <w:pPr>
                      <w:rPr>
                        <w:color w:val="000000"/>
                        <w:szCs w:val="24"/>
                        <w:lang w:eastAsia="lt-LT"/>
                      </w:rPr>
                    </w:pPr>
                    <w:r>
                      <w:rPr>
                        <w:szCs w:val="24"/>
                        <w:lang w:eastAsia="lt-LT"/>
                      </w:rPr>
                      <w:t>Ruletė 5 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5,88</w:t>
                    </w:r>
                  </w:p>
                </w:tc>
                <w:tc>
                  <w:tcPr>
                    <w:tcW w:w="1417" w:type="dxa"/>
                    <w:vAlign w:val="center"/>
                  </w:tcPr>
                  <w:p>
                    <w:pPr>
                      <w:jc w:val="right"/>
                      <w:rPr>
                        <w:szCs w:val="24"/>
                        <w:lang w:eastAsia="lt-LT"/>
                      </w:rPr>
                    </w:pPr>
                    <w:r>
                      <w:rPr>
                        <w:color w:val="000000"/>
                        <w:szCs w:val="24"/>
                        <w:lang w:eastAsia="lt-LT"/>
                      </w:rPr>
                      <w:t>5,88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464.</w:t>
                      <w:tab/>
                    </w:r>
                  </w:p>
                </w:tc>
                <w:tc>
                  <w:tcPr>
                    <w:tcW w:w="4957" w:type="dxa"/>
                    <w:vAlign w:val="center"/>
                  </w:tcPr>
                  <w:p>
                    <w:pPr>
                      <w:rPr>
                        <w:color w:val="000000"/>
                        <w:szCs w:val="24"/>
                        <w:lang w:eastAsia="lt-LT"/>
                      </w:rPr>
                    </w:pPr>
                    <w:r>
                      <w:rPr>
                        <w:szCs w:val="24"/>
                        <w:lang w:eastAsia="lt-LT"/>
                      </w:rPr>
                      <w:t>Ruletė 5 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2,50</w:t>
                    </w:r>
                  </w:p>
                </w:tc>
                <w:tc>
                  <w:tcPr>
                    <w:tcW w:w="1417" w:type="dxa"/>
                    <w:vAlign w:val="center"/>
                  </w:tcPr>
                  <w:p>
                    <w:pPr>
                      <w:jc w:val="right"/>
                      <w:rPr>
                        <w:szCs w:val="24"/>
                        <w:lang w:eastAsia="lt-LT"/>
                      </w:rPr>
                    </w:pPr>
                    <w:r>
                      <w:rPr>
                        <w:color w:val="000000"/>
                        <w:szCs w:val="24"/>
                        <w:lang w:eastAsia="lt-LT"/>
                      </w:rPr>
                      <w:t>2,50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465.</w:t>
                      <w:tab/>
                    </w:r>
                  </w:p>
                </w:tc>
                <w:tc>
                  <w:tcPr>
                    <w:tcW w:w="4957" w:type="dxa"/>
                    <w:vAlign w:val="center"/>
                  </w:tcPr>
                  <w:p>
                    <w:pPr>
                      <w:rPr>
                        <w:color w:val="000000"/>
                        <w:szCs w:val="24"/>
                        <w:lang w:eastAsia="lt-LT"/>
                      </w:rPr>
                    </w:pPr>
                    <w:r>
                      <w:rPr>
                        <w:szCs w:val="24"/>
                        <w:lang w:eastAsia="lt-LT"/>
                      </w:rPr>
                      <w:t>Šakų genėtojas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99,99</w:t>
                    </w:r>
                  </w:p>
                </w:tc>
                <w:tc>
                  <w:tcPr>
                    <w:tcW w:w="1417" w:type="dxa"/>
                    <w:vAlign w:val="center"/>
                  </w:tcPr>
                  <w:p>
                    <w:pPr>
                      <w:jc w:val="right"/>
                      <w:rPr>
                        <w:szCs w:val="24"/>
                        <w:lang w:eastAsia="lt-LT"/>
                      </w:rPr>
                    </w:pPr>
                    <w:r>
                      <w:rPr>
                        <w:color w:val="000000"/>
                        <w:szCs w:val="24"/>
                        <w:lang w:eastAsia="lt-LT"/>
                      </w:rPr>
                      <w:t>99,99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466.</w:t>
                      <w:tab/>
                    </w:r>
                  </w:p>
                </w:tc>
                <w:tc>
                  <w:tcPr>
                    <w:tcW w:w="4957" w:type="dxa"/>
                    <w:vAlign w:val="center"/>
                  </w:tcPr>
                  <w:p>
                    <w:pPr>
                      <w:rPr>
                        <w:color w:val="000000"/>
                        <w:szCs w:val="24"/>
                        <w:lang w:eastAsia="lt-LT"/>
                      </w:rPr>
                    </w:pPr>
                    <w:r>
                      <w:rPr>
                        <w:szCs w:val="24"/>
                        <w:lang w:eastAsia="lt-LT"/>
                      </w:rPr>
                      <w:t>Salas baltas 60x100x60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50,00</w:t>
                    </w:r>
                  </w:p>
                </w:tc>
                <w:tc>
                  <w:tcPr>
                    <w:tcW w:w="1417" w:type="dxa"/>
                    <w:vAlign w:val="center"/>
                  </w:tcPr>
                  <w:p>
                    <w:pPr>
                      <w:jc w:val="right"/>
                      <w:rPr>
                        <w:szCs w:val="24"/>
                        <w:lang w:eastAsia="lt-LT"/>
                      </w:rPr>
                    </w:pPr>
                    <w:r>
                      <w:rPr>
                        <w:color w:val="000000"/>
                        <w:szCs w:val="24"/>
                        <w:lang w:eastAsia="lt-LT"/>
                      </w:rPr>
                      <w:t>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467.</w:t>
                      <w:tab/>
                    </w:r>
                  </w:p>
                </w:tc>
                <w:tc>
                  <w:tcPr>
                    <w:tcW w:w="4957" w:type="dxa"/>
                    <w:vAlign w:val="center"/>
                  </w:tcPr>
                  <w:p>
                    <w:pPr>
                      <w:rPr>
                        <w:color w:val="000000"/>
                        <w:szCs w:val="24"/>
                        <w:lang w:eastAsia="lt-LT"/>
                      </w:rPr>
                    </w:pPr>
                    <w:r>
                      <w:rPr>
                        <w:szCs w:val="24"/>
                        <w:lang w:eastAsia="lt-LT"/>
                      </w:rPr>
                      <w:t>Šaldytuvas „RB34T600FWW/EF Samsung“</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396,00</w:t>
                    </w:r>
                  </w:p>
                </w:tc>
                <w:tc>
                  <w:tcPr>
                    <w:tcW w:w="1417" w:type="dxa"/>
                    <w:vAlign w:val="center"/>
                  </w:tcPr>
                  <w:p>
                    <w:pPr>
                      <w:jc w:val="right"/>
                      <w:rPr>
                        <w:szCs w:val="24"/>
                        <w:lang w:eastAsia="lt-LT"/>
                      </w:rPr>
                    </w:pPr>
                    <w:r>
                      <w:rPr>
                        <w:color w:val="000000"/>
                        <w:szCs w:val="24"/>
                        <w:lang w:eastAsia="lt-LT"/>
                      </w:rPr>
                      <w:t>396,00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468.</w:t>
                      <w:tab/>
                    </w:r>
                  </w:p>
                </w:tc>
                <w:tc>
                  <w:tcPr>
                    <w:tcW w:w="4957" w:type="dxa"/>
                    <w:vAlign w:val="center"/>
                  </w:tcPr>
                  <w:p>
                    <w:pPr>
                      <w:rPr>
                        <w:color w:val="000000"/>
                        <w:szCs w:val="24"/>
                        <w:lang w:eastAsia="lt-LT"/>
                      </w:rPr>
                    </w:pPr>
                    <w:r>
                      <w:rPr>
                        <w:szCs w:val="24"/>
                        <w:lang w:eastAsia="lt-LT"/>
                      </w:rPr>
                      <w:t>Šaldytuvas „RCSA240K40WN BEKO“</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269,00</w:t>
                    </w:r>
                  </w:p>
                </w:tc>
                <w:tc>
                  <w:tcPr>
                    <w:tcW w:w="1417" w:type="dxa"/>
                    <w:vAlign w:val="center"/>
                  </w:tcPr>
                  <w:p>
                    <w:pPr>
                      <w:jc w:val="right"/>
                      <w:rPr>
                        <w:szCs w:val="24"/>
                        <w:lang w:eastAsia="lt-LT"/>
                      </w:rPr>
                    </w:pPr>
                    <w:r>
                      <w:rPr>
                        <w:color w:val="000000"/>
                        <w:szCs w:val="24"/>
                        <w:lang w:eastAsia="lt-LT"/>
                      </w:rPr>
                      <w:t>269,00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469.</w:t>
                      <w:tab/>
                    </w:r>
                  </w:p>
                </w:tc>
                <w:tc>
                  <w:tcPr>
                    <w:tcW w:w="4957" w:type="dxa"/>
                    <w:vAlign w:val="center"/>
                  </w:tcPr>
                  <w:p>
                    <w:pPr>
                      <w:rPr>
                        <w:color w:val="000000"/>
                        <w:szCs w:val="24"/>
                        <w:lang w:eastAsia="lt-LT"/>
                      </w:rPr>
                    </w:pPr>
                    <w:r>
                      <w:rPr>
                        <w:szCs w:val="24"/>
                        <w:lang w:eastAsia="lt-LT"/>
                      </w:rPr>
                      <w:t>Šaldytuvas „RFD08447A (STANDART)“</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129,00</w:t>
                    </w:r>
                  </w:p>
                </w:tc>
                <w:tc>
                  <w:tcPr>
                    <w:tcW w:w="1417" w:type="dxa"/>
                    <w:vAlign w:val="center"/>
                  </w:tcPr>
                  <w:p>
                    <w:pPr>
                      <w:jc w:val="right"/>
                      <w:rPr>
                        <w:szCs w:val="24"/>
                        <w:lang w:eastAsia="lt-LT"/>
                      </w:rPr>
                    </w:pPr>
                    <w:r>
                      <w:rPr>
                        <w:color w:val="000000"/>
                        <w:szCs w:val="24"/>
                        <w:lang w:eastAsia="lt-LT"/>
                      </w:rPr>
                      <w:t>129,00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470.</w:t>
                      <w:tab/>
                    </w:r>
                  </w:p>
                </w:tc>
                <w:tc>
                  <w:tcPr>
                    <w:tcW w:w="4957" w:type="dxa"/>
                    <w:vAlign w:val="center"/>
                  </w:tcPr>
                  <w:p>
                    <w:pPr>
                      <w:rPr>
                        <w:color w:val="000000"/>
                        <w:szCs w:val="24"/>
                        <w:lang w:eastAsia="lt-LT"/>
                      </w:rPr>
                    </w:pPr>
                    <w:r>
                      <w:rPr>
                        <w:szCs w:val="24"/>
                        <w:lang w:eastAsia="lt-LT"/>
                      </w:rPr>
                      <w:t>Samtis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2,79</w:t>
                    </w:r>
                  </w:p>
                </w:tc>
                <w:tc>
                  <w:tcPr>
                    <w:tcW w:w="1417" w:type="dxa"/>
                    <w:vAlign w:val="center"/>
                  </w:tcPr>
                  <w:p>
                    <w:pPr>
                      <w:jc w:val="right"/>
                      <w:rPr>
                        <w:szCs w:val="24"/>
                        <w:lang w:eastAsia="lt-LT"/>
                      </w:rPr>
                    </w:pPr>
                    <w:r>
                      <w:rPr>
                        <w:color w:val="000000"/>
                        <w:szCs w:val="24"/>
                        <w:lang w:eastAsia="lt-LT"/>
                      </w:rPr>
                      <w:t>5,58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471.</w:t>
                      <w:tab/>
                    </w:r>
                  </w:p>
                </w:tc>
                <w:tc>
                  <w:tcPr>
                    <w:tcW w:w="4957" w:type="dxa"/>
                    <w:vAlign w:val="center"/>
                  </w:tcPr>
                  <w:p>
                    <w:pPr>
                      <w:rPr>
                        <w:color w:val="000000"/>
                        <w:szCs w:val="24"/>
                        <w:lang w:eastAsia="lt-LT"/>
                      </w:rPr>
                    </w:pPr>
                    <w:r>
                      <w:rPr>
                        <w:szCs w:val="24"/>
                        <w:lang w:eastAsia="lt-LT"/>
                      </w:rPr>
                      <w:t>Sandėliavimo lentyna 900x400x1800 mm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28,99</w:t>
                    </w:r>
                  </w:p>
                </w:tc>
                <w:tc>
                  <w:tcPr>
                    <w:tcW w:w="1417" w:type="dxa"/>
                    <w:vAlign w:val="center"/>
                  </w:tcPr>
                  <w:p>
                    <w:pPr>
                      <w:jc w:val="right"/>
                      <w:rPr>
                        <w:szCs w:val="24"/>
                        <w:lang w:eastAsia="lt-LT"/>
                      </w:rPr>
                    </w:pPr>
                    <w:r>
                      <w:rPr>
                        <w:color w:val="000000"/>
                        <w:szCs w:val="24"/>
                        <w:lang w:eastAsia="lt-LT"/>
                      </w:rPr>
                      <w:t>231,92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472.</w:t>
                      <w:tab/>
                    </w:r>
                  </w:p>
                </w:tc>
                <w:tc>
                  <w:tcPr>
                    <w:tcW w:w="4957" w:type="dxa"/>
                    <w:vAlign w:val="center"/>
                  </w:tcPr>
                  <w:p>
                    <w:pPr>
                      <w:rPr>
                        <w:color w:val="000000"/>
                        <w:szCs w:val="24"/>
                        <w:lang w:eastAsia="lt-LT"/>
                      </w:rPr>
                    </w:pPr>
                    <w:r>
                      <w:rPr>
                        <w:szCs w:val="24"/>
                        <w:lang w:eastAsia="lt-LT"/>
                      </w:rPr>
                      <w:t>Sandėlių lentyna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12,99</w:t>
                    </w:r>
                  </w:p>
                </w:tc>
                <w:tc>
                  <w:tcPr>
                    <w:tcW w:w="1417" w:type="dxa"/>
                    <w:vAlign w:val="center"/>
                  </w:tcPr>
                  <w:p>
                    <w:pPr>
                      <w:jc w:val="right"/>
                      <w:rPr>
                        <w:szCs w:val="24"/>
                        <w:lang w:eastAsia="lt-LT"/>
                      </w:rPr>
                    </w:pPr>
                    <w:r>
                      <w:rPr>
                        <w:color w:val="000000"/>
                        <w:szCs w:val="24"/>
                        <w:lang w:eastAsia="lt-LT"/>
                      </w:rPr>
                      <w:t>12,99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473.</w:t>
                      <w:tab/>
                    </w:r>
                  </w:p>
                </w:tc>
                <w:tc>
                  <w:tcPr>
                    <w:tcW w:w="4957" w:type="dxa"/>
                    <w:vAlign w:val="center"/>
                  </w:tcPr>
                  <w:p>
                    <w:pPr>
                      <w:rPr>
                        <w:color w:val="000000"/>
                        <w:szCs w:val="24"/>
                        <w:lang w:eastAsia="lt-LT"/>
                      </w:rPr>
                    </w:pPr>
                    <w:r>
                      <w:rPr>
                        <w:szCs w:val="24"/>
                        <w:lang w:eastAsia="lt-LT"/>
                      </w:rPr>
                      <w:t>Saugojimo spinta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220,78</w:t>
                    </w:r>
                  </w:p>
                </w:tc>
                <w:tc>
                  <w:tcPr>
                    <w:tcW w:w="1417" w:type="dxa"/>
                    <w:vAlign w:val="center"/>
                  </w:tcPr>
                  <w:p>
                    <w:pPr>
                      <w:jc w:val="right"/>
                      <w:rPr>
                        <w:szCs w:val="24"/>
                        <w:lang w:eastAsia="lt-LT"/>
                      </w:rPr>
                    </w:pPr>
                    <w:r>
                      <w:rPr>
                        <w:color w:val="000000"/>
                        <w:szCs w:val="24"/>
                        <w:lang w:eastAsia="lt-LT"/>
                      </w:rPr>
                      <w:t>441,56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474.</w:t>
                      <w:tab/>
                    </w:r>
                  </w:p>
                </w:tc>
                <w:tc>
                  <w:tcPr>
                    <w:tcW w:w="4957" w:type="dxa"/>
                    <w:vAlign w:val="center"/>
                  </w:tcPr>
                  <w:p>
                    <w:pPr>
                      <w:rPr>
                        <w:color w:val="000000"/>
                        <w:szCs w:val="24"/>
                        <w:lang w:eastAsia="lt-LT"/>
                      </w:rPr>
                    </w:pPr>
                    <w:r>
                      <w:rPr>
                        <w:szCs w:val="24"/>
                        <w:lang w:eastAsia="lt-LT"/>
                      </w:rPr>
                      <w:t>Sekatorius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6,8833</w:t>
                    </w:r>
                  </w:p>
                </w:tc>
                <w:tc>
                  <w:tcPr>
                    <w:tcW w:w="1417" w:type="dxa"/>
                    <w:vAlign w:val="center"/>
                  </w:tcPr>
                  <w:p>
                    <w:pPr>
                      <w:jc w:val="right"/>
                      <w:rPr>
                        <w:szCs w:val="24"/>
                        <w:lang w:eastAsia="lt-LT"/>
                      </w:rPr>
                    </w:pPr>
                    <w:r>
                      <w:rPr>
                        <w:color w:val="000000"/>
                        <w:szCs w:val="24"/>
                        <w:lang w:eastAsia="lt-LT"/>
                      </w:rPr>
                      <w:t>20,65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475.</w:t>
                      <w:tab/>
                    </w:r>
                  </w:p>
                </w:tc>
                <w:tc>
                  <w:tcPr>
                    <w:tcW w:w="4957" w:type="dxa"/>
                    <w:vAlign w:val="center"/>
                  </w:tcPr>
                  <w:p>
                    <w:pPr>
                      <w:rPr>
                        <w:color w:val="000000"/>
                        <w:szCs w:val="24"/>
                        <w:lang w:eastAsia="lt-LT"/>
                      </w:rPr>
                    </w:pPr>
                    <w:r>
                      <w:rPr>
                        <w:szCs w:val="24"/>
                        <w:lang w:eastAsia="lt-LT"/>
                      </w:rPr>
                      <w:t>Sekatorius „Fiskars“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15,00</w:t>
                    </w:r>
                  </w:p>
                </w:tc>
                <w:tc>
                  <w:tcPr>
                    <w:tcW w:w="1417" w:type="dxa"/>
                    <w:vAlign w:val="center"/>
                  </w:tcPr>
                  <w:p>
                    <w:pPr>
                      <w:jc w:val="right"/>
                      <w:rPr>
                        <w:szCs w:val="24"/>
                        <w:lang w:eastAsia="lt-LT"/>
                      </w:rPr>
                    </w:pPr>
                    <w:r>
                      <w:rPr>
                        <w:color w:val="000000"/>
                        <w:szCs w:val="24"/>
                        <w:lang w:eastAsia="lt-LT"/>
                      </w:rPr>
                      <w:t>15,00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476.</w:t>
                      <w:tab/>
                    </w:r>
                  </w:p>
                </w:tc>
                <w:tc>
                  <w:tcPr>
                    <w:tcW w:w="4957" w:type="dxa"/>
                    <w:vAlign w:val="center"/>
                  </w:tcPr>
                  <w:p>
                    <w:pPr>
                      <w:rPr>
                        <w:color w:val="000000"/>
                        <w:szCs w:val="24"/>
                        <w:lang w:eastAsia="lt-LT"/>
                      </w:rPr>
                    </w:pPr>
                    <w:r>
                      <w:rPr>
                        <w:szCs w:val="24"/>
                        <w:lang w:eastAsia="lt-LT"/>
                      </w:rPr>
                      <w:t>Semtuvas sniegui oranžinis plaus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22,12</w:t>
                    </w:r>
                  </w:p>
                </w:tc>
                <w:tc>
                  <w:tcPr>
                    <w:tcW w:w="1417" w:type="dxa"/>
                    <w:vAlign w:val="center"/>
                  </w:tcPr>
                  <w:p>
                    <w:pPr>
                      <w:jc w:val="right"/>
                      <w:rPr>
                        <w:szCs w:val="24"/>
                        <w:lang w:eastAsia="lt-LT"/>
                      </w:rPr>
                    </w:pPr>
                    <w:r>
                      <w:rPr>
                        <w:color w:val="000000"/>
                        <w:szCs w:val="24"/>
                        <w:lang w:eastAsia="lt-LT"/>
                      </w:rPr>
                      <w:t>44,24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477.</w:t>
                      <w:tab/>
                    </w:r>
                  </w:p>
                </w:tc>
                <w:tc>
                  <w:tcPr>
                    <w:tcW w:w="4957" w:type="dxa"/>
                    <w:vAlign w:val="center"/>
                  </w:tcPr>
                  <w:p>
                    <w:pPr>
                      <w:rPr>
                        <w:color w:val="000000"/>
                        <w:szCs w:val="24"/>
                        <w:lang w:eastAsia="lt-LT"/>
                      </w:rPr>
                    </w:pPr>
                    <w:r>
                      <w:rPr>
                        <w:szCs w:val="24"/>
                        <w:lang w:eastAsia="lt-LT"/>
                      </w:rPr>
                      <w:t>Semtuvėlis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2,23</w:t>
                    </w:r>
                  </w:p>
                </w:tc>
                <w:tc>
                  <w:tcPr>
                    <w:tcW w:w="1417" w:type="dxa"/>
                    <w:vAlign w:val="center"/>
                  </w:tcPr>
                  <w:p>
                    <w:pPr>
                      <w:jc w:val="right"/>
                      <w:rPr>
                        <w:szCs w:val="24"/>
                        <w:lang w:eastAsia="lt-LT"/>
                      </w:rPr>
                    </w:pPr>
                    <w:r>
                      <w:rPr>
                        <w:color w:val="000000"/>
                        <w:szCs w:val="24"/>
                        <w:lang w:eastAsia="lt-LT"/>
                      </w:rPr>
                      <w:t>2,23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478.</w:t>
                      <w:tab/>
                    </w:r>
                  </w:p>
                </w:tc>
                <w:tc>
                  <w:tcPr>
                    <w:tcW w:w="4957" w:type="dxa"/>
                    <w:vAlign w:val="center"/>
                  </w:tcPr>
                  <w:p>
                    <w:pPr>
                      <w:rPr>
                        <w:color w:val="000000"/>
                        <w:szCs w:val="24"/>
                        <w:lang w:eastAsia="lt-LT"/>
                      </w:rPr>
                    </w:pPr>
                    <w:r>
                      <w:rPr>
                        <w:szCs w:val="24"/>
                        <w:lang w:eastAsia="lt-LT"/>
                      </w:rPr>
                      <w:t>Senelio kaukė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5,90</w:t>
                    </w:r>
                  </w:p>
                </w:tc>
                <w:tc>
                  <w:tcPr>
                    <w:tcW w:w="1417" w:type="dxa"/>
                    <w:vAlign w:val="center"/>
                  </w:tcPr>
                  <w:p>
                    <w:pPr>
                      <w:jc w:val="right"/>
                      <w:rPr>
                        <w:szCs w:val="24"/>
                        <w:lang w:eastAsia="lt-LT"/>
                      </w:rPr>
                    </w:pPr>
                    <w:r>
                      <w:rPr>
                        <w:color w:val="000000"/>
                        <w:szCs w:val="24"/>
                        <w:lang w:eastAsia="lt-LT"/>
                      </w:rPr>
                      <w:t>11,80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479.</w:t>
                      <w:tab/>
                    </w:r>
                  </w:p>
                </w:tc>
                <w:tc>
                  <w:tcPr>
                    <w:tcW w:w="4957" w:type="dxa"/>
                    <w:vAlign w:val="center"/>
                  </w:tcPr>
                  <w:p>
                    <w:pPr>
                      <w:rPr>
                        <w:color w:val="000000"/>
                        <w:szCs w:val="24"/>
                        <w:lang w:eastAsia="lt-LT"/>
                      </w:rPr>
                    </w:pPr>
                    <w:r>
                      <w:rPr>
                        <w:szCs w:val="24"/>
                        <w:lang w:eastAsia="lt-LT"/>
                      </w:rPr>
                      <w:t>Senelio kaukė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23,90</w:t>
                    </w:r>
                  </w:p>
                </w:tc>
                <w:tc>
                  <w:tcPr>
                    <w:tcW w:w="1417" w:type="dxa"/>
                    <w:vAlign w:val="center"/>
                  </w:tcPr>
                  <w:p>
                    <w:pPr>
                      <w:jc w:val="right"/>
                      <w:rPr>
                        <w:szCs w:val="24"/>
                        <w:lang w:eastAsia="lt-LT"/>
                      </w:rPr>
                    </w:pPr>
                    <w:r>
                      <w:rPr>
                        <w:color w:val="000000"/>
                        <w:szCs w:val="24"/>
                        <w:lang w:eastAsia="lt-LT"/>
                      </w:rPr>
                      <w:t>47,80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480.</w:t>
                      <w:tab/>
                    </w:r>
                  </w:p>
                </w:tc>
                <w:tc>
                  <w:tcPr>
                    <w:tcW w:w="4957" w:type="dxa"/>
                    <w:vAlign w:val="center"/>
                  </w:tcPr>
                  <w:p>
                    <w:pPr>
                      <w:rPr>
                        <w:color w:val="000000"/>
                        <w:szCs w:val="24"/>
                        <w:lang w:eastAsia="lt-LT"/>
                      </w:rPr>
                    </w:pPr>
                    <w:r>
                      <w:rPr>
                        <w:szCs w:val="24"/>
                        <w:lang w:eastAsia="lt-LT"/>
                      </w:rPr>
                      <w:t>Šepetys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19,00</w:t>
                    </w:r>
                  </w:p>
                </w:tc>
                <w:tc>
                  <w:tcPr>
                    <w:tcW w:w="1417" w:type="dxa"/>
                    <w:vAlign w:val="center"/>
                  </w:tcPr>
                  <w:p>
                    <w:pPr>
                      <w:jc w:val="right"/>
                      <w:rPr>
                        <w:szCs w:val="24"/>
                        <w:lang w:eastAsia="lt-LT"/>
                      </w:rPr>
                    </w:pPr>
                    <w:r>
                      <w:rPr>
                        <w:color w:val="000000"/>
                        <w:szCs w:val="24"/>
                        <w:lang w:eastAsia="lt-LT"/>
                      </w:rPr>
                      <w:t>19,00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481.</w:t>
                      <w:tab/>
                    </w:r>
                  </w:p>
                </w:tc>
                <w:tc>
                  <w:tcPr>
                    <w:tcW w:w="4957" w:type="dxa"/>
                    <w:vAlign w:val="center"/>
                  </w:tcPr>
                  <w:p>
                    <w:pPr>
                      <w:rPr>
                        <w:color w:val="000000"/>
                        <w:szCs w:val="24"/>
                        <w:lang w:eastAsia="lt-LT"/>
                      </w:rPr>
                    </w:pPr>
                    <w:r>
                      <w:rPr>
                        <w:szCs w:val="24"/>
                        <w:lang w:eastAsia="lt-LT"/>
                      </w:rPr>
                      <w:t>Šepetys grindims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13,89</w:t>
                    </w:r>
                  </w:p>
                </w:tc>
                <w:tc>
                  <w:tcPr>
                    <w:tcW w:w="1417" w:type="dxa"/>
                    <w:vAlign w:val="center"/>
                  </w:tcPr>
                  <w:p>
                    <w:pPr>
                      <w:jc w:val="right"/>
                      <w:rPr>
                        <w:szCs w:val="24"/>
                        <w:lang w:eastAsia="lt-LT"/>
                      </w:rPr>
                    </w:pPr>
                    <w:r>
                      <w:rPr>
                        <w:color w:val="000000"/>
                        <w:szCs w:val="24"/>
                        <w:lang w:eastAsia="lt-LT"/>
                      </w:rPr>
                      <w:t>13,89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482.</w:t>
                      <w:tab/>
                    </w:r>
                  </w:p>
                </w:tc>
                <w:tc>
                  <w:tcPr>
                    <w:tcW w:w="4957" w:type="dxa"/>
                    <w:vAlign w:val="center"/>
                  </w:tcPr>
                  <w:p>
                    <w:pPr>
                      <w:rPr>
                        <w:color w:val="000000"/>
                        <w:szCs w:val="24"/>
                        <w:lang w:eastAsia="lt-LT"/>
                      </w:rPr>
                    </w:pPr>
                    <w:r>
                      <w:rPr>
                        <w:szCs w:val="24"/>
                        <w:lang w:eastAsia="lt-LT"/>
                      </w:rPr>
                      <w:t>Šepetys Laura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4,95</w:t>
                    </w:r>
                  </w:p>
                </w:tc>
                <w:tc>
                  <w:tcPr>
                    <w:tcW w:w="1417" w:type="dxa"/>
                    <w:vAlign w:val="center"/>
                  </w:tcPr>
                  <w:p>
                    <w:pPr>
                      <w:jc w:val="right"/>
                      <w:rPr>
                        <w:szCs w:val="24"/>
                        <w:lang w:eastAsia="lt-LT"/>
                      </w:rPr>
                    </w:pPr>
                    <w:r>
                      <w:rPr>
                        <w:color w:val="000000"/>
                        <w:szCs w:val="24"/>
                        <w:lang w:eastAsia="lt-LT"/>
                      </w:rPr>
                      <w:t>4,95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483.</w:t>
                      <w:tab/>
                    </w:r>
                  </w:p>
                </w:tc>
                <w:tc>
                  <w:tcPr>
                    <w:tcW w:w="4957" w:type="dxa"/>
                    <w:vAlign w:val="center"/>
                  </w:tcPr>
                  <w:p>
                    <w:pPr>
                      <w:rPr>
                        <w:color w:val="000000"/>
                        <w:szCs w:val="24"/>
                        <w:lang w:eastAsia="lt-LT"/>
                      </w:rPr>
                    </w:pPr>
                    <w:r>
                      <w:rPr>
                        <w:szCs w:val="24"/>
                        <w:lang w:eastAsia="lt-LT"/>
                      </w:rPr>
                      <w:t>Sermėga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167,98</w:t>
                    </w:r>
                  </w:p>
                </w:tc>
                <w:tc>
                  <w:tcPr>
                    <w:tcW w:w="1417" w:type="dxa"/>
                    <w:vAlign w:val="center"/>
                  </w:tcPr>
                  <w:p>
                    <w:pPr>
                      <w:jc w:val="right"/>
                      <w:rPr>
                        <w:szCs w:val="24"/>
                        <w:lang w:eastAsia="lt-LT"/>
                      </w:rPr>
                    </w:pPr>
                    <w:r>
                      <w:rPr>
                        <w:color w:val="000000"/>
                        <w:szCs w:val="24"/>
                        <w:lang w:eastAsia="lt-LT"/>
                      </w:rPr>
                      <w:t>1 007,88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484.</w:t>
                      <w:tab/>
                    </w:r>
                  </w:p>
                </w:tc>
                <w:tc>
                  <w:tcPr>
                    <w:tcW w:w="4957" w:type="dxa"/>
                    <w:vAlign w:val="center"/>
                  </w:tcPr>
                  <w:p>
                    <w:pPr>
                      <w:rPr>
                        <w:color w:val="000000"/>
                        <w:szCs w:val="24"/>
                        <w:lang w:eastAsia="lt-LT"/>
                      </w:rPr>
                    </w:pPr>
                    <w:r>
                      <w:rPr>
                        <w:szCs w:val="24"/>
                        <w:lang w:eastAsia="lt-LT"/>
                      </w:rPr>
                      <w:t>Sermėga moteriška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245,31</w:t>
                    </w:r>
                  </w:p>
                </w:tc>
                <w:tc>
                  <w:tcPr>
                    <w:tcW w:w="1417" w:type="dxa"/>
                    <w:vAlign w:val="center"/>
                  </w:tcPr>
                  <w:p>
                    <w:pPr>
                      <w:jc w:val="right"/>
                      <w:rPr>
                        <w:szCs w:val="24"/>
                        <w:lang w:eastAsia="lt-LT"/>
                      </w:rPr>
                    </w:pPr>
                    <w:r>
                      <w:rPr>
                        <w:color w:val="000000"/>
                        <w:szCs w:val="24"/>
                        <w:lang w:eastAsia="lt-LT"/>
                      </w:rPr>
                      <w:t>245,31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485.</w:t>
                      <w:tab/>
                    </w:r>
                  </w:p>
                </w:tc>
                <w:tc>
                  <w:tcPr>
                    <w:tcW w:w="4957" w:type="dxa"/>
                    <w:vAlign w:val="center"/>
                  </w:tcPr>
                  <w:p>
                    <w:pPr>
                      <w:rPr>
                        <w:color w:val="000000"/>
                        <w:szCs w:val="24"/>
                        <w:lang w:eastAsia="lt-LT"/>
                      </w:rPr>
                    </w:pPr>
                    <w:r>
                      <w:rPr>
                        <w:szCs w:val="24"/>
                        <w:lang w:eastAsia="lt-LT"/>
                      </w:rPr>
                      <w:t>Sermėga vyriška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227,79</w:t>
                    </w:r>
                  </w:p>
                </w:tc>
                <w:tc>
                  <w:tcPr>
                    <w:tcW w:w="1417" w:type="dxa"/>
                    <w:vAlign w:val="center"/>
                  </w:tcPr>
                  <w:p>
                    <w:pPr>
                      <w:jc w:val="right"/>
                      <w:rPr>
                        <w:szCs w:val="24"/>
                        <w:lang w:eastAsia="lt-LT"/>
                      </w:rPr>
                    </w:pPr>
                    <w:r>
                      <w:rPr>
                        <w:color w:val="000000"/>
                        <w:szCs w:val="24"/>
                        <w:lang w:eastAsia="lt-LT"/>
                      </w:rPr>
                      <w:t>227,79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486.</w:t>
                      <w:tab/>
                    </w:r>
                  </w:p>
                </w:tc>
                <w:tc>
                  <w:tcPr>
                    <w:tcW w:w="4957" w:type="dxa"/>
                    <w:vAlign w:val="center"/>
                  </w:tcPr>
                  <w:p>
                    <w:pPr>
                      <w:rPr>
                        <w:color w:val="000000"/>
                        <w:szCs w:val="24"/>
                        <w:lang w:eastAsia="lt-LT"/>
                      </w:rPr>
                    </w:pPr>
                    <w:r>
                      <w:rPr>
                        <w:szCs w:val="24"/>
                        <w:lang w:eastAsia="lt-LT"/>
                      </w:rPr>
                      <w:t>Sferinis drožtuvas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107,99</w:t>
                    </w:r>
                  </w:p>
                </w:tc>
                <w:tc>
                  <w:tcPr>
                    <w:tcW w:w="1417" w:type="dxa"/>
                    <w:vAlign w:val="center"/>
                  </w:tcPr>
                  <w:p>
                    <w:pPr>
                      <w:jc w:val="right"/>
                      <w:rPr>
                        <w:szCs w:val="24"/>
                        <w:lang w:eastAsia="lt-LT"/>
                      </w:rPr>
                    </w:pPr>
                    <w:r>
                      <w:rPr>
                        <w:color w:val="000000"/>
                        <w:szCs w:val="24"/>
                        <w:lang w:eastAsia="lt-LT"/>
                      </w:rPr>
                      <w:t>107,99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487.</w:t>
                      <w:tab/>
                    </w:r>
                  </w:p>
                </w:tc>
                <w:tc>
                  <w:tcPr>
                    <w:tcW w:w="4957" w:type="dxa"/>
                    <w:vAlign w:val="center"/>
                  </w:tcPr>
                  <w:p>
                    <w:pPr>
                      <w:rPr>
                        <w:color w:val="000000"/>
                        <w:szCs w:val="24"/>
                        <w:lang w:eastAsia="lt-LT"/>
                      </w:rPr>
                    </w:pPr>
                    <w:r>
                      <w:rPr>
                        <w:szCs w:val="24"/>
                        <w:lang w:eastAsia="lt-LT"/>
                      </w:rPr>
                      <w:t>Sietelis 20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4,59</w:t>
                    </w:r>
                  </w:p>
                </w:tc>
                <w:tc>
                  <w:tcPr>
                    <w:tcW w:w="1417" w:type="dxa"/>
                    <w:vAlign w:val="center"/>
                  </w:tcPr>
                  <w:p>
                    <w:pPr>
                      <w:jc w:val="right"/>
                      <w:rPr>
                        <w:szCs w:val="24"/>
                        <w:lang w:eastAsia="lt-LT"/>
                      </w:rPr>
                    </w:pPr>
                    <w:r>
                      <w:rPr>
                        <w:color w:val="000000"/>
                        <w:szCs w:val="24"/>
                        <w:lang w:eastAsia="lt-LT"/>
                      </w:rPr>
                      <w:t>9,18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488.</w:t>
                      <w:tab/>
                    </w:r>
                  </w:p>
                </w:tc>
                <w:tc>
                  <w:tcPr>
                    <w:tcW w:w="4957" w:type="dxa"/>
                    <w:vAlign w:val="center"/>
                  </w:tcPr>
                  <w:p>
                    <w:pPr>
                      <w:rPr>
                        <w:color w:val="000000"/>
                        <w:szCs w:val="24"/>
                        <w:lang w:eastAsia="lt-LT"/>
                      </w:rPr>
                    </w:pPr>
                    <w:r>
                      <w:rPr>
                        <w:szCs w:val="24"/>
                        <w:lang w:eastAsia="lt-LT"/>
                      </w:rPr>
                      <w:t>Sijonas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105,13</w:t>
                    </w:r>
                  </w:p>
                </w:tc>
                <w:tc>
                  <w:tcPr>
                    <w:tcW w:w="1417" w:type="dxa"/>
                    <w:vAlign w:val="center"/>
                  </w:tcPr>
                  <w:p>
                    <w:pPr>
                      <w:jc w:val="right"/>
                      <w:rPr>
                        <w:szCs w:val="24"/>
                        <w:lang w:eastAsia="lt-LT"/>
                      </w:rPr>
                    </w:pPr>
                    <w:r>
                      <w:rPr>
                        <w:color w:val="000000"/>
                        <w:szCs w:val="24"/>
                        <w:lang w:eastAsia="lt-LT"/>
                      </w:rPr>
                      <w:t>105,13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489.</w:t>
                      <w:tab/>
                    </w:r>
                  </w:p>
                </w:tc>
                <w:tc>
                  <w:tcPr>
                    <w:tcW w:w="4957" w:type="dxa"/>
                    <w:vAlign w:val="center"/>
                  </w:tcPr>
                  <w:p>
                    <w:pPr>
                      <w:rPr>
                        <w:color w:val="000000"/>
                        <w:szCs w:val="24"/>
                        <w:lang w:eastAsia="lt-LT"/>
                      </w:rPr>
                    </w:pPr>
                    <w:r>
                      <w:rPr>
                        <w:szCs w:val="24"/>
                        <w:lang w:eastAsia="lt-LT"/>
                      </w:rPr>
                      <w:t>Sijonas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256,00</w:t>
                    </w:r>
                  </w:p>
                </w:tc>
                <w:tc>
                  <w:tcPr>
                    <w:tcW w:w="1417" w:type="dxa"/>
                    <w:vAlign w:val="center"/>
                  </w:tcPr>
                  <w:p>
                    <w:pPr>
                      <w:jc w:val="right"/>
                      <w:rPr>
                        <w:szCs w:val="24"/>
                        <w:lang w:eastAsia="lt-LT"/>
                      </w:rPr>
                    </w:pPr>
                    <w:r>
                      <w:rPr>
                        <w:color w:val="000000"/>
                        <w:szCs w:val="24"/>
                        <w:lang w:eastAsia="lt-LT"/>
                      </w:rPr>
                      <w:t>256,00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490.</w:t>
                      <w:tab/>
                    </w:r>
                  </w:p>
                </w:tc>
                <w:tc>
                  <w:tcPr>
                    <w:tcW w:w="4957" w:type="dxa"/>
                    <w:vAlign w:val="center"/>
                  </w:tcPr>
                  <w:p>
                    <w:pPr>
                      <w:rPr>
                        <w:color w:val="000000"/>
                        <w:szCs w:val="24"/>
                        <w:lang w:eastAsia="lt-LT"/>
                      </w:rPr>
                    </w:pPr>
                    <w:r>
                      <w:rPr>
                        <w:szCs w:val="24"/>
                        <w:lang w:eastAsia="lt-LT"/>
                      </w:rPr>
                      <w:t>Sijonas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368,00</w:t>
                    </w:r>
                  </w:p>
                </w:tc>
                <w:tc>
                  <w:tcPr>
                    <w:tcW w:w="1417" w:type="dxa"/>
                    <w:vAlign w:val="center"/>
                  </w:tcPr>
                  <w:p>
                    <w:pPr>
                      <w:jc w:val="right"/>
                      <w:rPr>
                        <w:szCs w:val="24"/>
                        <w:lang w:eastAsia="lt-LT"/>
                      </w:rPr>
                    </w:pPr>
                    <w:r>
                      <w:rPr>
                        <w:color w:val="000000"/>
                        <w:szCs w:val="24"/>
                        <w:lang w:eastAsia="lt-LT"/>
                      </w:rPr>
                      <w:t>368,00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491.</w:t>
                      <w:tab/>
                    </w:r>
                  </w:p>
                </w:tc>
                <w:tc>
                  <w:tcPr>
                    <w:tcW w:w="4957" w:type="dxa"/>
                    <w:vAlign w:val="center"/>
                  </w:tcPr>
                  <w:p>
                    <w:pPr>
                      <w:rPr>
                        <w:color w:val="000000"/>
                        <w:szCs w:val="24"/>
                        <w:lang w:eastAsia="lt-LT"/>
                      </w:rPr>
                    </w:pPr>
                    <w:r>
                      <w:rPr>
                        <w:szCs w:val="24"/>
                        <w:lang w:eastAsia="lt-LT"/>
                      </w:rPr>
                      <w:t>Sijonas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105,13</w:t>
                    </w:r>
                  </w:p>
                </w:tc>
                <w:tc>
                  <w:tcPr>
                    <w:tcW w:w="1417" w:type="dxa"/>
                    <w:vAlign w:val="center"/>
                  </w:tcPr>
                  <w:p>
                    <w:pPr>
                      <w:jc w:val="right"/>
                      <w:rPr>
                        <w:szCs w:val="24"/>
                        <w:lang w:eastAsia="lt-LT"/>
                      </w:rPr>
                    </w:pPr>
                    <w:r>
                      <w:rPr>
                        <w:color w:val="000000"/>
                        <w:szCs w:val="24"/>
                        <w:lang w:eastAsia="lt-LT"/>
                      </w:rPr>
                      <w:t>1 051,30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492.</w:t>
                      <w:tab/>
                    </w:r>
                  </w:p>
                </w:tc>
                <w:tc>
                  <w:tcPr>
                    <w:tcW w:w="4957" w:type="dxa"/>
                    <w:vAlign w:val="center"/>
                  </w:tcPr>
                  <w:p>
                    <w:pPr>
                      <w:rPr>
                        <w:color w:val="000000"/>
                        <w:szCs w:val="24"/>
                        <w:lang w:eastAsia="lt-LT"/>
                      </w:rPr>
                    </w:pPr>
                    <w:r>
                      <w:rPr>
                        <w:szCs w:val="24"/>
                        <w:lang w:eastAsia="lt-LT"/>
                      </w:rPr>
                      <w:t>Sijonas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257,00</w:t>
                    </w:r>
                  </w:p>
                </w:tc>
                <w:tc>
                  <w:tcPr>
                    <w:tcW w:w="1417" w:type="dxa"/>
                    <w:vAlign w:val="center"/>
                  </w:tcPr>
                  <w:p>
                    <w:pPr>
                      <w:jc w:val="right"/>
                      <w:rPr>
                        <w:szCs w:val="24"/>
                        <w:lang w:eastAsia="lt-LT"/>
                      </w:rPr>
                    </w:pPr>
                    <w:r>
                      <w:rPr>
                        <w:color w:val="000000"/>
                        <w:szCs w:val="24"/>
                        <w:lang w:eastAsia="lt-LT"/>
                      </w:rPr>
                      <w:t>771,00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493.</w:t>
                      <w:tab/>
                    </w:r>
                  </w:p>
                </w:tc>
                <w:tc>
                  <w:tcPr>
                    <w:tcW w:w="4957" w:type="dxa"/>
                    <w:vAlign w:val="center"/>
                  </w:tcPr>
                  <w:p>
                    <w:pPr>
                      <w:rPr>
                        <w:color w:val="000000"/>
                        <w:szCs w:val="24"/>
                        <w:lang w:eastAsia="lt-LT"/>
                      </w:rPr>
                    </w:pPr>
                    <w:r>
                      <w:rPr>
                        <w:szCs w:val="24"/>
                        <w:lang w:eastAsia="lt-LT"/>
                      </w:rPr>
                      <w:t xml:space="preserve">Silikoninė forma  „Pakabukai“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7,8525</w:t>
                    </w:r>
                  </w:p>
                </w:tc>
                <w:tc>
                  <w:tcPr>
                    <w:tcW w:w="1417" w:type="dxa"/>
                    <w:vAlign w:val="center"/>
                  </w:tcPr>
                  <w:p>
                    <w:pPr>
                      <w:jc w:val="right"/>
                      <w:rPr>
                        <w:szCs w:val="24"/>
                        <w:lang w:eastAsia="lt-LT"/>
                      </w:rPr>
                    </w:pPr>
                    <w:r>
                      <w:rPr>
                        <w:color w:val="000000"/>
                        <w:szCs w:val="24"/>
                        <w:lang w:eastAsia="lt-LT"/>
                      </w:rPr>
                      <w:t>31,41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494.</w:t>
                      <w:tab/>
                    </w:r>
                  </w:p>
                </w:tc>
                <w:tc>
                  <w:tcPr>
                    <w:tcW w:w="4957" w:type="dxa"/>
                    <w:vAlign w:val="center"/>
                  </w:tcPr>
                  <w:p>
                    <w:pPr>
                      <w:rPr>
                        <w:color w:val="000000"/>
                        <w:szCs w:val="24"/>
                        <w:lang w:eastAsia="lt-LT"/>
                      </w:rPr>
                    </w:pPr>
                    <w:r>
                      <w:rPr>
                        <w:szCs w:val="24"/>
                        <w:lang w:eastAsia="lt-LT"/>
                      </w:rPr>
                      <w:t>Silikoninė forma „Angel“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4,00</w:t>
                    </w:r>
                  </w:p>
                </w:tc>
                <w:tc>
                  <w:tcPr>
                    <w:tcW w:w="1417" w:type="dxa"/>
                    <w:vAlign w:val="center"/>
                  </w:tcPr>
                  <w:p>
                    <w:pPr>
                      <w:jc w:val="right"/>
                      <w:rPr>
                        <w:szCs w:val="24"/>
                        <w:lang w:eastAsia="lt-LT"/>
                      </w:rPr>
                    </w:pPr>
                    <w:r>
                      <w:rPr>
                        <w:color w:val="000000"/>
                        <w:szCs w:val="24"/>
                        <w:lang w:eastAsia="lt-LT"/>
                      </w:rPr>
                      <w:t>16,00</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495.</w:t>
                      <w:tab/>
                    </w:r>
                  </w:p>
                </w:tc>
                <w:tc>
                  <w:tcPr>
                    <w:tcW w:w="4957" w:type="dxa"/>
                    <w:vAlign w:val="center"/>
                  </w:tcPr>
                  <w:p>
                    <w:pPr>
                      <w:rPr>
                        <w:color w:val="000000"/>
                        <w:szCs w:val="24"/>
                        <w:lang w:eastAsia="lt-LT"/>
                      </w:rPr>
                    </w:pPr>
                    <w:r>
                      <w:rPr>
                        <w:szCs w:val="24"/>
                        <w:lang w:eastAsia="lt-LT"/>
                      </w:rPr>
                      <w:t>Silikoninė forma „Mėnulis ir saulė“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9,68</w:t>
                    </w:r>
                  </w:p>
                </w:tc>
                <w:tc>
                  <w:tcPr>
                    <w:tcW w:w="1417" w:type="dxa"/>
                    <w:vAlign w:val="center"/>
                  </w:tcPr>
                  <w:p>
                    <w:pPr>
                      <w:jc w:val="right"/>
                      <w:rPr>
                        <w:szCs w:val="24"/>
                        <w:lang w:eastAsia="lt-LT"/>
                      </w:rPr>
                    </w:pPr>
                    <w:r>
                      <w:rPr>
                        <w:color w:val="000000"/>
                        <w:szCs w:val="24"/>
                        <w:lang w:eastAsia="lt-LT"/>
                      </w:rPr>
                      <w:t>9,68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496.</w:t>
                      <w:tab/>
                    </w:r>
                  </w:p>
                </w:tc>
                <w:tc>
                  <w:tcPr>
                    <w:tcW w:w="4957" w:type="dxa"/>
                    <w:vAlign w:val="center"/>
                  </w:tcPr>
                  <w:p>
                    <w:pPr>
                      <w:rPr>
                        <w:color w:val="000000"/>
                        <w:szCs w:val="24"/>
                        <w:lang w:eastAsia="lt-LT"/>
                      </w:rPr>
                    </w:pPr>
                    <w:r>
                      <w:rPr>
                        <w:szCs w:val="24"/>
                        <w:lang w:eastAsia="lt-LT"/>
                      </w:rPr>
                      <w:t>Silikoninis kilimėlis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15,00</w:t>
                    </w:r>
                  </w:p>
                </w:tc>
                <w:tc>
                  <w:tcPr>
                    <w:tcW w:w="1417" w:type="dxa"/>
                    <w:vAlign w:val="center"/>
                  </w:tcPr>
                  <w:p>
                    <w:pPr>
                      <w:jc w:val="right"/>
                      <w:rPr>
                        <w:szCs w:val="24"/>
                        <w:lang w:eastAsia="lt-LT"/>
                      </w:rPr>
                    </w:pPr>
                    <w:r>
                      <w:rPr>
                        <w:color w:val="000000"/>
                        <w:szCs w:val="24"/>
                        <w:lang w:eastAsia="lt-LT"/>
                      </w:rPr>
                      <w:t>15,00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497.</w:t>
                      <w:tab/>
                    </w:r>
                  </w:p>
                </w:tc>
                <w:tc>
                  <w:tcPr>
                    <w:tcW w:w="4957" w:type="dxa"/>
                    <w:vAlign w:val="center"/>
                  </w:tcPr>
                  <w:p>
                    <w:pPr>
                      <w:rPr>
                        <w:color w:val="000000"/>
                        <w:szCs w:val="24"/>
                        <w:lang w:eastAsia="lt-LT"/>
                      </w:rPr>
                    </w:pPr>
                    <w:r>
                      <w:rPr>
                        <w:szCs w:val="24"/>
                        <w:lang w:eastAsia="lt-LT"/>
                      </w:rPr>
                      <w:t>Sisteminis blokas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490,00</w:t>
                    </w:r>
                  </w:p>
                </w:tc>
                <w:tc>
                  <w:tcPr>
                    <w:tcW w:w="1417" w:type="dxa"/>
                    <w:vAlign w:val="center"/>
                  </w:tcPr>
                  <w:p>
                    <w:pPr>
                      <w:jc w:val="right"/>
                      <w:rPr>
                        <w:szCs w:val="24"/>
                        <w:lang w:eastAsia="lt-LT"/>
                      </w:rPr>
                    </w:pPr>
                    <w:r>
                      <w:rPr>
                        <w:color w:val="000000"/>
                        <w:szCs w:val="24"/>
                        <w:lang w:eastAsia="lt-LT"/>
                      </w:rPr>
                      <w:t>490,00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498.</w:t>
                      <w:tab/>
                    </w:r>
                  </w:p>
                </w:tc>
                <w:tc>
                  <w:tcPr>
                    <w:tcW w:w="4957" w:type="dxa"/>
                    <w:vAlign w:val="center"/>
                  </w:tcPr>
                  <w:p>
                    <w:pPr>
                      <w:rPr>
                        <w:color w:val="000000"/>
                        <w:szCs w:val="24"/>
                        <w:lang w:eastAsia="lt-LT"/>
                      </w:rPr>
                    </w:pPr>
                    <w:r>
                      <w:rPr>
                        <w:szCs w:val="24"/>
                        <w:lang w:eastAsia="lt-LT"/>
                      </w:rPr>
                      <w:t>Sisteminis blokas „Intel Pentium G5420“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310,51</w:t>
                    </w:r>
                  </w:p>
                </w:tc>
                <w:tc>
                  <w:tcPr>
                    <w:tcW w:w="1417" w:type="dxa"/>
                    <w:vAlign w:val="center"/>
                  </w:tcPr>
                  <w:p>
                    <w:pPr>
                      <w:jc w:val="right"/>
                      <w:rPr>
                        <w:szCs w:val="24"/>
                        <w:lang w:eastAsia="lt-LT"/>
                      </w:rPr>
                    </w:pPr>
                    <w:r>
                      <w:rPr>
                        <w:color w:val="000000"/>
                        <w:szCs w:val="24"/>
                        <w:lang w:eastAsia="lt-LT"/>
                      </w:rPr>
                      <w:t>310,51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499.</w:t>
                      <w:tab/>
                    </w:r>
                  </w:p>
                </w:tc>
                <w:tc>
                  <w:tcPr>
                    <w:tcW w:w="4957" w:type="dxa"/>
                    <w:vAlign w:val="center"/>
                  </w:tcPr>
                  <w:p>
                    <w:pPr>
                      <w:rPr>
                        <w:color w:val="000000"/>
                        <w:szCs w:val="24"/>
                        <w:lang w:eastAsia="lt-LT"/>
                      </w:rPr>
                    </w:pPr>
                    <w:r>
                      <w:rPr>
                        <w:szCs w:val="24"/>
                        <w:lang w:eastAsia="lt-LT"/>
                      </w:rPr>
                      <w:t>Šiukšliadėžė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6,40</w:t>
                    </w:r>
                  </w:p>
                </w:tc>
                <w:tc>
                  <w:tcPr>
                    <w:tcW w:w="1417" w:type="dxa"/>
                    <w:vAlign w:val="center"/>
                  </w:tcPr>
                  <w:p>
                    <w:pPr>
                      <w:jc w:val="right"/>
                      <w:rPr>
                        <w:szCs w:val="24"/>
                        <w:lang w:eastAsia="lt-LT"/>
                      </w:rPr>
                    </w:pPr>
                    <w:r>
                      <w:rPr>
                        <w:color w:val="000000"/>
                        <w:szCs w:val="24"/>
                        <w:lang w:eastAsia="lt-LT"/>
                      </w:rPr>
                      <w:t>19,20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500.</w:t>
                      <w:tab/>
                    </w:r>
                  </w:p>
                </w:tc>
                <w:tc>
                  <w:tcPr>
                    <w:tcW w:w="4957" w:type="dxa"/>
                    <w:vAlign w:val="center"/>
                  </w:tcPr>
                  <w:p>
                    <w:pPr>
                      <w:rPr>
                        <w:color w:val="000000"/>
                        <w:szCs w:val="24"/>
                        <w:lang w:eastAsia="lt-LT"/>
                      </w:rPr>
                    </w:pPr>
                    <w:r>
                      <w:rPr>
                        <w:szCs w:val="24"/>
                        <w:lang w:eastAsia="lt-LT"/>
                      </w:rPr>
                      <w:t>Šiukšliadėžė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3,99</w:t>
                    </w:r>
                  </w:p>
                </w:tc>
                <w:tc>
                  <w:tcPr>
                    <w:tcW w:w="1417" w:type="dxa"/>
                    <w:vAlign w:val="center"/>
                  </w:tcPr>
                  <w:p>
                    <w:pPr>
                      <w:jc w:val="right"/>
                      <w:rPr>
                        <w:szCs w:val="24"/>
                        <w:lang w:eastAsia="lt-LT"/>
                      </w:rPr>
                    </w:pPr>
                    <w:r>
                      <w:rPr>
                        <w:color w:val="000000"/>
                        <w:szCs w:val="24"/>
                        <w:lang w:eastAsia="lt-LT"/>
                      </w:rPr>
                      <w:t>3,99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501.</w:t>
                      <w:tab/>
                    </w:r>
                  </w:p>
                </w:tc>
                <w:tc>
                  <w:tcPr>
                    <w:tcW w:w="4957" w:type="dxa"/>
                    <w:vAlign w:val="center"/>
                  </w:tcPr>
                  <w:p>
                    <w:pPr>
                      <w:rPr>
                        <w:color w:val="000000"/>
                        <w:szCs w:val="24"/>
                        <w:lang w:eastAsia="lt-LT"/>
                      </w:rPr>
                    </w:pPr>
                    <w:r>
                      <w:rPr>
                        <w:szCs w:val="24"/>
                        <w:lang w:eastAsia="lt-LT"/>
                      </w:rPr>
                      <w:t>Šiukšliadėžė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4,62</w:t>
                    </w:r>
                  </w:p>
                </w:tc>
                <w:tc>
                  <w:tcPr>
                    <w:tcW w:w="1417" w:type="dxa"/>
                    <w:vAlign w:val="center"/>
                  </w:tcPr>
                  <w:p>
                    <w:pPr>
                      <w:jc w:val="right"/>
                      <w:rPr>
                        <w:szCs w:val="24"/>
                        <w:lang w:eastAsia="lt-LT"/>
                      </w:rPr>
                    </w:pPr>
                    <w:r>
                      <w:rPr>
                        <w:color w:val="000000"/>
                        <w:szCs w:val="24"/>
                        <w:lang w:eastAsia="lt-LT"/>
                      </w:rPr>
                      <w:t>4,62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502.</w:t>
                      <w:tab/>
                    </w:r>
                  </w:p>
                </w:tc>
                <w:tc>
                  <w:tcPr>
                    <w:tcW w:w="4957" w:type="dxa"/>
                    <w:vAlign w:val="center"/>
                  </w:tcPr>
                  <w:p>
                    <w:pPr>
                      <w:rPr>
                        <w:color w:val="000000"/>
                        <w:szCs w:val="24"/>
                        <w:lang w:eastAsia="lt-LT"/>
                      </w:rPr>
                    </w:pPr>
                    <w:r>
                      <w:rPr>
                        <w:szCs w:val="24"/>
                        <w:lang w:eastAsia="lt-LT"/>
                      </w:rPr>
                      <w:t>Šiukšliadėžė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10,71</w:t>
                    </w:r>
                  </w:p>
                </w:tc>
                <w:tc>
                  <w:tcPr>
                    <w:tcW w:w="1417" w:type="dxa"/>
                    <w:vAlign w:val="center"/>
                  </w:tcPr>
                  <w:p>
                    <w:pPr>
                      <w:jc w:val="right"/>
                      <w:rPr>
                        <w:szCs w:val="24"/>
                        <w:lang w:eastAsia="lt-LT"/>
                      </w:rPr>
                    </w:pPr>
                    <w:r>
                      <w:rPr>
                        <w:color w:val="000000"/>
                        <w:szCs w:val="24"/>
                        <w:lang w:eastAsia="lt-LT"/>
                      </w:rPr>
                      <w:t>10,71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503.</w:t>
                      <w:tab/>
                    </w:r>
                  </w:p>
                </w:tc>
                <w:tc>
                  <w:tcPr>
                    <w:tcW w:w="4957" w:type="dxa"/>
                    <w:vAlign w:val="center"/>
                  </w:tcPr>
                  <w:p>
                    <w:pPr>
                      <w:rPr>
                        <w:color w:val="000000"/>
                        <w:szCs w:val="24"/>
                        <w:lang w:eastAsia="lt-LT"/>
                      </w:rPr>
                    </w:pPr>
                    <w:r>
                      <w:rPr>
                        <w:szCs w:val="24"/>
                        <w:lang w:eastAsia="lt-LT"/>
                      </w:rPr>
                      <w:t>Šiukšliadėžė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1,23</w:t>
                    </w:r>
                  </w:p>
                </w:tc>
                <w:tc>
                  <w:tcPr>
                    <w:tcW w:w="1417" w:type="dxa"/>
                    <w:vAlign w:val="center"/>
                  </w:tcPr>
                  <w:p>
                    <w:pPr>
                      <w:jc w:val="right"/>
                      <w:rPr>
                        <w:szCs w:val="24"/>
                        <w:lang w:eastAsia="lt-LT"/>
                      </w:rPr>
                    </w:pPr>
                    <w:r>
                      <w:rPr>
                        <w:color w:val="000000"/>
                        <w:szCs w:val="24"/>
                        <w:lang w:eastAsia="lt-LT"/>
                      </w:rPr>
                      <w:t>1,23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504.</w:t>
                      <w:tab/>
                    </w:r>
                  </w:p>
                </w:tc>
                <w:tc>
                  <w:tcPr>
                    <w:tcW w:w="4957" w:type="dxa"/>
                    <w:vAlign w:val="center"/>
                  </w:tcPr>
                  <w:p>
                    <w:pPr>
                      <w:rPr>
                        <w:color w:val="000000"/>
                        <w:szCs w:val="24"/>
                        <w:lang w:eastAsia="lt-LT"/>
                      </w:rPr>
                    </w:pPr>
                    <w:r>
                      <w:rPr>
                        <w:szCs w:val="24"/>
                        <w:lang w:eastAsia="lt-LT"/>
                      </w:rPr>
                      <w:t>Šiukšliadėžė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22,99</w:t>
                    </w:r>
                  </w:p>
                </w:tc>
                <w:tc>
                  <w:tcPr>
                    <w:tcW w:w="1417" w:type="dxa"/>
                    <w:vAlign w:val="center"/>
                  </w:tcPr>
                  <w:p>
                    <w:pPr>
                      <w:jc w:val="right"/>
                      <w:rPr>
                        <w:szCs w:val="24"/>
                        <w:lang w:eastAsia="lt-LT"/>
                      </w:rPr>
                    </w:pPr>
                    <w:r>
                      <w:rPr>
                        <w:color w:val="000000"/>
                        <w:szCs w:val="24"/>
                        <w:lang w:eastAsia="lt-LT"/>
                      </w:rPr>
                      <w:t>45,98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505.</w:t>
                      <w:tab/>
                    </w:r>
                  </w:p>
                </w:tc>
                <w:tc>
                  <w:tcPr>
                    <w:tcW w:w="4957" w:type="dxa"/>
                    <w:vAlign w:val="center"/>
                  </w:tcPr>
                  <w:p>
                    <w:pPr>
                      <w:rPr>
                        <w:color w:val="000000"/>
                        <w:szCs w:val="24"/>
                        <w:lang w:eastAsia="lt-LT"/>
                      </w:rPr>
                    </w:pPr>
                    <w:r>
                      <w:rPr>
                        <w:szCs w:val="24"/>
                        <w:lang w:eastAsia="lt-LT"/>
                      </w:rPr>
                      <w:t>Šiukšliadėžė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6,99</w:t>
                    </w:r>
                  </w:p>
                </w:tc>
                <w:tc>
                  <w:tcPr>
                    <w:tcW w:w="1417" w:type="dxa"/>
                    <w:vAlign w:val="center"/>
                  </w:tcPr>
                  <w:p>
                    <w:pPr>
                      <w:jc w:val="right"/>
                      <w:rPr>
                        <w:szCs w:val="24"/>
                        <w:lang w:eastAsia="lt-LT"/>
                      </w:rPr>
                    </w:pPr>
                    <w:r>
                      <w:rPr>
                        <w:color w:val="000000"/>
                        <w:szCs w:val="24"/>
                        <w:lang w:eastAsia="lt-LT"/>
                      </w:rPr>
                      <w:t>20,97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506.</w:t>
                      <w:tab/>
                    </w:r>
                  </w:p>
                </w:tc>
                <w:tc>
                  <w:tcPr>
                    <w:tcW w:w="4957" w:type="dxa"/>
                    <w:vAlign w:val="center"/>
                  </w:tcPr>
                  <w:p>
                    <w:pPr>
                      <w:rPr>
                        <w:color w:val="000000"/>
                        <w:szCs w:val="24"/>
                        <w:lang w:eastAsia="lt-LT"/>
                      </w:rPr>
                    </w:pPr>
                    <w:r>
                      <w:rPr>
                        <w:szCs w:val="24"/>
                        <w:lang w:eastAsia="lt-LT"/>
                      </w:rPr>
                      <w:t>Šiukšliadėžė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30,00</w:t>
                    </w:r>
                  </w:p>
                </w:tc>
                <w:tc>
                  <w:tcPr>
                    <w:tcW w:w="1417" w:type="dxa"/>
                    <w:vAlign w:val="center"/>
                  </w:tcPr>
                  <w:p>
                    <w:pPr>
                      <w:jc w:val="right"/>
                      <w:rPr>
                        <w:szCs w:val="24"/>
                        <w:lang w:eastAsia="lt-LT"/>
                      </w:rPr>
                    </w:pPr>
                    <w:r>
                      <w:rPr>
                        <w:color w:val="000000"/>
                        <w:szCs w:val="24"/>
                        <w:lang w:eastAsia="lt-LT"/>
                      </w:rPr>
                      <w:t>30,00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507.</w:t>
                      <w:tab/>
                    </w:r>
                  </w:p>
                </w:tc>
                <w:tc>
                  <w:tcPr>
                    <w:tcW w:w="4957" w:type="dxa"/>
                    <w:vAlign w:val="center"/>
                  </w:tcPr>
                  <w:p>
                    <w:pPr>
                      <w:rPr>
                        <w:color w:val="000000"/>
                        <w:szCs w:val="24"/>
                        <w:lang w:eastAsia="lt-LT"/>
                      </w:rPr>
                    </w:pPr>
                    <w:r>
                      <w:rPr>
                        <w:szCs w:val="24"/>
                        <w:lang w:eastAsia="lt-LT"/>
                      </w:rPr>
                      <w:t>Šiukšliadėžė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10,79</w:t>
                    </w:r>
                  </w:p>
                </w:tc>
                <w:tc>
                  <w:tcPr>
                    <w:tcW w:w="1417" w:type="dxa"/>
                    <w:vAlign w:val="center"/>
                  </w:tcPr>
                  <w:p>
                    <w:pPr>
                      <w:jc w:val="right"/>
                      <w:rPr>
                        <w:szCs w:val="24"/>
                        <w:lang w:eastAsia="lt-LT"/>
                      </w:rPr>
                    </w:pPr>
                    <w:r>
                      <w:rPr>
                        <w:color w:val="000000"/>
                        <w:szCs w:val="24"/>
                        <w:lang w:eastAsia="lt-LT"/>
                      </w:rPr>
                      <w:t>32,37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508.</w:t>
                      <w:tab/>
                    </w:r>
                  </w:p>
                </w:tc>
                <w:tc>
                  <w:tcPr>
                    <w:tcW w:w="4957" w:type="dxa"/>
                    <w:vAlign w:val="center"/>
                  </w:tcPr>
                  <w:p>
                    <w:pPr>
                      <w:rPr>
                        <w:color w:val="000000"/>
                        <w:szCs w:val="24"/>
                        <w:lang w:eastAsia="lt-LT"/>
                      </w:rPr>
                    </w:pPr>
                    <w:r>
                      <w:rPr>
                        <w:szCs w:val="24"/>
                        <w:lang w:eastAsia="lt-LT"/>
                      </w:rPr>
                      <w:t>Šiukšliadėžė 50 l, juoda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11,12</w:t>
                    </w:r>
                  </w:p>
                </w:tc>
                <w:tc>
                  <w:tcPr>
                    <w:tcW w:w="1417" w:type="dxa"/>
                    <w:vAlign w:val="center"/>
                  </w:tcPr>
                  <w:p>
                    <w:pPr>
                      <w:jc w:val="right"/>
                      <w:rPr>
                        <w:szCs w:val="24"/>
                        <w:lang w:eastAsia="lt-LT"/>
                      </w:rPr>
                    </w:pPr>
                    <w:r>
                      <w:rPr>
                        <w:color w:val="000000"/>
                        <w:szCs w:val="24"/>
                        <w:lang w:eastAsia="lt-LT"/>
                      </w:rPr>
                      <w:t>11,12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509.</w:t>
                      <w:tab/>
                    </w:r>
                  </w:p>
                </w:tc>
                <w:tc>
                  <w:tcPr>
                    <w:tcW w:w="4957" w:type="dxa"/>
                    <w:vAlign w:val="center"/>
                  </w:tcPr>
                  <w:p>
                    <w:pPr>
                      <w:rPr>
                        <w:color w:val="000000"/>
                        <w:szCs w:val="24"/>
                        <w:lang w:eastAsia="lt-LT"/>
                      </w:rPr>
                    </w:pPr>
                    <w:r>
                      <w:rPr>
                        <w:szCs w:val="24"/>
                        <w:lang w:eastAsia="lt-LT"/>
                      </w:rPr>
                      <w:t>Siuvimo mašina „Janome 2039SN Harmony“</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143,68</w:t>
                    </w:r>
                  </w:p>
                </w:tc>
                <w:tc>
                  <w:tcPr>
                    <w:tcW w:w="1417" w:type="dxa"/>
                    <w:vAlign w:val="center"/>
                  </w:tcPr>
                  <w:p>
                    <w:pPr>
                      <w:jc w:val="right"/>
                      <w:rPr>
                        <w:szCs w:val="24"/>
                        <w:lang w:eastAsia="lt-LT"/>
                      </w:rPr>
                    </w:pPr>
                    <w:r>
                      <w:rPr>
                        <w:color w:val="000000"/>
                        <w:szCs w:val="24"/>
                        <w:lang w:eastAsia="lt-LT"/>
                      </w:rPr>
                      <w:t>287,36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510.</w:t>
                      <w:tab/>
                    </w:r>
                  </w:p>
                </w:tc>
                <w:tc>
                  <w:tcPr>
                    <w:tcW w:w="4957" w:type="dxa"/>
                    <w:vAlign w:val="center"/>
                  </w:tcPr>
                  <w:p>
                    <w:pPr>
                      <w:rPr>
                        <w:color w:val="000000"/>
                        <w:szCs w:val="24"/>
                        <w:lang w:eastAsia="lt-LT"/>
                      </w:rPr>
                    </w:pPr>
                    <w:r>
                      <w:rPr>
                        <w:szCs w:val="24"/>
                        <w:lang w:eastAsia="lt-LT"/>
                      </w:rPr>
                      <w:t>Skaičiuotuvas „Citizen SDC-444S“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11,24</w:t>
                    </w:r>
                  </w:p>
                </w:tc>
                <w:tc>
                  <w:tcPr>
                    <w:tcW w:w="1417" w:type="dxa"/>
                    <w:vAlign w:val="center"/>
                  </w:tcPr>
                  <w:p>
                    <w:pPr>
                      <w:jc w:val="right"/>
                      <w:rPr>
                        <w:szCs w:val="24"/>
                        <w:lang w:eastAsia="lt-LT"/>
                      </w:rPr>
                    </w:pPr>
                    <w:r>
                      <w:rPr>
                        <w:color w:val="000000"/>
                        <w:szCs w:val="24"/>
                        <w:lang w:eastAsia="lt-LT"/>
                      </w:rPr>
                      <w:t>11,24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511.</w:t>
                      <w:tab/>
                    </w:r>
                  </w:p>
                </w:tc>
                <w:tc>
                  <w:tcPr>
                    <w:tcW w:w="4957" w:type="dxa"/>
                    <w:vAlign w:val="center"/>
                  </w:tcPr>
                  <w:p>
                    <w:pPr>
                      <w:rPr>
                        <w:color w:val="000000"/>
                        <w:szCs w:val="24"/>
                        <w:lang w:eastAsia="lt-LT"/>
                      </w:rPr>
                    </w:pPr>
                    <w:r>
                      <w:rPr>
                        <w:szCs w:val="24"/>
                        <w:lang w:eastAsia="lt-LT"/>
                      </w:rPr>
                      <w:t>Skalbinių 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7,13</w:t>
                    </w:r>
                  </w:p>
                </w:tc>
                <w:tc>
                  <w:tcPr>
                    <w:tcW w:w="1417" w:type="dxa"/>
                    <w:vAlign w:val="center"/>
                  </w:tcPr>
                  <w:p>
                    <w:pPr>
                      <w:jc w:val="right"/>
                      <w:rPr>
                        <w:szCs w:val="24"/>
                        <w:lang w:eastAsia="lt-LT"/>
                      </w:rPr>
                    </w:pPr>
                    <w:r>
                      <w:rPr>
                        <w:color w:val="000000"/>
                        <w:szCs w:val="24"/>
                        <w:lang w:eastAsia="lt-LT"/>
                      </w:rPr>
                      <w:t>21,39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512.</w:t>
                      <w:tab/>
                    </w:r>
                  </w:p>
                </w:tc>
                <w:tc>
                  <w:tcPr>
                    <w:tcW w:w="4957" w:type="dxa"/>
                    <w:vAlign w:val="center"/>
                  </w:tcPr>
                  <w:p>
                    <w:pPr>
                      <w:rPr>
                        <w:color w:val="000000"/>
                        <w:szCs w:val="24"/>
                        <w:lang w:eastAsia="lt-LT"/>
                      </w:rPr>
                    </w:pPr>
                    <w:r>
                      <w:rPr>
                        <w:szCs w:val="24"/>
                        <w:lang w:eastAsia="lt-LT"/>
                      </w:rPr>
                      <w:t>Skalbinių krepšys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7,79</w:t>
                    </w:r>
                  </w:p>
                </w:tc>
                <w:tc>
                  <w:tcPr>
                    <w:tcW w:w="1417" w:type="dxa"/>
                    <w:vAlign w:val="center"/>
                  </w:tcPr>
                  <w:p>
                    <w:pPr>
                      <w:jc w:val="right"/>
                      <w:rPr>
                        <w:szCs w:val="24"/>
                        <w:lang w:eastAsia="lt-LT"/>
                      </w:rPr>
                    </w:pPr>
                    <w:r>
                      <w:rPr>
                        <w:color w:val="000000"/>
                        <w:szCs w:val="24"/>
                        <w:lang w:eastAsia="lt-LT"/>
                      </w:rPr>
                      <w:t>31,16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513.</w:t>
                      <w:tab/>
                    </w:r>
                  </w:p>
                </w:tc>
                <w:tc>
                  <w:tcPr>
                    <w:tcW w:w="4957" w:type="dxa"/>
                    <w:vAlign w:val="center"/>
                  </w:tcPr>
                  <w:p>
                    <w:pPr>
                      <w:rPr>
                        <w:color w:val="000000"/>
                        <w:szCs w:val="24"/>
                        <w:lang w:eastAsia="lt-LT"/>
                      </w:rPr>
                    </w:pPr>
                    <w:r>
                      <w:rPr>
                        <w:szCs w:val="24"/>
                        <w:lang w:eastAsia="lt-LT"/>
                      </w:rPr>
                      <w:t>Skalbyklė „TDLR 60110 WHP“</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219,00</w:t>
                    </w:r>
                  </w:p>
                </w:tc>
                <w:tc>
                  <w:tcPr>
                    <w:tcW w:w="1417" w:type="dxa"/>
                    <w:vAlign w:val="center"/>
                  </w:tcPr>
                  <w:p>
                    <w:pPr>
                      <w:jc w:val="right"/>
                      <w:rPr>
                        <w:szCs w:val="24"/>
                        <w:lang w:eastAsia="lt-LT"/>
                      </w:rPr>
                    </w:pPr>
                    <w:r>
                      <w:rPr>
                        <w:color w:val="000000"/>
                        <w:szCs w:val="24"/>
                        <w:lang w:eastAsia="lt-LT"/>
                      </w:rPr>
                      <w:t>219,00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514.</w:t>
                      <w:tab/>
                    </w:r>
                  </w:p>
                </w:tc>
                <w:tc>
                  <w:tcPr>
                    <w:tcW w:w="4957" w:type="dxa"/>
                    <w:vAlign w:val="center"/>
                  </w:tcPr>
                  <w:p>
                    <w:pPr>
                      <w:rPr>
                        <w:color w:val="000000"/>
                        <w:szCs w:val="24"/>
                        <w:lang w:eastAsia="lt-LT"/>
                      </w:rPr>
                    </w:pPr>
                    <w:r>
                      <w:rPr>
                        <w:szCs w:val="24"/>
                        <w:lang w:eastAsia="lt-LT"/>
                      </w:rPr>
                      <w:t>Skarelė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8,76</w:t>
                    </w:r>
                  </w:p>
                </w:tc>
                <w:tc>
                  <w:tcPr>
                    <w:tcW w:w="1417" w:type="dxa"/>
                    <w:vAlign w:val="center"/>
                  </w:tcPr>
                  <w:p>
                    <w:pPr>
                      <w:jc w:val="right"/>
                      <w:rPr>
                        <w:szCs w:val="24"/>
                        <w:lang w:eastAsia="lt-LT"/>
                      </w:rPr>
                    </w:pPr>
                    <w:r>
                      <w:rPr>
                        <w:color w:val="000000"/>
                        <w:szCs w:val="24"/>
                        <w:lang w:eastAsia="lt-LT"/>
                      </w:rPr>
                      <w:t>35,04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515.</w:t>
                      <w:tab/>
                    </w:r>
                  </w:p>
                </w:tc>
                <w:tc>
                  <w:tcPr>
                    <w:tcW w:w="4957" w:type="dxa"/>
                    <w:vAlign w:val="center"/>
                  </w:tcPr>
                  <w:p>
                    <w:pPr>
                      <w:rPr>
                        <w:color w:val="000000"/>
                        <w:szCs w:val="24"/>
                        <w:lang w:eastAsia="lt-LT"/>
                      </w:rPr>
                    </w:pPr>
                    <w:r>
                      <w:rPr>
                        <w:szCs w:val="24"/>
                        <w:lang w:eastAsia="lt-LT"/>
                      </w:rPr>
                      <w:t>Skarelė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175,00</w:t>
                    </w:r>
                  </w:p>
                </w:tc>
                <w:tc>
                  <w:tcPr>
                    <w:tcW w:w="1417" w:type="dxa"/>
                    <w:vAlign w:val="center"/>
                  </w:tcPr>
                  <w:p>
                    <w:pPr>
                      <w:jc w:val="right"/>
                      <w:rPr>
                        <w:szCs w:val="24"/>
                        <w:lang w:eastAsia="lt-LT"/>
                      </w:rPr>
                    </w:pPr>
                    <w:r>
                      <w:rPr>
                        <w:color w:val="000000"/>
                        <w:szCs w:val="24"/>
                        <w:lang w:eastAsia="lt-LT"/>
                      </w:rPr>
                      <w:t>175,00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516.</w:t>
                      <w:tab/>
                    </w:r>
                  </w:p>
                </w:tc>
                <w:tc>
                  <w:tcPr>
                    <w:tcW w:w="4957" w:type="dxa"/>
                    <w:vAlign w:val="center"/>
                  </w:tcPr>
                  <w:p>
                    <w:pPr>
                      <w:rPr>
                        <w:color w:val="000000"/>
                        <w:szCs w:val="24"/>
                        <w:lang w:eastAsia="lt-LT"/>
                      </w:rPr>
                    </w:pPr>
                    <w:r>
                      <w:rPr>
                        <w:szCs w:val="24"/>
                        <w:lang w:eastAsia="lt-LT"/>
                      </w:rPr>
                      <w:t>Skėtis su logotipu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14,9933</w:t>
                    </w:r>
                  </w:p>
                </w:tc>
                <w:tc>
                  <w:tcPr>
                    <w:tcW w:w="1417" w:type="dxa"/>
                    <w:vAlign w:val="center"/>
                  </w:tcPr>
                  <w:p>
                    <w:pPr>
                      <w:jc w:val="right"/>
                      <w:rPr>
                        <w:szCs w:val="24"/>
                        <w:lang w:eastAsia="lt-LT"/>
                      </w:rPr>
                    </w:pPr>
                    <w:r>
                      <w:rPr>
                        <w:color w:val="000000"/>
                        <w:szCs w:val="24"/>
                        <w:lang w:eastAsia="lt-LT"/>
                      </w:rPr>
                      <w:t>44,98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517.</w:t>
                      <w:tab/>
                    </w:r>
                  </w:p>
                </w:tc>
                <w:tc>
                  <w:tcPr>
                    <w:tcW w:w="4957" w:type="dxa"/>
                    <w:vAlign w:val="center"/>
                  </w:tcPr>
                  <w:p>
                    <w:pPr>
                      <w:rPr>
                        <w:color w:val="000000"/>
                        <w:szCs w:val="24"/>
                        <w:lang w:eastAsia="lt-LT"/>
                      </w:rPr>
                    </w:pPr>
                    <w:r>
                      <w:rPr>
                        <w:szCs w:val="24"/>
                        <w:lang w:eastAsia="lt-LT"/>
                      </w:rPr>
                      <w:t>Skiestuvas „Maped Bow“</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6,9225</w:t>
                    </w:r>
                  </w:p>
                </w:tc>
                <w:tc>
                  <w:tcPr>
                    <w:tcW w:w="1417" w:type="dxa"/>
                    <w:vAlign w:val="center"/>
                  </w:tcPr>
                  <w:p>
                    <w:pPr>
                      <w:jc w:val="right"/>
                      <w:rPr>
                        <w:szCs w:val="24"/>
                        <w:lang w:eastAsia="lt-LT"/>
                      </w:rPr>
                    </w:pPr>
                    <w:r>
                      <w:rPr>
                        <w:color w:val="000000"/>
                        <w:szCs w:val="24"/>
                        <w:lang w:eastAsia="lt-LT"/>
                      </w:rPr>
                      <w:t>27,69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518.</w:t>
                      <w:tab/>
                    </w:r>
                  </w:p>
                </w:tc>
                <w:tc>
                  <w:tcPr>
                    <w:tcW w:w="4957" w:type="dxa"/>
                    <w:vAlign w:val="center"/>
                  </w:tcPr>
                  <w:p>
                    <w:pPr>
                      <w:rPr>
                        <w:color w:val="000000"/>
                        <w:szCs w:val="24"/>
                        <w:lang w:eastAsia="lt-LT"/>
                      </w:rPr>
                    </w:pPr>
                    <w:r>
                      <w:rPr>
                        <w:szCs w:val="24"/>
                        <w:lang w:eastAsia="lt-LT"/>
                      </w:rPr>
                      <w:t>Skrybėlė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49,24</w:t>
                    </w:r>
                  </w:p>
                </w:tc>
                <w:tc>
                  <w:tcPr>
                    <w:tcW w:w="1417" w:type="dxa"/>
                    <w:vAlign w:val="center"/>
                  </w:tcPr>
                  <w:p>
                    <w:pPr>
                      <w:jc w:val="right"/>
                      <w:rPr>
                        <w:szCs w:val="24"/>
                        <w:lang w:eastAsia="lt-LT"/>
                      </w:rPr>
                    </w:pPr>
                    <w:r>
                      <w:rPr>
                        <w:color w:val="000000"/>
                        <w:szCs w:val="24"/>
                        <w:lang w:eastAsia="lt-LT"/>
                      </w:rPr>
                      <w:t>393,92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519.</w:t>
                      <w:tab/>
                    </w:r>
                  </w:p>
                </w:tc>
                <w:tc>
                  <w:tcPr>
                    <w:tcW w:w="4957" w:type="dxa"/>
                    <w:vAlign w:val="center"/>
                  </w:tcPr>
                  <w:p>
                    <w:pPr>
                      <w:rPr>
                        <w:color w:val="000000"/>
                        <w:szCs w:val="24"/>
                        <w:lang w:eastAsia="lt-LT"/>
                      </w:rPr>
                    </w:pPr>
                    <w:r>
                      <w:rPr>
                        <w:szCs w:val="24"/>
                        <w:lang w:eastAsia="lt-LT"/>
                      </w:rPr>
                      <w:t>Skrybėlė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72,00</w:t>
                    </w:r>
                  </w:p>
                </w:tc>
                <w:tc>
                  <w:tcPr>
                    <w:tcW w:w="1417" w:type="dxa"/>
                    <w:vAlign w:val="center"/>
                  </w:tcPr>
                  <w:p>
                    <w:pPr>
                      <w:jc w:val="right"/>
                      <w:rPr>
                        <w:szCs w:val="24"/>
                        <w:lang w:eastAsia="lt-LT"/>
                      </w:rPr>
                    </w:pPr>
                    <w:r>
                      <w:rPr>
                        <w:color w:val="000000"/>
                        <w:szCs w:val="24"/>
                        <w:lang w:eastAsia="lt-LT"/>
                      </w:rPr>
                      <w:t>72,00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520.</w:t>
                      <w:tab/>
                    </w:r>
                  </w:p>
                </w:tc>
                <w:tc>
                  <w:tcPr>
                    <w:tcW w:w="4957" w:type="dxa"/>
                    <w:vAlign w:val="center"/>
                  </w:tcPr>
                  <w:p>
                    <w:pPr>
                      <w:rPr>
                        <w:color w:val="000000"/>
                        <w:szCs w:val="24"/>
                        <w:lang w:eastAsia="lt-LT"/>
                      </w:rPr>
                    </w:pPr>
                    <w:r>
                      <w:rPr>
                        <w:szCs w:val="24"/>
                        <w:lang w:eastAsia="lt-LT"/>
                      </w:rPr>
                      <w:t>Skulptūra „Trys varnos“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490,00</w:t>
                    </w:r>
                  </w:p>
                </w:tc>
                <w:tc>
                  <w:tcPr>
                    <w:tcW w:w="1417" w:type="dxa"/>
                    <w:vAlign w:val="center"/>
                  </w:tcPr>
                  <w:p>
                    <w:pPr>
                      <w:jc w:val="right"/>
                      <w:rPr>
                        <w:szCs w:val="24"/>
                        <w:lang w:eastAsia="lt-LT"/>
                      </w:rPr>
                    </w:pPr>
                    <w:r>
                      <w:rPr>
                        <w:color w:val="000000"/>
                        <w:szCs w:val="24"/>
                        <w:lang w:eastAsia="lt-LT"/>
                      </w:rPr>
                      <w:t>490,00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521.</w:t>
                      <w:tab/>
                    </w:r>
                  </w:p>
                </w:tc>
                <w:tc>
                  <w:tcPr>
                    <w:tcW w:w="4957" w:type="dxa"/>
                    <w:vAlign w:val="center"/>
                  </w:tcPr>
                  <w:p>
                    <w:pPr>
                      <w:rPr>
                        <w:color w:val="000000"/>
                        <w:szCs w:val="24"/>
                        <w:lang w:eastAsia="lt-LT"/>
                      </w:rPr>
                    </w:pPr>
                    <w:r>
                      <w:rPr>
                        <w:szCs w:val="24"/>
                        <w:lang w:eastAsia="lt-LT"/>
                      </w:rPr>
                      <w:t>Skulptūra „Audėja“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499,00</w:t>
                    </w:r>
                  </w:p>
                </w:tc>
                <w:tc>
                  <w:tcPr>
                    <w:tcW w:w="1417" w:type="dxa"/>
                    <w:vAlign w:val="center"/>
                  </w:tcPr>
                  <w:p>
                    <w:pPr>
                      <w:jc w:val="right"/>
                      <w:rPr>
                        <w:szCs w:val="24"/>
                        <w:lang w:eastAsia="lt-LT"/>
                      </w:rPr>
                    </w:pPr>
                    <w:r>
                      <w:rPr>
                        <w:color w:val="000000"/>
                        <w:szCs w:val="24"/>
                        <w:lang w:eastAsia="lt-LT"/>
                      </w:rPr>
                      <w:t>499,00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522.</w:t>
                      <w:tab/>
                    </w:r>
                  </w:p>
                </w:tc>
                <w:tc>
                  <w:tcPr>
                    <w:tcW w:w="4957" w:type="dxa"/>
                    <w:vAlign w:val="center"/>
                  </w:tcPr>
                  <w:p>
                    <w:pPr>
                      <w:rPr>
                        <w:color w:val="000000"/>
                        <w:szCs w:val="24"/>
                        <w:lang w:eastAsia="lt-LT"/>
                      </w:rPr>
                    </w:pPr>
                    <w:r>
                      <w:rPr>
                        <w:szCs w:val="24"/>
                        <w:lang w:eastAsia="lt-LT"/>
                      </w:rPr>
                      <w:t>Skulptūra „Joninių vežimas“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200,00</w:t>
                    </w:r>
                  </w:p>
                </w:tc>
                <w:tc>
                  <w:tcPr>
                    <w:tcW w:w="1417" w:type="dxa"/>
                    <w:vAlign w:val="center"/>
                  </w:tcPr>
                  <w:p>
                    <w:pPr>
                      <w:jc w:val="right"/>
                      <w:rPr>
                        <w:szCs w:val="24"/>
                        <w:lang w:eastAsia="lt-LT"/>
                      </w:rPr>
                    </w:pPr>
                    <w:r>
                      <w:rPr>
                        <w:color w:val="000000"/>
                        <w:szCs w:val="24"/>
                        <w:lang w:eastAsia="lt-LT"/>
                      </w:rPr>
                      <w:t>200,00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523.</w:t>
                      <w:tab/>
                    </w:r>
                  </w:p>
                </w:tc>
                <w:tc>
                  <w:tcPr>
                    <w:tcW w:w="4957" w:type="dxa"/>
                    <w:vAlign w:val="center"/>
                  </w:tcPr>
                  <w:p>
                    <w:pPr>
                      <w:rPr>
                        <w:color w:val="000000"/>
                        <w:szCs w:val="24"/>
                        <w:lang w:eastAsia="lt-LT"/>
                      </w:rPr>
                    </w:pPr>
                    <w:r>
                      <w:rPr>
                        <w:szCs w:val="24"/>
                        <w:lang w:eastAsia="lt-LT"/>
                      </w:rPr>
                      <w:t>Skulptūra „Maumas“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480,00</w:t>
                    </w:r>
                  </w:p>
                </w:tc>
                <w:tc>
                  <w:tcPr>
                    <w:tcW w:w="1417" w:type="dxa"/>
                    <w:vAlign w:val="center"/>
                  </w:tcPr>
                  <w:p>
                    <w:pPr>
                      <w:jc w:val="right"/>
                      <w:rPr>
                        <w:szCs w:val="24"/>
                        <w:lang w:eastAsia="lt-LT"/>
                      </w:rPr>
                    </w:pPr>
                    <w:r>
                      <w:rPr>
                        <w:color w:val="000000"/>
                        <w:szCs w:val="24"/>
                        <w:lang w:eastAsia="lt-LT"/>
                      </w:rPr>
                      <w:t>480,00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524.</w:t>
                      <w:tab/>
                    </w:r>
                  </w:p>
                </w:tc>
                <w:tc>
                  <w:tcPr>
                    <w:tcW w:w="4957" w:type="dxa"/>
                    <w:vAlign w:val="center"/>
                  </w:tcPr>
                  <w:p>
                    <w:pPr>
                      <w:rPr>
                        <w:color w:val="000000"/>
                        <w:szCs w:val="24"/>
                        <w:lang w:eastAsia="lt-LT"/>
                      </w:rPr>
                    </w:pPr>
                    <w:r>
                      <w:rPr>
                        <w:szCs w:val="24"/>
                        <w:lang w:eastAsia="lt-LT"/>
                      </w:rPr>
                      <w:t>Skulptūra „Medžio drožėjas“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495,00</w:t>
                    </w:r>
                  </w:p>
                </w:tc>
                <w:tc>
                  <w:tcPr>
                    <w:tcW w:w="1417" w:type="dxa"/>
                    <w:vAlign w:val="center"/>
                  </w:tcPr>
                  <w:p>
                    <w:pPr>
                      <w:jc w:val="right"/>
                      <w:rPr>
                        <w:szCs w:val="24"/>
                        <w:lang w:eastAsia="lt-LT"/>
                      </w:rPr>
                    </w:pPr>
                    <w:r>
                      <w:rPr>
                        <w:color w:val="000000"/>
                        <w:szCs w:val="24"/>
                        <w:lang w:eastAsia="lt-LT"/>
                      </w:rPr>
                      <w:t>495,00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525.</w:t>
                      <w:tab/>
                    </w:r>
                  </w:p>
                </w:tc>
                <w:tc>
                  <w:tcPr>
                    <w:tcW w:w="4957" w:type="dxa"/>
                    <w:vAlign w:val="center"/>
                  </w:tcPr>
                  <w:p>
                    <w:pPr>
                      <w:rPr>
                        <w:color w:val="000000"/>
                        <w:szCs w:val="24"/>
                        <w:lang w:eastAsia="lt-LT"/>
                      </w:rPr>
                    </w:pPr>
                    <w:r>
                      <w:rPr>
                        <w:szCs w:val="24"/>
                        <w:lang w:eastAsia="lt-LT"/>
                      </w:rPr>
                      <w:t>Skulptūra „Mergaitė su kibirais“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495,00</w:t>
                    </w:r>
                  </w:p>
                </w:tc>
                <w:tc>
                  <w:tcPr>
                    <w:tcW w:w="1417" w:type="dxa"/>
                    <w:vAlign w:val="center"/>
                  </w:tcPr>
                  <w:p>
                    <w:pPr>
                      <w:jc w:val="right"/>
                      <w:rPr>
                        <w:szCs w:val="24"/>
                        <w:lang w:eastAsia="lt-LT"/>
                      </w:rPr>
                    </w:pPr>
                    <w:r>
                      <w:rPr>
                        <w:color w:val="000000"/>
                        <w:szCs w:val="24"/>
                        <w:lang w:eastAsia="lt-LT"/>
                      </w:rPr>
                      <w:t>495,00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526.</w:t>
                      <w:tab/>
                    </w:r>
                  </w:p>
                </w:tc>
                <w:tc>
                  <w:tcPr>
                    <w:tcW w:w="4957" w:type="dxa"/>
                    <w:vAlign w:val="center"/>
                  </w:tcPr>
                  <w:p>
                    <w:pPr>
                      <w:rPr>
                        <w:color w:val="000000"/>
                        <w:szCs w:val="24"/>
                        <w:lang w:eastAsia="lt-LT"/>
                      </w:rPr>
                    </w:pPr>
                    <w:r>
                      <w:rPr>
                        <w:szCs w:val="24"/>
                        <w:lang w:eastAsia="lt-LT"/>
                      </w:rPr>
                      <w:t>Skulptūra „Puodžius“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490,00</w:t>
                    </w:r>
                  </w:p>
                </w:tc>
                <w:tc>
                  <w:tcPr>
                    <w:tcW w:w="1417" w:type="dxa"/>
                    <w:vAlign w:val="center"/>
                  </w:tcPr>
                  <w:p>
                    <w:pPr>
                      <w:jc w:val="right"/>
                      <w:rPr>
                        <w:szCs w:val="24"/>
                        <w:lang w:eastAsia="lt-LT"/>
                      </w:rPr>
                    </w:pPr>
                    <w:r>
                      <w:rPr>
                        <w:color w:val="000000"/>
                        <w:szCs w:val="24"/>
                        <w:lang w:eastAsia="lt-LT"/>
                      </w:rPr>
                      <w:t>490,00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527.</w:t>
                      <w:tab/>
                    </w:r>
                  </w:p>
                </w:tc>
                <w:tc>
                  <w:tcPr>
                    <w:tcW w:w="4957" w:type="dxa"/>
                    <w:vAlign w:val="center"/>
                  </w:tcPr>
                  <w:p>
                    <w:pPr>
                      <w:rPr>
                        <w:color w:val="000000"/>
                        <w:szCs w:val="24"/>
                        <w:lang w:eastAsia="lt-LT"/>
                      </w:rPr>
                    </w:pPr>
                    <w:r>
                      <w:rPr>
                        <w:szCs w:val="24"/>
                        <w:lang w:eastAsia="lt-LT"/>
                      </w:rPr>
                      <w:t>Skulptūra „Vandenis“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495,00</w:t>
                    </w:r>
                  </w:p>
                </w:tc>
                <w:tc>
                  <w:tcPr>
                    <w:tcW w:w="1417" w:type="dxa"/>
                    <w:vAlign w:val="center"/>
                  </w:tcPr>
                  <w:p>
                    <w:pPr>
                      <w:jc w:val="right"/>
                      <w:rPr>
                        <w:szCs w:val="24"/>
                        <w:lang w:eastAsia="lt-LT"/>
                      </w:rPr>
                    </w:pPr>
                    <w:r>
                      <w:rPr>
                        <w:color w:val="000000"/>
                        <w:szCs w:val="24"/>
                        <w:lang w:eastAsia="lt-LT"/>
                      </w:rPr>
                      <w:t>495,00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528.</w:t>
                      <w:tab/>
                    </w:r>
                  </w:p>
                </w:tc>
                <w:tc>
                  <w:tcPr>
                    <w:tcW w:w="4957" w:type="dxa"/>
                    <w:vAlign w:val="center"/>
                  </w:tcPr>
                  <w:p>
                    <w:pPr>
                      <w:rPr>
                        <w:color w:val="000000"/>
                        <w:szCs w:val="24"/>
                        <w:lang w:eastAsia="lt-LT"/>
                      </w:rPr>
                    </w:pPr>
                    <w:r>
                      <w:rPr>
                        <w:szCs w:val="24"/>
                        <w:lang w:eastAsia="lt-LT"/>
                      </w:rPr>
                      <w:t>Skylamušis su reljefu „KM-8810“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4,25</w:t>
                    </w:r>
                  </w:p>
                </w:tc>
                <w:tc>
                  <w:tcPr>
                    <w:tcW w:w="1417" w:type="dxa"/>
                    <w:vAlign w:val="center"/>
                  </w:tcPr>
                  <w:p>
                    <w:pPr>
                      <w:jc w:val="right"/>
                      <w:rPr>
                        <w:szCs w:val="24"/>
                        <w:lang w:eastAsia="lt-LT"/>
                      </w:rPr>
                    </w:pPr>
                    <w:r>
                      <w:rPr>
                        <w:color w:val="000000"/>
                        <w:szCs w:val="24"/>
                        <w:lang w:eastAsia="lt-LT"/>
                      </w:rPr>
                      <w:t>4,25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529.</w:t>
                      <w:tab/>
                    </w:r>
                  </w:p>
                </w:tc>
                <w:tc>
                  <w:tcPr>
                    <w:tcW w:w="4957" w:type="dxa"/>
                    <w:vAlign w:val="center"/>
                  </w:tcPr>
                  <w:p>
                    <w:pPr>
                      <w:rPr>
                        <w:color w:val="000000"/>
                        <w:szCs w:val="24"/>
                        <w:lang w:eastAsia="lt-LT"/>
                      </w:rPr>
                    </w:pPr>
                    <w:r>
                      <w:rPr>
                        <w:szCs w:val="24"/>
                        <w:lang w:eastAsia="lt-LT"/>
                      </w:rPr>
                      <w:t>Šlifavimo staklės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144,81</w:t>
                    </w:r>
                  </w:p>
                </w:tc>
                <w:tc>
                  <w:tcPr>
                    <w:tcW w:w="1417" w:type="dxa"/>
                    <w:vAlign w:val="center"/>
                  </w:tcPr>
                  <w:p>
                    <w:pPr>
                      <w:jc w:val="right"/>
                      <w:rPr>
                        <w:szCs w:val="24"/>
                        <w:lang w:eastAsia="lt-LT"/>
                      </w:rPr>
                    </w:pPr>
                    <w:r>
                      <w:rPr>
                        <w:color w:val="000000"/>
                        <w:szCs w:val="24"/>
                        <w:lang w:eastAsia="lt-LT"/>
                      </w:rPr>
                      <w:t>144,81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530.</w:t>
                      <w:tab/>
                    </w:r>
                  </w:p>
                </w:tc>
                <w:tc>
                  <w:tcPr>
                    <w:tcW w:w="4957" w:type="dxa"/>
                    <w:vAlign w:val="center"/>
                  </w:tcPr>
                  <w:p>
                    <w:pPr>
                      <w:rPr>
                        <w:color w:val="000000"/>
                        <w:szCs w:val="24"/>
                        <w:lang w:eastAsia="lt-LT"/>
                      </w:rPr>
                    </w:pPr>
                    <w:r>
                      <w:rPr>
                        <w:szCs w:val="24"/>
                        <w:lang w:eastAsia="lt-LT"/>
                      </w:rPr>
                      <w:t xml:space="preserve">Šluota </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3,635</w:t>
                    </w:r>
                  </w:p>
                </w:tc>
                <w:tc>
                  <w:tcPr>
                    <w:tcW w:w="1417" w:type="dxa"/>
                    <w:vAlign w:val="center"/>
                  </w:tcPr>
                  <w:p>
                    <w:pPr>
                      <w:jc w:val="right"/>
                      <w:rPr>
                        <w:szCs w:val="24"/>
                        <w:lang w:eastAsia="lt-LT"/>
                      </w:rPr>
                    </w:pPr>
                    <w:r>
                      <w:rPr>
                        <w:color w:val="000000"/>
                        <w:szCs w:val="24"/>
                        <w:lang w:eastAsia="lt-LT"/>
                      </w:rPr>
                      <w:t>14,54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531.</w:t>
                      <w:tab/>
                    </w:r>
                  </w:p>
                </w:tc>
                <w:tc>
                  <w:tcPr>
                    <w:tcW w:w="4957" w:type="dxa"/>
                    <w:vAlign w:val="center"/>
                  </w:tcPr>
                  <w:p>
                    <w:pPr>
                      <w:rPr>
                        <w:color w:val="000000"/>
                        <w:szCs w:val="24"/>
                        <w:lang w:eastAsia="lt-LT"/>
                      </w:rPr>
                    </w:pPr>
                    <w:r>
                      <w:rPr>
                        <w:szCs w:val="24"/>
                        <w:lang w:eastAsia="lt-LT"/>
                      </w:rPr>
                      <w:t xml:space="preserve">Šluota </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4,19</w:t>
                    </w:r>
                  </w:p>
                </w:tc>
                <w:tc>
                  <w:tcPr>
                    <w:tcW w:w="1417" w:type="dxa"/>
                    <w:vAlign w:val="center"/>
                  </w:tcPr>
                  <w:p>
                    <w:pPr>
                      <w:jc w:val="right"/>
                      <w:rPr>
                        <w:szCs w:val="24"/>
                        <w:lang w:eastAsia="lt-LT"/>
                      </w:rPr>
                    </w:pPr>
                    <w:r>
                      <w:rPr>
                        <w:color w:val="000000"/>
                        <w:szCs w:val="24"/>
                        <w:lang w:eastAsia="lt-LT"/>
                      </w:rPr>
                      <w:t>4,19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532.</w:t>
                      <w:tab/>
                    </w:r>
                  </w:p>
                </w:tc>
                <w:tc>
                  <w:tcPr>
                    <w:tcW w:w="4957" w:type="dxa"/>
                    <w:vAlign w:val="center"/>
                  </w:tcPr>
                  <w:p>
                    <w:pPr>
                      <w:rPr>
                        <w:color w:val="000000"/>
                        <w:szCs w:val="24"/>
                        <w:lang w:eastAsia="lt-LT"/>
                      </w:rPr>
                    </w:pPr>
                    <w:r>
                      <w:rPr>
                        <w:szCs w:val="24"/>
                        <w:lang w:eastAsia="lt-LT"/>
                      </w:rPr>
                      <w:t>Šluota grindims plastmasinė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16,96</w:t>
                    </w:r>
                  </w:p>
                </w:tc>
                <w:tc>
                  <w:tcPr>
                    <w:tcW w:w="1417" w:type="dxa"/>
                    <w:vAlign w:val="center"/>
                  </w:tcPr>
                  <w:p>
                    <w:pPr>
                      <w:jc w:val="right"/>
                      <w:rPr>
                        <w:szCs w:val="24"/>
                        <w:lang w:eastAsia="lt-LT"/>
                      </w:rPr>
                    </w:pPr>
                    <w:r>
                      <w:rPr>
                        <w:color w:val="000000"/>
                        <w:szCs w:val="24"/>
                        <w:lang w:eastAsia="lt-LT"/>
                      </w:rPr>
                      <w:t>33,92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533.</w:t>
                      <w:tab/>
                    </w:r>
                  </w:p>
                </w:tc>
                <w:tc>
                  <w:tcPr>
                    <w:tcW w:w="4957" w:type="dxa"/>
                    <w:vAlign w:val="center"/>
                  </w:tcPr>
                  <w:p>
                    <w:pPr>
                      <w:rPr>
                        <w:color w:val="000000"/>
                        <w:szCs w:val="24"/>
                        <w:lang w:eastAsia="lt-LT"/>
                      </w:rPr>
                    </w:pPr>
                    <w:r>
                      <w:rPr>
                        <w:szCs w:val="24"/>
                        <w:lang w:eastAsia="lt-LT"/>
                      </w:rPr>
                      <w:t>Šluota grindims su semtuvėliu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3,53</w:t>
                    </w:r>
                  </w:p>
                </w:tc>
                <w:tc>
                  <w:tcPr>
                    <w:tcW w:w="1417" w:type="dxa"/>
                    <w:vAlign w:val="center"/>
                  </w:tcPr>
                  <w:p>
                    <w:pPr>
                      <w:jc w:val="right"/>
                      <w:rPr>
                        <w:szCs w:val="24"/>
                        <w:lang w:eastAsia="lt-LT"/>
                      </w:rPr>
                    </w:pPr>
                    <w:r>
                      <w:rPr>
                        <w:color w:val="000000"/>
                        <w:szCs w:val="24"/>
                        <w:lang w:eastAsia="lt-LT"/>
                      </w:rPr>
                      <w:t>3,53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534.</w:t>
                      <w:tab/>
                    </w:r>
                  </w:p>
                </w:tc>
                <w:tc>
                  <w:tcPr>
                    <w:tcW w:w="4957" w:type="dxa"/>
                    <w:vAlign w:val="center"/>
                  </w:tcPr>
                  <w:p>
                    <w:pPr>
                      <w:rPr>
                        <w:color w:val="000000"/>
                        <w:szCs w:val="24"/>
                        <w:lang w:eastAsia="lt-LT"/>
                      </w:rPr>
                    </w:pPr>
                    <w:r>
                      <w:rPr>
                        <w:szCs w:val="24"/>
                        <w:lang w:eastAsia="lt-LT"/>
                      </w:rPr>
                      <w:t>Šluota su šluoste iš mikrofibros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7,70</w:t>
                    </w:r>
                  </w:p>
                </w:tc>
                <w:tc>
                  <w:tcPr>
                    <w:tcW w:w="1417" w:type="dxa"/>
                    <w:vAlign w:val="center"/>
                  </w:tcPr>
                  <w:p>
                    <w:pPr>
                      <w:jc w:val="right"/>
                      <w:rPr>
                        <w:szCs w:val="24"/>
                        <w:lang w:eastAsia="lt-LT"/>
                      </w:rPr>
                    </w:pPr>
                    <w:r>
                      <w:rPr>
                        <w:color w:val="000000"/>
                        <w:szCs w:val="24"/>
                        <w:lang w:eastAsia="lt-LT"/>
                      </w:rPr>
                      <w:t>7,70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535.</w:t>
                      <w:tab/>
                    </w:r>
                  </w:p>
                </w:tc>
                <w:tc>
                  <w:tcPr>
                    <w:tcW w:w="4957" w:type="dxa"/>
                    <w:vAlign w:val="center"/>
                  </w:tcPr>
                  <w:p>
                    <w:pPr>
                      <w:rPr>
                        <w:color w:val="000000"/>
                        <w:szCs w:val="24"/>
                        <w:lang w:eastAsia="lt-LT"/>
                      </w:rPr>
                    </w:pPr>
                    <w:r>
                      <w:rPr>
                        <w:szCs w:val="24"/>
                        <w:lang w:eastAsia="lt-LT"/>
                      </w:rPr>
                      <w:t>Patefonas „Soundmaster“ Nr. 917</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346,89</w:t>
                    </w:r>
                  </w:p>
                </w:tc>
                <w:tc>
                  <w:tcPr>
                    <w:tcW w:w="1417" w:type="dxa"/>
                    <w:vAlign w:val="center"/>
                  </w:tcPr>
                  <w:p>
                    <w:pPr>
                      <w:jc w:val="right"/>
                      <w:rPr>
                        <w:szCs w:val="24"/>
                        <w:lang w:eastAsia="lt-LT"/>
                      </w:rPr>
                    </w:pPr>
                    <w:r>
                      <w:rPr>
                        <w:color w:val="000000"/>
                        <w:szCs w:val="24"/>
                        <w:lang w:eastAsia="lt-LT"/>
                      </w:rPr>
                      <w:t>346,89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536.</w:t>
                      <w:tab/>
                    </w:r>
                  </w:p>
                </w:tc>
                <w:tc>
                  <w:tcPr>
                    <w:tcW w:w="4957" w:type="dxa"/>
                    <w:vAlign w:val="center"/>
                  </w:tcPr>
                  <w:p>
                    <w:pPr>
                      <w:rPr>
                        <w:color w:val="000000"/>
                        <w:szCs w:val="24"/>
                        <w:lang w:eastAsia="lt-LT"/>
                      </w:rPr>
                    </w:pPr>
                    <w:r>
                      <w:rPr>
                        <w:szCs w:val="24"/>
                        <w:lang w:eastAsia="lt-LT"/>
                      </w:rPr>
                      <w:t>Spauda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266,20</w:t>
                    </w:r>
                  </w:p>
                </w:tc>
                <w:tc>
                  <w:tcPr>
                    <w:tcW w:w="1417" w:type="dxa"/>
                    <w:vAlign w:val="center"/>
                  </w:tcPr>
                  <w:p>
                    <w:pPr>
                      <w:jc w:val="right"/>
                      <w:rPr>
                        <w:szCs w:val="24"/>
                        <w:lang w:eastAsia="lt-LT"/>
                      </w:rPr>
                    </w:pPr>
                    <w:r>
                      <w:rPr>
                        <w:color w:val="000000"/>
                        <w:szCs w:val="24"/>
                        <w:lang w:eastAsia="lt-LT"/>
                      </w:rPr>
                      <w:t>266,20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537.</w:t>
                      <w:tab/>
                    </w:r>
                  </w:p>
                </w:tc>
                <w:tc>
                  <w:tcPr>
                    <w:tcW w:w="4957" w:type="dxa"/>
                    <w:vAlign w:val="center"/>
                  </w:tcPr>
                  <w:p>
                    <w:pPr>
                      <w:rPr>
                        <w:color w:val="000000"/>
                        <w:szCs w:val="24"/>
                        <w:lang w:eastAsia="lt-LT"/>
                      </w:rPr>
                    </w:pPr>
                    <w:r>
                      <w:rPr>
                        <w:szCs w:val="24"/>
                        <w:lang w:eastAsia="lt-LT"/>
                      </w:rPr>
                      <w:t>Spauda ant tento</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68,97</w:t>
                    </w:r>
                  </w:p>
                </w:tc>
                <w:tc>
                  <w:tcPr>
                    <w:tcW w:w="1417" w:type="dxa"/>
                    <w:vAlign w:val="center"/>
                  </w:tcPr>
                  <w:p>
                    <w:pPr>
                      <w:jc w:val="right"/>
                      <w:rPr>
                        <w:szCs w:val="24"/>
                        <w:lang w:eastAsia="lt-LT"/>
                      </w:rPr>
                    </w:pPr>
                    <w:r>
                      <w:rPr>
                        <w:color w:val="000000"/>
                        <w:szCs w:val="24"/>
                        <w:lang w:eastAsia="lt-LT"/>
                      </w:rPr>
                      <w:t>68,97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538.</w:t>
                      <w:tab/>
                    </w:r>
                  </w:p>
                </w:tc>
                <w:tc>
                  <w:tcPr>
                    <w:tcW w:w="4957" w:type="dxa"/>
                    <w:vAlign w:val="center"/>
                  </w:tcPr>
                  <w:p>
                    <w:pPr>
                      <w:rPr>
                        <w:color w:val="000000"/>
                        <w:szCs w:val="24"/>
                        <w:lang w:eastAsia="lt-LT"/>
                      </w:rPr>
                    </w:pPr>
                    <w:r>
                      <w:rPr>
                        <w:szCs w:val="24"/>
                        <w:lang w:eastAsia="lt-LT"/>
                      </w:rPr>
                      <w:t>Spaudas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10,81</w:t>
                    </w:r>
                  </w:p>
                </w:tc>
                <w:tc>
                  <w:tcPr>
                    <w:tcW w:w="1417" w:type="dxa"/>
                    <w:vAlign w:val="center"/>
                  </w:tcPr>
                  <w:p>
                    <w:pPr>
                      <w:jc w:val="right"/>
                      <w:rPr>
                        <w:szCs w:val="24"/>
                        <w:lang w:eastAsia="lt-LT"/>
                      </w:rPr>
                    </w:pPr>
                    <w:r>
                      <w:rPr>
                        <w:color w:val="000000"/>
                        <w:szCs w:val="24"/>
                        <w:lang w:eastAsia="lt-LT"/>
                      </w:rPr>
                      <w:t>10,81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539.</w:t>
                      <w:tab/>
                    </w:r>
                  </w:p>
                </w:tc>
                <w:tc>
                  <w:tcPr>
                    <w:tcW w:w="4957" w:type="dxa"/>
                    <w:vAlign w:val="center"/>
                  </w:tcPr>
                  <w:p>
                    <w:pPr>
                      <w:rPr>
                        <w:color w:val="000000"/>
                        <w:szCs w:val="24"/>
                        <w:lang w:eastAsia="lt-LT"/>
                      </w:rPr>
                    </w:pPr>
                    <w:r>
                      <w:rPr>
                        <w:szCs w:val="24"/>
                        <w:lang w:eastAsia="lt-LT"/>
                      </w:rPr>
                      <w:t>Spaudas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12,49</w:t>
                    </w:r>
                  </w:p>
                </w:tc>
                <w:tc>
                  <w:tcPr>
                    <w:tcW w:w="1417" w:type="dxa"/>
                    <w:vAlign w:val="center"/>
                  </w:tcPr>
                  <w:p>
                    <w:pPr>
                      <w:jc w:val="right"/>
                      <w:rPr>
                        <w:szCs w:val="24"/>
                        <w:lang w:eastAsia="lt-LT"/>
                      </w:rPr>
                    </w:pPr>
                    <w:r>
                      <w:rPr>
                        <w:color w:val="000000"/>
                        <w:szCs w:val="24"/>
                        <w:lang w:eastAsia="lt-LT"/>
                      </w:rPr>
                      <w:t>12,49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540.</w:t>
                      <w:tab/>
                    </w:r>
                  </w:p>
                </w:tc>
                <w:tc>
                  <w:tcPr>
                    <w:tcW w:w="4957" w:type="dxa"/>
                    <w:vAlign w:val="center"/>
                  </w:tcPr>
                  <w:p>
                    <w:pPr>
                      <w:rPr>
                        <w:color w:val="000000"/>
                        <w:szCs w:val="24"/>
                        <w:lang w:eastAsia="lt-LT"/>
                      </w:rPr>
                    </w:pPr>
                    <w:r>
                      <w:rPr>
                        <w:szCs w:val="24"/>
                        <w:lang w:eastAsia="lt-LT"/>
                      </w:rPr>
                      <w:t>Spaudas „Printer“</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9,99</w:t>
                    </w:r>
                  </w:p>
                </w:tc>
                <w:tc>
                  <w:tcPr>
                    <w:tcW w:w="1417" w:type="dxa"/>
                    <w:vAlign w:val="center"/>
                  </w:tcPr>
                  <w:p>
                    <w:pPr>
                      <w:jc w:val="right"/>
                      <w:rPr>
                        <w:szCs w:val="24"/>
                        <w:lang w:eastAsia="lt-LT"/>
                      </w:rPr>
                    </w:pPr>
                    <w:r>
                      <w:rPr>
                        <w:color w:val="000000"/>
                        <w:szCs w:val="24"/>
                        <w:lang w:eastAsia="lt-LT"/>
                      </w:rPr>
                      <w:t>9,99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541.</w:t>
                      <w:tab/>
                    </w:r>
                  </w:p>
                </w:tc>
                <w:tc>
                  <w:tcPr>
                    <w:tcW w:w="4957" w:type="dxa"/>
                    <w:vAlign w:val="center"/>
                  </w:tcPr>
                  <w:p>
                    <w:pPr>
                      <w:rPr>
                        <w:color w:val="000000"/>
                        <w:szCs w:val="24"/>
                        <w:lang w:eastAsia="lt-LT"/>
                      </w:rPr>
                    </w:pPr>
                    <w:r>
                      <w:rPr>
                        <w:szCs w:val="24"/>
                        <w:lang w:eastAsia="lt-LT"/>
                      </w:rPr>
                      <w:t>Spaudas „Printer“</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14,00</w:t>
                    </w:r>
                  </w:p>
                </w:tc>
                <w:tc>
                  <w:tcPr>
                    <w:tcW w:w="1417" w:type="dxa"/>
                    <w:vAlign w:val="center"/>
                  </w:tcPr>
                  <w:p>
                    <w:pPr>
                      <w:jc w:val="right"/>
                      <w:rPr>
                        <w:szCs w:val="24"/>
                        <w:lang w:eastAsia="lt-LT"/>
                      </w:rPr>
                    </w:pPr>
                    <w:r>
                      <w:rPr>
                        <w:color w:val="000000"/>
                        <w:szCs w:val="24"/>
                        <w:lang w:eastAsia="lt-LT"/>
                      </w:rPr>
                      <w:t>14,00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542.</w:t>
                      <w:tab/>
                    </w:r>
                  </w:p>
                </w:tc>
                <w:tc>
                  <w:tcPr>
                    <w:tcW w:w="4957" w:type="dxa"/>
                    <w:vAlign w:val="center"/>
                  </w:tcPr>
                  <w:p>
                    <w:pPr>
                      <w:rPr>
                        <w:color w:val="000000"/>
                        <w:szCs w:val="24"/>
                        <w:lang w:eastAsia="lt-LT"/>
                      </w:rPr>
                    </w:pPr>
                    <w:r>
                      <w:rPr>
                        <w:szCs w:val="24"/>
                        <w:lang w:eastAsia="lt-LT"/>
                      </w:rPr>
                      <w:t>Spausdintuvas „CANON MF 3010“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193,61</w:t>
                    </w:r>
                  </w:p>
                </w:tc>
                <w:tc>
                  <w:tcPr>
                    <w:tcW w:w="1417" w:type="dxa"/>
                    <w:vAlign w:val="center"/>
                  </w:tcPr>
                  <w:p>
                    <w:pPr>
                      <w:jc w:val="right"/>
                      <w:rPr>
                        <w:szCs w:val="24"/>
                        <w:lang w:eastAsia="lt-LT"/>
                      </w:rPr>
                    </w:pPr>
                    <w:r>
                      <w:rPr>
                        <w:color w:val="000000"/>
                        <w:szCs w:val="24"/>
                        <w:lang w:eastAsia="lt-LT"/>
                      </w:rPr>
                      <w:t>193,61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543.</w:t>
                      <w:tab/>
                    </w:r>
                  </w:p>
                </w:tc>
                <w:tc>
                  <w:tcPr>
                    <w:tcW w:w="4957" w:type="dxa"/>
                    <w:vAlign w:val="center"/>
                  </w:tcPr>
                  <w:p>
                    <w:pPr>
                      <w:rPr>
                        <w:color w:val="000000"/>
                        <w:szCs w:val="24"/>
                        <w:lang w:eastAsia="lt-LT"/>
                      </w:rPr>
                    </w:pPr>
                    <w:r>
                      <w:rPr>
                        <w:szCs w:val="24"/>
                        <w:lang w:eastAsia="lt-LT"/>
                      </w:rPr>
                      <w:t>Spausdintuvas „CANON MF 3010“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248,05</w:t>
                    </w:r>
                  </w:p>
                </w:tc>
                <w:tc>
                  <w:tcPr>
                    <w:tcW w:w="1417" w:type="dxa"/>
                    <w:vAlign w:val="center"/>
                  </w:tcPr>
                  <w:p>
                    <w:pPr>
                      <w:jc w:val="right"/>
                      <w:rPr>
                        <w:szCs w:val="24"/>
                        <w:lang w:eastAsia="lt-LT"/>
                      </w:rPr>
                    </w:pPr>
                    <w:r>
                      <w:rPr>
                        <w:color w:val="000000"/>
                        <w:szCs w:val="24"/>
                        <w:lang w:eastAsia="lt-LT"/>
                      </w:rPr>
                      <w:t>248,05</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544.</w:t>
                      <w:tab/>
                    </w:r>
                  </w:p>
                </w:tc>
                <w:tc>
                  <w:tcPr>
                    <w:tcW w:w="4957" w:type="dxa"/>
                    <w:vAlign w:val="center"/>
                  </w:tcPr>
                  <w:p>
                    <w:pPr>
                      <w:rPr>
                        <w:color w:val="000000"/>
                        <w:szCs w:val="24"/>
                        <w:lang w:eastAsia="lt-LT"/>
                      </w:rPr>
                    </w:pPr>
                    <w:r>
                      <w:rPr>
                        <w:szCs w:val="24"/>
                        <w:lang w:eastAsia="lt-LT"/>
                      </w:rPr>
                      <w:t>Spausdintuvas „HP Laser Jet M1212nf“</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173,48</w:t>
                    </w:r>
                  </w:p>
                </w:tc>
                <w:tc>
                  <w:tcPr>
                    <w:tcW w:w="1417" w:type="dxa"/>
                    <w:vAlign w:val="center"/>
                  </w:tcPr>
                  <w:p>
                    <w:pPr>
                      <w:jc w:val="right"/>
                      <w:rPr>
                        <w:szCs w:val="24"/>
                        <w:lang w:eastAsia="lt-LT"/>
                      </w:rPr>
                    </w:pPr>
                    <w:r>
                      <w:rPr>
                        <w:color w:val="000000"/>
                        <w:szCs w:val="24"/>
                        <w:lang w:eastAsia="lt-LT"/>
                      </w:rPr>
                      <w:t>173,48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545.</w:t>
                      <w:tab/>
                    </w:r>
                  </w:p>
                </w:tc>
                <w:tc>
                  <w:tcPr>
                    <w:tcW w:w="4957" w:type="dxa"/>
                    <w:vAlign w:val="center"/>
                  </w:tcPr>
                  <w:p>
                    <w:pPr>
                      <w:rPr>
                        <w:color w:val="000000"/>
                        <w:szCs w:val="24"/>
                        <w:lang w:eastAsia="lt-LT"/>
                      </w:rPr>
                    </w:pPr>
                    <w:r>
                      <w:rPr>
                        <w:szCs w:val="24"/>
                        <w:lang w:eastAsia="lt-LT"/>
                      </w:rPr>
                      <w:t>Spinta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170,00</w:t>
                    </w:r>
                  </w:p>
                </w:tc>
                <w:tc>
                  <w:tcPr>
                    <w:tcW w:w="1417" w:type="dxa"/>
                    <w:vAlign w:val="center"/>
                  </w:tcPr>
                  <w:p>
                    <w:pPr>
                      <w:jc w:val="right"/>
                      <w:rPr>
                        <w:szCs w:val="24"/>
                        <w:lang w:eastAsia="lt-LT"/>
                      </w:rPr>
                    </w:pPr>
                    <w:r>
                      <w:rPr>
                        <w:color w:val="000000"/>
                        <w:szCs w:val="24"/>
                        <w:lang w:eastAsia="lt-LT"/>
                      </w:rPr>
                      <w:t>170,00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546.</w:t>
                      <w:tab/>
                    </w:r>
                  </w:p>
                </w:tc>
                <w:tc>
                  <w:tcPr>
                    <w:tcW w:w="4957" w:type="dxa"/>
                    <w:vAlign w:val="center"/>
                  </w:tcPr>
                  <w:p>
                    <w:pPr>
                      <w:rPr>
                        <w:color w:val="000000"/>
                        <w:szCs w:val="24"/>
                        <w:lang w:eastAsia="lt-LT"/>
                      </w:rPr>
                    </w:pPr>
                    <w:r>
                      <w:rPr>
                        <w:szCs w:val="24"/>
                        <w:lang w:eastAsia="lt-LT"/>
                      </w:rPr>
                      <w:t>Spinta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280,00</w:t>
                    </w:r>
                  </w:p>
                </w:tc>
                <w:tc>
                  <w:tcPr>
                    <w:tcW w:w="1417" w:type="dxa"/>
                    <w:vAlign w:val="center"/>
                  </w:tcPr>
                  <w:p>
                    <w:pPr>
                      <w:jc w:val="right"/>
                      <w:rPr>
                        <w:szCs w:val="24"/>
                        <w:lang w:eastAsia="lt-LT"/>
                      </w:rPr>
                    </w:pPr>
                    <w:r>
                      <w:rPr>
                        <w:color w:val="000000"/>
                        <w:szCs w:val="24"/>
                        <w:lang w:eastAsia="lt-LT"/>
                      </w:rPr>
                      <w:t>560,00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547.</w:t>
                      <w:tab/>
                    </w:r>
                  </w:p>
                </w:tc>
                <w:tc>
                  <w:tcPr>
                    <w:tcW w:w="4957" w:type="dxa"/>
                    <w:vAlign w:val="center"/>
                  </w:tcPr>
                  <w:p>
                    <w:pPr>
                      <w:rPr>
                        <w:color w:val="000000"/>
                        <w:szCs w:val="24"/>
                        <w:lang w:eastAsia="lt-LT"/>
                      </w:rPr>
                    </w:pPr>
                    <w:r>
                      <w:rPr>
                        <w:szCs w:val="24"/>
                        <w:lang w:eastAsia="lt-LT"/>
                      </w:rPr>
                      <w:t>Spinta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210,00</w:t>
                    </w:r>
                  </w:p>
                </w:tc>
                <w:tc>
                  <w:tcPr>
                    <w:tcW w:w="1417" w:type="dxa"/>
                    <w:vAlign w:val="center"/>
                  </w:tcPr>
                  <w:p>
                    <w:pPr>
                      <w:jc w:val="right"/>
                      <w:rPr>
                        <w:szCs w:val="24"/>
                        <w:lang w:eastAsia="lt-LT"/>
                      </w:rPr>
                    </w:pPr>
                    <w:r>
                      <w:rPr>
                        <w:color w:val="000000"/>
                        <w:szCs w:val="24"/>
                        <w:lang w:eastAsia="lt-LT"/>
                      </w:rPr>
                      <w:t>210,00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548.</w:t>
                      <w:tab/>
                    </w:r>
                  </w:p>
                </w:tc>
                <w:tc>
                  <w:tcPr>
                    <w:tcW w:w="4957" w:type="dxa"/>
                    <w:vAlign w:val="center"/>
                  </w:tcPr>
                  <w:p>
                    <w:pPr>
                      <w:rPr>
                        <w:color w:val="000000"/>
                        <w:szCs w:val="24"/>
                        <w:lang w:eastAsia="lt-LT"/>
                      </w:rPr>
                    </w:pPr>
                    <w:r>
                      <w:rPr>
                        <w:szCs w:val="24"/>
                        <w:lang w:eastAsia="lt-LT"/>
                      </w:rPr>
                      <w:t>Spinta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390,01</w:t>
                    </w:r>
                  </w:p>
                </w:tc>
                <w:tc>
                  <w:tcPr>
                    <w:tcW w:w="1417" w:type="dxa"/>
                    <w:vAlign w:val="center"/>
                  </w:tcPr>
                  <w:p>
                    <w:pPr>
                      <w:jc w:val="right"/>
                      <w:rPr>
                        <w:szCs w:val="24"/>
                        <w:lang w:eastAsia="lt-LT"/>
                      </w:rPr>
                    </w:pPr>
                    <w:r>
                      <w:rPr>
                        <w:color w:val="000000"/>
                        <w:szCs w:val="24"/>
                        <w:lang w:eastAsia="lt-LT"/>
                      </w:rPr>
                      <w:t>390,01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549.</w:t>
                      <w:tab/>
                    </w:r>
                  </w:p>
                </w:tc>
                <w:tc>
                  <w:tcPr>
                    <w:tcW w:w="4957" w:type="dxa"/>
                    <w:vAlign w:val="center"/>
                  </w:tcPr>
                  <w:p>
                    <w:pPr>
                      <w:rPr>
                        <w:color w:val="000000"/>
                        <w:szCs w:val="24"/>
                        <w:lang w:eastAsia="lt-LT"/>
                      </w:rPr>
                    </w:pPr>
                    <w:r>
                      <w:rPr>
                        <w:szCs w:val="24"/>
                        <w:lang w:eastAsia="lt-LT"/>
                      </w:rPr>
                      <w:t>Spinta balta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70,00</w:t>
                    </w:r>
                  </w:p>
                </w:tc>
                <w:tc>
                  <w:tcPr>
                    <w:tcW w:w="1417" w:type="dxa"/>
                    <w:vAlign w:val="center"/>
                  </w:tcPr>
                  <w:p>
                    <w:pPr>
                      <w:jc w:val="right"/>
                      <w:rPr>
                        <w:szCs w:val="24"/>
                        <w:lang w:eastAsia="lt-LT"/>
                      </w:rPr>
                    </w:pPr>
                    <w:r>
                      <w:rPr>
                        <w:color w:val="000000"/>
                        <w:szCs w:val="24"/>
                        <w:lang w:eastAsia="lt-LT"/>
                      </w:rPr>
                      <w:t>70,00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550.</w:t>
                      <w:tab/>
                    </w:r>
                  </w:p>
                </w:tc>
                <w:tc>
                  <w:tcPr>
                    <w:tcW w:w="4957" w:type="dxa"/>
                    <w:vAlign w:val="center"/>
                  </w:tcPr>
                  <w:p>
                    <w:pPr>
                      <w:rPr>
                        <w:color w:val="000000"/>
                        <w:szCs w:val="24"/>
                        <w:lang w:eastAsia="lt-LT"/>
                      </w:rPr>
                    </w:pPr>
                    <w:r>
                      <w:rPr>
                        <w:szCs w:val="24"/>
                        <w:lang w:eastAsia="lt-LT"/>
                      </w:rPr>
                      <w:t>Spintelė su stalčiais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79,00</w:t>
                    </w:r>
                  </w:p>
                </w:tc>
                <w:tc>
                  <w:tcPr>
                    <w:tcW w:w="1417" w:type="dxa"/>
                    <w:vAlign w:val="center"/>
                  </w:tcPr>
                  <w:p>
                    <w:pPr>
                      <w:jc w:val="right"/>
                      <w:rPr>
                        <w:szCs w:val="24"/>
                        <w:lang w:eastAsia="lt-LT"/>
                      </w:rPr>
                    </w:pPr>
                    <w:r>
                      <w:rPr>
                        <w:color w:val="000000"/>
                        <w:szCs w:val="24"/>
                        <w:lang w:eastAsia="lt-LT"/>
                      </w:rPr>
                      <w:t>79,00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551.</w:t>
                      <w:tab/>
                    </w:r>
                  </w:p>
                </w:tc>
                <w:tc>
                  <w:tcPr>
                    <w:tcW w:w="4957" w:type="dxa"/>
                    <w:vAlign w:val="center"/>
                  </w:tcPr>
                  <w:p>
                    <w:pPr>
                      <w:rPr>
                        <w:color w:val="000000"/>
                        <w:szCs w:val="24"/>
                        <w:lang w:eastAsia="lt-LT"/>
                      </w:rPr>
                    </w:pPr>
                    <w:r>
                      <w:rPr>
                        <w:szCs w:val="24"/>
                        <w:lang w:eastAsia="lt-LT"/>
                      </w:rPr>
                      <w:t xml:space="preserve">Sraiginių gėlių įspaudų rinkinys 3 vnt. </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10,45</w:t>
                    </w:r>
                  </w:p>
                </w:tc>
                <w:tc>
                  <w:tcPr>
                    <w:tcW w:w="1417" w:type="dxa"/>
                    <w:vAlign w:val="center"/>
                  </w:tcPr>
                  <w:p>
                    <w:pPr>
                      <w:jc w:val="right"/>
                      <w:rPr>
                        <w:szCs w:val="24"/>
                        <w:lang w:eastAsia="lt-LT"/>
                      </w:rPr>
                    </w:pPr>
                    <w:r>
                      <w:rPr>
                        <w:color w:val="000000"/>
                        <w:szCs w:val="24"/>
                        <w:lang w:eastAsia="lt-LT"/>
                      </w:rPr>
                      <w:t>10,45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552.</w:t>
                      <w:tab/>
                    </w:r>
                  </w:p>
                </w:tc>
                <w:tc>
                  <w:tcPr>
                    <w:tcW w:w="4957" w:type="dxa"/>
                    <w:vAlign w:val="center"/>
                  </w:tcPr>
                  <w:p>
                    <w:pPr>
                      <w:rPr>
                        <w:color w:val="000000"/>
                        <w:szCs w:val="24"/>
                        <w:lang w:eastAsia="lt-LT"/>
                      </w:rPr>
                    </w:pPr>
                    <w:r>
                      <w:rPr>
                        <w:szCs w:val="24"/>
                        <w:lang w:eastAsia="lt-LT"/>
                      </w:rPr>
                      <w:t>Sisteminis blokas „Intel 13 Dual“ 3.90GHz, 3MB, LGA1151, operacinė sistema Microsoft Windows 10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379,70</w:t>
                    </w:r>
                  </w:p>
                </w:tc>
                <w:tc>
                  <w:tcPr>
                    <w:tcW w:w="1417" w:type="dxa"/>
                    <w:vAlign w:val="center"/>
                  </w:tcPr>
                  <w:p>
                    <w:pPr>
                      <w:jc w:val="right"/>
                      <w:rPr>
                        <w:szCs w:val="24"/>
                        <w:lang w:eastAsia="lt-LT"/>
                      </w:rPr>
                    </w:pPr>
                    <w:r>
                      <w:rPr>
                        <w:color w:val="000000"/>
                        <w:szCs w:val="24"/>
                        <w:lang w:eastAsia="lt-LT"/>
                      </w:rPr>
                      <w:t>379,70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553.</w:t>
                      <w:tab/>
                    </w:r>
                  </w:p>
                </w:tc>
                <w:tc>
                  <w:tcPr>
                    <w:tcW w:w="4957" w:type="dxa"/>
                    <w:vAlign w:val="center"/>
                  </w:tcPr>
                  <w:p>
                    <w:pPr>
                      <w:rPr>
                        <w:color w:val="000000"/>
                        <w:szCs w:val="24"/>
                        <w:lang w:eastAsia="lt-LT"/>
                      </w:rPr>
                    </w:pPr>
                    <w:r>
                      <w:rPr>
                        <w:szCs w:val="24"/>
                        <w:lang w:eastAsia="lt-LT"/>
                      </w:rPr>
                      <w:t>Stalas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130,00</w:t>
                    </w:r>
                  </w:p>
                </w:tc>
                <w:tc>
                  <w:tcPr>
                    <w:tcW w:w="1417" w:type="dxa"/>
                    <w:vAlign w:val="center"/>
                  </w:tcPr>
                  <w:p>
                    <w:pPr>
                      <w:jc w:val="right"/>
                      <w:rPr>
                        <w:szCs w:val="24"/>
                        <w:lang w:eastAsia="lt-LT"/>
                      </w:rPr>
                    </w:pPr>
                    <w:r>
                      <w:rPr>
                        <w:color w:val="000000"/>
                        <w:szCs w:val="24"/>
                        <w:lang w:eastAsia="lt-LT"/>
                      </w:rPr>
                      <w:t>1 300,00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554.</w:t>
                      <w:tab/>
                    </w:r>
                  </w:p>
                </w:tc>
                <w:tc>
                  <w:tcPr>
                    <w:tcW w:w="4957" w:type="dxa"/>
                    <w:vAlign w:val="center"/>
                  </w:tcPr>
                  <w:p>
                    <w:pPr>
                      <w:rPr>
                        <w:color w:val="000000"/>
                        <w:szCs w:val="24"/>
                        <w:lang w:eastAsia="lt-LT"/>
                      </w:rPr>
                    </w:pPr>
                    <w:r>
                      <w:rPr>
                        <w:szCs w:val="24"/>
                        <w:lang w:eastAsia="lt-LT"/>
                      </w:rPr>
                      <w:t>Stalas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13</w:t>
                    </w:r>
                  </w:p>
                </w:tc>
                <w:tc>
                  <w:tcPr>
                    <w:tcW w:w="1163" w:type="dxa"/>
                    <w:vAlign w:val="center"/>
                  </w:tcPr>
                  <w:p>
                    <w:pPr>
                      <w:jc w:val="right"/>
                      <w:rPr>
                        <w:szCs w:val="24"/>
                        <w:lang w:eastAsia="lt-LT"/>
                      </w:rPr>
                    </w:pPr>
                    <w:r>
                      <w:rPr>
                        <w:color w:val="000000"/>
                        <w:szCs w:val="24"/>
                        <w:lang w:eastAsia="lt-LT"/>
                      </w:rPr>
                      <w:t>98,12</w:t>
                    </w:r>
                  </w:p>
                </w:tc>
                <w:tc>
                  <w:tcPr>
                    <w:tcW w:w="1417" w:type="dxa"/>
                    <w:vAlign w:val="center"/>
                  </w:tcPr>
                  <w:p>
                    <w:pPr>
                      <w:jc w:val="right"/>
                      <w:rPr>
                        <w:szCs w:val="24"/>
                        <w:lang w:eastAsia="lt-LT"/>
                      </w:rPr>
                    </w:pPr>
                    <w:r>
                      <w:rPr>
                        <w:color w:val="000000"/>
                        <w:szCs w:val="24"/>
                        <w:lang w:eastAsia="lt-LT"/>
                      </w:rPr>
                      <w:t>1 275,56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555.</w:t>
                      <w:tab/>
                    </w:r>
                  </w:p>
                </w:tc>
                <w:tc>
                  <w:tcPr>
                    <w:tcW w:w="4957" w:type="dxa"/>
                    <w:vAlign w:val="center"/>
                  </w:tcPr>
                  <w:p>
                    <w:pPr>
                      <w:rPr>
                        <w:color w:val="000000"/>
                        <w:szCs w:val="24"/>
                        <w:lang w:eastAsia="lt-LT"/>
                      </w:rPr>
                    </w:pPr>
                    <w:r>
                      <w:rPr>
                        <w:szCs w:val="24"/>
                        <w:lang w:eastAsia="lt-LT"/>
                      </w:rPr>
                      <w:t>Stalas baltas 120x120x47</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50,00</w:t>
                    </w:r>
                  </w:p>
                </w:tc>
                <w:tc>
                  <w:tcPr>
                    <w:tcW w:w="1417" w:type="dxa"/>
                    <w:vAlign w:val="center"/>
                  </w:tcPr>
                  <w:p>
                    <w:pPr>
                      <w:jc w:val="right"/>
                      <w:rPr>
                        <w:szCs w:val="24"/>
                        <w:lang w:eastAsia="lt-LT"/>
                      </w:rPr>
                    </w:pPr>
                    <w:r>
                      <w:rPr>
                        <w:color w:val="000000"/>
                        <w:szCs w:val="24"/>
                        <w:lang w:eastAsia="lt-LT"/>
                      </w:rPr>
                      <w:t>100,00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556.</w:t>
                      <w:tab/>
                    </w:r>
                  </w:p>
                </w:tc>
                <w:tc>
                  <w:tcPr>
                    <w:tcW w:w="4957" w:type="dxa"/>
                    <w:vAlign w:val="center"/>
                  </w:tcPr>
                  <w:p>
                    <w:pPr>
                      <w:rPr>
                        <w:color w:val="000000"/>
                        <w:szCs w:val="24"/>
                        <w:lang w:eastAsia="lt-LT"/>
                      </w:rPr>
                    </w:pPr>
                    <w:r>
                      <w:rPr>
                        <w:szCs w:val="24"/>
                        <w:lang w:eastAsia="lt-LT"/>
                      </w:rPr>
                      <w:t>Stalas baltas 170x60x70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50,00</w:t>
                    </w:r>
                  </w:p>
                </w:tc>
                <w:tc>
                  <w:tcPr>
                    <w:tcW w:w="1417" w:type="dxa"/>
                    <w:vAlign w:val="center"/>
                  </w:tcPr>
                  <w:p>
                    <w:pPr>
                      <w:jc w:val="right"/>
                      <w:rPr>
                        <w:szCs w:val="24"/>
                        <w:lang w:eastAsia="lt-LT"/>
                      </w:rPr>
                    </w:pPr>
                    <w:r>
                      <w:rPr>
                        <w:color w:val="000000"/>
                        <w:szCs w:val="24"/>
                        <w:lang w:eastAsia="lt-LT"/>
                      </w:rPr>
                      <w:t>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557.</w:t>
                      <w:tab/>
                    </w:r>
                  </w:p>
                </w:tc>
                <w:tc>
                  <w:tcPr>
                    <w:tcW w:w="4957" w:type="dxa"/>
                    <w:vAlign w:val="center"/>
                  </w:tcPr>
                  <w:p>
                    <w:pPr>
                      <w:rPr>
                        <w:color w:val="000000"/>
                        <w:szCs w:val="24"/>
                        <w:lang w:eastAsia="lt-LT"/>
                      </w:rPr>
                    </w:pPr>
                    <w:r>
                      <w:rPr>
                        <w:szCs w:val="24"/>
                        <w:lang w:eastAsia="lt-LT"/>
                      </w:rPr>
                      <w:t>Stalas medinis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28,50</w:t>
                    </w:r>
                  </w:p>
                </w:tc>
                <w:tc>
                  <w:tcPr>
                    <w:tcW w:w="1417" w:type="dxa"/>
                    <w:vAlign w:val="center"/>
                  </w:tcPr>
                  <w:p>
                    <w:pPr>
                      <w:jc w:val="right"/>
                      <w:rPr>
                        <w:szCs w:val="24"/>
                        <w:lang w:eastAsia="lt-LT"/>
                      </w:rPr>
                    </w:pPr>
                    <w:r>
                      <w:rPr>
                        <w:color w:val="000000"/>
                        <w:szCs w:val="24"/>
                        <w:lang w:eastAsia="lt-LT"/>
                      </w:rPr>
                      <w:t>28,50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558.</w:t>
                      <w:tab/>
                    </w:r>
                  </w:p>
                </w:tc>
                <w:tc>
                  <w:tcPr>
                    <w:tcW w:w="4957" w:type="dxa"/>
                    <w:vAlign w:val="center"/>
                  </w:tcPr>
                  <w:p>
                    <w:pPr>
                      <w:rPr>
                        <w:color w:val="000000"/>
                        <w:szCs w:val="24"/>
                        <w:lang w:eastAsia="lt-LT"/>
                      </w:rPr>
                    </w:pPr>
                    <w:r>
                      <w:rPr>
                        <w:szCs w:val="24"/>
                        <w:lang w:eastAsia="lt-LT"/>
                      </w:rPr>
                      <w:t>Stalas MT-950-M68 riešutmedžio spalvos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80,80</w:t>
                    </w:r>
                  </w:p>
                </w:tc>
                <w:tc>
                  <w:tcPr>
                    <w:tcW w:w="1417" w:type="dxa"/>
                    <w:vAlign w:val="center"/>
                  </w:tcPr>
                  <w:p>
                    <w:pPr>
                      <w:jc w:val="right"/>
                      <w:rPr>
                        <w:szCs w:val="24"/>
                        <w:lang w:eastAsia="lt-LT"/>
                      </w:rPr>
                    </w:pPr>
                    <w:r>
                      <w:rPr>
                        <w:color w:val="000000"/>
                        <w:szCs w:val="24"/>
                        <w:lang w:eastAsia="lt-LT"/>
                      </w:rPr>
                      <w:t>80,80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559.</w:t>
                      <w:tab/>
                    </w:r>
                  </w:p>
                </w:tc>
                <w:tc>
                  <w:tcPr>
                    <w:tcW w:w="4957" w:type="dxa"/>
                    <w:vAlign w:val="center"/>
                  </w:tcPr>
                  <w:p>
                    <w:pPr>
                      <w:rPr>
                        <w:color w:val="000000"/>
                        <w:szCs w:val="24"/>
                        <w:lang w:eastAsia="lt-LT"/>
                      </w:rPr>
                    </w:pPr>
                    <w:r>
                      <w:rPr>
                        <w:szCs w:val="24"/>
                        <w:lang w:eastAsia="lt-LT"/>
                      </w:rPr>
                      <w:t>Stalas-pjūklas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225,90</w:t>
                    </w:r>
                  </w:p>
                </w:tc>
                <w:tc>
                  <w:tcPr>
                    <w:tcW w:w="1417" w:type="dxa"/>
                    <w:vAlign w:val="center"/>
                  </w:tcPr>
                  <w:p>
                    <w:pPr>
                      <w:jc w:val="right"/>
                      <w:rPr>
                        <w:szCs w:val="24"/>
                        <w:lang w:eastAsia="lt-LT"/>
                      </w:rPr>
                    </w:pPr>
                    <w:r>
                      <w:rPr>
                        <w:color w:val="000000"/>
                        <w:szCs w:val="24"/>
                        <w:lang w:eastAsia="lt-LT"/>
                      </w:rPr>
                      <w:t>225,90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560.</w:t>
                      <w:tab/>
                    </w:r>
                  </w:p>
                </w:tc>
                <w:tc>
                  <w:tcPr>
                    <w:tcW w:w="4957" w:type="dxa"/>
                    <w:vAlign w:val="center"/>
                  </w:tcPr>
                  <w:p>
                    <w:pPr>
                      <w:rPr>
                        <w:color w:val="000000"/>
                        <w:szCs w:val="24"/>
                        <w:lang w:eastAsia="lt-LT"/>
                      </w:rPr>
                    </w:pPr>
                    <w:r>
                      <w:rPr>
                        <w:szCs w:val="24"/>
                        <w:lang w:eastAsia="lt-LT"/>
                      </w:rPr>
                      <w:t>Stalas prie sienos baltas 230x70x34</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30,00</w:t>
                    </w:r>
                  </w:p>
                </w:tc>
                <w:tc>
                  <w:tcPr>
                    <w:tcW w:w="1417" w:type="dxa"/>
                    <w:vAlign w:val="center"/>
                  </w:tcPr>
                  <w:p>
                    <w:pPr>
                      <w:jc w:val="right"/>
                      <w:rPr>
                        <w:szCs w:val="24"/>
                        <w:lang w:eastAsia="lt-LT"/>
                      </w:rPr>
                    </w:pPr>
                    <w:r>
                      <w:rPr>
                        <w:color w:val="000000"/>
                        <w:szCs w:val="24"/>
                        <w:lang w:eastAsia="lt-LT"/>
                      </w:rPr>
                      <w:t>240,00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561.</w:t>
                      <w:tab/>
                    </w:r>
                  </w:p>
                </w:tc>
                <w:tc>
                  <w:tcPr>
                    <w:tcW w:w="4957" w:type="dxa"/>
                    <w:vAlign w:val="center"/>
                  </w:tcPr>
                  <w:p>
                    <w:pPr>
                      <w:rPr>
                        <w:color w:val="000000"/>
                        <w:szCs w:val="24"/>
                        <w:lang w:eastAsia="lt-LT"/>
                      </w:rPr>
                    </w:pPr>
                    <w:r>
                      <w:rPr>
                        <w:szCs w:val="24"/>
                        <w:lang w:eastAsia="lt-LT"/>
                      </w:rPr>
                      <w:t>Stalas valgyklai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8</w:t>
                    </w:r>
                  </w:p>
                </w:tc>
                <w:tc>
                  <w:tcPr>
                    <w:tcW w:w="1163" w:type="dxa"/>
                    <w:vAlign w:val="center"/>
                  </w:tcPr>
                  <w:p>
                    <w:pPr>
                      <w:jc w:val="right"/>
                      <w:rPr>
                        <w:szCs w:val="24"/>
                        <w:lang w:eastAsia="lt-LT"/>
                      </w:rPr>
                    </w:pPr>
                    <w:r>
                      <w:rPr>
                        <w:color w:val="000000"/>
                        <w:szCs w:val="24"/>
                        <w:lang w:eastAsia="lt-LT"/>
                      </w:rPr>
                      <w:t>70,09</w:t>
                    </w:r>
                  </w:p>
                </w:tc>
                <w:tc>
                  <w:tcPr>
                    <w:tcW w:w="1417" w:type="dxa"/>
                    <w:vAlign w:val="center"/>
                  </w:tcPr>
                  <w:p>
                    <w:pPr>
                      <w:jc w:val="right"/>
                      <w:rPr>
                        <w:szCs w:val="24"/>
                        <w:lang w:eastAsia="lt-LT"/>
                      </w:rPr>
                    </w:pPr>
                    <w:r>
                      <w:rPr>
                        <w:color w:val="000000"/>
                        <w:szCs w:val="24"/>
                        <w:lang w:eastAsia="lt-LT"/>
                      </w:rPr>
                      <w:t>560,72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562.</w:t>
                      <w:tab/>
                    </w:r>
                  </w:p>
                </w:tc>
                <w:tc>
                  <w:tcPr>
                    <w:tcW w:w="4957" w:type="dxa"/>
                    <w:vAlign w:val="center"/>
                  </w:tcPr>
                  <w:p>
                    <w:pPr>
                      <w:rPr>
                        <w:color w:val="000000"/>
                        <w:szCs w:val="24"/>
                        <w:lang w:eastAsia="lt-LT"/>
                      </w:rPr>
                    </w:pPr>
                    <w:r>
                      <w:rPr>
                        <w:szCs w:val="24"/>
                        <w:lang w:eastAsia="lt-LT"/>
                      </w:rPr>
                      <w:t>Stalas-vitrina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196,60</w:t>
                    </w:r>
                  </w:p>
                </w:tc>
                <w:tc>
                  <w:tcPr>
                    <w:tcW w:w="1417" w:type="dxa"/>
                    <w:vAlign w:val="center"/>
                  </w:tcPr>
                  <w:p>
                    <w:pPr>
                      <w:jc w:val="right"/>
                      <w:rPr>
                        <w:szCs w:val="24"/>
                        <w:lang w:eastAsia="lt-LT"/>
                      </w:rPr>
                    </w:pPr>
                    <w:r>
                      <w:rPr>
                        <w:color w:val="000000"/>
                        <w:szCs w:val="24"/>
                        <w:lang w:eastAsia="lt-LT"/>
                      </w:rPr>
                      <w:t>1 966,00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563.</w:t>
                      <w:tab/>
                    </w:r>
                  </w:p>
                </w:tc>
                <w:tc>
                  <w:tcPr>
                    <w:tcW w:w="4957" w:type="dxa"/>
                    <w:vAlign w:val="center"/>
                  </w:tcPr>
                  <w:p>
                    <w:pPr>
                      <w:rPr>
                        <w:color w:val="000000"/>
                        <w:szCs w:val="24"/>
                        <w:lang w:eastAsia="lt-LT"/>
                      </w:rPr>
                    </w:pPr>
                    <w:r>
                      <w:rPr>
                        <w:szCs w:val="24"/>
                        <w:lang w:eastAsia="lt-LT"/>
                      </w:rPr>
                      <w:t>Staltiesė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11,00</w:t>
                    </w:r>
                  </w:p>
                </w:tc>
                <w:tc>
                  <w:tcPr>
                    <w:tcW w:w="1417" w:type="dxa"/>
                    <w:vAlign w:val="center"/>
                  </w:tcPr>
                  <w:p>
                    <w:pPr>
                      <w:jc w:val="right"/>
                      <w:rPr>
                        <w:szCs w:val="24"/>
                        <w:lang w:eastAsia="lt-LT"/>
                      </w:rPr>
                    </w:pPr>
                    <w:r>
                      <w:rPr>
                        <w:color w:val="000000"/>
                        <w:szCs w:val="24"/>
                        <w:lang w:eastAsia="lt-LT"/>
                      </w:rPr>
                      <w:t>22,00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564.</w:t>
                      <w:tab/>
                    </w:r>
                  </w:p>
                </w:tc>
                <w:tc>
                  <w:tcPr>
                    <w:tcW w:w="4957" w:type="dxa"/>
                    <w:vAlign w:val="center"/>
                  </w:tcPr>
                  <w:p>
                    <w:pPr>
                      <w:rPr>
                        <w:color w:val="000000"/>
                        <w:szCs w:val="24"/>
                        <w:lang w:eastAsia="lt-LT"/>
                      </w:rPr>
                    </w:pPr>
                    <w:r>
                      <w:rPr>
                        <w:szCs w:val="24"/>
                        <w:lang w:eastAsia="lt-LT"/>
                      </w:rPr>
                      <w:t>Staltiesė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11,30</w:t>
                    </w:r>
                  </w:p>
                </w:tc>
                <w:tc>
                  <w:tcPr>
                    <w:tcW w:w="1417" w:type="dxa"/>
                    <w:vAlign w:val="center"/>
                  </w:tcPr>
                  <w:p>
                    <w:pPr>
                      <w:jc w:val="right"/>
                      <w:rPr>
                        <w:szCs w:val="24"/>
                        <w:lang w:eastAsia="lt-LT"/>
                      </w:rPr>
                    </w:pPr>
                    <w:r>
                      <w:rPr>
                        <w:color w:val="000000"/>
                        <w:szCs w:val="24"/>
                        <w:lang w:eastAsia="lt-LT"/>
                      </w:rPr>
                      <w:t>22,60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565.</w:t>
                      <w:tab/>
                    </w:r>
                  </w:p>
                </w:tc>
                <w:tc>
                  <w:tcPr>
                    <w:tcW w:w="4957" w:type="dxa"/>
                    <w:vAlign w:val="center"/>
                  </w:tcPr>
                  <w:p>
                    <w:pPr>
                      <w:rPr>
                        <w:color w:val="000000"/>
                        <w:szCs w:val="24"/>
                        <w:lang w:eastAsia="lt-LT"/>
                      </w:rPr>
                    </w:pPr>
                    <w:r>
                      <w:rPr>
                        <w:szCs w:val="24"/>
                        <w:lang w:eastAsia="lt-LT"/>
                      </w:rPr>
                      <w:t>Staltiesė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82,45</w:t>
                    </w:r>
                  </w:p>
                </w:tc>
                <w:tc>
                  <w:tcPr>
                    <w:tcW w:w="1417" w:type="dxa"/>
                    <w:vAlign w:val="center"/>
                  </w:tcPr>
                  <w:p>
                    <w:pPr>
                      <w:jc w:val="right"/>
                      <w:rPr>
                        <w:szCs w:val="24"/>
                        <w:lang w:eastAsia="lt-LT"/>
                      </w:rPr>
                    </w:pPr>
                    <w:r>
                      <w:rPr>
                        <w:color w:val="000000"/>
                        <w:szCs w:val="24"/>
                        <w:lang w:eastAsia="lt-LT"/>
                      </w:rPr>
                      <w:t>164,90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566.</w:t>
                      <w:tab/>
                    </w:r>
                  </w:p>
                </w:tc>
                <w:tc>
                  <w:tcPr>
                    <w:tcW w:w="4957" w:type="dxa"/>
                    <w:vAlign w:val="center"/>
                  </w:tcPr>
                  <w:p>
                    <w:pPr>
                      <w:rPr>
                        <w:color w:val="000000"/>
                        <w:szCs w:val="24"/>
                        <w:lang w:eastAsia="lt-LT"/>
                      </w:rPr>
                    </w:pPr>
                    <w:r>
                      <w:rPr>
                        <w:szCs w:val="24"/>
                        <w:lang w:eastAsia="lt-LT"/>
                      </w:rPr>
                      <w:t>Staltiesė 100x150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10,50</w:t>
                    </w:r>
                  </w:p>
                </w:tc>
                <w:tc>
                  <w:tcPr>
                    <w:tcW w:w="1417" w:type="dxa"/>
                    <w:vAlign w:val="center"/>
                  </w:tcPr>
                  <w:p>
                    <w:pPr>
                      <w:jc w:val="right"/>
                      <w:rPr>
                        <w:szCs w:val="24"/>
                        <w:lang w:eastAsia="lt-LT"/>
                      </w:rPr>
                    </w:pPr>
                    <w:r>
                      <w:rPr>
                        <w:color w:val="000000"/>
                        <w:szCs w:val="24"/>
                        <w:lang w:eastAsia="lt-LT"/>
                      </w:rPr>
                      <w:t>21,00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567.</w:t>
                      <w:tab/>
                    </w:r>
                  </w:p>
                </w:tc>
                <w:tc>
                  <w:tcPr>
                    <w:tcW w:w="4957" w:type="dxa"/>
                    <w:vAlign w:val="center"/>
                  </w:tcPr>
                  <w:p>
                    <w:pPr>
                      <w:rPr>
                        <w:color w:val="000000"/>
                        <w:szCs w:val="24"/>
                        <w:lang w:eastAsia="lt-LT"/>
                      </w:rPr>
                    </w:pPr>
                    <w:r>
                      <w:rPr>
                        <w:szCs w:val="24"/>
                        <w:lang w:eastAsia="lt-LT"/>
                      </w:rPr>
                      <w:t>Staltiesė 110x155 gelsva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7,5033</w:t>
                    </w:r>
                  </w:p>
                </w:tc>
                <w:tc>
                  <w:tcPr>
                    <w:tcW w:w="1417" w:type="dxa"/>
                    <w:vAlign w:val="center"/>
                  </w:tcPr>
                  <w:p>
                    <w:pPr>
                      <w:jc w:val="right"/>
                      <w:rPr>
                        <w:szCs w:val="24"/>
                        <w:lang w:eastAsia="lt-LT"/>
                      </w:rPr>
                    </w:pPr>
                    <w:r>
                      <w:rPr>
                        <w:color w:val="000000"/>
                        <w:szCs w:val="24"/>
                        <w:lang w:eastAsia="lt-LT"/>
                      </w:rPr>
                      <w:t>22,51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568.</w:t>
                      <w:tab/>
                    </w:r>
                  </w:p>
                </w:tc>
                <w:tc>
                  <w:tcPr>
                    <w:tcW w:w="4957" w:type="dxa"/>
                    <w:vAlign w:val="center"/>
                  </w:tcPr>
                  <w:p>
                    <w:pPr>
                      <w:rPr>
                        <w:color w:val="000000"/>
                        <w:szCs w:val="24"/>
                        <w:lang w:eastAsia="lt-LT"/>
                      </w:rPr>
                    </w:pPr>
                    <w:r>
                      <w:rPr>
                        <w:szCs w:val="24"/>
                        <w:lang w:eastAsia="lt-LT"/>
                      </w:rPr>
                      <w:t>Staltiesė 170x170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21,43</w:t>
                    </w:r>
                  </w:p>
                </w:tc>
                <w:tc>
                  <w:tcPr>
                    <w:tcW w:w="1417" w:type="dxa"/>
                    <w:vAlign w:val="center"/>
                  </w:tcPr>
                  <w:p>
                    <w:pPr>
                      <w:jc w:val="right"/>
                      <w:rPr>
                        <w:szCs w:val="24"/>
                        <w:lang w:eastAsia="lt-LT"/>
                      </w:rPr>
                    </w:pPr>
                    <w:r>
                      <w:rPr>
                        <w:color w:val="000000"/>
                        <w:szCs w:val="24"/>
                        <w:lang w:eastAsia="lt-LT"/>
                      </w:rPr>
                      <w:t>42,86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569.</w:t>
                      <w:tab/>
                    </w:r>
                  </w:p>
                </w:tc>
                <w:tc>
                  <w:tcPr>
                    <w:tcW w:w="4957" w:type="dxa"/>
                    <w:vAlign w:val="center"/>
                  </w:tcPr>
                  <w:p>
                    <w:pPr>
                      <w:rPr>
                        <w:color w:val="000000"/>
                        <w:szCs w:val="24"/>
                        <w:lang w:eastAsia="lt-LT"/>
                      </w:rPr>
                    </w:pPr>
                    <w:r>
                      <w:rPr>
                        <w:szCs w:val="24"/>
                        <w:lang w:eastAsia="lt-LT"/>
                      </w:rPr>
                      <w:t>Statinė (šiukšlių 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16,05</w:t>
                    </w:r>
                  </w:p>
                </w:tc>
                <w:tc>
                  <w:tcPr>
                    <w:tcW w:w="1417" w:type="dxa"/>
                    <w:vAlign w:val="center"/>
                  </w:tcPr>
                  <w:p>
                    <w:pPr>
                      <w:jc w:val="right"/>
                      <w:rPr>
                        <w:szCs w:val="24"/>
                        <w:lang w:eastAsia="lt-LT"/>
                      </w:rPr>
                    </w:pPr>
                    <w:r>
                      <w:rPr>
                        <w:color w:val="000000"/>
                        <w:szCs w:val="24"/>
                        <w:lang w:eastAsia="lt-LT"/>
                      </w:rPr>
                      <w:t>160,50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570.</w:t>
                      <w:tab/>
                    </w:r>
                  </w:p>
                </w:tc>
                <w:tc>
                  <w:tcPr>
                    <w:tcW w:w="4957" w:type="dxa"/>
                    <w:vAlign w:val="center"/>
                  </w:tcPr>
                  <w:p>
                    <w:pPr>
                      <w:rPr>
                        <w:color w:val="000000"/>
                        <w:szCs w:val="24"/>
                        <w:lang w:eastAsia="lt-LT"/>
                      </w:rPr>
                    </w:pPr>
                    <w:r>
                      <w:rPr>
                        <w:szCs w:val="24"/>
                        <w:lang w:eastAsia="lt-LT"/>
                      </w:rPr>
                      <w:t>Statybinis karutis „Hervin“</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89,91</w:t>
                    </w:r>
                  </w:p>
                </w:tc>
                <w:tc>
                  <w:tcPr>
                    <w:tcW w:w="1417" w:type="dxa"/>
                    <w:vAlign w:val="center"/>
                  </w:tcPr>
                  <w:p>
                    <w:pPr>
                      <w:jc w:val="right"/>
                      <w:rPr>
                        <w:szCs w:val="24"/>
                        <w:lang w:eastAsia="lt-LT"/>
                      </w:rPr>
                    </w:pPr>
                    <w:r>
                      <w:rPr>
                        <w:color w:val="000000"/>
                        <w:szCs w:val="24"/>
                        <w:lang w:eastAsia="lt-LT"/>
                      </w:rPr>
                      <w:t>89,91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571.</w:t>
                      <w:tab/>
                    </w:r>
                  </w:p>
                </w:tc>
                <w:tc>
                  <w:tcPr>
                    <w:tcW w:w="4957" w:type="dxa"/>
                    <w:vAlign w:val="center"/>
                  </w:tcPr>
                  <w:p>
                    <w:pPr>
                      <w:rPr>
                        <w:color w:val="000000"/>
                        <w:szCs w:val="24"/>
                        <w:lang w:eastAsia="lt-LT"/>
                      </w:rPr>
                    </w:pPr>
                    <w:r>
                      <w:rPr>
                        <w:szCs w:val="24"/>
                        <w:lang w:eastAsia="lt-LT"/>
                      </w:rPr>
                      <w:t>Stendas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83,49</w:t>
                    </w:r>
                  </w:p>
                </w:tc>
                <w:tc>
                  <w:tcPr>
                    <w:tcW w:w="1417" w:type="dxa"/>
                    <w:vAlign w:val="center"/>
                  </w:tcPr>
                  <w:p>
                    <w:pPr>
                      <w:jc w:val="right"/>
                      <w:rPr>
                        <w:szCs w:val="24"/>
                        <w:lang w:eastAsia="lt-LT"/>
                      </w:rPr>
                    </w:pPr>
                    <w:r>
                      <w:rPr>
                        <w:color w:val="000000"/>
                        <w:szCs w:val="24"/>
                        <w:lang w:eastAsia="lt-LT"/>
                      </w:rPr>
                      <w:t>417,45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572.</w:t>
                      <w:tab/>
                    </w:r>
                  </w:p>
                </w:tc>
                <w:tc>
                  <w:tcPr>
                    <w:tcW w:w="4957" w:type="dxa"/>
                    <w:vAlign w:val="center"/>
                  </w:tcPr>
                  <w:p>
                    <w:pPr>
                      <w:rPr>
                        <w:color w:val="000000"/>
                        <w:szCs w:val="24"/>
                        <w:lang w:eastAsia="lt-LT"/>
                      </w:rPr>
                    </w:pPr>
                    <w:r>
                      <w:rPr>
                        <w:szCs w:val="24"/>
                        <w:lang w:eastAsia="lt-LT"/>
                      </w:rPr>
                      <w:t>Stendas „Roll up“</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70,00</w:t>
                    </w:r>
                  </w:p>
                </w:tc>
                <w:tc>
                  <w:tcPr>
                    <w:tcW w:w="1417" w:type="dxa"/>
                    <w:vAlign w:val="center"/>
                  </w:tcPr>
                  <w:p>
                    <w:pPr>
                      <w:jc w:val="right"/>
                      <w:rPr>
                        <w:szCs w:val="24"/>
                        <w:lang w:eastAsia="lt-LT"/>
                      </w:rPr>
                    </w:pPr>
                    <w:r>
                      <w:rPr>
                        <w:color w:val="000000"/>
                        <w:szCs w:val="24"/>
                        <w:lang w:eastAsia="lt-LT"/>
                      </w:rPr>
                      <w:t>70,00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573.</w:t>
                      <w:tab/>
                    </w:r>
                  </w:p>
                </w:tc>
                <w:tc>
                  <w:tcPr>
                    <w:tcW w:w="4957" w:type="dxa"/>
                    <w:vAlign w:val="center"/>
                  </w:tcPr>
                  <w:p>
                    <w:pPr>
                      <w:rPr>
                        <w:color w:val="000000"/>
                        <w:szCs w:val="24"/>
                        <w:lang w:eastAsia="lt-LT"/>
                      </w:rPr>
                    </w:pPr>
                    <w:r>
                      <w:rPr>
                        <w:szCs w:val="24"/>
                        <w:lang w:eastAsia="lt-LT"/>
                      </w:rPr>
                      <w:t>Stiklinės 6 vnt.</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7,49</w:t>
                    </w:r>
                  </w:p>
                </w:tc>
                <w:tc>
                  <w:tcPr>
                    <w:tcW w:w="1417" w:type="dxa"/>
                    <w:vAlign w:val="center"/>
                  </w:tcPr>
                  <w:p>
                    <w:pPr>
                      <w:jc w:val="right"/>
                      <w:rPr>
                        <w:szCs w:val="24"/>
                        <w:lang w:eastAsia="lt-LT"/>
                      </w:rPr>
                    </w:pPr>
                    <w:r>
                      <w:rPr>
                        <w:color w:val="000000"/>
                        <w:szCs w:val="24"/>
                        <w:lang w:eastAsia="lt-LT"/>
                      </w:rPr>
                      <w:t>14,98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574.</w:t>
                      <w:tab/>
                    </w:r>
                  </w:p>
                </w:tc>
                <w:tc>
                  <w:tcPr>
                    <w:tcW w:w="4957" w:type="dxa"/>
                    <w:vAlign w:val="center"/>
                  </w:tcPr>
                  <w:p>
                    <w:pPr>
                      <w:rPr>
                        <w:color w:val="000000"/>
                        <w:szCs w:val="24"/>
                        <w:lang w:eastAsia="lt-LT"/>
                      </w:rPr>
                    </w:pPr>
                    <w:r>
                      <w:rPr>
                        <w:szCs w:val="24"/>
                        <w:lang w:eastAsia="lt-LT"/>
                      </w:rPr>
                      <w:t>Stikliukų komplektas 6 vnt.</w:t>
                    </w:r>
                  </w:p>
                </w:tc>
                <w:tc>
                  <w:tcPr>
                    <w:tcW w:w="821" w:type="dxa"/>
                    <w:vAlign w:val="center"/>
                  </w:tcPr>
                  <w:p>
                    <w:pPr>
                      <w:ind w:left="-113" w:right="-113"/>
                      <w:jc w:val="center"/>
                      <w:rPr>
                        <w:szCs w:val="24"/>
                        <w:lang w:eastAsia="lt-LT"/>
                      </w:rPr>
                    </w:pPr>
                    <w:r>
                      <w:rPr>
                        <w:szCs w:val="24"/>
                        <w:lang w:eastAsia="lt-LT"/>
                      </w:rPr>
                      <w:t>kompl.</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2,81</w:t>
                    </w:r>
                  </w:p>
                </w:tc>
                <w:tc>
                  <w:tcPr>
                    <w:tcW w:w="1417" w:type="dxa"/>
                    <w:vAlign w:val="center"/>
                  </w:tcPr>
                  <w:p>
                    <w:pPr>
                      <w:jc w:val="right"/>
                      <w:rPr>
                        <w:szCs w:val="24"/>
                        <w:lang w:eastAsia="lt-LT"/>
                      </w:rPr>
                    </w:pPr>
                    <w:r>
                      <w:rPr>
                        <w:color w:val="000000"/>
                        <w:szCs w:val="24"/>
                        <w:lang w:eastAsia="lt-LT"/>
                      </w:rPr>
                      <w:t>16,86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575.</w:t>
                      <w:tab/>
                    </w:r>
                  </w:p>
                </w:tc>
                <w:tc>
                  <w:tcPr>
                    <w:tcW w:w="4957" w:type="dxa"/>
                    <w:vAlign w:val="center"/>
                  </w:tcPr>
                  <w:p>
                    <w:pPr>
                      <w:rPr>
                        <w:color w:val="000000"/>
                        <w:szCs w:val="24"/>
                        <w:lang w:eastAsia="lt-LT"/>
                      </w:rPr>
                    </w:pPr>
                    <w:r>
                      <w:rPr>
                        <w:szCs w:val="24"/>
                        <w:lang w:eastAsia="lt-LT"/>
                      </w:rPr>
                      <w:t>Stiprintuvo korpusas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144,52</w:t>
                    </w:r>
                  </w:p>
                </w:tc>
                <w:tc>
                  <w:tcPr>
                    <w:tcW w:w="1417" w:type="dxa"/>
                    <w:vAlign w:val="center"/>
                  </w:tcPr>
                  <w:p>
                    <w:pPr>
                      <w:jc w:val="right"/>
                      <w:rPr>
                        <w:szCs w:val="24"/>
                        <w:lang w:eastAsia="lt-LT"/>
                      </w:rPr>
                    </w:pPr>
                    <w:r>
                      <w:rPr>
                        <w:color w:val="000000"/>
                        <w:szCs w:val="24"/>
                        <w:lang w:eastAsia="lt-LT"/>
                      </w:rPr>
                      <w:t>144,52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576.</w:t>
                      <w:tab/>
                    </w:r>
                  </w:p>
                </w:tc>
                <w:tc>
                  <w:tcPr>
                    <w:tcW w:w="4957" w:type="dxa"/>
                    <w:vAlign w:val="center"/>
                  </w:tcPr>
                  <w:p>
                    <w:pPr>
                      <w:rPr>
                        <w:color w:val="000000"/>
                        <w:szCs w:val="24"/>
                        <w:lang w:eastAsia="lt-LT"/>
                      </w:rPr>
                    </w:pPr>
                    <w:r>
                      <w:rPr>
                        <w:szCs w:val="24"/>
                        <w:lang w:eastAsia="lt-LT"/>
                      </w:rPr>
                      <w:t>Stovas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14,98</w:t>
                    </w:r>
                  </w:p>
                </w:tc>
                <w:tc>
                  <w:tcPr>
                    <w:tcW w:w="1417" w:type="dxa"/>
                    <w:vAlign w:val="center"/>
                  </w:tcPr>
                  <w:p>
                    <w:pPr>
                      <w:jc w:val="right"/>
                      <w:rPr>
                        <w:szCs w:val="24"/>
                        <w:lang w:eastAsia="lt-LT"/>
                      </w:rPr>
                    </w:pPr>
                    <w:r>
                      <w:rPr>
                        <w:color w:val="000000"/>
                        <w:szCs w:val="24"/>
                        <w:lang w:eastAsia="lt-LT"/>
                      </w:rPr>
                      <w:t>44,94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577.</w:t>
                      <w:tab/>
                    </w:r>
                  </w:p>
                </w:tc>
                <w:tc>
                  <w:tcPr>
                    <w:tcW w:w="4957" w:type="dxa"/>
                    <w:vAlign w:val="center"/>
                  </w:tcPr>
                  <w:p>
                    <w:pPr>
                      <w:rPr>
                        <w:color w:val="000000"/>
                        <w:szCs w:val="24"/>
                        <w:lang w:eastAsia="lt-LT"/>
                      </w:rPr>
                    </w:pPr>
                    <w:r>
                      <w:rPr>
                        <w:szCs w:val="24"/>
                        <w:lang w:eastAsia="lt-LT"/>
                      </w:rPr>
                      <w:t>Stovas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17,49</w:t>
                    </w:r>
                  </w:p>
                </w:tc>
                <w:tc>
                  <w:tcPr>
                    <w:tcW w:w="1417" w:type="dxa"/>
                    <w:vAlign w:val="center"/>
                  </w:tcPr>
                  <w:p>
                    <w:pPr>
                      <w:jc w:val="right"/>
                      <w:rPr>
                        <w:szCs w:val="24"/>
                        <w:lang w:eastAsia="lt-LT"/>
                      </w:rPr>
                    </w:pPr>
                    <w:r>
                      <w:rPr>
                        <w:color w:val="000000"/>
                        <w:szCs w:val="24"/>
                        <w:lang w:eastAsia="lt-LT"/>
                      </w:rPr>
                      <w:t>34,98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578.</w:t>
                      <w:tab/>
                    </w:r>
                  </w:p>
                </w:tc>
                <w:tc>
                  <w:tcPr>
                    <w:tcW w:w="4957" w:type="dxa"/>
                    <w:vAlign w:val="center"/>
                  </w:tcPr>
                  <w:p>
                    <w:pPr>
                      <w:rPr>
                        <w:color w:val="000000"/>
                        <w:szCs w:val="24"/>
                        <w:lang w:eastAsia="lt-LT"/>
                      </w:rPr>
                    </w:pPr>
                    <w:r>
                      <w:rPr>
                        <w:szCs w:val="24"/>
                        <w:lang w:eastAsia="lt-LT"/>
                      </w:rPr>
                      <w:t>Stovas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138,00</w:t>
                    </w:r>
                  </w:p>
                </w:tc>
                <w:tc>
                  <w:tcPr>
                    <w:tcW w:w="1417" w:type="dxa"/>
                    <w:vAlign w:val="center"/>
                  </w:tcPr>
                  <w:p>
                    <w:pPr>
                      <w:jc w:val="right"/>
                      <w:rPr>
                        <w:szCs w:val="24"/>
                        <w:lang w:eastAsia="lt-LT"/>
                      </w:rPr>
                    </w:pPr>
                    <w:r>
                      <w:rPr>
                        <w:color w:val="000000"/>
                        <w:szCs w:val="24"/>
                        <w:lang w:eastAsia="lt-LT"/>
                      </w:rPr>
                      <w:t>552,00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579.</w:t>
                      <w:tab/>
                    </w:r>
                  </w:p>
                </w:tc>
                <w:tc>
                  <w:tcPr>
                    <w:tcW w:w="4957" w:type="dxa"/>
                    <w:vAlign w:val="center"/>
                  </w:tcPr>
                  <w:p>
                    <w:pPr>
                      <w:rPr>
                        <w:color w:val="000000"/>
                        <w:szCs w:val="24"/>
                        <w:lang w:eastAsia="lt-LT"/>
                      </w:rPr>
                    </w:pPr>
                    <w:r>
                      <w:rPr>
                        <w:szCs w:val="24"/>
                        <w:lang w:eastAsia="lt-LT"/>
                      </w:rPr>
                      <w:t>Stovas „APY-2-O-J“</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4,0425</w:t>
                    </w:r>
                  </w:p>
                </w:tc>
                <w:tc>
                  <w:tcPr>
                    <w:tcW w:w="1417" w:type="dxa"/>
                    <w:vAlign w:val="center"/>
                  </w:tcPr>
                  <w:p>
                    <w:pPr>
                      <w:jc w:val="right"/>
                      <w:rPr>
                        <w:szCs w:val="24"/>
                        <w:lang w:eastAsia="lt-LT"/>
                      </w:rPr>
                    </w:pPr>
                    <w:r>
                      <w:rPr>
                        <w:color w:val="000000"/>
                        <w:szCs w:val="24"/>
                        <w:lang w:eastAsia="lt-LT"/>
                      </w:rPr>
                      <w:t>16,17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580.</w:t>
                      <w:tab/>
                    </w:r>
                  </w:p>
                </w:tc>
                <w:tc>
                  <w:tcPr>
                    <w:tcW w:w="4957" w:type="dxa"/>
                    <w:vAlign w:val="center"/>
                  </w:tcPr>
                  <w:p>
                    <w:pPr>
                      <w:rPr>
                        <w:color w:val="000000"/>
                        <w:szCs w:val="24"/>
                        <w:lang w:eastAsia="lt-LT"/>
                      </w:rPr>
                    </w:pPr>
                    <w:r>
                      <w:rPr>
                        <w:szCs w:val="24"/>
                        <w:lang w:eastAsia="lt-LT"/>
                      </w:rPr>
                      <w:t>Stovas eglei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17,98</w:t>
                    </w:r>
                  </w:p>
                </w:tc>
                <w:tc>
                  <w:tcPr>
                    <w:tcW w:w="1417" w:type="dxa"/>
                    <w:vAlign w:val="center"/>
                  </w:tcPr>
                  <w:p>
                    <w:pPr>
                      <w:jc w:val="right"/>
                      <w:rPr>
                        <w:szCs w:val="24"/>
                        <w:lang w:eastAsia="lt-LT"/>
                      </w:rPr>
                    </w:pPr>
                    <w:r>
                      <w:rPr>
                        <w:color w:val="000000"/>
                        <w:szCs w:val="24"/>
                        <w:lang w:eastAsia="lt-LT"/>
                      </w:rPr>
                      <w:t>17,98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581.</w:t>
                      <w:tab/>
                    </w:r>
                  </w:p>
                </w:tc>
                <w:tc>
                  <w:tcPr>
                    <w:tcW w:w="4957" w:type="dxa"/>
                    <w:vAlign w:val="center"/>
                  </w:tcPr>
                  <w:p>
                    <w:pPr>
                      <w:rPr>
                        <w:color w:val="000000"/>
                        <w:szCs w:val="24"/>
                        <w:lang w:eastAsia="lt-LT"/>
                      </w:rPr>
                    </w:pPr>
                    <w:r>
                      <w:rPr>
                        <w:szCs w:val="24"/>
                        <w:lang w:eastAsia="lt-LT"/>
                      </w:rPr>
                      <w:t>Stovas eglei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15,97</w:t>
                    </w:r>
                  </w:p>
                </w:tc>
                <w:tc>
                  <w:tcPr>
                    <w:tcW w:w="1417" w:type="dxa"/>
                    <w:vAlign w:val="center"/>
                  </w:tcPr>
                  <w:p>
                    <w:pPr>
                      <w:jc w:val="right"/>
                      <w:rPr>
                        <w:szCs w:val="24"/>
                        <w:lang w:eastAsia="lt-LT"/>
                      </w:rPr>
                    </w:pPr>
                    <w:r>
                      <w:rPr>
                        <w:color w:val="000000"/>
                        <w:szCs w:val="24"/>
                        <w:lang w:eastAsia="lt-LT"/>
                      </w:rPr>
                      <w:t>15,97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582.</w:t>
                      <w:tab/>
                    </w:r>
                  </w:p>
                </w:tc>
                <w:tc>
                  <w:tcPr>
                    <w:tcW w:w="4957" w:type="dxa"/>
                    <w:vAlign w:val="center"/>
                  </w:tcPr>
                  <w:p>
                    <w:pPr>
                      <w:rPr>
                        <w:color w:val="000000"/>
                        <w:szCs w:val="24"/>
                        <w:lang w:eastAsia="lt-LT"/>
                      </w:rPr>
                    </w:pPr>
                    <w:r>
                      <w:rPr>
                        <w:szCs w:val="24"/>
                        <w:lang w:eastAsia="lt-LT"/>
                      </w:rPr>
                      <w:t>Stovas „K&amp;M“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7</w:t>
                    </w:r>
                  </w:p>
                </w:tc>
                <w:tc>
                  <w:tcPr>
                    <w:tcW w:w="1163" w:type="dxa"/>
                    <w:vAlign w:val="center"/>
                  </w:tcPr>
                  <w:p>
                    <w:pPr>
                      <w:jc w:val="right"/>
                      <w:rPr>
                        <w:szCs w:val="24"/>
                        <w:lang w:eastAsia="lt-LT"/>
                      </w:rPr>
                    </w:pPr>
                    <w:r>
                      <w:rPr>
                        <w:color w:val="000000"/>
                        <w:szCs w:val="24"/>
                        <w:lang w:eastAsia="lt-LT"/>
                      </w:rPr>
                      <w:t>50,00</w:t>
                    </w:r>
                  </w:p>
                </w:tc>
                <w:tc>
                  <w:tcPr>
                    <w:tcW w:w="1417" w:type="dxa"/>
                    <w:vAlign w:val="center"/>
                  </w:tcPr>
                  <w:p>
                    <w:pPr>
                      <w:jc w:val="right"/>
                      <w:rPr>
                        <w:szCs w:val="24"/>
                        <w:lang w:eastAsia="lt-LT"/>
                      </w:rPr>
                    </w:pPr>
                    <w:r>
                      <w:rPr>
                        <w:color w:val="000000"/>
                        <w:szCs w:val="24"/>
                        <w:lang w:eastAsia="lt-LT"/>
                      </w:rPr>
                      <w:t>350,00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583.</w:t>
                      <w:tab/>
                    </w:r>
                  </w:p>
                </w:tc>
                <w:tc>
                  <w:tcPr>
                    <w:tcW w:w="4957" w:type="dxa"/>
                    <w:vAlign w:val="center"/>
                  </w:tcPr>
                  <w:p>
                    <w:pPr>
                      <w:rPr>
                        <w:color w:val="000000"/>
                        <w:szCs w:val="24"/>
                        <w:lang w:eastAsia="lt-LT"/>
                      </w:rPr>
                    </w:pPr>
                    <w:r>
                      <w:rPr>
                        <w:szCs w:val="24"/>
                        <w:lang w:eastAsia="lt-LT"/>
                      </w:rPr>
                      <w:t>Stovas „KAK-36-V-J“</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5,02</w:t>
                    </w:r>
                  </w:p>
                </w:tc>
                <w:tc>
                  <w:tcPr>
                    <w:tcW w:w="1417" w:type="dxa"/>
                    <w:vAlign w:val="center"/>
                  </w:tcPr>
                  <w:p>
                    <w:pPr>
                      <w:jc w:val="right"/>
                      <w:rPr>
                        <w:szCs w:val="24"/>
                        <w:lang w:eastAsia="lt-LT"/>
                      </w:rPr>
                    </w:pPr>
                    <w:r>
                      <w:rPr>
                        <w:color w:val="000000"/>
                        <w:szCs w:val="24"/>
                        <w:lang w:eastAsia="lt-LT"/>
                      </w:rPr>
                      <w:t>15,06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584.</w:t>
                      <w:tab/>
                    </w:r>
                  </w:p>
                </w:tc>
                <w:tc>
                  <w:tcPr>
                    <w:tcW w:w="4957" w:type="dxa"/>
                    <w:vAlign w:val="center"/>
                  </w:tcPr>
                  <w:p>
                    <w:pPr>
                      <w:rPr>
                        <w:color w:val="000000"/>
                        <w:szCs w:val="24"/>
                        <w:lang w:eastAsia="lt-LT"/>
                      </w:rPr>
                    </w:pPr>
                    <w:r>
                      <w:rPr>
                        <w:szCs w:val="24"/>
                        <w:lang w:eastAsia="lt-LT"/>
                      </w:rPr>
                      <w:t>Stovas kolonėlei „SSP“</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36,205</w:t>
                    </w:r>
                  </w:p>
                </w:tc>
                <w:tc>
                  <w:tcPr>
                    <w:tcW w:w="1417" w:type="dxa"/>
                    <w:vAlign w:val="center"/>
                  </w:tcPr>
                  <w:p>
                    <w:pPr>
                      <w:jc w:val="right"/>
                      <w:rPr>
                        <w:szCs w:val="24"/>
                        <w:lang w:eastAsia="lt-LT"/>
                      </w:rPr>
                    </w:pPr>
                    <w:r>
                      <w:rPr>
                        <w:color w:val="000000"/>
                        <w:szCs w:val="24"/>
                        <w:lang w:eastAsia="lt-LT"/>
                      </w:rPr>
                      <w:t>72,41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585.</w:t>
                      <w:tab/>
                    </w:r>
                  </w:p>
                </w:tc>
                <w:tc>
                  <w:tcPr>
                    <w:tcW w:w="4957" w:type="dxa"/>
                    <w:vAlign w:val="center"/>
                  </w:tcPr>
                  <w:p>
                    <w:pPr>
                      <w:rPr>
                        <w:color w:val="000000"/>
                        <w:szCs w:val="24"/>
                        <w:lang w:eastAsia="lt-LT"/>
                      </w:rPr>
                    </w:pPr>
                    <w:r>
                      <w:rPr>
                        <w:szCs w:val="24"/>
                        <w:lang w:eastAsia="lt-LT"/>
                      </w:rPr>
                      <w:t>Stovas mikrofonui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24,62</w:t>
                    </w:r>
                  </w:p>
                </w:tc>
                <w:tc>
                  <w:tcPr>
                    <w:tcW w:w="1417" w:type="dxa"/>
                    <w:vAlign w:val="center"/>
                  </w:tcPr>
                  <w:p>
                    <w:pPr>
                      <w:jc w:val="right"/>
                      <w:rPr>
                        <w:szCs w:val="24"/>
                        <w:lang w:eastAsia="lt-LT"/>
                      </w:rPr>
                    </w:pPr>
                    <w:r>
                      <w:rPr>
                        <w:color w:val="000000"/>
                        <w:szCs w:val="24"/>
                        <w:lang w:eastAsia="lt-LT"/>
                      </w:rPr>
                      <w:t>49,24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586.</w:t>
                      <w:tab/>
                    </w:r>
                  </w:p>
                </w:tc>
                <w:tc>
                  <w:tcPr>
                    <w:tcW w:w="4957" w:type="dxa"/>
                    <w:vAlign w:val="center"/>
                  </w:tcPr>
                  <w:p>
                    <w:pPr>
                      <w:rPr>
                        <w:color w:val="000000"/>
                        <w:szCs w:val="24"/>
                        <w:lang w:eastAsia="lt-LT"/>
                      </w:rPr>
                    </w:pPr>
                    <w:r>
                      <w:rPr>
                        <w:szCs w:val="24"/>
                        <w:lang w:eastAsia="lt-LT"/>
                      </w:rPr>
                      <w:t>Stovas mikrofonui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33,00</w:t>
                    </w:r>
                  </w:p>
                </w:tc>
                <w:tc>
                  <w:tcPr>
                    <w:tcW w:w="1417" w:type="dxa"/>
                    <w:vAlign w:val="center"/>
                  </w:tcPr>
                  <w:p>
                    <w:pPr>
                      <w:jc w:val="right"/>
                      <w:rPr>
                        <w:szCs w:val="24"/>
                        <w:lang w:eastAsia="lt-LT"/>
                      </w:rPr>
                    </w:pPr>
                    <w:r>
                      <w:rPr>
                        <w:color w:val="000000"/>
                        <w:szCs w:val="24"/>
                        <w:lang w:eastAsia="lt-LT"/>
                      </w:rPr>
                      <w:t>66,00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587.</w:t>
                      <w:tab/>
                    </w:r>
                  </w:p>
                </w:tc>
                <w:tc>
                  <w:tcPr>
                    <w:tcW w:w="4957" w:type="dxa"/>
                    <w:vAlign w:val="center"/>
                  </w:tcPr>
                  <w:p>
                    <w:pPr>
                      <w:rPr>
                        <w:color w:val="000000"/>
                        <w:szCs w:val="24"/>
                        <w:lang w:eastAsia="lt-LT"/>
                      </w:rPr>
                    </w:pPr>
                    <w:r>
                      <w:rPr>
                        <w:szCs w:val="24"/>
                        <w:lang w:eastAsia="lt-LT"/>
                      </w:rPr>
                      <w:t>Stovas „RAN-M-J“</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4,04</w:t>
                    </w:r>
                  </w:p>
                </w:tc>
                <w:tc>
                  <w:tcPr>
                    <w:tcW w:w="1417" w:type="dxa"/>
                    <w:vAlign w:val="center"/>
                  </w:tcPr>
                  <w:p>
                    <w:pPr>
                      <w:jc w:val="right"/>
                      <w:rPr>
                        <w:szCs w:val="24"/>
                        <w:lang w:eastAsia="lt-LT"/>
                      </w:rPr>
                    </w:pPr>
                    <w:r>
                      <w:rPr>
                        <w:color w:val="000000"/>
                        <w:szCs w:val="24"/>
                        <w:lang w:eastAsia="lt-LT"/>
                      </w:rPr>
                      <w:t>12,12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588.</w:t>
                      <w:tab/>
                    </w:r>
                  </w:p>
                </w:tc>
                <w:tc>
                  <w:tcPr>
                    <w:tcW w:w="4957" w:type="dxa"/>
                    <w:vAlign w:val="center"/>
                  </w:tcPr>
                  <w:p>
                    <w:pPr>
                      <w:rPr>
                        <w:color w:val="000000"/>
                        <w:szCs w:val="24"/>
                        <w:lang w:eastAsia="lt-LT"/>
                      </w:rPr>
                    </w:pPr>
                    <w:r>
                      <w:rPr>
                        <w:szCs w:val="24"/>
                        <w:lang w:eastAsia="lt-LT"/>
                      </w:rPr>
                      <w:t>Stovelis-palapinė 1x40x90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40</w:t>
                    </w:r>
                  </w:p>
                </w:tc>
                <w:tc>
                  <w:tcPr>
                    <w:tcW w:w="1163" w:type="dxa"/>
                    <w:vAlign w:val="center"/>
                  </w:tcPr>
                  <w:p>
                    <w:pPr>
                      <w:jc w:val="right"/>
                      <w:rPr>
                        <w:szCs w:val="24"/>
                        <w:lang w:eastAsia="lt-LT"/>
                      </w:rPr>
                    </w:pPr>
                    <w:r>
                      <w:rPr>
                        <w:color w:val="000000"/>
                        <w:szCs w:val="24"/>
                        <w:lang w:eastAsia="lt-LT"/>
                      </w:rPr>
                      <w:t>0,3025</w:t>
                    </w:r>
                  </w:p>
                </w:tc>
                <w:tc>
                  <w:tcPr>
                    <w:tcW w:w="1417" w:type="dxa"/>
                    <w:vAlign w:val="center"/>
                  </w:tcPr>
                  <w:p>
                    <w:pPr>
                      <w:jc w:val="right"/>
                      <w:rPr>
                        <w:szCs w:val="24"/>
                        <w:lang w:eastAsia="lt-LT"/>
                      </w:rPr>
                    </w:pPr>
                    <w:r>
                      <w:rPr>
                        <w:color w:val="000000"/>
                        <w:szCs w:val="24"/>
                        <w:lang w:eastAsia="lt-LT"/>
                      </w:rPr>
                      <w:t>12,10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589.</w:t>
                      <w:tab/>
                    </w:r>
                  </w:p>
                </w:tc>
                <w:tc>
                  <w:tcPr>
                    <w:tcW w:w="4957" w:type="dxa"/>
                    <w:vAlign w:val="center"/>
                  </w:tcPr>
                  <w:p>
                    <w:pPr>
                      <w:rPr>
                        <w:color w:val="000000"/>
                        <w:szCs w:val="24"/>
                        <w:lang w:eastAsia="lt-LT"/>
                      </w:rPr>
                    </w:pPr>
                    <w:r>
                      <w:rPr>
                        <w:szCs w:val="24"/>
                        <w:lang w:eastAsia="lt-LT"/>
                      </w:rPr>
                      <w:t>Stovelis knygoms „STB-PLF“</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1,029</w:t>
                    </w:r>
                  </w:p>
                </w:tc>
                <w:tc>
                  <w:tcPr>
                    <w:tcW w:w="1417" w:type="dxa"/>
                    <w:vAlign w:val="center"/>
                  </w:tcPr>
                  <w:p>
                    <w:pPr>
                      <w:jc w:val="right"/>
                      <w:rPr>
                        <w:szCs w:val="24"/>
                        <w:lang w:eastAsia="lt-LT"/>
                      </w:rPr>
                    </w:pPr>
                    <w:r>
                      <w:rPr>
                        <w:color w:val="000000"/>
                        <w:szCs w:val="24"/>
                        <w:lang w:eastAsia="lt-LT"/>
                      </w:rPr>
                      <w:t>10,29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590.</w:t>
                      <w:tab/>
                    </w:r>
                  </w:p>
                </w:tc>
                <w:tc>
                  <w:tcPr>
                    <w:tcW w:w="4957" w:type="dxa"/>
                    <w:vAlign w:val="center"/>
                  </w:tcPr>
                  <w:p>
                    <w:pPr>
                      <w:rPr>
                        <w:color w:val="000000"/>
                        <w:szCs w:val="24"/>
                        <w:lang w:eastAsia="lt-LT"/>
                      </w:rPr>
                    </w:pPr>
                    <w:r>
                      <w:rPr>
                        <w:szCs w:val="24"/>
                        <w:lang w:eastAsia="lt-LT"/>
                      </w:rPr>
                      <w:t>Stovelis medinis lėkštei h 18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4</w:t>
                    </w:r>
                  </w:p>
                </w:tc>
                <w:tc>
                  <w:tcPr>
                    <w:tcW w:w="1163" w:type="dxa"/>
                    <w:vAlign w:val="center"/>
                  </w:tcPr>
                  <w:p>
                    <w:pPr>
                      <w:jc w:val="right"/>
                      <w:rPr>
                        <w:szCs w:val="24"/>
                        <w:lang w:eastAsia="lt-LT"/>
                      </w:rPr>
                    </w:pPr>
                    <w:r>
                      <w:rPr>
                        <w:color w:val="000000"/>
                        <w:szCs w:val="24"/>
                        <w:lang w:eastAsia="lt-LT"/>
                      </w:rPr>
                      <w:t>1,4525</w:t>
                    </w:r>
                  </w:p>
                </w:tc>
                <w:tc>
                  <w:tcPr>
                    <w:tcW w:w="1417" w:type="dxa"/>
                    <w:vAlign w:val="center"/>
                  </w:tcPr>
                  <w:p>
                    <w:pPr>
                      <w:jc w:val="right"/>
                      <w:rPr>
                        <w:szCs w:val="24"/>
                        <w:lang w:eastAsia="lt-LT"/>
                      </w:rPr>
                    </w:pPr>
                    <w:r>
                      <w:rPr>
                        <w:color w:val="000000"/>
                        <w:szCs w:val="24"/>
                        <w:lang w:eastAsia="lt-LT"/>
                      </w:rPr>
                      <w:t>5,81</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591.</w:t>
                      <w:tab/>
                    </w:r>
                  </w:p>
                </w:tc>
                <w:tc>
                  <w:tcPr>
                    <w:tcW w:w="4957" w:type="dxa"/>
                    <w:vAlign w:val="center"/>
                  </w:tcPr>
                  <w:p>
                    <w:pPr>
                      <w:rPr>
                        <w:color w:val="000000"/>
                        <w:szCs w:val="24"/>
                        <w:lang w:eastAsia="lt-LT"/>
                      </w:rPr>
                    </w:pPr>
                    <w:r>
                      <w:rPr>
                        <w:szCs w:val="24"/>
                        <w:lang w:eastAsia="lt-LT"/>
                      </w:rPr>
                      <w:t>Stovelis medinis lėkštei h 20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3</w:t>
                    </w:r>
                  </w:p>
                </w:tc>
                <w:tc>
                  <w:tcPr>
                    <w:tcW w:w="1163" w:type="dxa"/>
                    <w:vAlign w:val="center"/>
                  </w:tcPr>
                  <w:p>
                    <w:pPr>
                      <w:jc w:val="right"/>
                      <w:rPr>
                        <w:szCs w:val="24"/>
                        <w:lang w:eastAsia="lt-LT"/>
                      </w:rPr>
                    </w:pPr>
                    <w:r>
                      <w:rPr>
                        <w:color w:val="000000"/>
                        <w:szCs w:val="24"/>
                        <w:lang w:eastAsia="lt-LT"/>
                      </w:rPr>
                      <w:t>1,4633</w:t>
                    </w:r>
                  </w:p>
                </w:tc>
                <w:tc>
                  <w:tcPr>
                    <w:tcW w:w="1417" w:type="dxa"/>
                    <w:vAlign w:val="center"/>
                  </w:tcPr>
                  <w:p>
                    <w:pPr>
                      <w:jc w:val="right"/>
                      <w:rPr>
                        <w:szCs w:val="24"/>
                        <w:lang w:eastAsia="lt-LT"/>
                      </w:rPr>
                    </w:pPr>
                    <w:r>
                      <w:rPr>
                        <w:color w:val="000000"/>
                        <w:szCs w:val="24"/>
                        <w:lang w:eastAsia="lt-LT"/>
                      </w:rPr>
                      <w:t>4,39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592.</w:t>
                      <w:tab/>
                    </w:r>
                  </w:p>
                </w:tc>
                <w:tc>
                  <w:tcPr>
                    <w:tcW w:w="4957" w:type="dxa"/>
                    <w:vAlign w:val="center"/>
                  </w:tcPr>
                  <w:p>
                    <w:pPr>
                      <w:rPr>
                        <w:color w:val="000000"/>
                        <w:szCs w:val="24"/>
                        <w:lang w:eastAsia="lt-LT"/>
                      </w:rPr>
                    </w:pPr>
                    <w:r>
                      <w:rPr>
                        <w:szCs w:val="24"/>
                        <w:lang w:eastAsia="lt-LT"/>
                      </w:rPr>
                      <w:t>Striukė „Engel“</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69,00</w:t>
                    </w:r>
                  </w:p>
                </w:tc>
                <w:tc>
                  <w:tcPr>
                    <w:tcW w:w="1417" w:type="dxa"/>
                    <w:vAlign w:val="center"/>
                  </w:tcPr>
                  <w:p>
                    <w:pPr>
                      <w:jc w:val="right"/>
                      <w:rPr>
                        <w:szCs w:val="24"/>
                        <w:lang w:eastAsia="lt-LT"/>
                      </w:rPr>
                    </w:pPr>
                    <w:r>
                      <w:rPr>
                        <w:color w:val="000000"/>
                        <w:szCs w:val="24"/>
                        <w:lang w:eastAsia="lt-LT"/>
                      </w:rPr>
                      <w:t>69,00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593.</w:t>
                      <w:tab/>
                    </w:r>
                  </w:p>
                </w:tc>
                <w:tc>
                  <w:tcPr>
                    <w:tcW w:w="4957" w:type="dxa"/>
                    <w:vAlign w:val="center"/>
                  </w:tcPr>
                  <w:p>
                    <w:pPr>
                      <w:rPr>
                        <w:color w:val="000000"/>
                        <w:szCs w:val="24"/>
                        <w:lang w:eastAsia="lt-LT"/>
                      </w:rPr>
                    </w:pPr>
                    <w:r>
                      <w:rPr>
                        <w:szCs w:val="24"/>
                        <w:lang w:eastAsia="lt-LT"/>
                      </w:rPr>
                      <w:t>Sukamasis skylamušis „TOPEX“</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12,85</w:t>
                    </w:r>
                  </w:p>
                </w:tc>
                <w:tc>
                  <w:tcPr>
                    <w:tcW w:w="1417" w:type="dxa"/>
                    <w:vAlign w:val="center"/>
                  </w:tcPr>
                  <w:p>
                    <w:pPr>
                      <w:jc w:val="right"/>
                      <w:rPr>
                        <w:szCs w:val="24"/>
                        <w:lang w:eastAsia="lt-LT"/>
                      </w:rPr>
                    </w:pPr>
                    <w:r>
                      <w:rPr>
                        <w:color w:val="000000"/>
                        <w:szCs w:val="24"/>
                        <w:lang w:eastAsia="lt-LT"/>
                      </w:rPr>
                      <w:t>25,70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594.</w:t>
                      <w:tab/>
                    </w:r>
                  </w:p>
                </w:tc>
                <w:tc>
                  <w:tcPr>
                    <w:tcW w:w="4957" w:type="dxa"/>
                    <w:vAlign w:val="center"/>
                  </w:tcPr>
                  <w:p>
                    <w:pPr>
                      <w:rPr>
                        <w:color w:val="000000"/>
                        <w:szCs w:val="24"/>
                        <w:lang w:eastAsia="lt-LT"/>
                      </w:rPr>
                    </w:pPr>
                    <w:r>
                      <w:rPr>
                        <w:szCs w:val="24"/>
                        <w:lang w:eastAsia="lt-LT"/>
                      </w:rPr>
                      <w:t>Sukamasis skylamušis „TOPEX“</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12</w:t>
                    </w:r>
                  </w:p>
                </w:tc>
                <w:tc>
                  <w:tcPr>
                    <w:tcW w:w="1163" w:type="dxa"/>
                    <w:vAlign w:val="center"/>
                  </w:tcPr>
                  <w:p>
                    <w:pPr>
                      <w:jc w:val="right"/>
                      <w:rPr>
                        <w:szCs w:val="24"/>
                        <w:lang w:eastAsia="lt-LT"/>
                      </w:rPr>
                    </w:pPr>
                    <w:r>
                      <w:rPr>
                        <w:color w:val="000000"/>
                        <w:szCs w:val="24"/>
                        <w:lang w:eastAsia="lt-LT"/>
                      </w:rPr>
                      <w:t>12,8567</w:t>
                    </w:r>
                  </w:p>
                </w:tc>
                <w:tc>
                  <w:tcPr>
                    <w:tcW w:w="1417" w:type="dxa"/>
                    <w:vAlign w:val="center"/>
                  </w:tcPr>
                  <w:p>
                    <w:pPr>
                      <w:jc w:val="right"/>
                      <w:rPr>
                        <w:szCs w:val="24"/>
                        <w:lang w:eastAsia="lt-LT"/>
                      </w:rPr>
                    </w:pPr>
                    <w:r>
                      <w:rPr>
                        <w:color w:val="000000"/>
                        <w:szCs w:val="24"/>
                        <w:lang w:eastAsia="lt-LT"/>
                      </w:rPr>
                      <w:t>154,28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595.</w:t>
                      <w:tab/>
                    </w:r>
                  </w:p>
                </w:tc>
                <w:tc>
                  <w:tcPr>
                    <w:tcW w:w="4957" w:type="dxa"/>
                    <w:vAlign w:val="center"/>
                  </w:tcPr>
                  <w:p>
                    <w:pPr>
                      <w:rPr>
                        <w:color w:val="000000"/>
                        <w:szCs w:val="24"/>
                        <w:lang w:eastAsia="lt-LT"/>
                      </w:rPr>
                    </w:pPr>
                    <w:r>
                      <w:rPr>
                        <w:szCs w:val="24"/>
                        <w:lang w:eastAsia="lt-LT"/>
                      </w:rPr>
                      <w:t>Sukimo antgalių komplektas 31 vnt. „Makita“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11,14</w:t>
                    </w:r>
                  </w:p>
                </w:tc>
                <w:tc>
                  <w:tcPr>
                    <w:tcW w:w="1417" w:type="dxa"/>
                    <w:vAlign w:val="center"/>
                  </w:tcPr>
                  <w:p>
                    <w:pPr>
                      <w:jc w:val="right"/>
                      <w:rPr>
                        <w:szCs w:val="24"/>
                        <w:lang w:eastAsia="lt-LT"/>
                      </w:rPr>
                    </w:pPr>
                    <w:r>
                      <w:rPr>
                        <w:color w:val="000000"/>
                        <w:szCs w:val="24"/>
                        <w:lang w:eastAsia="lt-LT"/>
                      </w:rPr>
                      <w:t>11,14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596.</w:t>
                      <w:tab/>
                    </w:r>
                  </w:p>
                </w:tc>
                <w:tc>
                  <w:tcPr>
                    <w:tcW w:w="4957" w:type="dxa"/>
                    <w:vAlign w:val="center"/>
                  </w:tcPr>
                  <w:p>
                    <w:pPr>
                      <w:rPr>
                        <w:color w:val="000000"/>
                        <w:szCs w:val="24"/>
                        <w:lang w:eastAsia="lt-LT"/>
                      </w:rPr>
                    </w:pPr>
                    <w:r>
                      <w:rPr>
                        <w:szCs w:val="24"/>
                        <w:lang w:eastAsia="lt-LT"/>
                      </w:rPr>
                      <w:t>Suknelė „Klara“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58,08</w:t>
                    </w:r>
                  </w:p>
                </w:tc>
                <w:tc>
                  <w:tcPr>
                    <w:tcW w:w="1417" w:type="dxa"/>
                    <w:vAlign w:val="center"/>
                  </w:tcPr>
                  <w:p>
                    <w:pPr>
                      <w:jc w:val="right"/>
                      <w:rPr>
                        <w:szCs w:val="24"/>
                        <w:lang w:eastAsia="lt-LT"/>
                      </w:rPr>
                    </w:pPr>
                    <w:r>
                      <w:rPr>
                        <w:color w:val="000000"/>
                        <w:szCs w:val="24"/>
                        <w:lang w:eastAsia="lt-LT"/>
                      </w:rPr>
                      <w:t>58,08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597.</w:t>
                      <w:tab/>
                    </w:r>
                  </w:p>
                </w:tc>
                <w:tc>
                  <w:tcPr>
                    <w:tcW w:w="4957" w:type="dxa"/>
                    <w:vAlign w:val="center"/>
                  </w:tcPr>
                  <w:p>
                    <w:pPr>
                      <w:rPr>
                        <w:color w:val="000000"/>
                        <w:szCs w:val="24"/>
                        <w:lang w:eastAsia="lt-LT"/>
                      </w:rPr>
                    </w:pPr>
                    <w:r>
                      <w:rPr>
                        <w:szCs w:val="24"/>
                        <w:lang w:eastAsia="lt-LT"/>
                      </w:rPr>
                      <w:t>Sulčiaspaudė „Žuravinka“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43,15</w:t>
                    </w:r>
                  </w:p>
                </w:tc>
                <w:tc>
                  <w:tcPr>
                    <w:tcW w:w="1417" w:type="dxa"/>
                    <w:vAlign w:val="center"/>
                  </w:tcPr>
                  <w:p>
                    <w:pPr>
                      <w:jc w:val="right"/>
                      <w:rPr>
                        <w:szCs w:val="24"/>
                        <w:lang w:eastAsia="lt-LT"/>
                      </w:rPr>
                    </w:pPr>
                    <w:r>
                      <w:rPr>
                        <w:color w:val="000000"/>
                        <w:szCs w:val="24"/>
                        <w:lang w:eastAsia="lt-LT"/>
                      </w:rPr>
                      <w:t>43,15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598.</w:t>
                      <w:tab/>
                    </w:r>
                  </w:p>
                </w:tc>
                <w:tc>
                  <w:tcPr>
                    <w:tcW w:w="4957" w:type="dxa"/>
                    <w:vAlign w:val="center"/>
                  </w:tcPr>
                  <w:p>
                    <w:pPr>
                      <w:rPr>
                        <w:color w:val="000000"/>
                        <w:szCs w:val="24"/>
                        <w:lang w:eastAsia="lt-LT"/>
                      </w:rPr>
                    </w:pPr>
                    <w:r>
                      <w:rPr>
                        <w:szCs w:val="24"/>
                        <w:lang w:eastAsia="lt-LT"/>
                      </w:rPr>
                      <w:t>Suolas su pakaba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147,18</w:t>
                    </w:r>
                  </w:p>
                </w:tc>
                <w:tc>
                  <w:tcPr>
                    <w:tcW w:w="1417" w:type="dxa"/>
                    <w:vAlign w:val="center"/>
                  </w:tcPr>
                  <w:p>
                    <w:pPr>
                      <w:jc w:val="right"/>
                      <w:rPr>
                        <w:szCs w:val="24"/>
                        <w:lang w:eastAsia="lt-LT"/>
                      </w:rPr>
                    </w:pPr>
                    <w:r>
                      <w:rPr>
                        <w:color w:val="000000"/>
                        <w:szCs w:val="24"/>
                        <w:lang w:eastAsia="lt-LT"/>
                      </w:rPr>
                      <w:t>294,36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599.</w:t>
                      <w:tab/>
                    </w:r>
                  </w:p>
                </w:tc>
                <w:tc>
                  <w:tcPr>
                    <w:tcW w:w="4957" w:type="dxa"/>
                    <w:vAlign w:val="center"/>
                  </w:tcPr>
                  <w:p>
                    <w:pPr>
                      <w:rPr>
                        <w:color w:val="000000"/>
                        <w:szCs w:val="24"/>
                        <w:lang w:eastAsia="lt-LT"/>
                      </w:rPr>
                    </w:pPr>
                    <w:r>
                      <w:rPr>
                        <w:szCs w:val="24"/>
                        <w:lang w:eastAsia="lt-LT"/>
                      </w:rPr>
                      <w:t>Suoliukas „Kalvis“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495,00</w:t>
                    </w:r>
                  </w:p>
                </w:tc>
                <w:tc>
                  <w:tcPr>
                    <w:tcW w:w="1417" w:type="dxa"/>
                    <w:vAlign w:val="center"/>
                  </w:tcPr>
                  <w:p>
                    <w:pPr>
                      <w:jc w:val="right"/>
                      <w:rPr>
                        <w:szCs w:val="24"/>
                        <w:lang w:eastAsia="lt-LT"/>
                      </w:rPr>
                    </w:pPr>
                    <w:r>
                      <w:rPr>
                        <w:color w:val="000000"/>
                        <w:szCs w:val="24"/>
                        <w:lang w:eastAsia="lt-LT"/>
                      </w:rPr>
                      <w:t>495,00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600.</w:t>
                      <w:tab/>
                    </w:r>
                  </w:p>
                </w:tc>
                <w:tc>
                  <w:tcPr>
                    <w:tcW w:w="4957" w:type="dxa"/>
                    <w:vAlign w:val="center"/>
                  </w:tcPr>
                  <w:p>
                    <w:pPr>
                      <w:rPr>
                        <w:color w:val="000000"/>
                        <w:szCs w:val="24"/>
                        <w:lang w:eastAsia="lt-LT"/>
                      </w:rPr>
                    </w:pPr>
                    <w:r>
                      <w:rPr>
                        <w:szCs w:val="24"/>
                        <w:lang w:eastAsia="lt-LT"/>
                      </w:rPr>
                      <w:t>Suvirinimo aparatas „KRAFT-220D“</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134,83</w:t>
                    </w:r>
                  </w:p>
                </w:tc>
                <w:tc>
                  <w:tcPr>
                    <w:tcW w:w="1417" w:type="dxa"/>
                    <w:vAlign w:val="center"/>
                  </w:tcPr>
                  <w:p>
                    <w:pPr>
                      <w:jc w:val="right"/>
                      <w:rPr>
                        <w:szCs w:val="24"/>
                        <w:lang w:eastAsia="lt-LT"/>
                      </w:rPr>
                    </w:pPr>
                    <w:r>
                      <w:rPr>
                        <w:color w:val="000000"/>
                        <w:szCs w:val="24"/>
                        <w:lang w:eastAsia="lt-LT"/>
                      </w:rPr>
                      <w:t>134,83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601.</w:t>
                      <w:tab/>
                    </w:r>
                  </w:p>
                </w:tc>
                <w:tc>
                  <w:tcPr>
                    <w:tcW w:w="4957" w:type="dxa"/>
                    <w:vAlign w:val="center"/>
                  </w:tcPr>
                  <w:p>
                    <w:pPr>
                      <w:rPr>
                        <w:color w:val="000000"/>
                        <w:szCs w:val="24"/>
                        <w:lang w:eastAsia="lt-LT"/>
                      </w:rPr>
                    </w:pPr>
                    <w:r>
                      <w:rPr>
                        <w:szCs w:val="24"/>
                        <w:lang w:eastAsia="lt-LT"/>
                      </w:rPr>
                      <w:t>Suvirintojo skydelis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53,34</w:t>
                    </w:r>
                  </w:p>
                </w:tc>
                <w:tc>
                  <w:tcPr>
                    <w:tcW w:w="1417" w:type="dxa"/>
                    <w:vAlign w:val="center"/>
                  </w:tcPr>
                  <w:p>
                    <w:pPr>
                      <w:jc w:val="right"/>
                      <w:rPr>
                        <w:szCs w:val="24"/>
                        <w:lang w:eastAsia="lt-LT"/>
                      </w:rPr>
                    </w:pPr>
                    <w:r>
                      <w:rPr>
                        <w:color w:val="000000"/>
                        <w:szCs w:val="24"/>
                        <w:lang w:eastAsia="lt-LT"/>
                      </w:rPr>
                      <w:t>53,34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602.</w:t>
                      <w:tab/>
                    </w:r>
                  </w:p>
                </w:tc>
                <w:tc>
                  <w:tcPr>
                    <w:tcW w:w="4957" w:type="dxa"/>
                    <w:vAlign w:val="center"/>
                  </w:tcPr>
                  <w:p>
                    <w:pPr>
                      <w:rPr>
                        <w:color w:val="000000"/>
                        <w:szCs w:val="24"/>
                        <w:lang w:eastAsia="lt-LT"/>
                      </w:rPr>
                    </w:pPr>
                    <w:r>
                      <w:rPr>
                        <w:szCs w:val="24"/>
                        <w:lang w:eastAsia="lt-LT"/>
                      </w:rPr>
                      <w:t>Vyriškas švarkas-surdutas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192,74</w:t>
                    </w:r>
                  </w:p>
                </w:tc>
                <w:tc>
                  <w:tcPr>
                    <w:tcW w:w="1417" w:type="dxa"/>
                    <w:vAlign w:val="center"/>
                  </w:tcPr>
                  <w:p>
                    <w:pPr>
                      <w:jc w:val="right"/>
                      <w:rPr>
                        <w:szCs w:val="24"/>
                        <w:lang w:eastAsia="lt-LT"/>
                      </w:rPr>
                    </w:pPr>
                    <w:r>
                      <w:rPr>
                        <w:color w:val="000000"/>
                        <w:szCs w:val="24"/>
                        <w:lang w:eastAsia="lt-LT"/>
                      </w:rPr>
                      <w:t>192,74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603.</w:t>
                      <w:tab/>
                    </w:r>
                  </w:p>
                </w:tc>
                <w:tc>
                  <w:tcPr>
                    <w:tcW w:w="4957" w:type="dxa"/>
                    <w:vAlign w:val="center"/>
                  </w:tcPr>
                  <w:p>
                    <w:pPr>
                      <w:rPr>
                        <w:color w:val="000000"/>
                        <w:szCs w:val="24"/>
                        <w:lang w:eastAsia="lt-LT"/>
                      </w:rPr>
                    </w:pPr>
                    <w:r>
                      <w:rPr>
                        <w:szCs w:val="24"/>
                        <w:lang w:eastAsia="lt-LT"/>
                      </w:rPr>
                      <w:t>Šviesos efektas, lauko lazeris „Snaigės“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28,01</w:t>
                    </w:r>
                  </w:p>
                </w:tc>
                <w:tc>
                  <w:tcPr>
                    <w:tcW w:w="1417" w:type="dxa"/>
                    <w:vAlign w:val="center"/>
                  </w:tcPr>
                  <w:p>
                    <w:pPr>
                      <w:jc w:val="right"/>
                      <w:rPr>
                        <w:szCs w:val="24"/>
                        <w:lang w:eastAsia="lt-LT"/>
                      </w:rPr>
                    </w:pPr>
                    <w:r>
                      <w:rPr>
                        <w:color w:val="000000"/>
                        <w:szCs w:val="24"/>
                        <w:lang w:eastAsia="lt-LT"/>
                      </w:rPr>
                      <w:t>28,01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604.</w:t>
                      <w:tab/>
                    </w:r>
                  </w:p>
                </w:tc>
                <w:tc>
                  <w:tcPr>
                    <w:tcW w:w="4957" w:type="dxa"/>
                    <w:vAlign w:val="center"/>
                  </w:tcPr>
                  <w:p>
                    <w:pPr>
                      <w:rPr>
                        <w:color w:val="000000"/>
                        <w:szCs w:val="24"/>
                        <w:lang w:eastAsia="lt-LT"/>
                      </w:rPr>
                    </w:pPr>
                    <w:r>
                      <w:rPr>
                        <w:szCs w:val="24"/>
                        <w:lang w:eastAsia="lt-LT"/>
                      </w:rPr>
                      <w:t>Šviestuvas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10,995</w:t>
                    </w:r>
                  </w:p>
                </w:tc>
                <w:tc>
                  <w:tcPr>
                    <w:tcW w:w="1417" w:type="dxa"/>
                    <w:vAlign w:val="center"/>
                  </w:tcPr>
                  <w:p>
                    <w:pPr>
                      <w:jc w:val="right"/>
                      <w:rPr>
                        <w:szCs w:val="24"/>
                        <w:lang w:eastAsia="lt-LT"/>
                      </w:rPr>
                    </w:pPr>
                    <w:r>
                      <w:rPr>
                        <w:color w:val="000000"/>
                        <w:szCs w:val="24"/>
                        <w:lang w:eastAsia="lt-LT"/>
                      </w:rPr>
                      <w:t>21,99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605.</w:t>
                      <w:tab/>
                    </w:r>
                  </w:p>
                </w:tc>
                <w:tc>
                  <w:tcPr>
                    <w:tcW w:w="4957" w:type="dxa"/>
                    <w:vAlign w:val="center"/>
                  </w:tcPr>
                  <w:p>
                    <w:pPr>
                      <w:rPr>
                        <w:color w:val="000000"/>
                        <w:szCs w:val="24"/>
                        <w:lang w:eastAsia="lt-LT"/>
                      </w:rPr>
                    </w:pPr>
                    <w:r>
                      <w:rPr>
                        <w:szCs w:val="24"/>
                        <w:lang w:eastAsia="lt-LT"/>
                      </w:rPr>
                      <w:t>Šviestuvas „K-971“</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34,96</w:t>
                    </w:r>
                  </w:p>
                </w:tc>
                <w:tc>
                  <w:tcPr>
                    <w:tcW w:w="1417" w:type="dxa"/>
                    <w:vAlign w:val="center"/>
                  </w:tcPr>
                  <w:p>
                    <w:pPr>
                      <w:jc w:val="right"/>
                      <w:rPr>
                        <w:szCs w:val="24"/>
                        <w:lang w:eastAsia="lt-LT"/>
                      </w:rPr>
                    </w:pPr>
                    <w:r>
                      <w:rPr>
                        <w:color w:val="000000"/>
                        <w:szCs w:val="24"/>
                        <w:lang w:eastAsia="lt-LT"/>
                      </w:rPr>
                      <w:t>34,96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606.</w:t>
                      <w:tab/>
                    </w:r>
                  </w:p>
                </w:tc>
                <w:tc>
                  <w:tcPr>
                    <w:tcW w:w="4957" w:type="dxa"/>
                    <w:vAlign w:val="center"/>
                  </w:tcPr>
                  <w:p>
                    <w:pPr>
                      <w:rPr>
                        <w:color w:val="000000"/>
                        <w:szCs w:val="24"/>
                        <w:lang w:eastAsia="lt-LT"/>
                      </w:rPr>
                    </w:pPr>
                    <w:r>
                      <w:rPr>
                        <w:szCs w:val="24"/>
                        <w:lang w:eastAsia="lt-LT"/>
                      </w:rPr>
                      <w:t>Šviestuvas „LM-5.51“</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39,65</w:t>
                    </w:r>
                  </w:p>
                </w:tc>
                <w:tc>
                  <w:tcPr>
                    <w:tcW w:w="1417" w:type="dxa"/>
                    <w:vAlign w:val="center"/>
                  </w:tcPr>
                  <w:p>
                    <w:pPr>
                      <w:jc w:val="right"/>
                      <w:rPr>
                        <w:szCs w:val="24"/>
                        <w:lang w:eastAsia="lt-LT"/>
                      </w:rPr>
                    </w:pPr>
                    <w:r>
                      <w:rPr>
                        <w:color w:val="000000"/>
                        <w:szCs w:val="24"/>
                        <w:lang w:eastAsia="lt-LT"/>
                      </w:rPr>
                      <w:t>39,65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607.</w:t>
                      <w:tab/>
                    </w:r>
                  </w:p>
                </w:tc>
                <w:tc>
                  <w:tcPr>
                    <w:tcW w:w="4957" w:type="dxa"/>
                    <w:vAlign w:val="center"/>
                  </w:tcPr>
                  <w:p>
                    <w:pPr>
                      <w:rPr>
                        <w:color w:val="000000"/>
                        <w:szCs w:val="24"/>
                        <w:lang w:eastAsia="lt-LT"/>
                      </w:rPr>
                    </w:pPr>
                    <w:r>
                      <w:rPr>
                        <w:szCs w:val="24"/>
                        <w:lang w:eastAsia="lt-LT"/>
                      </w:rPr>
                      <w:t>Šviestuvas pastatomas „HD032B“</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6,90</w:t>
                    </w:r>
                  </w:p>
                </w:tc>
                <w:tc>
                  <w:tcPr>
                    <w:tcW w:w="1417" w:type="dxa"/>
                    <w:vAlign w:val="center"/>
                  </w:tcPr>
                  <w:p>
                    <w:pPr>
                      <w:jc w:val="right"/>
                      <w:rPr>
                        <w:szCs w:val="24"/>
                        <w:lang w:eastAsia="lt-LT"/>
                      </w:rPr>
                    </w:pPr>
                    <w:r>
                      <w:rPr>
                        <w:color w:val="000000"/>
                        <w:szCs w:val="24"/>
                        <w:lang w:eastAsia="lt-LT"/>
                      </w:rPr>
                      <w:t>13,80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608.</w:t>
                      <w:tab/>
                    </w:r>
                  </w:p>
                </w:tc>
                <w:tc>
                  <w:tcPr>
                    <w:tcW w:w="4957" w:type="dxa"/>
                    <w:vAlign w:val="center"/>
                  </w:tcPr>
                  <w:p>
                    <w:pPr>
                      <w:rPr>
                        <w:color w:val="000000"/>
                        <w:szCs w:val="24"/>
                        <w:lang w:eastAsia="lt-LT"/>
                      </w:rPr>
                    </w:pPr>
                    <w:r>
                      <w:rPr>
                        <w:szCs w:val="24"/>
                        <w:lang w:eastAsia="lt-LT"/>
                      </w:rPr>
                      <w:t>Tambūrinas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20,00</w:t>
                    </w:r>
                  </w:p>
                </w:tc>
                <w:tc>
                  <w:tcPr>
                    <w:tcW w:w="1417" w:type="dxa"/>
                    <w:vAlign w:val="center"/>
                  </w:tcPr>
                  <w:p>
                    <w:pPr>
                      <w:jc w:val="right"/>
                      <w:rPr>
                        <w:szCs w:val="24"/>
                        <w:lang w:eastAsia="lt-LT"/>
                      </w:rPr>
                    </w:pPr>
                    <w:r>
                      <w:rPr>
                        <w:color w:val="000000"/>
                        <w:szCs w:val="24"/>
                        <w:lang w:eastAsia="lt-LT"/>
                      </w:rPr>
                      <w:t>20,00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609.</w:t>
                      <w:tab/>
                    </w:r>
                  </w:p>
                </w:tc>
                <w:tc>
                  <w:tcPr>
                    <w:tcW w:w="4957" w:type="dxa"/>
                    <w:vAlign w:val="center"/>
                  </w:tcPr>
                  <w:p>
                    <w:pPr>
                      <w:rPr>
                        <w:color w:val="000000"/>
                        <w:szCs w:val="24"/>
                        <w:lang w:eastAsia="lt-LT"/>
                      </w:rPr>
                    </w:pPr>
                    <w:r>
                      <w:rPr>
                        <w:szCs w:val="24"/>
                        <w:lang w:eastAsia="lt-LT"/>
                      </w:rPr>
                      <w:t>Taškų įspaudų rinkinys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17,19</w:t>
                    </w:r>
                  </w:p>
                </w:tc>
                <w:tc>
                  <w:tcPr>
                    <w:tcW w:w="1417" w:type="dxa"/>
                    <w:vAlign w:val="center"/>
                  </w:tcPr>
                  <w:p>
                    <w:pPr>
                      <w:jc w:val="right"/>
                      <w:rPr>
                        <w:szCs w:val="24"/>
                        <w:lang w:eastAsia="lt-LT"/>
                      </w:rPr>
                    </w:pPr>
                    <w:r>
                      <w:rPr>
                        <w:color w:val="000000"/>
                        <w:szCs w:val="24"/>
                        <w:lang w:eastAsia="lt-LT"/>
                      </w:rPr>
                      <w:t>17,19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610.</w:t>
                      <w:tab/>
                    </w:r>
                  </w:p>
                </w:tc>
                <w:tc>
                  <w:tcPr>
                    <w:tcW w:w="4957" w:type="dxa"/>
                    <w:vAlign w:val="center"/>
                  </w:tcPr>
                  <w:p>
                    <w:pPr>
                      <w:rPr>
                        <w:color w:val="000000"/>
                        <w:szCs w:val="24"/>
                        <w:lang w:eastAsia="lt-LT"/>
                      </w:rPr>
                    </w:pPr>
                    <w:r>
                      <w:rPr>
                        <w:szCs w:val="24"/>
                        <w:lang w:eastAsia="lt-LT"/>
                      </w:rPr>
                      <w:t>Telefonas „NOKIA 130 DS“ mėlynas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33,80</w:t>
                    </w:r>
                  </w:p>
                </w:tc>
                <w:tc>
                  <w:tcPr>
                    <w:tcW w:w="1417" w:type="dxa"/>
                    <w:vAlign w:val="center"/>
                  </w:tcPr>
                  <w:p>
                    <w:pPr>
                      <w:jc w:val="right"/>
                      <w:rPr>
                        <w:szCs w:val="24"/>
                        <w:lang w:eastAsia="lt-LT"/>
                      </w:rPr>
                    </w:pPr>
                    <w:r>
                      <w:rPr>
                        <w:color w:val="000000"/>
                        <w:szCs w:val="24"/>
                        <w:lang w:eastAsia="lt-LT"/>
                      </w:rPr>
                      <w:t>33,80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611.</w:t>
                      <w:tab/>
                    </w:r>
                  </w:p>
                </w:tc>
                <w:tc>
                  <w:tcPr>
                    <w:tcW w:w="4957" w:type="dxa"/>
                    <w:vAlign w:val="center"/>
                  </w:tcPr>
                  <w:p>
                    <w:pPr>
                      <w:rPr>
                        <w:color w:val="000000"/>
                        <w:szCs w:val="24"/>
                        <w:lang w:eastAsia="lt-LT"/>
                      </w:rPr>
                    </w:pPr>
                    <w:r>
                      <w:rPr>
                        <w:szCs w:val="24"/>
                        <w:lang w:eastAsia="lt-LT"/>
                      </w:rPr>
                      <w:t>Televizorius „21FRLXL LG“</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144,81</w:t>
                    </w:r>
                  </w:p>
                </w:tc>
                <w:tc>
                  <w:tcPr>
                    <w:tcW w:w="1417" w:type="dxa"/>
                    <w:vAlign w:val="center"/>
                  </w:tcPr>
                  <w:p>
                    <w:pPr>
                      <w:jc w:val="right"/>
                      <w:rPr>
                        <w:szCs w:val="24"/>
                        <w:lang w:eastAsia="lt-LT"/>
                      </w:rPr>
                    </w:pPr>
                    <w:r>
                      <w:rPr>
                        <w:color w:val="000000"/>
                        <w:szCs w:val="24"/>
                        <w:lang w:eastAsia="lt-LT"/>
                      </w:rPr>
                      <w:t>144,81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612.</w:t>
                      <w:tab/>
                    </w:r>
                  </w:p>
                </w:tc>
                <w:tc>
                  <w:tcPr>
                    <w:tcW w:w="4957" w:type="dxa"/>
                    <w:vAlign w:val="center"/>
                  </w:tcPr>
                  <w:p>
                    <w:pPr>
                      <w:rPr>
                        <w:color w:val="000000"/>
                        <w:szCs w:val="24"/>
                        <w:lang w:eastAsia="lt-LT"/>
                      </w:rPr>
                    </w:pPr>
                    <w:r>
                      <w:rPr>
                        <w:szCs w:val="24"/>
                        <w:lang w:eastAsia="lt-LT"/>
                      </w:rPr>
                      <w:t>Tentas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145,20</w:t>
                    </w:r>
                  </w:p>
                </w:tc>
                <w:tc>
                  <w:tcPr>
                    <w:tcW w:w="1417" w:type="dxa"/>
                    <w:vAlign w:val="center"/>
                  </w:tcPr>
                  <w:p>
                    <w:pPr>
                      <w:jc w:val="right"/>
                      <w:rPr>
                        <w:szCs w:val="24"/>
                        <w:lang w:eastAsia="lt-LT"/>
                      </w:rPr>
                    </w:pPr>
                    <w:r>
                      <w:rPr>
                        <w:color w:val="000000"/>
                        <w:szCs w:val="24"/>
                        <w:lang w:eastAsia="lt-LT"/>
                      </w:rPr>
                      <w:t>145,20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613.</w:t>
                      <w:tab/>
                    </w:r>
                  </w:p>
                </w:tc>
                <w:tc>
                  <w:tcPr>
                    <w:tcW w:w="4957" w:type="dxa"/>
                    <w:vAlign w:val="center"/>
                  </w:tcPr>
                  <w:p>
                    <w:pPr>
                      <w:rPr>
                        <w:color w:val="000000"/>
                        <w:szCs w:val="24"/>
                        <w:lang w:eastAsia="lt-LT"/>
                      </w:rPr>
                    </w:pPr>
                    <w:r>
                      <w:rPr>
                        <w:szCs w:val="24"/>
                        <w:lang w:eastAsia="lt-LT"/>
                      </w:rPr>
                      <w:t>Tentas 2,5x3 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60,00</w:t>
                    </w:r>
                  </w:p>
                </w:tc>
                <w:tc>
                  <w:tcPr>
                    <w:tcW w:w="1417" w:type="dxa"/>
                    <w:vAlign w:val="center"/>
                  </w:tcPr>
                  <w:p>
                    <w:pPr>
                      <w:jc w:val="right"/>
                      <w:rPr>
                        <w:szCs w:val="24"/>
                        <w:lang w:eastAsia="lt-LT"/>
                      </w:rPr>
                    </w:pPr>
                    <w:r>
                      <w:rPr>
                        <w:color w:val="000000"/>
                        <w:szCs w:val="24"/>
                        <w:lang w:eastAsia="lt-LT"/>
                      </w:rPr>
                      <w:t>60,00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614.</w:t>
                      <w:tab/>
                    </w:r>
                  </w:p>
                </w:tc>
                <w:tc>
                  <w:tcPr>
                    <w:tcW w:w="4957" w:type="dxa"/>
                    <w:vAlign w:val="center"/>
                  </w:tcPr>
                  <w:p>
                    <w:pPr>
                      <w:rPr>
                        <w:color w:val="000000"/>
                        <w:szCs w:val="24"/>
                        <w:lang w:eastAsia="lt-LT"/>
                      </w:rPr>
                    </w:pPr>
                    <w:r>
                      <w:rPr>
                        <w:szCs w:val="24"/>
                        <w:lang w:eastAsia="lt-LT"/>
                      </w:rPr>
                      <w:t>Tentas su spauda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29,03</w:t>
                    </w:r>
                  </w:p>
                </w:tc>
                <w:tc>
                  <w:tcPr>
                    <w:tcW w:w="1417" w:type="dxa"/>
                    <w:vAlign w:val="center"/>
                  </w:tcPr>
                  <w:p>
                    <w:pPr>
                      <w:jc w:val="right"/>
                      <w:rPr>
                        <w:szCs w:val="24"/>
                        <w:lang w:eastAsia="lt-LT"/>
                      </w:rPr>
                    </w:pPr>
                    <w:r>
                      <w:rPr>
                        <w:color w:val="000000"/>
                        <w:szCs w:val="24"/>
                        <w:lang w:eastAsia="lt-LT"/>
                      </w:rPr>
                      <w:t>29,03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615.</w:t>
                      <w:tab/>
                    </w:r>
                  </w:p>
                </w:tc>
                <w:tc>
                  <w:tcPr>
                    <w:tcW w:w="4957" w:type="dxa"/>
                    <w:vAlign w:val="center"/>
                  </w:tcPr>
                  <w:p>
                    <w:pPr>
                      <w:rPr>
                        <w:color w:val="000000"/>
                        <w:szCs w:val="24"/>
                        <w:lang w:eastAsia="lt-LT"/>
                      </w:rPr>
                    </w:pPr>
                    <w:r>
                      <w:rPr>
                        <w:szCs w:val="24"/>
                        <w:lang w:eastAsia="lt-LT"/>
                      </w:rPr>
                      <w:t>Tentas su spauda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113,74</w:t>
                    </w:r>
                  </w:p>
                </w:tc>
                <w:tc>
                  <w:tcPr>
                    <w:tcW w:w="1417" w:type="dxa"/>
                    <w:vAlign w:val="center"/>
                  </w:tcPr>
                  <w:p>
                    <w:pPr>
                      <w:jc w:val="right"/>
                      <w:rPr>
                        <w:szCs w:val="24"/>
                        <w:lang w:eastAsia="lt-LT"/>
                      </w:rPr>
                    </w:pPr>
                    <w:r>
                      <w:rPr>
                        <w:color w:val="000000"/>
                        <w:szCs w:val="24"/>
                        <w:lang w:eastAsia="lt-LT"/>
                      </w:rPr>
                      <w:t>227,48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616.</w:t>
                      <w:tab/>
                    </w:r>
                  </w:p>
                </w:tc>
                <w:tc>
                  <w:tcPr>
                    <w:tcW w:w="4957" w:type="dxa"/>
                    <w:vAlign w:val="center"/>
                  </w:tcPr>
                  <w:p>
                    <w:pPr>
                      <w:rPr>
                        <w:color w:val="000000"/>
                        <w:szCs w:val="24"/>
                        <w:lang w:eastAsia="lt-LT"/>
                      </w:rPr>
                    </w:pPr>
                    <w:r>
                      <w:rPr>
                        <w:szCs w:val="24"/>
                        <w:lang w:eastAsia="lt-LT"/>
                      </w:rPr>
                      <w:t>Termometras „UT-300C“</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41,99</w:t>
                    </w:r>
                  </w:p>
                </w:tc>
                <w:tc>
                  <w:tcPr>
                    <w:tcW w:w="1417" w:type="dxa"/>
                    <w:vAlign w:val="center"/>
                  </w:tcPr>
                  <w:p>
                    <w:pPr>
                      <w:jc w:val="right"/>
                      <w:rPr>
                        <w:szCs w:val="24"/>
                        <w:lang w:eastAsia="lt-LT"/>
                      </w:rPr>
                    </w:pPr>
                    <w:r>
                      <w:rPr>
                        <w:color w:val="000000"/>
                        <w:szCs w:val="24"/>
                        <w:lang w:eastAsia="lt-LT"/>
                      </w:rPr>
                      <w:t>41,99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617.</w:t>
                      <w:tab/>
                    </w:r>
                  </w:p>
                </w:tc>
                <w:tc>
                  <w:tcPr>
                    <w:tcW w:w="4957" w:type="dxa"/>
                    <w:vAlign w:val="center"/>
                  </w:tcPr>
                  <w:p>
                    <w:pPr>
                      <w:rPr>
                        <w:color w:val="000000"/>
                        <w:szCs w:val="24"/>
                        <w:lang w:eastAsia="lt-LT"/>
                      </w:rPr>
                    </w:pPr>
                    <w:r>
                      <w:rPr>
                        <w:szCs w:val="24"/>
                        <w:lang w:eastAsia="lt-LT"/>
                      </w:rPr>
                      <w:t>Tinklas tinklinio</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17,61</w:t>
                    </w:r>
                  </w:p>
                </w:tc>
                <w:tc>
                  <w:tcPr>
                    <w:tcW w:w="1417" w:type="dxa"/>
                    <w:vAlign w:val="center"/>
                  </w:tcPr>
                  <w:p>
                    <w:pPr>
                      <w:jc w:val="right"/>
                      <w:rPr>
                        <w:szCs w:val="24"/>
                        <w:lang w:eastAsia="lt-LT"/>
                      </w:rPr>
                    </w:pPr>
                    <w:r>
                      <w:rPr>
                        <w:color w:val="000000"/>
                        <w:szCs w:val="24"/>
                        <w:lang w:eastAsia="lt-LT"/>
                      </w:rPr>
                      <w:t>17,61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618.</w:t>
                      <w:tab/>
                    </w:r>
                  </w:p>
                </w:tc>
                <w:tc>
                  <w:tcPr>
                    <w:tcW w:w="4957" w:type="dxa"/>
                    <w:vAlign w:val="center"/>
                  </w:tcPr>
                  <w:p>
                    <w:pPr>
                      <w:rPr>
                        <w:color w:val="000000"/>
                        <w:szCs w:val="24"/>
                        <w:lang w:eastAsia="lt-LT"/>
                      </w:rPr>
                    </w:pPr>
                    <w:r>
                      <w:rPr>
                        <w:szCs w:val="24"/>
                        <w:lang w:eastAsia="lt-LT"/>
                      </w:rPr>
                      <w:t>Tinklinis įrašymo įrenginys 8-ių kanalų</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161,87</w:t>
                    </w:r>
                  </w:p>
                </w:tc>
                <w:tc>
                  <w:tcPr>
                    <w:tcW w:w="1417" w:type="dxa"/>
                    <w:vAlign w:val="center"/>
                  </w:tcPr>
                  <w:p>
                    <w:pPr>
                      <w:jc w:val="right"/>
                      <w:rPr>
                        <w:szCs w:val="24"/>
                        <w:lang w:eastAsia="lt-LT"/>
                      </w:rPr>
                    </w:pPr>
                    <w:r>
                      <w:rPr>
                        <w:color w:val="000000"/>
                        <w:szCs w:val="24"/>
                        <w:lang w:eastAsia="lt-LT"/>
                      </w:rPr>
                      <w:t>161,87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619.</w:t>
                      <w:tab/>
                    </w:r>
                  </w:p>
                </w:tc>
                <w:tc>
                  <w:tcPr>
                    <w:tcW w:w="4957" w:type="dxa"/>
                    <w:vAlign w:val="center"/>
                  </w:tcPr>
                  <w:p>
                    <w:pPr>
                      <w:rPr>
                        <w:color w:val="000000"/>
                        <w:szCs w:val="24"/>
                        <w:lang w:eastAsia="lt-LT"/>
                      </w:rPr>
                    </w:pPr>
                    <w:r>
                      <w:rPr>
                        <w:szCs w:val="24"/>
                        <w:lang w:eastAsia="lt-LT"/>
                      </w:rPr>
                      <w:t>Tinklo komutatorius su POE, 9- port</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145,97</w:t>
                    </w:r>
                  </w:p>
                </w:tc>
                <w:tc>
                  <w:tcPr>
                    <w:tcW w:w="1417" w:type="dxa"/>
                    <w:vAlign w:val="center"/>
                  </w:tcPr>
                  <w:p>
                    <w:pPr>
                      <w:jc w:val="right"/>
                      <w:rPr>
                        <w:szCs w:val="24"/>
                        <w:lang w:eastAsia="lt-LT"/>
                      </w:rPr>
                    </w:pPr>
                    <w:r>
                      <w:rPr>
                        <w:color w:val="000000"/>
                        <w:szCs w:val="24"/>
                        <w:lang w:eastAsia="lt-LT"/>
                      </w:rPr>
                      <w:t>145,97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620.</w:t>
                      <w:tab/>
                    </w:r>
                  </w:p>
                </w:tc>
                <w:tc>
                  <w:tcPr>
                    <w:tcW w:w="4957" w:type="dxa"/>
                    <w:vAlign w:val="center"/>
                  </w:tcPr>
                  <w:p>
                    <w:pPr>
                      <w:rPr>
                        <w:color w:val="000000"/>
                        <w:szCs w:val="24"/>
                        <w:lang w:eastAsia="lt-LT"/>
                      </w:rPr>
                    </w:pPr>
                    <w:r>
                      <w:rPr>
                        <w:szCs w:val="24"/>
                        <w:lang w:eastAsia="lt-LT"/>
                      </w:rPr>
                      <w:t>Toneris „HP“</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9,19</w:t>
                    </w:r>
                  </w:p>
                </w:tc>
                <w:tc>
                  <w:tcPr>
                    <w:tcW w:w="1417" w:type="dxa"/>
                    <w:vAlign w:val="center"/>
                  </w:tcPr>
                  <w:p>
                    <w:pPr>
                      <w:jc w:val="right"/>
                      <w:rPr>
                        <w:szCs w:val="24"/>
                        <w:lang w:eastAsia="lt-LT"/>
                      </w:rPr>
                    </w:pPr>
                    <w:r>
                      <w:rPr>
                        <w:color w:val="000000"/>
                        <w:szCs w:val="24"/>
                        <w:lang w:eastAsia="lt-LT"/>
                      </w:rPr>
                      <w:t>9,19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621.</w:t>
                      <w:tab/>
                    </w:r>
                  </w:p>
                </w:tc>
                <w:tc>
                  <w:tcPr>
                    <w:tcW w:w="4957" w:type="dxa"/>
                    <w:vAlign w:val="center"/>
                  </w:tcPr>
                  <w:p>
                    <w:pPr>
                      <w:rPr>
                        <w:color w:val="000000"/>
                        <w:szCs w:val="24"/>
                        <w:lang w:eastAsia="lt-LT"/>
                      </w:rPr>
                    </w:pPr>
                    <w:r>
                      <w:rPr>
                        <w:szCs w:val="24"/>
                        <w:lang w:eastAsia="lt-LT"/>
                      </w:rPr>
                      <w:t>Torso stovas „MED-G“</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12,10</w:t>
                    </w:r>
                  </w:p>
                </w:tc>
                <w:tc>
                  <w:tcPr>
                    <w:tcW w:w="1417" w:type="dxa"/>
                    <w:vAlign w:val="center"/>
                  </w:tcPr>
                  <w:p>
                    <w:pPr>
                      <w:jc w:val="right"/>
                      <w:rPr>
                        <w:szCs w:val="24"/>
                        <w:lang w:eastAsia="lt-LT"/>
                      </w:rPr>
                    </w:pPr>
                    <w:r>
                      <w:rPr>
                        <w:color w:val="000000"/>
                        <w:szCs w:val="24"/>
                        <w:lang w:eastAsia="lt-LT"/>
                      </w:rPr>
                      <w:t>24,20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622.</w:t>
                      <w:tab/>
                    </w:r>
                  </w:p>
                </w:tc>
                <w:tc>
                  <w:tcPr>
                    <w:tcW w:w="4957" w:type="dxa"/>
                    <w:vAlign w:val="center"/>
                  </w:tcPr>
                  <w:p>
                    <w:pPr>
                      <w:rPr>
                        <w:color w:val="000000"/>
                        <w:szCs w:val="24"/>
                        <w:lang w:eastAsia="lt-LT"/>
                      </w:rPr>
                    </w:pPr>
                    <w:r>
                      <w:rPr>
                        <w:szCs w:val="24"/>
                        <w:lang w:eastAsia="lt-LT"/>
                      </w:rPr>
                      <w:t>Tortinė su dangčiu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18,59</w:t>
                    </w:r>
                  </w:p>
                </w:tc>
                <w:tc>
                  <w:tcPr>
                    <w:tcW w:w="1417" w:type="dxa"/>
                    <w:vAlign w:val="center"/>
                  </w:tcPr>
                  <w:p>
                    <w:pPr>
                      <w:jc w:val="right"/>
                      <w:rPr>
                        <w:szCs w:val="24"/>
                        <w:lang w:eastAsia="lt-LT"/>
                      </w:rPr>
                    </w:pPr>
                    <w:r>
                      <w:rPr>
                        <w:color w:val="000000"/>
                        <w:szCs w:val="24"/>
                        <w:lang w:eastAsia="lt-LT"/>
                      </w:rPr>
                      <w:t>18,59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623.</w:t>
                      <w:tab/>
                    </w:r>
                  </w:p>
                </w:tc>
                <w:tc>
                  <w:tcPr>
                    <w:tcW w:w="4957" w:type="dxa"/>
                    <w:vAlign w:val="center"/>
                  </w:tcPr>
                  <w:p>
                    <w:pPr>
                      <w:rPr>
                        <w:color w:val="000000"/>
                        <w:szCs w:val="24"/>
                        <w:lang w:eastAsia="lt-LT"/>
                      </w:rPr>
                    </w:pPr>
                    <w:r>
                      <w:rPr>
                        <w:szCs w:val="24"/>
                        <w:lang w:eastAsia="lt-LT"/>
                      </w:rPr>
                      <w:t>Transportavimo dėžė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275,00</w:t>
                    </w:r>
                  </w:p>
                </w:tc>
                <w:tc>
                  <w:tcPr>
                    <w:tcW w:w="1417" w:type="dxa"/>
                    <w:vAlign w:val="center"/>
                  </w:tcPr>
                  <w:p>
                    <w:pPr>
                      <w:jc w:val="right"/>
                      <w:rPr>
                        <w:szCs w:val="24"/>
                        <w:lang w:eastAsia="lt-LT"/>
                      </w:rPr>
                    </w:pPr>
                    <w:r>
                      <w:rPr>
                        <w:color w:val="000000"/>
                        <w:szCs w:val="24"/>
                        <w:lang w:eastAsia="lt-LT"/>
                      </w:rPr>
                      <w:t>275,00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624.</w:t>
                      <w:tab/>
                    </w:r>
                  </w:p>
                </w:tc>
                <w:tc>
                  <w:tcPr>
                    <w:tcW w:w="4957" w:type="dxa"/>
                    <w:vAlign w:val="center"/>
                  </w:tcPr>
                  <w:p>
                    <w:pPr>
                      <w:rPr>
                        <w:color w:val="000000"/>
                        <w:szCs w:val="24"/>
                        <w:lang w:eastAsia="lt-LT"/>
                      </w:rPr>
                    </w:pPr>
                    <w:r>
                      <w:rPr>
                        <w:szCs w:val="24"/>
                        <w:lang w:eastAsia="lt-LT"/>
                      </w:rPr>
                      <w:t>Transportavimo dėžė atspari vandeniui (dėklas armonikai)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95,00</w:t>
                    </w:r>
                  </w:p>
                </w:tc>
                <w:tc>
                  <w:tcPr>
                    <w:tcW w:w="1417" w:type="dxa"/>
                    <w:vAlign w:val="center"/>
                  </w:tcPr>
                  <w:p>
                    <w:pPr>
                      <w:jc w:val="right"/>
                      <w:rPr>
                        <w:szCs w:val="24"/>
                        <w:lang w:eastAsia="lt-LT"/>
                      </w:rPr>
                    </w:pPr>
                    <w:r>
                      <w:rPr>
                        <w:color w:val="000000"/>
                        <w:szCs w:val="24"/>
                        <w:lang w:eastAsia="lt-LT"/>
                      </w:rPr>
                      <w:t>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625.</w:t>
                      <w:tab/>
                    </w:r>
                  </w:p>
                </w:tc>
                <w:tc>
                  <w:tcPr>
                    <w:tcW w:w="4957" w:type="dxa"/>
                    <w:vAlign w:val="center"/>
                  </w:tcPr>
                  <w:p>
                    <w:pPr>
                      <w:rPr>
                        <w:color w:val="000000"/>
                        <w:szCs w:val="24"/>
                        <w:lang w:eastAsia="lt-LT"/>
                      </w:rPr>
                    </w:pPr>
                    <w:r>
                      <w:rPr>
                        <w:szCs w:val="24"/>
                        <w:lang w:eastAsia="lt-LT"/>
                      </w:rPr>
                      <w:t>Ukrainos vėliava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25,08</w:t>
                    </w:r>
                  </w:p>
                </w:tc>
                <w:tc>
                  <w:tcPr>
                    <w:tcW w:w="1417" w:type="dxa"/>
                    <w:vAlign w:val="center"/>
                  </w:tcPr>
                  <w:p>
                    <w:pPr>
                      <w:jc w:val="right"/>
                      <w:rPr>
                        <w:szCs w:val="24"/>
                        <w:lang w:eastAsia="lt-LT"/>
                      </w:rPr>
                    </w:pPr>
                    <w:r>
                      <w:rPr>
                        <w:color w:val="000000"/>
                        <w:szCs w:val="24"/>
                        <w:lang w:eastAsia="lt-LT"/>
                      </w:rPr>
                      <w:t>50,16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626.</w:t>
                      <w:tab/>
                    </w:r>
                  </w:p>
                </w:tc>
                <w:tc>
                  <w:tcPr>
                    <w:tcW w:w="4957" w:type="dxa"/>
                    <w:vAlign w:val="center"/>
                  </w:tcPr>
                  <w:p>
                    <w:pPr>
                      <w:rPr>
                        <w:color w:val="000000"/>
                        <w:szCs w:val="24"/>
                        <w:lang w:eastAsia="lt-LT"/>
                      </w:rPr>
                    </w:pPr>
                    <w:r>
                      <w:rPr>
                        <w:szCs w:val="24"/>
                        <w:lang w:eastAsia="lt-LT"/>
                      </w:rPr>
                      <w:t>Užuolaida 140x300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19,99</w:t>
                    </w:r>
                  </w:p>
                </w:tc>
                <w:tc>
                  <w:tcPr>
                    <w:tcW w:w="1417" w:type="dxa"/>
                    <w:vAlign w:val="center"/>
                  </w:tcPr>
                  <w:p>
                    <w:pPr>
                      <w:jc w:val="right"/>
                      <w:rPr>
                        <w:szCs w:val="24"/>
                        <w:lang w:eastAsia="lt-LT"/>
                      </w:rPr>
                    </w:pPr>
                    <w:r>
                      <w:rPr>
                        <w:color w:val="000000"/>
                        <w:szCs w:val="24"/>
                        <w:lang w:eastAsia="lt-LT"/>
                      </w:rPr>
                      <w:t>39,98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627.</w:t>
                      <w:tab/>
                    </w:r>
                  </w:p>
                </w:tc>
                <w:tc>
                  <w:tcPr>
                    <w:tcW w:w="4957" w:type="dxa"/>
                    <w:vAlign w:val="center"/>
                  </w:tcPr>
                  <w:p>
                    <w:pPr>
                      <w:rPr>
                        <w:color w:val="000000"/>
                        <w:szCs w:val="24"/>
                        <w:lang w:eastAsia="lt-LT"/>
                      </w:rPr>
                    </w:pPr>
                    <w:r>
                      <w:rPr>
                        <w:szCs w:val="24"/>
                        <w:lang w:eastAsia="lt-LT"/>
                      </w:rPr>
                      <w:t>Vaisių džiovintuvas „Standart“</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54,99</w:t>
                    </w:r>
                  </w:p>
                </w:tc>
                <w:tc>
                  <w:tcPr>
                    <w:tcW w:w="1417" w:type="dxa"/>
                    <w:vAlign w:val="center"/>
                  </w:tcPr>
                  <w:p>
                    <w:pPr>
                      <w:jc w:val="right"/>
                      <w:rPr>
                        <w:szCs w:val="24"/>
                        <w:lang w:eastAsia="lt-LT"/>
                      </w:rPr>
                    </w:pPr>
                    <w:r>
                      <w:rPr>
                        <w:color w:val="000000"/>
                        <w:szCs w:val="24"/>
                        <w:lang w:eastAsia="lt-LT"/>
                      </w:rPr>
                      <w:t>54,99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628.</w:t>
                      <w:tab/>
                    </w:r>
                  </w:p>
                </w:tc>
                <w:tc>
                  <w:tcPr>
                    <w:tcW w:w="4957" w:type="dxa"/>
                    <w:vAlign w:val="center"/>
                  </w:tcPr>
                  <w:p>
                    <w:pPr>
                      <w:rPr>
                        <w:color w:val="000000"/>
                        <w:szCs w:val="24"/>
                        <w:lang w:eastAsia="lt-LT"/>
                      </w:rPr>
                    </w:pPr>
                    <w:r>
                      <w:rPr>
                        <w:szCs w:val="24"/>
                        <w:lang w:eastAsia="lt-LT"/>
                      </w:rPr>
                      <w:t>Valgomojo kėdė juoda/žalia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85,13</w:t>
                    </w:r>
                  </w:p>
                </w:tc>
                <w:tc>
                  <w:tcPr>
                    <w:tcW w:w="1417" w:type="dxa"/>
                    <w:vAlign w:val="center"/>
                  </w:tcPr>
                  <w:p>
                    <w:pPr>
                      <w:jc w:val="right"/>
                      <w:rPr>
                        <w:szCs w:val="24"/>
                        <w:lang w:eastAsia="lt-LT"/>
                      </w:rPr>
                    </w:pPr>
                    <w:r>
                      <w:rPr>
                        <w:color w:val="000000"/>
                        <w:szCs w:val="24"/>
                        <w:lang w:eastAsia="lt-LT"/>
                      </w:rPr>
                      <w:t>170,26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629.</w:t>
                      <w:tab/>
                    </w:r>
                  </w:p>
                </w:tc>
                <w:tc>
                  <w:tcPr>
                    <w:tcW w:w="4957" w:type="dxa"/>
                    <w:vAlign w:val="center"/>
                  </w:tcPr>
                  <w:p>
                    <w:pPr>
                      <w:rPr>
                        <w:color w:val="000000"/>
                        <w:szCs w:val="24"/>
                        <w:lang w:eastAsia="lt-LT"/>
                      </w:rPr>
                    </w:pPr>
                    <w:r>
                      <w:rPr>
                        <w:szCs w:val="24"/>
                        <w:lang w:eastAsia="lt-LT"/>
                      </w:rPr>
                      <w:t>Valtelės tipo šaudyklė audimui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51,085</w:t>
                    </w:r>
                  </w:p>
                </w:tc>
                <w:tc>
                  <w:tcPr>
                    <w:tcW w:w="1417" w:type="dxa"/>
                    <w:vAlign w:val="center"/>
                  </w:tcPr>
                  <w:p>
                    <w:pPr>
                      <w:jc w:val="right"/>
                      <w:rPr>
                        <w:szCs w:val="24"/>
                        <w:lang w:eastAsia="lt-LT"/>
                      </w:rPr>
                    </w:pPr>
                    <w:r>
                      <w:rPr>
                        <w:color w:val="000000"/>
                        <w:szCs w:val="24"/>
                        <w:lang w:eastAsia="lt-LT"/>
                      </w:rPr>
                      <w:t>102,17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630.</w:t>
                      <w:tab/>
                    </w:r>
                  </w:p>
                </w:tc>
                <w:tc>
                  <w:tcPr>
                    <w:tcW w:w="4957" w:type="dxa"/>
                    <w:vAlign w:val="center"/>
                  </w:tcPr>
                  <w:p>
                    <w:pPr>
                      <w:rPr>
                        <w:color w:val="000000"/>
                        <w:szCs w:val="24"/>
                        <w:lang w:eastAsia="lt-LT"/>
                      </w:rPr>
                    </w:pPr>
                    <w:r>
                      <w:rPr>
                        <w:szCs w:val="24"/>
                        <w:lang w:eastAsia="lt-LT"/>
                      </w:rPr>
                      <w:t>Vandens pilstymo aparatas „PLUS“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204,49</w:t>
                    </w:r>
                  </w:p>
                </w:tc>
                <w:tc>
                  <w:tcPr>
                    <w:tcW w:w="1417" w:type="dxa"/>
                    <w:vAlign w:val="center"/>
                  </w:tcPr>
                  <w:p>
                    <w:pPr>
                      <w:jc w:val="right"/>
                      <w:rPr>
                        <w:szCs w:val="24"/>
                        <w:lang w:eastAsia="lt-LT"/>
                      </w:rPr>
                    </w:pPr>
                    <w:r>
                      <w:rPr>
                        <w:color w:val="000000"/>
                        <w:szCs w:val="24"/>
                        <w:lang w:eastAsia="lt-LT"/>
                      </w:rPr>
                      <w:t>204,49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631.</w:t>
                      <w:tab/>
                    </w:r>
                  </w:p>
                </w:tc>
                <w:tc>
                  <w:tcPr>
                    <w:tcW w:w="4957" w:type="dxa"/>
                    <w:vAlign w:val="center"/>
                  </w:tcPr>
                  <w:p>
                    <w:pPr>
                      <w:rPr>
                        <w:color w:val="000000"/>
                        <w:szCs w:val="24"/>
                        <w:lang w:eastAsia="lt-LT"/>
                      </w:rPr>
                    </w:pPr>
                    <w:r>
                      <w:rPr>
                        <w:szCs w:val="24"/>
                        <w:lang w:eastAsia="lt-LT"/>
                      </w:rPr>
                      <w:t>Vandens šildytuvas 50 l, vertikalus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95,00</w:t>
                    </w:r>
                  </w:p>
                </w:tc>
                <w:tc>
                  <w:tcPr>
                    <w:tcW w:w="1417" w:type="dxa"/>
                    <w:vAlign w:val="center"/>
                  </w:tcPr>
                  <w:p>
                    <w:pPr>
                      <w:jc w:val="right"/>
                      <w:rPr>
                        <w:szCs w:val="24"/>
                        <w:lang w:eastAsia="lt-LT"/>
                      </w:rPr>
                    </w:pPr>
                    <w:r>
                      <w:rPr>
                        <w:color w:val="000000"/>
                        <w:szCs w:val="24"/>
                        <w:lang w:eastAsia="lt-LT"/>
                      </w:rPr>
                      <w:t>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632.</w:t>
                      <w:tab/>
                    </w:r>
                  </w:p>
                </w:tc>
                <w:tc>
                  <w:tcPr>
                    <w:tcW w:w="4957" w:type="dxa"/>
                    <w:vAlign w:val="center"/>
                  </w:tcPr>
                  <w:p>
                    <w:pPr>
                      <w:rPr>
                        <w:color w:val="000000"/>
                        <w:szCs w:val="24"/>
                        <w:lang w:eastAsia="lt-LT"/>
                      </w:rPr>
                    </w:pPr>
                    <w:r>
                      <w:rPr>
                        <w:szCs w:val="24"/>
                        <w:lang w:eastAsia="lt-LT"/>
                      </w:rPr>
                      <w:t>Vazonas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4,17</w:t>
                    </w:r>
                  </w:p>
                </w:tc>
                <w:tc>
                  <w:tcPr>
                    <w:tcW w:w="1417" w:type="dxa"/>
                    <w:vAlign w:val="center"/>
                  </w:tcPr>
                  <w:p>
                    <w:pPr>
                      <w:jc w:val="right"/>
                      <w:rPr>
                        <w:szCs w:val="24"/>
                        <w:lang w:eastAsia="lt-LT"/>
                      </w:rPr>
                    </w:pPr>
                    <w:r>
                      <w:rPr>
                        <w:color w:val="000000"/>
                        <w:szCs w:val="24"/>
                        <w:lang w:eastAsia="lt-LT"/>
                      </w:rPr>
                      <w:t>4,17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633.</w:t>
                      <w:tab/>
                    </w:r>
                  </w:p>
                </w:tc>
                <w:tc>
                  <w:tcPr>
                    <w:tcW w:w="4957" w:type="dxa"/>
                    <w:vAlign w:val="center"/>
                  </w:tcPr>
                  <w:p>
                    <w:pPr>
                      <w:rPr>
                        <w:color w:val="000000"/>
                        <w:szCs w:val="24"/>
                        <w:lang w:eastAsia="lt-LT"/>
                      </w:rPr>
                    </w:pPr>
                    <w:r>
                      <w:rPr>
                        <w:szCs w:val="24"/>
                        <w:lang w:eastAsia="lt-LT"/>
                      </w:rPr>
                      <w:t>Vazonas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5,90</w:t>
                    </w:r>
                  </w:p>
                </w:tc>
                <w:tc>
                  <w:tcPr>
                    <w:tcW w:w="1417" w:type="dxa"/>
                    <w:vAlign w:val="center"/>
                  </w:tcPr>
                  <w:p>
                    <w:pPr>
                      <w:jc w:val="right"/>
                      <w:rPr>
                        <w:szCs w:val="24"/>
                        <w:lang w:eastAsia="lt-LT"/>
                      </w:rPr>
                    </w:pPr>
                    <w:r>
                      <w:rPr>
                        <w:color w:val="000000"/>
                        <w:szCs w:val="24"/>
                        <w:lang w:eastAsia="lt-LT"/>
                      </w:rPr>
                      <w:t>11,80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634.</w:t>
                      <w:tab/>
                    </w:r>
                  </w:p>
                </w:tc>
                <w:tc>
                  <w:tcPr>
                    <w:tcW w:w="4957" w:type="dxa"/>
                    <w:vAlign w:val="center"/>
                  </w:tcPr>
                  <w:p>
                    <w:pPr>
                      <w:rPr>
                        <w:color w:val="000000"/>
                        <w:szCs w:val="24"/>
                        <w:lang w:eastAsia="lt-LT"/>
                      </w:rPr>
                    </w:pPr>
                    <w:r>
                      <w:rPr>
                        <w:szCs w:val="24"/>
                        <w:lang w:eastAsia="lt-LT"/>
                      </w:rPr>
                      <w:t>Vazonas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7,18</w:t>
                    </w:r>
                  </w:p>
                </w:tc>
                <w:tc>
                  <w:tcPr>
                    <w:tcW w:w="1417" w:type="dxa"/>
                    <w:vAlign w:val="center"/>
                  </w:tcPr>
                  <w:p>
                    <w:pPr>
                      <w:jc w:val="right"/>
                      <w:rPr>
                        <w:szCs w:val="24"/>
                        <w:lang w:eastAsia="lt-LT"/>
                      </w:rPr>
                    </w:pPr>
                    <w:r>
                      <w:rPr>
                        <w:color w:val="000000"/>
                        <w:szCs w:val="24"/>
                        <w:lang w:eastAsia="lt-LT"/>
                      </w:rPr>
                      <w:t>7,18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635.</w:t>
                      <w:tab/>
                    </w:r>
                  </w:p>
                </w:tc>
                <w:tc>
                  <w:tcPr>
                    <w:tcW w:w="4957" w:type="dxa"/>
                    <w:vAlign w:val="center"/>
                  </w:tcPr>
                  <w:p>
                    <w:pPr>
                      <w:rPr>
                        <w:color w:val="000000"/>
                        <w:szCs w:val="24"/>
                        <w:lang w:eastAsia="lt-LT"/>
                      </w:rPr>
                    </w:pPr>
                    <w:r>
                      <w:rPr>
                        <w:szCs w:val="24"/>
                        <w:lang w:eastAsia="lt-LT"/>
                      </w:rPr>
                      <w:t>Vazonas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36,08</w:t>
                    </w:r>
                  </w:p>
                </w:tc>
                <w:tc>
                  <w:tcPr>
                    <w:tcW w:w="1417" w:type="dxa"/>
                    <w:vAlign w:val="center"/>
                  </w:tcPr>
                  <w:p>
                    <w:pPr>
                      <w:jc w:val="right"/>
                      <w:rPr>
                        <w:szCs w:val="24"/>
                        <w:lang w:eastAsia="lt-LT"/>
                      </w:rPr>
                    </w:pPr>
                    <w:r>
                      <w:rPr>
                        <w:color w:val="000000"/>
                        <w:szCs w:val="24"/>
                        <w:lang w:eastAsia="lt-LT"/>
                      </w:rPr>
                      <w:t>72,16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636.</w:t>
                      <w:tab/>
                    </w:r>
                  </w:p>
                </w:tc>
                <w:tc>
                  <w:tcPr>
                    <w:tcW w:w="4957" w:type="dxa"/>
                    <w:vAlign w:val="center"/>
                  </w:tcPr>
                  <w:p>
                    <w:pPr>
                      <w:rPr>
                        <w:color w:val="000000"/>
                        <w:szCs w:val="24"/>
                        <w:lang w:eastAsia="lt-LT"/>
                      </w:rPr>
                    </w:pPr>
                    <w:r>
                      <w:rPr>
                        <w:szCs w:val="24"/>
                        <w:lang w:eastAsia="lt-LT"/>
                      </w:rPr>
                      <w:t>Vazonas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14,06</w:t>
                    </w:r>
                  </w:p>
                </w:tc>
                <w:tc>
                  <w:tcPr>
                    <w:tcW w:w="1417" w:type="dxa"/>
                    <w:vAlign w:val="center"/>
                  </w:tcPr>
                  <w:p>
                    <w:pPr>
                      <w:jc w:val="right"/>
                      <w:rPr>
                        <w:szCs w:val="24"/>
                        <w:lang w:eastAsia="lt-LT"/>
                      </w:rPr>
                    </w:pPr>
                    <w:r>
                      <w:rPr>
                        <w:color w:val="000000"/>
                        <w:szCs w:val="24"/>
                        <w:lang w:eastAsia="lt-LT"/>
                      </w:rPr>
                      <w:t>28,12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637.</w:t>
                      <w:tab/>
                    </w:r>
                  </w:p>
                </w:tc>
                <w:tc>
                  <w:tcPr>
                    <w:tcW w:w="4957" w:type="dxa"/>
                    <w:vAlign w:val="center"/>
                  </w:tcPr>
                  <w:p>
                    <w:pPr>
                      <w:rPr>
                        <w:color w:val="000000"/>
                        <w:szCs w:val="24"/>
                        <w:lang w:eastAsia="lt-LT"/>
                      </w:rPr>
                    </w:pPr>
                    <w:r>
                      <w:rPr>
                        <w:szCs w:val="24"/>
                        <w:lang w:eastAsia="lt-LT"/>
                      </w:rPr>
                      <w:t>Vazonas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20,90</w:t>
                    </w:r>
                  </w:p>
                </w:tc>
                <w:tc>
                  <w:tcPr>
                    <w:tcW w:w="1417" w:type="dxa"/>
                    <w:vAlign w:val="center"/>
                  </w:tcPr>
                  <w:p>
                    <w:pPr>
                      <w:jc w:val="right"/>
                      <w:rPr>
                        <w:szCs w:val="24"/>
                        <w:lang w:eastAsia="lt-LT"/>
                      </w:rPr>
                    </w:pPr>
                    <w:r>
                      <w:rPr>
                        <w:color w:val="000000"/>
                        <w:szCs w:val="24"/>
                        <w:lang w:eastAsia="lt-LT"/>
                      </w:rPr>
                      <w:t>20,90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638.</w:t>
                      <w:tab/>
                    </w:r>
                  </w:p>
                </w:tc>
                <w:tc>
                  <w:tcPr>
                    <w:tcW w:w="4957" w:type="dxa"/>
                    <w:vAlign w:val="center"/>
                  </w:tcPr>
                  <w:p>
                    <w:pPr>
                      <w:rPr>
                        <w:color w:val="000000"/>
                        <w:szCs w:val="24"/>
                        <w:lang w:eastAsia="lt-LT"/>
                      </w:rPr>
                    </w:pPr>
                    <w:r>
                      <w:rPr>
                        <w:szCs w:val="24"/>
                        <w:lang w:eastAsia="lt-LT"/>
                      </w:rPr>
                      <w:t>Vazonas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20,95</w:t>
                    </w:r>
                  </w:p>
                </w:tc>
                <w:tc>
                  <w:tcPr>
                    <w:tcW w:w="1417" w:type="dxa"/>
                    <w:vAlign w:val="center"/>
                  </w:tcPr>
                  <w:p>
                    <w:pPr>
                      <w:jc w:val="right"/>
                      <w:rPr>
                        <w:szCs w:val="24"/>
                        <w:lang w:eastAsia="lt-LT"/>
                      </w:rPr>
                    </w:pPr>
                    <w:r>
                      <w:rPr>
                        <w:color w:val="000000"/>
                        <w:szCs w:val="24"/>
                        <w:lang w:eastAsia="lt-LT"/>
                      </w:rPr>
                      <w:t>20,95</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709"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417"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639.</w:t>
                      <w:tab/>
                    </w:r>
                  </w:p>
                </w:tc>
                <w:tc>
                  <w:tcPr>
                    <w:tcW w:w="4957" w:type="dxa"/>
                    <w:vAlign w:val="center"/>
                  </w:tcPr>
                  <w:p>
                    <w:pPr>
                      <w:rPr>
                        <w:color w:val="000000"/>
                        <w:szCs w:val="24"/>
                        <w:lang w:eastAsia="lt-LT"/>
                      </w:rPr>
                    </w:pPr>
                    <w:r>
                      <w:rPr>
                        <w:szCs w:val="24"/>
                        <w:lang w:eastAsia="lt-LT"/>
                      </w:rPr>
                      <w:t>Veidrodis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14,02</w:t>
                    </w:r>
                  </w:p>
                </w:tc>
                <w:tc>
                  <w:tcPr>
                    <w:tcW w:w="1417" w:type="dxa"/>
                    <w:vAlign w:val="center"/>
                  </w:tcPr>
                  <w:p>
                    <w:pPr>
                      <w:jc w:val="right"/>
                      <w:rPr>
                        <w:szCs w:val="24"/>
                        <w:lang w:eastAsia="lt-LT"/>
                      </w:rPr>
                    </w:pPr>
                    <w:r>
                      <w:rPr>
                        <w:color w:val="000000"/>
                        <w:szCs w:val="24"/>
                        <w:lang w:eastAsia="lt-LT"/>
                      </w:rPr>
                      <w:t>14,02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640.</w:t>
                      <w:tab/>
                    </w:r>
                  </w:p>
                </w:tc>
                <w:tc>
                  <w:tcPr>
                    <w:tcW w:w="4957" w:type="dxa"/>
                    <w:vAlign w:val="center"/>
                  </w:tcPr>
                  <w:p>
                    <w:pPr>
                      <w:rPr>
                        <w:color w:val="000000"/>
                        <w:szCs w:val="24"/>
                        <w:lang w:eastAsia="lt-LT"/>
                      </w:rPr>
                    </w:pPr>
                    <w:r>
                      <w:rPr>
                        <w:szCs w:val="24"/>
                        <w:lang w:eastAsia="lt-LT"/>
                      </w:rPr>
                      <w:t>Veidrodis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10,165</w:t>
                    </w:r>
                  </w:p>
                </w:tc>
                <w:tc>
                  <w:tcPr>
                    <w:tcW w:w="1417" w:type="dxa"/>
                    <w:vAlign w:val="center"/>
                  </w:tcPr>
                  <w:p>
                    <w:pPr>
                      <w:jc w:val="right"/>
                      <w:rPr>
                        <w:szCs w:val="24"/>
                        <w:lang w:eastAsia="lt-LT"/>
                      </w:rPr>
                    </w:pPr>
                    <w:r>
                      <w:rPr>
                        <w:color w:val="000000"/>
                        <w:szCs w:val="24"/>
                        <w:lang w:eastAsia="lt-LT"/>
                      </w:rPr>
                      <w:t>20,33</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641.</w:t>
                      <w:tab/>
                    </w:r>
                  </w:p>
                </w:tc>
                <w:tc>
                  <w:tcPr>
                    <w:tcW w:w="4957" w:type="dxa"/>
                    <w:vAlign w:val="center"/>
                  </w:tcPr>
                  <w:p>
                    <w:pPr>
                      <w:rPr>
                        <w:color w:val="000000"/>
                        <w:szCs w:val="24"/>
                        <w:lang w:eastAsia="lt-LT"/>
                      </w:rPr>
                    </w:pPr>
                    <w:r>
                      <w:rPr>
                        <w:szCs w:val="24"/>
                        <w:lang w:eastAsia="lt-LT"/>
                      </w:rPr>
                      <w:t>Veidrodis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44,99</w:t>
                    </w:r>
                  </w:p>
                </w:tc>
                <w:tc>
                  <w:tcPr>
                    <w:tcW w:w="1417" w:type="dxa"/>
                    <w:vAlign w:val="center"/>
                  </w:tcPr>
                  <w:p>
                    <w:pPr>
                      <w:jc w:val="right"/>
                      <w:rPr>
                        <w:szCs w:val="24"/>
                        <w:lang w:eastAsia="lt-LT"/>
                      </w:rPr>
                    </w:pPr>
                    <w:r>
                      <w:rPr>
                        <w:color w:val="000000"/>
                        <w:szCs w:val="24"/>
                        <w:lang w:eastAsia="lt-LT"/>
                      </w:rPr>
                      <w:t>89,98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642.</w:t>
                      <w:tab/>
                    </w:r>
                  </w:p>
                </w:tc>
                <w:tc>
                  <w:tcPr>
                    <w:tcW w:w="4957" w:type="dxa"/>
                    <w:vAlign w:val="center"/>
                  </w:tcPr>
                  <w:p>
                    <w:pPr>
                      <w:rPr>
                        <w:color w:val="000000"/>
                        <w:szCs w:val="24"/>
                        <w:lang w:eastAsia="lt-LT"/>
                      </w:rPr>
                    </w:pPr>
                    <w:r>
                      <w:rPr>
                        <w:szCs w:val="24"/>
                        <w:lang w:eastAsia="lt-LT"/>
                      </w:rPr>
                      <w:t>Silikoninė forma „Veidukas“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10,50</w:t>
                    </w:r>
                  </w:p>
                </w:tc>
                <w:tc>
                  <w:tcPr>
                    <w:tcW w:w="1417" w:type="dxa"/>
                    <w:vAlign w:val="center"/>
                  </w:tcPr>
                  <w:p>
                    <w:pPr>
                      <w:jc w:val="right"/>
                      <w:rPr>
                        <w:szCs w:val="24"/>
                        <w:lang w:eastAsia="lt-LT"/>
                      </w:rPr>
                    </w:pPr>
                    <w:r>
                      <w:rPr>
                        <w:color w:val="000000"/>
                        <w:szCs w:val="24"/>
                        <w:lang w:eastAsia="lt-LT"/>
                      </w:rPr>
                      <w:t>10,50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643.</w:t>
                      <w:tab/>
                    </w:r>
                  </w:p>
                </w:tc>
                <w:tc>
                  <w:tcPr>
                    <w:tcW w:w="4957" w:type="dxa"/>
                    <w:vAlign w:val="center"/>
                  </w:tcPr>
                  <w:p>
                    <w:pPr>
                      <w:rPr>
                        <w:color w:val="000000"/>
                        <w:szCs w:val="24"/>
                        <w:lang w:eastAsia="lt-LT"/>
                      </w:rPr>
                    </w:pPr>
                    <w:r>
                      <w:rPr>
                        <w:szCs w:val="24"/>
                        <w:lang w:eastAsia="lt-LT"/>
                      </w:rPr>
                      <w:t>Vejapjovė „EFCO LR53 TK“</w:t>
                    </w:r>
                  </w:p>
                </w:tc>
                <w:tc>
                  <w:tcPr>
                    <w:tcW w:w="821" w:type="dxa"/>
                    <w:vAlign w:val="center"/>
                  </w:tcPr>
                  <w:p>
                    <w:pPr>
                      <w:ind w:left="-113" w:right="-113"/>
                      <w:jc w:val="center"/>
                      <w:rPr>
                        <w:szCs w:val="24"/>
                        <w:lang w:eastAsia="lt-LT"/>
                      </w:rPr>
                    </w:pPr>
                    <w:r>
                      <w:rPr>
                        <w:szCs w:val="24"/>
                        <w:lang w:eastAsia="lt-LT"/>
                      </w:rPr>
                      <w:t>ml</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600,00</w:t>
                    </w:r>
                  </w:p>
                </w:tc>
                <w:tc>
                  <w:tcPr>
                    <w:tcW w:w="1417" w:type="dxa"/>
                    <w:vAlign w:val="center"/>
                  </w:tcPr>
                  <w:p>
                    <w:pPr>
                      <w:jc w:val="right"/>
                      <w:rPr>
                        <w:szCs w:val="24"/>
                        <w:lang w:eastAsia="lt-LT"/>
                      </w:rPr>
                    </w:pPr>
                    <w:r>
                      <w:rPr>
                        <w:color w:val="000000"/>
                        <w:szCs w:val="24"/>
                        <w:lang w:eastAsia="lt-LT"/>
                      </w:rPr>
                      <w:t>600,00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644.</w:t>
                      <w:tab/>
                    </w:r>
                  </w:p>
                </w:tc>
                <w:tc>
                  <w:tcPr>
                    <w:tcW w:w="4957" w:type="dxa"/>
                    <w:vAlign w:val="center"/>
                  </w:tcPr>
                  <w:p>
                    <w:pPr>
                      <w:rPr>
                        <w:color w:val="000000"/>
                        <w:szCs w:val="24"/>
                        <w:lang w:eastAsia="lt-LT"/>
                      </w:rPr>
                    </w:pPr>
                    <w:r>
                      <w:rPr>
                        <w:szCs w:val="24"/>
                        <w:lang w:eastAsia="lt-LT"/>
                      </w:rPr>
                      <w:t>Vėliava 1x1,50 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28,00</w:t>
                    </w:r>
                  </w:p>
                </w:tc>
                <w:tc>
                  <w:tcPr>
                    <w:tcW w:w="1417" w:type="dxa"/>
                    <w:vAlign w:val="center"/>
                  </w:tcPr>
                  <w:p>
                    <w:pPr>
                      <w:jc w:val="right"/>
                      <w:rPr>
                        <w:szCs w:val="24"/>
                        <w:lang w:eastAsia="lt-LT"/>
                      </w:rPr>
                    </w:pPr>
                    <w:r>
                      <w:rPr>
                        <w:color w:val="000000"/>
                        <w:szCs w:val="24"/>
                        <w:lang w:eastAsia="lt-LT"/>
                      </w:rPr>
                      <w:t>28,00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645.</w:t>
                      <w:tab/>
                    </w:r>
                  </w:p>
                </w:tc>
                <w:tc>
                  <w:tcPr>
                    <w:tcW w:w="4957" w:type="dxa"/>
                    <w:vAlign w:val="center"/>
                  </w:tcPr>
                  <w:p>
                    <w:pPr>
                      <w:rPr>
                        <w:color w:val="000000"/>
                        <w:szCs w:val="24"/>
                        <w:lang w:eastAsia="lt-LT"/>
                      </w:rPr>
                    </w:pPr>
                    <w:r>
                      <w:rPr>
                        <w:szCs w:val="24"/>
                        <w:lang w:eastAsia="lt-LT"/>
                      </w:rPr>
                      <w:t>Vėliava 60x100</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5</w:t>
                    </w:r>
                  </w:p>
                </w:tc>
                <w:tc>
                  <w:tcPr>
                    <w:tcW w:w="1163" w:type="dxa"/>
                    <w:vAlign w:val="center"/>
                  </w:tcPr>
                  <w:p>
                    <w:pPr>
                      <w:jc w:val="right"/>
                      <w:rPr>
                        <w:szCs w:val="24"/>
                        <w:lang w:eastAsia="lt-LT"/>
                      </w:rPr>
                    </w:pPr>
                    <w:r>
                      <w:rPr>
                        <w:color w:val="000000"/>
                        <w:szCs w:val="24"/>
                        <w:lang w:eastAsia="lt-LT"/>
                      </w:rPr>
                      <w:t>15,658</w:t>
                    </w:r>
                  </w:p>
                </w:tc>
                <w:tc>
                  <w:tcPr>
                    <w:tcW w:w="1417" w:type="dxa"/>
                    <w:vAlign w:val="center"/>
                  </w:tcPr>
                  <w:p>
                    <w:pPr>
                      <w:jc w:val="right"/>
                      <w:rPr>
                        <w:szCs w:val="24"/>
                        <w:lang w:eastAsia="lt-LT"/>
                      </w:rPr>
                    </w:pPr>
                    <w:r>
                      <w:rPr>
                        <w:color w:val="000000"/>
                        <w:szCs w:val="24"/>
                        <w:lang w:eastAsia="lt-LT"/>
                      </w:rPr>
                      <w:t>78,29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646.</w:t>
                      <w:tab/>
                    </w:r>
                  </w:p>
                </w:tc>
                <w:tc>
                  <w:tcPr>
                    <w:tcW w:w="4957" w:type="dxa"/>
                    <w:vAlign w:val="center"/>
                  </w:tcPr>
                  <w:p>
                    <w:pPr>
                      <w:rPr>
                        <w:color w:val="000000"/>
                        <w:szCs w:val="24"/>
                        <w:lang w:eastAsia="lt-LT"/>
                      </w:rPr>
                    </w:pPr>
                    <w:r>
                      <w:rPr>
                        <w:szCs w:val="24"/>
                        <w:lang w:eastAsia="lt-LT"/>
                      </w:rPr>
                      <w:t>Vėliava lašo formos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88,56</w:t>
                    </w:r>
                  </w:p>
                </w:tc>
                <w:tc>
                  <w:tcPr>
                    <w:tcW w:w="1417" w:type="dxa"/>
                    <w:vAlign w:val="center"/>
                  </w:tcPr>
                  <w:p>
                    <w:pPr>
                      <w:jc w:val="right"/>
                      <w:rPr>
                        <w:szCs w:val="24"/>
                        <w:lang w:eastAsia="lt-LT"/>
                      </w:rPr>
                    </w:pPr>
                    <w:r>
                      <w:rPr>
                        <w:color w:val="000000"/>
                        <w:szCs w:val="24"/>
                        <w:lang w:eastAsia="lt-LT"/>
                      </w:rPr>
                      <w:t>88,56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647.</w:t>
                      <w:tab/>
                    </w:r>
                  </w:p>
                </w:tc>
                <w:tc>
                  <w:tcPr>
                    <w:tcW w:w="4957" w:type="dxa"/>
                    <w:vAlign w:val="center"/>
                  </w:tcPr>
                  <w:p>
                    <w:pPr>
                      <w:rPr>
                        <w:color w:val="000000"/>
                        <w:szCs w:val="24"/>
                        <w:lang w:eastAsia="lt-LT"/>
                      </w:rPr>
                    </w:pPr>
                    <w:r>
                      <w:rPr>
                        <w:szCs w:val="24"/>
                        <w:lang w:eastAsia="lt-LT"/>
                      </w:rPr>
                      <w:t>Vežimas kroviniams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30,72</w:t>
                    </w:r>
                  </w:p>
                </w:tc>
                <w:tc>
                  <w:tcPr>
                    <w:tcW w:w="1417" w:type="dxa"/>
                    <w:vAlign w:val="center"/>
                  </w:tcPr>
                  <w:p>
                    <w:pPr>
                      <w:jc w:val="right"/>
                      <w:rPr>
                        <w:szCs w:val="24"/>
                        <w:lang w:eastAsia="lt-LT"/>
                      </w:rPr>
                    </w:pPr>
                    <w:r>
                      <w:rPr>
                        <w:color w:val="000000"/>
                        <w:szCs w:val="24"/>
                        <w:lang w:eastAsia="lt-LT"/>
                      </w:rPr>
                      <w:t>30,72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648.</w:t>
                      <w:tab/>
                    </w:r>
                  </w:p>
                </w:tc>
                <w:tc>
                  <w:tcPr>
                    <w:tcW w:w="4957" w:type="dxa"/>
                    <w:vAlign w:val="center"/>
                  </w:tcPr>
                  <w:p>
                    <w:pPr>
                      <w:rPr>
                        <w:color w:val="000000"/>
                        <w:szCs w:val="24"/>
                        <w:lang w:eastAsia="lt-LT"/>
                      </w:rPr>
                    </w:pPr>
                    <w:r>
                      <w:rPr>
                        <w:szCs w:val="24"/>
                        <w:lang w:eastAsia="lt-LT"/>
                      </w:rPr>
                      <w:t>Vilkimo lynas 4 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8,20</w:t>
                    </w:r>
                  </w:p>
                </w:tc>
                <w:tc>
                  <w:tcPr>
                    <w:tcW w:w="1417" w:type="dxa"/>
                    <w:vAlign w:val="center"/>
                  </w:tcPr>
                  <w:p>
                    <w:pPr>
                      <w:jc w:val="right"/>
                      <w:rPr>
                        <w:szCs w:val="24"/>
                        <w:lang w:eastAsia="lt-LT"/>
                      </w:rPr>
                    </w:pPr>
                    <w:r>
                      <w:rPr>
                        <w:color w:val="000000"/>
                        <w:szCs w:val="24"/>
                        <w:lang w:eastAsia="lt-LT"/>
                      </w:rPr>
                      <w:t>8,20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649.</w:t>
                      <w:tab/>
                    </w:r>
                  </w:p>
                </w:tc>
                <w:tc>
                  <w:tcPr>
                    <w:tcW w:w="4957" w:type="dxa"/>
                    <w:vAlign w:val="center"/>
                  </w:tcPr>
                  <w:p>
                    <w:pPr>
                      <w:rPr>
                        <w:color w:val="000000"/>
                        <w:szCs w:val="24"/>
                        <w:lang w:eastAsia="lt-LT"/>
                      </w:rPr>
                    </w:pPr>
                    <w:r>
                      <w:rPr>
                        <w:szCs w:val="24"/>
                        <w:lang w:eastAsia="lt-LT"/>
                      </w:rPr>
                      <w:t>Virbalai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2,20</w:t>
                    </w:r>
                  </w:p>
                </w:tc>
                <w:tc>
                  <w:tcPr>
                    <w:tcW w:w="1417" w:type="dxa"/>
                    <w:vAlign w:val="center"/>
                  </w:tcPr>
                  <w:p>
                    <w:pPr>
                      <w:jc w:val="right"/>
                      <w:rPr>
                        <w:szCs w:val="24"/>
                        <w:lang w:eastAsia="lt-LT"/>
                      </w:rPr>
                    </w:pPr>
                    <w:r>
                      <w:rPr>
                        <w:color w:val="000000"/>
                        <w:szCs w:val="24"/>
                        <w:lang w:eastAsia="lt-LT"/>
                      </w:rPr>
                      <w:t>2,20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650.</w:t>
                      <w:tab/>
                    </w:r>
                  </w:p>
                </w:tc>
                <w:tc>
                  <w:tcPr>
                    <w:tcW w:w="4957" w:type="dxa"/>
                    <w:vAlign w:val="center"/>
                  </w:tcPr>
                  <w:p>
                    <w:pPr>
                      <w:rPr>
                        <w:color w:val="000000"/>
                        <w:szCs w:val="24"/>
                        <w:lang w:eastAsia="lt-LT"/>
                      </w:rPr>
                    </w:pPr>
                    <w:r>
                      <w:rPr>
                        <w:szCs w:val="24"/>
                        <w:lang w:eastAsia="lt-LT"/>
                      </w:rPr>
                      <w:t>Virdulys „F-591B“</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12,845</w:t>
                    </w:r>
                  </w:p>
                </w:tc>
                <w:tc>
                  <w:tcPr>
                    <w:tcW w:w="1417" w:type="dxa"/>
                    <w:vAlign w:val="center"/>
                  </w:tcPr>
                  <w:p>
                    <w:pPr>
                      <w:jc w:val="right"/>
                      <w:rPr>
                        <w:szCs w:val="24"/>
                        <w:lang w:eastAsia="lt-LT"/>
                      </w:rPr>
                    </w:pPr>
                    <w:r>
                      <w:rPr>
                        <w:color w:val="000000"/>
                        <w:szCs w:val="24"/>
                        <w:lang w:eastAsia="lt-LT"/>
                      </w:rPr>
                      <w:t>25,69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651.</w:t>
                      <w:tab/>
                    </w:r>
                  </w:p>
                </w:tc>
                <w:tc>
                  <w:tcPr>
                    <w:tcW w:w="4957" w:type="dxa"/>
                    <w:vAlign w:val="center"/>
                  </w:tcPr>
                  <w:p>
                    <w:pPr>
                      <w:rPr>
                        <w:color w:val="000000"/>
                        <w:szCs w:val="24"/>
                        <w:lang w:eastAsia="lt-LT"/>
                      </w:rPr>
                    </w:pPr>
                    <w:r>
                      <w:rPr>
                        <w:szCs w:val="24"/>
                        <w:lang w:eastAsia="lt-LT"/>
                      </w:rPr>
                      <w:t>Virdulys juodas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24,19</w:t>
                    </w:r>
                  </w:p>
                </w:tc>
                <w:tc>
                  <w:tcPr>
                    <w:tcW w:w="1417" w:type="dxa"/>
                    <w:vAlign w:val="center"/>
                  </w:tcPr>
                  <w:p>
                    <w:pPr>
                      <w:jc w:val="right"/>
                      <w:rPr>
                        <w:szCs w:val="24"/>
                        <w:lang w:eastAsia="lt-LT"/>
                      </w:rPr>
                    </w:pPr>
                    <w:r>
                      <w:rPr>
                        <w:color w:val="000000"/>
                        <w:szCs w:val="24"/>
                        <w:lang w:eastAsia="lt-LT"/>
                      </w:rPr>
                      <w:t>48,38</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652.</w:t>
                      <w:tab/>
                    </w:r>
                  </w:p>
                </w:tc>
                <w:tc>
                  <w:tcPr>
                    <w:tcW w:w="4957" w:type="dxa"/>
                    <w:vAlign w:val="center"/>
                  </w:tcPr>
                  <w:p>
                    <w:pPr>
                      <w:rPr>
                        <w:color w:val="000000"/>
                        <w:szCs w:val="24"/>
                        <w:lang w:eastAsia="lt-LT"/>
                      </w:rPr>
                    </w:pPr>
                    <w:r>
                      <w:rPr>
                        <w:szCs w:val="24"/>
                        <w:lang w:eastAsia="lt-LT"/>
                      </w:rPr>
                      <w:t>Virtuvinė balta spintelė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95,00</w:t>
                    </w:r>
                  </w:p>
                </w:tc>
                <w:tc>
                  <w:tcPr>
                    <w:tcW w:w="1417" w:type="dxa"/>
                    <w:vAlign w:val="center"/>
                  </w:tcPr>
                  <w:p>
                    <w:pPr>
                      <w:jc w:val="right"/>
                      <w:rPr>
                        <w:szCs w:val="24"/>
                        <w:lang w:eastAsia="lt-LT"/>
                      </w:rPr>
                    </w:pPr>
                    <w:r>
                      <w:rPr>
                        <w:color w:val="000000"/>
                        <w:szCs w:val="24"/>
                        <w:lang w:eastAsia="lt-LT"/>
                      </w:rPr>
                      <w:t>95,00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653.</w:t>
                      <w:tab/>
                    </w:r>
                  </w:p>
                </w:tc>
                <w:tc>
                  <w:tcPr>
                    <w:tcW w:w="4957" w:type="dxa"/>
                    <w:vAlign w:val="center"/>
                  </w:tcPr>
                  <w:p>
                    <w:pPr>
                      <w:rPr>
                        <w:color w:val="000000"/>
                        <w:szCs w:val="24"/>
                        <w:lang w:eastAsia="lt-LT"/>
                      </w:rPr>
                    </w:pPr>
                    <w:r>
                      <w:rPr>
                        <w:szCs w:val="24"/>
                        <w:lang w:eastAsia="lt-LT"/>
                      </w:rPr>
                      <w:t>Virtuvinis kombainas „Clatronic KM“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180,65</w:t>
                    </w:r>
                  </w:p>
                </w:tc>
                <w:tc>
                  <w:tcPr>
                    <w:tcW w:w="1417" w:type="dxa"/>
                    <w:vAlign w:val="center"/>
                  </w:tcPr>
                  <w:p>
                    <w:pPr>
                      <w:jc w:val="right"/>
                      <w:rPr>
                        <w:szCs w:val="24"/>
                        <w:lang w:eastAsia="lt-LT"/>
                      </w:rPr>
                    </w:pPr>
                    <w:r>
                      <w:rPr>
                        <w:color w:val="000000"/>
                        <w:szCs w:val="24"/>
                        <w:lang w:eastAsia="lt-LT"/>
                      </w:rPr>
                      <w:t>180,65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654.</w:t>
                      <w:tab/>
                    </w:r>
                  </w:p>
                </w:tc>
                <w:tc>
                  <w:tcPr>
                    <w:tcW w:w="4957" w:type="dxa"/>
                    <w:vAlign w:val="center"/>
                  </w:tcPr>
                  <w:p>
                    <w:pPr>
                      <w:rPr>
                        <w:color w:val="000000"/>
                        <w:szCs w:val="24"/>
                        <w:lang w:eastAsia="lt-LT"/>
                      </w:rPr>
                    </w:pPr>
                    <w:r>
                      <w:rPr>
                        <w:szCs w:val="24"/>
                        <w:lang w:eastAsia="lt-LT"/>
                      </w:rPr>
                      <w:t>Elektrinė viryklė „HD1011B“</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10,275</w:t>
                    </w:r>
                  </w:p>
                </w:tc>
                <w:tc>
                  <w:tcPr>
                    <w:tcW w:w="1417" w:type="dxa"/>
                    <w:vAlign w:val="center"/>
                  </w:tcPr>
                  <w:p>
                    <w:pPr>
                      <w:jc w:val="right"/>
                      <w:rPr>
                        <w:szCs w:val="24"/>
                        <w:lang w:eastAsia="lt-LT"/>
                      </w:rPr>
                    </w:pPr>
                    <w:r>
                      <w:rPr>
                        <w:color w:val="000000"/>
                        <w:szCs w:val="24"/>
                        <w:lang w:eastAsia="lt-LT"/>
                      </w:rPr>
                      <w:t>20,55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655.</w:t>
                      <w:tab/>
                    </w:r>
                  </w:p>
                </w:tc>
                <w:tc>
                  <w:tcPr>
                    <w:tcW w:w="4957" w:type="dxa"/>
                    <w:vAlign w:val="center"/>
                  </w:tcPr>
                  <w:p>
                    <w:pPr>
                      <w:rPr>
                        <w:color w:val="000000"/>
                        <w:szCs w:val="24"/>
                        <w:lang w:eastAsia="lt-LT"/>
                      </w:rPr>
                    </w:pPr>
                    <w:r>
                      <w:rPr>
                        <w:szCs w:val="24"/>
                        <w:lang w:eastAsia="lt-LT"/>
                      </w:rPr>
                      <w:t>Pakabinama vitrina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66,99</w:t>
                    </w:r>
                  </w:p>
                </w:tc>
                <w:tc>
                  <w:tcPr>
                    <w:tcW w:w="1417" w:type="dxa"/>
                    <w:vAlign w:val="center"/>
                  </w:tcPr>
                  <w:p>
                    <w:pPr>
                      <w:jc w:val="right"/>
                      <w:rPr>
                        <w:szCs w:val="24"/>
                        <w:lang w:eastAsia="lt-LT"/>
                      </w:rPr>
                    </w:pPr>
                    <w:r>
                      <w:rPr>
                        <w:color w:val="000000"/>
                        <w:szCs w:val="24"/>
                        <w:lang w:eastAsia="lt-LT"/>
                      </w:rPr>
                      <w:t>66,99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656.</w:t>
                      <w:tab/>
                    </w:r>
                  </w:p>
                </w:tc>
                <w:tc>
                  <w:tcPr>
                    <w:tcW w:w="4957" w:type="dxa"/>
                    <w:vAlign w:val="center"/>
                  </w:tcPr>
                  <w:p>
                    <w:pPr>
                      <w:rPr>
                        <w:color w:val="000000"/>
                        <w:szCs w:val="24"/>
                        <w:lang w:eastAsia="lt-LT"/>
                      </w:rPr>
                    </w:pPr>
                    <w:r>
                      <w:rPr>
                        <w:szCs w:val="24"/>
                        <w:lang w:eastAsia="lt-LT"/>
                      </w:rPr>
                      <w:t>Vitrina su stiklinėmis durelėmis (ruda, riešutmedžio raštais)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129,00</w:t>
                    </w:r>
                  </w:p>
                </w:tc>
                <w:tc>
                  <w:tcPr>
                    <w:tcW w:w="1417" w:type="dxa"/>
                    <w:vAlign w:val="center"/>
                  </w:tcPr>
                  <w:p>
                    <w:pPr>
                      <w:jc w:val="right"/>
                      <w:rPr>
                        <w:szCs w:val="24"/>
                        <w:lang w:eastAsia="lt-LT"/>
                      </w:rPr>
                    </w:pPr>
                    <w:r>
                      <w:rPr>
                        <w:color w:val="000000"/>
                        <w:szCs w:val="24"/>
                        <w:lang w:eastAsia="lt-LT"/>
                      </w:rPr>
                      <w:t>774,00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657.</w:t>
                      <w:tab/>
                    </w:r>
                  </w:p>
                </w:tc>
                <w:tc>
                  <w:tcPr>
                    <w:tcW w:w="4957" w:type="dxa"/>
                    <w:vAlign w:val="center"/>
                  </w:tcPr>
                  <w:p>
                    <w:pPr>
                      <w:rPr>
                        <w:color w:val="000000"/>
                        <w:szCs w:val="24"/>
                        <w:lang w:eastAsia="lt-LT"/>
                      </w:rPr>
                    </w:pPr>
                    <w:r>
                      <w:rPr>
                        <w:szCs w:val="24"/>
                        <w:lang w:eastAsia="lt-LT"/>
                      </w:rPr>
                      <w:t>Volelis raštui įspausti</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9</w:t>
                    </w:r>
                  </w:p>
                </w:tc>
                <w:tc>
                  <w:tcPr>
                    <w:tcW w:w="1163" w:type="dxa"/>
                    <w:vAlign w:val="center"/>
                  </w:tcPr>
                  <w:p>
                    <w:pPr>
                      <w:jc w:val="right"/>
                      <w:rPr>
                        <w:szCs w:val="24"/>
                        <w:lang w:eastAsia="lt-LT"/>
                      </w:rPr>
                    </w:pPr>
                    <w:r>
                      <w:rPr>
                        <w:color w:val="000000"/>
                        <w:szCs w:val="24"/>
                        <w:lang w:eastAsia="lt-LT"/>
                      </w:rPr>
                      <w:t>5,5544</w:t>
                    </w:r>
                  </w:p>
                </w:tc>
                <w:tc>
                  <w:tcPr>
                    <w:tcW w:w="1417" w:type="dxa"/>
                    <w:vAlign w:val="center"/>
                  </w:tcPr>
                  <w:p>
                    <w:pPr>
                      <w:jc w:val="right"/>
                      <w:rPr>
                        <w:szCs w:val="24"/>
                        <w:lang w:eastAsia="lt-LT"/>
                      </w:rPr>
                    </w:pPr>
                    <w:r>
                      <w:rPr>
                        <w:color w:val="000000"/>
                        <w:szCs w:val="24"/>
                        <w:lang w:eastAsia="lt-LT"/>
                      </w:rPr>
                      <w:t>49,99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658.</w:t>
                      <w:tab/>
                    </w:r>
                  </w:p>
                </w:tc>
                <w:tc>
                  <w:tcPr>
                    <w:tcW w:w="4957" w:type="dxa"/>
                    <w:vAlign w:val="center"/>
                  </w:tcPr>
                  <w:p>
                    <w:pPr>
                      <w:rPr>
                        <w:color w:val="000000"/>
                        <w:szCs w:val="24"/>
                        <w:lang w:eastAsia="lt-LT"/>
                      </w:rPr>
                    </w:pPr>
                    <w:r>
                      <w:rPr>
                        <w:szCs w:val="24"/>
                        <w:lang w:eastAsia="lt-LT"/>
                      </w:rPr>
                      <w:t>Vyniatraukis „GXW-05“</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2,15</w:t>
                    </w:r>
                  </w:p>
                </w:tc>
                <w:tc>
                  <w:tcPr>
                    <w:tcW w:w="1417" w:type="dxa"/>
                    <w:vAlign w:val="center"/>
                  </w:tcPr>
                  <w:p>
                    <w:pPr>
                      <w:jc w:val="right"/>
                      <w:rPr>
                        <w:szCs w:val="24"/>
                        <w:lang w:eastAsia="lt-LT"/>
                      </w:rPr>
                    </w:pPr>
                    <w:r>
                      <w:rPr>
                        <w:color w:val="000000"/>
                        <w:szCs w:val="24"/>
                        <w:lang w:eastAsia="lt-LT"/>
                      </w:rPr>
                      <w:t>2,15</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659.</w:t>
                      <w:tab/>
                    </w:r>
                  </w:p>
                </w:tc>
                <w:tc>
                  <w:tcPr>
                    <w:tcW w:w="4957" w:type="dxa"/>
                    <w:vAlign w:val="center"/>
                  </w:tcPr>
                  <w:p>
                    <w:pPr>
                      <w:rPr>
                        <w:color w:val="000000"/>
                        <w:szCs w:val="24"/>
                        <w:lang w:eastAsia="lt-LT"/>
                      </w:rPr>
                    </w:pPr>
                    <w:r>
                      <w:rPr>
                        <w:szCs w:val="24"/>
                        <w:lang w:eastAsia="lt-LT"/>
                      </w:rPr>
                      <w:t>Vyriška kaklaskarė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11,00</w:t>
                    </w:r>
                  </w:p>
                </w:tc>
                <w:tc>
                  <w:tcPr>
                    <w:tcW w:w="1417" w:type="dxa"/>
                    <w:vAlign w:val="center"/>
                  </w:tcPr>
                  <w:p>
                    <w:pPr>
                      <w:jc w:val="right"/>
                      <w:rPr>
                        <w:szCs w:val="24"/>
                        <w:lang w:eastAsia="lt-LT"/>
                      </w:rPr>
                    </w:pPr>
                    <w:r>
                      <w:rPr>
                        <w:color w:val="000000"/>
                        <w:szCs w:val="24"/>
                        <w:lang w:eastAsia="lt-LT"/>
                      </w:rPr>
                      <w:t>11,00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660.</w:t>
                      <w:tab/>
                    </w:r>
                  </w:p>
                </w:tc>
                <w:tc>
                  <w:tcPr>
                    <w:tcW w:w="4957" w:type="dxa"/>
                    <w:vAlign w:val="center"/>
                  </w:tcPr>
                  <w:p>
                    <w:pPr>
                      <w:rPr>
                        <w:color w:val="000000"/>
                        <w:szCs w:val="24"/>
                        <w:lang w:eastAsia="lt-LT"/>
                      </w:rPr>
                    </w:pPr>
                    <w:r>
                      <w:rPr>
                        <w:szCs w:val="24"/>
                        <w:lang w:eastAsia="lt-LT"/>
                      </w:rPr>
                      <w:t>Vyriška liemenė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6</w:t>
                    </w:r>
                  </w:p>
                </w:tc>
                <w:tc>
                  <w:tcPr>
                    <w:tcW w:w="1163" w:type="dxa"/>
                    <w:vAlign w:val="center"/>
                  </w:tcPr>
                  <w:p>
                    <w:pPr>
                      <w:jc w:val="right"/>
                      <w:rPr>
                        <w:szCs w:val="24"/>
                        <w:lang w:eastAsia="lt-LT"/>
                      </w:rPr>
                    </w:pPr>
                    <w:r>
                      <w:rPr>
                        <w:color w:val="000000"/>
                        <w:szCs w:val="24"/>
                        <w:lang w:eastAsia="lt-LT"/>
                      </w:rPr>
                      <w:t>34,75</w:t>
                    </w:r>
                  </w:p>
                </w:tc>
                <w:tc>
                  <w:tcPr>
                    <w:tcW w:w="1417" w:type="dxa"/>
                    <w:vAlign w:val="center"/>
                  </w:tcPr>
                  <w:p>
                    <w:pPr>
                      <w:jc w:val="right"/>
                      <w:rPr>
                        <w:szCs w:val="24"/>
                        <w:lang w:eastAsia="lt-LT"/>
                      </w:rPr>
                    </w:pPr>
                    <w:r>
                      <w:rPr>
                        <w:color w:val="000000"/>
                        <w:szCs w:val="24"/>
                        <w:lang w:eastAsia="lt-LT"/>
                      </w:rPr>
                      <w:t>208,50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661.</w:t>
                      <w:tab/>
                    </w:r>
                  </w:p>
                </w:tc>
                <w:tc>
                  <w:tcPr>
                    <w:tcW w:w="4957" w:type="dxa"/>
                    <w:vAlign w:val="center"/>
                  </w:tcPr>
                  <w:p>
                    <w:pPr>
                      <w:rPr>
                        <w:color w:val="000000"/>
                        <w:szCs w:val="24"/>
                        <w:lang w:eastAsia="lt-LT"/>
                      </w:rPr>
                    </w:pPr>
                    <w:r>
                      <w:rPr>
                        <w:szCs w:val="24"/>
                        <w:lang w:eastAsia="lt-LT"/>
                      </w:rPr>
                      <w:t>Vyriška skrybėlė</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45,56</w:t>
                    </w:r>
                  </w:p>
                </w:tc>
                <w:tc>
                  <w:tcPr>
                    <w:tcW w:w="1417" w:type="dxa"/>
                    <w:vAlign w:val="center"/>
                  </w:tcPr>
                  <w:p>
                    <w:pPr>
                      <w:jc w:val="right"/>
                      <w:rPr>
                        <w:szCs w:val="24"/>
                        <w:lang w:eastAsia="lt-LT"/>
                      </w:rPr>
                    </w:pPr>
                    <w:r>
                      <w:rPr>
                        <w:color w:val="000000"/>
                        <w:szCs w:val="24"/>
                        <w:lang w:eastAsia="lt-LT"/>
                      </w:rPr>
                      <w:t>45,56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662.</w:t>
                      <w:tab/>
                    </w:r>
                  </w:p>
                </w:tc>
                <w:tc>
                  <w:tcPr>
                    <w:tcW w:w="4957" w:type="dxa"/>
                    <w:vAlign w:val="center"/>
                  </w:tcPr>
                  <w:p>
                    <w:pPr>
                      <w:rPr>
                        <w:color w:val="000000"/>
                        <w:szCs w:val="24"/>
                        <w:lang w:eastAsia="lt-LT"/>
                      </w:rPr>
                    </w:pPr>
                    <w:r>
                      <w:rPr>
                        <w:szCs w:val="24"/>
                        <w:lang w:eastAsia="lt-LT"/>
                      </w:rPr>
                      <w:t>Web kamera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22,87</w:t>
                    </w:r>
                  </w:p>
                </w:tc>
                <w:tc>
                  <w:tcPr>
                    <w:tcW w:w="1417" w:type="dxa"/>
                    <w:vAlign w:val="center"/>
                  </w:tcPr>
                  <w:p>
                    <w:pPr>
                      <w:jc w:val="right"/>
                      <w:rPr>
                        <w:szCs w:val="24"/>
                        <w:lang w:eastAsia="lt-LT"/>
                      </w:rPr>
                    </w:pPr>
                    <w:r>
                      <w:rPr>
                        <w:color w:val="000000"/>
                        <w:szCs w:val="24"/>
                        <w:lang w:eastAsia="lt-LT"/>
                      </w:rPr>
                      <w:t>22,87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663.</w:t>
                      <w:tab/>
                    </w:r>
                  </w:p>
                </w:tc>
                <w:tc>
                  <w:tcPr>
                    <w:tcW w:w="4957" w:type="dxa"/>
                    <w:vAlign w:val="center"/>
                  </w:tcPr>
                  <w:p>
                    <w:pPr>
                      <w:rPr>
                        <w:color w:val="000000"/>
                        <w:szCs w:val="24"/>
                        <w:lang w:eastAsia="lt-LT"/>
                      </w:rPr>
                    </w:pPr>
                    <w:r>
                      <w:rPr>
                        <w:szCs w:val="24"/>
                        <w:lang w:eastAsia="lt-LT"/>
                      </w:rPr>
                      <w:t>Web kamera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18,66</w:t>
                    </w:r>
                  </w:p>
                </w:tc>
                <w:tc>
                  <w:tcPr>
                    <w:tcW w:w="1417" w:type="dxa"/>
                    <w:vAlign w:val="center"/>
                  </w:tcPr>
                  <w:p>
                    <w:pPr>
                      <w:jc w:val="right"/>
                      <w:rPr>
                        <w:szCs w:val="24"/>
                        <w:lang w:eastAsia="lt-LT"/>
                      </w:rPr>
                    </w:pPr>
                    <w:r>
                      <w:rPr>
                        <w:color w:val="000000"/>
                        <w:szCs w:val="24"/>
                        <w:lang w:eastAsia="lt-LT"/>
                      </w:rPr>
                      <w:t>18,66</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664.</w:t>
                      <w:tab/>
                    </w:r>
                  </w:p>
                </w:tc>
                <w:tc>
                  <w:tcPr>
                    <w:tcW w:w="4957" w:type="dxa"/>
                    <w:vAlign w:val="center"/>
                  </w:tcPr>
                  <w:p>
                    <w:pPr>
                      <w:rPr>
                        <w:color w:val="000000"/>
                        <w:szCs w:val="24"/>
                        <w:lang w:eastAsia="lt-LT"/>
                      </w:rPr>
                    </w:pPr>
                    <w:r>
                      <w:rPr>
                        <w:szCs w:val="24"/>
                        <w:lang w:eastAsia="lt-LT"/>
                      </w:rPr>
                      <w:t>Laistymo žarna D12,5</w:t>
                    </w:r>
                  </w:p>
                </w:tc>
                <w:tc>
                  <w:tcPr>
                    <w:tcW w:w="821" w:type="dxa"/>
                    <w:vAlign w:val="center"/>
                  </w:tcPr>
                  <w:p>
                    <w:pPr>
                      <w:ind w:left="-113" w:right="-113"/>
                      <w:jc w:val="center"/>
                      <w:rPr>
                        <w:szCs w:val="24"/>
                        <w:lang w:eastAsia="lt-LT"/>
                      </w:rPr>
                    </w:pPr>
                    <w:r>
                      <w:rPr>
                        <w:szCs w:val="24"/>
                        <w:lang w:eastAsia="lt-LT"/>
                      </w:rPr>
                      <w:t>m</w:t>
                    </w:r>
                  </w:p>
                </w:tc>
                <w:tc>
                  <w:tcPr>
                    <w:tcW w:w="709" w:type="dxa"/>
                    <w:vAlign w:val="center"/>
                  </w:tcPr>
                  <w:p>
                    <w:pPr>
                      <w:jc w:val="center"/>
                      <w:rPr>
                        <w:szCs w:val="24"/>
                        <w:lang w:eastAsia="lt-LT"/>
                      </w:rPr>
                    </w:pPr>
                    <w:r>
                      <w:rPr>
                        <w:szCs w:val="24"/>
                        <w:lang w:eastAsia="lt-LT"/>
                      </w:rPr>
                      <w:t>20</w:t>
                    </w:r>
                  </w:p>
                </w:tc>
                <w:tc>
                  <w:tcPr>
                    <w:tcW w:w="1163" w:type="dxa"/>
                    <w:vAlign w:val="center"/>
                  </w:tcPr>
                  <w:p>
                    <w:pPr>
                      <w:jc w:val="right"/>
                      <w:rPr>
                        <w:szCs w:val="24"/>
                        <w:lang w:eastAsia="lt-LT"/>
                      </w:rPr>
                    </w:pPr>
                    <w:r>
                      <w:rPr>
                        <w:color w:val="000000"/>
                        <w:szCs w:val="24"/>
                        <w:lang w:eastAsia="lt-LT"/>
                      </w:rPr>
                      <w:t>0,98</w:t>
                    </w:r>
                  </w:p>
                </w:tc>
                <w:tc>
                  <w:tcPr>
                    <w:tcW w:w="1417" w:type="dxa"/>
                    <w:vAlign w:val="center"/>
                  </w:tcPr>
                  <w:p>
                    <w:pPr>
                      <w:jc w:val="right"/>
                      <w:rPr>
                        <w:szCs w:val="24"/>
                        <w:lang w:eastAsia="lt-LT"/>
                      </w:rPr>
                    </w:pPr>
                    <w:r>
                      <w:rPr>
                        <w:color w:val="000000"/>
                        <w:szCs w:val="24"/>
                        <w:lang w:eastAsia="lt-LT"/>
                      </w:rPr>
                      <w:t>19,60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665.</w:t>
                      <w:tab/>
                    </w:r>
                  </w:p>
                </w:tc>
                <w:tc>
                  <w:tcPr>
                    <w:tcW w:w="4957" w:type="dxa"/>
                    <w:vAlign w:val="center"/>
                  </w:tcPr>
                  <w:p>
                    <w:pPr>
                      <w:rPr>
                        <w:color w:val="000000"/>
                        <w:szCs w:val="24"/>
                        <w:lang w:eastAsia="lt-LT"/>
                      </w:rPr>
                    </w:pPr>
                    <w:r>
                      <w:rPr>
                        <w:szCs w:val="24"/>
                        <w:lang w:eastAsia="lt-LT"/>
                      </w:rPr>
                      <w:t>Ženkliukų gaminimo aparatas su apskritu pjaustytuvu</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143,99</w:t>
                    </w:r>
                  </w:p>
                </w:tc>
                <w:tc>
                  <w:tcPr>
                    <w:tcW w:w="1417" w:type="dxa"/>
                    <w:vAlign w:val="center"/>
                  </w:tcPr>
                  <w:p>
                    <w:pPr>
                      <w:jc w:val="right"/>
                      <w:rPr>
                        <w:szCs w:val="24"/>
                        <w:lang w:eastAsia="lt-LT"/>
                      </w:rPr>
                    </w:pPr>
                    <w:r>
                      <w:rPr>
                        <w:color w:val="000000"/>
                        <w:szCs w:val="24"/>
                        <w:lang w:eastAsia="lt-LT"/>
                      </w:rPr>
                      <w:t>143,99</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666.</w:t>
                      <w:tab/>
                    </w:r>
                  </w:p>
                </w:tc>
                <w:tc>
                  <w:tcPr>
                    <w:tcW w:w="4957" w:type="dxa"/>
                    <w:vAlign w:val="center"/>
                  </w:tcPr>
                  <w:p>
                    <w:pPr>
                      <w:rPr>
                        <w:color w:val="000000"/>
                        <w:szCs w:val="24"/>
                        <w:lang w:eastAsia="lt-LT"/>
                      </w:rPr>
                    </w:pPr>
                    <w:r>
                      <w:rPr>
                        <w:szCs w:val="24"/>
                        <w:lang w:eastAsia="lt-LT"/>
                      </w:rPr>
                      <w:t>Žiedinė lempa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24,04</w:t>
                    </w:r>
                  </w:p>
                </w:tc>
                <w:tc>
                  <w:tcPr>
                    <w:tcW w:w="1417" w:type="dxa"/>
                    <w:vAlign w:val="center"/>
                  </w:tcPr>
                  <w:p>
                    <w:pPr>
                      <w:jc w:val="right"/>
                      <w:rPr>
                        <w:szCs w:val="24"/>
                        <w:lang w:eastAsia="lt-LT"/>
                      </w:rPr>
                    </w:pPr>
                    <w:r>
                      <w:rPr>
                        <w:color w:val="000000"/>
                        <w:szCs w:val="24"/>
                        <w:lang w:eastAsia="lt-LT"/>
                      </w:rPr>
                      <w:t>24,04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667.</w:t>
                      <w:tab/>
                    </w:r>
                  </w:p>
                </w:tc>
                <w:tc>
                  <w:tcPr>
                    <w:tcW w:w="4957" w:type="dxa"/>
                    <w:vAlign w:val="center"/>
                  </w:tcPr>
                  <w:p>
                    <w:pPr>
                      <w:rPr>
                        <w:color w:val="000000"/>
                        <w:szCs w:val="24"/>
                        <w:lang w:eastAsia="lt-LT"/>
                      </w:rPr>
                    </w:pPr>
                    <w:r>
                      <w:rPr>
                        <w:szCs w:val="24"/>
                        <w:lang w:eastAsia="lt-LT"/>
                      </w:rPr>
                      <w:t>Žirklės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2,02</w:t>
                    </w:r>
                  </w:p>
                </w:tc>
                <w:tc>
                  <w:tcPr>
                    <w:tcW w:w="1417" w:type="dxa"/>
                    <w:vAlign w:val="center"/>
                  </w:tcPr>
                  <w:p>
                    <w:pPr>
                      <w:jc w:val="right"/>
                      <w:rPr>
                        <w:szCs w:val="24"/>
                        <w:lang w:eastAsia="lt-LT"/>
                      </w:rPr>
                    </w:pPr>
                    <w:r>
                      <w:rPr>
                        <w:color w:val="000000"/>
                        <w:szCs w:val="24"/>
                        <w:lang w:eastAsia="lt-LT"/>
                      </w:rPr>
                      <w:t>2,02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668.</w:t>
                      <w:tab/>
                    </w:r>
                  </w:p>
                </w:tc>
                <w:tc>
                  <w:tcPr>
                    <w:tcW w:w="4957" w:type="dxa"/>
                    <w:vAlign w:val="center"/>
                  </w:tcPr>
                  <w:p>
                    <w:pPr>
                      <w:rPr>
                        <w:color w:val="000000"/>
                        <w:szCs w:val="24"/>
                        <w:lang w:eastAsia="lt-LT"/>
                      </w:rPr>
                    </w:pPr>
                    <w:r>
                      <w:rPr>
                        <w:szCs w:val="24"/>
                        <w:lang w:eastAsia="lt-LT"/>
                      </w:rPr>
                      <w:t>Žirklės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5,80</w:t>
                    </w:r>
                  </w:p>
                </w:tc>
                <w:tc>
                  <w:tcPr>
                    <w:tcW w:w="1417" w:type="dxa"/>
                    <w:vAlign w:val="center"/>
                  </w:tcPr>
                  <w:p>
                    <w:pPr>
                      <w:jc w:val="right"/>
                      <w:rPr>
                        <w:szCs w:val="24"/>
                        <w:lang w:eastAsia="lt-LT"/>
                      </w:rPr>
                    </w:pPr>
                    <w:r>
                      <w:rPr>
                        <w:color w:val="000000"/>
                        <w:szCs w:val="24"/>
                        <w:lang w:eastAsia="lt-LT"/>
                      </w:rPr>
                      <w:t>11,60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669.</w:t>
                      <w:tab/>
                    </w:r>
                  </w:p>
                </w:tc>
                <w:tc>
                  <w:tcPr>
                    <w:tcW w:w="4957" w:type="dxa"/>
                    <w:vAlign w:val="center"/>
                  </w:tcPr>
                  <w:p>
                    <w:pPr>
                      <w:rPr>
                        <w:color w:val="000000"/>
                        <w:szCs w:val="24"/>
                        <w:lang w:eastAsia="lt-LT"/>
                      </w:rPr>
                    </w:pPr>
                    <w:r>
                      <w:rPr>
                        <w:szCs w:val="24"/>
                        <w:lang w:eastAsia="lt-LT"/>
                      </w:rPr>
                      <w:t>Žirklės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13,185</w:t>
                    </w:r>
                  </w:p>
                </w:tc>
                <w:tc>
                  <w:tcPr>
                    <w:tcW w:w="1417" w:type="dxa"/>
                    <w:vAlign w:val="center"/>
                  </w:tcPr>
                  <w:p>
                    <w:pPr>
                      <w:jc w:val="right"/>
                      <w:rPr>
                        <w:szCs w:val="24"/>
                        <w:lang w:eastAsia="lt-LT"/>
                      </w:rPr>
                    </w:pPr>
                    <w:r>
                      <w:rPr>
                        <w:color w:val="000000"/>
                        <w:szCs w:val="24"/>
                        <w:lang w:eastAsia="lt-LT"/>
                      </w:rPr>
                      <w:t>26,37</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670.</w:t>
                      <w:tab/>
                    </w:r>
                  </w:p>
                </w:tc>
                <w:tc>
                  <w:tcPr>
                    <w:tcW w:w="4957" w:type="dxa"/>
                    <w:vAlign w:val="center"/>
                  </w:tcPr>
                  <w:p>
                    <w:pPr>
                      <w:rPr>
                        <w:color w:val="000000"/>
                        <w:szCs w:val="24"/>
                        <w:lang w:eastAsia="lt-LT"/>
                      </w:rPr>
                    </w:pPr>
                    <w:r>
                      <w:rPr>
                        <w:szCs w:val="24"/>
                        <w:lang w:eastAsia="lt-LT"/>
                      </w:rPr>
                      <w:t>Žirklės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14,105</w:t>
                    </w:r>
                  </w:p>
                </w:tc>
                <w:tc>
                  <w:tcPr>
                    <w:tcW w:w="1417" w:type="dxa"/>
                    <w:vAlign w:val="center"/>
                  </w:tcPr>
                  <w:p>
                    <w:pPr>
                      <w:jc w:val="right"/>
                      <w:rPr>
                        <w:szCs w:val="24"/>
                        <w:lang w:eastAsia="lt-LT"/>
                      </w:rPr>
                    </w:pPr>
                    <w:r>
                      <w:rPr>
                        <w:color w:val="000000"/>
                        <w:szCs w:val="24"/>
                        <w:lang w:eastAsia="lt-LT"/>
                      </w:rPr>
                      <w:t>28,21</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671.</w:t>
                      <w:tab/>
                    </w:r>
                  </w:p>
                </w:tc>
                <w:tc>
                  <w:tcPr>
                    <w:tcW w:w="4957" w:type="dxa"/>
                    <w:vAlign w:val="center"/>
                  </w:tcPr>
                  <w:p>
                    <w:pPr>
                      <w:rPr>
                        <w:color w:val="000000"/>
                        <w:szCs w:val="24"/>
                        <w:lang w:eastAsia="lt-LT"/>
                      </w:rPr>
                    </w:pPr>
                    <w:r>
                      <w:rPr>
                        <w:szCs w:val="24"/>
                        <w:lang w:eastAsia="lt-LT"/>
                      </w:rPr>
                      <w:t>Žirklės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2</w:t>
                    </w:r>
                  </w:p>
                </w:tc>
                <w:tc>
                  <w:tcPr>
                    <w:tcW w:w="1163" w:type="dxa"/>
                    <w:vAlign w:val="center"/>
                  </w:tcPr>
                  <w:p>
                    <w:pPr>
                      <w:jc w:val="right"/>
                      <w:rPr>
                        <w:szCs w:val="24"/>
                        <w:lang w:eastAsia="lt-LT"/>
                      </w:rPr>
                    </w:pPr>
                    <w:r>
                      <w:rPr>
                        <w:color w:val="000000"/>
                        <w:szCs w:val="24"/>
                        <w:lang w:eastAsia="lt-LT"/>
                      </w:rPr>
                      <w:t>26,11</w:t>
                    </w:r>
                  </w:p>
                </w:tc>
                <w:tc>
                  <w:tcPr>
                    <w:tcW w:w="1417" w:type="dxa"/>
                    <w:vAlign w:val="center"/>
                  </w:tcPr>
                  <w:p>
                    <w:pPr>
                      <w:jc w:val="right"/>
                      <w:rPr>
                        <w:szCs w:val="24"/>
                        <w:lang w:eastAsia="lt-LT"/>
                      </w:rPr>
                    </w:pPr>
                    <w:r>
                      <w:rPr>
                        <w:color w:val="000000"/>
                        <w:szCs w:val="24"/>
                        <w:lang w:eastAsia="lt-LT"/>
                      </w:rPr>
                      <w:t>52,22</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672.</w:t>
                      <w:tab/>
                    </w:r>
                  </w:p>
                </w:tc>
                <w:tc>
                  <w:tcPr>
                    <w:tcW w:w="4957" w:type="dxa"/>
                    <w:vAlign w:val="center"/>
                  </w:tcPr>
                  <w:p>
                    <w:pPr>
                      <w:rPr>
                        <w:color w:val="000000"/>
                        <w:szCs w:val="24"/>
                        <w:lang w:eastAsia="lt-LT"/>
                      </w:rPr>
                    </w:pPr>
                    <w:r>
                      <w:rPr>
                        <w:szCs w:val="24"/>
                        <w:lang w:eastAsia="lt-LT"/>
                      </w:rPr>
                      <w:t>Žirklės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12</w:t>
                    </w:r>
                  </w:p>
                </w:tc>
                <w:tc>
                  <w:tcPr>
                    <w:tcW w:w="1163" w:type="dxa"/>
                    <w:vAlign w:val="center"/>
                  </w:tcPr>
                  <w:p>
                    <w:pPr>
                      <w:jc w:val="right"/>
                      <w:rPr>
                        <w:szCs w:val="24"/>
                        <w:lang w:eastAsia="lt-LT"/>
                      </w:rPr>
                    </w:pPr>
                    <w:r>
                      <w:rPr>
                        <w:color w:val="000000"/>
                        <w:szCs w:val="24"/>
                        <w:lang w:eastAsia="lt-LT"/>
                      </w:rPr>
                      <w:t>5,90</w:t>
                    </w:r>
                  </w:p>
                </w:tc>
                <w:tc>
                  <w:tcPr>
                    <w:tcW w:w="1417" w:type="dxa"/>
                    <w:vAlign w:val="center"/>
                  </w:tcPr>
                  <w:p>
                    <w:pPr>
                      <w:jc w:val="right"/>
                      <w:rPr>
                        <w:szCs w:val="24"/>
                        <w:lang w:eastAsia="lt-LT"/>
                      </w:rPr>
                    </w:pPr>
                    <w:r>
                      <w:rPr>
                        <w:color w:val="000000"/>
                        <w:szCs w:val="24"/>
                        <w:lang w:eastAsia="lt-LT"/>
                      </w:rPr>
                      <w:t>70,80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673.</w:t>
                      <w:tab/>
                    </w:r>
                  </w:p>
                </w:tc>
                <w:tc>
                  <w:tcPr>
                    <w:tcW w:w="4957" w:type="dxa"/>
                    <w:vAlign w:val="center"/>
                  </w:tcPr>
                  <w:p>
                    <w:pPr>
                      <w:rPr>
                        <w:color w:val="000000"/>
                        <w:szCs w:val="24"/>
                        <w:lang w:eastAsia="lt-LT"/>
                      </w:rPr>
                    </w:pPr>
                    <w:r>
                      <w:rPr>
                        <w:szCs w:val="24"/>
                        <w:lang w:eastAsia="lt-LT"/>
                      </w:rPr>
                      <w:t>Žirklės 21 cm</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9</w:t>
                    </w:r>
                  </w:p>
                </w:tc>
                <w:tc>
                  <w:tcPr>
                    <w:tcW w:w="1163" w:type="dxa"/>
                    <w:vAlign w:val="center"/>
                  </w:tcPr>
                  <w:p>
                    <w:pPr>
                      <w:jc w:val="right"/>
                      <w:rPr>
                        <w:szCs w:val="24"/>
                        <w:lang w:eastAsia="lt-LT"/>
                      </w:rPr>
                    </w:pPr>
                    <w:r>
                      <w:rPr>
                        <w:color w:val="000000"/>
                        <w:szCs w:val="24"/>
                        <w:lang w:eastAsia="lt-LT"/>
                      </w:rPr>
                      <w:t>2,7711</w:t>
                    </w:r>
                  </w:p>
                </w:tc>
                <w:tc>
                  <w:tcPr>
                    <w:tcW w:w="1417" w:type="dxa"/>
                    <w:vAlign w:val="center"/>
                  </w:tcPr>
                  <w:p>
                    <w:pPr>
                      <w:jc w:val="right"/>
                      <w:rPr>
                        <w:szCs w:val="24"/>
                        <w:lang w:eastAsia="lt-LT"/>
                      </w:rPr>
                    </w:pPr>
                    <w:r>
                      <w:rPr>
                        <w:color w:val="000000"/>
                        <w:szCs w:val="24"/>
                        <w:lang w:eastAsia="lt-LT"/>
                      </w:rPr>
                      <w:t>24,94</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674.</w:t>
                      <w:tab/>
                    </w:r>
                  </w:p>
                </w:tc>
                <w:tc>
                  <w:tcPr>
                    <w:tcW w:w="4957" w:type="dxa"/>
                    <w:vAlign w:val="center"/>
                  </w:tcPr>
                  <w:p>
                    <w:pPr>
                      <w:rPr>
                        <w:color w:val="000000"/>
                        <w:szCs w:val="24"/>
                        <w:lang w:eastAsia="lt-LT"/>
                      </w:rPr>
                    </w:pPr>
                    <w:r>
                      <w:rPr>
                        <w:szCs w:val="24"/>
                        <w:lang w:eastAsia="lt-LT"/>
                      </w:rPr>
                      <w:t>Žirklės dantytos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15,10</w:t>
                    </w:r>
                  </w:p>
                </w:tc>
                <w:tc>
                  <w:tcPr>
                    <w:tcW w:w="1417" w:type="dxa"/>
                    <w:vAlign w:val="center"/>
                  </w:tcPr>
                  <w:p>
                    <w:pPr>
                      <w:jc w:val="right"/>
                      <w:rPr>
                        <w:szCs w:val="24"/>
                        <w:lang w:eastAsia="lt-LT"/>
                      </w:rPr>
                    </w:pPr>
                    <w:r>
                      <w:rPr>
                        <w:color w:val="000000"/>
                        <w:szCs w:val="24"/>
                        <w:lang w:eastAsia="lt-LT"/>
                      </w:rPr>
                      <w:t>15,10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675.</w:t>
                      <w:tab/>
                    </w:r>
                  </w:p>
                </w:tc>
                <w:tc>
                  <w:tcPr>
                    <w:tcW w:w="4957" w:type="dxa"/>
                    <w:vAlign w:val="center"/>
                  </w:tcPr>
                  <w:p>
                    <w:pPr>
                      <w:rPr>
                        <w:color w:val="000000"/>
                        <w:szCs w:val="24"/>
                        <w:lang w:eastAsia="lt-LT"/>
                      </w:rPr>
                    </w:pPr>
                    <w:r>
                      <w:rPr>
                        <w:szCs w:val="24"/>
                        <w:lang w:eastAsia="lt-LT"/>
                      </w:rPr>
                      <w:t>Žirklės „Fiskars“</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10</w:t>
                    </w:r>
                  </w:p>
                </w:tc>
                <w:tc>
                  <w:tcPr>
                    <w:tcW w:w="1163" w:type="dxa"/>
                    <w:vAlign w:val="center"/>
                  </w:tcPr>
                  <w:p>
                    <w:pPr>
                      <w:jc w:val="right"/>
                      <w:rPr>
                        <w:szCs w:val="24"/>
                        <w:lang w:eastAsia="lt-LT"/>
                      </w:rPr>
                    </w:pPr>
                    <w:r>
                      <w:rPr>
                        <w:color w:val="000000"/>
                        <w:szCs w:val="24"/>
                        <w:lang w:eastAsia="lt-LT"/>
                      </w:rPr>
                      <w:t>9,99</w:t>
                    </w:r>
                  </w:p>
                </w:tc>
                <w:tc>
                  <w:tcPr>
                    <w:tcW w:w="1417" w:type="dxa"/>
                    <w:vAlign w:val="center"/>
                  </w:tcPr>
                  <w:p>
                    <w:pPr>
                      <w:jc w:val="right"/>
                      <w:rPr>
                        <w:szCs w:val="24"/>
                        <w:lang w:eastAsia="lt-LT"/>
                      </w:rPr>
                    </w:pPr>
                    <w:r>
                      <w:rPr>
                        <w:color w:val="000000"/>
                        <w:szCs w:val="24"/>
                        <w:lang w:eastAsia="lt-LT"/>
                      </w:rPr>
                      <w:t>99,90</w:t>
                    </w:r>
                  </w:p>
                </w:tc>
              </w:tr>
              <w:tr>
                <w:trPr>
                  <w:trHeight w:val="20"/>
                </w:trPr>
                <w:tc>
                  <w:tcPr>
                    <w:tcW w:w="567" w:type="dxa"/>
                    <w:vAlign w:val="center"/>
                  </w:tcPr>
                  <w:p>
                    <w:pPr>
                      <w:widowControl w:val="0"/>
                      <w:tabs>
                        <w:tab w:val="left" w:pos="964"/>
                      </w:tabs>
                      <w:suppressAutoHyphens/>
                      <w:ind w:left="1134" w:hanging="964"/>
                      <w:jc w:val="center"/>
                      <w:rPr>
                        <w:szCs w:val="24"/>
                      </w:rPr>
                    </w:pPr>
                    <w:r>
                      <w:rPr>
                        <w:szCs w:val="24"/>
                      </w:rPr>
                      <w:t>676.</w:t>
                      <w:tab/>
                    </w:r>
                  </w:p>
                </w:tc>
                <w:tc>
                  <w:tcPr>
                    <w:tcW w:w="4957" w:type="dxa"/>
                    <w:vAlign w:val="center"/>
                  </w:tcPr>
                  <w:p>
                    <w:pPr>
                      <w:rPr>
                        <w:color w:val="000000"/>
                        <w:szCs w:val="24"/>
                        <w:lang w:eastAsia="lt-LT"/>
                      </w:rPr>
                    </w:pPr>
                    <w:r>
                      <w:rPr>
                        <w:szCs w:val="24"/>
                        <w:lang w:eastAsia="lt-LT"/>
                      </w:rPr>
                      <w:t>Žoliapjovė „Husqvarna“</w:t>
                    </w:r>
                  </w:p>
                </w:tc>
                <w:tc>
                  <w:tcPr>
                    <w:tcW w:w="821" w:type="dxa"/>
                    <w:vAlign w:val="center"/>
                  </w:tcPr>
                  <w:p>
                    <w:pPr>
                      <w:ind w:left="-113" w:right="-113"/>
                      <w:jc w:val="center"/>
                      <w:rPr>
                        <w:szCs w:val="24"/>
                        <w:lang w:eastAsia="lt-LT"/>
                      </w:rPr>
                    </w:pPr>
                    <w:r>
                      <w:rPr>
                        <w:szCs w:val="24"/>
                        <w:lang w:eastAsia="lt-LT"/>
                      </w:rPr>
                      <w:t>vnt.</w:t>
                    </w:r>
                  </w:p>
                </w:tc>
                <w:tc>
                  <w:tcPr>
                    <w:tcW w:w="709" w:type="dxa"/>
                    <w:vAlign w:val="center"/>
                  </w:tcPr>
                  <w:p>
                    <w:pPr>
                      <w:jc w:val="center"/>
                      <w:rPr>
                        <w:szCs w:val="24"/>
                        <w:lang w:eastAsia="lt-LT"/>
                      </w:rPr>
                    </w:pPr>
                    <w:r>
                      <w:rPr>
                        <w:szCs w:val="24"/>
                        <w:lang w:eastAsia="lt-LT"/>
                      </w:rPr>
                      <w:t>1</w:t>
                    </w:r>
                  </w:p>
                </w:tc>
                <w:tc>
                  <w:tcPr>
                    <w:tcW w:w="1163" w:type="dxa"/>
                    <w:vAlign w:val="center"/>
                  </w:tcPr>
                  <w:p>
                    <w:pPr>
                      <w:jc w:val="right"/>
                      <w:rPr>
                        <w:szCs w:val="24"/>
                        <w:lang w:eastAsia="lt-LT"/>
                      </w:rPr>
                    </w:pPr>
                    <w:r>
                      <w:rPr>
                        <w:color w:val="000000"/>
                        <w:szCs w:val="24"/>
                        <w:lang w:eastAsia="lt-LT"/>
                      </w:rPr>
                      <w:t>724,05</w:t>
                    </w:r>
                  </w:p>
                </w:tc>
                <w:tc>
                  <w:tcPr>
                    <w:tcW w:w="1417" w:type="dxa"/>
                    <w:vAlign w:val="center"/>
                  </w:tcPr>
                  <w:p>
                    <w:pPr>
                      <w:jc w:val="right"/>
                      <w:rPr>
                        <w:szCs w:val="24"/>
                        <w:lang w:eastAsia="lt-LT"/>
                      </w:rPr>
                    </w:pPr>
                    <w:r>
                      <w:rPr>
                        <w:color w:val="000000"/>
                        <w:szCs w:val="24"/>
                        <w:lang w:eastAsia="lt-LT"/>
                      </w:rPr>
                      <w:t>724,05</w:t>
                    </w:r>
                  </w:p>
                </w:tc>
              </w:tr>
              <w:tr>
                <w:trPr>
                  <w:trHeight w:val="20"/>
                </w:trPr>
                <w:tc>
                  <w:tcPr>
                    <w:tcW w:w="6345" w:type="dxa"/>
                    <w:gridSpan w:val="3"/>
                    <w:vAlign w:val="center"/>
                  </w:tcPr>
                  <w:p>
                    <w:pPr>
                      <w:jc w:val="right"/>
                      <w:rPr>
                        <w:b/>
                        <w:bCs/>
                        <w:szCs w:val="24"/>
                        <w:lang w:eastAsia="lt-LT"/>
                      </w:rPr>
                    </w:pPr>
                    <w:r>
                      <w:rPr>
                        <w:b/>
                        <w:bCs/>
                        <w:szCs w:val="24"/>
                        <w:lang w:eastAsia="lt-LT"/>
                      </w:rPr>
                      <w:t>Iš viso: </w:t>
                    </w:r>
                  </w:p>
                </w:tc>
                <w:tc>
                  <w:tcPr>
                    <w:tcW w:w="709" w:type="dxa"/>
                    <w:vAlign w:val="center"/>
                  </w:tcPr>
                  <w:p>
                    <w:pPr>
                      <w:ind w:left="-57" w:right="-57"/>
                      <w:jc w:val="center"/>
                      <w:rPr>
                        <w:b/>
                        <w:bCs/>
                        <w:szCs w:val="24"/>
                        <w:lang w:eastAsia="lt-LT"/>
                      </w:rPr>
                    </w:pPr>
                    <w:r>
                      <w:rPr>
                        <w:b/>
                        <w:bCs/>
                        <w:szCs w:val="24"/>
                        <w:lang w:eastAsia="lt-LT"/>
                      </w:rPr>
                      <w:t>1 583</w:t>
                    </w:r>
                  </w:p>
                </w:tc>
                <w:tc>
                  <w:tcPr>
                    <w:tcW w:w="1163" w:type="dxa"/>
                    <w:vAlign w:val="center"/>
                  </w:tcPr>
                  <w:p>
                    <w:pPr>
                      <w:jc w:val="right"/>
                      <w:rPr>
                        <w:b/>
                        <w:bCs/>
                        <w:szCs w:val="24"/>
                        <w:lang w:eastAsia="lt-LT"/>
                      </w:rPr>
                    </w:pPr>
                    <w:r>
                      <w:rPr>
                        <w:b/>
                        <w:bCs/>
                        <w:szCs w:val="24"/>
                        <w:lang w:eastAsia="lt-LT"/>
                      </w:rPr>
                      <w:t>–</w:t>
                    </w:r>
                  </w:p>
                </w:tc>
                <w:tc>
                  <w:tcPr>
                    <w:tcW w:w="1417" w:type="dxa"/>
                    <w:vAlign w:val="center"/>
                  </w:tcPr>
                  <w:p>
                    <w:pPr>
                      <w:jc w:val="right"/>
                      <w:rPr>
                        <w:b/>
                        <w:bCs/>
                        <w:szCs w:val="24"/>
                        <w:lang w:eastAsia="lt-LT"/>
                      </w:rPr>
                    </w:pPr>
                    <w:r>
                      <w:rPr>
                        <w:b/>
                        <w:bCs/>
                        <w:color w:val="000000"/>
                        <w:szCs w:val="24"/>
                        <w:lang w:eastAsia="lt-LT"/>
                      </w:rPr>
                      <w:t>91 021,89</w:t>
                    </w:r>
                  </w:p>
                </w:tc>
              </w:tr>
            </w:tbl>
            <w:p>
              <w:pPr>
                <w:ind w:hanging="20"/>
                <w:jc w:val="center"/>
                <w:rPr>
                  <w:b/>
                  <w:kern w:val="24"/>
                  <w:szCs w:val="24"/>
                </w:rPr>
              </w:pPr>
            </w:p>
          </w:sdtContent>
        </w:sdt>
        <w:sdt>
          <w:sdtPr>
            <w:alias w:val="lentele"/>
            <w:tag w:val="part_a578fa7eea2049e29bc0b75c51773fbb"/>
            <w:lock w:val="sdtLocked"/>
            <w:richText/>
          </w:sdtPr>
          <w:sdtContent>
            <w:p>
              <w:pPr>
                <w:jc w:val="center"/>
                <w:rPr>
                  <w:b/>
                  <w:bCs/>
                  <w:szCs w:val="24"/>
                </w:rPr>
              </w:pPr>
              <w:sdt>
                <w:sdtPr>
                  <w:alias w:val="Pavadinimas"/>
                  <w:tag w:val="title_a578fa7eea2049e29bc0b75c51773fbb"/>
                  <w:lock w:val="sdtLocked"/>
                  <w:richText/>
                </w:sdtPr>
                <w:sdtContent>
                  <w:r>
                    <w:rPr>
                      <w:b/>
                      <w:bCs/>
                      <w:szCs w:val="24"/>
                    </w:rPr>
                    <w:t>3 lentelė. Trumpalaikis materialusis turtas (atsargos)</w:t>
                  </w:r>
                </w:sdtContent>
              </w:sdt>
            </w:p>
            <w:p>
              <w:pPr>
                <w:ind w:hanging="20"/>
                <w:jc w:val="center"/>
                <w:rPr>
                  <w:b/>
                  <w:kern w:val="24"/>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957"/>
                <w:gridCol w:w="821"/>
                <w:gridCol w:w="1021"/>
                <w:gridCol w:w="1163"/>
                <w:gridCol w:w="1105"/>
              </w:tblGrid>
              <w:tr>
                <w:trPr>
                  <w:trHeight w:val="20"/>
                </w:trPr>
                <w:tc>
                  <w:tcPr>
                    <w:tcW w:w="567" w:type="dxa"/>
                    <w:vMerge w:val="restart"/>
                    <w:vAlign w:val="center"/>
                  </w:tcPr>
                  <w:p>
                    <w:pPr>
                      <w:ind w:left="-113" w:right="-113"/>
                      <w:jc w:val="center"/>
                      <w:rPr>
                        <w:b/>
                        <w:szCs w:val="24"/>
                      </w:rPr>
                    </w:pPr>
                    <w:r>
                      <w:rPr>
                        <w:b/>
                        <w:szCs w:val="24"/>
                      </w:rPr>
                      <w:t>Eil. Nr.</w:t>
                    </w:r>
                  </w:p>
                </w:tc>
                <w:tc>
                  <w:tcPr>
                    <w:tcW w:w="4957" w:type="dxa"/>
                    <w:vMerge w:val="restart"/>
                    <w:vAlign w:val="center"/>
                  </w:tcPr>
                  <w:p>
                    <w:pPr>
                      <w:jc w:val="center"/>
                      <w:rPr>
                        <w:b/>
                        <w:szCs w:val="24"/>
                      </w:rPr>
                    </w:pPr>
                    <w:r>
                      <w:rPr>
                        <w:b/>
                        <w:szCs w:val="24"/>
                      </w:rPr>
                      <w:t>Turto pavadinimas</w:t>
                    </w:r>
                  </w:p>
                </w:tc>
                <w:tc>
                  <w:tcPr>
                    <w:tcW w:w="821" w:type="dxa"/>
                    <w:vMerge w:val="restart"/>
                    <w:vAlign w:val="center"/>
                  </w:tcPr>
                  <w:p>
                    <w:pPr>
                      <w:ind w:left="-113" w:right="-113"/>
                      <w:jc w:val="center"/>
                      <w:rPr>
                        <w:b/>
                        <w:szCs w:val="24"/>
                      </w:rPr>
                    </w:pPr>
                    <w:r>
                      <w:rPr>
                        <w:b/>
                        <w:spacing w:val="-4"/>
                        <w:szCs w:val="24"/>
                      </w:rPr>
                      <w:t>Matav.</w:t>
                    </w:r>
                    <w:r>
                      <w:rPr>
                        <w:b/>
                        <w:szCs w:val="24"/>
                      </w:rPr>
                      <w:t xml:space="preserve"> rodiklis</w:t>
                    </w:r>
                  </w:p>
                </w:tc>
                <w:tc>
                  <w:tcPr>
                    <w:tcW w:w="1021" w:type="dxa"/>
                    <w:vMerge w:val="restart"/>
                    <w:vAlign w:val="center"/>
                  </w:tcPr>
                  <w:p>
                    <w:pPr>
                      <w:ind w:left="-113" w:right="-113"/>
                      <w:jc w:val="center"/>
                      <w:rPr>
                        <w:b/>
                        <w:szCs w:val="24"/>
                      </w:rPr>
                    </w:pPr>
                    <w:r>
                      <w:rPr>
                        <w:b/>
                        <w:szCs w:val="24"/>
                      </w:rPr>
                      <w:t>Kiekis</w:t>
                    </w:r>
                  </w:p>
                </w:tc>
                <w:tc>
                  <w:tcPr>
                    <w:tcW w:w="2268" w:type="dxa"/>
                    <w:gridSpan w:val="2"/>
                    <w:vAlign w:val="center"/>
                  </w:tcPr>
                  <w:p>
                    <w:pPr>
                      <w:ind w:left="-113" w:right="-113"/>
                      <w:jc w:val="center"/>
                      <w:rPr>
                        <w:b/>
                        <w:szCs w:val="24"/>
                      </w:rPr>
                    </w:pPr>
                    <w:r>
                      <w:rPr>
                        <w:b/>
                        <w:bCs/>
                        <w:color w:val="000000"/>
                        <w:szCs w:val="24"/>
                      </w:rPr>
                      <w:t>Įsigijimo vertė eurais</w:t>
                    </w:r>
                  </w:p>
                </w:tc>
              </w:tr>
              <w:tr>
                <w:trPr>
                  <w:trHeight w:val="20"/>
                </w:trPr>
                <w:tc>
                  <w:tcPr>
                    <w:tcW w:w="567" w:type="dxa"/>
                    <w:vMerge/>
                    <w:vAlign w:val="center"/>
                  </w:tcPr>
                  <w:p>
                    <w:pPr>
                      <w:jc w:val="center"/>
                      <w:rPr>
                        <w:b/>
                        <w:szCs w:val="24"/>
                      </w:rPr>
                    </w:pPr>
                  </w:p>
                </w:tc>
                <w:tc>
                  <w:tcPr>
                    <w:tcW w:w="4957" w:type="dxa"/>
                    <w:vMerge/>
                    <w:vAlign w:val="center"/>
                    <w:hideMark/>
                  </w:tcPr>
                  <w:p>
                    <w:pPr>
                      <w:jc w:val="center"/>
                      <w:rPr>
                        <w:b/>
                        <w:szCs w:val="24"/>
                      </w:rPr>
                    </w:pPr>
                  </w:p>
                </w:tc>
                <w:tc>
                  <w:tcPr>
                    <w:tcW w:w="821" w:type="dxa"/>
                    <w:vMerge/>
                    <w:vAlign w:val="center"/>
                  </w:tcPr>
                  <w:p>
                    <w:pPr>
                      <w:ind w:left="-113" w:right="-113"/>
                      <w:jc w:val="center"/>
                      <w:rPr>
                        <w:b/>
                        <w:szCs w:val="24"/>
                      </w:rPr>
                    </w:pPr>
                  </w:p>
                </w:tc>
                <w:tc>
                  <w:tcPr>
                    <w:tcW w:w="1021" w:type="dxa"/>
                    <w:vMerge/>
                    <w:vAlign w:val="center"/>
                    <w:hideMark/>
                  </w:tcPr>
                  <w:p>
                    <w:pPr>
                      <w:ind w:left="-57" w:right="-57"/>
                      <w:jc w:val="center"/>
                      <w:rPr>
                        <w:b/>
                        <w:szCs w:val="24"/>
                      </w:rPr>
                    </w:pPr>
                  </w:p>
                </w:tc>
                <w:tc>
                  <w:tcPr>
                    <w:tcW w:w="1163" w:type="dxa"/>
                    <w:vAlign w:val="center"/>
                  </w:tcPr>
                  <w:p>
                    <w:pPr>
                      <w:jc w:val="center"/>
                      <w:rPr>
                        <w:b/>
                        <w:szCs w:val="24"/>
                      </w:rPr>
                    </w:pPr>
                    <w:r>
                      <w:rPr>
                        <w:b/>
                        <w:bCs/>
                        <w:color w:val="000000"/>
                        <w:szCs w:val="24"/>
                      </w:rPr>
                      <w:t>vieneto</w:t>
                    </w:r>
                  </w:p>
                </w:tc>
                <w:tc>
                  <w:tcPr>
                    <w:tcW w:w="1105" w:type="dxa"/>
                    <w:vAlign w:val="center"/>
                  </w:tcPr>
                  <w:p>
                    <w:pPr>
                      <w:jc w:val="center"/>
                      <w:rPr>
                        <w:b/>
                        <w:szCs w:val="24"/>
                      </w:rPr>
                    </w:pPr>
                    <w:r>
                      <w:rPr>
                        <w:b/>
                        <w:bCs/>
                        <w:color w:val="000000"/>
                        <w:szCs w:val="24"/>
                      </w:rPr>
                      <w:t>bendra</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1021"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105"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ind w:left="170"/>
                      <w:jc w:val="center"/>
                      <w:rPr>
                        <w:bCs/>
                        <w:szCs w:val="24"/>
                      </w:rPr>
                    </w:pPr>
                    <w:r>
                      <w:rPr>
                        <w:bCs/>
                        <w:szCs w:val="24"/>
                      </w:rPr>
                      <w:t>1.</w:t>
                      <w:tab/>
                    </w:r>
                  </w:p>
                </w:tc>
                <w:tc>
                  <w:tcPr>
                    <w:tcW w:w="4957" w:type="dxa"/>
                    <w:vAlign w:val="center"/>
                  </w:tcPr>
                  <w:p>
                    <w:pPr>
                      <w:rPr>
                        <w:b/>
                        <w:szCs w:val="24"/>
                      </w:rPr>
                    </w:pPr>
                    <w:r>
                      <w:rPr>
                        <w:szCs w:val="24"/>
                        <w:lang w:eastAsia="lt-LT"/>
                      </w:rPr>
                      <w:t>Kontrolinės renginių juostelės</w:t>
                    </w:r>
                  </w:p>
                </w:tc>
                <w:tc>
                  <w:tcPr>
                    <w:tcW w:w="821" w:type="dxa"/>
                    <w:vAlign w:val="center"/>
                  </w:tcPr>
                  <w:p>
                    <w:pPr>
                      <w:ind w:left="-113" w:right="-113"/>
                      <w:jc w:val="center"/>
                      <w:rPr>
                        <w:b/>
                        <w:szCs w:val="24"/>
                      </w:rPr>
                    </w:pPr>
                    <w:r>
                      <w:rPr>
                        <w:szCs w:val="24"/>
                        <w:lang w:eastAsia="lt-LT"/>
                      </w:rPr>
                      <w:t>vnt.</w:t>
                    </w:r>
                  </w:p>
                </w:tc>
                <w:tc>
                  <w:tcPr>
                    <w:tcW w:w="1021" w:type="dxa"/>
                    <w:vAlign w:val="center"/>
                  </w:tcPr>
                  <w:p>
                    <w:pPr>
                      <w:ind w:left="-57" w:right="-57"/>
                      <w:jc w:val="center"/>
                      <w:rPr>
                        <w:b/>
                        <w:szCs w:val="24"/>
                      </w:rPr>
                    </w:pPr>
                    <w:r>
                      <w:rPr>
                        <w:szCs w:val="24"/>
                        <w:lang w:eastAsia="lt-LT"/>
                      </w:rPr>
                      <w:t>40</w:t>
                    </w:r>
                  </w:p>
                </w:tc>
                <w:tc>
                  <w:tcPr>
                    <w:tcW w:w="1163" w:type="dxa"/>
                    <w:vAlign w:val="center"/>
                  </w:tcPr>
                  <w:p>
                    <w:pPr>
                      <w:jc w:val="right"/>
                      <w:rPr>
                        <w:b/>
                        <w:bCs/>
                        <w:color w:val="000000"/>
                        <w:szCs w:val="24"/>
                      </w:rPr>
                    </w:pPr>
                    <w:r>
                      <w:rPr>
                        <w:szCs w:val="24"/>
                        <w:lang w:eastAsia="lt-LT"/>
                      </w:rPr>
                      <w:t>0,045</w:t>
                    </w:r>
                  </w:p>
                </w:tc>
                <w:tc>
                  <w:tcPr>
                    <w:tcW w:w="1105" w:type="dxa"/>
                    <w:vAlign w:val="center"/>
                  </w:tcPr>
                  <w:p>
                    <w:pPr>
                      <w:jc w:val="right"/>
                      <w:rPr>
                        <w:b/>
                        <w:bCs/>
                        <w:color w:val="000000"/>
                        <w:szCs w:val="24"/>
                      </w:rPr>
                    </w:pPr>
                    <w:r>
                      <w:rPr>
                        <w:szCs w:val="24"/>
                        <w:lang w:eastAsia="lt-LT"/>
                      </w:rPr>
                      <w:t>1,80</w:t>
                    </w:r>
                  </w:p>
                </w:tc>
              </w:tr>
              <w:tr>
                <w:trPr>
                  <w:trHeight w:val="20"/>
                </w:trPr>
                <w:tc>
                  <w:tcPr>
                    <w:tcW w:w="567" w:type="dxa"/>
                    <w:vAlign w:val="center"/>
                  </w:tcPr>
                  <w:p>
                    <w:pPr>
                      <w:ind w:left="170"/>
                      <w:jc w:val="center"/>
                      <w:rPr>
                        <w:bCs/>
                        <w:szCs w:val="24"/>
                      </w:rPr>
                    </w:pPr>
                    <w:r>
                      <w:rPr>
                        <w:bCs/>
                        <w:szCs w:val="24"/>
                      </w:rPr>
                      <w:t>2.</w:t>
                      <w:tab/>
                    </w:r>
                  </w:p>
                </w:tc>
                <w:tc>
                  <w:tcPr>
                    <w:tcW w:w="4957" w:type="dxa"/>
                    <w:vAlign w:val="center"/>
                  </w:tcPr>
                  <w:p>
                    <w:pPr>
                      <w:rPr>
                        <w:szCs w:val="24"/>
                        <w:lang w:eastAsia="lt-LT"/>
                      </w:rPr>
                    </w:pPr>
                    <w:r>
                      <w:rPr>
                        <w:szCs w:val="24"/>
                        <w:lang w:eastAsia="lt-LT"/>
                      </w:rPr>
                      <w:t>Akrilo dažai „Red apple“ 250 ml (žalia)</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170</w:t>
                    </w:r>
                  </w:p>
                </w:tc>
                <w:tc>
                  <w:tcPr>
                    <w:tcW w:w="1163" w:type="dxa"/>
                    <w:vAlign w:val="center"/>
                  </w:tcPr>
                  <w:p>
                    <w:pPr>
                      <w:jc w:val="right"/>
                      <w:rPr>
                        <w:szCs w:val="24"/>
                        <w:lang w:eastAsia="lt-LT"/>
                      </w:rPr>
                    </w:pPr>
                    <w:r>
                      <w:rPr>
                        <w:szCs w:val="24"/>
                        <w:lang w:eastAsia="lt-LT"/>
                      </w:rPr>
                      <w:t>0,01406</w:t>
                    </w:r>
                  </w:p>
                </w:tc>
                <w:tc>
                  <w:tcPr>
                    <w:tcW w:w="1105" w:type="dxa"/>
                    <w:vAlign w:val="center"/>
                  </w:tcPr>
                  <w:p>
                    <w:pPr>
                      <w:jc w:val="right"/>
                      <w:rPr>
                        <w:szCs w:val="24"/>
                        <w:lang w:eastAsia="lt-LT"/>
                      </w:rPr>
                    </w:pPr>
                    <w:r>
                      <w:rPr>
                        <w:szCs w:val="24"/>
                        <w:lang w:eastAsia="lt-LT"/>
                      </w:rPr>
                      <w:t>2,39</w:t>
                    </w:r>
                  </w:p>
                </w:tc>
              </w:tr>
              <w:tr>
                <w:trPr>
                  <w:trHeight w:val="20"/>
                </w:trPr>
                <w:tc>
                  <w:tcPr>
                    <w:tcW w:w="567" w:type="dxa"/>
                    <w:vAlign w:val="center"/>
                  </w:tcPr>
                  <w:p>
                    <w:pPr>
                      <w:ind w:left="170"/>
                      <w:jc w:val="center"/>
                      <w:rPr>
                        <w:bCs/>
                        <w:szCs w:val="24"/>
                      </w:rPr>
                    </w:pPr>
                    <w:r>
                      <w:rPr>
                        <w:bCs/>
                        <w:szCs w:val="24"/>
                      </w:rPr>
                      <w:t>3.</w:t>
                      <w:tab/>
                    </w:r>
                  </w:p>
                </w:tc>
                <w:tc>
                  <w:tcPr>
                    <w:tcW w:w="4957" w:type="dxa"/>
                    <w:vAlign w:val="center"/>
                  </w:tcPr>
                  <w:p>
                    <w:pPr>
                      <w:rPr>
                        <w:szCs w:val="24"/>
                        <w:lang w:eastAsia="lt-LT"/>
                      </w:rPr>
                    </w:pPr>
                    <w:r>
                      <w:rPr>
                        <w:szCs w:val="24"/>
                        <w:lang w:eastAsia="lt-LT"/>
                      </w:rPr>
                      <w:t>Vienkartiniai sriubos indeliai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13</w:t>
                    </w:r>
                  </w:p>
                </w:tc>
                <w:tc>
                  <w:tcPr>
                    <w:tcW w:w="1163" w:type="dxa"/>
                    <w:vAlign w:val="center"/>
                  </w:tcPr>
                  <w:p>
                    <w:pPr>
                      <w:jc w:val="right"/>
                      <w:rPr>
                        <w:szCs w:val="24"/>
                        <w:lang w:eastAsia="lt-LT"/>
                      </w:rPr>
                    </w:pPr>
                    <w:r>
                      <w:rPr>
                        <w:szCs w:val="24"/>
                        <w:lang w:eastAsia="lt-LT"/>
                      </w:rPr>
                      <w:t>0,20</w:t>
                    </w:r>
                  </w:p>
                </w:tc>
                <w:tc>
                  <w:tcPr>
                    <w:tcW w:w="1105" w:type="dxa"/>
                    <w:vAlign w:val="center"/>
                  </w:tcPr>
                  <w:p>
                    <w:pPr>
                      <w:jc w:val="right"/>
                      <w:rPr>
                        <w:szCs w:val="24"/>
                        <w:lang w:eastAsia="lt-LT"/>
                      </w:rPr>
                    </w:pPr>
                    <w:r>
                      <w:rPr>
                        <w:szCs w:val="24"/>
                        <w:lang w:eastAsia="lt-LT"/>
                      </w:rPr>
                      <w:t>2,60</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1021"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105"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ind w:left="170"/>
                      <w:jc w:val="center"/>
                      <w:rPr>
                        <w:bCs/>
                        <w:szCs w:val="24"/>
                      </w:rPr>
                    </w:pPr>
                    <w:r>
                      <w:rPr>
                        <w:bCs/>
                        <w:szCs w:val="24"/>
                      </w:rPr>
                      <w:t>4.</w:t>
                      <w:tab/>
                    </w:r>
                  </w:p>
                </w:tc>
                <w:tc>
                  <w:tcPr>
                    <w:tcW w:w="4957" w:type="dxa"/>
                    <w:vAlign w:val="center"/>
                  </w:tcPr>
                  <w:p>
                    <w:pPr>
                      <w:rPr>
                        <w:szCs w:val="24"/>
                        <w:lang w:eastAsia="lt-LT"/>
                      </w:rPr>
                    </w:pPr>
                    <w:r>
                      <w:rPr>
                        <w:szCs w:val="24"/>
                        <w:lang w:eastAsia="lt-LT"/>
                      </w:rPr>
                      <w:t>Žymekliai audiniams „rcentropen textil line“</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5</w:t>
                    </w:r>
                  </w:p>
                </w:tc>
                <w:tc>
                  <w:tcPr>
                    <w:tcW w:w="1163" w:type="dxa"/>
                    <w:vAlign w:val="center"/>
                  </w:tcPr>
                  <w:p>
                    <w:pPr>
                      <w:jc w:val="right"/>
                      <w:rPr>
                        <w:szCs w:val="24"/>
                        <w:lang w:eastAsia="lt-LT"/>
                      </w:rPr>
                    </w:pPr>
                    <w:r>
                      <w:rPr>
                        <w:szCs w:val="24"/>
                        <w:lang w:eastAsia="lt-LT"/>
                      </w:rPr>
                      <w:t>0,69</w:t>
                    </w:r>
                  </w:p>
                </w:tc>
                <w:tc>
                  <w:tcPr>
                    <w:tcW w:w="1105" w:type="dxa"/>
                    <w:vAlign w:val="center"/>
                  </w:tcPr>
                  <w:p>
                    <w:pPr>
                      <w:jc w:val="right"/>
                      <w:rPr>
                        <w:szCs w:val="24"/>
                        <w:lang w:eastAsia="lt-LT"/>
                      </w:rPr>
                    </w:pPr>
                    <w:r>
                      <w:rPr>
                        <w:szCs w:val="24"/>
                        <w:lang w:eastAsia="lt-LT"/>
                      </w:rPr>
                      <w:t>3,45</w:t>
                    </w:r>
                  </w:p>
                </w:tc>
              </w:tr>
              <w:tr>
                <w:trPr>
                  <w:trHeight w:val="20"/>
                </w:trPr>
                <w:tc>
                  <w:tcPr>
                    <w:tcW w:w="567" w:type="dxa"/>
                    <w:vAlign w:val="center"/>
                  </w:tcPr>
                  <w:p>
                    <w:pPr>
                      <w:ind w:left="170"/>
                      <w:jc w:val="center"/>
                      <w:rPr>
                        <w:bCs/>
                        <w:szCs w:val="24"/>
                      </w:rPr>
                    </w:pPr>
                    <w:r>
                      <w:rPr>
                        <w:bCs/>
                        <w:szCs w:val="24"/>
                      </w:rPr>
                      <w:t>5.</w:t>
                      <w:tab/>
                    </w:r>
                  </w:p>
                </w:tc>
                <w:tc>
                  <w:tcPr>
                    <w:tcW w:w="4957" w:type="dxa"/>
                    <w:vAlign w:val="center"/>
                  </w:tcPr>
                  <w:p>
                    <w:pPr>
                      <w:rPr>
                        <w:szCs w:val="24"/>
                        <w:lang w:eastAsia="lt-LT"/>
                      </w:rPr>
                    </w:pPr>
                    <w:r>
                      <w:rPr>
                        <w:szCs w:val="24"/>
                        <w:lang w:eastAsia="lt-LT"/>
                      </w:rPr>
                      <w:t>Akrilo dažai „Mred apple“ 250 ml (raudona)</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250</w:t>
                    </w:r>
                  </w:p>
                </w:tc>
                <w:tc>
                  <w:tcPr>
                    <w:tcW w:w="1163" w:type="dxa"/>
                    <w:vAlign w:val="center"/>
                  </w:tcPr>
                  <w:p>
                    <w:pPr>
                      <w:jc w:val="right"/>
                      <w:rPr>
                        <w:szCs w:val="24"/>
                        <w:lang w:eastAsia="lt-LT"/>
                      </w:rPr>
                    </w:pPr>
                    <w:r>
                      <w:rPr>
                        <w:szCs w:val="24"/>
                        <w:lang w:eastAsia="lt-LT"/>
                      </w:rPr>
                      <w:t>0,01404</w:t>
                    </w:r>
                  </w:p>
                </w:tc>
                <w:tc>
                  <w:tcPr>
                    <w:tcW w:w="1105" w:type="dxa"/>
                    <w:vAlign w:val="center"/>
                  </w:tcPr>
                  <w:p>
                    <w:pPr>
                      <w:jc w:val="right"/>
                      <w:rPr>
                        <w:szCs w:val="24"/>
                        <w:lang w:eastAsia="lt-LT"/>
                      </w:rPr>
                    </w:pPr>
                    <w:r>
                      <w:rPr>
                        <w:szCs w:val="24"/>
                        <w:lang w:eastAsia="lt-LT"/>
                      </w:rPr>
                      <w:t>3,51</w:t>
                    </w:r>
                  </w:p>
                </w:tc>
              </w:tr>
              <w:tr>
                <w:trPr>
                  <w:trHeight w:val="20"/>
                </w:trPr>
                <w:tc>
                  <w:tcPr>
                    <w:tcW w:w="567" w:type="dxa"/>
                    <w:vAlign w:val="center"/>
                  </w:tcPr>
                  <w:p>
                    <w:pPr>
                      <w:ind w:left="170"/>
                      <w:jc w:val="center"/>
                      <w:rPr>
                        <w:bCs/>
                        <w:szCs w:val="24"/>
                      </w:rPr>
                    </w:pPr>
                    <w:r>
                      <w:rPr>
                        <w:bCs/>
                        <w:szCs w:val="24"/>
                      </w:rPr>
                      <w:t>6.</w:t>
                      <w:tab/>
                    </w:r>
                  </w:p>
                </w:tc>
                <w:tc>
                  <w:tcPr>
                    <w:tcW w:w="4957" w:type="dxa"/>
                    <w:vAlign w:val="center"/>
                  </w:tcPr>
                  <w:p>
                    <w:pPr>
                      <w:rPr>
                        <w:szCs w:val="24"/>
                        <w:lang w:eastAsia="lt-LT"/>
                      </w:rPr>
                    </w:pPr>
                    <w:r>
                      <w:rPr>
                        <w:szCs w:val="24"/>
                        <w:lang w:eastAsia="lt-LT"/>
                      </w:rPr>
                      <w:t>Balta cerinė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0,37</w:t>
                    </w:r>
                  </w:p>
                </w:tc>
                <w:tc>
                  <w:tcPr>
                    <w:tcW w:w="1163" w:type="dxa"/>
                    <w:vAlign w:val="center"/>
                  </w:tcPr>
                  <w:p>
                    <w:pPr>
                      <w:jc w:val="right"/>
                      <w:rPr>
                        <w:szCs w:val="24"/>
                        <w:lang w:eastAsia="lt-LT"/>
                      </w:rPr>
                    </w:pPr>
                    <w:r>
                      <w:rPr>
                        <w:szCs w:val="24"/>
                        <w:lang w:eastAsia="lt-LT"/>
                      </w:rPr>
                      <w:t>9,67568</w:t>
                    </w:r>
                  </w:p>
                </w:tc>
                <w:tc>
                  <w:tcPr>
                    <w:tcW w:w="1105" w:type="dxa"/>
                    <w:vAlign w:val="center"/>
                  </w:tcPr>
                  <w:p>
                    <w:pPr>
                      <w:jc w:val="right"/>
                      <w:rPr>
                        <w:szCs w:val="24"/>
                        <w:lang w:eastAsia="lt-LT"/>
                      </w:rPr>
                    </w:pPr>
                    <w:r>
                      <w:rPr>
                        <w:szCs w:val="24"/>
                        <w:lang w:eastAsia="lt-LT"/>
                      </w:rPr>
                      <w:t>3,58</w:t>
                    </w:r>
                  </w:p>
                </w:tc>
              </w:tr>
              <w:tr>
                <w:trPr>
                  <w:trHeight w:val="20"/>
                </w:trPr>
                <w:tc>
                  <w:tcPr>
                    <w:tcW w:w="567" w:type="dxa"/>
                    <w:vAlign w:val="center"/>
                  </w:tcPr>
                  <w:p>
                    <w:pPr>
                      <w:ind w:left="170"/>
                      <w:jc w:val="center"/>
                      <w:rPr>
                        <w:bCs/>
                        <w:szCs w:val="24"/>
                      </w:rPr>
                    </w:pPr>
                    <w:r>
                      <w:rPr>
                        <w:bCs/>
                        <w:szCs w:val="24"/>
                      </w:rPr>
                      <w:t>7.</w:t>
                      <w:tab/>
                    </w:r>
                  </w:p>
                </w:tc>
                <w:tc>
                  <w:tcPr>
                    <w:tcW w:w="4957" w:type="dxa"/>
                    <w:vAlign w:val="center"/>
                  </w:tcPr>
                  <w:p>
                    <w:pPr>
                      <w:rPr>
                        <w:szCs w:val="24"/>
                        <w:lang w:eastAsia="lt-LT"/>
                      </w:rPr>
                    </w:pPr>
                    <w:r>
                      <w:rPr>
                        <w:szCs w:val="24"/>
                        <w:lang w:eastAsia="lt-LT"/>
                      </w:rPr>
                      <w:t>Klijai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20</w:t>
                    </w:r>
                  </w:p>
                </w:tc>
                <w:tc>
                  <w:tcPr>
                    <w:tcW w:w="1163" w:type="dxa"/>
                    <w:vAlign w:val="center"/>
                  </w:tcPr>
                  <w:p>
                    <w:pPr>
                      <w:jc w:val="right"/>
                      <w:rPr>
                        <w:szCs w:val="24"/>
                        <w:lang w:eastAsia="lt-LT"/>
                      </w:rPr>
                    </w:pPr>
                    <w:r>
                      <w:rPr>
                        <w:szCs w:val="24"/>
                        <w:lang w:eastAsia="lt-LT"/>
                      </w:rPr>
                      <w:t>0,25</w:t>
                    </w:r>
                  </w:p>
                </w:tc>
                <w:tc>
                  <w:tcPr>
                    <w:tcW w:w="1105" w:type="dxa"/>
                    <w:vAlign w:val="center"/>
                  </w:tcPr>
                  <w:p>
                    <w:pPr>
                      <w:jc w:val="right"/>
                      <w:rPr>
                        <w:szCs w:val="24"/>
                        <w:lang w:eastAsia="lt-LT"/>
                      </w:rPr>
                    </w:pPr>
                    <w:r>
                      <w:rPr>
                        <w:szCs w:val="24"/>
                        <w:lang w:eastAsia="lt-LT"/>
                      </w:rPr>
                      <w:t>5,00</w:t>
                    </w:r>
                  </w:p>
                </w:tc>
              </w:tr>
              <w:tr>
                <w:trPr>
                  <w:trHeight w:val="20"/>
                </w:trPr>
                <w:tc>
                  <w:tcPr>
                    <w:tcW w:w="567" w:type="dxa"/>
                    <w:vAlign w:val="center"/>
                  </w:tcPr>
                  <w:p>
                    <w:pPr>
                      <w:ind w:left="170"/>
                      <w:jc w:val="center"/>
                      <w:rPr>
                        <w:bCs/>
                        <w:szCs w:val="24"/>
                      </w:rPr>
                    </w:pPr>
                    <w:r>
                      <w:rPr>
                        <w:bCs/>
                        <w:szCs w:val="24"/>
                      </w:rPr>
                      <w:t>8.</w:t>
                      <w:tab/>
                    </w:r>
                  </w:p>
                </w:tc>
                <w:tc>
                  <w:tcPr>
                    <w:tcW w:w="4957" w:type="dxa"/>
                    <w:vAlign w:val="center"/>
                  </w:tcPr>
                  <w:p>
                    <w:pPr>
                      <w:rPr>
                        <w:szCs w:val="24"/>
                        <w:lang w:eastAsia="lt-LT"/>
                      </w:rPr>
                    </w:pPr>
                    <w:r>
                      <w:rPr>
                        <w:szCs w:val="24"/>
                        <w:lang w:eastAsia="lt-LT"/>
                      </w:rPr>
                      <w:t>Popierinis rudas maišelis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50</w:t>
                    </w:r>
                  </w:p>
                </w:tc>
                <w:tc>
                  <w:tcPr>
                    <w:tcW w:w="1163" w:type="dxa"/>
                    <w:vAlign w:val="center"/>
                  </w:tcPr>
                  <w:p>
                    <w:pPr>
                      <w:jc w:val="right"/>
                      <w:rPr>
                        <w:szCs w:val="24"/>
                        <w:lang w:eastAsia="lt-LT"/>
                      </w:rPr>
                    </w:pPr>
                    <w:r>
                      <w:rPr>
                        <w:szCs w:val="24"/>
                        <w:lang w:eastAsia="lt-LT"/>
                      </w:rPr>
                      <w:t>0,10</w:t>
                    </w:r>
                  </w:p>
                </w:tc>
                <w:tc>
                  <w:tcPr>
                    <w:tcW w:w="1105" w:type="dxa"/>
                    <w:vAlign w:val="center"/>
                  </w:tcPr>
                  <w:p>
                    <w:pPr>
                      <w:jc w:val="right"/>
                      <w:rPr>
                        <w:szCs w:val="24"/>
                        <w:lang w:eastAsia="lt-LT"/>
                      </w:rPr>
                    </w:pPr>
                    <w:r>
                      <w:rPr>
                        <w:szCs w:val="24"/>
                        <w:lang w:eastAsia="lt-LT"/>
                      </w:rPr>
                      <w:t>5,00</w:t>
                    </w:r>
                  </w:p>
                </w:tc>
              </w:tr>
              <w:tr>
                <w:trPr>
                  <w:trHeight w:val="20"/>
                </w:trPr>
                <w:tc>
                  <w:tcPr>
                    <w:tcW w:w="567" w:type="dxa"/>
                    <w:vAlign w:val="center"/>
                  </w:tcPr>
                  <w:p>
                    <w:pPr>
                      <w:ind w:left="170"/>
                      <w:jc w:val="center"/>
                      <w:rPr>
                        <w:bCs/>
                        <w:szCs w:val="24"/>
                      </w:rPr>
                    </w:pPr>
                    <w:r>
                      <w:rPr>
                        <w:bCs/>
                        <w:szCs w:val="24"/>
                      </w:rPr>
                      <w:t>9.</w:t>
                      <w:tab/>
                    </w:r>
                  </w:p>
                </w:tc>
                <w:tc>
                  <w:tcPr>
                    <w:tcW w:w="4957" w:type="dxa"/>
                    <w:vAlign w:val="center"/>
                  </w:tcPr>
                  <w:p>
                    <w:pPr>
                      <w:rPr>
                        <w:szCs w:val="24"/>
                        <w:lang w:eastAsia="lt-LT"/>
                      </w:rPr>
                    </w:pPr>
                    <w:r>
                      <w:rPr>
                        <w:szCs w:val="24"/>
                        <w:lang w:eastAsia="lt-LT"/>
                      </w:rPr>
                      <w:t>Vienkartiniai šaukštai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50</w:t>
                    </w:r>
                  </w:p>
                </w:tc>
                <w:tc>
                  <w:tcPr>
                    <w:tcW w:w="1163" w:type="dxa"/>
                    <w:vAlign w:val="center"/>
                  </w:tcPr>
                  <w:p>
                    <w:pPr>
                      <w:jc w:val="right"/>
                      <w:rPr>
                        <w:szCs w:val="24"/>
                        <w:lang w:eastAsia="lt-LT"/>
                      </w:rPr>
                    </w:pPr>
                    <w:r>
                      <w:rPr>
                        <w:szCs w:val="24"/>
                        <w:lang w:eastAsia="lt-LT"/>
                      </w:rPr>
                      <w:t>0,10</w:t>
                    </w:r>
                  </w:p>
                </w:tc>
                <w:tc>
                  <w:tcPr>
                    <w:tcW w:w="1105" w:type="dxa"/>
                    <w:vAlign w:val="center"/>
                  </w:tcPr>
                  <w:p>
                    <w:pPr>
                      <w:jc w:val="right"/>
                      <w:rPr>
                        <w:szCs w:val="24"/>
                        <w:lang w:eastAsia="lt-LT"/>
                      </w:rPr>
                    </w:pPr>
                    <w:r>
                      <w:rPr>
                        <w:szCs w:val="24"/>
                        <w:lang w:eastAsia="lt-LT"/>
                      </w:rPr>
                      <w:t>5,00</w:t>
                    </w:r>
                  </w:p>
                </w:tc>
              </w:tr>
              <w:tr>
                <w:trPr>
                  <w:trHeight w:val="20"/>
                </w:trPr>
                <w:tc>
                  <w:tcPr>
                    <w:tcW w:w="567" w:type="dxa"/>
                    <w:vAlign w:val="center"/>
                  </w:tcPr>
                  <w:p>
                    <w:pPr>
                      <w:ind w:left="170"/>
                      <w:jc w:val="center"/>
                      <w:rPr>
                        <w:bCs/>
                        <w:szCs w:val="24"/>
                      </w:rPr>
                    </w:pPr>
                    <w:r>
                      <w:rPr>
                        <w:bCs/>
                        <w:szCs w:val="24"/>
                      </w:rPr>
                      <w:t>10.</w:t>
                      <w:tab/>
                    </w:r>
                  </w:p>
                </w:tc>
                <w:tc>
                  <w:tcPr>
                    <w:tcW w:w="4957" w:type="dxa"/>
                    <w:vAlign w:val="center"/>
                  </w:tcPr>
                  <w:p>
                    <w:pPr>
                      <w:rPr>
                        <w:szCs w:val="24"/>
                        <w:lang w:eastAsia="lt-LT"/>
                      </w:rPr>
                    </w:pPr>
                    <w:r>
                      <w:rPr>
                        <w:szCs w:val="24"/>
                        <w:lang w:eastAsia="lt-LT"/>
                      </w:rPr>
                      <w:t>Akrilo dažai „Carioca“ 250 ml (oranžinė)</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230</w:t>
                    </w:r>
                  </w:p>
                </w:tc>
                <w:tc>
                  <w:tcPr>
                    <w:tcW w:w="1163" w:type="dxa"/>
                    <w:vAlign w:val="center"/>
                  </w:tcPr>
                  <w:p>
                    <w:pPr>
                      <w:jc w:val="right"/>
                      <w:rPr>
                        <w:szCs w:val="24"/>
                        <w:lang w:eastAsia="lt-LT"/>
                      </w:rPr>
                    </w:pPr>
                    <w:r>
                      <w:rPr>
                        <w:szCs w:val="24"/>
                        <w:lang w:eastAsia="lt-LT"/>
                      </w:rPr>
                      <w:t>0,02204</w:t>
                    </w:r>
                  </w:p>
                </w:tc>
                <w:tc>
                  <w:tcPr>
                    <w:tcW w:w="1105" w:type="dxa"/>
                    <w:vAlign w:val="center"/>
                  </w:tcPr>
                  <w:p>
                    <w:pPr>
                      <w:jc w:val="right"/>
                      <w:rPr>
                        <w:szCs w:val="24"/>
                        <w:lang w:eastAsia="lt-LT"/>
                      </w:rPr>
                    </w:pPr>
                    <w:r>
                      <w:rPr>
                        <w:szCs w:val="24"/>
                        <w:lang w:eastAsia="lt-LT"/>
                      </w:rPr>
                      <w:t>5,07</w:t>
                    </w:r>
                  </w:p>
                </w:tc>
              </w:tr>
              <w:tr>
                <w:trPr>
                  <w:trHeight w:val="20"/>
                </w:trPr>
                <w:tc>
                  <w:tcPr>
                    <w:tcW w:w="567" w:type="dxa"/>
                    <w:vAlign w:val="center"/>
                  </w:tcPr>
                  <w:p>
                    <w:pPr>
                      <w:ind w:left="170"/>
                      <w:jc w:val="center"/>
                      <w:rPr>
                        <w:bCs/>
                        <w:szCs w:val="24"/>
                      </w:rPr>
                    </w:pPr>
                    <w:r>
                      <w:rPr>
                        <w:bCs/>
                        <w:szCs w:val="24"/>
                      </w:rPr>
                      <w:t>11.</w:t>
                      <w:tab/>
                    </w:r>
                  </w:p>
                </w:tc>
                <w:tc>
                  <w:tcPr>
                    <w:tcW w:w="4957" w:type="dxa"/>
                    <w:vAlign w:val="center"/>
                  </w:tcPr>
                  <w:p>
                    <w:pPr>
                      <w:rPr>
                        <w:szCs w:val="24"/>
                        <w:lang w:eastAsia="lt-LT"/>
                      </w:rPr>
                    </w:pPr>
                    <w:r>
                      <w:rPr>
                        <w:szCs w:val="24"/>
                        <w:lang w:eastAsia="lt-LT"/>
                      </w:rPr>
                      <w:t>Bespalvė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0,6</w:t>
                    </w:r>
                  </w:p>
                </w:tc>
                <w:tc>
                  <w:tcPr>
                    <w:tcW w:w="1163" w:type="dxa"/>
                    <w:vAlign w:val="center"/>
                  </w:tcPr>
                  <w:p>
                    <w:pPr>
                      <w:jc w:val="right"/>
                      <w:rPr>
                        <w:szCs w:val="24"/>
                        <w:lang w:eastAsia="lt-LT"/>
                      </w:rPr>
                    </w:pPr>
                    <w:r>
                      <w:rPr>
                        <w:szCs w:val="24"/>
                        <w:lang w:eastAsia="lt-LT"/>
                      </w:rPr>
                      <w:t>8,70</w:t>
                    </w:r>
                  </w:p>
                </w:tc>
                <w:tc>
                  <w:tcPr>
                    <w:tcW w:w="1105" w:type="dxa"/>
                    <w:vAlign w:val="center"/>
                  </w:tcPr>
                  <w:p>
                    <w:pPr>
                      <w:jc w:val="right"/>
                      <w:rPr>
                        <w:szCs w:val="24"/>
                        <w:lang w:eastAsia="lt-LT"/>
                      </w:rPr>
                    </w:pPr>
                    <w:r>
                      <w:rPr>
                        <w:szCs w:val="24"/>
                        <w:lang w:eastAsia="lt-LT"/>
                      </w:rPr>
                      <w:t>5,22</w:t>
                    </w:r>
                  </w:p>
                </w:tc>
              </w:tr>
              <w:tr>
                <w:trPr>
                  <w:trHeight w:val="20"/>
                </w:trPr>
                <w:tc>
                  <w:tcPr>
                    <w:tcW w:w="567" w:type="dxa"/>
                    <w:vAlign w:val="center"/>
                  </w:tcPr>
                  <w:p>
                    <w:pPr>
                      <w:ind w:left="170"/>
                      <w:jc w:val="center"/>
                      <w:rPr>
                        <w:bCs/>
                        <w:szCs w:val="24"/>
                      </w:rPr>
                    </w:pPr>
                    <w:r>
                      <w:rPr>
                        <w:bCs/>
                        <w:szCs w:val="24"/>
                      </w:rPr>
                      <w:t>12.</w:t>
                      <w:tab/>
                    </w:r>
                  </w:p>
                </w:tc>
                <w:tc>
                  <w:tcPr>
                    <w:tcW w:w="4957" w:type="dxa"/>
                    <w:vAlign w:val="center"/>
                  </w:tcPr>
                  <w:p>
                    <w:pPr>
                      <w:rPr>
                        <w:szCs w:val="24"/>
                        <w:lang w:eastAsia="lt-LT"/>
                      </w:rPr>
                    </w:pPr>
                    <w:r>
                      <w:rPr>
                        <w:szCs w:val="24"/>
                        <w:lang w:eastAsia="lt-LT"/>
                      </w:rPr>
                      <w:t>Akrilo dažai „maimeri“ 200 ml (balta)</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200</w:t>
                    </w:r>
                  </w:p>
                </w:tc>
                <w:tc>
                  <w:tcPr>
                    <w:tcW w:w="1163" w:type="dxa"/>
                    <w:vAlign w:val="center"/>
                  </w:tcPr>
                  <w:p>
                    <w:pPr>
                      <w:jc w:val="right"/>
                      <w:rPr>
                        <w:szCs w:val="24"/>
                        <w:lang w:eastAsia="lt-LT"/>
                      </w:rPr>
                    </w:pPr>
                    <w:r>
                      <w:rPr>
                        <w:szCs w:val="24"/>
                        <w:lang w:eastAsia="lt-LT"/>
                      </w:rPr>
                      <w:t>0,0299</w:t>
                    </w:r>
                  </w:p>
                </w:tc>
                <w:tc>
                  <w:tcPr>
                    <w:tcW w:w="1105" w:type="dxa"/>
                    <w:vAlign w:val="center"/>
                  </w:tcPr>
                  <w:p>
                    <w:pPr>
                      <w:jc w:val="right"/>
                      <w:rPr>
                        <w:szCs w:val="24"/>
                        <w:lang w:eastAsia="lt-LT"/>
                      </w:rPr>
                    </w:pPr>
                    <w:r>
                      <w:rPr>
                        <w:szCs w:val="24"/>
                        <w:lang w:eastAsia="lt-LT"/>
                      </w:rPr>
                      <w:t>5,98</w:t>
                    </w:r>
                  </w:p>
                </w:tc>
              </w:tr>
              <w:tr>
                <w:trPr>
                  <w:trHeight w:val="20"/>
                </w:trPr>
                <w:tc>
                  <w:tcPr>
                    <w:tcW w:w="567" w:type="dxa"/>
                    <w:vAlign w:val="center"/>
                  </w:tcPr>
                  <w:p>
                    <w:pPr>
                      <w:ind w:left="170"/>
                      <w:jc w:val="center"/>
                      <w:rPr>
                        <w:bCs/>
                        <w:szCs w:val="24"/>
                      </w:rPr>
                    </w:pPr>
                    <w:r>
                      <w:rPr>
                        <w:bCs/>
                        <w:szCs w:val="24"/>
                      </w:rPr>
                      <w:t>13.</w:t>
                      <w:tab/>
                    </w:r>
                  </w:p>
                </w:tc>
                <w:tc>
                  <w:tcPr>
                    <w:tcW w:w="4957" w:type="dxa"/>
                    <w:vAlign w:val="center"/>
                  </w:tcPr>
                  <w:p>
                    <w:pPr>
                      <w:rPr>
                        <w:szCs w:val="24"/>
                        <w:lang w:eastAsia="lt-LT"/>
                      </w:rPr>
                    </w:pPr>
                    <w:r>
                      <w:rPr>
                        <w:szCs w:val="24"/>
                        <w:lang w:eastAsia="lt-LT"/>
                      </w:rPr>
                      <w:t>Tekstilės rašiklis „collall xl“ rudas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5</w:t>
                    </w:r>
                  </w:p>
                </w:tc>
                <w:tc>
                  <w:tcPr>
                    <w:tcW w:w="1163" w:type="dxa"/>
                    <w:vAlign w:val="center"/>
                  </w:tcPr>
                  <w:p>
                    <w:pPr>
                      <w:jc w:val="right"/>
                      <w:rPr>
                        <w:szCs w:val="24"/>
                        <w:lang w:eastAsia="lt-LT"/>
                      </w:rPr>
                    </w:pPr>
                    <w:r>
                      <w:rPr>
                        <w:szCs w:val="24"/>
                        <w:lang w:eastAsia="lt-LT"/>
                      </w:rPr>
                      <w:t>1,29</w:t>
                    </w:r>
                  </w:p>
                </w:tc>
                <w:tc>
                  <w:tcPr>
                    <w:tcW w:w="1105" w:type="dxa"/>
                    <w:vAlign w:val="center"/>
                  </w:tcPr>
                  <w:p>
                    <w:pPr>
                      <w:jc w:val="right"/>
                      <w:rPr>
                        <w:szCs w:val="24"/>
                        <w:lang w:eastAsia="lt-LT"/>
                      </w:rPr>
                    </w:pPr>
                    <w:r>
                      <w:rPr>
                        <w:szCs w:val="24"/>
                        <w:lang w:eastAsia="lt-LT"/>
                      </w:rPr>
                      <w:t>6,45</w:t>
                    </w:r>
                  </w:p>
                </w:tc>
              </w:tr>
              <w:tr>
                <w:trPr>
                  <w:trHeight w:val="20"/>
                </w:trPr>
                <w:tc>
                  <w:tcPr>
                    <w:tcW w:w="567" w:type="dxa"/>
                    <w:vAlign w:val="center"/>
                  </w:tcPr>
                  <w:p>
                    <w:pPr>
                      <w:ind w:left="170"/>
                      <w:jc w:val="center"/>
                      <w:rPr>
                        <w:bCs/>
                        <w:szCs w:val="24"/>
                      </w:rPr>
                    </w:pPr>
                    <w:r>
                      <w:rPr>
                        <w:bCs/>
                        <w:szCs w:val="24"/>
                      </w:rPr>
                      <w:t>14.</w:t>
                      <w:tab/>
                    </w:r>
                  </w:p>
                </w:tc>
                <w:tc>
                  <w:tcPr>
                    <w:tcW w:w="4957" w:type="dxa"/>
                    <w:vAlign w:val="center"/>
                  </w:tcPr>
                  <w:p>
                    <w:pPr>
                      <w:rPr>
                        <w:szCs w:val="24"/>
                        <w:lang w:eastAsia="lt-LT"/>
                      </w:rPr>
                    </w:pPr>
                    <w:r>
                      <w:rPr>
                        <w:szCs w:val="24"/>
                        <w:lang w:eastAsia="lt-LT"/>
                      </w:rPr>
                      <w:t>Tekstilės rašiklis „Collall xl“ tamsiai mėlynas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5</w:t>
                    </w:r>
                  </w:p>
                </w:tc>
                <w:tc>
                  <w:tcPr>
                    <w:tcW w:w="1163" w:type="dxa"/>
                    <w:vAlign w:val="center"/>
                  </w:tcPr>
                  <w:p>
                    <w:pPr>
                      <w:jc w:val="right"/>
                      <w:rPr>
                        <w:szCs w:val="24"/>
                        <w:lang w:eastAsia="lt-LT"/>
                      </w:rPr>
                    </w:pPr>
                    <w:r>
                      <w:rPr>
                        <w:szCs w:val="24"/>
                        <w:lang w:eastAsia="lt-LT"/>
                      </w:rPr>
                      <w:t>1,29</w:t>
                    </w:r>
                  </w:p>
                </w:tc>
                <w:tc>
                  <w:tcPr>
                    <w:tcW w:w="1105" w:type="dxa"/>
                    <w:vAlign w:val="center"/>
                  </w:tcPr>
                  <w:p>
                    <w:pPr>
                      <w:jc w:val="right"/>
                      <w:rPr>
                        <w:szCs w:val="24"/>
                        <w:lang w:eastAsia="lt-LT"/>
                      </w:rPr>
                    </w:pPr>
                    <w:r>
                      <w:rPr>
                        <w:szCs w:val="24"/>
                        <w:lang w:eastAsia="lt-LT"/>
                      </w:rPr>
                      <w:t>6,45</w:t>
                    </w:r>
                  </w:p>
                </w:tc>
              </w:tr>
              <w:tr>
                <w:trPr>
                  <w:trHeight w:val="20"/>
                </w:trPr>
                <w:tc>
                  <w:tcPr>
                    <w:tcW w:w="567" w:type="dxa"/>
                    <w:vAlign w:val="center"/>
                  </w:tcPr>
                  <w:p>
                    <w:pPr>
                      <w:ind w:left="170"/>
                      <w:jc w:val="center"/>
                      <w:rPr>
                        <w:bCs/>
                        <w:szCs w:val="24"/>
                      </w:rPr>
                    </w:pPr>
                    <w:r>
                      <w:rPr>
                        <w:bCs/>
                        <w:szCs w:val="24"/>
                      </w:rPr>
                      <w:t>15.</w:t>
                      <w:tab/>
                    </w:r>
                  </w:p>
                </w:tc>
                <w:tc>
                  <w:tcPr>
                    <w:tcW w:w="4957" w:type="dxa"/>
                    <w:vAlign w:val="center"/>
                  </w:tcPr>
                  <w:p>
                    <w:pPr>
                      <w:rPr>
                        <w:szCs w:val="24"/>
                        <w:lang w:eastAsia="lt-LT"/>
                      </w:rPr>
                    </w:pPr>
                    <w:r>
                      <w:rPr>
                        <w:szCs w:val="24"/>
                        <w:lang w:eastAsia="lt-LT"/>
                      </w:rPr>
                      <w:t>Valiklis dezinfekcinis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4</w:t>
                    </w:r>
                  </w:p>
                </w:tc>
                <w:tc>
                  <w:tcPr>
                    <w:tcW w:w="1163" w:type="dxa"/>
                    <w:vAlign w:val="center"/>
                  </w:tcPr>
                  <w:p>
                    <w:pPr>
                      <w:jc w:val="right"/>
                      <w:rPr>
                        <w:szCs w:val="24"/>
                        <w:lang w:eastAsia="lt-LT"/>
                      </w:rPr>
                    </w:pPr>
                    <w:r>
                      <w:rPr>
                        <w:szCs w:val="24"/>
                        <w:lang w:eastAsia="lt-LT"/>
                      </w:rPr>
                      <w:t>1,70</w:t>
                    </w:r>
                  </w:p>
                </w:tc>
                <w:tc>
                  <w:tcPr>
                    <w:tcW w:w="1105" w:type="dxa"/>
                    <w:vAlign w:val="center"/>
                  </w:tcPr>
                  <w:p>
                    <w:pPr>
                      <w:jc w:val="right"/>
                      <w:rPr>
                        <w:szCs w:val="24"/>
                        <w:lang w:eastAsia="lt-LT"/>
                      </w:rPr>
                    </w:pPr>
                    <w:r>
                      <w:rPr>
                        <w:szCs w:val="24"/>
                        <w:lang w:eastAsia="lt-LT"/>
                      </w:rPr>
                      <w:t>6,80</w:t>
                    </w:r>
                  </w:p>
                </w:tc>
              </w:tr>
              <w:tr>
                <w:trPr>
                  <w:trHeight w:val="20"/>
                </w:trPr>
                <w:tc>
                  <w:tcPr>
                    <w:tcW w:w="567" w:type="dxa"/>
                    <w:vAlign w:val="center"/>
                  </w:tcPr>
                  <w:p>
                    <w:pPr>
                      <w:ind w:left="170"/>
                      <w:jc w:val="center"/>
                      <w:rPr>
                        <w:bCs/>
                        <w:szCs w:val="24"/>
                      </w:rPr>
                    </w:pPr>
                    <w:r>
                      <w:rPr>
                        <w:bCs/>
                        <w:szCs w:val="24"/>
                      </w:rPr>
                      <w:t>16.</w:t>
                      <w:tab/>
                    </w:r>
                  </w:p>
                </w:tc>
                <w:tc>
                  <w:tcPr>
                    <w:tcW w:w="4957" w:type="dxa"/>
                    <w:vAlign w:val="center"/>
                  </w:tcPr>
                  <w:p>
                    <w:pPr>
                      <w:rPr>
                        <w:szCs w:val="24"/>
                        <w:lang w:eastAsia="lt-LT"/>
                      </w:rPr>
                    </w:pPr>
                    <w:r>
                      <w:rPr>
                        <w:szCs w:val="24"/>
                        <w:lang w:eastAsia="lt-LT"/>
                      </w:rPr>
                      <w:t>Teptukų rinkinys 4 vnt.</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4</w:t>
                    </w:r>
                  </w:p>
                </w:tc>
                <w:tc>
                  <w:tcPr>
                    <w:tcW w:w="1163" w:type="dxa"/>
                    <w:vAlign w:val="center"/>
                  </w:tcPr>
                  <w:p>
                    <w:pPr>
                      <w:jc w:val="right"/>
                      <w:rPr>
                        <w:szCs w:val="24"/>
                        <w:lang w:eastAsia="lt-LT"/>
                      </w:rPr>
                    </w:pPr>
                    <w:r>
                      <w:rPr>
                        <w:szCs w:val="24"/>
                        <w:lang w:eastAsia="lt-LT"/>
                      </w:rPr>
                      <w:t>1,8525</w:t>
                    </w:r>
                  </w:p>
                </w:tc>
                <w:tc>
                  <w:tcPr>
                    <w:tcW w:w="1105" w:type="dxa"/>
                    <w:vAlign w:val="center"/>
                  </w:tcPr>
                  <w:p>
                    <w:pPr>
                      <w:jc w:val="right"/>
                      <w:rPr>
                        <w:szCs w:val="24"/>
                        <w:lang w:eastAsia="lt-LT"/>
                      </w:rPr>
                    </w:pPr>
                    <w:r>
                      <w:rPr>
                        <w:szCs w:val="24"/>
                        <w:lang w:eastAsia="lt-LT"/>
                      </w:rPr>
                      <w:t>7,41</w:t>
                    </w:r>
                  </w:p>
                </w:tc>
              </w:tr>
              <w:tr>
                <w:trPr>
                  <w:trHeight w:val="20"/>
                </w:trPr>
                <w:tc>
                  <w:tcPr>
                    <w:tcW w:w="567" w:type="dxa"/>
                    <w:vAlign w:val="center"/>
                  </w:tcPr>
                  <w:p>
                    <w:pPr>
                      <w:ind w:left="170"/>
                      <w:jc w:val="center"/>
                      <w:rPr>
                        <w:bCs/>
                        <w:szCs w:val="24"/>
                      </w:rPr>
                    </w:pPr>
                    <w:r>
                      <w:rPr>
                        <w:bCs/>
                        <w:szCs w:val="24"/>
                      </w:rPr>
                      <w:t>17.</w:t>
                      <w:tab/>
                    </w:r>
                  </w:p>
                </w:tc>
                <w:tc>
                  <w:tcPr>
                    <w:tcW w:w="4957" w:type="dxa"/>
                    <w:vAlign w:val="center"/>
                  </w:tcPr>
                  <w:p>
                    <w:pPr>
                      <w:rPr>
                        <w:szCs w:val="24"/>
                        <w:lang w:eastAsia="lt-LT"/>
                      </w:rPr>
                    </w:pPr>
                    <w:r>
                      <w:rPr>
                        <w:szCs w:val="24"/>
                        <w:lang w:eastAsia="lt-LT"/>
                      </w:rPr>
                      <w:t>Gintarinė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0,915</w:t>
                    </w:r>
                  </w:p>
                </w:tc>
                <w:tc>
                  <w:tcPr>
                    <w:tcW w:w="1163" w:type="dxa"/>
                    <w:vAlign w:val="center"/>
                  </w:tcPr>
                  <w:p>
                    <w:pPr>
                      <w:jc w:val="right"/>
                      <w:rPr>
                        <w:szCs w:val="24"/>
                        <w:lang w:eastAsia="lt-LT"/>
                      </w:rPr>
                    </w:pPr>
                    <w:r>
                      <w:rPr>
                        <w:szCs w:val="24"/>
                        <w:lang w:eastAsia="lt-LT"/>
                      </w:rPr>
                      <w:t>8,71038</w:t>
                    </w:r>
                  </w:p>
                </w:tc>
                <w:tc>
                  <w:tcPr>
                    <w:tcW w:w="1105" w:type="dxa"/>
                    <w:vAlign w:val="center"/>
                  </w:tcPr>
                  <w:p>
                    <w:pPr>
                      <w:jc w:val="right"/>
                      <w:rPr>
                        <w:szCs w:val="24"/>
                        <w:lang w:eastAsia="lt-LT"/>
                      </w:rPr>
                    </w:pPr>
                    <w:r>
                      <w:rPr>
                        <w:szCs w:val="24"/>
                        <w:lang w:eastAsia="lt-LT"/>
                      </w:rPr>
                      <w:t>7,97</w:t>
                    </w:r>
                  </w:p>
                </w:tc>
              </w:tr>
              <w:tr>
                <w:trPr>
                  <w:trHeight w:val="20"/>
                </w:trPr>
                <w:tc>
                  <w:tcPr>
                    <w:tcW w:w="567" w:type="dxa"/>
                    <w:vAlign w:val="center"/>
                  </w:tcPr>
                  <w:p>
                    <w:pPr>
                      <w:ind w:left="170"/>
                      <w:jc w:val="center"/>
                      <w:rPr>
                        <w:bCs/>
                        <w:szCs w:val="24"/>
                      </w:rPr>
                    </w:pPr>
                    <w:r>
                      <w:rPr>
                        <w:bCs/>
                        <w:szCs w:val="24"/>
                      </w:rPr>
                      <w:t>18.</w:t>
                      <w:tab/>
                    </w:r>
                  </w:p>
                </w:tc>
                <w:tc>
                  <w:tcPr>
                    <w:tcW w:w="4957" w:type="dxa"/>
                    <w:vAlign w:val="center"/>
                  </w:tcPr>
                  <w:p>
                    <w:pPr>
                      <w:rPr>
                        <w:szCs w:val="24"/>
                        <w:lang w:eastAsia="lt-LT"/>
                      </w:rPr>
                    </w:pPr>
                    <w:r>
                      <w:rPr>
                        <w:szCs w:val="24"/>
                        <w:lang w:eastAsia="lt-LT"/>
                      </w:rPr>
                      <w:t>Balta cerinė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0,85</w:t>
                    </w:r>
                  </w:p>
                </w:tc>
                <w:tc>
                  <w:tcPr>
                    <w:tcW w:w="1163" w:type="dxa"/>
                    <w:vAlign w:val="center"/>
                  </w:tcPr>
                  <w:p>
                    <w:pPr>
                      <w:jc w:val="right"/>
                      <w:rPr>
                        <w:szCs w:val="24"/>
                        <w:lang w:eastAsia="lt-LT"/>
                      </w:rPr>
                    </w:pPr>
                    <w:r>
                      <w:rPr>
                        <w:szCs w:val="24"/>
                        <w:lang w:eastAsia="lt-LT"/>
                      </w:rPr>
                      <w:t>9,68235</w:t>
                    </w:r>
                  </w:p>
                </w:tc>
                <w:tc>
                  <w:tcPr>
                    <w:tcW w:w="1105" w:type="dxa"/>
                    <w:vAlign w:val="center"/>
                  </w:tcPr>
                  <w:p>
                    <w:pPr>
                      <w:jc w:val="right"/>
                      <w:rPr>
                        <w:szCs w:val="24"/>
                        <w:lang w:eastAsia="lt-LT"/>
                      </w:rPr>
                    </w:pPr>
                    <w:r>
                      <w:rPr>
                        <w:szCs w:val="24"/>
                        <w:lang w:eastAsia="lt-LT"/>
                      </w:rPr>
                      <w:t>8,23</w:t>
                    </w:r>
                  </w:p>
                </w:tc>
              </w:tr>
              <w:tr>
                <w:trPr>
                  <w:trHeight w:val="20"/>
                </w:trPr>
                <w:tc>
                  <w:tcPr>
                    <w:tcW w:w="567" w:type="dxa"/>
                    <w:vAlign w:val="center"/>
                  </w:tcPr>
                  <w:p>
                    <w:pPr>
                      <w:ind w:left="170"/>
                      <w:jc w:val="center"/>
                      <w:rPr>
                        <w:bCs/>
                        <w:szCs w:val="24"/>
                      </w:rPr>
                    </w:pPr>
                    <w:r>
                      <w:rPr>
                        <w:bCs/>
                        <w:szCs w:val="24"/>
                      </w:rPr>
                      <w:t>19.</w:t>
                      <w:tab/>
                    </w:r>
                  </w:p>
                </w:tc>
                <w:tc>
                  <w:tcPr>
                    <w:tcW w:w="4957" w:type="dxa"/>
                    <w:vAlign w:val="center"/>
                  </w:tcPr>
                  <w:p>
                    <w:pPr>
                      <w:rPr>
                        <w:szCs w:val="24"/>
                        <w:lang w:eastAsia="lt-LT"/>
                      </w:rPr>
                    </w:pPr>
                    <w:r>
                      <w:rPr>
                        <w:szCs w:val="24"/>
                        <w:lang w:eastAsia="lt-LT"/>
                      </w:rPr>
                      <w:t>Pieštukiniai klijai „Amos“ 35 g</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5</w:t>
                    </w:r>
                  </w:p>
                </w:tc>
                <w:tc>
                  <w:tcPr>
                    <w:tcW w:w="1163" w:type="dxa"/>
                    <w:vAlign w:val="center"/>
                  </w:tcPr>
                  <w:p>
                    <w:pPr>
                      <w:jc w:val="right"/>
                      <w:rPr>
                        <w:szCs w:val="24"/>
                        <w:lang w:eastAsia="lt-LT"/>
                      </w:rPr>
                    </w:pPr>
                    <w:r>
                      <w:rPr>
                        <w:szCs w:val="24"/>
                        <w:lang w:eastAsia="lt-LT"/>
                      </w:rPr>
                      <w:t>1,692</w:t>
                    </w:r>
                  </w:p>
                </w:tc>
                <w:tc>
                  <w:tcPr>
                    <w:tcW w:w="1105" w:type="dxa"/>
                    <w:vAlign w:val="center"/>
                  </w:tcPr>
                  <w:p>
                    <w:pPr>
                      <w:jc w:val="right"/>
                      <w:rPr>
                        <w:szCs w:val="24"/>
                        <w:lang w:eastAsia="lt-LT"/>
                      </w:rPr>
                    </w:pPr>
                    <w:r>
                      <w:rPr>
                        <w:szCs w:val="24"/>
                        <w:lang w:eastAsia="lt-LT"/>
                      </w:rPr>
                      <w:t>8,46</w:t>
                    </w:r>
                  </w:p>
                </w:tc>
              </w:tr>
              <w:tr>
                <w:trPr>
                  <w:trHeight w:val="20"/>
                </w:trPr>
                <w:tc>
                  <w:tcPr>
                    <w:tcW w:w="567" w:type="dxa"/>
                    <w:vAlign w:val="center"/>
                  </w:tcPr>
                  <w:p>
                    <w:pPr>
                      <w:ind w:left="170"/>
                      <w:jc w:val="center"/>
                      <w:rPr>
                        <w:bCs/>
                        <w:szCs w:val="24"/>
                      </w:rPr>
                    </w:pPr>
                    <w:r>
                      <w:rPr>
                        <w:bCs/>
                        <w:szCs w:val="24"/>
                      </w:rPr>
                      <w:t>20.</w:t>
                      <w:tab/>
                    </w:r>
                  </w:p>
                </w:tc>
                <w:tc>
                  <w:tcPr>
                    <w:tcW w:w="4957" w:type="dxa"/>
                    <w:vAlign w:val="center"/>
                  </w:tcPr>
                  <w:p>
                    <w:pPr>
                      <w:rPr>
                        <w:szCs w:val="24"/>
                        <w:lang w:eastAsia="lt-LT"/>
                      </w:rPr>
                    </w:pPr>
                    <w:r>
                      <w:rPr>
                        <w:szCs w:val="24"/>
                        <w:lang w:eastAsia="lt-LT"/>
                      </w:rPr>
                      <w:t>Kepimo popierius</w:t>
                    </w:r>
                  </w:p>
                </w:tc>
                <w:tc>
                  <w:tcPr>
                    <w:tcW w:w="821" w:type="dxa"/>
                    <w:vAlign w:val="center"/>
                  </w:tcPr>
                  <w:p>
                    <w:pPr>
                      <w:ind w:left="-113" w:right="-113"/>
                      <w:jc w:val="center"/>
                      <w:rPr>
                        <w:szCs w:val="24"/>
                        <w:lang w:eastAsia="lt-LT"/>
                      </w:rPr>
                    </w:pPr>
                    <w:r>
                      <w:rPr>
                        <w:szCs w:val="24"/>
                        <w:lang w:eastAsia="lt-LT"/>
                      </w:rPr>
                      <w:t>rulonas</w:t>
                    </w:r>
                  </w:p>
                </w:tc>
                <w:tc>
                  <w:tcPr>
                    <w:tcW w:w="1021" w:type="dxa"/>
                    <w:vAlign w:val="center"/>
                  </w:tcPr>
                  <w:p>
                    <w:pPr>
                      <w:ind w:left="-57" w:right="-57"/>
                      <w:jc w:val="center"/>
                      <w:rPr>
                        <w:szCs w:val="24"/>
                        <w:lang w:eastAsia="lt-LT"/>
                      </w:rPr>
                    </w:pPr>
                    <w:r>
                      <w:rPr>
                        <w:szCs w:val="24"/>
                        <w:lang w:eastAsia="lt-LT"/>
                      </w:rPr>
                      <w:t>1</w:t>
                    </w:r>
                  </w:p>
                </w:tc>
                <w:tc>
                  <w:tcPr>
                    <w:tcW w:w="1163" w:type="dxa"/>
                    <w:vAlign w:val="center"/>
                  </w:tcPr>
                  <w:p>
                    <w:pPr>
                      <w:jc w:val="right"/>
                      <w:rPr>
                        <w:szCs w:val="24"/>
                        <w:lang w:eastAsia="lt-LT"/>
                      </w:rPr>
                    </w:pPr>
                    <w:r>
                      <w:rPr>
                        <w:szCs w:val="24"/>
                        <w:lang w:eastAsia="lt-LT"/>
                      </w:rPr>
                      <w:t>8,91</w:t>
                    </w:r>
                  </w:p>
                </w:tc>
                <w:tc>
                  <w:tcPr>
                    <w:tcW w:w="1105" w:type="dxa"/>
                    <w:vAlign w:val="center"/>
                  </w:tcPr>
                  <w:p>
                    <w:pPr>
                      <w:jc w:val="right"/>
                      <w:rPr>
                        <w:szCs w:val="24"/>
                        <w:lang w:eastAsia="lt-LT"/>
                      </w:rPr>
                    </w:pPr>
                    <w:r>
                      <w:rPr>
                        <w:szCs w:val="24"/>
                        <w:lang w:eastAsia="lt-LT"/>
                      </w:rPr>
                      <w:t>8,91</w:t>
                    </w:r>
                  </w:p>
                </w:tc>
              </w:tr>
              <w:tr>
                <w:trPr>
                  <w:trHeight w:val="20"/>
                </w:trPr>
                <w:tc>
                  <w:tcPr>
                    <w:tcW w:w="567" w:type="dxa"/>
                    <w:vAlign w:val="center"/>
                  </w:tcPr>
                  <w:p>
                    <w:pPr>
                      <w:ind w:left="170"/>
                      <w:jc w:val="center"/>
                      <w:rPr>
                        <w:bCs/>
                        <w:szCs w:val="24"/>
                      </w:rPr>
                    </w:pPr>
                    <w:r>
                      <w:rPr>
                        <w:bCs/>
                        <w:szCs w:val="24"/>
                      </w:rPr>
                      <w:t>21.</w:t>
                      <w:tab/>
                    </w:r>
                  </w:p>
                </w:tc>
                <w:tc>
                  <w:tcPr>
                    <w:tcW w:w="4957" w:type="dxa"/>
                    <w:vAlign w:val="center"/>
                  </w:tcPr>
                  <w:p>
                    <w:pPr>
                      <w:rPr>
                        <w:szCs w:val="24"/>
                        <w:lang w:eastAsia="lt-LT"/>
                      </w:rPr>
                    </w:pPr>
                    <w:r>
                      <w:rPr>
                        <w:szCs w:val="24"/>
                        <w:lang w:eastAsia="lt-LT"/>
                      </w:rPr>
                      <w:t>Raudonai oranžinė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1</w:t>
                    </w:r>
                  </w:p>
                </w:tc>
                <w:tc>
                  <w:tcPr>
                    <w:tcW w:w="1163" w:type="dxa"/>
                    <w:vAlign w:val="center"/>
                  </w:tcPr>
                  <w:p>
                    <w:pPr>
                      <w:jc w:val="right"/>
                      <w:rPr>
                        <w:szCs w:val="24"/>
                        <w:lang w:eastAsia="lt-LT"/>
                      </w:rPr>
                    </w:pPr>
                    <w:r>
                      <w:rPr>
                        <w:szCs w:val="24"/>
                        <w:lang w:eastAsia="lt-LT"/>
                      </w:rPr>
                      <w:t>9,68</w:t>
                    </w:r>
                  </w:p>
                </w:tc>
                <w:tc>
                  <w:tcPr>
                    <w:tcW w:w="1105" w:type="dxa"/>
                    <w:vAlign w:val="center"/>
                  </w:tcPr>
                  <w:p>
                    <w:pPr>
                      <w:jc w:val="right"/>
                      <w:rPr>
                        <w:szCs w:val="24"/>
                        <w:lang w:eastAsia="lt-LT"/>
                      </w:rPr>
                    </w:pPr>
                    <w:r>
                      <w:rPr>
                        <w:szCs w:val="24"/>
                        <w:lang w:eastAsia="lt-LT"/>
                      </w:rPr>
                      <w:t>9,68</w:t>
                    </w:r>
                  </w:p>
                </w:tc>
              </w:tr>
              <w:tr>
                <w:trPr>
                  <w:trHeight w:val="20"/>
                </w:trPr>
                <w:tc>
                  <w:tcPr>
                    <w:tcW w:w="567" w:type="dxa"/>
                    <w:vAlign w:val="center"/>
                  </w:tcPr>
                  <w:p>
                    <w:pPr>
                      <w:ind w:left="170"/>
                      <w:jc w:val="center"/>
                      <w:rPr>
                        <w:bCs/>
                        <w:szCs w:val="24"/>
                      </w:rPr>
                    </w:pPr>
                    <w:r>
                      <w:rPr>
                        <w:bCs/>
                        <w:szCs w:val="24"/>
                      </w:rPr>
                      <w:t>22.</w:t>
                      <w:tab/>
                    </w:r>
                  </w:p>
                </w:tc>
                <w:tc>
                  <w:tcPr>
                    <w:tcW w:w="4957" w:type="dxa"/>
                    <w:vAlign w:val="center"/>
                  </w:tcPr>
                  <w:p>
                    <w:pPr>
                      <w:rPr>
                        <w:szCs w:val="24"/>
                        <w:lang w:eastAsia="lt-LT"/>
                      </w:rPr>
                    </w:pPr>
                    <w:r>
                      <w:rPr>
                        <w:szCs w:val="24"/>
                        <w:lang w:eastAsia="lt-LT"/>
                      </w:rPr>
                      <w:t>Tamsiai ruda blizganti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1</w:t>
                    </w:r>
                  </w:p>
                </w:tc>
                <w:tc>
                  <w:tcPr>
                    <w:tcW w:w="1163" w:type="dxa"/>
                    <w:vAlign w:val="center"/>
                  </w:tcPr>
                  <w:p>
                    <w:pPr>
                      <w:jc w:val="right"/>
                      <w:rPr>
                        <w:szCs w:val="24"/>
                        <w:lang w:eastAsia="lt-LT"/>
                      </w:rPr>
                    </w:pPr>
                    <w:r>
                      <w:rPr>
                        <w:szCs w:val="24"/>
                        <w:lang w:eastAsia="lt-LT"/>
                      </w:rPr>
                      <w:t>9,68</w:t>
                    </w:r>
                  </w:p>
                </w:tc>
                <w:tc>
                  <w:tcPr>
                    <w:tcW w:w="1105" w:type="dxa"/>
                    <w:vAlign w:val="center"/>
                  </w:tcPr>
                  <w:p>
                    <w:pPr>
                      <w:jc w:val="right"/>
                      <w:rPr>
                        <w:szCs w:val="24"/>
                        <w:lang w:eastAsia="lt-LT"/>
                      </w:rPr>
                    </w:pPr>
                    <w:r>
                      <w:rPr>
                        <w:szCs w:val="24"/>
                        <w:lang w:eastAsia="lt-LT"/>
                      </w:rPr>
                      <w:t>9,68</w:t>
                    </w:r>
                  </w:p>
                </w:tc>
              </w:tr>
              <w:tr>
                <w:trPr>
                  <w:trHeight w:val="20"/>
                </w:trPr>
                <w:tc>
                  <w:tcPr>
                    <w:tcW w:w="567" w:type="dxa"/>
                    <w:vAlign w:val="center"/>
                  </w:tcPr>
                  <w:p>
                    <w:pPr>
                      <w:ind w:left="170"/>
                      <w:jc w:val="center"/>
                      <w:rPr>
                        <w:bCs/>
                        <w:szCs w:val="24"/>
                      </w:rPr>
                    </w:pPr>
                    <w:r>
                      <w:rPr>
                        <w:bCs/>
                        <w:szCs w:val="24"/>
                      </w:rPr>
                      <w:t>23.</w:t>
                      <w:tab/>
                    </w:r>
                  </w:p>
                </w:tc>
                <w:tc>
                  <w:tcPr>
                    <w:tcW w:w="4957" w:type="dxa"/>
                    <w:vAlign w:val="center"/>
                  </w:tcPr>
                  <w:p>
                    <w:pPr>
                      <w:rPr>
                        <w:szCs w:val="24"/>
                        <w:lang w:eastAsia="lt-LT"/>
                      </w:rPr>
                    </w:pPr>
                    <w:r>
                      <w:rPr>
                        <w:szCs w:val="24"/>
                        <w:lang w:eastAsia="lt-LT"/>
                      </w:rPr>
                      <w:t>Popierinis maišelis „Toptwist“</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30</w:t>
                    </w:r>
                  </w:p>
                </w:tc>
                <w:tc>
                  <w:tcPr>
                    <w:tcW w:w="1163" w:type="dxa"/>
                    <w:vAlign w:val="center"/>
                  </w:tcPr>
                  <w:p>
                    <w:pPr>
                      <w:jc w:val="right"/>
                      <w:rPr>
                        <w:szCs w:val="24"/>
                        <w:lang w:eastAsia="lt-LT"/>
                      </w:rPr>
                    </w:pPr>
                    <w:r>
                      <w:rPr>
                        <w:szCs w:val="24"/>
                        <w:lang w:eastAsia="lt-LT"/>
                      </w:rPr>
                      <w:t>0,32967</w:t>
                    </w:r>
                  </w:p>
                </w:tc>
                <w:tc>
                  <w:tcPr>
                    <w:tcW w:w="1105" w:type="dxa"/>
                    <w:vAlign w:val="center"/>
                  </w:tcPr>
                  <w:p>
                    <w:pPr>
                      <w:jc w:val="right"/>
                      <w:rPr>
                        <w:szCs w:val="24"/>
                        <w:lang w:eastAsia="lt-LT"/>
                      </w:rPr>
                    </w:pPr>
                    <w:r>
                      <w:rPr>
                        <w:szCs w:val="24"/>
                        <w:lang w:eastAsia="lt-LT"/>
                      </w:rPr>
                      <w:t>9,89</w:t>
                    </w:r>
                  </w:p>
                </w:tc>
              </w:tr>
              <w:tr>
                <w:trPr>
                  <w:trHeight w:val="20"/>
                </w:trPr>
                <w:tc>
                  <w:tcPr>
                    <w:tcW w:w="567" w:type="dxa"/>
                    <w:vAlign w:val="center"/>
                  </w:tcPr>
                  <w:p>
                    <w:pPr>
                      <w:ind w:left="170"/>
                      <w:jc w:val="center"/>
                      <w:rPr>
                        <w:bCs/>
                        <w:szCs w:val="24"/>
                      </w:rPr>
                    </w:pPr>
                    <w:r>
                      <w:rPr>
                        <w:bCs/>
                        <w:szCs w:val="24"/>
                      </w:rPr>
                      <w:t>24.</w:t>
                      <w:tab/>
                    </w:r>
                  </w:p>
                </w:tc>
                <w:tc>
                  <w:tcPr>
                    <w:tcW w:w="4957" w:type="dxa"/>
                    <w:vAlign w:val="center"/>
                  </w:tcPr>
                  <w:p>
                    <w:pPr>
                      <w:rPr>
                        <w:szCs w:val="24"/>
                        <w:lang w:eastAsia="lt-LT"/>
                      </w:rPr>
                    </w:pPr>
                    <w:r>
                      <w:rPr>
                        <w:szCs w:val="24"/>
                        <w:lang w:eastAsia="lt-LT"/>
                      </w:rPr>
                      <w:t>Popierinis baltas maišelis su rankenomis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20</w:t>
                    </w:r>
                  </w:p>
                </w:tc>
                <w:tc>
                  <w:tcPr>
                    <w:tcW w:w="1163" w:type="dxa"/>
                    <w:vAlign w:val="center"/>
                  </w:tcPr>
                  <w:p>
                    <w:pPr>
                      <w:jc w:val="right"/>
                      <w:rPr>
                        <w:szCs w:val="24"/>
                        <w:lang w:eastAsia="lt-LT"/>
                      </w:rPr>
                    </w:pPr>
                    <w:r>
                      <w:rPr>
                        <w:szCs w:val="24"/>
                        <w:lang w:eastAsia="lt-LT"/>
                      </w:rPr>
                      <w:t>0,4995</w:t>
                    </w:r>
                  </w:p>
                </w:tc>
                <w:tc>
                  <w:tcPr>
                    <w:tcW w:w="1105" w:type="dxa"/>
                    <w:vAlign w:val="center"/>
                  </w:tcPr>
                  <w:p>
                    <w:pPr>
                      <w:jc w:val="right"/>
                      <w:rPr>
                        <w:szCs w:val="24"/>
                        <w:lang w:eastAsia="lt-LT"/>
                      </w:rPr>
                    </w:pPr>
                    <w:r>
                      <w:rPr>
                        <w:szCs w:val="24"/>
                        <w:lang w:eastAsia="lt-LT"/>
                      </w:rPr>
                      <w:t>9,99</w:t>
                    </w:r>
                  </w:p>
                </w:tc>
              </w:tr>
              <w:tr>
                <w:trPr>
                  <w:trHeight w:val="20"/>
                </w:trPr>
                <w:tc>
                  <w:tcPr>
                    <w:tcW w:w="567" w:type="dxa"/>
                    <w:vAlign w:val="center"/>
                  </w:tcPr>
                  <w:p>
                    <w:pPr>
                      <w:ind w:left="170"/>
                      <w:jc w:val="center"/>
                      <w:rPr>
                        <w:bCs/>
                        <w:szCs w:val="24"/>
                      </w:rPr>
                    </w:pPr>
                    <w:r>
                      <w:rPr>
                        <w:bCs/>
                        <w:szCs w:val="24"/>
                      </w:rPr>
                      <w:t>25.</w:t>
                      <w:tab/>
                    </w:r>
                  </w:p>
                </w:tc>
                <w:tc>
                  <w:tcPr>
                    <w:tcW w:w="4957" w:type="dxa"/>
                    <w:vAlign w:val="center"/>
                  </w:tcPr>
                  <w:p>
                    <w:pPr>
                      <w:rPr>
                        <w:szCs w:val="24"/>
                        <w:lang w:eastAsia="lt-LT"/>
                      </w:rPr>
                    </w:pPr>
                    <w:r>
                      <w:rPr>
                        <w:szCs w:val="24"/>
                        <w:lang w:eastAsia="lt-LT"/>
                      </w:rPr>
                      <w:t>Gelsva molio masė</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20</w:t>
                    </w:r>
                  </w:p>
                </w:tc>
                <w:tc>
                  <w:tcPr>
                    <w:tcW w:w="1163" w:type="dxa"/>
                    <w:vAlign w:val="center"/>
                  </w:tcPr>
                  <w:p>
                    <w:pPr>
                      <w:jc w:val="right"/>
                      <w:rPr>
                        <w:szCs w:val="24"/>
                        <w:lang w:eastAsia="lt-LT"/>
                      </w:rPr>
                    </w:pPr>
                    <w:r>
                      <w:rPr>
                        <w:szCs w:val="24"/>
                        <w:lang w:eastAsia="lt-LT"/>
                      </w:rPr>
                      <w:t>0,5325</w:t>
                    </w:r>
                  </w:p>
                </w:tc>
                <w:tc>
                  <w:tcPr>
                    <w:tcW w:w="1105" w:type="dxa"/>
                    <w:vAlign w:val="center"/>
                  </w:tcPr>
                  <w:p>
                    <w:pPr>
                      <w:jc w:val="right"/>
                      <w:rPr>
                        <w:szCs w:val="24"/>
                        <w:lang w:eastAsia="lt-LT"/>
                      </w:rPr>
                    </w:pPr>
                    <w:r>
                      <w:rPr>
                        <w:szCs w:val="24"/>
                        <w:lang w:eastAsia="lt-LT"/>
                      </w:rPr>
                      <w:t>10,65</w:t>
                    </w:r>
                  </w:p>
                </w:tc>
              </w:tr>
              <w:tr>
                <w:trPr>
                  <w:trHeight w:val="20"/>
                </w:trPr>
                <w:tc>
                  <w:tcPr>
                    <w:tcW w:w="567" w:type="dxa"/>
                    <w:vAlign w:val="center"/>
                  </w:tcPr>
                  <w:p>
                    <w:pPr>
                      <w:ind w:left="170"/>
                      <w:jc w:val="center"/>
                      <w:rPr>
                        <w:bCs/>
                        <w:szCs w:val="24"/>
                      </w:rPr>
                    </w:pPr>
                    <w:r>
                      <w:rPr>
                        <w:bCs/>
                        <w:szCs w:val="24"/>
                      </w:rPr>
                      <w:t>26.</w:t>
                      <w:tab/>
                    </w:r>
                  </w:p>
                </w:tc>
                <w:tc>
                  <w:tcPr>
                    <w:tcW w:w="4957" w:type="dxa"/>
                    <w:vAlign w:val="center"/>
                  </w:tcPr>
                  <w:p>
                    <w:pPr>
                      <w:rPr>
                        <w:szCs w:val="24"/>
                        <w:lang w:eastAsia="lt-LT"/>
                      </w:rPr>
                    </w:pPr>
                    <w:r>
                      <w:rPr>
                        <w:szCs w:val="24"/>
                        <w:lang w:eastAsia="lt-LT"/>
                      </w:rPr>
                      <w:t>Žalia varinė transparentinė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0,705</w:t>
                    </w:r>
                  </w:p>
                </w:tc>
                <w:tc>
                  <w:tcPr>
                    <w:tcW w:w="1163" w:type="dxa"/>
                    <w:vAlign w:val="center"/>
                  </w:tcPr>
                  <w:p>
                    <w:pPr>
                      <w:jc w:val="right"/>
                      <w:rPr>
                        <w:szCs w:val="24"/>
                        <w:lang w:eastAsia="lt-LT"/>
                      </w:rPr>
                    </w:pPr>
                    <w:r>
                      <w:rPr>
                        <w:szCs w:val="24"/>
                        <w:lang w:eastAsia="lt-LT"/>
                      </w:rPr>
                      <w:t>15,26241</w:t>
                    </w:r>
                  </w:p>
                </w:tc>
                <w:tc>
                  <w:tcPr>
                    <w:tcW w:w="1105" w:type="dxa"/>
                    <w:vAlign w:val="center"/>
                  </w:tcPr>
                  <w:p>
                    <w:pPr>
                      <w:jc w:val="right"/>
                      <w:rPr>
                        <w:szCs w:val="24"/>
                        <w:lang w:eastAsia="lt-LT"/>
                      </w:rPr>
                    </w:pPr>
                    <w:r>
                      <w:rPr>
                        <w:szCs w:val="24"/>
                        <w:lang w:eastAsia="lt-LT"/>
                      </w:rPr>
                      <w:t>10,76</w:t>
                    </w:r>
                  </w:p>
                </w:tc>
              </w:tr>
              <w:tr>
                <w:trPr>
                  <w:trHeight w:val="20"/>
                </w:trPr>
                <w:tc>
                  <w:tcPr>
                    <w:tcW w:w="567" w:type="dxa"/>
                    <w:vAlign w:val="center"/>
                  </w:tcPr>
                  <w:p>
                    <w:pPr>
                      <w:ind w:left="170"/>
                      <w:jc w:val="center"/>
                      <w:rPr>
                        <w:bCs/>
                        <w:szCs w:val="24"/>
                      </w:rPr>
                    </w:pPr>
                    <w:r>
                      <w:rPr>
                        <w:bCs/>
                        <w:szCs w:val="24"/>
                      </w:rPr>
                      <w:t>27.</w:t>
                      <w:tab/>
                    </w:r>
                  </w:p>
                </w:tc>
                <w:tc>
                  <w:tcPr>
                    <w:tcW w:w="4957" w:type="dxa"/>
                    <w:vAlign w:val="center"/>
                  </w:tcPr>
                  <w:p>
                    <w:pPr>
                      <w:rPr>
                        <w:szCs w:val="24"/>
                        <w:lang w:eastAsia="lt-LT"/>
                      </w:rPr>
                    </w:pPr>
                    <w:r>
                      <w:rPr>
                        <w:szCs w:val="24"/>
                        <w:lang w:eastAsia="lt-LT"/>
                      </w:rPr>
                      <w:t>Filcas rinkinys įvairių spalvų 20*30, 24 vnt.</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w:t>
                    </w:r>
                  </w:p>
                </w:tc>
                <w:tc>
                  <w:tcPr>
                    <w:tcW w:w="1163" w:type="dxa"/>
                    <w:vAlign w:val="center"/>
                  </w:tcPr>
                  <w:p>
                    <w:pPr>
                      <w:jc w:val="right"/>
                      <w:rPr>
                        <w:szCs w:val="24"/>
                        <w:lang w:eastAsia="lt-LT"/>
                      </w:rPr>
                    </w:pPr>
                    <w:r>
                      <w:rPr>
                        <w:szCs w:val="24"/>
                        <w:lang w:eastAsia="lt-LT"/>
                      </w:rPr>
                      <w:t>10,9</w:t>
                    </w:r>
                  </w:p>
                </w:tc>
                <w:tc>
                  <w:tcPr>
                    <w:tcW w:w="1105" w:type="dxa"/>
                    <w:vAlign w:val="center"/>
                  </w:tcPr>
                  <w:p>
                    <w:pPr>
                      <w:jc w:val="right"/>
                      <w:rPr>
                        <w:szCs w:val="24"/>
                        <w:lang w:eastAsia="lt-LT"/>
                      </w:rPr>
                    </w:pPr>
                    <w:r>
                      <w:rPr>
                        <w:szCs w:val="24"/>
                        <w:lang w:eastAsia="lt-LT"/>
                      </w:rPr>
                      <w:t>10,90</w:t>
                    </w:r>
                  </w:p>
                </w:tc>
              </w:tr>
              <w:tr>
                <w:trPr>
                  <w:trHeight w:val="20"/>
                </w:trPr>
                <w:tc>
                  <w:tcPr>
                    <w:tcW w:w="567" w:type="dxa"/>
                    <w:vAlign w:val="center"/>
                  </w:tcPr>
                  <w:p>
                    <w:pPr>
                      <w:ind w:left="170"/>
                      <w:jc w:val="center"/>
                      <w:rPr>
                        <w:bCs/>
                        <w:szCs w:val="24"/>
                      </w:rPr>
                    </w:pPr>
                    <w:r>
                      <w:rPr>
                        <w:bCs/>
                        <w:szCs w:val="24"/>
                      </w:rPr>
                      <w:t>28.</w:t>
                      <w:tab/>
                    </w:r>
                  </w:p>
                </w:tc>
                <w:tc>
                  <w:tcPr>
                    <w:tcW w:w="4957" w:type="dxa"/>
                    <w:vAlign w:val="center"/>
                  </w:tcPr>
                  <w:p>
                    <w:pPr>
                      <w:rPr>
                        <w:szCs w:val="24"/>
                        <w:lang w:eastAsia="lt-LT"/>
                      </w:rPr>
                    </w:pPr>
                    <w:r>
                      <w:rPr>
                        <w:szCs w:val="24"/>
                        <w:lang w:eastAsia="lt-LT"/>
                      </w:rPr>
                      <w:t>Juoda matinė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0,71</w:t>
                    </w:r>
                  </w:p>
                </w:tc>
                <w:tc>
                  <w:tcPr>
                    <w:tcW w:w="1163" w:type="dxa"/>
                    <w:vAlign w:val="center"/>
                  </w:tcPr>
                  <w:p>
                    <w:pPr>
                      <w:jc w:val="right"/>
                      <w:rPr>
                        <w:szCs w:val="24"/>
                        <w:lang w:eastAsia="lt-LT"/>
                      </w:rPr>
                    </w:pPr>
                    <w:r>
                      <w:rPr>
                        <w:szCs w:val="24"/>
                        <w:lang w:eastAsia="lt-LT"/>
                      </w:rPr>
                      <w:t>15,73239</w:t>
                    </w:r>
                  </w:p>
                </w:tc>
                <w:tc>
                  <w:tcPr>
                    <w:tcW w:w="1105" w:type="dxa"/>
                    <w:vAlign w:val="center"/>
                  </w:tcPr>
                  <w:p>
                    <w:pPr>
                      <w:jc w:val="right"/>
                      <w:rPr>
                        <w:szCs w:val="24"/>
                        <w:lang w:eastAsia="lt-LT"/>
                      </w:rPr>
                    </w:pPr>
                    <w:r>
                      <w:rPr>
                        <w:szCs w:val="24"/>
                        <w:lang w:eastAsia="lt-LT"/>
                      </w:rPr>
                      <w:t>11,17</w:t>
                    </w:r>
                  </w:p>
                </w:tc>
              </w:tr>
              <w:tr>
                <w:trPr>
                  <w:trHeight w:val="20"/>
                </w:trPr>
                <w:tc>
                  <w:tcPr>
                    <w:tcW w:w="567" w:type="dxa"/>
                    <w:vAlign w:val="center"/>
                  </w:tcPr>
                  <w:p>
                    <w:pPr>
                      <w:ind w:left="170"/>
                      <w:jc w:val="center"/>
                      <w:rPr>
                        <w:bCs/>
                        <w:szCs w:val="24"/>
                      </w:rPr>
                    </w:pPr>
                    <w:r>
                      <w:rPr>
                        <w:bCs/>
                        <w:szCs w:val="24"/>
                      </w:rPr>
                      <w:t>29.</w:t>
                      <w:tab/>
                    </w:r>
                  </w:p>
                </w:tc>
                <w:tc>
                  <w:tcPr>
                    <w:tcW w:w="4957" w:type="dxa"/>
                    <w:vAlign w:val="center"/>
                  </w:tcPr>
                  <w:p>
                    <w:pPr>
                      <w:rPr>
                        <w:szCs w:val="24"/>
                        <w:lang w:eastAsia="lt-LT"/>
                      </w:rPr>
                    </w:pPr>
                    <w:r>
                      <w:rPr>
                        <w:szCs w:val="24"/>
                        <w:lang w:eastAsia="lt-LT"/>
                      </w:rPr>
                      <w:t xml:space="preserve">Inkiliukas kartoninis </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10</w:t>
                    </w:r>
                  </w:p>
                </w:tc>
                <w:tc>
                  <w:tcPr>
                    <w:tcW w:w="1163" w:type="dxa"/>
                    <w:vAlign w:val="center"/>
                  </w:tcPr>
                  <w:p>
                    <w:pPr>
                      <w:jc w:val="right"/>
                      <w:rPr>
                        <w:szCs w:val="24"/>
                        <w:lang w:eastAsia="lt-LT"/>
                      </w:rPr>
                    </w:pPr>
                    <w:r>
                      <w:rPr>
                        <w:szCs w:val="24"/>
                        <w:lang w:eastAsia="lt-LT"/>
                      </w:rPr>
                      <w:t>1,20</w:t>
                    </w:r>
                  </w:p>
                </w:tc>
                <w:tc>
                  <w:tcPr>
                    <w:tcW w:w="1105" w:type="dxa"/>
                    <w:vAlign w:val="center"/>
                  </w:tcPr>
                  <w:p>
                    <w:pPr>
                      <w:jc w:val="right"/>
                      <w:rPr>
                        <w:szCs w:val="24"/>
                        <w:lang w:eastAsia="lt-LT"/>
                      </w:rPr>
                    </w:pPr>
                    <w:r>
                      <w:rPr>
                        <w:szCs w:val="24"/>
                        <w:lang w:eastAsia="lt-LT"/>
                      </w:rPr>
                      <w:t>12,00</w:t>
                    </w:r>
                  </w:p>
                </w:tc>
              </w:tr>
              <w:tr>
                <w:trPr>
                  <w:trHeight w:val="20"/>
                </w:trPr>
                <w:tc>
                  <w:tcPr>
                    <w:tcW w:w="567" w:type="dxa"/>
                    <w:vAlign w:val="center"/>
                  </w:tcPr>
                  <w:p>
                    <w:pPr>
                      <w:ind w:left="170"/>
                      <w:jc w:val="center"/>
                      <w:rPr>
                        <w:bCs/>
                        <w:szCs w:val="24"/>
                      </w:rPr>
                    </w:pPr>
                    <w:r>
                      <w:rPr>
                        <w:bCs/>
                        <w:szCs w:val="24"/>
                      </w:rPr>
                      <w:t>30.</w:t>
                      <w:tab/>
                    </w:r>
                  </w:p>
                </w:tc>
                <w:tc>
                  <w:tcPr>
                    <w:tcW w:w="4957" w:type="dxa"/>
                    <w:vAlign w:val="center"/>
                  </w:tcPr>
                  <w:p>
                    <w:pPr>
                      <w:rPr>
                        <w:szCs w:val="24"/>
                        <w:lang w:eastAsia="lt-LT"/>
                      </w:rPr>
                    </w:pPr>
                    <w:r>
                      <w:rPr>
                        <w:szCs w:val="24"/>
                        <w:lang w:eastAsia="lt-LT"/>
                      </w:rPr>
                      <w:t>Teptukas Milan 514 apvalia šerių galvute</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10</w:t>
                    </w:r>
                  </w:p>
                </w:tc>
                <w:tc>
                  <w:tcPr>
                    <w:tcW w:w="1163" w:type="dxa"/>
                    <w:vAlign w:val="center"/>
                  </w:tcPr>
                  <w:p>
                    <w:pPr>
                      <w:jc w:val="right"/>
                      <w:rPr>
                        <w:szCs w:val="24"/>
                        <w:lang w:eastAsia="lt-LT"/>
                      </w:rPr>
                    </w:pPr>
                    <w:r>
                      <w:rPr>
                        <w:szCs w:val="24"/>
                        <w:lang w:eastAsia="lt-LT"/>
                      </w:rPr>
                      <w:t>1,25</w:t>
                    </w:r>
                  </w:p>
                </w:tc>
                <w:tc>
                  <w:tcPr>
                    <w:tcW w:w="1105" w:type="dxa"/>
                    <w:vAlign w:val="center"/>
                  </w:tcPr>
                  <w:p>
                    <w:pPr>
                      <w:jc w:val="right"/>
                      <w:rPr>
                        <w:szCs w:val="24"/>
                        <w:lang w:eastAsia="lt-LT"/>
                      </w:rPr>
                    </w:pPr>
                    <w:r>
                      <w:rPr>
                        <w:szCs w:val="24"/>
                        <w:lang w:eastAsia="lt-LT"/>
                      </w:rPr>
                      <w:t>12,50</w:t>
                    </w:r>
                  </w:p>
                </w:tc>
              </w:tr>
              <w:tr>
                <w:trPr>
                  <w:trHeight w:val="20"/>
                </w:trPr>
                <w:tc>
                  <w:tcPr>
                    <w:tcW w:w="567" w:type="dxa"/>
                    <w:vAlign w:val="center"/>
                  </w:tcPr>
                  <w:p>
                    <w:pPr>
                      <w:ind w:left="170"/>
                      <w:jc w:val="center"/>
                      <w:rPr>
                        <w:bCs/>
                        <w:szCs w:val="24"/>
                      </w:rPr>
                    </w:pPr>
                    <w:r>
                      <w:rPr>
                        <w:bCs/>
                        <w:szCs w:val="24"/>
                      </w:rPr>
                      <w:t>31.</w:t>
                      <w:tab/>
                    </w:r>
                  </w:p>
                </w:tc>
                <w:tc>
                  <w:tcPr>
                    <w:tcW w:w="4957" w:type="dxa"/>
                    <w:vAlign w:val="center"/>
                  </w:tcPr>
                  <w:p>
                    <w:pPr>
                      <w:rPr>
                        <w:szCs w:val="24"/>
                        <w:lang w:eastAsia="lt-LT"/>
                      </w:rPr>
                    </w:pPr>
                    <w:r>
                      <w:rPr>
                        <w:szCs w:val="24"/>
                        <w:lang w:eastAsia="lt-LT"/>
                      </w:rPr>
                      <w:t>Akrilo dažai „cch a-color“ blizgūs balti</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960</w:t>
                    </w:r>
                  </w:p>
                </w:tc>
                <w:tc>
                  <w:tcPr>
                    <w:tcW w:w="1163" w:type="dxa"/>
                    <w:vAlign w:val="center"/>
                  </w:tcPr>
                  <w:p>
                    <w:pPr>
                      <w:jc w:val="right"/>
                      <w:rPr>
                        <w:szCs w:val="24"/>
                        <w:lang w:eastAsia="lt-LT"/>
                      </w:rPr>
                    </w:pPr>
                    <w:r>
                      <w:rPr>
                        <w:szCs w:val="24"/>
                        <w:lang w:eastAsia="lt-LT"/>
                      </w:rPr>
                      <w:t>0,0154</w:t>
                    </w:r>
                  </w:p>
                </w:tc>
                <w:tc>
                  <w:tcPr>
                    <w:tcW w:w="1105" w:type="dxa"/>
                    <w:vAlign w:val="center"/>
                  </w:tcPr>
                  <w:p>
                    <w:pPr>
                      <w:jc w:val="right"/>
                      <w:rPr>
                        <w:szCs w:val="24"/>
                        <w:lang w:eastAsia="lt-LT"/>
                      </w:rPr>
                    </w:pPr>
                    <w:r>
                      <w:rPr>
                        <w:szCs w:val="24"/>
                        <w:lang w:eastAsia="lt-LT"/>
                      </w:rPr>
                      <w:t>14,78</w:t>
                    </w:r>
                  </w:p>
                </w:tc>
              </w:tr>
              <w:tr>
                <w:trPr>
                  <w:trHeight w:val="20"/>
                </w:trPr>
                <w:tc>
                  <w:tcPr>
                    <w:tcW w:w="567" w:type="dxa"/>
                    <w:vAlign w:val="center"/>
                  </w:tcPr>
                  <w:p>
                    <w:pPr>
                      <w:ind w:left="170"/>
                      <w:jc w:val="center"/>
                      <w:rPr>
                        <w:bCs/>
                        <w:szCs w:val="24"/>
                      </w:rPr>
                    </w:pPr>
                    <w:r>
                      <w:rPr>
                        <w:bCs/>
                        <w:szCs w:val="24"/>
                      </w:rPr>
                      <w:t>32.</w:t>
                      <w:tab/>
                    </w:r>
                  </w:p>
                </w:tc>
                <w:tc>
                  <w:tcPr>
                    <w:tcW w:w="4957" w:type="dxa"/>
                    <w:vAlign w:val="center"/>
                  </w:tcPr>
                  <w:p>
                    <w:pPr>
                      <w:rPr>
                        <w:szCs w:val="24"/>
                        <w:lang w:eastAsia="lt-LT"/>
                      </w:rPr>
                    </w:pPr>
                    <w:r>
                      <w:rPr>
                        <w:szCs w:val="24"/>
                        <w:lang w:eastAsia="lt-LT"/>
                      </w:rPr>
                      <w:t>Popierinis maišelis toptwist suktomis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30</w:t>
                    </w:r>
                  </w:p>
                </w:tc>
                <w:tc>
                  <w:tcPr>
                    <w:tcW w:w="1163" w:type="dxa"/>
                    <w:vAlign w:val="center"/>
                  </w:tcPr>
                  <w:p>
                    <w:pPr>
                      <w:jc w:val="right"/>
                      <w:rPr>
                        <w:szCs w:val="24"/>
                        <w:lang w:eastAsia="lt-LT"/>
                      </w:rPr>
                    </w:pPr>
                    <w:r>
                      <w:rPr>
                        <w:szCs w:val="24"/>
                        <w:lang w:eastAsia="lt-LT"/>
                      </w:rPr>
                      <w:t>0,50</w:t>
                    </w:r>
                  </w:p>
                </w:tc>
                <w:tc>
                  <w:tcPr>
                    <w:tcW w:w="1105" w:type="dxa"/>
                    <w:vAlign w:val="center"/>
                  </w:tcPr>
                  <w:p>
                    <w:pPr>
                      <w:jc w:val="right"/>
                      <w:rPr>
                        <w:szCs w:val="24"/>
                        <w:lang w:eastAsia="lt-LT"/>
                      </w:rPr>
                    </w:pPr>
                    <w:r>
                      <w:rPr>
                        <w:szCs w:val="24"/>
                        <w:lang w:eastAsia="lt-LT"/>
                      </w:rPr>
                      <w:t>15,00</w:t>
                    </w:r>
                  </w:p>
                </w:tc>
              </w:tr>
              <w:tr>
                <w:trPr>
                  <w:trHeight w:val="20"/>
                </w:trPr>
                <w:tc>
                  <w:tcPr>
                    <w:tcW w:w="567" w:type="dxa"/>
                    <w:vAlign w:val="center"/>
                  </w:tcPr>
                  <w:p>
                    <w:pPr>
                      <w:ind w:left="170"/>
                      <w:jc w:val="center"/>
                      <w:rPr>
                        <w:bCs/>
                        <w:szCs w:val="24"/>
                      </w:rPr>
                    </w:pPr>
                    <w:r>
                      <w:rPr>
                        <w:bCs/>
                        <w:szCs w:val="24"/>
                      </w:rPr>
                      <w:t>33.</w:t>
                      <w:tab/>
                    </w:r>
                  </w:p>
                </w:tc>
                <w:tc>
                  <w:tcPr>
                    <w:tcW w:w="4957" w:type="dxa"/>
                    <w:vAlign w:val="center"/>
                  </w:tcPr>
                  <w:p>
                    <w:pPr>
                      <w:rPr>
                        <w:szCs w:val="24"/>
                        <w:lang w:eastAsia="lt-LT"/>
                      </w:rPr>
                    </w:pPr>
                    <w:r>
                      <w:rPr>
                        <w:szCs w:val="24"/>
                        <w:lang w:eastAsia="lt-LT"/>
                      </w:rPr>
                      <w:t>Akrilo dažai „cch a-color“ blizgūs rožiniai</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1000</w:t>
                    </w:r>
                  </w:p>
                </w:tc>
                <w:tc>
                  <w:tcPr>
                    <w:tcW w:w="1163" w:type="dxa"/>
                    <w:vAlign w:val="center"/>
                  </w:tcPr>
                  <w:p>
                    <w:pPr>
                      <w:jc w:val="right"/>
                      <w:rPr>
                        <w:szCs w:val="24"/>
                        <w:lang w:eastAsia="lt-LT"/>
                      </w:rPr>
                    </w:pPr>
                    <w:r>
                      <w:rPr>
                        <w:szCs w:val="24"/>
                        <w:lang w:eastAsia="lt-LT"/>
                      </w:rPr>
                      <w:t>0,0154</w:t>
                    </w:r>
                  </w:p>
                </w:tc>
                <w:tc>
                  <w:tcPr>
                    <w:tcW w:w="1105" w:type="dxa"/>
                    <w:vAlign w:val="center"/>
                  </w:tcPr>
                  <w:p>
                    <w:pPr>
                      <w:jc w:val="right"/>
                      <w:rPr>
                        <w:szCs w:val="24"/>
                        <w:lang w:eastAsia="lt-LT"/>
                      </w:rPr>
                    </w:pPr>
                    <w:r>
                      <w:rPr>
                        <w:szCs w:val="24"/>
                        <w:lang w:eastAsia="lt-LT"/>
                      </w:rPr>
                      <w:t>15,40</w:t>
                    </w:r>
                  </w:p>
                </w:tc>
              </w:tr>
              <w:tr>
                <w:trPr>
                  <w:trHeight w:val="20"/>
                </w:trPr>
                <w:tc>
                  <w:tcPr>
                    <w:tcW w:w="567" w:type="dxa"/>
                    <w:vAlign w:val="center"/>
                  </w:tcPr>
                  <w:p>
                    <w:pPr>
                      <w:ind w:left="170"/>
                      <w:jc w:val="center"/>
                      <w:rPr>
                        <w:bCs/>
                        <w:szCs w:val="24"/>
                      </w:rPr>
                    </w:pPr>
                    <w:r>
                      <w:rPr>
                        <w:bCs/>
                        <w:szCs w:val="24"/>
                      </w:rPr>
                      <w:t>34.</w:t>
                      <w:tab/>
                    </w:r>
                  </w:p>
                </w:tc>
                <w:tc>
                  <w:tcPr>
                    <w:tcW w:w="4957" w:type="dxa"/>
                    <w:vAlign w:val="center"/>
                  </w:tcPr>
                  <w:p>
                    <w:pPr>
                      <w:rPr>
                        <w:szCs w:val="24"/>
                        <w:lang w:eastAsia="lt-LT"/>
                      </w:rPr>
                    </w:pPr>
                    <w:r>
                      <w:rPr>
                        <w:szCs w:val="24"/>
                        <w:lang w:eastAsia="lt-LT"/>
                      </w:rPr>
                      <w:t>Akrilo dažai „cch a-color“ blizgūs geltoni</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1000</w:t>
                    </w:r>
                  </w:p>
                </w:tc>
                <w:tc>
                  <w:tcPr>
                    <w:tcW w:w="1163" w:type="dxa"/>
                    <w:vAlign w:val="center"/>
                  </w:tcPr>
                  <w:p>
                    <w:pPr>
                      <w:jc w:val="right"/>
                      <w:rPr>
                        <w:szCs w:val="24"/>
                        <w:lang w:eastAsia="lt-LT"/>
                      </w:rPr>
                    </w:pPr>
                    <w:r>
                      <w:rPr>
                        <w:szCs w:val="24"/>
                        <w:lang w:eastAsia="lt-LT"/>
                      </w:rPr>
                      <w:t>0,0154</w:t>
                    </w:r>
                  </w:p>
                </w:tc>
                <w:tc>
                  <w:tcPr>
                    <w:tcW w:w="1105" w:type="dxa"/>
                    <w:vAlign w:val="center"/>
                  </w:tcPr>
                  <w:p>
                    <w:pPr>
                      <w:jc w:val="right"/>
                      <w:rPr>
                        <w:szCs w:val="24"/>
                        <w:lang w:eastAsia="lt-LT"/>
                      </w:rPr>
                    </w:pPr>
                    <w:r>
                      <w:rPr>
                        <w:szCs w:val="24"/>
                        <w:lang w:eastAsia="lt-LT"/>
                      </w:rPr>
                      <w:t>15,40</w:t>
                    </w:r>
                  </w:p>
                </w:tc>
              </w:tr>
              <w:tr>
                <w:trPr>
                  <w:trHeight w:val="20"/>
                </w:trPr>
                <w:tc>
                  <w:tcPr>
                    <w:tcW w:w="567" w:type="dxa"/>
                    <w:vAlign w:val="center"/>
                  </w:tcPr>
                  <w:p>
                    <w:pPr>
                      <w:ind w:left="170"/>
                      <w:jc w:val="center"/>
                      <w:rPr>
                        <w:bCs/>
                        <w:szCs w:val="24"/>
                      </w:rPr>
                    </w:pPr>
                    <w:r>
                      <w:rPr>
                        <w:bCs/>
                        <w:szCs w:val="24"/>
                      </w:rPr>
                      <w:t>35.</w:t>
                      <w:tab/>
                    </w:r>
                  </w:p>
                </w:tc>
                <w:tc>
                  <w:tcPr>
                    <w:tcW w:w="4957" w:type="dxa"/>
                    <w:vAlign w:val="center"/>
                  </w:tcPr>
                  <w:p>
                    <w:pPr>
                      <w:rPr>
                        <w:szCs w:val="24"/>
                        <w:lang w:eastAsia="lt-LT"/>
                      </w:rPr>
                    </w:pPr>
                    <w:r>
                      <w:rPr>
                        <w:szCs w:val="24"/>
                        <w:lang w:eastAsia="lt-LT"/>
                      </w:rPr>
                      <w:t>Akrilo dažai „cch a-color“ blizgūs raudoni</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1000</w:t>
                    </w:r>
                  </w:p>
                </w:tc>
                <w:tc>
                  <w:tcPr>
                    <w:tcW w:w="1163" w:type="dxa"/>
                    <w:vAlign w:val="center"/>
                  </w:tcPr>
                  <w:p>
                    <w:pPr>
                      <w:jc w:val="right"/>
                      <w:rPr>
                        <w:szCs w:val="24"/>
                        <w:lang w:eastAsia="lt-LT"/>
                      </w:rPr>
                    </w:pPr>
                    <w:r>
                      <w:rPr>
                        <w:szCs w:val="24"/>
                        <w:lang w:eastAsia="lt-LT"/>
                      </w:rPr>
                      <w:t>0,0154</w:t>
                    </w:r>
                  </w:p>
                </w:tc>
                <w:tc>
                  <w:tcPr>
                    <w:tcW w:w="1105" w:type="dxa"/>
                    <w:vAlign w:val="center"/>
                  </w:tcPr>
                  <w:p>
                    <w:pPr>
                      <w:jc w:val="right"/>
                      <w:rPr>
                        <w:szCs w:val="24"/>
                        <w:lang w:eastAsia="lt-LT"/>
                      </w:rPr>
                    </w:pPr>
                    <w:r>
                      <w:rPr>
                        <w:szCs w:val="24"/>
                        <w:lang w:eastAsia="lt-LT"/>
                      </w:rPr>
                      <w:t>15,40</w:t>
                    </w:r>
                  </w:p>
                </w:tc>
              </w:tr>
              <w:tr>
                <w:trPr>
                  <w:trHeight w:val="20"/>
                </w:trPr>
                <w:tc>
                  <w:tcPr>
                    <w:tcW w:w="567" w:type="dxa"/>
                    <w:vAlign w:val="center"/>
                  </w:tcPr>
                  <w:p>
                    <w:pPr>
                      <w:ind w:left="170"/>
                      <w:jc w:val="center"/>
                      <w:rPr>
                        <w:bCs/>
                        <w:szCs w:val="24"/>
                      </w:rPr>
                    </w:pPr>
                    <w:r>
                      <w:rPr>
                        <w:bCs/>
                        <w:szCs w:val="24"/>
                      </w:rPr>
                      <w:t>36.</w:t>
                      <w:tab/>
                    </w:r>
                  </w:p>
                </w:tc>
                <w:tc>
                  <w:tcPr>
                    <w:tcW w:w="4957" w:type="dxa"/>
                    <w:vAlign w:val="center"/>
                  </w:tcPr>
                  <w:p>
                    <w:pPr>
                      <w:rPr>
                        <w:szCs w:val="24"/>
                        <w:lang w:eastAsia="lt-LT"/>
                      </w:rPr>
                    </w:pPr>
                    <w:r>
                      <w:rPr>
                        <w:szCs w:val="24"/>
                        <w:lang w:eastAsia="lt-LT"/>
                      </w:rPr>
                      <w:t>Vėlimo adatos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20</w:t>
                    </w:r>
                  </w:p>
                </w:tc>
                <w:tc>
                  <w:tcPr>
                    <w:tcW w:w="1163" w:type="dxa"/>
                    <w:vAlign w:val="center"/>
                  </w:tcPr>
                  <w:p>
                    <w:pPr>
                      <w:jc w:val="right"/>
                      <w:rPr>
                        <w:szCs w:val="24"/>
                        <w:lang w:eastAsia="lt-LT"/>
                      </w:rPr>
                    </w:pPr>
                    <w:r>
                      <w:rPr>
                        <w:szCs w:val="24"/>
                        <w:lang w:eastAsia="lt-LT"/>
                      </w:rPr>
                      <w:t>0,85</w:t>
                    </w:r>
                  </w:p>
                </w:tc>
                <w:tc>
                  <w:tcPr>
                    <w:tcW w:w="1105" w:type="dxa"/>
                    <w:vAlign w:val="center"/>
                  </w:tcPr>
                  <w:p>
                    <w:pPr>
                      <w:jc w:val="right"/>
                      <w:rPr>
                        <w:szCs w:val="24"/>
                        <w:lang w:eastAsia="lt-LT"/>
                      </w:rPr>
                    </w:pPr>
                    <w:r>
                      <w:rPr>
                        <w:szCs w:val="24"/>
                        <w:lang w:eastAsia="lt-LT"/>
                      </w:rPr>
                      <w:t>17,00</w:t>
                    </w:r>
                  </w:p>
                </w:tc>
              </w:tr>
              <w:tr>
                <w:trPr>
                  <w:trHeight w:val="20"/>
                </w:trPr>
                <w:tc>
                  <w:tcPr>
                    <w:tcW w:w="567" w:type="dxa"/>
                    <w:vAlign w:val="center"/>
                  </w:tcPr>
                  <w:p>
                    <w:pPr>
                      <w:ind w:left="170"/>
                      <w:jc w:val="center"/>
                      <w:rPr>
                        <w:bCs/>
                        <w:szCs w:val="24"/>
                      </w:rPr>
                    </w:pPr>
                    <w:r>
                      <w:rPr>
                        <w:bCs/>
                        <w:szCs w:val="24"/>
                      </w:rPr>
                      <w:t>37.</w:t>
                      <w:tab/>
                    </w:r>
                  </w:p>
                </w:tc>
                <w:tc>
                  <w:tcPr>
                    <w:tcW w:w="4957" w:type="dxa"/>
                    <w:vAlign w:val="center"/>
                  </w:tcPr>
                  <w:p>
                    <w:pPr>
                      <w:rPr>
                        <w:szCs w:val="24"/>
                        <w:lang w:eastAsia="lt-LT"/>
                      </w:rPr>
                    </w:pPr>
                    <w:r>
                      <w:rPr>
                        <w:szCs w:val="24"/>
                        <w:lang w:eastAsia="lt-LT"/>
                      </w:rPr>
                      <w:t>Teptukas „Milan 512“ apvalia šerių galvute</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10</w:t>
                    </w:r>
                  </w:p>
                </w:tc>
                <w:tc>
                  <w:tcPr>
                    <w:tcW w:w="1163" w:type="dxa"/>
                    <w:vAlign w:val="center"/>
                  </w:tcPr>
                  <w:p>
                    <w:pPr>
                      <w:jc w:val="right"/>
                      <w:rPr>
                        <w:szCs w:val="24"/>
                        <w:lang w:eastAsia="lt-LT"/>
                      </w:rPr>
                    </w:pPr>
                    <w:r>
                      <w:rPr>
                        <w:szCs w:val="24"/>
                        <w:lang w:eastAsia="lt-LT"/>
                      </w:rPr>
                      <w:t>1,75</w:t>
                    </w:r>
                  </w:p>
                </w:tc>
                <w:tc>
                  <w:tcPr>
                    <w:tcW w:w="1105" w:type="dxa"/>
                    <w:vAlign w:val="center"/>
                  </w:tcPr>
                  <w:p>
                    <w:pPr>
                      <w:jc w:val="right"/>
                      <w:rPr>
                        <w:szCs w:val="24"/>
                        <w:lang w:eastAsia="lt-LT"/>
                      </w:rPr>
                    </w:pPr>
                    <w:r>
                      <w:rPr>
                        <w:szCs w:val="24"/>
                        <w:lang w:eastAsia="lt-LT"/>
                      </w:rPr>
                      <w:t>17,50</w:t>
                    </w:r>
                  </w:p>
                </w:tc>
              </w:tr>
              <w:tr>
                <w:trPr>
                  <w:trHeight w:val="20"/>
                </w:trPr>
                <w:tc>
                  <w:tcPr>
                    <w:tcW w:w="567" w:type="dxa"/>
                    <w:vAlign w:val="center"/>
                  </w:tcPr>
                  <w:p>
                    <w:pPr>
                      <w:ind w:left="170"/>
                      <w:jc w:val="center"/>
                      <w:rPr>
                        <w:bCs/>
                        <w:szCs w:val="24"/>
                      </w:rPr>
                    </w:pPr>
                    <w:r>
                      <w:rPr>
                        <w:bCs/>
                        <w:szCs w:val="24"/>
                      </w:rPr>
                      <w:t>38.</w:t>
                      <w:tab/>
                    </w:r>
                  </w:p>
                </w:tc>
                <w:tc>
                  <w:tcPr>
                    <w:tcW w:w="4957" w:type="dxa"/>
                    <w:vAlign w:val="center"/>
                  </w:tcPr>
                  <w:p>
                    <w:pPr>
                      <w:rPr>
                        <w:szCs w:val="24"/>
                        <w:lang w:eastAsia="lt-LT"/>
                      </w:rPr>
                    </w:pPr>
                    <w:r>
                      <w:rPr>
                        <w:szCs w:val="24"/>
                        <w:lang w:eastAsia="lt-LT"/>
                      </w:rPr>
                      <w:t>Juoda matinė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1</w:t>
                    </w:r>
                  </w:p>
                </w:tc>
                <w:tc>
                  <w:tcPr>
                    <w:tcW w:w="1163" w:type="dxa"/>
                    <w:vAlign w:val="center"/>
                  </w:tcPr>
                  <w:p>
                    <w:pPr>
                      <w:jc w:val="right"/>
                      <w:rPr>
                        <w:szCs w:val="24"/>
                        <w:lang w:eastAsia="lt-LT"/>
                      </w:rPr>
                    </w:pPr>
                    <w:r>
                      <w:rPr>
                        <w:szCs w:val="24"/>
                        <w:lang w:eastAsia="lt-LT"/>
                      </w:rPr>
                      <w:t>17,55</w:t>
                    </w:r>
                  </w:p>
                </w:tc>
                <w:tc>
                  <w:tcPr>
                    <w:tcW w:w="1105" w:type="dxa"/>
                    <w:vAlign w:val="center"/>
                  </w:tcPr>
                  <w:p>
                    <w:pPr>
                      <w:jc w:val="right"/>
                      <w:rPr>
                        <w:szCs w:val="24"/>
                        <w:lang w:eastAsia="lt-LT"/>
                      </w:rPr>
                    </w:pPr>
                    <w:r>
                      <w:rPr>
                        <w:szCs w:val="24"/>
                        <w:lang w:eastAsia="lt-LT"/>
                      </w:rPr>
                      <w:t>17,55</w:t>
                    </w:r>
                  </w:p>
                </w:tc>
              </w:tr>
              <w:tr>
                <w:trPr>
                  <w:trHeight w:val="20"/>
                </w:trPr>
                <w:tc>
                  <w:tcPr>
                    <w:tcW w:w="567" w:type="dxa"/>
                    <w:vAlign w:val="center"/>
                  </w:tcPr>
                  <w:p>
                    <w:pPr>
                      <w:ind w:left="170"/>
                      <w:jc w:val="center"/>
                      <w:rPr>
                        <w:bCs/>
                        <w:szCs w:val="24"/>
                      </w:rPr>
                    </w:pPr>
                    <w:r>
                      <w:rPr>
                        <w:bCs/>
                        <w:szCs w:val="24"/>
                      </w:rPr>
                      <w:t>39.</w:t>
                      <w:tab/>
                    </w:r>
                  </w:p>
                </w:tc>
                <w:tc>
                  <w:tcPr>
                    <w:tcW w:w="4957" w:type="dxa"/>
                    <w:vAlign w:val="center"/>
                  </w:tcPr>
                  <w:p>
                    <w:pPr>
                      <w:rPr>
                        <w:szCs w:val="24"/>
                        <w:lang w:eastAsia="lt-LT"/>
                      </w:rPr>
                    </w:pPr>
                    <w:r>
                      <w:rPr>
                        <w:szCs w:val="24"/>
                        <w:lang w:eastAsia="lt-LT"/>
                      </w:rPr>
                      <w:t>Galanterinė oda pilka, minkšta, 1,4-1,6 mm 195*92</w:t>
                    </w:r>
                  </w:p>
                </w:tc>
                <w:tc>
                  <w:tcPr>
                    <w:tcW w:w="821" w:type="dxa"/>
                    <w:vAlign w:val="center"/>
                  </w:tcPr>
                  <w:p>
                    <w:pPr>
                      <w:ind w:left="-113" w:right="-113"/>
                      <w:jc w:val="center"/>
                      <w:rPr>
                        <w:szCs w:val="24"/>
                        <w:lang w:eastAsia="lt-LT"/>
                      </w:rPr>
                    </w:pPr>
                    <w:r>
                      <w:rPr>
                        <w:szCs w:val="24"/>
                        <w:lang w:eastAsia="lt-LT"/>
                      </w:rPr>
                      <w:t>dm</w:t>
                    </w:r>
                    <w:r>
                      <w:rPr>
                        <w:szCs w:val="24"/>
                        <w:vertAlign w:val="superscript"/>
                        <w:lang w:eastAsia="lt-LT"/>
                      </w:rPr>
                      <w:t>2</w:t>
                    </w:r>
                  </w:p>
                </w:tc>
                <w:tc>
                  <w:tcPr>
                    <w:tcW w:w="1021" w:type="dxa"/>
                    <w:vAlign w:val="center"/>
                  </w:tcPr>
                  <w:p>
                    <w:pPr>
                      <w:ind w:left="-57" w:right="-57"/>
                      <w:jc w:val="center"/>
                      <w:rPr>
                        <w:szCs w:val="24"/>
                        <w:lang w:eastAsia="lt-LT"/>
                      </w:rPr>
                    </w:pPr>
                    <w:r>
                      <w:rPr>
                        <w:szCs w:val="24"/>
                        <w:lang w:eastAsia="lt-LT"/>
                      </w:rPr>
                      <w:t>80</w:t>
                    </w:r>
                  </w:p>
                </w:tc>
                <w:tc>
                  <w:tcPr>
                    <w:tcW w:w="1163" w:type="dxa"/>
                    <w:vAlign w:val="center"/>
                  </w:tcPr>
                  <w:p>
                    <w:pPr>
                      <w:jc w:val="right"/>
                      <w:rPr>
                        <w:szCs w:val="24"/>
                        <w:lang w:eastAsia="lt-LT"/>
                      </w:rPr>
                    </w:pPr>
                    <w:r>
                      <w:rPr>
                        <w:szCs w:val="24"/>
                        <w:lang w:eastAsia="lt-LT"/>
                      </w:rPr>
                      <w:t>0,225</w:t>
                    </w:r>
                  </w:p>
                </w:tc>
                <w:tc>
                  <w:tcPr>
                    <w:tcW w:w="1105" w:type="dxa"/>
                    <w:vAlign w:val="center"/>
                  </w:tcPr>
                  <w:p>
                    <w:pPr>
                      <w:jc w:val="right"/>
                      <w:rPr>
                        <w:szCs w:val="24"/>
                        <w:lang w:eastAsia="lt-LT"/>
                      </w:rPr>
                    </w:pPr>
                    <w:r>
                      <w:rPr>
                        <w:szCs w:val="24"/>
                        <w:lang w:eastAsia="lt-LT"/>
                      </w:rPr>
                      <w:t>18,00</w:t>
                    </w:r>
                  </w:p>
                </w:tc>
              </w:tr>
              <w:tr>
                <w:trPr>
                  <w:trHeight w:val="20"/>
                </w:trPr>
                <w:tc>
                  <w:tcPr>
                    <w:tcW w:w="567" w:type="dxa"/>
                    <w:vAlign w:val="center"/>
                  </w:tcPr>
                  <w:p>
                    <w:pPr>
                      <w:ind w:left="170"/>
                      <w:jc w:val="center"/>
                      <w:rPr>
                        <w:bCs/>
                        <w:szCs w:val="24"/>
                      </w:rPr>
                    </w:pPr>
                    <w:r>
                      <w:rPr>
                        <w:bCs/>
                        <w:szCs w:val="24"/>
                      </w:rPr>
                      <w:t>40.</w:t>
                      <w:tab/>
                    </w:r>
                  </w:p>
                </w:tc>
                <w:tc>
                  <w:tcPr>
                    <w:tcW w:w="4957" w:type="dxa"/>
                    <w:vAlign w:val="center"/>
                  </w:tcPr>
                  <w:p>
                    <w:pPr>
                      <w:rPr>
                        <w:szCs w:val="24"/>
                        <w:lang w:eastAsia="lt-LT"/>
                      </w:rPr>
                    </w:pPr>
                    <w:r>
                      <w:rPr>
                        <w:szCs w:val="24"/>
                        <w:lang w:eastAsia="lt-LT"/>
                      </w:rPr>
                      <w:t>Verpalai</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1</w:t>
                    </w:r>
                  </w:p>
                </w:tc>
                <w:tc>
                  <w:tcPr>
                    <w:tcW w:w="1163" w:type="dxa"/>
                    <w:vAlign w:val="center"/>
                  </w:tcPr>
                  <w:p>
                    <w:pPr>
                      <w:jc w:val="right"/>
                      <w:rPr>
                        <w:szCs w:val="24"/>
                        <w:lang w:eastAsia="lt-LT"/>
                      </w:rPr>
                    </w:pPr>
                    <w:r>
                      <w:rPr>
                        <w:szCs w:val="24"/>
                        <w:lang w:eastAsia="lt-LT"/>
                      </w:rPr>
                      <w:t>18,74</w:t>
                    </w:r>
                  </w:p>
                </w:tc>
                <w:tc>
                  <w:tcPr>
                    <w:tcW w:w="1105" w:type="dxa"/>
                    <w:vAlign w:val="center"/>
                  </w:tcPr>
                  <w:p>
                    <w:pPr>
                      <w:jc w:val="right"/>
                      <w:rPr>
                        <w:szCs w:val="24"/>
                        <w:lang w:eastAsia="lt-LT"/>
                      </w:rPr>
                    </w:pPr>
                    <w:r>
                      <w:rPr>
                        <w:szCs w:val="24"/>
                        <w:lang w:eastAsia="lt-LT"/>
                      </w:rPr>
                      <w:t>18,74</w:t>
                    </w:r>
                  </w:p>
                </w:tc>
              </w:tr>
              <w:tr>
                <w:trPr>
                  <w:trHeight w:val="353"/>
                </w:trPr>
                <w:tc>
                  <w:tcPr>
                    <w:tcW w:w="567" w:type="dxa"/>
                    <w:vAlign w:val="center"/>
                  </w:tcPr>
                  <w:p>
                    <w:pPr>
                      <w:ind w:left="170"/>
                      <w:jc w:val="center"/>
                      <w:rPr>
                        <w:bCs/>
                        <w:szCs w:val="24"/>
                      </w:rPr>
                    </w:pPr>
                    <w:r>
                      <w:rPr>
                        <w:bCs/>
                        <w:szCs w:val="24"/>
                      </w:rPr>
                      <w:t>41.</w:t>
                      <w:tab/>
                    </w:r>
                  </w:p>
                </w:tc>
                <w:tc>
                  <w:tcPr>
                    <w:tcW w:w="4957" w:type="dxa"/>
                    <w:vAlign w:val="center"/>
                  </w:tcPr>
                  <w:p>
                    <w:pPr>
                      <w:rPr>
                        <w:szCs w:val="24"/>
                        <w:lang w:eastAsia="lt-LT"/>
                      </w:rPr>
                    </w:pPr>
                    <w:r>
                      <w:rPr>
                        <w:szCs w:val="24"/>
                        <w:lang w:eastAsia="lt-LT"/>
                      </w:rPr>
                      <w:t>Gintarinė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2</w:t>
                    </w:r>
                  </w:p>
                </w:tc>
                <w:tc>
                  <w:tcPr>
                    <w:tcW w:w="1163" w:type="dxa"/>
                    <w:vAlign w:val="center"/>
                  </w:tcPr>
                  <w:p>
                    <w:pPr>
                      <w:jc w:val="right"/>
                      <w:rPr>
                        <w:szCs w:val="24"/>
                        <w:lang w:eastAsia="lt-LT"/>
                      </w:rPr>
                    </w:pPr>
                    <w:r>
                      <w:rPr>
                        <w:szCs w:val="24"/>
                        <w:lang w:eastAsia="lt-LT"/>
                      </w:rPr>
                      <w:t>9,68</w:t>
                    </w:r>
                  </w:p>
                </w:tc>
                <w:tc>
                  <w:tcPr>
                    <w:tcW w:w="1105" w:type="dxa"/>
                    <w:vAlign w:val="center"/>
                  </w:tcPr>
                  <w:p>
                    <w:pPr>
                      <w:jc w:val="right"/>
                      <w:rPr>
                        <w:szCs w:val="24"/>
                        <w:lang w:eastAsia="lt-LT"/>
                      </w:rPr>
                    </w:pPr>
                    <w:r>
                      <w:rPr>
                        <w:szCs w:val="24"/>
                        <w:lang w:eastAsia="lt-LT"/>
                      </w:rPr>
                      <w:t>19,36</w:t>
                    </w:r>
                  </w:p>
                </w:tc>
              </w:tr>
              <w:tr>
                <w:trPr>
                  <w:trHeight w:val="20"/>
                </w:trPr>
                <w:tc>
                  <w:tcPr>
                    <w:tcW w:w="567" w:type="dxa"/>
                    <w:vAlign w:val="center"/>
                  </w:tcPr>
                  <w:p>
                    <w:pPr>
                      <w:ind w:left="170"/>
                      <w:jc w:val="center"/>
                      <w:rPr>
                        <w:bCs/>
                        <w:szCs w:val="24"/>
                      </w:rPr>
                    </w:pPr>
                    <w:r>
                      <w:rPr>
                        <w:bCs/>
                        <w:szCs w:val="24"/>
                      </w:rPr>
                      <w:t>42.</w:t>
                      <w:tab/>
                    </w:r>
                  </w:p>
                </w:tc>
                <w:tc>
                  <w:tcPr>
                    <w:tcW w:w="4957" w:type="dxa"/>
                    <w:vAlign w:val="center"/>
                  </w:tcPr>
                  <w:p>
                    <w:pPr>
                      <w:rPr>
                        <w:szCs w:val="24"/>
                        <w:lang w:eastAsia="lt-LT"/>
                      </w:rPr>
                    </w:pPr>
                    <w:r>
                      <w:rPr>
                        <w:szCs w:val="24"/>
                        <w:lang w:eastAsia="lt-LT"/>
                      </w:rPr>
                      <w:t>Bespalvė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2</w:t>
                    </w:r>
                  </w:p>
                </w:tc>
                <w:tc>
                  <w:tcPr>
                    <w:tcW w:w="1163" w:type="dxa"/>
                    <w:vAlign w:val="center"/>
                  </w:tcPr>
                  <w:p>
                    <w:pPr>
                      <w:jc w:val="right"/>
                      <w:rPr>
                        <w:szCs w:val="24"/>
                        <w:lang w:eastAsia="lt-LT"/>
                      </w:rPr>
                    </w:pPr>
                    <w:r>
                      <w:rPr>
                        <w:szCs w:val="24"/>
                        <w:lang w:eastAsia="lt-LT"/>
                      </w:rPr>
                      <w:t>9,68</w:t>
                    </w:r>
                  </w:p>
                </w:tc>
                <w:tc>
                  <w:tcPr>
                    <w:tcW w:w="1105" w:type="dxa"/>
                    <w:vAlign w:val="center"/>
                  </w:tcPr>
                  <w:p>
                    <w:pPr>
                      <w:jc w:val="right"/>
                      <w:rPr>
                        <w:szCs w:val="24"/>
                        <w:lang w:eastAsia="lt-LT"/>
                      </w:rPr>
                    </w:pPr>
                    <w:r>
                      <w:rPr>
                        <w:szCs w:val="24"/>
                        <w:lang w:eastAsia="lt-LT"/>
                      </w:rPr>
                      <w:t>19,36</w:t>
                    </w:r>
                  </w:p>
                </w:tc>
              </w:tr>
              <w:tr>
                <w:trPr>
                  <w:trHeight w:val="20"/>
                </w:trPr>
                <w:tc>
                  <w:tcPr>
                    <w:tcW w:w="567" w:type="dxa"/>
                    <w:vAlign w:val="center"/>
                  </w:tcPr>
                  <w:p>
                    <w:pPr>
                      <w:ind w:left="170"/>
                      <w:jc w:val="center"/>
                      <w:rPr>
                        <w:bCs/>
                        <w:szCs w:val="24"/>
                      </w:rPr>
                    </w:pPr>
                    <w:r>
                      <w:rPr>
                        <w:bCs/>
                        <w:szCs w:val="24"/>
                      </w:rPr>
                      <w:t>43.</w:t>
                      <w:tab/>
                    </w:r>
                  </w:p>
                </w:tc>
                <w:tc>
                  <w:tcPr>
                    <w:tcW w:w="4957" w:type="dxa"/>
                    <w:vAlign w:val="center"/>
                  </w:tcPr>
                  <w:p>
                    <w:pPr>
                      <w:rPr>
                        <w:szCs w:val="24"/>
                        <w:lang w:eastAsia="lt-LT"/>
                      </w:rPr>
                    </w:pPr>
                    <w:r>
                      <w:rPr>
                        <w:szCs w:val="24"/>
                        <w:lang w:eastAsia="lt-LT"/>
                      </w:rPr>
                      <w:t>Šiukšlių maišeliai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10</w:t>
                    </w:r>
                  </w:p>
                </w:tc>
                <w:tc>
                  <w:tcPr>
                    <w:tcW w:w="1163" w:type="dxa"/>
                    <w:vAlign w:val="center"/>
                  </w:tcPr>
                  <w:p>
                    <w:pPr>
                      <w:jc w:val="right"/>
                      <w:rPr>
                        <w:szCs w:val="24"/>
                        <w:lang w:eastAsia="lt-LT"/>
                      </w:rPr>
                    </w:pPr>
                    <w:r>
                      <w:rPr>
                        <w:szCs w:val="24"/>
                        <w:lang w:eastAsia="lt-LT"/>
                      </w:rPr>
                      <w:t>1,95</w:t>
                    </w:r>
                  </w:p>
                </w:tc>
                <w:tc>
                  <w:tcPr>
                    <w:tcW w:w="1105" w:type="dxa"/>
                    <w:vAlign w:val="center"/>
                  </w:tcPr>
                  <w:p>
                    <w:pPr>
                      <w:jc w:val="right"/>
                      <w:rPr>
                        <w:szCs w:val="24"/>
                        <w:lang w:eastAsia="lt-LT"/>
                      </w:rPr>
                    </w:pPr>
                    <w:r>
                      <w:rPr>
                        <w:szCs w:val="24"/>
                        <w:lang w:eastAsia="lt-LT"/>
                      </w:rPr>
                      <w:t>19,50</w:t>
                    </w:r>
                  </w:p>
                </w:tc>
              </w:tr>
              <w:tr>
                <w:trPr>
                  <w:trHeight w:val="20"/>
                </w:trPr>
                <w:tc>
                  <w:tcPr>
                    <w:tcW w:w="567" w:type="dxa"/>
                    <w:vAlign w:val="center"/>
                  </w:tcPr>
                  <w:p>
                    <w:pPr>
                      <w:ind w:left="170"/>
                      <w:jc w:val="center"/>
                      <w:rPr>
                        <w:bCs/>
                        <w:szCs w:val="24"/>
                      </w:rPr>
                    </w:pPr>
                    <w:r>
                      <w:rPr>
                        <w:bCs/>
                        <w:szCs w:val="24"/>
                      </w:rPr>
                      <w:t>44.</w:t>
                      <w:tab/>
                    </w:r>
                  </w:p>
                </w:tc>
                <w:tc>
                  <w:tcPr>
                    <w:tcW w:w="4957" w:type="dxa"/>
                    <w:vAlign w:val="center"/>
                  </w:tcPr>
                  <w:p>
                    <w:pPr>
                      <w:rPr>
                        <w:szCs w:val="24"/>
                        <w:lang w:eastAsia="lt-LT"/>
                      </w:rPr>
                    </w:pPr>
                    <w:r>
                      <w:rPr>
                        <w:szCs w:val="24"/>
                        <w:lang w:eastAsia="lt-LT"/>
                      </w:rPr>
                      <w:t>Klijų strypas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0,99</w:t>
                    </w:r>
                  </w:p>
                </w:tc>
                <w:tc>
                  <w:tcPr>
                    <w:tcW w:w="1163" w:type="dxa"/>
                    <w:vAlign w:val="center"/>
                  </w:tcPr>
                  <w:p>
                    <w:pPr>
                      <w:jc w:val="right"/>
                      <w:rPr>
                        <w:szCs w:val="24"/>
                        <w:lang w:eastAsia="lt-LT"/>
                      </w:rPr>
                    </w:pPr>
                    <w:r>
                      <w:rPr>
                        <w:szCs w:val="24"/>
                        <w:lang w:eastAsia="lt-LT"/>
                      </w:rPr>
                      <w:t>19,9899</w:t>
                    </w:r>
                  </w:p>
                </w:tc>
                <w:tc>
                  <w:tcPr>
                    <w:tcW w:w="1105" w:type="dxa"/>
                    <w:vAlign w:val="center"/>
                  </w:tcPr>
                  <w:p>
                    <w:pPr>
                      <w:jc w:val="right"/>
                      <w:rPr>
                        <w:szCs w:val="24"/>
                        <w:lang w:eastAsia="lt-LT"/>
                      </w:rPr>
                    </w:pPr>
                    <w:r>
                      <w:rPr>
                        <w:szCs w:val="24"/>
                        <w:lang w:eastAsia="lt-LT"/>
                      </w:rPr>
                      <w:t>19,79</w:t>
                    </w:r>
                  </w:p>
                </w:tc>
              </w:tr>
              <w:tr>
                <w:trPr>
                  <w:trHeight w:val="20"/>
                </w:trPr>
                <w:tc>
                  <w:tcPr>
                    <w:tcW w:w="567" w:type="dxa"/>
                    <w:vAlign w:val="center"/>
                  </w:tcPr>
                  <w:p>
                    <w:pPr>
                      <w:ind w:left="170"/>
                      <w:jc w:val="center"/>
                      <w:rPr>
                        <w:bCs/>
                        <w:szCs w:val="24"/>
                      </w:rPr>
                    </w:pPr>
                    <w:r>
                      <w:rPr>
                        <w:bCs/>
                        <w:szCs w:val="24"/>
                      </w:rPr>
                      <w:t>45.</w:t>
                      <w:tab/>
                    </w:r>
                  </w:p>
                </w:tc>
                <w:tc>
                  <w:tcPr>
                    <w:tcW w:w="4957" w:type="dxa"/>
                    <w:vAlign w:val="center"/>
                  </w:tcPr>
                  <w:p>
                    <w:pPr>
                      <w:rPr>
                        <w:szCs w:val="24"/>
                        <w:lang w:eastAsia="lt-LT"/>
                      </w:rPr>
                    </w:pPr>
                    <w:r>
                      <w:rPr>
                        <w:szCs w:val="24"/>
                        <w:lang w:eastAsia="lt-LT"/>
                      </w:rPr>
                      <w:t>Popierinis maišelis toptwist suktomis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50</w:t>
                    </w:r>
                  </w:p>
                </w:tc>
                <w:tc>
                  <w:tcPr>
                    <w:tcW w:w="1163" w:type="dxa"/>
                    <w:vAlign w:val="center"/>
                  </w:tcPr>
                  <w:p>
                    <w:pPr>
                      <w:jc w:val="right"/>
                      <w:rPr>
                        <w:szCs w:val="24"/>
                        <w:lang w:eastAsia="lt-LT"/>
                      </w:rPr>
                    </w:pPr>
                    <w:r>
                      <w:rPr>
                        <w:szCs w:val="24"/>
                        <w:lang w:eastAsia="lt-LT"/>
                      </w:rPr>
                      <w:t>0,40</w:t>
                    </w:r>
                  </w:p>
                </w:tc>
                <w:tc>
                  <w:tcPr>
                    <w:tcW w:w="1105" w:type="dxa"/>
                    <w:vAlign w:val="center"/>
                  </w:tcPr>
                  <w:p>
                    <w:pPr>
                      <w:jc w:val="right"/>
                      <w:rPr>
                        <w:szCs w:val="24"/>
                        <w:lang w:eastAsia="lt-LT"/>
                      </w:rPr>
                    </w:pPr>
                    <w:r>
                      <w:rPr>
                        <w:szCs w:val="24"/>
                        <w:lang w:eastAsia="lt-LT"/>
                      </w:rPr>
                      <w:t>20,00</w:t>
                    </w:r>
                  </w:p>
                </w:tc>
              </w:tr>
              <w:tr>
                <w:trPr>
                  <w:trHeight w:val="20"/>
                </w:trPr>
                <w:tc>
                  <w:tcPr>
                    <w:tcW w:w="567" w:type="dxa"/>
                    <w:vAlign w:val="center"/>
                  </w:tcPr>
                  <w:p>
                    <w:pPr>
                      <w:ind w:left="170"/>
                      <w:jc w:val="center"/>
                      <w:rPr>
                        <w:bCs/>
                        <w:szCs w:val="24"/>
                      </w:rPr>
                    </w:pPr>
                    <w:r>
                      <w:rPr>
                        <w:bCs/>
                        <w:szCs w:val="24"/>
                      </w:rPr>
                      <w:t>46.</w:t>
                      <w:tab/>
                    </w:r>
                  </w:p>
                </w:tc>
                <w:tc>
                  <w:tcPr>
                    <w:tcW w:w="4957" w:type="dxa"/>
                    <w:vAlign w:val="center"/>
                  </w:tcPr>
                  <w:p>
                    <w:pPr>
                      <w:rPr>
                        <w:szCs w:val="24"/>
                        <w:lang w:eastAsia="lt-LT"/>
                      </w:rPr>
                    </w:pPr>
                    <w:r>
                      <w:rPr>
                        <w:szCs w:val="24"/>
                        <w:lang w:eastAsia="lt-LT"/>
                      </w:rPr>
                      <w:t>Raudona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0,88</w:t>
                    </w:r>
                  </w:p>
                </w:tc>
                <w:tc>
                  <w:tcPr>
                    <w:tcW w:w="1163" w:type="dxa"/>
                    <w:vAlign w:val="center"/>
                  </w:tcPr>
                  <w:p>
                    <w:pPr>
                      <w:jc w:val="right"/>
                      <w:rPr>
                        <w:szCs w:val="24"/>
                        <w:lang w:eastAsia="lt-LT"/>
                      </w:rPr>
                    </w:pPr>
                    <w:r>
                      <w:rPr>
                        <w:szCs w:val="24"/>
                        <w:lang w:eastAsia="lt-LT"/>
                      </w:rPr>
                      <w:t>22,98864</w:t>
                    </w:r>
                  </w:p>
                </w:tc>
                <w:tc>
                  <w:tcPr>
                    <w:tcW w:w="1105" w:type="dxa"/>
                    <w:vAlign w:val="center"/>
                  </w:tcPr>
                  <w:p>
                    <w:pPr>
                      <w:jc w:val="right"/>
                      <w:rPr>
                        <w:szCs w:val="24"/>
                        <w:lang w:eastAsia="lt-LT"/>
                      </w:rPr>
                    </w:pPr>
                    <w:r>
                      <w:rPr>
                        <w:szCs w:val="24"/>
                        <w:lang w:eastAsia="lt-LT"/>
                      </w:rPr>
                      <w:t>20,23</w:t>
                    </w:r>
                  </w:p>
                </w:tc>
              </w:tr>
              <w:tr>
                <w:trPr>
                  <w:trHeight w:val="20"/>
                </w:trPr>
                <w:tc>
                  <w:tcPr>
                    <w:tcW w:w="567" w:type="dxa"/>
                    <w:vAlign w:val="center"/>
                  </w:tcPr>
                  <w:p>
                    <w:pPr>
                      <w:ind w:left="170"/>
                      <w:jc w:val="center"/>
                      <w:rPr>
                        <w:bCs/>
                        <w:szCs w:val="24"/>
                      </w:rPr>
                    </w:pPr>
                    <w:r>
                      <w:rPr>
                        <w:bCs/>
                        <w:szCs w:val="24"/>
                      </w:rPr>
                      <w:t>47.</w:t>
                      <w:tab/>
                    </w:r>
                  </w:p>
                </w:tc>
                <w:tc>
                  <w:tcPr>
                    <w:tcW w:w="4957" w:type="dxa"/>
                    <w:vAlign w:val="center"/>
                  </w:tcPr>
                  <w:p>
                    <w:pPr>
                      <w:rPr>
                        <w:szCs w:val="24"/>
                        <w:lang w:eastAsia="lt-LT"/>
                      </w:rPr>
                    </w:pPr>
                    <w:r>
                      <w:rPr>
                        <w:szCs w:val="24"/>
                        <w:lang w:eastAsia="lt-LT"/>
                      </w:rPr>
                      <w:t>Vienkartiniai puodeliai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900</w:t>
                    </w:r>
                  </w:p>
                </w:tc>
                <w:tc>
                  <w:tcPr>
                    <w:tcW w:w="1163" w:type="dxa"/>
                    <w:vAlign w:val="center"/>
                  </w:tcPr>
                  <w:p>
                    <w:pPr>
                      <w:jc w:val="right"/>
                      <w:rPr>
                        <w:szCs w:val="24"/>
                        <w:lang w:eastAsia="lt-LT"/>
                      </w:rPr>
                    </w:pPr>
                    <w:r>
                      <w:rPr>
                        <w:szCs w:val="24"/>
                        <w:lang w:eastAsia="lt-LT"/>
                      </w:rPr>
                      <w:t>0,02287</w:t>
                    </w:r>
                  </w:p>
                </w:tc>
                <w:tc>
                  <w:tcPr>
                    <w:tcW w:w="1105" w:type="dxa"/>
                    <w:vAlign w:val="center"/>
                  </w:tcPr>
                  <w:p>
                    <w:pPr>
                      <w:jc w:val="right"/>
                      <w:rPr>
                        <w:szCs w:val="24"/>
                        <w:lang w:eastAsia="lt-LT"/>
                      </w:rPr>
                    </w:pPr>
                    <w:r>
                      <w:rPr>
                        <w:szCs w:val="24"/>
                        <w:lang w:eastAsia="lt-LT"/>
                      </w:rPr>
                      <w:t>20,58</w:t>
                    </w:r>
                  </w:p>
                </w:tc>
              </w:tr>
              <w:tr>
                <w:trPr>
                  <w:trHeight w:val="20"/>
                </w:trPr>
                <w:tc>
                  <w:tcPr>
                    <w:tcW w:w="567" w:type="dxa"/>
                    <w:vAlign w:val="center"/>
                  </w:tcPr>
                  <w:p>
                    <w:pPr>
                      <w:ind w:left="170"/>
                      <w:jc w:val="center"/>
                      <w:rPr>
                        <w:bCs/>
                        <w:szCs w:val="24"/>
                      </w:rPr>
                    </w:pPr>
                    <w:r>
                      <w:rPr>
                        <w:bCs/>
                        <w:szCs w:val="24"/>
                      </w:rPr>
                      <w:t>48.</w:t>
                      <w:tab/>
                    </w:r>
                  </w:p>
                </w:tc>
                <w:tc>
                  <w:tcPr>
                    <w:tcW w:w="4957" w:type="dxa"/>
                    <w:vAlign w:val="center"/>
                  </w:tcPr>
                  <w:p>
                    <w:pPr>
                      <w:rPr>
                        <w:szCs w:val="24"/>
                        <w:lang w:eastAsia="lt-LT"/>
                      </w:rPr>
                    </w:pPr>
                    <w:r>
                      <w:rPr>
                        <w:szCs w:val="24"/>
                        <w:lang w:eastAsia="lt-LT"/>
                      </w:rPr>
                      <w:t>Galanterinė oda pilka, minkšta, 1,4-1,6 mm 195*92</w:t>
                    </w:r>
                  </w:p>
                </w:tc>
                <w:tc>
                  <w:tcPr>
                    <w:tcW w:w="821" w:type="dxa"/>
                    <w:vAlign w:val="center"/>
                  </w:tcPr>
                  <w:p>
                    <w:pPr>
                      <w:ind w:left="-113" w:right="-113"/>
                      <w:jc w:val="center"/>
                      <w:rPr>
                        <w:szCs w:val="24"/>
                        <w:lang w:eastAsia="lt-LT"/>
                      </w:rPr>
                    </w:pPr>
                    <w:r>
                      <w:rPr>
                        <w:szCs w:val="24"/>
                        <w:lang w:eastAsia="lt-LT"/>
                      </w:rPr>
                      <w:t>dm</w:t>
                    </w:r>
                    <w:r>
                      <w:rPr>
                        <w:szCs w:val="24"/>
                        <w:vertAlign w:val="superscript"/>
                        <w:lang w:eastAsia="lt-LT"/>
                      </w:rPr>
                      <w:t>2</w:t>
                    </w:r>
                  </w:p>
                </w:tc>
                <w:tc>
                  <w:tcPr>
                    <w:tcW w:w="1021" w:type="dxa"/>
                    <w:vAlign w:val="center"/>
                  </w:tcPr>
                  <w:p>
                    <w:pPr>
                      <w:ind w:left="-57" w:right="-57"/>
                      <w:jc w:val="center"/>
                      <w:rPr>
                        <w:szCs w:val="24"/>
                        <w:lang w:eastAsia="lt-LT"/>
                      </w:rPr>
                    </w:pPr>
                    <w:r>
                      <w:rPr>
                        <w:szCs w:val="24"/>
                        <w:lang w:eastAsia="lt-LT"/>
                      </w:rPr>
                      <w:t>80</w:t>
                    </w:r>
                  </w:p>
                </w:tc>
                <w:tc>
                  <w:tcPr>
                    <w:tcW w:w="1163" w:type="dxa"/>
                    <w:vAlign w:val="center"/>
                  </w:tcPr>
                  <w:p>
                    <w:pPr>
                      <w:jc w:val="right"/>
                      <w:rPr>
                        <w:szCs w:val="24"/>
                        <w:lang w:eastAsia="lt-LT"/>
                      </w:rPr>
                    </w:pPr>
                    <w:r>
                      <w:rPr>
                        <w:szCs w:val="24"/>
                        <w:lang w:eastAsia="lt-LT"/>
                      </w:rPr>
                      <w:t>0,26225</w:t>
                    </w:r>
                  </w:p>
                </w:tc>
                <w:tc>
                  <w:tcPr>
                    <w:tcW w:w="1105" w:type="dxa"/>
                    <w:vAlign w:val="center"/>
                  </w:tcPr>
                  <w:p>
                    <w:pPr>
                      <w:jc w:val="right"/>
                      <w:rPr>
                        <w:szCs w:val="24"/>
                        <w:lang w:eastAsia="lt-LT"/>
                      </w:rPr>
                    </w:pPr>
                    <w:r>
                      <w:rPr>
                        <w:szCs w:val="24"/>
                        <w:lang w:eastAsia="lt-LT"/>
                      </w:rPr>
                      <w:t>20,98</w:t>
                    </w:r>
                  </w:p>
                </w:tc>
              </w:tr>
              <w:tr>
                <w:trPr>
                  <w:trHeight w:val="20"/>
                </w:trPr>
                <w:tc>
                  <w:tcPr>
                    <w:tcW w:w="567" w:type="dxa"/>
                    <w:vAlign w:val="center"/>
                  </w:tcPr>
                  <w:p>
                    <w:pPr>
                      <w:ind w:left="170"/>
                      <w:jc w:val="center"/>
                      <w:rPr>
                        <w:bCs/>
                        <w:szCs w:val="24"/>
                      </w:rPr>
                    </w:pPr>
                    <w:r>
                      <w:rPr>
                        <w:bCs/>
                        <w:szCs w:val="24"/>
                      </w:rPr>
                      <w:t>49.</w:t>
                      <w:tab/>
                    </w:r>
                  </w:p>
                </w:tc>
                <w:tc>
                  <w:tcPr>
                    <w:tcW w:w="4957" w:type="dxa"/>
                    <w:vAlign w:val="center"/>
                  </w:tcPr>
                  <w:p>
                    <w:pPr>
                      <w:rPr>
                        <w:szCs w:val="24"/>
                        <w:lang w:eastAsia="lt-LT"/>
                      </w:rPr>
                    </w:pPr>
                    <w:r>
                      <w:rPr>
                        <w:szCs w:val="24"/>
                        <w:lang w:eastAsia="lt-LT"/>
                      </w:rPr>
                      <w:t>Akrilo dažai „cch a-color“ blizgūs pirm. raudona</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1440</w:t>
                    </w:r>
                  </w:p>
                </w:tc>
                <w:tc>
                  <w:tcPr>
                    <w:tcW w:w="1163" w:type="dxa"/>
                    <w:vAlign w:val="center"/>
                  </w:tcPr>
                  <w:p>
                    <w:pPr>
                      <w:jc w:val="right"/>
                      <w:rPr>
                        <w:szCs w:val="24"/>
                        <w:lang w:eastAsia="lt-LT"/>
                      </w:rPr>
                    </w:pPr>
                    <w:r>
                      <w:rPr>
                        <w:szCs w:val="24"/>
                        <w:lang w:eastAsia="lt-LT"/>
                      </w:rPr>
                      <w:t>0,0154</w:t>
                    </w:r>
                  </w:p>
                </w:tc>
                <w:tc>
                  <w:tcPr>
                    <w:tcW w:w="1105" w:type="dxa"/>
                    <w:vAlign w:val="center"/>
                  </w:tcPr>
                  <w:p>
                    <w:pPr>
                      <w:jc w:val="right"/>
                      <w:rPr>
                        <w:szCs w:val="24"/>
                        <w:lang w:eastAsia="lt-LT"/>
                      </w:rPr>
                    </w:pPr>
                    <w:r>
                      <w:rPr>
                        <w:szCs w:val="24"/>
                        <w:lang w:eastAsia="lt-LT"/>
                      </w:rPr>
                      <w:t>22,18</w:t>
                    </w:r>
                  </w:p>
                </w:tc>
              </w:tr>
              <w:tr>
                <w:trPr>
                  <w:trHeight w:val="20"/>
                </w:trPr>
                <w:tc>
                  <w:tcPr>
                    <w:tcW w:w="567" w:type="dxa"/>
                    <w:vAlign w:val="center"/>
                  </w:tcPr>
                  <w:p>
                    <w:pPr>
                      <w:ind w:left="170"/>
                      <w:jc w:val="center"/>
                      <w:rPr>
                        <w:bCs/>
                        <w:szCs w:val="24"/>
                      </w:rPr>
                    </w:pPr>
                    <w:r>
                      <w:rPr>
                        <w:bCs/>
                        <w:szCs w:val="24"/>
                      </w:rPr>
                      <w:t>50.</w:t>
                      <w:tab/>
                    </w:r>
                  </w:p>
                </w:tc>
                <w:tc>
                  <w:tcPr>
                    <w:tcW w:w="4957" w:type="dxa"/>
                    <w:vAlign w:val="center"/>
                  </w:tcPr>
                  <w:p>
                    <w:pPr>
                      <w:rPr>
                        <w:szCs w:val="24"/>
                        <w:lang w:eastAsia="lt-LT"/>
                      </w:rPr>
                    </w:pPr>
                    <w:r>
                      <w:rPr>
                        <w:szCs w:val="24"/>
                        <w:lang w:eastAsia="lt-LT"/>
                      </w:rPr>
                      <w:t>Elektrinė žalia blizganti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1,46</w:t>
                    </w:r>
                  </w:p>
                </w:tc>
                <w:tc>
                  <w:tcPr>
                    <w:tcW w:w="1163" w:type="dxa"/>
                    <w:vAlign w:val="center"/>
                  </w:tcPr>
                  <w:p>
                    <w:pPr>
                      <w:jc w:val="right"/>
                      <w:rPr>
                        <w:szCs w:val="24"/>
                        <w:lang w:eastAsia="lt-LT"/>
                      </w:rPr>
                    </w:pPr>
                    <w:r>
                      <w:rPr>
                        <w:szCs w:val="24"/>
                        <w:lang w:eastAsia="lt-LT"/>
                      </w:rPr>
                      <w:t>15,25342</w:t>
                    </w:r>
                  </w:p>
                </w:tc>
                <w:tc>
                  <w:tcPr>
                    <w:tcW w:w="1105" w:type="dxa"/>
                    <w:vAlign w:val="center"/>
                  </w:tcPr>
                  <w:p>
                    <w:pPr>
                      <w:jc w:val="right"/>
                      <w:rPr>
                        <w:szCs w:val="24"/>
                        <w:lang w:eastAsia="lt-LT"/>
                      </w:rPr>
                    </w:pPr>
                    <w:r>
                      <w:rPr>
                        <w:szCs w:val="24"/>
                        <w:lang w:eastAsia="lt-LT"/>
                      </w:rPr>
                      <w:t>22,27</w:t>
                    </w:r>
                  </w:p>
                </w:tc>
              </w:tr>
              <w:tr>
                <w:trPr>
                  <w:trHeight w:val="20"/>
                </w:trPr>
                <w:tc>
                  <w:tcPr>
                    <w:tcW w:w="567" w:type="dxa"/>
                    <w:vAlign w:val="center"/>
                  </w:tcPr>
                  <w:p>
                    <w:pPr>
                      <w:jc w:val="center"/>
                      <w:rPr>
                        <w:b/>
                        <w:szCs w:val="24"/>
                      </w:rPr>
                    </w:pPr>
                    <w:r>
                      <w:rPr>
                        <w:b/>
                        <w:szCs w:val="24"/>
                      </w:rPr>
                      <w:t>1</w:t>
                    </w:r>
                  </w:p>
                </w:tc>
                <w:tc>
                  <w:tcPr>
                    <w:tcW w:w="4957" w:type="dxa"/>
                    <w:vAlign w:val="center"/>
                  </w:tcPr>
                  <w:p>
                    <w:pPr>
                      <w:jc w:val="center"/>
                      <w:rPr>
                        <w:b/>
                        <w:szCs w:val="24"/>
                      </w:rPr>
                    </w:pPr>
                    <w:r>
                      <w:rPr>
                        <w:b/>
                        <w:szCs w:val="24"/>
                      </w:rPr>
                      <w:t>2</w:t>
                    </w:r>
                  </w:p>
                </w:tc>
                <w:tc>
                  <w:tcPr>
                    <w:tcW w:w="821" w:type="dxa"/>
                    <w:vAlign w:val="center"/>
                  </w:tcPr>
                  <w:p>
                    <w:pPr>
                      <w:ind w:left="-113" w:right="-113"/>
                      <w:jc w:val="center"/>
                      <w:rPr>
                        <w:b/>
                        <w:szCs w:val="24"/>
                      </w:rPr>
                    </w:pPr>
                    <w:r>
                      <w:rPr>
                        <w:b/>
                        <w:szCs w:val="24"/>
                      </w:rPr>
                      <w:t>3</w:t>
                    </w:r>
                  </w:p>
                </w:tc>
                <w:tc>
                  <w:tcPr>
                    <w:tcW w:w="1021" w:type="dxa"/>
                    <w:vAlign w:val="center"/>
                  </w:tcPr>
                  <w:p>
                    <w:pPr>
                      <w:ind w:left="-57" w:right="-57"/>
                      <w:jc w:val="center"/>
                      <w:rPr>
                        <w:b/>
                        <w:szCs w:val="24"/>
                      </w:rPr>
                    </w:pPr>
                    <w:r>
                      <w:rPr>
                        <w:b/>
                        <w:szCs w:val="24"/>
                      </w:rPr>
                      <w:t>4</w:t>
                    </w:r>
                  </w:p>
                </w:tc>
                <w:tc>
                  <w:tcPr>
                    <w:tcW w:w="1163" w:type="dxa"/>
                    <w:vAlign w:val="center"/>
                  </w:tcPr>
                  <w:p>
                    <w:pPr>
                      <w:jc w:val="center"/>
                      <w:rPr>
                        <w:b/>
                        <w:bCs/>
                        <w:color w:val="000000"/>
                        <w:szCs w:val="24"/>
                      </w:rPr>
                    </w:pPr>
                    <w:r>
                      <w:rPr>
                        <w:b/>
                        <w:bCs/>
                        <w:color w:val="000000"/>
                        <w:szCs w:val="24"/>
                      </w:rPr>
                      <w:t>5</w:t>
                    </w:r>
                  </w:p>
                </w:tc>
                <w:tc>
                  <w:tcPr>
                    <w:tcW w:w="1105" w:type="dxa"/>
                    <w:vAlign w:val="center"/>
                  </w:tcPr>
                  <w:p>
                    <w:pPr>
                      <w:jc w:val="center"/>
                      <w:rPr>
                        <w:b/>
                        <w:bCs/>
                        <w:color w:val="000000"/>
                        <w:szCs w:val="24"/>
                      </w:rPr>
                    </w:pPr>
                    <w:r>
                      <w:rPr>
                        <w:b/>
                        <w:bCs/>
                        <w:color w:val="000000"/>
                        <w:szCs w:val="24"/>
                      </w:rPr>
                      <w:t>6</w:t>
                    </w:r>
                  </w:p>
                </w:tc>
              </w:tr>
              <w:tr>
                <w:trPr>
                  <w:trHeight w:val="20"/>
                </w:trPr>
                <w:tc>
                  <w:tcPr>
                    <w:tcW w:w="567" w:type="dxa"/>
                    <w:vAlign w:val="center"/>
                  </w:tcPr>
                  <w:p>
                    <w:pPr>
                      <w:ind w:left="170"/>
                      <w:jc w:val="center"/>
                      <w:rPr>
                        <w:bCs/>
                        <w:szCs w:val="24"/>
                      </w:rPr>
                    </w:pPr>
                    <w:r>
                      <w:rPr>
                        <w:bCs/>
                        <w:szCs w:val="24"/>
                      </w:rPr>
                      <w:t>51.</w:t>
                      <w:tab/>
                    </w:r>
                  </w:p>
                </w:tc>
                <w:tc>
                  <w:tcPr>
                    <w:tcW w:w="4957" w:type="dxa"/>
                    <w:vAlign w:val="center"/>
                  </w:tcPr>
                  <w:p>
                    <w:pPr>
                      <w:rPr>
                        <w:szCs w:val="24"/>
                        <w:lang w:eastAsia="lt-LT"/>
                      </w:rPr>
                    </w:pPr>
                    <w:r>
                      <w:rPr>
                        <w:szCs w:val="24"/>
                        <w:lang w:eastAsia="lt-LT"/>
                      </w:rPr>
                      <w:t>Akrilo dažai „cch a-color“ blizgūs pirm. geltona</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1460</w:t>
                    </w:r>
                  </w:p>
                </w:tc>
                <w:tc>
                  <w:tcPr>
                    <w:tcW w:w="1163" w:type="dxa"/>
                    <w:vAlign w:val="center"/>
                  </w:tcPr>
                  <w:p>
                    <w:pPr>
                      <w:jc w:val="right"/>
                      <w:rPr>
                        <w:szCs w:val="24"/>
                        <w:lang w:eastAsia="lt-LT"/>
                      </w:rPr>
                    </w:pPr>
                    <w:r>
                      <w:rPr>
                        <w:szCs w:val="24"/>
                        <w:lang w:eastAsia="lt-LT"/>
                      </w:rPr>
                      <w:t>0,0154</w:t>
                    </w:r>
                  </w:p>
                </w:tc>
                <w:tc>
                  <w:tcPr>
                    <w:tcW w:w="1105" w:type="dxa"/>
                    <w:vAlign w:val="center"/>
                  </w:tcPr>
                  <w:p>
                    <w:pPr>
                      <w:jc w:val="right"/>
                      <w:rPr>
                        <w:szCs w:val="24"/>
                        <w:lang w:eastAsia="lt-LT"/>
                      </w:rPr>
                    </w:pPr>
                    <w:r>
                      <w:rPr>
                        <w:szCs w:val="24"/>
                        <w:lang w:eastAsia="lt-LT"/>
                      </w:rPr>
                      <w:t>22,48</w:t>
                    </w:r>
                  </w:p>
                </w:tc>
              </w:tr>
              <w:tr>
                <w:trPr>
                  <w:trHeight w:val="20"/>
                </w:trPr>
                <w:tc>
                  <w:tcPr>
                    <w:tcW w:w="567" w:type="dxa"/>
                    <w:vAlign w:val="center"/>
                  </w:tcPr>
                  <w:p>
                    <w:pPr>
                      <w:ind w:left="170"/>
                      <w:jc w:val="center"/>
                      <w:rPr>
                        <w:bCs/>
                        <w:szCs w:val="24"/>
                      </w:rPr>
                    </w:pPr>
                    <w:r>
                      <w:rPr>
                        <w:bCs/>
                        <w:szCs w:val="24"/>
                      </w:rPr>
                      <w:t>52.</w:t>
                      <w:tab/>
                    </w:r>
                  </w:p>
                </w:tc>
                <w:tc>
                  <w:tcPr>
                    <w:tcW w:w="4957" w:type="dxa"/>
                    <w:vAlign w:val="center"/>
                  </w:tcPr>
                  <w:p>
                    <w:pPr>
                      <w:rPr>
                        <w:szCs w:val="24"/>
                        <w:lang w:eastAsia="lt-LT"/>
                      </w:rPr>
                    </w:pPr>
                    <w:r>
                      <w:rPr>
                        <w:szCs w:val="24"/>
                        <w:lang w:eastAsia="lt-LT"/>
                      </w:rPr>
                      <w:t>Juoda matinė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1,44</w:t>
                    </w:r>
                  </w:p>
                </w:tc>
                <w:tc>
                  <w:tcPr>
                    <w:tcW w:w="1163" w:type="dxa"/>
                    <w:vAlign w:val="center"/>
                  </w:tcPr>
                  <w:p>
                    <w:pPr>
                      <w:jc w:val="right"/>
                      <w:rPr>
                        <w:szCs w:val="24"/>
                        <w:lang w:eastAsia="lt-LT"/>
                      </w:rPr>
                    </w:pPr>
                    <w:r>
                      <w:rPr>
                        <w:szCs w:val="24"/>
                        <w:lang w:eastAsia="lt-LT"/>
                      </w:rPr>
                      <w:t>15,72222</w:t>
                    </w:r>
                  </w:p>
                </w:tc>
                <w:tc>
                  <w:tcPr>
                    <w:tcW w:w="1105" w:type="dxa"/>
                    <w:vAlign w:val="center"/>
                  </w:tcPr>
                  <w:p>
                    <w:pPr>
                      <w:jc w:val="right"/>
                      <w:rPr>
                        <w:szCs w:val="24"/>
                        <w:lang w:eastAsia="lt-LT"/>
                      </w:rPr>
                    </w:pPr>
                    <w:r>
                      <w:rPr>
                        <w:szCs w:val="24"/>
                        <w:lang w:eastAsia="lt-LT"/>
                      </w:rPr>
                      <w:t>22,64</w:t>
                    </w:r>
                  </w:p>
                </w:tc>
              </w:tr>
              <w:tr>
                <w:trPr>
                  <w:trHeight w:val="20"/>
                </w:trPr>
                <w:tc>
                  <w:tcPr>
                    <w:tcW w:w="567" w:type="dxa"/>
                    <w:vAlign w:val="center"/>
                  </w:tcPr>
                  <w:p>
                    <w:pPr>
                      <w:ind w:left="170"/>
                      <w:jc w:val="center"/>
                      <w:rPr>
                        <w:bCs/>
                        <w:szCs w:val="24"/>
                      </w:rPr>
                    </w:pPr>
                    <w:r>
                      <w:rPr>
                        <w:bCs/>
                        <w:szCs w:val="24"/>
                      </w:rPr>
                      <w:t>53.</w:t>
                      <w:tab/>
                    </w:r>
                  </w:p>
                </w:tc>
                <w:tc>
                  <w:tcPr>
                    <w:tcW w:w="4957" w:type="dxa"/>
                    <w:vAlign w:val="center"/>
                  </w:tcPr>
                  <w:p>
                    <w:pPr>
                      <w:rPr>
                        <w:szCs w:val="24"/>
                        <w:lang w:eastAsia="lt-LT"/>
                      </w:rPr>
                    </w:pPr>
                    <w:r>
                      <w:rPr>
                        <w:szCs w:val="24"/>
                        <w:lang w:eastAsia="lt-LT"/>
                      </w:rPr>
                      <w:t>Tualetinis popierius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10</w:t>
                    </w:r>
                  </w:p>
                </w:tc>
                <w:tc>
                  <w:tcPr>
                    <w:tcW w:w="1163" w:type="dxa"/>
                    <w:vAlign w:val="center"/>
                  </w:tcPr>
                  <w:p>
                    <w:pPr>
                      <w:jc w:val="right"/>
                      <w:rPr>
                        <w:szCs w:val="24"/>
                        <w:lang w:eastAsia="lt-LT"/>
                      </w:rPr>
                    </w:pPr>
                    <w:r>
                      <w:rPr>
                        <w:szCs w:val="24"/>
                        <w:lang w:eastAsia="lt-LT"/>
                      </w:rPr>
                      <w:t>2,287</w:t>
                    </w:r>
                  </w:p>
                </w:tc>
                <w:tc>
                  <w:tcPr>
                    <w:tcW w:w="1105" w:type="dxa"/>
                    <w:vAlign w:val="center"/>
                  </w:tcPr>
                  <w:p>
                    <w:pPr>
                      <w:jc w:val="right"/>
                      <w:rPr>
                        <w:szCs w:val="24"/>
                        <w:lang w:eastAsia="lt-LT"/>
                      </w:rPr>
                    </w:pPr>
                    <w:r>
                      <w:rPr>
                        <w:szCs w:val="24"/>
                        <w:lang w:eastAsia="lt-LT"/>
                      </w:rPr>
                      <w:t>22,87</w:t>
                    </w:r>
                  </w:p>
                </w:tc>
              </w:tr>
              <w:tr>
                <w:trPr>
                  <w:trHeight w:val="20"/>
                </w:trPr>
                <w:tc>
                  <w:tcPr>
                    <w:tcW w:w="567" w:type="dxa"/>
                    <w:vAlign w:val="center"/>
                  </w:tcPr>
                  <w:p>
                    <w:pPr>
                      <w:ind w:left="170"/>
                      <w:jc w:val="center"/>
                      <w:rPr>
                        <w:bCs/>
                        <w:szCs w:val="24"/>
                      </w:rPr>
                    </w:pPr>
                    <w:r>
                      <w:rPr>
                        <w:bCs/>
                        <w:szCs w:val="24"/>
                      </w:rPr>
                      <w:t>54.</w:t>
                      <w:tab/>
                    </w:r>
                  </w:p>
                </w:tc>
                <w:tc>
                  <w:tcPr>
                    <w:tcW w:w="4957" w:type="dxa"/>
                    <w:vAlign w:val="center"/>
                  </w:tcPr>
                  <w:p>
                    <w:pPr>
                      <w:rPr>
                        <w:szCs w:val="24"/>
                        <w:lang w:eastAsia="lt-LT"/>
                      </w:rPr>
                    </w:pPr>
                    <w:r>
                      <w:rPr>
                        <w:szCs w:val="24"/>
                        <w:lang w:eastAsia="lt-LT"/>
                      </w:rPr>
                      <w:t>Akrilo dažai „cch a-color“ blizgūs šv. žalia</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1500</w:t>
                    </w:r>
                  </w:p>
                </w:tc>
                <w:tc>
                  <w:tcPr>
                    <w:tcW w:w="1163" w:type="dxa"/>
                    <w:vAlign w:val="center"/>
                  </w:tcPr>
                  <w:p>
                    <w:pPr>
                      <w:jc w:val="right"/>
                      <w:rPr>
                        <w:szCs w:val="24"/>
                        <w:lang w:eastAsia="lt-LT"/>
                      </w:rPr>
                    </w:pPr>
                    <w:r>
                      <w:rPr>
                        <w:szCs w:val="24"/>
                        <w:lang w:eastAsia="lt-LT"/>
                      </w:rPr>
                      <w:t>0,0154</w:t>
                    </w:r>
                  </w:p>
                </w:tc>
                <w:tc>
                  <w:tcPr>
                    <w:tcW w:w="1105" w:type="dxa"/>
                    <w:vAlign w:val="center"/>
                  </w:tcPr>
                  <w:p>
                    <w:pPr>
                      <w:jc w:val="right"/>
                      <w:rPr>
                        <w:szCs w:val="24"/>
                        <w:lang w:eastAsia="lt-LT"/>
                      </w:rPr>
                    </w:pPr>
                    <w:r>
                      <w:rPr>
                        <w:szCs w:val="24"/>
                        <w:lang w:eastAsia="lt-LT"/>
                      </w:rPr>
                      <w:t>23,10</w:t>
                    </w:r>
                  </w:p>
                </w:tc>
              </w:tr>
              <w:tr>
                <w:trPr>
                  <w:trHeight w:val="20"/>
                </w:trPr>
                <w:tc>
                  <w:tcPr>
                    <w:tcW w:w="567" w:type="dxa"/>
                    <w:vAlign w:val="center"/>
                  </w:tcPr>
                  <w:p>
                    <w:pPr>
                      <w:ind w:left="170"/>
                      <w:jc w:val="center"/>
                      <w:rPr>
                        <w:bCs/>
                        <w:szCs w:val="24"/>
                      </w:rPr>
                    </w:pPr>
                    <w:r>
                      <w:rPr>
                        <w:bCs/>
                        <w:szCs w:val="24"/>
                      </w:rPr>
                      <w:t>55.</w:t>
                      <w:tab/>
                    </w:r>
                  </w:p>
                </w:tc>
                <w:tc>
                  <w:tcPr>
                    <w:tcW w:w="4957" w:type="dxa"/>
                    <w:vAlign w:val="center"/>
                  </w:tcPr>
                  <w:p>
                    <w:pPr>
                      <w:rPr>
                        <w:szCs w:val="24"/>
                        <w:lang w:eastAsia="lt-LT"/>
                      </w:rPr>
                    </w:pPr>
                    <w:r>
                      <w:rPr>
                        <w:szCs w:val="24"/>
                        <w:lang w:eastAsia="lt-LT"/>
                      </w:rPr>
                      <w:t>Benzinas 95 (automobiliui)</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17</w:t>
                    </w:r>
                  </w:p>
                </w:tc>
                <w:tc>
                  <w:tcPr>
                    <w:tcW w:w="1163" w:type="dxa"/>
                    <w:vAlign w:val="center"/>
                  </w:tcPr>
                  <w:p>
                    <w:pPr>
                      <w:jc w:val="right"/>
                      <w:rPr>
                        <w:szCs w:val="24"/>
                        <w:lang w:eastAsia="lt-LT"/>
                      </w:rPr>
                    </w:pPr>
                    <w:r>
                      <w:rPr>
                        <w:szCs w:val="24"/>
                        <w:lang w:eastAsia="lt-LT"/>
                      </w:rPr>
                      <w:t>1,37471</w:t>
                    </w:r>
                  </w:p>
                </w:tc>
                <w:tc>
                  <w:tcPr>
                    <w:tcW w:w="1105" w:type="dxa"/>
                    <w:vAlign w:val="center"/>
                  </w:tcPr>
                  <w:p>
                    <w:pPr>
                      <w:jc w:val="right"/>
                      <w:rPr>
                        <w:szCs w:val="24"/>
                        <w:lang w:eastAsia="lt-LT"/>
                      </w:rPr>
                    </w:pPr>
                    <w:r>
                      <w:rPr>
                        <w:szCs w:val="24"/>
                        <w:lang w:eastAsia="lt-LT"/>
                      </w:rPr>
                      <w:t>23,37</w:t>
                    </w:r>
                  </w:p>
                </w:tc>
              </w:tr>
              <w:tr>
                <w:trPr>
                  <w:trHeight w:val="20"/>
                </w:trPr>
                <w:tc>
                  <w:tcPr>
                    <w:tcW w:w="567" w:type="dxa"/>
                    <w:vAlign w:val="center"/>
                  </w:tcPr>
                  <w:p>
                    <w:pPr>
                      <w:ind w:left="170"/>
                      <w:jc w:val="center"/>
                      <w:rPr>
                        <w:bCs/>
                        <w:szCs w:val="24"/>
                      </w:rPr>
                    </w:pPr>
                    <w:r>
                      <w:rPr>
                        <w:bCs/>
                        <w:szCs w:val="24"/>
                      </w:rPr>
                      <w:t>56.</w:t>
                      <w:tab/>
                    </w:r>
                  </w:p>
                </w:tc>
                <w:tc>
                  <w:tcPr>
                    <w:tcW w:w="4957" w:type="dxa"/>
                    <w:vAlign w:val="center"/>
                  </w:tcPr>
                  <w:p>
                    <w:pPr>
                      <w:rPr>
                        <w:szCs w:val="24"/>
                        <w:lang w:eastAsia="lt-LT"/>
                      </w:rPr>
                    </w:pPr>
                    <w:r>
                      <w:rPr>
                        <w:szCs w:val="24"/>
                        <w:lang w:eastAsia="lt-LT"/>
                      </w:rPr>
                      <w:t>Šaltib. šaltkrepšis 28 l</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3</w:t>
                    </w:r>
                  </w:p>
                </w:tc>
                <w:tc>
                  <w:tcPr>
                    <w:tcW w:w="1163" w:type="dxa"/>
                    <w:vAlign w:val="center"/>
                  </w:tcPr>
                  <w:p>
                    <w:pPr>
                      <w:jc w:val="right"/>
                      <w:rPr>
                        <w:szCs w:val="24"/>
                        <w:lang w:eastAsia="lt-LT"/>
                      </w:rPr>
                    </w:pPr>
                    <w:r>
                      <w:rPr>
                        <w:szCs w:val="24"/>
                        <w:lang w:eastAsia="lt-LT"/>
                      </w:rPr>
                      <w:t>7,99</w:t>
                    </w:r>
                  </w:p>
                </w:tc>
                <w:tc>
                  <w:tcPr>
                    <w:tcW w:w="1105" w:type="dxa"/>
                    <w:vAlign w:val="center"/>
                  </w:tcPr>
                  <w:p>
                    <w:pPr>
                      <w:jc w:val="right"/>
                      <w:rPr>
                        <w:szCs w:val="24"/>
                        <w:lang w:eastAsia="lt-LT"/>
                      </w:rPr>
                    </w:pPr>
                    <w:r>
                      <w:rPr>
                        <w:szCs w:val="24"/>
                        <w:lang w:eastAsia="lt-LT"/>
                      </w:rPr>
                      <w:t>23,97</w:t>
                    </w:r>
                  </w:p>
                </w:tc>
              </w:tr>
              <w:tr>
                <w:trPr>
                  <w:trHeight w:val="20"/>
                </w:trPr>
                <w:tc>
                  <w:tcPr>
                    <w:tcW w:w="567" w:type="dxa"/>
                    <w:vAlign w:val="center"/>
                  </w:tcPr>
                  <w:p>
                    <w:pPr>
                      <w:ind w:left="170"/>
                      <w:jc w:val="center"/>
                      <w:rPr>
                        <w:bCs/>
                        <w:szCs w:val="24"/>
                      </w:rPr>
                    </w:pPr>
                    <w:r>
                      <w:rPr>
                        <w:bCs/>
                        <w:szCs w:val="24"/>
                      </w:rPr>
                      <w:t>57.</w:t>
                      <w:tab/>
                    </w:r>
                  </w:p>
                </w:tc>
                <w:tc>
                  <w:tcPr>
                    <w:tcW w:w="4957" w:type="dxa"/>
                    <w:vAlign w:val="center"/>
                  </w:tcPr>
                  <w:p>
                    <w:pPr>
                      <w:rPr>
                        <w:szCs w:val="24"/>
                        <w:lang w:eastAsia="lt-LT"/>
                      </w:rPr>
                    </w:pPr>
                    <w:r>
                      <w:rPr>
                        <w:szCs w:val="24"/>
                        <w:lang w:eastAsia="lt-LT"/>
                      </w:rPr>
                      <w:t>Popieriniai rankšluosčiai lapeliais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15</w:t>
                    </w:r>
                  </w:p>
                </w:tc>
                <w:tc>
                  <w:tcPr>
                    <w:tcW w:w="1163" w:type="dxa"/>
                    <w:vAlign w:val="center"/>
                  </w:tcPr>
                  <w:p>
                    <w:pPr>
                      <w:jc w:val="right"/>
                      <w:rPr>
                        <w:szCs w:val="24"/>
                        <w:lang w:eastAsia="lt-LT"/>
                      </w:rPr>
                    </w:pPr>
                    <w:r>
                      <w:rPr>
                        <w:szCs w:val="24"/>
                        <w:lang w:eastAsia="lt-LT"/>
                      </w:rPr>
                      <w:t>1,62133</w:t>
                    </w:r>
                  </w:p>
                </w:tc>
                <w:tc>
                  <w:tcPr>
                    <w:tcW w:w="1105" w:type="dxa"/>
                    <w:vAlign w:val="center"/>
                  </w:tcPr>
                  <w:p>
                    <w:pPr>
                      <w:jc w:val="right"/>
                      <w:rPr>
                        <w:szCs w:val="24"/>
                        <w:lang w:eastAsia="lt-LT"/>
                      </w:rPr>
                    </w:pPr>
                    <w:r>
                      <w:rPr>
                        <w:szCs w:val="24"/>
                        <w:lang w:eastAsia="lt-LT"/>
                      </w:rPr>
                      <w:t>24,32</w:t>
                    </w:r>
                  </w:p>
                </w:tc>
              </w:tr>
              <w:tr>
                <w:trPr>
                  <w:trHeight w:val="20"/>
                </w:trPr>
                <w:tc>
                  <w:tcPr>
                    <w:tcW w:w="567" w:type="dxa"/>
                    <w:vAlign w:val="center"/>
                  </w:tcPr>
                  <w:p>
                    <w:pPr>
                      <w:ind w:left="170"/>
                      <w:jc w:val="center"/>
                      <w:rPr>
                        <w:bCs/>
                        <w:szCs w:val="24"/>
                      </w:rPr>
                    </w:pPr>
                    <w:r>
                      <w:rPr>
                        <w:bCs/>
                        <w:szCs w:val="24"/>
                      </w:rPr>
                      <w:t>58.</w:t>
                      <w:tab/>
                    </w:r>
                  </w:p>
                </w:tc>
                <w:tc>
                  <w:tcPr>
                    <w:tcW w:w="4957" w:type="dxa"/>
                    <w:vAlign w:val="center"/>
                  </w:tcPr>
                  <w:p>
                    <w:pPr>
                      <w:rPr>
                        <w:szCs w:val="24"/>
                        <w:lang w:eastAsia="lt-LT"/>
                      </w:rPr>
                    </w:pPr>
                    <w:r>
                      <w:rPr>
                        <w:szCs w:val="24"/>
                        <w:lang w:eastAsia="lt-LT"/>
                      </w:rPr>
                      <w:t>Vienkartiniai šaukštai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250</w:t>
                    </w:r>
                  </w:p>
                </w:tc>
                <w:tc>
                  <w:tcPr>
                    <w:tcW w:w="1163" w:type="dxa"/>
                    <w:vAlign w:val="center"/>
                  </w:tcPr>
                  <w:p>
                    <w:pPr>
                      <w:jc w:val="right"/>
                      <w:rPr>
                        <w:szCs w:val="24"/>
                        <w:lang w:eastAsia="lt-LT"/>
                      </w:rPr>
                    </w:pPr>
                    <w:r>
                      <w:rPr>
                        <w:szCs w:val="24"/>
                        <w:lang w:eastAsia="lt-LT"/>
                      </w:rPr>
                      <w:t>0,10</w:t>
                    </w:r>
                  </w:p>
                </w:tc>
                <w:tc>
                  <w:tcPr>
                    <w:tcW w:w="1105" w:type="dxa"/>
                    <w:vAlign w:val="center"/>
                  </w:tcPr>
                  <w:p>
                    <w:pPr>
                      <w:jc w:val="right"/>
                      <w:rPr>
                        <w:szCs w:val="24"/>
                        <w:lang w:eastAsia="lt-LT"/>
                      </w:rPr>
                    </w:pPr>
                    <w:r>
                      <w:rPr>
                        <w:szCs w:val="24"/>
                        <w:lang w:eastAsia="lt-LT"/>
                      </w:rPr>
                      <w:t>25,00</w:t>
                    </w:r>
                  </w:p>
                </w:tc>
              </w:tr>
              <w:tr>
                <w:trPr>
                  <w:trHeight w:val="20"/>
                </w:trPr>
                <w:tc>
                  <w:tcPr>
                    <w:tcW w:w="567" w:type="dxa"/>
                    <w:vAlign w:val="center"/>
                  </w:tcPr>
                  <w:p>
                    <w:pPr>
                      <w:ind w:left="170"/>
                      <w:jc w:val="center"/>
                      <w:rPr>
                        <w:bCs/>
                        <w:szCs w:val="24"/>
                      </w:rPr>
                    </w:pPr>
                    <w:r>
                      <w:rPr>
                        <w:bCs/>
                        <w:szCs w:val="24"/>
                      </w:rPr>
                      <w:t>59.</w:t>
                      <w:tab/>
                    </w:r>
                  </w:p>
                </w:tc>
                <w:tc>
                  <w:tcPr>
                    <w:tcW w:w="4957" w:type="dxa"/>
                    <w:vAlign w:val="center"/>
                  </w:tcPr>
                  <w:p>
                    <w:pPr>
                      <w:rPr>
                        <w:szCs w:val="24"/>
                        <w:lang w:eastAsia="lt-LT"/>
                      </w:rPr>
                    </w:pPr>
                    <w:r>
                      <w:rPr>
                        <w:szCs w:val="24"/>
                        <w:lang w:eastAsia="lt-LT"/>
                      </w:rPr>
                      <w:t>Raudona glazūra</w:t>
                    </w:r>
                  </w:p>
                </w:tc>
                <w:tc>
                  <w:tcPr>
                    <w:tcW w:w="821" w:type="dxa"/>
                    <w:vAlign w:val="center"/>
                  </w:tcPr>
                  <w:p>
                    <w:pPr>
                      <w:ind w:left="-113" w:right="-113"/>
                      <w:jc w:val="center"/>
                      <w:rPr>
                        <w:szCs w:val="24"/>
                        <w:lang w:eastAsia="lt-LT"/>
                      </w:rPr>
                    </w:pPr>
                    <w:r>
                      <w:rPr>
                        <w:szCs w:val="24"/>
                        <w:lang w:eastAsia="lt-LT"/>
                      </w:rPr>
                      <w:t>l</w:t>
                    </w:r>
                  </w:p>
                </w:tc>
                <w:tc>
                  <w:tcPr>
                    <w:tcW w:w="1021" w:type="dxa"/>
                    <w:vAlign w:val="center"/>
                  </w:tcPr>
                  <w:p>
                    <w:pPr>
                      <w:ind w:left="-57" w:right="-57"/>
                      <w:jc w:val="center"/>
                      <w:rPr>
                        <w:szCs w:val="24"/>
                        <w:lang w:eastAsia="lt-LT"/>
                      </w:rPr>
                    </w:pPr>
                    <w:r>
                      <w:rPr>
                        <w:szCs w:val="24"/>
                        <w:lang w:eastAsia="lt-LT"/>
                      </w:rPr>
                      <w:t>1</w:t>
                    </w:r>
                  </w:p>
                </w:tc>
                <w:tc>
                  <w:tcPr>
                    <w:tcW w:w="1163" w:type="dxa"/>
                    <w:vAlign w:val="center"/>
                  </w:tcPr>
                  <w:p>
                    <w:pPr>
                      <w:jc w:val="right"/>
                      <w:rPr>
                        <w:szCs w:val="24"/>
                        <w:lang w:eastAsia="lt-LT"/>
                      </w:rPr>
                    </w:pPr>
                    <w:r>
                      <w:rPr>
                        <w:szCs w:val="24"/>
                        <w:lang w:eastAsia="lt-LT"/>
                      </w:rPr>
                      <w:t>25,41</w:t>
                    </w:r>
                  </w:p>
                </w:tc>
                <w:tc>
                  <w:tcPr>
                    <w:tcW w:w="1105" w:type="dxa"/>
                    <w:vAlign w:val="center"/>
                  </w:tcPr>
                  <w:p>
                    <w:pPr>
                      <w:jc w:val="right"/>
                      <w:rPr>
                        <w:szCs w:val="24"/>
                        <w:lang w:eastAsia="lt-LT"/>
                      </w:rPr>
                    </w:pPr>
                    <w:r>
                      <w:rPr>
                        <w:szCs w:val="24"/>
                        <w:lang w:eastAsia="lt-LT"/>
                      </w:rPr>
                      <w:t>25,41</w:t>
                    </w:r>
                  </w:p>
                </w:tc>
              </w:tr>
              <w:tr>
                <w:trPr>
                  <w:trHeight w:val="20"/>
                </w:trPr>
                <w:tc>
                  <w:tcPr>
                    <w:tcW w:w="567" w:type="dxa"/>
                    <w:vAlign w:val="center"/>
                  </w:tcPr>
                  <w:p>
                    <w:pPr>
                      <w:ind w:left="170"/>
                      <w:jc w:val="center"/>
                      <w:rPr>
                        <w:bCs/>
                        <w:szCs w:val="24"/>
                      </w:rPr>
                    </w:pPr>
                    <w:r>
                      <w:rPr>
                        <w:bCs/>
                        <w:szCs w:val="24"/>
                      </w:rPr>
                      <w:t>60.</w:t>
                      <w:tab/>
                    </w:r>
                  </w:p>
                </w:tc>
                <w:tc>
                  <w:tcPr>
                    <w:tcW w:w="4957" w:type="dxa"/>
                    <w:vAlign w:val="center"/>
                  </w:tcPr>
                  <w:p>
                    <w:pPr>
                      <w:rPr>
                        <w:szCs w:val="24"/>
                        <w:lang w:eastAsia="lt-LT"/>
                      </w:rPr>
                    </w:pPr>
                    <w:r>
                      <w:rPr>
                        <w:szCs w:val="24"/>
                        <w:lang w:eastAsia="lt-LT"/>
                      </w:rPr>
                      <w:t>Popieriniai rankšluosčiai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5</w:t>
                    </w:r>
                  </w:p>
                </w:tc>
                <w:tc>
                  <w:tcPr>
                    <w:tcW w:w="1163" w:type="dxa"/>
                    <w:vAlign w:val="center"/>
                  </w:tcPr>
                  <w:p>
                    <w:pPr>
                      <w:jc w:val="right"/>
                      <w:rPr>
                        <w:szCs w:val="24"/>
                        <w:lang w:eastAsia="lt-LT"/>
                      </w:rPr>
                    </w:pPr>
                    <w:r>
                      <w:rPr>
                        <w:szCs w:val="24"/>
                        <w:lang w:eastAsia="lt-LT"/>
                      </w:rPr>
                      <w:t>5,154</w:t>
                    </w:r>
                  </w:p>
                </w:tc>
                <w:tc>
                  <w:tcPr>
                    <w:tcW w:w="1105" w:type="dxa"/>
                    <w:vAlign w:val="center"/>
                  </w:tcPr>
                  <w:p>
                    <w:pPr>
                      <w:jc w:val="right"/>
                      <w:rPr>
                        <w:szCs w:val="24"/>
                        <w:lang w:eastAsia="lt-LT"/>
                      </w:rPr>
                    </w:pPr>
                    <w:r>
                      <w:rPr>
                        <w:szCs w:val="24"/>
                        <w:lang w:eastAsia="lt-LT"/>
                      </w:rPr>
                      <w:t>25,77</w:t>
                    </w:r>
                  </w:p>
                </w:tc>
              </w:tr>
              <w:tr>
                <w:trPr>
                  <w:trHeight w:val="20"/>
                </w:trPr>
                <w:tc>
                  <w:tcPr>
                    <w:tcW w:w="567" w:type="dxa"/>
                    <w:vAlign w:val="center"/>
                  </w:tcPr>
                  <w:p>
                    <w:pPr>
                      <w:ind w:left="170"/>
                      <w:jc w:val="center"/>
                      <w:rPr>
                        <w:bCs/>
                        <w:szCs w:val="24"/>
                      </w:rPr>
                    </w:pPr>
                    <w:r>
                      <w:rPr>
                        <w:bCs/>
                        <w:szCs w:val="24"/>
                      </w:rPr>
                      <w:t>61.</w:t>
                      <w:tab/>
                    </w:r>
                  </w:p>
                </w:tc>
                <w:tc>
                  <w:tcPr>
                    <w:tcW w:w="4957" w:type="dxa"/>
                    <w:vAlign w:val="center"/>
                  </w:tcPr>
                  <w:p>
                    <w:pPr>
                      <w:rPr>
                        <w:szCs w:val="24"/>
                        <w:lang w:eastAsia="lt-LT"/>
                      </w:rPr>
                    </w:pPr>
                    <w:r>
                      <w:rPr>
                        <w:szCs w:val="24"/>
                        <w:lang w:eastAsia="lt-LT"/>
                      </w:rPr>
                      <w:t>Rašiklis stiklui ir porcelianui 1-2mm 12 sp.</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w:t>
                    </w:r>
                  </w:p>
                </w:tc>
                <w:tc>
                  <w:tcPr>
                    <w:tcW w:w="1163" w:type="dxa"/>
                    <w:vAlign w:val="center"/>
                  </w:tcPr>
                  <w:p>
                    <w:pPr>
                      <w:jc w:val="right"/>
                      <w:rPr>
                        <w:szCs w:val="24"/>
                        <w:lang w:eastAsia="lt-LT"/>
                      </w:rPr>
                    </w:pPr>
                    <w:r>
                      <w:rPr>
                        <w:szCs w:val="24"/>
                        <w:lang w:eastAsia="lt-LT"/>
                      </w:rPr>
                      <w:t>26,60</w:t>
                    </w:r>
                  </w:p>
                </w:tc>
                <w:tc>
                  <w:tcPr>
                    <w:tcW w:w="1105" w:type="dxa"/>
                    <w:vAlign w:val="center"/>
                  </w:tcPr>
                  <w:p>
                    <w:pPr>
                      <w:jc w:val="right"/>
                      <w:rPr>
                        <w:szCs w:val="24"/>
                        <w:lang w:eastAsia="lt-LT"/>
                      </w:rPr>
                    </w:pPr>
                    <w:r>
                      <w:rPr>
                        <w:szCs w:val="24"/>
                        <w:lang w:eastAsia="lt-LT"/>
                      </w:rPr>
                      <w:t>26,60</w:t>
                    </w:r>
                  </w:p>
                </w:tc>
              </w:tr>
              <w:tr>
                <w:trPr>
                  <w:trHeight w:val="20"/>
                </w:trPr>
                <w:tc>
                  <w:tcPr>
                    <w:tcW w:w="567" w:type="dxa"/>
                    <w:vAlign w:val="center"/>
                  </w:tcPr>
                  <w:p>
                    <w:pPr>
                      <w:ind w:left="170"/>
                      <w:jc w:val="center"/>
                      <w:rPr>
                        <w:bCs/>
                        <w:szCs w:val="24"/>
                      </w:rPr>
                    </w:pPr>
                    <w:r>
                      <w:rPr>
                        <w:bCs/>
                        <w:szCs w:val="24"/>
                      </w:rPr>
                      <w:t>62.</w:t>
                      <w:tab/>
                    </w:r>
                  </w:p>
                </w:tc>
                <w:tc>
                  <w:tcPr>
                    <w:tcW w:w="4957" w:type="dxa"/>
                    <w:vAlign w:val="center"/>
                  </w:tcPr>
                  <w:p>
                    <w:pPr>
                      <w:rPr>
                        <w:szCs w:val="24"/>
                        <w:lang w:eastAsia="lt-LT"/>
                      </w:rPr>
                    </w:pPr>
                    <w:r>
                      <w:rPr>
                        <w:szCs w:val="24"/>
                        <w:lang w:eastAsia="lt-LT"/>
                      </w:rPr>
                      <w:t>Tampri juostelė/guma balta</w:t>
                    </w:r>
                  </w:p>
                </w:tc>
                <w:tc>
                  <w:tcPr>
                    <w:tcW w:w="821" w:type="dxa"/>
                    <w:vAlign w:val="center"/>
                  </w:tcPr>
                  <w:p>
                    <w:pPr>
                      <w:ind w:left="-113" w:right="-113"/>
                      <w:jc w:val="center"/>
                      <w:rPr>
                        <w:szCs w:val="24"/>
                        <w:lang w:eastAsia="lt-LT"/>
                      </w:rPr>
                    </w:pPr>
                    <w:r>
                      <w:rPr>
                        <w:szCs w:val="24"/>
                        <w:lang w:eastAsia="lt-LT"/>
                      </w:rPr>
                      <w:t>m</w:t>
                    </w:r>
                  </w:p>
                </w:tc>
                <w:tc>
                  <w:tcPr>
                    <w:tcW w:w="1021" w:type="dxa"/>
                    <w:vAlign w:val="center"/>
                  </w:tcPr>
                  <w:p>
                    <w:pPr>
                      <w:ind w:left="-57" w:right="-57"/>
                      <w:jc w:val="center"/>
                      <w:rPr>
                        <w:szCs w:val="24"/>
                        <w:lang w:eastAsia="lt-LT"/>
                      </w:rPr>
                    </w:pPr>
                    <w:r>
                      <w:rPr>
                        <w:szCs w:val="24"/>
                        <w:lang w:eastAsia="lt-LT"/>
                      </w:rPr>
                      <w:t>120</w:t>
                    </w:r>
                  </w:p>
                </w:tc>
                <w:tc>
                  <w:tcPr>
                    <w:tcW w:w="1163" w:type="dxa"/>
                    <w:vAlign w:val="center"/>
                  </w:tcPr>
                  <w:p>
                    <w:pPr>
                      <w:jc w:val="right"/>
                      <w:rPr>
                        <w:szCs w:val="24"/>
                        <w:lang w:eastAsia="lt-LT"/>
                      </w:rPr>
                    </w:pPr>
                    <w:r>
                      <w:rPr>
                        <w:szCs w:val="24"/>
                        <w:lang w:eastAsia="lt-LT"/>
                      </w:rPr>
                      <w:t>0,25</w:t>
                    </w:r>
                  </w:p>
                </w:tc>
                <w:tc>
                  <w:tcPr>
                    <w:tcW w:w="1105" w:type="dxa"/>
                    <w:vAlign w:val="center"/>
                  </w:tcPr>
                  <w:p>
                    <w:pPr>
                      <w:jc w:val="right"/>
                      <w:rPr>
                        <w:szCs w:val="24"/>
                        <w:lang w:eastAsia="lt-LT"/>
                      </w:rPr>
                    </w:pPr>
                    <w:r>
                      <w:rPr>
                        <w:szCs w:val="24"/>
                        <w:lang w:eastAsia="lt-LT"/>
                      </w:rPr>
                      <w:t>30,00</w:t>
                    </w:r>
                  </w:p>
                </w:tc>
              </w:tr>
              <w:tr>
                <w:trPr>
                  <w:trHeight w:val="20"/>
                </w:trPr>
                <w:tc>
                  <w:tcPr>
                    <w:tcW w:w="567" w:type="dxa"/>
                    <w:vAlign w:val="center"/>
                  </w:tcPr>
                  <w:p>
                    <w:pPr>
                      <w:ind w:left="170"/>
                      <w:jc w:val="center"/>
                      <w:rPr>
                        <w:bCs/>
                        <w:szCs w:val="24"/>
                      </w:rPr>
                    </w:pPr>
                    <w:r>
                      <w:rPr>
                        <w:bCs/>
                        <w:szCs w:val="24"/>
                      </w:rPr>
                      <w:t>63.</w:t>
                      <w:tab/>
                    </w:r>
                  </w:p>
                </w:tc>
                <w:tc>
                  <w:tcPr>
                    <w:tcW w:w="4957" w:type="dxa"/>
                    <w:vAlign w:val="center"/>
                  </w:tcPr>
                  <w:p>
                    <w:pPr>
                      <w:rPr>
                        <w:szCs w:val="24"/>
                        <w:lang w:eastAsia="lt-LT"/>
                      </w:rPr>
                    </w:pPr>
                    <w:r>
                      <w:rPr>
                        <w:szCs w:val="24"/>
                        <w:lang w:eastAsia="lt-LT"/>
                      </w:rPr>
                      <w:t>Fasado dažai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2</w:t>
                    </w:r>
                  </w:p>
                </w:tc>
                <w:tc>
                  <w:tcPr>
                    <w:tcW w:w="1163" w:type="dxa"/>
                    <w:vAlign w:val="center"/>
                  </w:tcPr>
                  <w:p>
                    <w:pPr>
                      <w:jc w:val="right"/>
                      <w:rPr>
                        <w:szCs w:val="24"/>
                        <w:lang w:eastAsia="lt-LT"/>
                      </w:rPr>
                    </w:pPr>
                    <w:r>
                      <w:rPr>
                        <w:szCs w:val="24"/>
                        <w:lang w:eastAsia="lt-LT"/>
                      </w:rPr>
                      <w:t>15,395</w:t>
                    </w:r>
                  </w:p>
                </w:tc>
                <w:tc>
                  <w:tcPr>
                    <w:tcW w:w="1105" w:type="dxa"/>
                    <w:vAlign w:val="center"/>
                  </w:tcPr>
                  <w:p>
                    <w:pPr>
                      <w:jc w:val="right"/>
                      <w:rPr>
                        <w:szCs w:val="24"/>
                        <w:lang w:eastAsia="lt-LT"/>
                      </w:rPr>
                    </w:pPr>
                    <w:r>
                      <w:rPr>
                        <w:szCs w:val="24"/>
                        <w:lang w:eastAsia="lt-LT"/>
                      </w:rPr>
                      <w:t>30,79</w:t>
                    </w:r>
                  </w:p>
                </w:tc>
              </w:tr>
              <w:tr>
                <w:trPr>
                  <w:trHeight w:val="20"/>
                </w:trPr>
                <w:tc>
                  <w:tcPr>
                    <w:tcW w:w="567" w:type="dxa"/>
                    <w:vAlign w:val="center"/>
                  </w:tcPr>
                  <w:p>
                    <w:pPr>
                      <w:ind w:left="170"/>
                      <w:jc w:val="center"/>
                      <w:rPr>
                        <w:bCs/>
                        <w:szCs w:val="24"/>
                      </w:rPr>
                    </w:pPr>
                    <w:r>
                      <w:rPr>
                        <w:bCs/>
                        <w:szCs w:val="24"/>
                      </w:rPr>
                      <w:t>64.</w:t>
                      <w:tab/>
                    </w:r>
                  </w:p>
                </w:tc>
                <w:tc>
                  <w:tcPr>
                    <w:tcW w:w="4957" w:type="dxa"/>
                    <w:vAlign w:val="center"/>
                  </w:tcPr>
                  <w:p>
                    <w:pPr>
                      <w:rPr>
                        <w:szCs w:val="24"/>
                        <w:lang w:eastAsia="lt-LT"/>
                      </w:rPr>
                    </w:pPr>
                    <w:r>
                      <w:rPr>
                        <w:szCs w:val="24"/>
                        <w:lang w:eastAsia="lt-LT"/>
                      </w:rPr>
                      <w:t>Akrilo dažai „cch a-color“ blizgūs t. žalia</w:t>
                    </w:r>
                  </w:p>
                </w:tc>
                <w:tc>
                  <w:tcPr>
                    <w:tcW w:w="821" w:type="dxa"/>
                    <w:vAlign w:val="center"/>
                  </w:tcPr>
                  <w:p>
                    <w:pPr>
                      <w:ind w:left="-113" w:right="-113"/>
                      <w:jc w:val="center"/>
                      <w:rPr>
                        <w:szCs w:val="24"/>
                        <w:lang w:eastAsia="lt-LT"/>
                      </w:rPr>
                    </w:pPr>
                    <w:r>
                      <w:rPr>
                        <w:szCs w:val="24"/>
                        <w:lang w:eastAsia="lt-LT"/>
                      </w:rPr>
                      <w:t>ml</w:t>
                    </w:r>
                  </w:p>
                </w:tc>
                <w:tc>
                  <w:tcPr>
                    <w:tcW w:w="1021" w:type="dxa"/>
                    <w:vAlign w:val="center"/>
                  </w:tcPr>
                  <w:p>
                    <w:pPr>
                      <w:ind w:left="-57" w:right="-57"/>
                      <w:jc w:val="center"/>
                      <w:rPr>
                        <w:szCs w:val="24"/>
                        <w:lang w:eastAsia="lt-LT"/>
                      </w:rPr>
                    </w:pPr>
                    <w:r>
                      <w:rPr>
                        <w:szCs w:val="24"/>
                        <w:lang w:eastAsia="lt-LT"/>
                      </w:rPr>
                      <w:t>2000</w:t>
                    </w:r>
                  </w:p>
                </w:tc>
                <w:tc>
                  <w:tcPr>
                    <w:tcW w:w="1163" w:type="dxa"/>
                    <w:vAlign w:val="center"/>
                  </w:tcPr>
                  <w:p>
                    <w:pPr>
                      <w:jc w:val="right"/>
                      <w:rPr>
                        <w:szCs w:val="24"/>
                        <w:lang w:eastAsia="lt-LT"/>
                      </w:rPr>
                    </w:pPr>
                    <w:r>
                      <w:rPr>
                        <w:szCs w:val="24"/>
                        <w:lang w:eastAsia="lt-LT"/>
                      </w:rPr>
                      <w:t>0,0154</w:t>
                    </w:r>
                  </w:p>
                </w:tc>
                <w:tc>
                  <w:tcPr>
                    <w:tcW w:w="1105" w:type="dxa"/>
                    <w:vAlign w:val="center"/>
                  </w:tcPr>
                  <w:p>
                    <w:pPr>
                      <w:jc w:val="right"/>
                      <w:rPr>
                        <w:szCs w:val="24"/>
                        <w:lang w:eastAsia="lt-LT"/>
                      </w:rPr>
                    </w:pPr>
                    <w:r>
                      <w:rPr>
                        <w:szCs w:val="24"/>
                        <w:lang w:eastAsia="lt-LT"/>
                      </w:rPr>
                      <w:t>30,79</w:t>
                    </w:r>
                  </w:p>
                </w:tc>
              </w:tr>
              <w:tr>
                <w:trPr>
                  <w:trHeight w:val="20"/>
                </w:trPr>
                <w:tc>
                  <w:tcPr>
                    <w:tcW w:w="567" w:type="dxa"/>
                    <w:vAlign w:val="center"/>
                  </w:tcPr>
                  <w:p>
                    <w:pPr>
                      <w:ind w:left="170"/>
                      <w:jc w:val="center"/>
                      <w:rPr>
                        <w:bCs/>
                        <w:szCs w:val="24"/>
                      </w:rPr>
                    </w:pPr>
                    <w:r>
                      <w:rPr>
                        <w:bCs/>
                        <w:szCs w:val="24"/>
                      </w:rPr>
                      <w:t>65.</w:t>
                      <w:tab/>
                    </w:r>
                  </w:p>
                </w:tc>
                <w:tc>
                  <w:tcPr>
                    <w:tcW w:w="4957" w:type="dxa"/>
                    <w:vAlign w:val="center"/>
                  </w:tcPr>
                  <w:p>
                    <w:pPr>
                      <w:rPr>
                        <w:szCs w:val="24"/>
                        <w:lang w:eastAsia="lt-LT"/>
                      </w:rPr>
                    </w:pPr>
                    <w:r>
                      <w:rPr>
                        <w:szCs w:val="24"/>
                        <w:lang w:eastAsia="lt-LT"/>
                      </w:rPr>
                      <w:t>Vėlimo vilna</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33</w:t>
                    </w:r>
                  </w:p>
                </w:tc>
                <w:tc>
                  <w:tcPr>
                    <w:tcW w:w="1163" w:type="dxa"/>
                    <w:vAlign w:val="center"/>
                  </w:tcPr>
                  <w:p>
                    <w:pPr>
                      <w:jc w:val="right"/>
                      <w:rPr>
                        <w:szCs w:val="24"/>
                        <w:lang w:eastAsia="lt-LT"/>
                      </w:rPr>
                    </w:pPr>
                    <w:r>
                      <w:rPr>
                        <w:szCs w:val="24"/>
                        <w:lang w:eastAsia="lt-LT"/>
                      </w:rPr>
                      <w:t>0,95</w:t>
                    </w:r>
                  </w:p>
                </w:tc>
                <w:tc>
                  <w:tcPr>
                    <w:tcW w:w="1105" w:type="dxa"/>
                    <w:vAlign w:val="center"/>
                  </w:tcPr>
                  <w:p>
                    <w:pPr>
                      <w:jc w:val="right"/>
                      <w:rPr>
                        <w:szCs w:val="24"/>
                        <w:lang w:eastAsia="lt-LT"/>
                      </w:rPr>
                    </w:pPr>
                    <w:r>
                      <w:rPr>
                        <w:szCs w:val="24"/>
                        <w:lang w:eastAsia="lt-LT"/>
                      </w:rPr>
                      <w:t>31,35</w:t>
                    </w:r>
                  </w:p>
                </w:tc>
              </w:tr>
              <w:tr>
                <w:trPr>
                  <w:trHeight w:val="20"/>
                </w:trPr>
                <w:tc>
                  <w:tcPr>
                    <w:tcW w:w="567" w:type="dxa"/>
                    <w:vAlign w:val="center"/>
                  </w:tcPr>
                  <w:p>
                    <w:pPr>
                      <w:ind w:left="170"/>
                      <w:jc w:val="center"/>
                      <w:rPr>
                        <w:bCs/>
                        <w:szCs w:val="24"/>
                      </w:rPr>
                    </w:pPr>
                    <w:r>
                      <w:rPr>
                        <w:bCs/>
                        <w:szCs w:val="24"/>
                      </w:rPr>
                      <w:t>66.</w:t>
                      <w:tab/>
                    </w:r>
                  </w:p>
                </w:tc>
                <w:tc>
                  <w:tcPr>
                    <w:tcW w:w="4957" w:type="dxa"/>
                    <w:vAlign w:val="center"/>
                  </w:tcPr>
                  <w:p>
                    <w:pPr>
                      <w:rPr>
                        <w:szCs w:val="24"/>
                        <w:lang w:eastAsia="lt-LT"/>
                      </w:rPr>
                    </w:pPr>
                    <w:r>
                      <w:rPr>
                        <w:szCs w:val="24"/>
                        <w:lang w:eastAsia="lt-LT"/>
                      </w:rPr>
                      <w:t>Galanterinė oda „crazy horse“ t. mėlyna, minkšta 1,4-1,5 mm 90*80</w:t>
                    </w:r>
                  </w:p>
                </w:tc>
                <w:tc>
                  <w:tcPr>
                    <w:tcW w:w="821" w:type="dxa"/>
                    <w:vAlign w:val="center"/>
                  </w:tcPr>
                  <w:p>
                    <w:pPr>
                      <w:ind w:left="-113" w:right="-113"/>
                      <w:jc w:val="center"/>
                      <w:rPr>
                        <w:szCs w:val="24"/>
                        <w:lang w:eastAsia="lt-LT"/>
                      </w:rPr>
                    </w:pPr>
                    <w:r>
                      <w:rPr>
                        <w:szCs w:val="24"/>
                        <w:lang w:eastAsia="lt-LT"/>
                      </w:rPr>
                      <w:t>dm</w:t>
                    </w:r>
                    <w:r>
                      <w:rPr>
                        <w:szCs w:val="24"/>
                        <w:vertAlign w:val="superscript"/>
                        <w:lang w:eastAsia="lt-LT"/>
                      </w:rPr>
                      <w:t>2</w:t>
                    </w:r>
                  </w:p>
                </w:tc>
                <w:tc>
                  <w:tcPr>
                    <w:tcW w:w="1021" w:type="dxa"/>
                    <w:vAlign w:val="center"/>
                  </w:tcPr>
                  <w:p>
                    <w:pPr>
                      <w:ind w:left="-57" w:right="-57"/>
                      <w:jc w:val="center"/>
                      <w:rPr>
                        <w:szCs w:val="24"/>
                        <w:lang w:eastAsia="lt-LT"/>
                      </w:rPr>
                    </w:pPr>
                    <w:r>
                      <w:rPr>
                        <w:szCs w:val="24"/>
                        <w:lang w:eastAsia="lt-LT"/>
                      </w:rPr>
                      <w:t>190</w:t>
                    </w:r>
                  </w:p>
                </w:tc>
                <w:tc>
                  <w:tcPr>
                    <w:tcW w:w="1163" w:type="dxa"/>
                    <w:vAlign w:val="center"/>
                  </w:tcPr>
                  <w:p>
                    <w:pPr>
                      <w:jc w:val="right"/>
                      <w:rPr>
                        <w:szCs w:val="24"/>
                        <w:lang w:eastAsia="lt-LT"/>
                      </w:rPr>
                    </w:pPr>
                    <w:r>
                      <w:rPr>
                        <w:szCs w:val="24"/>
                        <w:lang w:eastAsia="lt-LT"/>
                      </w:rPr>
                      <w:t>0,18416</w:t>
                    </w:r>
                  </w:p>
                </w:tc>
                <w:tc>
                  <w:tcPr>
                    <w:tcW w:w="1105" w:type="dxa"/>
                    <w:vAlign w:val="center"/>
                  </w:tcPr>
                  <w:p>
                    <w:pPr>
                      <w:jc w:val="right"/>
                      <w:rPr>
                        <w:szCs w:val="24"/>
                        <w:lang w:eastAsia="lt-LT"/>
                      </w:rPr>
                    </w:pPr>
                    <w:r>
                      <w:rPr>
                        <w:szCs w:val="24"/>
                        <w:lang w:eastAsia="lt-LT"/>
                      </w:rPr>
                      <w:t>34,99</w:t>
                    </w:r>
                  </w:p>
                </w:tc>
              </w:tr>
              <w:tr>
                <w:trPr>
                  <w:trHeight w:val="20"/>
                </w:trPr>
                <w:tc>
                  <w:tcPr>
                    <w:tcW w:w="567" w:type="dxa"/>
                    <w:vAlign w:val="center"/>
                  </w:tcPr>
                  <w:p>
                    <w:pPr>
                      <w:ind w:left="170"/>
                      <w:jc w:val="center"/>
                      <w:rPr>
                        <w:bCs/>
                        <w:szCs w:val="24"/>
                      </w:rPr>
                    </w:pPr>
                    <w:r>
                      <w:rPr>
                        <w:bCs/>
                        <w:szCs w:val="24"/>
                      </w:rPr>
                      <w:t>67.</w:t>
                      <w:tab/>
                    </w:r>
                  </w:p>
                </w:tc>
                <w:tc>
                  <w:tcPr>
                    <w:tcW w:w="4957" w:type="dxa"/>
                    <w:vAlign w:val="center"/>
                  </w:tcPr>
                  <w:p>
                    <w:pPr>
                      <w:rPr>
                        <w:szCs w:val="24"/>
                        <w:lang w:eastAsia="lt-LT"/>
                      </w:rPr>
                    </w:pPr>
                    <w:r>
                      <w:rPr>
                        <w:szCs w:val="24"/>
                        <w:lang w:eastAsia="lt-LT"/>
                      </w:rPr>
                      <w:t>Juostelės atlasinės 12 mm. rul 27,4 m</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10</w:t>
                    </w:r>
                  </w:p>
                </w:tc>
                <w:tc>
                  <w:tcPr>
                    <w:tcW w:w="1163" w:type="dxa"/>
                    <w:vAlign w:val="center"/>
                  </w:tcPr>
                  <w:p>
                    <w:pPr>
                      <w:jc w:val="right"/>
                      <w:rPr>
                        <w:szCs w:val="24"/>
                        <w:lang w:eastAsia="lt-LT"/>
                      </w:rPr>
                    </w:pPr>
                    <w:r>
                      <w:rPr>
                        <w:szCs w:val="24"/>
                        <w:lang w:eastAsia="lt-LT"/>
                      </w:rPr>
                      <w:t>3,50</w:t>
                    </w:r>
                  </w:p>
                </w:tc>
                <w:tc>
                  <w:tcPr>
                    <w:tcW w:w="1105" w:type="dxa"/>
                    <w:vAlign w:val="center"/>
                  </w:tcPr>
                  <w:p>
                    <w:pPr>
                      <w:jc w:val="right"/>
                      <w:rPr>
                        <w:szCs w:val="24"/>
                        <w:lang w:eastAsia="lt-LT"/>
                      </w:rPr>
                    </w:pPr>
                    <w:r>
                      <w:rPr>
                        <w:szCs w:val="24"/>
                        <w:lang w:eastAsia="lt-LT"/>
                      </w:rPr>
                      <w:t>35,00</w:t>
                    </w:r>
                  </w:p>
                </w:tc>
              </w:tr>
              <w:tr>
                <w:trPr>
                  <w:trHeight w:val="20"/>
                </w:trPr>
                <w:tc>
                  <w:tcPr>
                    <w:tcW w:w="567" w:type="dxa"/>
                    <w:vAlign w:val="center"/>
                  </w:tcPr>
                  <w:p>
                    <w:pPr>
                      <w:ind w:left="170"/>
                      <w:jc w:val="center"/>
                      <w:rPr>
                        <w:bCs/>
                        <w:szCs w:val="24"/>
                      </w:rPr>
                    </w:pPr>
                    <w:r>
                      <w:rPr>
                        <w:bCs/>
                        <w:szCs w:val="24"/>
                      </w:rPr>
                      <w:t>68.</w:t>
                      <w:tab/>
                    </w:r>
                  </w:p>
                </w:tc>
                <w:tc>
                  <w:tcPr>
                    <w:tcW w:w="4957" w:type="dxa"/>
                    <w:vAlign w:val="center"/>
                  </w:tcPr>
                  <w:p>
                    <w:pPr>
                      <w:rPr>
                        <w:szCs w:val="24"/>
                        <w:lang w:eastAsia="lt-LT"/>
                      </w:rPr>
                    </w:pPr>
                    <w:r>
                      <w:rPr>
                        <w:szCs w:val="24"/>
                        <w:lang w:eastAsia="lt-LT"/>
                      </w:rPr>
                      <w:t>Kanceliarinis peiliukas „maped ultimate“</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10</w:t>
                    </w:r>
                  </w:p>
                </w:tc>
                <w:tc>
                  <w:tcPr>
                    <w:tcW w:w="1163" w:type="dxa"/>
                    <w:vAlign w:val="center"/>
                  </w:tcPr>
                  <w:p>
                    <w:pPr>
                      <w:jc w:val="right"/>
                      <w:rPr>
                        <w:szCs w:val="24"/>
                        <w:lang w:eastAsia="lt-LT"/>
                      </w:rPr>
                    </w:pPr>
                    <w:r>
                      <w:rPr>
                        <w:szCs w:val="24"/>
                        <w:lang w:eastAsia="lt-LT"/>
                      </w:rPr>
                      <w:t>3,851</w:t>
                    </w:r>
                  </w:p>
                </w:tc>
                <w:tc>
                  <w:tcPr>
                    <w:tcW w:w="1105" w:type="dxa"/>
                    <w:vAlign w:val="center"/>
                  </w:tcPr>
                  <w:p>
                    <w:pPr>
                      <w:jc w:val="right"/>
                      <w:rPr>
                        <w:szCs w:val="24"/>
                        <w:lang w:eastAsia="lt-LT"/>
                      </w:rPr>
                    </w:pPr>
                    <w:r>
                      <w:rPr>
                        <w:szCs w:val="24"/>
                        <w:lang w:eastAsia="lt-LT"/>
                      </w:rPr>
                      <w:t>38,51</w:t>
                    </w:r>
                  </w:p>
                </w:tc>
              </w:tr>
              <w:tr>
                <w:trPr>
                  <w:trHeight w:val="20"/>
                </w:trPr>
                <w:tc>
                  <w:tcPr>
                    <w:tcW w:w="567" w:type="dxa"/>
                    <w:vAlign w:val="center"/>
                  </w:tcPr>
                  <w:p>
                    <w:pPr>
                      <w:ind w:left="170"/>
                      <w:jc w:val="center"/>
                      <w:rPr>
                        <w:bCs/>
                        <w:szCs w:val="24"/>
                      </w:rPr>
                    </w:pPr>
                    <w:r>
                      <w:rPr>
                        <w:bCs/>
                        <w:szCs w:val="24"/>
                      </w:rPr>
                      <w:t>69.</w:t>
                      <w:tab/>
                    </w:r>
                  </w:p>
                </w:tc>
                <w:tc>
                  <w:tcPr>
                    <w:tcW w:w="4957" w:type="dxa"/>
                    <w:vAlign w:val="center"/>
                  </w:tcPr>
                  <w:p>
                    <w:pPr>
                      <w:rPr>
                        <w:szCs w:val="24"/>
                        <w:lang w:eastAsia="lt-LT"/>
                      </w:rPr>
                    </w:pPr>
                    <w:r>
                      <w:rPr>
                        <w:szCs w:val="24"/>
                        <w:lang w:eastAsia="lt-LT"/>
                      </w:rPr>
                      <w:t>Siūlai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8</w:t>
                    </w:r>
                  </w:p>
                </w:tc>
                <w:tc>
                  <w:tcPr>
                    <w:tcW w:w="1163" w:type="dxa"/>
                    <w:vAlign w:val="center"/>
                  </w:tcPr>
                  <w:p>
                    <w:pPr>
                      <w:jc w:val="right"/>
                      <w:rPr>
                        <w:szCs w:val="24"/>
                        <w:lang w:eastAsia="lt-LT"/>
                      </w:rPr>
                    </w:pPr>
                    <w:r>
                      <w:rPr>
                        <w:szCs w:val="24"/>
                        <w:lang w:eastAsia="lt-LT"/>
                      </w:rPr>
                      <w:t>4,95</w:t>
                    </w:r>
                  </w:p>
                </w:tc>
                <w:tc>
                  <w:tcPr>
                    <w:tcW w:w="1105" w:type="dxa"/>
                    <w:vAlign w:val="center"/>
                  </w:tcPr>
                  <w:p>
                    <w:pPr>
                      <w:jc w:val="right"/>
                      <w:rPr>
                        <w:szCs w:val="24"/>
                        <w:lang w:eastAsia="lt-LT"/>
                      </w:rPr>
                    </w:pPr>
                    <w:r>
                      <w:rPr>
                        <w:szCs w:val="24"/>
                        <w:lang w:eastAsia="lt-LT"/>
                      </w:rPr>
                      <w:t>39,60</w:t>
                    </w:r>
                  </w:p>
                </w:tc>
              </w:tr>
              <w:tr>
                <w:trPr>
                  <w:trHeight w:val="20"/>
                </w:trPr>
                <w:tc>
                  <w:tcPr>
                    <w:tcW w:w="567" w:type="dxa"/>
                    <w:vAlign w:val="center"/>
                  </w:tcPr>
                  <w:p>
                    <w:pPr>
                      <w:ind w:left="170"/>
                      <w:jc w:val="center"/>
                      <w:rPr>
                        <w:bCs/>
                        <w:szCs w:val="24"/>
                      </w:rPr>
                    </w:pPr>
                    <w:r>
                      <w:rPr>
                        <w:bCs/>
                        <w:szCs w:val="24"/>
                      </w:rPr>
                      <w:t>70.</w:t>
                      <w:tab/>
                    </w:r>
                  </w:p>
                </w:tc>
                <w:tc>
                  <w:tcPr>
                    <w:tcW w:w="4957" w:type="dxa"/>
                    <w:vAlign w:val="center"/>
                  </w:tcPr>
                  <w:p>
                    <w:pPr>
                      <w:rPr>
                        <w:szCs w:val="24"/>
                        <w:lang w:eastAsia="lt-LT"/>
                      </w:rPr>
                    </w:pPr>
                    <w:r>
                      <w:rPr>
                        <w:szCs w:val="24"/>
                        <w:lang w:eastAsia="lt-LT"/>
                      </w:rPr>
                      <w:t>Žymeklių audiniams rinkinys „Grafix“ 8 sp.</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8</w:t>
                    </w:r>
                  </w:p>
                </w:tc>
                <w:tc>
                  <w:tcPr>
                    <w:tcW w:w="1163" w:type="dxa"/>
                    <w:vAlign w:val="center"/>
                  </w:tcPr>
                  <w:p>
                    <w:pPr>
                      <w:jc w:val="right"/>
                      <w:rPr>
                        <w:szCs w:val="24"/>
                        <w:lang w:eastAsia="lt-LT"/>
                      </w:rPr>
                    </w:pPr>
                    <w:r>
                      <w:rPr>
                        <w:szCs w:val="24"/>
                        <w:lang w:eastAsia="lt-LT"/>
                      </w:rPr>
                      <w:t>4,99</w:t>
                    </w:r>
                  </w:p>
                </w:tc>
                <w:tc>
                  <w:tcPr>
                    <w:tcW w:w="1105" w:type="dxa"/>
                    <w:vAlign w:val="center"/>
                  </w:tcPr>
                  <w:p>
                    <w:pPr>
                      <w:jc w:val="right"/>
                      <w:rPr>
                        <w:szCs w:val="24"/>
                        <w:lang w:eastAsia="lt-LT"/>
                      </w:rPr>
                    </w:pPr>
                    <w:r>
                      <w:rPr>
                        <w:szCs w:val="24"/>
                        <w:lang w:eastAsia="lt-LT"/>
                      </w:rPr>
                      <w:t>39,92</w:t>
                    </w:r>
                  </w:p>
                </w:tc>
              </w:tr>
              <w:tr>
                <w:trPr>
                  <w:trHeight w:val="20"/>
                </w:trPr>
                <w:tc>
                  <w:tcPr>
                    <w:tcW w:w="567" w:type="dxa"/>
                    <w:vAlign w:val="center"/>
                  </w:tcPr>
                  <w:p>
                    <w:pPr>
                      <w:ind w:left="170"/>
                      <w:jc w:val="center"/>
                      <w:rPr>
                        <w:bCs/>
                        <w:szCs w:val="24"/>
                      </w:rPr>
                    </w:pPr>
                    <w:r>
                      <w:rPr>
                        <w:bCs/>
                        <w:szCs w:val="24"/>
                      </w:rPr>
                      <w:t>71.</w:t>
                      <w:tab/>
                    </w:r>
                  </w:p>
                </w:tc>
                <w:tc>
                  <w:tcPr>
                    <w:tcW w:w="4957" w:type="dxa"/>
                    <w:vAlign w:val="center"/>
                  </w:tcPr>
                  <w:p>
                    <w:pPr>
                      <w:rPr>
                        <w:szCs w:val="24"/>
                        <w:lang w:eastAsia="lt-LT"/>
                      </w:rPr>
                    </w:pPr>
                    <w:r>
                      <w:rPr>
                        <w:szCs w:val="24"/>
                        <w:lang w:eastAsia="lt-LT"/>
                      </w:rPr>
                      <w:t>Šaltib. paplūdimio krepšys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5</w:t>
                    </w:r>
                  </w:p>
                </w:tc>
                <w:tc>
                  <w:tcPr>
                    <w:tcW w:w="1163" w:type="dxa"/>
                    <w:vAlign w:val="center"/>
                  </w:tcPr>
                  <w:p>
                    <w:pPr>
                      <w:jc w:val="right"/>
                      <w:rPr>
                        <w:szCs w:val="24"/>
                        <w:lang w:eastAsia="lt-LT"/>
                      </w:rPr>
                    </w:pPr>
                    <w:r>
                      <w:rPr>
                        <w:szCs w:val="24"/>
                        <w:lang w:eastAsia="lt-LT"/>
                      </w:rPr>
                      <w:t>7,988</w:t>
                    </w:r>
                  </w:p>
                </w:tc>
                <w:tc>
                  <w:tcPr>
                    <w:tcW w:w="1105" w:type="dxa"/>
                    <w:vAlign w:val="center"/>
                  </w:tcPr>
                  <w:p>
                    <w:pPr>
                      <w:jc w:val="right"/>
                      <w:rPr>
                        <w:szCs w:val="24"/>
                        <w:lang w:eastAsia="lt-LT"/>
                      </w:rPr>
                    </w:pPr>
                    <w:r>
                      <w:rPr>
                        <w:szCs w:val="24"/>
                        <w:lang w:eastAsia="lt-LT"/>
                      </w:rPr>
                      <w:t>39,94</w:t>
                    </w:r>
                  </w:p>
                </w:tc>
              </w:tr>
              <w:tr>
                <w:trPr>
                  <w:trHeight w:val="20"/>
                </w:trPr>
                <w:tc>
                  <w:tcPr>
                    <w:tcW w:w="567" w:type="dxa"/>
                    <w:vAlign w:val="center"/>
                  </w:tcPr>
                  <w:p>
                    <w:pPr>
                      <w:ind w:left="170"/>
                      <w:jc w:val="center"/>
                      <w:rPr>
                        <w:bCs/>
                        <w:szCs w:val="24"/>
                      </w:rPr>
                    </w:pPr>
                    <w:r>
                      <w:rPr>
                        <w:bCs/>
                        <w:szCs w:val="24"/>
                      </w:rPr>
                      <w:t>72.</w:t>
                      <w:tab/>
                    </w:r>
                  </w:p>
                </w:tc>
                <w:tc>
                  <w:tcPr>
                    <w:tcW w:w="4957" w:type="dxa"/>
                    <w:vAlign w:val="center"/>
                  </w:tcPr>
                  <w:p>
                    <w:pPr>
                      <w:rPr>
                        <w:szCs w:val="24"/>
                        <w:lang w:eastAsia="lt-LT"/>
                      </w:rPr>
                    </w:pPr>
                    <w:r>
                      <w:rPr>
                        <w:szCs w:val="24"/>
                        <w:lang w:eastAsia="lt-LT"/>
                      </w:rPr>
                      <w:t>Siuvimo siūlai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45</w:t>
                    </w:r>
                  </w:p>
                </w:tc>
                <w:tc>
                  <w:tcPr>
                    <w:tcW w:w="1163" w:type="dxa"/>
                    <w:vAlign w:val="center"/>
                  </w:tcPr>
                  <w:p>
                    <w:pPr>
                      <w:jc w:val="right"/>
                      <w:rPr>
                        <w:szCs w:val="24"/>
                        <w:lang w:eastAsia="lt-LT"/>
                      </w:rPr>
                    </w:pPr>
                    <w:r>
                      <w:rPr>
                        <w:szCs w:val="24"/>
                        <w:lang w:eastAsia="lt-LT"/>
                      </w:rPr>
                      <w:t>0,90</w:t>
                    </w:r>
                  </w:p>
                </w:tc>
                <w:tc>
                  <w:tcPr>
                    <w:tcW w:w="1105" w:type="dxa"/>
                    <w:vAlign w:val="center"/>
                  </w:tcPr>
                  <w:p>
                    <w:pPr>
                      <w:jc w:val="right"/>
                      <w:rPr>
                        <w:szCs w:val="24"/>
                        <w:lang w:eastAsia="lt-LT"/>
                      </w:rPr>
                    </w:pPr>
                    <w:r>
                      <w:rPr>
                        <w:szCs w:val="24"/>
                        <w:lang w:eastAsia="lt-LT"/>
                      </w:rPr>
                      <w:t>40,50</w:t>
                    </w:r>
                  </w:p>
                </w:tc>
              </w:tr>
              <w:tr>
                <w:trPr>
                  <w:trHeight w:val="20"/>
                </w:trPr>
                <w:tc>
                  <w:tcPr>
                    <w:tcW w:w="567" w:type="dxa"/>
                    <w:vAlign w:val="center"/>
                  </w:tcPr>
                  <w:p>
                    <w:pPr>
                      <w:ind w:left="170"/>
                      <w:jc w:val="center"/>
                      <w:rPr>
                        <w:bCs/>
                        <w:szCs w:val="24"/>
                      </w:rPr>
                    </w:pPr>
                    <w:r>
                      <w:rPr>
                        <w:bCs/>
                        <w:szCs w:val="24"/>
                      </w:rPr>
                      <w:t>73.</w:t>
                      <w:tab/>
                    </w:r>
                  </w:p>
                </w:tc>
                <w:tc>
                  <w:tcPr>
                    <w:tcW w:w="4957" w:type="dxa"/>
                    <w:vAlign w:val="center"/>
                  </w:tcPr>
                  <w:p>
                    <w:pPr>
                      <w:rPr>
                        <w:szCs w:val="24"/>
                        <w:lang w:eastAsia="lt-LT"/>
                      </w:rPr>
                    </w:pPr>
                    <w:r>
                      <w:rPr>
                        <w:szCs w:val="24"/>
                        <w:lang w:eastAsia="lt-LT"/>
                      </w:rPr>
                      <w:t>Macrame virvutė</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18</w:t>
                    </w:r>
                  </w:p>
                </w:tc>
                <w:tc>
                  <w:tcPr>
                    <w:tcW w:w="1163" w:type="dxa"/>
                    <w:vAlign w:val="center"/>
                  </w:tcPr>
                  <w:p>
                    <w:pPr>
                      <w:jc w:val="right"/>
                      <w:rPr>
                        <w:szCs w:val="24"/>
                        <w:lang w:eastAsia="lt-LT"/>
                      </w:rPr>
                    </w:pPr>
                    <w:r>
                      <w:rPr>
                        <w:szCs w:val="24"/>
                        <w:lang w:eastAsia="lt-LT"/>
                      </w:rPr>
                      <w:t>2,30</w:t>
                    </w:r>
                  </w:p>
                </w:tc>
                <w:tc>
                  <w:tcPr>
                    <w:tcW w:w="1105" w:type="dxa"/>
                    <w:vAlign w:val="center"/>
                  </w:tcPr>
                  <w:p>
                    <w:pPr>
                      <w:jc w:val="right"/>
                      <w:rPr>
                        <w:szCs w:val="24"/>
                        <w:lang w:eastAsia="lt-LT"/>
                      </w:rPr>
                    </w:pPr>
                    <w:r>
                      <w:rPr>
                        <w:szCs w:val="24"/>
                        <w:lang w:eastAsia="lt-LT"/>
                      </w:rPr>
                      <w:t>41,40</w:t>
                    </w:r>
                  </w:p>
                </w:tc>
              </w:tr>
              <w:tr>
                <w:trPr>
                  <w:trHeight w:val="20"/>
                </w:trPr>
                <w:tc>
                  <w:tcPr>
                    <w:tcW w:w="567" w:type="dxa"/>
                    <w:vAlign w:val="center"/>
                  </w:tcPr>
                  <w:p>
                    <w:pPr>
                      <w:ind w:left="170"/>
                      <w:jc w:val="center"/>
                      <w:rPr>
                        <w:bCs/>
                        <w:szCs w:val="24"/>
                      </w:rPr>
                    </w:pPr>
                    <w:r>
                      <w:rPr>
                        <w:bCs/>
                        <w:szCs w:val="24"/>
                      </w:rPr>
                      <w:t>74.</w:t>
                      <w:tab/>
                    </w:r>
                  </w:p>
                </w:tc>
                <w:tc>
                  <w:tcPr>
                    <w:tcW w:w="4957" w:type="dxa"/>
                    <w:vAlign w:val="center"/>
                  </w:tcPr>
                  <w:p>
                    <w:pPr>
                      <w:rPr>
                        <w:szCs w:val="24"/>
                        <w:lang w:eastAsia="lt-LT"/>
                      </w:rPr>
                    </w:pPr>
                    <w:r>
                      <w:rPr>
                        <w:szCs w:val="24"/>
                        <w:lang w:eastAsia="lt-LT"/>
                      </w:rPr>
                      <w:t>Tampri juostelė/guma balta</w:t>
                    </w:r>
                  </w:p>
                </w:tc>
                <w:tc>
                  <w:tcPr>
                    <w:tcW w:w="821" w:type="dxa"/>
                    <w:vAlign w:val="center"/>
                  </w:tcPr>
                  <w:p>
                    <w:pPr>
                      <w:ind w:left="-113" w:right="-113"/>
                      <w:jc w:val="center"/>
                      <w:rPr>
                        <w:szCs w:val="24"/>
                        <w:lang w:eastAsia="lt-LT"/>
                      </w:rPr>
                    </w:pPr>
                    <w:r>
                      <w:rPr>
                        <w:szCs w:val="24"/>
                        <w:lang w:eastAsia="lt-LT"/>
                      </w:rPr>
                      <w:t>m</w:t>
                    </w:r>
                  </w:p>
                </w:tc>
                <w:tc>
                  <w:tcPr>
                    <w:tcW w:w="1021" w:type="dxa"/>
                    <w:vAlign w:val="center"/>
                  </w:tcPr>
                  <w:p>
                    <w:pPr>
                      <w:ind w:left="-57" w:right="-57"/>
                      <w:jc w:val="center"/>
                      <w:rPr>
                        <w:szCs w:val="24"/>
                        <w:lang w:eastAsia="lt-LT"/>
                      </w:rPr>
                    </w:pPr>
                    <w:r>
                      <w:rPr>
                        <w:szCs w:val="24"/>
                        <w:lang w:eastAsia="lt-LT"/>
                      </w:rPr>
                      <w:t>150</w:t>
                    </w:r>
                  </w:p>
                </w:tc>
                <w:tc>
                  <w:tcPr>
                    <w:tcW w:w="1163" w:type="dxa"/>
                    <w:vAlign w:val="center"/>
                  </w:tcPr>
                  <w:p>
                    <w:pPr>
                      <w:jc w:val="right"/>
                      <w:rPr>
                        <w:szCs w:val="24"/>
                        <w:lang w:eastAsia="lt-LT"/>
                      </w:rPr>
                    </w:pPr>
                    <w:r>
                      <w:rPr>
                        <w:szCs w:val="24"/>
                        <w:lang w:eastAsia="lt-LT"/>
                      </w:rPr>
                      <w:t>0,30</w:t>
                    </w:r>
                  </w:p>
                </w:tc>
                <w:tc>
                  <w:tcPr>
                    <w:tcW w:w="1105" w:type="dxa"/>
                    <w:vAlign w:val="center"/>
                  </w:tcPr>
                  <w:p>
                    <w:pPr>
                      <w:jc w:val="right"/>
                      <w:rPr>
                        <w:szCs w:val="24"/>
                        <w:lang w:eastAsia="lt-LT"/>
                      </w:rPr>
                    </w:pPr>
                    <w:r>
                      <w:rPr>
                        <w:szCs w:val="24"/>
                        <w:lang w:eastAsia="lt-LT"/>
                      </w:rPr>
                      <w:t>45,00</w:t>
                    </w:r>
                  </w:p>
                </w:tc>
              </w:tr>
              <w:tr>
                <w:trPr>
                  <w:trHeight w:val="20"/>
                </w:trPr>
                <w:tc>
                  <w:tcPr>
                    <w:tcW w:w="567" w:type="dxa"/>
                    <w:vAlign w:val="center"/>
                  </w:tcPr>
                  <w:p>
                    <w:pPr>
                      <w:ind w:left="170"/>
                      <w:jc w:val="center"/>
                      <w:rPr>
                        <w:bCs/>
                        <w:szCs w:val="24"/>
                      </w:rPr>
                    </w:pPr>
                    <w:r>
                      <w:rPr>
                        <w:bCs/>
                        <w:szCs w:val="24"/>
                      </w:rPr>
                      <w:t>75.</w:t>
                      <w:tab/>
                    </w:r>
                  </w:p>
                </w:tc>
                <w:tc>
                  <w:tcPr>
                    <w:tcW w:w="4957" w:type="dxa"/>
                    <w:vAlign w:val="center"/>
                  </w:tcPr>
                  <w:p>
                    <w:pPr>
                      <w:rPr>
                        <w:szCs w:val="24"/>
                        <w:lang w:eastAsia="lt-LT"/>
                      </w:rPr>
                    </w:pPr>
                    <w:r>
                      <w:rPr>
                        <w:szCs w:val="24"/>
                        <w:lang w:eastAsia="lt-LT"/>
                      </w:rPr>
                      <w:t>Pusvilnoniai siūlai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14</w:t>
                    </w:r>
                  </w:p>
                </w:tc>
                <w:tc>
                  <w:tcPr>
                    <w:tcW w:w="1163" w:type="dxa"/>
                    <w:vAlign w:val="center"/>
                  </w:tcPr>
                  <w:p>
                    <w:pPr>
                      <w:jc w:val="right"/>
                      <w:rPr>
                        <w:szCs w:val="24"/>
                        <w:lang w:eastAsia="lt-LT"/>
                      </w:rPr>
                    </w:pPr>
                    <w:r>
                      <w:rPr>
                        <w:szCs w:val="24"/>
                        <w:lang w:eastAsia="lt-LT"/>
                      </w:rPr>
                      <w:t>3,30</w:t>
                    </w:r>
                  </w:p>
                </w:tc>
                <w:tc>
                  <w:tcPr>
                    <w:tcW w:w="1105" w:type="dxa"/>
                    <w:vAlign w:val="center"/>
                  </w:tcPr>
                  <w:p>
                    <w:pPr>
                      <w:jc w:val="right"/>
                      <w:rPr>
                        <w:szCs w:val="24"/>
                        <w:lang w:eastAsia="lt-LT"/>
                      </w:rPr>
                    </w:pPr>
                    <w:r>
                      <w:rPr>
                        <w:szCs w:val="24"/>
                        <w:lang w:eastAsia="lt-LT"/>
                      </w:rPr>
                      <w:t>46,20</w:t>
                    </w:r>
                  </w:p>
                </w:tc>
              </w:tr>
              <w:tr>
                <w:trPr>
                  <w:trHeight w:val="20"/>
                </w:trPr>
                <w:tc>
                  <w:tcPr>
                    <w:tcW w:w="567" w:type="dxa"/>
                    <w:vAlign w:val="center"/>
                  </w:tcPr>
                  <w:p>
                    <w:pPr>
                      <w:ind w:left="170"/>
                      <w:jc w:val="center"/>
                      <w:rPr>
                        <w:bCs/>
                        <w:szCs w:val="24"/>
                      </w:rPr>
                    </w:pPr>
                    <w:r>
                      <w:rPr>
                        <w:bCs/>
                        <w:szCs w:val="24"/>
                      </w:rPr>
                      <w:t>76.</w:t>
                      <w:tab/>
                    </w:r>
                  </w:p>
                </w:tc>
                <w:tc>
                  <w:tcPr>
                    <w:tcW w:w="4957" w:type="dxa"/>
                    <w:vAlign w:val="center"/>
                  </w:tcPr>
                  <w:p>
                    <w:pPr>
                      <w:rPr>
                        <w:szCs w:val="24"/>
                        <w:lang w:eastAsia="lt-LT"/>
                      </w:rPr>
                    </w:pPr>
                    <w:r>
                      <w:rPr>
                        <w:szCs w:val="24"/>
                        <w:lang w:eastAsia="lt-LT"/>
                      </w:rPr>
                      <w:t xml:space="preserve">Šaltib.  prijuostė 70*86</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12</w:t>
                    </w:r>
                  </w:p>
                </w:tc>
                <w:tc>
                  <w:tcPr>
                    <w:tcW w:w="1163" w:type="dxa"/>
                    <w:vAlign w:val="center"/>
                  </w:tcPr>
                  <w:p>
                    <w:pPr>
                      <w:jc w:val="right"/>
                      <w:rPr>
                        <w:szCs w:val="24"/>
                        <w:lang w:eastAsia="lt-LT"/>
                      </w:rPr>
                    </w:pPr>
                    <w:r>
                      <w:rPr>
                        <w:szCs w:val="24"/>
                        <w:lang w:eastAsia="lt-LT"/>
                      </w:rPr>
                      <w:t>3,99</w:t>
                    </w:r>
                  </w:p>
                </w:tc>
                <w:tc>
                  <w:tcPr>
                    <w:tcW w:w="1105" w:type="dxa"/>
                    <w:vAlign w:val="center"/>
                  </w:tcPr>
                  <w:p>
                    <w:pPr>
                      <w:jc w:val="right"/>
                      <w:rPr>
                        <w:szCs w:val="24"/>
                        <w:lang w:eastAsia="lt-LT"/>
                      </w:rPr>
                    </w:pPr>
                    <w:r>
                      <w:rPr>
                        <w:szCs w:val="24"/>
                        <w:lang w:eastAsia="lt-LT"/>
                      </w:rPr>
                      <w:t>47,88</w:t>
                    </w:r>
                  </w:p>
                </w:tc>
              </w:tr>
              <w:tr>
                <w:trPr>
                  <w:trHeight w:val="20"/>
                </w:trPr>
                <w:tc>
                  <w:tcPr>
                    <w:tcW w:w="567" w:type="dxa"/>
                    <w:vAlign w:val="center"/>
                  </w:tcPr>
                  <w:p>
                    <w:pPr>
                      <w:ind w:left="170"/>
                      <w:jc w:val="center"/>
                      <w:rPr>
                        <w:bCs/>
                        <w:szCs w:val="24"/>
                      </w:rPr>
                    </w:pPr>
                    <w:r>
                      <w:rPr>
                        <w:bCs/>
                        <w:szCs w:val="24"/>
                      </w:rPr>
                      <w:t>77.</w:t>
                      <w:tab/>
                    </w:r>
                  </w:p>
                </w:tc>
                <w:tc>
                  <w:tcPr>
                    <w:tcW w:w="4957" w:type="dxa"/>
                    <w:vAlign w:val="center"/>
                  </w:tcPr>
                  <w:p>
                    <w:pPr>
                      <w:rPr>
                        <w:szCs w:val="24"/>
                        <w:lang w:eastAsia="lt-LT"/>
                      </w:rPr>
                    </w:pPr>
                    <w:r>
                      <w:rPr>
                        <w:szCs w:val="24"/>
                        <w:lang w:eastAsia="lt-LT"/>
                      </w:rPr>
                      <w:t>Raudona liesa molio masė</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100</w:t>
                    </w:r>
                  </w:p>
                </w:tc>
                <w:tc>
                  <w:tcPr>
                    <w:tcW w:w="1163" w:type="dxa"/>
                    <w:vAlign w:val="center"/>
                  </w:tcPr>
                  <w:p>
                    <w:pPr>
                      <w:jc w:val="right"/>
                      <w:rPr>
                        <w:szCs w:val="24"/>
                        <w:lang w:eastAsia="lt-LT"/>
                      </w:rPr>
                    </w:pPr>
                    <w:r>
                      <w:rPr>
                        <w:szCs w:val="24"/>
                        <w:lang w:eastAsia="lt-LT"/>
                      </w:rPr>
                      <w:t>0,484</w:t>
                    </w:r>
                  </w:p>
                </w:tc>
                <w:tc>
                  <w:tcPr>
                    <w:tcW w:w="1105" w:type="dxa"/>
                    <w:vAlign w:val="center"/>
                  </w:tcPr>
                  <w:p>
                    <w:pPr>
                      <w:jc w:val="right"/>
                      <w:rPr>
                        <w:szCs w:val="24"/>
                        <w:lang w:eastAsia="lt-LT"/>
                      </w:rPr>
                    </w:pPr>
                    <w:r>
                      <w:rPr>
                        <w:szCs w:val="24"/>
                        <w:lang w:eastAsia="lt-LT"/>
                      </w:rPr>
                      <w:t>48,40</w:t>
                    </w:r>
                  </w:p>
                </w:tc>
              </w:tr>
              <w:tr>
                <w:trPr>
                  <w:trHeight w:val="20"/>
                </w:trPr>
                <w:tc>
                  <w:tcPr>
                    <w:tcW w:w="567" w:type="dxa"/>
                    <w:vAlign w:val="center"/>
                  </w:tcPr>
                  <w:p>
                    <w:pPr>
                      <w:ind w:left="170"/>
                      <w:jc w:val="center"/>
                      <w:rPr>
                        <w:bCs/>
                        <w:szCs w:val="24"/>
                      </w:rPr>
                    </w:pPr>
                    <w:r>
                      <w:rPr>
                        <w:bCs/>
                        <w:szCs w:val="24"/>
                      </w:rPr>
                      <w:t>78.</w:t>
                      <w:tab/>
                    </w:r>
                  </w:p>
                </w:tc>
                <w:tc>
                  <w:tcPr>
                    <w:tcW w:w="4957" w:type="dxa"/>
                    <w:vAlign w:val="center"/>
                  </w:tcPr>
                  <w:p>
                    <w:pPr>
                      <w:rPr>
                        <w:szCs w:val="24"/>
                        <w:lang w:eastAsia="lt-LT"/>
                      </w:rPr>
                    </w:pPr>
                    <w:r>
                      <w:rPr>
                        <w:szCs w:val="24"/>
                        <w:lang w:eastAsia="lt-LT"/>
                      </w:rPr>
                      <w:t>Balta molio masė</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47,5</w:t>
                    </w:r>
                  </w:p>
                </w:tc>
                <w:tc>
                  <w:tcPr>
                    <w:tcW w:w="1163" w:type="dxa"/>
                    <w:vAlign w:val="center"/>
                  </w:tcPr>
                  <w:p>
                    <w:pPr>
                      <w:jc w:val="right"/>
                      <w:rPr>
                        <w:szCs w:val="24"/>
                        <w:lang w:eastAsia="lt-LT"/>
                      </w:rPr>
                    </w:pPr>
                    <w:r>
                      <w:rPr>
                        <w:szCs w:val="24"/>
                        <w:lang w:eastAsia="lt-LT"/>
                      </w:rPr>
                      <w:t>1,20989</w:t>
                    </w:r>
                  </w:p>
                </w:tc>
                <w:tc>
                  <w:tcPr>
                    <w:tcW w:w="1105" w:type="dxa"/>
                    <w:vAlign w:val="center"/>
                  </w:tcPr>
                  <w:p>
                    <w:pPr>
                      <w:jc w:val="right"/>
                      <w:rPr>
                        <w:szCs w:val="24"/>
                        <w:lang w:eastAsia="lt-LT"/>
                      </w:rPr>
                    </w:pPr>
                    <w:r>
                      <w:rPr>
                        <w:szCs w:val="24"/>
                        <w:lang w:eastAsia="lt-LT"/>
                      </w:rPr>
                      <w:t>57,47</w:t>
                    </w:r>
                  </w:p>
                </w:tc>
              </w:tr>
              <w:tr>
                <w:trPr>
                  <w:trHeight w:val="20"/>
                </w:trPr>
                <w:tc>
                  <w:tcPr>
                    <w:tcW w:w="567" w:type="dxa"/>
                    <w:vAlign w:val="center"/>
                  </w:tcPr>
                  <w:p>
                    <w:pPr>
                      <w:ind w:left="170"/>
                      <w:jc w:val="center"/>
                      <w:rPr>
                        <w:bCs/>
                        <w:szCs w:val="24"/>
                      </w:rPr>
                    </w:pPr>
                    <w:r>
                      <w:rPr>
                        <w:bCs/>
                        <w:szCs w:val="24"/>
                      </w:rPr>
                      <w:t>79.</w:t>
                      <w:tab/>
                    </w:r>
                  </w:p>
                </w:tc>
                <w:tc>
                  <w:tcPr>
                    <w:tcW w:w="4957" w:type="dxa"/>
                    <w:vAlign w:val="center"/>
                  </w:tcPr>
                  <w:p>
                    <w:pPr>
                      <w:rPr>
                        <w:szCs w:val="24"/>
                        <w:lang w:eastAsia="lt-LT"/>
                      </w:rPr>
                    </w:pPr>
                    <w:r>
                      <w:rPr>
                        <w:szCs w:val="24"/>
                        <w:lang w:eastAsia="lt-LT"/>
                      </w:rPr>
                      <w:t>Gelsva šamoto masė</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50,5</w:t>
                    </w:r>
                  </w:p>
                </w:tc>
                <w:tc>
                  <w:tcPr>
                    <w:tcW w:w="1163" w:type="dxa"/>
                    <w:vAlign w:val="center"/>
                  </w:tcPr>
                  <w:p>
                    <w:pPr>
                      <w:jc w:val="right"/>
                      <w:rPr>
                        <w:szCs w:val="24"/>
                        <w:lang w:eastAsia="lt-LT"/>
                      </w:rPr>
                    </w:pPr>
                    <w:r>
                      <w:rPr>
                        <w:szCs w:val="24"/>
                        <w:lang w:eastAsia="lt-LT"/>
                      </w:rPr>
                      <w:t>1,16158</w:t>
                    </w:r>
                  </w:p>
                </w:tc>
                <w:tc>
                  <w:tcPr>
                    <w:tcW w:w="1105" w:type="dxa"/>
                    <w:vAlign w:val="center"/>
                  </w:tcPr>
                  <w:p>
                    <w:pPr>
                      <w:jc w:val="right"/>
                      <w:rPr>
                        <w:szCs w:val="24"/>
                        <w:lang w:eastAsia="lt-LT"/>
                      </w:rPr>
                    </w:pPr>
                    <w:r>
                      <w:rPr>
                        <w:szCs w:val="24"/>
                        <w:lang w:eastAsia="lt-LT"/>
                      </w:rPr>
                      <w:t>58,66</w:t>
                    </w:r>
                  </w:p>
                </w:tc>
              </w:tr>
              <w:tr>
                <w:trPr>
                  <w:trHeight w:val="20"/>
                </w:trPr>
                <w:tc>
                  <w:tcPr>
                    <w:tcW w:w="567" w:type="dxa"/>
                    <w:vAlign w:val="center"/>
                  </w:tcPr>
                  <w:p>
                    <w:pPr>
                      <w:ind w:left="170"/>
                      <w:jc w:val="center"/>
                      <w:rPr>
                        <w:bCs/>
                        <w:szCs w:val="24"/>
                      </w:rPr>
                    </w:pPr>
                    <w:r>
                      <w:rPr>
                        <w:bCs/>
                        <w:szCs w:val="24"/>
                      </w:rPr>
                      <w:t>80.</w:t>
                      <w:tab/>
                    </w:r>
                  </w:p>
                </w:tc>
                <w:tc>
                  <w:tcPr>
                    <w:tcW w:w="4957" w:type="dxa"/>
                    <w:vAlign w:val="center"/>
                  </w:tcPr>
                  <w:p>
                    <w:pPr>
                      <w:rPr>
                        <w:szCs w:val="24"/>
                        <w:lang w:eastAsia="lt-LT"/>
                      </w:rPr>
                    </w:pPr>
                    <w:r>
                      <w:rPr>
                        <w:szCs w:val="24"/>
                        <w:lang w:eastAsia="lt-LT"/>
                      </w:rPr>
                      <w:t>Gelsva molio masė</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100</w:t>
                    </w:r>
                  </w:p>
                </w:tc>
                <w:tc>
                  <w:tcPr>
                    <w:tcW w:w="1163" w:type="dxa"/>
                    <w:vAlign w:val="center"/>
                  </w:tcPr>
                  <w:p>
                    <w:pPr>
                      <w:jc w:val="right"/>
                      <w:rPr>
                        <w:szCs w:val="24"/>
                        <w:lang w:eastAsia="lt-LT"/>
                      </w:rPr>
                    </w:pPr>
                    <w:r>
                      <w:rPr>
                        <w:szCs w:val="24"/>
                        <w:lang w:eastAsia="lt-LT"/>
                      </w:rPr>
                      <w:t>0,5929</w:t>
                    </w:r>
                  </w:p>
                </w:tc>
                <w:tc>
                  <w:tcPr>
                    <w:tcW w:w="1105" w:type="dxa"/>
                    <w:vAlign w:val="center"/>
                  </w:tcPr>
                  <w:p>
                    <w:pPr>
                      <w:jc w:val="right"/>
                      <w:rPr>
                        <w:szCs w:val="24"/>
                        <w:lang w:eastAsia="lt-LT"/>
                      </w:rPr>
                    </w:pPr>
                    <w:r>
                      <w:rPr>
                        <w:szCs w:val="24"/>
                        <w:lang w:eastAsia="lt-LT"/>
                      </w:rPr>
                      <w:t>59,29</w:t>
                    </w:r>
                  </w:p>
                </w:tc>
              </w:tr>
              <w:tr>
                <w:trPr>
                  <w:trHeight w:val="20"/>
                </w:trPr>
                <w:tc>
                  <w:tcPr>
                    <w:tcW w:w="567" w:type="dxa"/>
                    <w:vAlign w:val="center"/>
                  </w:tcPr>
                  <w:p>
                    <w:pPr>
                      <w:ind w:left="170"/>
                      <w:jc w:val="center"/>
                      <w:rPr>
                        <w:bCs/>
                        <w:szCs w:val="24"/>
                      </w:rPr>
                    </w:pPr>
                    <w:r>
                      <w:rPr>
                        <w:bCs/>
                        <w:szCs w:val="24"/>
                      </w:rPr>
                      <w:t>81.</w:t>
                      <w:tab/>
                    </w:r>
                  </w:p>
                </w:tc>
                <w:tc>
                  <w:tcPr>
                    <w:tcW w:w="4957" w:type="dxa"/>
                    <w:vAlign w:val="center"/>
                  </w:tcPr>
                  <w:p>
                    <w:pPr>
                      <w:rPr>
                        <w:szCs w:val="24"/>
                        <w:lang w:eastAsia="lt-LT"/>
                      </w:rPr>
                    </w:pPr>
                    <w:r>
                      <w:rPr>
                        <w:szCs w:val="24"/>
                        <w:lang w:eastAsia="lt-LT"/>
                      </w:rPr>
                      <w:t>Medvilninis maišelis su rankena</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80</w:t>
                    </w:r>
                  </w:p>
                </w:tc>
                <w:tc>
                  <w:tcPr>
                    <w:tcW w:w="1163" w:type="dxa"/>
                    <w:vAlign w:val="center"/>
                  </w:tcPr>
                  <w:p>
                    <w:pPr>
                      <w:jc w:val="right"/>
                      <w:rPr>
                        <w:szCs w:val="24"/>
                        <w:lang w:eastAsia="lt-LT"/>
                      </w:rPr>
                    </w:pPr>
                    <w:r>
                      <w:rPr>
                        <w:szCs w:val="24"/>
                        <w:lang w:eastAsia="lt-LT"/>
                      </w:rPr>
                      <w:t>1,09</w:t>
                    </w:r>
                  </w:p>
                </w:tc>
                <w:tc>
                  <w:tcPr>
                    <w:tcW w:w="1105" w:type="dxa"/>
                    <w:vAlign w:val="center"/>
                  </w:tcPr>
                  <w:p>
                    <w:pPr>
                      <w:jc w:val="right"/>
                      <w:rPr>
                        <w:szCs w:val="24"/>
                        <w:lang w:eastAsia="lt-LT"/>
                      </w:rPr>
                    </w:pPr>
                    <w:r>
                      <w:rPr>
                        <w:szCs w:val="24"/>
                        <w:lang w:eastAsia="lt-LT"/>
                      </w:rPr>
                      <w:t>87,20</w:t>
                    </w:r>
                  </w:p>
                </w:tc>
              </w:tr>
              <w:tr>
                <w:trPr>
                  <w:trHeight w:val="20"/>
                </w:trPr>
                <w:tc>
                  <w:tcPr>
                    <w:tcW w:w="567" w:type="dxa"/>
                    <w:vAlign w:val="center"/>
                  </w:tcPr>
                  <w:p>
                    <w:pPr>
                      <w:ind w:left="170"/>
                      <w:jc w:val="center"/>
                      <w:rPr>
                        <w:bCs/>
                        <w:szCs w:val="24"/>
                      </w:rPr>
                    </w:pPr>
                    <w:r>
                      <w:rPr>
                        <w:bCs/>
                        <w:szCs w:val="24"/>
                      </w:rPr>
                      <w:t>82.</w:t>
                      <w:tab/>
                    </w:r>
                  </w:p>
                </w:tc>
                <w:tc>
                  <w:tcPr>
                    <w:tcW w:w="4957" w:type="dxa"/>
                    <w:vAlign w:val="center"/>
                  </w:tcPr>
                  <w:p>
                    <w:pPr>
                      <w:rPr>
                        <w:szCs w:val="24"/>
                        <w:lang w:eastAsia="lt-LT"/>
                      </w:rPr>
                    </w:pPr>
                    <w:r>
                      <w:rPr>
                        <w:szCs w:val="24"/>
                        <w:lang w:eastAsia="lt-LT"/>
                      </w:rPr>
                      <w:t>Ženkliukų dalys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1000</w:t>
                    </w:r>
                  </w:p>
                </w:tc>
                <w:tc>
                  <w:tcPr>
                    <w:tcW w:w="1163" w:type="dxa"/>
                    <w:vAlign w:val="center"/>
                  </w:tcPr>
                  <w:p>
                    <w:pPr>
                      <w:jc w:val="right"/>
                      <w:rPr>
                        <w:szCs w:val="24"/>
                        <w:lang w:eastAsia="lt-LT"/>
                      </w:rPr>
                    </w:pPr>
                    <w:r>
                      <w:rPr>
                        <w:szCs w:val="24"/>
                        <w:lang w:eastAsia="lt-LT"/>
                      </w:rPr>
                      <w:t>0,10158</w:t>
                    </w:r>
                  </w:p>
                </w:tc>
                <w:tc>
                  <w:tcPr>
                    <w:tcW w:w="1105" w:type="dxa"/>
                    <w:vAlign w:val="center"/>
                  </w:tcPr>
                  <w:p>
                    <w:pPr>
                      <w:jc w:val="right"/>
                      <w:rPr>
                        <w:szCs w:val="24"/>
                        <w:lang w:eastAsia="lt-LT"/>
                      </w:rPr>
                    </w:pPr>
                    <w:r>
                      <w:rPr>
                        <w:szCs w:val="24"/>
                        <w:lang w:eastAsia="lt-LT"/>
                      </w:rPr>
                      <w:t>101,58</w:t>
                    </w:r>
                  </w:p>
                </w:tc>
              </w:tr>
              <w:tr>
                <w:trPr>
                  <w:trHeight w:val="20"/>
                </w:trPr>
                <w:tc>
                  <w:tcPr>
                    <w:tcW w:w="567" w:type="dxa"/>
                    <w:vAlign w:val="center"/>
                  </w:tcPr>
                  <w:p>
                    <w:pPr>
                      <w:ind w:left="170"/>
                      <w:jc w:val="center"/>
                      <w:rPr>
                        <w:bCs/>
                        <w:szCs w:val="24"/>
                      </w:rPr>
                    </w:pPr>
                    <w:r>
                      <w:rPr>
                        <w:bCs/>
                        <w:szCs w:val="24"/>
                      </w:rPr>
                      <w:t>83.</w:t>
                      <w:tab/>
                    </w:r>
                  </w:p>
                </w:tc>
                <w:tc>
                  <w:tcPr>
                    <w:tcW w:w="4957" w:type="dxa"/>
                    <w:vAlign w:val="center"/>
                  </w:tcPr>
                  <w:p>
                    <w:pPr>
                      <w:rPr>
                        <w:szCs w:val="24"/>
                        <w:lang w:eastAsia="lt-LT"/>
                      </w:rPr>
                    </w:pPr>
                    <w:r>
                      <w:rPr>
                        <w:szCs w:val="24"/>
                        <w:lang w:eastAsia="lt-LT"/>
                      </w:rPr>
                      <w:t>Bičių vaškas</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10</w:t>
                    </w:r>
                  </w:p>
                </w:tc>
                <w:tc>
                  <w:tcPr>
                    <w:tcW w:w="1163" w:type="dxa"/>
                    <w:vAlign w:val="center"/>
                  </w:tcPr>
                  <w:p>
                    <w:pPr>
                      <w:jc w:val="right"/>
                      <w:rPr>
                        <w:szCs w:val="24"/>
                        <w:lang w:eastAsia="lt-LT"/>
                      </w:rPr>
                    </w:pPr>
                    <w:r>
                      <w:rPr>
                        <w:szCs w:val="24"/>
                        <w:lang w:eastAsia="lt-LT"/>
                      </w:rPr>
                      <w:t>11,00</w:t>
                    </w:r>
                  </w:p>
                </w:tc>
                <w:tc>
                  <w:tcPr>
                    <w:tcW w:w="1105" w:type="dxa"/>
                    <w:vAlign w:val="center"/>
                  </w:tcPr>
                  <w:p>
                    <w:pPr>
                      <w:jc w:val="right"/>
                      <w:rPr>
                        <w:szCs w:val="24"/>
                        <w:lang w:eastAsia="lt-LT"/>
                      </w:rPr>
                    </w:pPr>
                    <w:r>
                      <w:rPr>
                        <w:szCs w:val="24"/>
                        <w:lang w:eastAsia="lt-LT"/>
                      </w:rPr>
                      <w:t>110,00</w:t>
                    </w:r>
                  </w:p>
                </w:tc>
              </w:tr>
              <w:tr>
                <w:trPr>
                  <w:trHeight w:val="20"/>
                </w:trPr>
                <w:tc>
                  <w:tcPr>
                    <w:tcW w:w="567" w:type="dxa"/>
                    <w:vAlign w:val="center"/>
                  </w:tcPr>
                  <w:p>
                    <w:pPr>
                      <w:ind w:left="170"/>
                      <w:jc w:val="center"/>
                      <w:rPr>
                        <w:bCs/>
                        <w:szCs w:val="24"/>
                      </w:rPr>
                    </w:pPr>
                    <w:r>
                      <w:rPr>
                        <w:bCs/>
                        <w:szCs w:val="24"/>
                      </w:rPr>
                      <w:t>84.</w:t>
                      <w:tab/>
                    </w:r>
                  </w:p>
                </w:tc>
                <w:tc>
                  <w:tcPr>
                    <w:tcW w:w="4957" w:type="dxa"/>
                    <w:vAlign w:val="center"/>
                  </w:tcPr>
                  <w:p>
                    <w:pPr>
                      <w:rPr>
                        <w:szCs w:val="24"/>
                        <w:lang w:eastAsia="lt-LT"/>
                      </w:rPr>
                    </w:pPr>
                    <w:r>
                      <w:rPr>
                        <w:szCs w:val="24"/>
                        <w:lang w:eastAsia="lt-LT"/>
                      </w:rPr>
                      <w:t>Vaško plokštelės</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7,357</w:t>
                    </w:r>
                  </w:p>
                </w:tc>
                <w:tc>
                  <w:tcPr>
                    <w:tcW w:w="1163" w:type="dxa"/>
                    <w:vAlign w:val="center"/>
                  </w:tcPr>
                  <w:p>
                    <w:pPr>
                      <w:jc w:val="right"/>
                      <w:rPr>
                        <w:szCs w:val="24"/>
                        <w:lang w:eastAsia="lt-LT"/>
                      </w:rPr>
                    </w:pPr>
                    <w:r>
                      <w:rPr>
                        <w:szCs w:val="24"/>
                        <w:lang w:eastAsia="lt-LT"/>
                      </w:rPr>
                      <w:t>14,99932</w:t>
                    </w:r>
                  </w:p>
                </w:tc>
                <w:tc>
                  <w:tcPr>
                    <w:tcW w:w="1105" w:type="dxa"/>
                    <w:vAlign w:val="center"/>
                  </w:tcPr>
                  <w:p>
                    <w:pPr>
                      <w:jc w:val="right"/>
                      <w:rPr>
                        <w:szCs w:val="24"/>
                        <w:lang w:eastAsia="lt-LT"/>
                      </w:rPr>
                    </w:pPr>
                    <w:r>
                      <w:rPr>
                        <w:szCs w:val="24"/>
                        <w:lang w:eastAsia="lt-LT"/>
                      </w:rPr>
                      <w:t>110,35</w:t>
                    </w:r>
                  </w:p>
                </w:tc>
              </w:tr>
              <w:tr>
                <w:trPr>
                  <w:trHeight w:val="20"/>
                </w:trPr>
                <w:tc>
                  <w:tcPr>
                    <w:tcW w:w="567" w:type="dxa"/>
                    <w:vAlign w:val="center"/>
                  </w:tcPr>
                  <w:p>
                    <w:pPr>
                      <w:ind w:left="170"/>
                      <w:jc w:val="center"/>
                      <w:rPr>
                        <w:bCs/>
                        <w:szCs w:val="24"/>
                      </w:rPr>
                    </w:pPr>
                    <w:r>
                      <w:rPr>
                        <w:bCs/>
                        <w:szCs w:val="24"/>
                      </w:rPr>
                      <w:t>85.</w:t>
                      <w:tab/>
                    </w:r>
                  </w:p>
                </w:tc>
                <w:tc>
                  <w:tcPr>
                    <w:tcW w:w="4957" w:type="dxa"/>
                    <w:vAlign w:val="center"/>
                  </w:tcPr>
                  <w:p>
                    <w:pPr>
                      <w:rPr>
                        <w:szCs w:val="24"/>
                        <w:lang w:eastAsia="lt-LT"/>
                      </w:rPr>
                    </w:pPr>
                    <w:r>
                      <w:rPr>
                        <w:szCs w:val="24"/>
                        <w:lang w:eastAsia="lt-LT"/>
                      </w:rPr>
                      <w:t>Gelsva šamoto masė</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100</w:t>
                    </w:r>
                  </w:p>
                </w:tc>
                <w:tc>
                  <w:tcPr>
                    <w:tcW w:w="1163" w:type="dxa"/>
                    <w:vAlign w:val="center"/>
                  </w:tcPr>
                  <w:p>
                    <w:pPr>
                      <w:jc w:val="right"/>
                      <w:rPr>
                        <w:szCs w:val="24"/>
                        <w:lang w:eastAsia="lt-LT"/>
                      </w:rPr>
                    </w:pPr>
                    <w:r>
                      <w:rPr>
                        <w:szCs w:val="24"/>
                        <w:lang w:eastAsia="lt-LT"/>
                      </w:rPr>
                      <w:t>1,2705</w:t>
                    </w:r>
                  </w:p>
                </w:tc>
                <w:tc>
                  <w:tcPr>
                    <w:tcW w:w="1105" w:type="dxa"/>
                    <w:vAlign w:val="center"/>
                  </w:tcPr>
                  <w:p>
                    <w:pPr>
                      <w:jc w:val="right"/>
                      <w:rPr>
                        <w:szCs w:val="24"/>
                        <w:lang w:eastAsia="lt-LT"/>
                      </w:rPr>
                    </w:pPr>
                    <w:r>
                      <w:rPr>
                        <w:szCs w:val="24"/>
                        <w:lang w:eastAsia="lt-LT"/>
                      </w:rPr>
                      <w:t>127,05</w:t>
                    </w:r>
                  </w:p>
                </w:tc>
              </w:tr>
              <w:tr>
                <w:trPr>
                  <w:trHeight w:val="20"/>
                </w:trPr>
                <w:tc>
                  <w:tcPr>
                    <w:tcW w:w="567" w:type="dxa"/>
                    <w:vAlign w:val="center"/>
                  </w:tcPr>
                  <w:p>
                    <w:pPr>
                      <w:ind w:left="170"/>
                      <w:jc w:val="center"/>
                      <w:rPr>
                        <w:bCs/>
                        <w:szCs w:val="24"/>
                      </w:rPr>
                    </w:pPr>
                    <w:r>
                      <w:rPr>
                        <w:bCs/>
                        <w:szCs w:val="24"/>
                      </w:rPr>
                      <w:t>86.</w:t>
                      <w:tab/>
                    </w:r>
                  </w:p>
                </w:tc>
                <w:tc>
                  <w:tcPr>
                    <w:tcW w:w="4957" w:type="dxa"/>
                    <w:vAlign w:val="center"/>
                  </w:tcPr>
                  <w:p>
                    <w:pPr>
                      <w:rPr>
                        <w:szCs w:val="24"/>
                        <w:lang w:eastAsia="lt-LT"/>
                      </w:rPr>
                    </w:pPr>
                    <w:r>
                      <w:rPr>
                        <w:szCs w:val="24"/>
                        <w:lang w:eastAsia="lt-LT"/>
                      </w:rPr>
                      <w:t>Apsauginiai akiniai</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40</w:t>
                    </w:r>
                  </w:p>
                </w:tc>
                <w:tc>
                  <w:tcPr>
                    <w:tcW w:w="1163" w:type="dxa"/>
                    <w:vAlign w:val="center"/>
                  </w:tcPr>
                  <w:p>
                    <w:pPr>
                      <w:jc w:val="right"/>
                      <w:rPr>
                        <w:szCs w:val="24"/>
                        <w:lang w:eastAsia="lt-LT"/>
                      </w:rPr>
                    </w:pPr>
                    <w:r>
                      <w:rPr>
                        <w:szCs w:val="24"/>
                        <w:lang w:eastAsia="lt-LT"/>
                      </w:rPr>
                      <w:t>3,28</w:t>
                    </w:r>
                  </w:p>
                </w:tc>
                <w:tc>
                  <w:tcPr>
                    <w:tcW w:w="1105" w:type="dxa"/>
                    <w:vAlign w:val="center"/>
                  </w:tcPr>
                  <w:p>
                    <w:pPr>
                      <w:jc w:val="right"/>
                      <w:rPr>
                        <w:szCs w:val="24"/>
                        <w:lang w:eastAsia="lt-LT"/>
                      </w:rPr>
                    </w:pPr>
                    <w:r>
                      <w:rPr>
                        <w:szCs w:val="24"/>
                        <w:lang w:eastAsia="lt-LT"/>
                      </w:rPr>
                      <w:t>131,20</w:t>
                    </w:r>
                  </w:p>
                </w:tc>
              </w:tr>
              <w:tr>
                <w:trPr>
                  <w:trHeight w:val="20"/>
                </w:trPr>
                <w:tc>
                  <w:tcPr>
                    <w:tcW w:w="567" w:type="dxa"/>
                    <w:vAlign w:val="center"/>
                  </w:tcPr>
                  <w:p>
                    <w:pPr>
                      <w:ind w:left="170"/>
                      <w:jc w:val="center"/>
                      <w:rPr>
                        <w:bCs/>
                        <w:szCs w:val="24"/>
                      </w:rPr>
                    </w:pPr>
                    <w:r>
                      <w:rPr>
                        <w:bCs/>
                        <w:szCs w:val="24"/>
                      </w:rPr>
                      <w:t>87.</w:t>
                      <w:tab/>
                    </w:r>
                  </w:p>
                </w:tc>
                <w:tc>
                  <w:tcPr>
                    <w:tcW w:w="4957" w:type="dxa"/>
                    <w:vAlign w:val="center"/>
                  </w:tcPr>
                  <w:p>
                    <w:pPr>
                      <w:rPr>
                        <w:szCs w:val="24"/>
                        <w:lang w:eastAsia="lt-LT"/>
                      </w:rPr>
                    </w:pPr>
                    <w:r>
                      <w:rPr>
                        <w:szCs w:val="24"/>
                        <w:lang w:eastAsia="lt-LT"/>
                      </w:rPr>
                      <w:t>Medžio granulės</w:t>
                    </w:r>
                  </w:p>
                </w:tc>
                <w:tc>
                  <w:tcPr>
                    <w:tcW w:w="821" w:type="dxa"/>
                    <w:vAlign w:val="center"/>
                  </w:tcPr>
                  <w:p>
                    <w:pPr>
                      <w:ind w:left="-113" w:right="-113"/>
                      <w:jc w:val="center"/>
                      <w:rPr>
                        <w:szCs w:val="24"/>
                        <w:lang w:eastAsia="lt-LT"/>
                      </w:rPr>
                    </w:pPr>
                    <w:r>
                      <w:rPr>
                        <w:szCs w:val="24"/>
                        <w:lang w:eastAsia="lt-LT"/>
                      </w:rPr>
                      <w:t>t</w:t>
                    </w:r>
                  </w:p>
                </w:tc>
                <w:tc>
                  <w:tcPr>
                    <w:tcW w:w="1021" w:type="dxa"/>
                    <w:vAlign w:val="center"/>
                  </w:tcPr>
                  <w:p>
                    <w:pPr>
                      <w:ind w:left="-57" w:right="-57"/>
                      <w:jc w:val="center"/>
                      <w:rPr>
                        <w:szCs w:val="24"/>
                        <w:lang w:eastAsia="lt-LT"/>
                      </w:rPr>
                    </w:pPr>
                    <w:r>
                      <w:rPr>
                        <w:szCs w:val="24"/>
                        <w:lang w:eastAsia="lt-LT"/>
                      </w:rPr>
                      <w:t>0,625</w:t>
                    </w:r>
                  </w:p>
                </w:tc>
                <w:tc>
                  <w:tcPr>
                    <w:tcW w:w="1163" w:type="dxa"/>
                    <w:vAlign w:val="center"/>
                  </w:tcPr>
                  <w:p>
                    <w:pPr>
                      <w:jc w:val="right"/>
                      <w:rPr>
                        <w:szCs w:val="24"/>
                        <w:lang w:eastAsia="lt-LT"/>
                      </w:rPr>
                    </w:pPr>
                    <w:r>
                      <w:rPr>
                        <w:szCs w:val="24"/>
                        <w:lang w:eastAsia="lt-LT"/>
                      </w:rPr>
                      <w:t>246,928</w:t>
                    </w:r>
                  </w:p>
                </w:tc>
                <w:tc>
                  <w:tcPr>
                    <w:tcW w:w="1105" w:type="dxa"/>
                    <w:vAlign w:val="center"/>
                  </w:tcPr>
                  <w:p>
                    <w:pPr>
                      <w:jc w:val="right"/>
                      <w:rPr>
                        <w:szCs w:val="24"/>
                        <w:lang w:eastAsia="lt-LT"/>
                      </w:rPr>
                    </w:pPr>
                    <w:r>
                      <w:rPr>
                        <w:szCs w:val="24"/>
                        <w:lang w:eastAsia="lt-LT"/>
                      </w:rPr>
                      <w:t>154,33</w:t>
                    </w:r>
                  </w:p>
                </w:tc>
              </w:tr>
              <w:tr>
                <w:trPr>
                  <w:trHeight w:val="20"/>
                </w:trPr>
                <w:tc>
                  <w:tcPr>
                    <w:tcW w:w="567" w:type="dxa"/>
                    <w:vAlign w:val="center"/>
                  </w:tcPr>
                  <w:p>
                    <w:pPr>
                      <w:ind w:left="170"/>
                      <w:jc w:val="center"/>
                      <w:rPr>
                        <w:bCs/>
                        <w:szCs w:val="24"/>
                      </w:rPr>
                    </w:pPr>
                    <w:r>
                      <w:rPr>
                        <w:bCs/>
                        <w:szCs w:val="24"/>
                      </w:rPr>
                      <w:t>88.</w:t>
                      <w:tab/>
                    </w:r>
                  </w:p>
                </w:tc>
                <w:tc>
                  <w:tcPr>
                    <w:tcW w:w="4957" w:type="dxa"/>
                    <w:vAlign w:val="center"/>
                  </w:tcPr>
                  <w:p>
                    <w:pPr>
                      <w:rPr>
                        <w:szCs w:val="24"/>
                        <w:lang w:eastAsia="lt-LT"/>
                      </w:rPr>
                    </w:pPr>
                    <w:r>
                      <w:rPr>
                        <w:szCs w:val="24"/>
                        <w:lang w:eastAsia="lt-LT"/>
                      </w:rPr>
                      <w:t>Fanerinė pjauta pastatoma tulpė 2 dalys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60</w:t>
                    </w:r>
                  </w:p>
                </w:tc>
                <w:tc>
                  <w:tcPr>
                    <w:tcW w:w="1163" w:type="dxa"/>
                    <w:vAlign w:val="center"/>
                  </w:tcPr>
                  <w:p>
                    <w:pPr>
                      <w:jc w:val="right"/>
                      <w:rPr>
                        <w:szCs w:val="24"/>
                        <w:lang w:eastAsia="lt-LT"/>
                      </w:rPr>
                    </w:pPr>
                    <w:r>
                      <w:rPr>
                        <w:szCs w:val="24"/>
                        <w:lang w:eastAsia="lt-LT"/>
                      </w:rPr>
                      <w:t>2,69833</w:t>
                    </w:r>
                  </w:p>
                </w:tc>
                <w:tc>
                  <w:tcPr>
                    <w:tcW w:w="1105" w:type="dxa"/>
                    <w:vAlign w:val="center"/>
                  </w:tcPr>
                  <w:p>
                    <w:pPr>
                      <w:jc w:val="right"/>
                      <w:rPr>
                        <w:szCs w:val="24"/>
                        <w:lang w:eastAsia="lt-LT"/>
                      </w:rPr>
                    </w:pPr>
                    <w:r>
                      <w:rPr>
                        <w:szCs w:val="24"/>
                        <w:lang w:eastAsia="lt-LT"/>
                      </w:rPr>
                      <w:t>161,90</w:t>
                    </w:r>
                  </w:p>
                </w:tc>
              </w:tr>
              <w:tr>
                <w:trPr>
                  <w:trHeight w:val="20"/>
                </w:trPr>
                <w:tc>
                  <w:tcPr>
                    <w:tcW w:w="567" w:type="dxa"/>
                    <w:vAlign w:val="center"/>
                  </w:tcPr>
                  <w:p>
                    <w:pPr>
                      <w:ind w:left="170"/>
                      <w:jc w:val="center"/>
                      <w:rPr>
                        <w:bCs/>
                        <w:szCs w:val="24"/>
                      </w:rPr>
                    </w:pPr>
                    <w:r>
                      <w:rPr>
                        <w:bCs/>
                        <w:szCs w:val="24"/>
                      </w:rPr>
                      <w:t>89.</w:t>
                      <w:tab/>
                    </w:r>
                  </w:p>
                </w:tc>
                <w:tc>
                  <w:tcPr>
                    <w:tcW w:w="4957" w:type="dxa"/>
                    <w:vAlign w:val="center"/>
                  </w:tcPr>
                  <w:p>
                    <w:pPr>
                      <w:rPr>
                        <w:szCs w:val="24"/>
                        <w:lang w:eastAsia="lt-LT"/>
                      </w:rPr>
                    </w:pPr>
                    <w:r>
                      <w:rPr>
                        <w:szCs w:val="24"/>
                        <w:lang w:eastAsia="lt-LT"/>
                      </w:rPr>
                      <w:t>Kontrolinės apyrankės su spauda</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2702</w:t>
                    </w:r>
                  </w:p>
                </w:tc>
                <w:tc>
                  <w:tcPr>
                    <w:tcW w:w="1163" w:type="dxa"/>
                    <w:vAlign w:val="center"/>
                  </w:tcPr>
                  <w:p>
                    <w:pPr>
                      <w:jc w:val="right"/>
                      <w:rPr>
                        <w:szCs w:val="24"/>
                        <w:lang w:eastAsia="lt-LT"/>
                      </w:rPr>
                    </w:pPr>
                    <w:r>
                      <w:rPr>
                        <w:szCs w:val="24"/>
                        <w:lang w:eastAsia="lt-LT"/>
                      </w:rPr>
                      <w:t>0,06251</w:t>
                    </w:r>
                  </w:p>
                </w:tc>
                <w:tc>
                  <w:tcPr>
                    <w:tcW w:w="1105" w:type="dxa"/>
                    <w:vAlign w:val="center"/>
                  </w:tcPr>
                  <w:p>
                    <w:pPr>
                      <w:jc w:val="right"/>
                      <w:rPr>
                        <w:szCs w:val="24"/>
                        <w:lang w:eastAsia="lt-LT"/>
                      </w:rPr>
                    </w:pPr>
                    <w:r>
                      <w:rPr>
                        <w:szCs w:val="24"/>
                        <w:lang w:eastAsia="lt-LT"/>
                      </w:rPr>
                      <w:t>168,91</w:t>
                    </w:r>
                  </w:p>
                </w:tc>
              </w:tr>
              <w:tr>
                <w:trPr>
                  <w:trHeight w:val="20"/>
                </w:trPr>
                <w:tc>
                  <w:tcPr>
                    <w:tcW w:w="567" w:type="dxa"/>
                    <w:vAlign w:val="center"/>
                  </w:tcPr>
                  <w:p>
                    <w:pPr>
                      <w:ind w:left="170"/>
                      <w:jc w:val="center"/>
                      <w:rPr>
                        <w:bCs/>
                        <w:szCs w:val="24"/>
                      </w:rPr>
                    </w:pPr>
                    <w:r>
                      <w:rPr>
                        <w:bCs/>
                        <w:szCs w:val="24"/>
                      </w:rPr>
                      <w:t>90.</w:t>
                      <w:tab/>
                    </w:r>
                  </w:p>
                </w:tc>
                <w:tc>
                  <w:tcPr>
                    <w:tcW w:w="4957" w:type="dxa"/>
                    <w:vAlign w:val="center"/>
                  </w:tcPr>
                  <w:p>
                    <w:pPr>
                      <w:rPr>
                        <w:szCs w:val="24"/>
                        <w:lang w:eastAsia="lt-LT"/>
                      </w:rPr>
                    </w:pPr>
                    <w:r>
                      <w:rPr>
                        <w:szCs w:val="24"/>
                        <w:lang w:eastAsia="lt-LT"/>
                      </w:rPr>
                      <w:t>Toneris spausdintuvui „M476dw“</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6</w:t>
                    </w:r>
                  </w:p>
                </w:tc>
                <w:tc>
                  <w:tcPr>
                    <w:tcW w:w="1163" w:type="dxa"/>
                    <w:vAlign w:val="center"/>
                  </w:tcPr>
                  <w:p>
                    <w:pPr>
                      <w:jc w:val="right"/>
                      <w:rPr>
                        <w:szCs w:val="24"/>
                        <w:lang w:eastAsia="lt-LT"/>
                      </w:rPr>
                    </w:pPr>
                    <w:r>
                      <w:rPr>
                        <w:szCs w:val="24"/>
                        <w:lang w:eastAsia="lt-LT"/>
                      </w:rPr>
                      <w:t>28,895</w:t>
                    </w:r>
                  </w:p>
                </w:tc>
                <w:tc>
                  <w:tcPr>
                    <w:tcW w:w="1105" w:type="dxa"/>
                    <w:vAlign w:val="center"/>
                  </w:tcPr>
                  <w:p>
                    <w:pPr>
                      <w:jc w:val="right"/>
                      <w:rPr>
                        <w:szCs w:val="24"/>
                        <w:lang w:eastAsia="lt-LT"/>
                      </w:rPr>
                    </w:pPr>
                    <w:r>
                      <w:rPr>
                        <w:szCs w:val="24"/>
                        <w:lang w:eastAsia="lt-LT"/>
                      </w:rPr>
                      <w:t>173,37</w:t>
                    </w:r>
                  </w:p>
                </w:tc>
              </w:tr>
              <w:tr>
                <w:trPr>
                  <w:trHeight w:val="20"/>
                </w:trPr>
                <w:tc>
                  <w:tcPr>
                    <w:tcW w:w="567" w:type="dxa"/>
                    <w:vAlign w:val="center"/>
                  </w:tcPr>
                  <w:p>
                    <w:pPr>
                      <w:ind w:left="170"/>
                      <w:jc w:val="center"/>
                      <w:rPr>
                        <w:bCs/>
                        <w:szCs w:val="24"/>
                      </w:rPr>
                    </w:pPr>
                    <w:r>
                      <w:rPr>
                        <w:bCs/>
                        <w:szCs w:val="24"/>
                      </w:rPr>
                      <w:t>91.</w:t>
                      <w:tab/>
                    </w:r>
                  </w:p>
                </w:tc>
                <w:tc>
                  <w:tcPr>
                    <w:tcW w:w="4957" w:type="dxa"/>
                    <w:vAlign w:val="center"/>
                  </w:tcPr>
                  <w:p>
                    <w:pPr>
                      <w:rPr>
                        <w:szCs w:val="24"/>
                        <w:lang w:eastAsia="lt-LT"/>
                      </w:rPr>
                    </w:pPr>
                    <w:r>
                      <w:rPr>
                        <w:szCs w:val="24"/>
                        <w:lang w:eastAsia="lt-LT"/>
                      </w:rPr>
                      <w:t>Macrame virvutė</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15</w:t>
                    </w:r>
                  </w:p>
                </w:tc>
                <w:tc>
                  <w:tcPr>
                    <w:tcW w:w="1163" w:type="dxa"/>
                    <w:vAlign w:val="center"/>
                  </w:tcPr>
                  <w:p>
                    <w:pPr>
                      <w:jc w:val="right"/>
                      <w:rPr>
                        <w:szCs w:val="24"/>
                        <w:lang w:eastAsia="lt-LT"/>
                      </w:rPr>
                    </w:pPr>
                    <w:r>
                      <w:rPr>
                        <w:szCs w:val="24"/>
                        <w:lang w:eastAsia="lt-LT"/>
                      </w:rPr>
                      <w:t>15,00</w:t>
                    </w:r>
                  </w:p>
                </w:tc>
                <w:tc>
                  <w:tcPr>
                    <w:tcW w:w="1105" w:type="dxa"/>
                    <w:vAlign w:val="center"/>
                  </w:tcPr>
                  <w:p>
                    <w:pPr>
                      <w:jc w:val="right"/>
                      <w:rPr>
                        <w:szCs w:val="24"/>
                        <w:lang w:eastAsia="lt-LT"/>
                      </w:rPr>
                    </w:pPr>
                    <w:r>
                      <w:rPr>
                        <w:szCs w:val="24"/>
                        <w:lang w:eastAsia="lt-LT"/>
                      </w:rPr>
                      <w:t>225,00</w:t>
                    </w:r>
                  </w:p>
                </w:tc>
              </w:tr>
              <w:tr>
                <w:trPr>
                  <w:trHeight w:val="20"/>
                </w:trPr>
                <w:tc>
                  <w:tcPr>
                    <w:tcW w:w="567" w:type="dxa"/>
                    <w:vAlign w:val="center"/>
                  </w:tcPr>
                  <w:p>
                    <w:pPr>
                      <w:ind w:left="170"/>
                      <w:jc w:val="center"/>
                      <w:rPr>
                        <w:bCs/>
                        <w:szCs w:val="24"/>
                      </w:rPr>
                    </w:pPr>
                    <w:r>
                      <w:rPr>
                        <w:bCs/>
                        <w:szCs w:val="24"/>
                      </w:rPr>
                      <w:t>92.</w:t>
                      <w:tab/>
                    </w:r>
                  </w:p>
                </w:tc>
                <w:tc>
                  <w:tcPr>
                    <w:tcW w:w="4957" w:type="dxa"/>
                    <w:vAlign w:val="center"/>
                  </w:tcPr>
                  <w:p>
                    <w:pPr>
                      <w:rPr>
                        <w:szCs w:val="24"/>
                        <w:lang w:eastAsia="lt-LT"/>
                      </w:rPr>
                    </w:pPr>
                    <w:r>
                      <w:rPr>
                        <w:szCs w:val="24"/>
                        <w:lang w:eastAsia="lt-LT"/>
                      </w:rPr>
                      <w:t>Medžio granulės</w:t>
                    </w:r>
                  </w:p>
                </w:tc>
                <w:tc>
                  <w:tcPr>
                    <w:tcW w:w="821" w:type="dxa"/>
                    <w:vAlign w:val="center"/>
                  </w:tcPr>
                  <w:p>
                    <w:pPr>
                      <w:ind w:left="-113" w:right="-113"/>
                      <w:jc w:val="center"/>
                      <w:rPr>
                        <w:szCs w:val="24"/>
                        <w:lang w:eastAsia="lt-LT"/>
                      </w:rPr>
                    </w:pPr>
                    <w:r>
                      <w:rPr>
                        <w:szCs w:val="24"/>
                        <w:lang w:eastAsia="lt-LT"/>
                      </w:rPr>
                      <w:t>t</w:t>
                    </w:r>
                  </w:p>
                </w:tc>
                <w:tc>
                  <w:tcPr>
                    <w:tcW w:w="1021" w:type="dxa"/>
                    <w:vAlign w:val="center"/>
                  </w:tcPr>
                  <w:p>
                    <w:pPr>
                      <w:ind w:left="-57" w:right="-57"/>
                      <w:jc w:val="center"/>
                      <w:rPr>
                        <w:szCs w:val="24"/>
                        <w:lang w:eastAsia="lt-LT"/>
                      </w:rPr>
                    </w:pPr>
                    <w:r>
                      <w:rPr>
                        <w:szCs w:val="24"/>
                        <w:lang w:eastAsia="lt-LT"/>
                      </w:rPr>
                      <w:t>0,935</w:t>
                    </w:r>
                  </w:p>
                </w:tc>
                <w:tc>
                  <w:tcPr>
                    <w:tcW w:w="1163" w:type="dxa"/>
                    <w:vAlign w:val="center"/>
                  </w:tcPr>
                  <w:p>
                    <w:pPr>
                      <w:ind w:left="-57" w:right="-57"/>
                      <w:jc w:val="center"/>
                      <w:rPr>
                        <w:szCs w:val="24"/>
                        <w:lang w:eastAsia="lt-LT"/>
                      </w:rPr>
                    </w:pPr>
                    <w:r>
                      <w:rPr>
                        <w:szCs w:val="24"/>
                        <w:lang w:eastAsia="lt-LT"/>
                      </w:rPr>
                      <w:t>246,94118</w:t>
                    </w:r>
                  </w:p>
                </w:tc>
                <w:tc>
                  <w:tcPr>
                    <w:tcW w:w="1105" w:type="dxa"/>
                    <w:vAlign w:val="center"/>
                  </w:tcPr>
                  <w:p>
                    <w:pPr>
                      <w:jc w:val="right"/>
                      <w:rPr>
                        <w:szCs w:val="24"/>
                        <w:lang w:eastAsia="lt-LT"/>
                      </w:rPr>
                    </w:pPr>
                    <w:r>
                      <w:rPr>
                        <w:szCs w:val="24"/>
                        <w:lang w:eastAsia="lt-LT"/>
                      </w:rPr>
                      <w:t>230,89</w:t>
                    </w:r>
                  </w:p>
                </w:tc>
              </w:tr>
              <w:tr>
                <w:trPr>
                  <w:trHeight w:val="20"/>
                </w:trPr>
                <w:tc>
                  <w:tcPr>
                    <w:tcW w:w="567" w:type="dxa"/>
                    <w:vAlign w:val="center"/>
                  </w:tcPr>
                  <w:p>
                    <w:pPr>
                      <w:ind w:left="170"/>
                      <w:jc w:val="center"/>
                      <w:rPr>
                        <w:bCs/>
                        <w:szCs w:val="24"/>
                      </w:rPr>
                    </w:pPr>
                    <w:r>
                      <w:rPr>
                        <w:bCs/>
                        <w:szCs w:val="24"/>
                      </w:rPr>
                      <w:t>93.</w:t>
                      <w:tab/>
                    </w:r>
                  </w:p>
                </w:tc>
                <w:tc>
                  <w:tcPr>
                    <w:tcW w:w="4957" w:type="dxa"/>
                    <w:vAlign w:val="center"/>
                  </w:tcPr>
                  <w:p>
                    <w:pPr>
                      <w:rPr>
                        <w:szCs w:val="24"/>
                        <w:lang w:eastAsia="lt-LT"/>
                      </w:rPr>
                    </w:pPr>
                    <w:r>
                      <w:rPr>
                        <w:szCs w:val="24"/>
                        <w:lang w:eastAsia="lt-LT"/>
                      </w:rPr>
                      <w:t>Fanerinė pjauta tulpė</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100</w:t>
                    </w:r>
                  </w:p>
                </w:tc>
                <w:tc>
                  <w:tcPr>
                    <w:tcW w:w="1163" w:type="dxa"/>
                    <w:vAlign w:val="center"/>
                  </w:tcPr>
                  <w:p>
                    <w:pPr>
                      <w:jc w:val="right"/>
                      <w:rPr>
                        <w:szCs w:val="24"/>
                        <w:lang w:eastAsia="lt-LT"/>
                      </w:rPr>
                    </w:pPr>
                    <w:r>
                      <w:rPr>
                        <w:szCs w:val="24"/>
                        <w:lang w:eastAsia="lt-LT"/>
                      </w:rPr>
                      <w:t>2,6596</w:t>
                    </w:r>
                  </w:p>
                </w:tc>
                <w:tc>
                  <w:tcPr>
                    <w:tcW w:w="1105" w:type="dxa"/>
                    <w:vAlign w:val="center"/>
                  </w:tcPr>
                  <w:p>
                    <w:pPr>
                      <w:jc w:val="right"/>
                      <w:rPr>
                        <w:szCs w:val="24"/>
                        <w:lang w:eastAsia="lt-LT"/>
                      </w:rPr>
                    </w:pPr>
                    <w:r>
                      <w:rPr>
                        <w:szCs w:val="24"/>
                        <w:lang w:eastAsia="lt-LT"/>
                      </w:rPr>
                      <w:t>265,96</w:t>
                    </w:r>
                  </w:p>
                </w:tc>
              </w:tr>
              <w:tr>
                <w:trPr>
                  <w:trHeight w:val="20"/>
                </w:trPr>
                <w:tc>
                  <w:tcPr>
                    <w:tcW w:w="567" w:type="dxa"/>
                    <w:vAlign w:val="center"/>
                  </w:tcPr>
                  <w:p>
                    <w:pPr>
                      <w:ind w:left="170"/>
                      <w:jc w:val="center"/>
                      <w:rPr>
                        <w:bCs/>
                        <w:szCs w:val="24"/>
                      </w:rPr>
                    </w:pPr>
                    <w:r>
                      <w:rPr>
                        <w:bCs/>
                        <w:szCs w:val="24"/>
                      </w:rPr>
                      <w:t>94.</w:t>
                      <w:tab/>
                    </w:r>
                  </w:p>
                </w:tc>
                <w:tc>
                  <w:tcPr>
                    <w:tcW w:w="4957" w:type="dxa"/>
                    <w:vAlign w:val="center"/>
                  </w:tcPr>
                  <w:p>
                    <w:pPr>
                      <w:rPr>
                        <w:szCs w:val="24"/>
                        <w:lang w:eastAsia="lt-LT"/>
                      </w:rPr>
                    </w:pPr>
                    <w:r>
                      <w:rPr>
                        <w:szCs w:val="24"/>
                        <w:lang w:eastAsia="lt-LT"/>
                      </w:rPr>
                      <w:t>Vaško plokštelės</w:t>
                    </w:r>
                  </w:p>
                </w:tc>
                <w:tc>
                  <w:tcPr>
                    <w:tcW w:w="821" w:type="dxa"/>
                    <w:vAlign w:val="center"/>
                  </w:tcPr>
                  <w:p>
                    <w:pPr>
                      <w:ind w:left="-113" w:right="-113"/>
                      <w:jc w:val="center"/>
                      <w:rPr>
                        <w:szCs w:val="24"/>
                        <w:lang w:eastAsia="lt-LT"/>
                      </w:rPr>
                    </w:pPr>
                    <w:r>
                      <w:rPr>
                        <w:szCs w:val="24"/>
                        <w:lang w:eastAsia="lt-LT"/>
                      </w:rPr>
                      <w:t>kg</w:t>
                    </w:r>
                  </w:p>
                </w:tc>
                <w:tc>
                  <w:tcPr>
                    <w:tcW w:w="1021" w:type="dxa"/>
                    <w:vAlign w:val="center"/>
                  </w:tcPr>
                  <w:p>
                    <w:pPr>
                      <w:ind w:left="-57" w:right="-57"/>
                      <w:jc w:val="center"/>
                      <w:rPr>
                        <w:szCs w:val="24"/>
                        <w:lang w:eastAsia="lt-LT"/>
                      </w:rPr>
                    </w:pPr>
                    <w:r>
                      <w:rPr>
                        <w:szCs w:val="24"/>
                        <w:lang w:eastAsia="lt-LT"/>
                      </w:rPr>
                      <w:t>20</w:t>
                    </w:r>
                  </w:p>
                </w:tc>
                <w:tc>
                  <w:tcPr>
                    <w:tcW w:w="1163" w:type="dxa"/>
                    <w:vAlign w:val="center"/>
                  </w:tcPr>
                  <w:p>
                    <w:pPr>
                      <w:jc w:val="right"/>
                      <w:rPr>
                        <w:szCs w:val="24"/>
                        <w:lang w:eastAsia="lt-LT"/>
                      </w:rPr>
                    </w:pPr>
                    <w:r>
                      <w:rPr>
                        <w:szCs w:val="24"/>
                        <w:lang w:eastAsia="lt-LT"/>
                      </w:rPr>
                      <w:t>15,00</w:t>
                    </w:r>
                  </w:p>
                </w:tc>
                <w:tc>
                  <w:tcPr>
                    <w:tcW w:w="1105" w:type="dxa"/>
                    <w:vAlign w:val="center"/>
                  </w:tcPr>
                  <w:p>
                    <w:pPr>
                      <w:jc w:val="right"/>
                      <w:rPr>
                        <w:szCs w:val="24"/>
                        <w:lang w:eastAsia="lt-LT"/>
                      </w:rPr>
                    </w:pPr>
                    <w:r>
                      <w:rPr>
                        <w:szCs w:val="24"/>
                        <w:lang w:eastAsia="lt-LT"/>
                      </w:rPr>
                      <w:t>300,00</w:t>
                    </w:r>
                  </w:p>
                </w:tc>
              </w:tr>
              <w:tr>
                <w:trPr>
                  <w:trHeight w:val="20"/>
                </w:trPr>
                <w:tc>
                  <w:tcPr>
                    <w:tcW w:w="567" w:type="dxa"/>
                    <w:vAlign w:val="center"/>
                  </w:tcPr>
                  <w:p>
                    <w:pPr>
                      <w:ind w:left="170"/>
                      <w:jc w:val="center"/>
                      <w:rPr>
                        <w:bCs/>
                        <w:szCs w:val="24"/>
                      </w:rPr>
                    </w:pPr>
                    <w:r>
                      <w:rPr>
                        <w:bCs/>
                        <w:szCs w:val="24"/>
                      </w:rPr>
                      <w:t>95.</w:t>
                      <w:tab/>
                    </w:r>
                  </w:p>
                </w:tc>
                <w:tc>
                  <w:tcPr>
                    <w:tcW w:w="4957" w:type="dxa"/>
                    <w:vAlign w:val="center"/>
                  </w:tcPr>
                  <w:p>
                    <w:pPr>
                      <w:rPr>
                        <w:szCs w:val="24"/>
                        <w:lang w:eastAsia="lt-LT"/>
                      </w:rPr>
                    </w:pPr>
                    <w:r>
                      <w:rPr>
                        <w:szCs w:val="24"/>
                        <w:lang w:eastAsia="lt-LT"/>
                      </w:rPr>
                      <w:t>Apsauginis kombinezonas (vienkartinis)</w:t>
                    </w:r>
                  </w:p>
                </w:tc>
                <w:tc>
                  <w:tcPr>
                    <w:tcW w:w="821" w:type="dxa"/>
                    <w:vAlign w:val="center"/>
                  </w:tcPr>
                  <w:p>
                    <w:pPr>
                      <w:ind w:left="-113" w:right="-113"/>
                      <w:jc w:val="center"/>
                      <w:rPr>
                        <w:szCs w:val="24"/>
                        <w:lang w:eastAsia="lt-LT"/>
                      </w:rPr>
                    </w:pPr>
                    <w:r>
                      <w:rPr>
                        <w:szCs w:val="24"/>
                        <w:lang w:eastAsia="lt-LT"/>
                      </w:rPr>
                      <w:t>vnt.</w:t>
                    </w:r>
                  </w:p>
                </w:tc>
                <w:tc>
                  <w:tcPr>
                    <w:tcW w:w="1021" w:type="dxa"/>
                    <w:vAlign w:val="center"/>
                  </w:tcPr>
                  <w:p>
                    <w:pPr>
                      <w:ind w:left="-57" w:right="-57"/>
                      <w:jc w:val="center"/>
                      <w:rPr>
                        <w:szCs w:val="24"/>
                        <w:lang w:eastAsia="lt-LT"/>
                      </w:rPr>
                    </w:pPr>
                    <w:r>
                      <w:rPr>
                        <w:szCs w:val="24"/>
                        <w:lang w:eastAsia="lt-LT"/>
                      </w:rPr>
                      <w:t>40</w:t>
                    </w:r>
                  </w:p>
                </w:tc>
                <w:tc>
                  <w:tcPr>
                    <w:tcW w:w="1163" w:type="dxa"/>
                    <w:vAlign w:val="center"/>
                  </w:tcPr>
                  <w:p>
                    <w:pPr>
                      <w:jc w:val="right"/>
                      <w:rPr>
                        <w:szCs w:val="24"/>
                        <w:lang w:eastAsia="lt-LT"/>
                      </w:rPr>
                    </w:pPr>
                    <w:r>
                      <w:rPr>
                        <w:szCs w:val="24"/>
                        <w:lang w:eastAsia="lt-LT"/>
                      </w:rPr>
                      <w:t>11,28</w:t>
                    </w:r>
                  </w:p>
                </w:tc>
                <w:tc>
                  <w:tcPr>
                    <w:tcW w:w="1105" w:type="dxa"/>
                    <w:vAlign w:val="center"/>
                  </w:tcPr>
                  <w:p>
                    <w:pPr>
                      <w:jc w:val="right"/>
                      <w:rPr>
                        <w:szCs w:val="24"/>
                        <w:lang w:eastAsia="lt-LT"/>
                      </w:rPr>
                    </w:pPr>
                    <w:r>
                      <w:rPr>
                        <w:szCs w:val="24"/>
                        <w:lang w:eastAsia="lt-LT"/>
                      </w:rPr>
                      <w:t>451,20</w:t>
                    </w:r>
                  </w:p>
                </w:tc>
              </w:tr>
              <w:tr>
                <w:trPr>
                  <w:trHeight w:val="20"/>
                </w:trPr>
                <w:tc>
                  <w:tcPr>
                    <w:tcW w:w="6345" w:type="dxa"/>
                    <w:gridSpan w:val="3"/>
                    <w:vAlign w:val="center"/>
                  </w:tcPr>
                  <w:p>
                    <w:pPr>
                      <w:jc w:val="right"/>
                      <w:rPr>
                        <w:szCs w:val="24"/>
                        <w:lang w:eastAsia="lt-LT"/>
                      </w:rPr>
                    </w:pPr>
                    <w:r>
                      <w:rPr>
                        <w:b/>
                        <w:bCs/>
                        <w:szCs w:val="24"/>
                        <w:lang w:eastAsia="lt-LT"/>
                      </w:rPr>
                      <w:t>Iš viso:</w:t>
                    </w:r>
                  </w:p>
                </w:tc>
                <w:tc>
                  <w:tcPr>
                    <w:tcW w:w="1021" w:type="dxa"/>
                    <w:vAlign w:val="center"/>
                  </w:tcPr>
                  <w:p>
                    <w:pPr>
                      <w:ind w:left="-113" w:right="-113"/>
                      <w:jc w:val="center"/>
                      <w:rPr>
                        <w:szCs w:val="24"/>
                        <w:lang w:eastAsia="lt-LT"/>
                      </w:rPr>
                    </w:pPr>
                    <w:r>
                      <w:rPr>
                        <w:b/>
                        <w:bCs/>
                        <w:szCs w:val="24"/>
                        <w:lang w:eastAsia="lt-LT"/>
                      </w:rPr>
                      <w:t>1</w:t>
                    </w:r>
                    <w:r>
                      <w:rPr>
                        <w:b/>
                        <w:bCs/>
                        <w:spacing w:val="20"/>
                        <w:szCs w:val="24"/>
                        <w:lang w:eastAsia="lt-LT"/>
                      </w:rPr>
                      <w:t>8</w:t>
                    </w:r>
                    <w:r>
                      <w:rPr>
                        <w:b/>
                        <w:bCs/>
                        <w:szCs w:val="24"/>
                        <w:lang w:eastAsia="lt-LT"/>
                      </w:rPr>
                      <w:t>106,84</w:t>
                    </w:r>
                  </w:p>
                </w:tc>
                <w:tc>
                  <w:tcPr>
                    <w:tcW w:w="1163" w:type="dxa"/>
                    <w:vAlign w:val="center"/>
                  </w:tcPr>
                  <w:p>
                    <w:pPr>
                      <w:jc w:val="right"/>
                      <w:rPr>
                        <w:szCs w:val="24"/>
                        <w:lang w:eastAsia="lt-LT"/>
                      </w:rPr>
                    </w:pPr>
                    <w:r>
                      <w:rPr>
                        <w:szCs w:val="24"/>
                        <w:lang w:eastAsia="lt-LT"/>
                      </w:rPr>
                      <w:t>–</w:t>
                    </w:r>
                  </w:p>
                </w:tc>
                <w:tc>
                  <w:tcPr>
                    <w:tcW w:w="1105" w:type="dxa"/>
                    <w:vAlign w:val="center"/>
                  </w:tcPr>
                  <w:p>
                    <w:pPr>
                      <w:jc w:val="right"/>
                      <w:rPr>
                        <w:szCs w:val="24"/>
                        <w:lang w:eastAsia="lt-LT"/>
                      </w:rPr>
                    </w:pPr>
                    <w:r>
                      <w:rPr>
                        <w:b/>
                        <w:bCs/>
                        <w:szCs w:val="24"/>
                        <w:lang w:eastAsia="lt-LT"/>
                      </w:rPr>
                      <w:t>4 445,68</w:t>
                    </w:r>
                  </w:p>
                </w:tc>
              </w:tr>
            </w:tbl>
            <w:p>
              <w:pPr>
                <w:rPr>
                  <w:sz w:val="10"/>
                  <w:szCs w:val="10"/>
                </w:rPr>
              </w:pPr>
            </w:p>
          </w:sdtContent>
        </w:sdt>
        <w:sdt>
          <w:sdtPr>
            <w:alias w:val="skirsnis"/>
            <w:tag w:val="part_5bd9c486ae6849f3b7686cdb7aa5bbe7"/>
            <w:lock w:val="sdtLocked"/>
            <w:richText/>
          </w:sdtPr>
          <w:sdtContent>
            <w:sdt>
              <w:sdtPr>
                <w:alias w:val="Pavadinimas"/>
                <w:tag w:val="title_5bd9c486ae6849f3b7686cdb7aa5bbe7"/>
                <w:lock w:val="sdtLocked"/>
                <w:richText/>
              </w:sdtPr>
              <w:sdtContent>
                <w:p>
                  <w:pPr>
                    <w:jc w:val="center"/>
                    <w:rPr>
                      <w:szCs w:val="24"/>
                    </w:rPr>
                  </w:pPr>
                  <w:r>
                    <w:rPr>
                      <w:b/>
                      <w:szCs w:val="24"/>
                    </w:rPr>
                    <w:t>____________________________</w:t>
                  </w:r>
                  <w:r>
                    <w:rPr>
                      <w:szCs w:val="24"/>
                    </w:rPr>
                    <w:br w:type="page"/>
                  </w:r>
                </w:p>
                <w:p>
                  <w:pPr>
                    <w:jc w:val="center"/>
                    <w:rPr>
                      <w:b/>
                      <w:caps/>
                      <w:szCs w:val="24"/>
                    </w:rPr>
                  </w:pPr>
                  <w:r>
                    <w:rPr>
                      <w:b/>
                      <w:caps/>
                      <w:szCs w:val="24"/>
                    </w:rPr>
                    <w:t xml:space="preserve">Radviliškio rajono Savivaldybės tarybos 2025-09-25 srendimo projekto „dėl savivaldybės turto perdavimo Radviliškio miesto kultūros centrui </w:t>
                  </w:r>
                  <w:r>
                    <w:rPr>
                      <w:b/>
                      <w:caps/>
                      <w:spacing w:val="-1"/>
                      <w:szCs w:val="24"/>
                    </w:rPr>
                    <w:t>valdyti, naudoti</w:t>
                  </w:r>
                  <w:r>
                    <w:rPr>
                      <w:b/>
                      <w:caps/>
                      <w:szCs w:val="24"/>
                    </w:rPr>
                    <w:t xml:space="preserve"> ir disponuoti juo p</w:t>
                  </w:r>
                  <w:r>
                    <w:rPr>
                      <w:b/>
                      <w:caps/>
                      <w:spacing w:val="-1"/>
                      <w:szCs w:val="24"/>
                    </w:rPr>
                    <w:t>atikėjimo teise</w:t>
                  </w:r>
                  <w:r>
                    <w:rPr>
                      <w:b/>
                      <w:caps/>
                      <w:szCs w:val="24"/>
                    </w:rPr>
                    <w:t xml:space="preserve">“ </w:t>
                  </w:r>
                </w:p>
                <w:p>
                  <w:pPr>
                    <w:jc w:val="center"/>
                    <w:rPr>
                      <w:b/>
                      <w:szCs w:val="24"/>
                    </w:rPr>
                  </w:pPr>
                  <w:r>
                    <w:rPr>
                      <w:b/>
                      <w:szCs w:val="24"/>
                    </w:rPr>
                    <w:t>AIŠKINAMASIS RAŠTAS</w:t>
                  </w:r>
                </w:p>
              </w:sdtContent>
            </w:sdt>
            <w:p>
              <w:pPr>
                <w:jc w:val="center"/>
                <w:rPr>
                  <w:bCs/>
                  <w:szCs w:val="24"/>
                </w:rPr>
              </w:pPr>
            </w:p>
            <w:p>
              <w:pPr>
                <w:jc w:val="center"/>
                <w:rPr>
                  <w:bCs/>
                  <w:szCs w:val="24"/>
                </w:rPr>
              </w:pPr>
              <w:r>
                <w:rPr>
                  <w:bCs/>
                  <w:szCs w:val="24"/>
                </w:rPr>
                <w:t>2025-09-05</w:t>
              </w:r>
            </w:p>
            <w:p>
              <w:pPr>
                <w:jc w:val="center"/>
                <w:rPr>
                  <w:bCs/>
                  <w:szCs w:val="24"/>
                </w:rPr>
              </w:pPr>
              <w:r>
                <w:rPr>
                  <w:bCs/>
                  <w:szCs w:val="24"/>
                </w:rPr>
                <w:t>Radviliškis</w:t>
              </w:r>
            </w:p>
            <w:p>
              <w:pPr>
                <w:spacing w:line="300" w:lineRule="exact"/>
                <w:jc w:val="center"/>
                <w:rPr>
                  <w:szCs w:val="24"/>
                </w:rPr>
              </w:pPr>
            </w:p>
            <w:sdt>
              <w:sdtPr>
                <w:alias w:val="pr. 1 p."/>
                <w:tag w:val="part_64990db4981842288500de9cd8a99057"/>
                <w:lock w:val="sdtLocked"/>
                <w:richText/>
              </w:sdtPr>
              <w:sdtContent>
                <w:p>
                  <w:pPr>
                    <w:tabs>
                      <w:tab w:val="left" w:pos="1077"/>
                    </w:tabs>
                    <w:spacing w:line="300" w:lineRule="exact"/>
                    <w:ind w:firstLine="720"/>
                    <w:jc w:val="both"/>
                    <w:rPr>
                      <w:b/>
                      <w:szCs w:val="24"/>
                    </w:rPr>
                  </w:pPr>
                  <w:sdt>
                    <w:sdtPr>
                      <w:alias w:val="Numeris"/>
                      <w:tag w:val="nr_64990db4981842288500de9cd8a99057"/>
                      <w:lock w:val="sdtLocked"/>
                      <w:richText/>
                    </w:sdtPr>
                    <w:sdtContent>
                      <w:r>
                        <w:rPr>
                          <w:b/>
                          <w:szCs w:val="24"/>
                        </w:rPr>
                        <w:t>1</w:t>
                      </w:r>
                    </w:sdtContent>
                  </w:sdt>
                  <w:r>
                    <w:rPr>
                      <w:b/>
                      <w:szCs w:val="24"/>
                    </w:rPr>
                    <w:t>.</w:t>
                    <w:tab/>
                    <w:t>Projekto rengimą paskatinusios priežastys, parengto sprendimo projekto tikslai ir uždaviniai.</w:t>
                  </w:r>
                </w:p>
                <w:p>
                  <w:pPr>
                    <w:spacing w:line="300" w:lineRule="exact"/>
                    <w:ind w:firstLine="720"/>
                    <w:jc w:val="both"/>
                    <w:rPr>
                      <w:iCs/>
                      <w:szCs w:val="24"/>
                    </w:rPr>
                  </w:pPr>
                  <w:r>
                    <w:rPr>
                      <w:iCs/>
                      <w:szCs w:val="24"/>
                    </w:rPr>
                    <w:t xml:space="preserve">Sprendimo projekto tikslas – vykdant Savivaldybės tarybos 2025-08-28 sprendimą Nr. T-727 „Dėl Radviliškio rajono savivaldybės etninės kultūros ir amatų centro reorganizavimo jungimo būdu, prijungiant jį prie Radviliškio miesto kultūros centro, reorganizavimo sąlygų aprašo ir Radviliškio miesto kultūros centro nuostatų patvirtinimo“, perduoti Radviliškio miesto kultūros centrui, perimančiam reorganizuojamo Radviliškio rajono savivaldybės etninės kultūros ir amatų centro teises ir pareigas, šiuo metu reorganizuojamos įstaigos patikėjimo teise valdomą ir naudojamą Radviliškio rajono savivaldybei nuosavybės teise priklausantį ilgalaikį ir trumpalaikį materialųjį turtą.  </w:t>
                  </w:r>
                </w:p>
              </w:sdtContent>
            </w:sdt>
            <w:sdt>
              <w:sdtPr>
                <w:alias w:val="pr. 2 p."/>
                <w:tag w:val="part_0322b91fc9a24ef289d7f46416289ba8"/>
                <w:lock w:val="sdtLocked"/>
                <w:richText/>
              </w:sdtPr>
              <w:sdtContent>
                <w:p>
                  <w:pPr>
                    <w:tabs>
                      <w:tab w:val="left" w:pos="1077"/>
                    </w:tabs>
                    <w:spacing w:line="300" w:lineRule="exact"/>
                    <w:ind w:firstLine="720"/>
                    <w:jc w:val="both"/>
                    <w:rPr>
                      <w:b/>
                      <w:szCs w:val="24"/>
                    </w:rPr>
                  </w:pPr>
                  <w:sdt>
                    <w:sdtPr>
                      <w:alias w:val="Numeris"/>
                      <w:tag w:val="nr_0322b91fc9a24ef289d7f46416289ba8"/>
                      <w:lock w:val="sdtLocked"/>
                      <w:richText/>
                    </w:sdtPr>
                    <w:sdtContent>
                      <w:r>
                        <w:rPr>
                          <w:b/>
                          <w:szCs w:val="24"/>
                        </w:rPr>
                        <w:t>2</w:t>
                      </w:r>
                    </w:sdtContent>
                  </w:sdt>
                  <w:r>
                    <w:rPr>
                      <w:b/>
                      <w:szCs w:val="24"/>
                    </w:rPr>
                    <w:t>.</w:t>
                    <w:tab/>
                    <w:t>Projekto iniciatoriai (institucija, asmenys ar piliečių atstovai) ir rengėjai.</w:t>
                  </w:r>
                </w:p>
                <w:p>
                  <w:pPr>
                    <w:spacing w:line="30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pPr>
                    <w:spacing w:line="30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pr. 3 p."/>
                <w:tag w:val="part_5b04f622177c434c9309630c74420f23"/>
                <w:lock w:val="sdtLocked"/>
                <w:richText/>
              </w:sdtPr>
              <w:sdtContent>
                <w:p>
                  <w:pPr>
                    <w:tabs>
                      <w:tab w:val="left" w:pos="1077"/>
                    </w:tabs>
                    <w:spacing w:line="300" w:lineRule="exact"/>
                    <w:ind w:firstLine="720"/>
                    <w:jc w:val="both"/>
                    <w:rPr>
                      <w:b/>
                      <w:szCs w:val="24"/>
                    </w:rPr>
                  </w:pPr>
                  <w:sdt>
                    <w:sdtPr>
                      <w:alias w:val="Numeris"/>
                      <w:tag w:val="nr_5b04f622177c434c9309630c74420f23"/>
                      <w:lock w:val="sdtLocked"/>
                      <w:richText/>
                    </w:sdtPr>
                    <w:sdtContent>
                      <w:r>
                        <w:rPr>
                          <w:b/>
                          <w:szCs w:val="24"/>
                        </w:rPr>
                        <w:t>3</w:t>
                      </w:r>
                    </w:sdtContent>
                  </w:sdt>
                  <w:r>
                    <w:rPr>
                      <w:b/>
                      <w:szCs w:val="24"/>
                    </w:rPr>
                    <w:t>.</w:t>
                    <w:tab/>
                    <w:t>Kaip šiuo metu yra reguliuojami sprendimo projekte aptarti teisiniai santykiai.</w:t>
                  </w:r>
                </w:p>
                <w:p>
                  <w:pPr>
                    <w:spacing w:line="300" w:lineRule="exact"/>
                    <w:ind w:right="57" w:firstLine="720"/>
                    <w:jc w:val="both"/>
                    <w:rPr>
                      <w:szCs w:val="24"/>
                    </w:rPr>
                  </w:pPr>
                  <w:r>
                    <w:rPr>
                      <w:szCs w:val="24"/>
                    </w:rPr>
                    <w:t>Sprendimo projekte aptariamų klausimų dabartinis reguliavimas apibrėžtas šiuose teisės aktuose:</w:t>
                  </w:r>
                </w:p>
              </w:sdtContent>
            </w:sdt>
            <w:sdt>
              <w:sdtPr>
                <w:alias w:val="pr. 1 p."/>
                <w:tag w:val="part_88f417af15914696a5183aef7b44d0db"/>
                <w:lock w:val="sdtLocked"/>
                <w:richText/>
              </w:sdtPr>
              <w:sdtContent>
                <w:p>
                  <w:pPr>
                    <w:spacing w:line="300" w:lineRule="exact"/>
                    <w:ind w:firstLine="720"/>
                    <w:jc w:val="both"/>
                    <w:rPr>
                      <w:szCs w:val="24"/>
                    </w:rPr>
                  </w:pPr>
                  <w:sdt>
                    <w:sdtPr>
                      <w:alias w:val="Numeris"/>
                      <w:tag w:val="nr_88f417af15914696a5183aef7b44d0db"/>
                      <w:lock w:val="sdtLocked"/>
                      <w:richText/>
                    </w:sdtPr>
                    <w:sdtContent>
                      <w:r>
                        <w:rPr>
                          <w:szCs w:val="24"/>
                        </w:rPr>
                        <w:t>1</w:t>
                      </w:r>
                    </w:sdtContent>
                  </w:sdt>
                  <w:r>
                    <w:rPr>
                      <w:szCs w:val="24"/>
                    </w:rPr>
                    <w:t xml:space="preserve">. Savivaldybės taryba, vadovaudamasi </w:t>
                  </w:r>
                  <w:hyperlink r:id="rId5" w:history="1">
                    <w:r>
                      <w:rPr>
                        <w:szCs w:val="24"/>
                      </w:rPr>
                      <w:t>Vietos savivaldos įstatymo</w:t>
                    </w:r>
                  </w:hyperlink>
                  <w:r>
                    <w:rPr>
                      <w:szCs w:val="24"/>
                    </w:rPr>
                    <w:t xml:space="preserve"> 15 straipsnio 2 dalies 19 punktu, priima sprendimus dėl disponavimo savivaldybei nuosavybės teise priklausančiu turtu.  </w:t>
                  </w:r>
                </w:p>
              </w:sdtContent>
            </w:sdt>
            <w:sdt>
              <w:sdtPr>
                <w:alias w:val="pr. 2 p."/>
                <w:tag w:val="part_915598806787460fb15297a71fb9cbda"/>
                <w:lock w:val="sdtLocked"/>
                <w:richText/>
              </w:sdtPr>
              <w:sdtContent>
                <w:p>
                  <w:pPr>
                    <w:spacing w:line="300" w:lineRule="exact"/>
                    <w:ind w:firstLine="720"/>
                    <w:jc w:val="both"/>
                    <w:rPr>
                      <w:szCs w:val="24"/>
                    </w:rPr>
                  </w:pPr>
                  <w:sdt>
                    <w:sdtPr>
                      <w:alias w:val="Numeris"/>
                      <w:tag w:val="nr_915598806787460fb15297a71fb9cbda"/>
                      <w:lock w:val="sdtLocked"/>
                      <w:richText/>
                    </w:sdtPr>
                    <w:sdtContent>
                      <w:r>
                        <w:rPr>
                          <w:szCs w:val="24"/>
                        </w:rPr>
                        <w:t>2</w:t>
                      </w:r>
                    </w:sdtContent>
                  </w:sdt>
                  <w:r>
                    <w:rPr>
                      <w:szCs w:val="24"/>
                    </w:rPr>
                    <w:t>. V</w:t>
                  </w:r>
                  <w:r>
                    <w:rPr>
                      <w:kern w:val="24"/>
                      <w:szCs w:val="24"/>
                    </w:rPr>
                    <w:t>alstybės ir savivaldybių turto valdymo, naudojimo ir disponavimo juo įstatymo 12 straipsnio 1 dalyje nustatyta, kad s</w:t>
                  </w:r>
                  <w:r>
                    <w:rPr>
                      <w:szCs w:val="24"/>
                    </w:rPr>
                    <w:t>avivaldybei nuosavybės teise priklausančio turto savininko funkcijas įgyvendina savivaldybės taryba, savivaldybei nuosavybės teise priklausantis turtas patikėjimo teise valdyti, naudoti ir disponuoti juo perduodamas savivaldybės tarybos nustatyta tvarka.</w:t>
                  </w:r>
                </w:p>
              </w:sdtContent>
            </w:sdt>
            <w:sdt>
              <w:sdtPr>
                <w:alias w:val="pr. 3 p."/>
                <w:tag w:val="part_03fa6f6b7d254ee4937ba87f4976fb05"/>
                <w:lock w:val="sdtLocked"/>
                <w:richText/>
              </w:sdtPr>
              <w:sdtContent>
                <w:p>
                  <w:pPr>
                    <w:spacing w:line="300" w:lineRule="exact"/>
                    <w:ind w:right="57" w:firstLine="720"/>
                    <w:jc w:val="both"/>
                    <w:rPr>
                      <w:b/>
                      <w:bCs/>
                      <w:i/>
                      <w:iCs/>
                      <w:szCs w:val="24"/>
                    </w:rPr>
                  </w:pPr>
                  <w:sdt>
                    <w:sdtPr>
                      <w:alias w:val="Numeris"/>
                      <w:tag w:val="nr_03fa6f6b7d254ee4937ba87f4976fb05"/>
                      <w:lock w:val="sdtLocked"/>
                      <w:richText/>
                    </w:sdtPr>
                    <w:sdtContent>
                      <w:r>
                        <w:rPr>
                          <w:szCs w:val="24"/>
                        </w:rPr>
                        <w:t>3</w:t>
                      </w:r>
                    </w:sdtContent>
                  </w:sdt>
                  <w:r>
                    <w:rPr>
                      <w:szCs w:val="24"/>
                    </w:rPr>
                    <w:t xml:space="preserve">. Radviliškio rajono savivaldybės ir patikėjimo teise perduoto valstybės turto valdymo, naudojimo ir disponavimo juo tvarkos aprašo, patvirtinto Radviliškio rajono savivaldybės tarybos 2014-11-20 sprendimu Nr. T-893, 13 punkte nustatyta, kad </w:t>
                  </w:r>
                  <w:r>
                    <w:rPr>
                      <w:iCs/>
                      <w:szCs w:val="24"/>
                    </w:rPr>
                    <w:t xml:space="preserve">savivaldybės turtas </w:t>
                  </w:r>
                  <w:r>
                    <w:rPr>
                      <w:szCs w:val="24"/>
                    </w:rPr>
                    <w:t>patikėjimo teise</w:t>
                  </w:r>
                  <w:r>
                    <w:rPr>
                      <w:iCs/>
                      <w:szCs w:val="24"/>
                    </w:rPr>
                    <w:t xml:space="preserve"> </w:t>
                  </w:r>
                  <w:r>
                    <w:rPr>
                      <w:szCs w:val="24"/>
                    </w:rPr>
                    <w:t xml:space="preserve">valdyti, naudoti ir disponuoti juo </w:t>
                  </w:r>
                  <w:r>
                    <w:rPr>
                      <w:iCs/>
                      <w:szCs w:val="24"/>
                    </w:rPr>
                    <w:t>perduodamas Radviliškio rajono savivaldybės tarybos sprendimu.</w:t>
                  </w:r>
                </w:p>
              </w:sdtContent>
            </w:sdt>
            <w:sdt>
              <w:sdtPr>
                <w:alias w:val="pr. 4 p."/>
                <w:tag w:val="part_45046d743b4a413a9448b9ea6ae279b8"/>
                <w:lock w:val="sdtLocked"/>
                <w:richText/>
              </w:sdtPr>
              <w:sdtContent>
                <w:p>
                  <w:pPr>
                    <w:tabs>
                      <w:tab w:val="left" w:pos="1077"/>
                    </w:tabs>
                    <w:spacing w:line="300" w:lineRule="exact"/>
                    <w:ind w:firstLine="720"/>
                    <w:jc w:val="both"/>
                    <w:rPr>
                      <w:b/>
                      <w:szCs w:val="24"/>
                    </w:rPr>
                  </w:pPr>
                  <w:sdt>
                    <w:sdtPr>
                      <w:alias w:val="Numeris"/>
                      <w:tag w:val="nr_45046d743b4a413a9448b9ea6ae279b8"/>
                      <w:lock w:val="sdtLocked"/>
                      <w:richText/>
                    </w:sdtPr>
                    <w:sdtContent>
                      <w:r>
                        <w:rPr>
                          <w:b/>
                          <w:szCs w:val="24"/>
                        </w:rPr>
                        <w:t>4</w:t>
                      </w:r>
                    </w:sdtContent>
                  </w:sdt>
                  <w:r>
                    <w:rPr>
                      <w:b/>
                      <w:szCs w:val="24"/>
                    </w:rPr>
                    <w:t>.</w:t>
                    <w:tab/>
                    <w:t xml:space="preserve">Kokios siūlomos naujos teisinio reguliavimo nuostatos, kokių teigiamų rezultatų laukiama. </w:t>
                  </w:r>
                </w:p>
                <w:p>
                  <w:pPr>
                    <w:spacing w:line="300" w:lineRule="exact"/>
                    <w:ind w:firstLine="720"/>
                    <w:jc w:val="both"/>
                    <w:rPr>
                      <w:szCs w:val="24"/>
                    </w:rPr>
                  </w:pPr>
                  <w:r>
                    <w:rPr>
                      <w:szCs w:val="24"/>
                    </w:rPr>
                    <w:t>Bus įvykdytas Savivaldybės tarybos 2025-08-28 sprendimas Nr. T-727 „Dėl Radviliškio rajono savivaldybės etninės kultūros ir amatų centro reorganizavimo jungimo būdu, prijungiant jį prie Radviliškio miesto kultūros centro, reorganizavimo sąlygų aprašo ir Radviliškio miesto kultūros centro nuostatų patvirtinimo“: reorganizuojamo Radviliškio rajono savivaldybės etninės kultūros ir amatų centro patikėjimo teise valdomas ir naudojamas Savivaldybės turtas bus perduotas reorganizuojamos įstaigos teises ir pareigas perimančiam Radviliškio miesto kultūros centrui.</w:t>
                  </w:r>
                </w:p>
              </w:sdtContent>
            </w:sdt>
            <w:sdt>
              <w:sdtPr>
                <w:alias w:val="pr. 5 p."/>
                <w:tag w:val="part_b69552b5d9d943ea8e06712ccc35726a"/>
                <w:lock w:val="sdtLocked"/>
                <w:richText/>
              </w:sdtPr>
              <w:sdtContent>
                <w:p>
                  <w:pPr>
                    <w:tabs>
                      <w:tab w:val="left" w:pos="1077"/>
                    </w:tabs>
                    <w:spacing w:line="300" w:lineRule="exact"/>
                    <w:ind w:firstLine="720"/>
                    <w:jc w:val="both"/>
                    <w:rPr>
                      <w:b/>
                      <w:szCs w:val="24"/>
                    </w:rPr>
                  </w:pPr>
                  <w:sdt>
                    <w:sdtPr>
                      <w:alias w:val="Numeris"/>
                      <w:tag w:val="nr_b69552b5d9d943ea8e06712ccc35726a"/>
                      <w:lock w:val="sdtLocked"/>
                      <w:richText/>
                    </w:sdtPr>
                    <w:sdtContent>
                      <w:r>
                        <w:rPr>
                          <w:b/>
                          <w:szCs w:val="24"/>
                        </w:rPr>
                        <w:t>5</w:t>
                      </w:r>
                    </w:sdtContent>
                  </w:sdt>
                  <w:r>
                    <w:rPr>
                      <w:b/>
                      <w:szCs w:val="24"/>
                    </w:rPr>
                    <w:t>.</w:t>
                    <w:tab/>
                    <w:t>Galimos neigiamos priimto sprendimo projekto pasekmės ir kokių priemonių reikėtų imtis, kad tokių pasekmių būtų išvengta.</w:t>
                  </w:r>
                </w:p>
                <w:p>
                  <w:pPr>
                    <w:spacing w:line="300" w:lineRule="exact"/>
                    <w:ind w:firstLine="720"/>
                    <w:jc w:val="both"/>
                    <w:rPr>
                      <w:szCs w:val="24"/>
                    </w:rPr>
                  </w:pPr>
                  <w:r>
                    <w:rPr>
                      <w:szCs w:val="24"/>
                    </w:rPr>
                    <w:t>Priėmus sprendimo projektą, neigiamų pasekmių nenumatoma.</w:t>
                  </w:r>
                </w:p>
              </w:sdtContent>
            </w:sdt>
            <w:sdt>
              <w:sdtPr>
                <w:alias w:val="pr. 6 p."/>
                <w:tag w:val="part_8f3f0013973d4480b7c5772437f2adde"/>
                <w:lock w:val="sdtLocked"/>
                <w:richText/>
              </w:sdtPr>
              <w:sdtContent>
                <w:p>
                  <w:pPr>
                    <w:tabs>
                      <w:tab w:val="left" w:pos="1077"/>
                    </w:tabs>
                    <w:spacing w:line="300" w:lineRule="exact"/>
                    <w:ind w:firstLine="720"/>
                    <w:jc w:val="both"/>
                    <w:rPr>
                      <w:b/>
                      <w:szCs w:val="24"/>
                    </w:rPr>
                  </w:pPr>
                  <w:sdt>
                    <w:sdtPr>
                      <w:alias w:val="Numeris"/>
                      <w:tag w:val="nr_8f3f0013973d4480b7c5772437f2adde"/>
                      <w:lock w:val="sdtLocked"/>
                      <w:richText/>
                    </w:sdtPr>
                    <w:sdtContent>
                      <w:r>
                        <w:rPr>
                          <w:b/>
                          <w:szCs w:val="24"/>
                        </w:rPr>
                        <w:t>6</w:t>
                      </w:r>
                    </w:sdtContent>
                  </w:sdt>
                  <w:r>
                    <w:rPr>
                      <w:b/>
                      <w:szCs w:val="24"/>
                    </w:rPr>
                    <w:t>.</w:t>
                    <w:tab/>
                    <w:t>Kokius teisės aktus būtina priimti, kokius galiojančius teisės aktus būtina pakeisti ar pripažinti netekusiais galios priėmus sprendimo projektą.</w:t>
                  </w:r>
                </w:p>
                <w:p>
                  <w:pPr>
                    <w:spacing w:line="300" w:lineRule="exact"/>
                    <w:ind w:firstLine="720"/>
                    <w:jc w:val="both"/>
                    <w:rPr>
                      <w:szCs w:val="24"/>
                    </w:rPr>
                  </w:pPr>
                  <w:r>
                    <w:rPr>
                      <w:szCs w:val="24"/>
                    </w:rPr>
                    <w:t>Priėmus sprendimą galiojančių teisės aktų keisti nereikės.</w:t>
                  </w:r>
                </w:p>
              </w:sdtContent>
            </w:sdt>
            <w:sdt>
              <w:sdtPr>
                <w:alias w:val="pr. 7 p."/>
                <w:tag w:val="part_e4a91109e23b48f3bc79702c749442e9"/>
                <w:lock w:val="sdtLocked"/>
                <w:richText/>
              </w:sdtPr>
              <w:sdtContent>
                <w:p>
                  <w:pPr>
                    <w:tabs>
                      <w:tab w:val="left" w:pos="1077"/>
                    </w:tabs>
                    <w:spacing w:line="300" w:lineRule="exact"/>
                    <w:ind w:firstLine="720"/>
                    <w:jc w:val="both"/>
                    <w:rPr>
                      <w:b/>
                      <w:szCs w:val="24"/>
                    </w:rPr>
                  </w:pPr>
                  <w:sdt>
                    <w:sdtPr>
                      <w:alias w:val="Numeris"/>
                      <w:tag w:val="nr_e4a91109e23b48f3bc79702c749442e9"/>
                      <w:lock w:val="sdtLocked"/>
                      <w:richText/>
                    </w:sdtPr>
                    <w:sdtContent>
                      <w:r>
                        <w:rPr>
                          <w:b/>
                          <w:szCs w:val="24"/>
                        </w:rPr>
                        <w:t>7</w:t>
                      </w:r>
                    </w:sdtContent>
                  </w:sdt>
                  <w:r>
                    <w:rPr>
                      <w:b/>
                      <w:szCs w:val="24"/>
                    </w:rPr>
                    <w:t>.</w:t>
                    <w:tab/>
                    <w:t>Sprendimo projektui įgyvendinti reikalingos lėšos, finansavimo šaltiniai.</w:t>
                  </w:r>
                </w:p>
                <w:p>
                  <w:pPr>
                    <w:spacing w:line="300" w:lineRule="exact"/>
                    <w:ind w:firstLine="720"/>
                    <w:jc w:val="both"/>
                    <w:rPr>
                      <w:szCs w:val="24"/>
                    </w:rPr>
                  </w:pPr>
                  <w:r>
                    <w:rPr>
                      <w:szCs w:val="24"/>
                    </w:rPr>
                    <w:t>Sprendimo įgyvendinimui Savivaldybės biudžeto lėšų nereikės.</w:t>
                  </w:r>
                </w:p>
              </w:sdtContent>
            </w:sdt>
            <w:sdt>
              <w:sdtPr>
                <w:alias w:val="pr. 8 p."/>
                <w:tag w:val="part_42e3834472fd4b18b636677bea31d68b"/>
                <w:lock w:val="sdtLocked"/>
                <w:richText/>
              </w:sdtPr>
              <w:sdtContent>
                <w:p>
                  <w:pPr>
                    <w:tabs>
                      <w:tab w:val="left" w:pos="1077"/>
                    </w:tabs>
                    <w:spacing w:line="300" w:lineRule="exact"/>
                    <w:ind w:firstLine="720"/>
                    <w:jc w:val="both"/>
                    <w:rPr>
                      <w:b/>
                      <w:szCs w:val="24"/>
                    </w:rPr>
                  </w:pPr>
                  <w:sdt>
                    <w:sdtPr>
                      <w:alias w:val="Numeris"/>
                      <w:tag w:val="nr_42e3834472fd4b18b636677bea31d68b"/>
                      <w:lock w:val="sdtLocked"/>
                      <w:richText/>
                    </w:sdtPr>
                    <w:sdtContent>
                      <w:r>
                        <w:rPr>
                          <w:b/>
                          <w:szCs w:val="24"/>
                        </w:rPr>
                        <w:t>8</w:t>
                      </w:r>
                    </w:sdtContent>
                  </w:sdt>
                  <w:r>
                    <w:rPr>
                      <w:b/>
                      <w:szCs w:val="24"/>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rPr>
                  </w:pPr>
                  <w:r>
                    <w:rPr>
                      <w:bCs/>
                      <w:szCs w:val="24"/>
                    </w:rPr>
                    <w:t>Sprendimo projektas</w:t>
                  </w:r>
                  <w:r>
                    <w:rPr>
                      <w:b/>
                      <w:szCs w:val="24"/>
                    </w:rPr>
                    <w:t xml:space="preserve"> </w:t>
                  </w:r>
                  <w:r>
                    <w:rPr>
                      <w:bCs/>
                      <w:szCs w:val="24"/>
                    </w:rPr>
                    <w:t xml:space="preserve">suderintas su </w:t>
                  </w:r>
                  <w:r>
                    <w:rPr>
                      <w:szCs w:val="24"/>
                    </w:rPr>
                    <w:t>Radviliškio rajono savivaldybės administracijos direktoriumi,</w:t>
                  </w:r>
                  <w:r>
                    <w:rPr>
                      <w:bCs/>
                      <w:szCs w:val="24"/>
                    </w:rPr>
                    <w:t xml:space="preserve"> juristais, kalbininku, </w:t>
                  </w:r>
                  <w:r>
                    <w:rPr>
                      <w:szCs w:val="24"/>
                    </w:rPr>
                    <w:t xml:space="preserve">Kultūros, paveldosaugos ir turizmo skyriaus </w:t>
                  </w:r>
                  <w:r>
                    <w:rPr>
                      <w:bCs/>
                      <w:szCs w:val="24"/>
                    </w:rPr>
                    <w:t xml:space="preserve">vedėju, </w:t>
                  </w:r>
                  <w:r>
                    <w:rPr>
                      <w:szCs w:val="24"/>
                    </w:rPr>
                    <w:t>Investicijų ir turto valdymo skyriaus vedėju</w:t>
                  </w:r>
                  <w:r>
                    <w:rPr>
                      <w:bCs/>
                      <w:szCs w:val="24"/>
                    </w:rPr>
                    <w:t>.</w:t>
                  </w:r>
                </w:p>
              </w:sdtContent>
            </w:sdt>
            <w:sdt>
              <w:sdtPr>
                <w:alias w:val="pr. 9 p."/>
                <w:tag w:val="part_2cddbe501d4c4e02b2fe4514d9e22a48"/>
                <w:lock w:val="sdtLocked"/>
                <w:richText/>
              </w:sdtPr>
              <w:sdtContent>
                <w:p>
                  <w:pPr>
                    <w:tabs>
                      <w:tab w:val="left" w:pos="1077"/>
                    </w:tabs>
                    <w:spacing w:line="300" w:lineRule="exact"/>
                    <w:ind w:firstLine="720"/>
                    <w:jc w:val="both"/>
                    <w:rPr>
                      <w:b/>
                      <w:szCs w:val="24"/>
                    </w:rPr>
                  </w:pPr>
                  <w:sdt>
                    <w:sdtPr>
                      <w:alias w:val="Numeris"/>
                      <w:tag w:val="nr_2cddbe501d4c4e02b2fe4514d9e22a48"/>
                      <w:lock w:val="sdtLocked"/>
                      <w:richText/>
                    </w:sdtPr>
                    <w:sdtContent>
                      <w:r>
                        <w:rPr>
                          <w:b/>
                          <w:szCs w:val="24"/>
                        </w:rPr>
                        <w:t>9</w:t>
                      </w:r>
                    </w:sdtContent>
                  </w:sdt>
                  <w:r>
                    <w:rPr>
                      <w:b/>
                      <w:szCs w:val="24"/>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rPr>
                  </w:pPr>
                  <w:r>
                    <w:rPr>
                      <w:bCs/>
                      <w:szCs w:val="24"/>
                    </w:rPr>
                    <w:t>Šiuo sprendimo projektu nenumatoma reglamentuoti iki tol nereglamentuotus santykius, taip pat iš esmės nekeičiamas teisinis reguliavimas, todėl numatomo teisinio reguliavimo poveikio vertinimas neatliekamas.</w:t>
                  </w:r>
                </w:p>
              </w:sdtContent>
            </w:sdt>
            <w:sdt>
              <w:sdtPr>
                <w:alias w:val="pr. 10 p."/>
                <w:tag w:val="part_24b98a10b2534ecbaa38837fde68c51f"/>
                <w:lock w:val="sdtLocked"/>
                <w:richText/>
              </w:sdtPr>
              <w:sdtContent>
                <w:p>
                  <w:pPr>
                    <w:tabs>
                      <w:tab w:val="left" w:pos="1077"/>
                    </w:tabs>
                    <w:spacing w:line="300" w:lineRule="exact"/>
                    <w:ind w:firstLine="720"/>
                    <w:jc w:val="both"/>
                    <w:rPr>
                      <w:b/>
                      <w:szCs w:val="24"/>
                    </w:rPr>
                  </w:pPr>
                  <w:sdt>
                    <w:sdtPr>
                      <w:alias w:val="Numeris"/>
                      <w:tag w:val="nr_24b98a10b2534ecbaa38837fde68c51f"/>
                      <w:lock w:val="sdtLocked"/>
                      <w:richText/>
                    </w:sdtPr>
                    <w:sdtContent>
                      <w:r>
                        <w:rPr>
                          <w:b/>
                          <w:szCs w:val="24"/>
                        </w:rPr>
                        <w:t>10</w:t>
                      </w:r>
                    </w:sdtContent>
                  </w:sdt>
                  <w:r>
                    <w:rPr>
                      <w:b/>
                      <w:szCs w:val="24"/>
                    </w:rPr>
                    <w:t>.</w:t>
                    <w:tab/>
                    <w:t>Sprendimo projekto antikorupcinis vertinimas.</w:t>
                  </w:r>
                </w:p>
                <w:p>
                  <w:pPr>
                    <w:tabs>
                      <w:tab w:val="left" w:pos="1134"/>
                    </w:tabs>
                    <w:spacing w:line="300" w:lineRule="exact"/>
                    <w:ind w:firstLine="709"/>
                    <w:rPr>
                      <w:rFonts w:eastAsia="Calibri"/>
                      <w:szCs w:val="24"/>
                    </w:rPr>
                  </w:pPr>
                  <w:r>
                    <w:rPr>
                      <w:rFonts w:eastAsia="Calibri"/>
                      <w:szCs w:val="24"/>
                    </w:rPr>
                    <w:t>Teisės akto projektas antikorupciniam vertinimui neteikiamas.</w:t>
                  </w:r>
                </w:p>
              </w:sdtContent>
            </w:sdt>
            <w:sdt>
              <w:sdtPr>
                <w:alias w:val="pr. 11 p."/>
                <w:tag w:val="part_1fc7d39c3f2d4915a6e62b0973f985cc"/>
                <w:lock w:val="sdtLocked"/>
                <w:richText/>
              </w:sdtPr>
              <w:sdtContent>
                <w:p>
                  <w:pPr>
                    <w:tabs>
                      <w:tab w:val="left" w:pos="1077"/>
                    </w:tabs>
                    <w:spacing w:line="300" w:lineRule="exact"/>
                    <w:ind w:firstLine="720"/>
                    <w:jc w:val="both"/>
                    <w:rPr>
                      <w:b/>
                      <w:szCs w:val="24"/>
                    </w:rPr>
                  </w:pPr>
                  <w:sdt>
                    <w:sdtPr>
                      <w:alias w:val="Numeris"/>
                      <w:tag w:val="nr_1fc7d39c3f2d4915a6e62b0973f985cc"/>
                      <w:lock w:val="sdtLocked"/>
                      <w:richText/>
                    </w:sdtPr>
                    <w:sdtContent>
                      <w:r>
                        <w:rPr>
                          <w:b/>
                          <w:szCs w:val="24"/>
                        </w:rPr>
                        <w:t>11</w:t>
                      </w:r>
                    </w:sdtContent>
                  </w:sdt>
                  <w:r>
                    <w:rPr>
                      <w:b/>
                      <w:szCs w:val="24"/>
                    </w:rPr>
                    <w:t>.</w:t>
                    <w:tab/>
                    <w:t xml:space="preserve">Kiti, iniciatoriaus nuomone, reikalingi pagrindimai ir paaiškinimai. </w:t>
                  </w:r>
                </w:p>
                <w:p>
                  <w:pPr>
                    <w:tabs>
                      <w:tab w:val="left" w:pos="1134"/>
                    </w:tabs>
                    <w:spacing w:line="300" w:lineRule="exact"/>
                    <w:ind w:firstLine="709"/>
                    <w:rPr>
                      <w:rFonts w:eastAsia="Calibri"/>
                      <w:szCs w:val="24"/>
                    </w:rPr>
                  </w:pPr>
                  <w:r>
                    <w:rPr>
                      <w:rFonts w:eastAsia="Calibri"/>
                      <w:szCs w:val="24"/>
                    </w:rPr>
                    <w:t xml:space="preserve">Papildomų paaiškinimų nėra. </w:t>
                  </w:r>
                </w:p>
              </w:sdtContent>
            </w:sdt>
            <w:sdt>
              <w:sdtPr>
                <w:alias w:val="pr. 12 p."/>
                <w:tag w:val="part_df559ac1ebbf404da0e09850a64f2a37"/>
                <w:lock w:val="sdtLocked"/>
                <w:richText/>
              </w:sdtPr>
              <w:sdtContent>
                <w:p>
                  <w:pPr>
                    <w:tabs>
                      <w:tab w:val="left" w:pos="1077"/>
                    </w:tabs>
                    <w:spacing w:line="300" w:lineRule="exact"/>
                    <w:ind w:firstLine="720"/>
                    <w:jc w:val="both"/>
                    <w:rPr>
                      <w:b/>
                      <w:szCs w:val="24"/>
                    </w:rPr>
                  </w:pPr>
                  <w:sdt>
                    <w:sdtPr>
                      <w:alias w:val="Numeris"/>
                      <w:tag w:val="nr_df559ac1ebbf404da0e09850a64f2a37"/>
                      <w:lock w:val="sdtLocked"/>
                      <w:richText/>
                    </w:sdtPr>
                    <w:sdtContent>
                      <w:r>
                        <w:rPr>
                          <w:b/>
                          <w:szCs w:val="24"/>
                        </w:rPr>
                        <w:t>12</w:t>
                      </w:r>
                    </w:sdtContent>
                  </w:sdt>
                  <w:r>
                    <w:rPr>
                      <w:b/>
                      <w:szCs w:val="24"/>
                    </w:rPr>
                    <w:t>.</w:t>
                    <w:tab/>
                    <w:t xml:space="preserve">Pridedami dokumentai. </w:t>
                  </w:r>
                </w:p>
                <w:p>
                  <w:pPr>
                    <w:tabs>
                      <w:tab w:val="left" w:pos="1134"/>
                    </w:tabs>
                    <w:spacing w:line="300" w:lineRule="exact"/>
                    <w:ind w:firstLine="709"/>
                    <w:jc w:val="both"/>
                    <w:rPr>
                      <w:rFonts w:eastAsia="Calibri"/>
                      <w:szCs w:val="24"/>
                    </w:rPr>
                  </w:pPr>
                  <w:r>
                    <w:rPr>
                      <w:rFonts w:eastAsia="Calibri"/>
                      <w:szCs w:val="24"/>
                    </w:rPr>
                    <w:t xml:space="preserve">Radviliškio rajono savivaldybės etninės kultūros ir amatų centro 2025-09-03 raštas dėl Savivaldybės turto perdavimo, suderintas su Radviliškio miesto kultūros centro direktoriumi. </w:t>
                  </w:r>
                </w:p>
                <w:p>
                  <w:pPr>
                    <w:jc w:val="both"/>
                    <w:rPr>
                      <w:color w:val="FF0000"/>
                      <w:szCs w:val="24"/>
                    </w:rPr>
                  </w:pPr>
                </w:p>
                <w:p>
                  <w:pPr>
                    <w:jc w:val="both"/>
                    <w:rPr>
                      <w:color w:val="FF0000"/>
                      <w:szCs w:val="24"/>
                    </w:rPr>
                  </w:pPr>
                </w:p>
                <w:p>
                  <w:pPr>
                    <w:jc w:val="both"/>
                    <w:rPr>
                      <w:color w:val="FF0000"/>
                      <w:szCs w:val="24"/>
                    </w:rPr>
                  </w:pPr>
                </w:p>
                <w:p>
                  <w:pPr>
                    <w:jc w:val="both"/>
                    <w:rPr>
                      <w:color w:val="FF0000"/>
                      <w:szCs w:val="24"/>
                    </w:rPr>
                  </w:pPr>
                </w:p>
                <w:p>
                  <w:pPr>
                    <w:jc w:val="both"/>
                    <w:rPr>
                      <w:szCs w:val="24"/>
                    </w:rPr>
                  </w:pPr>
                  <w:r>
                    <w:rPr>
                      <w:szCs w:val="24"/>
                    </w:rPr>
                    <w:t>Investicijų ir turto valdymo skyriaus vyriausioji specialistė</w:t>
                    <w:tab/>
                    <w:tab/>
                    <w:tab/>
                    <w:t xml:space="preserve">        Diana Skaburskienė</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06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C01738D-CEFE-4ADF-A971-875FEE85AAC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8ace8c78434a2a9cc7566eaf7bcb28" PartId="5c294e9f35d64c458a1b44f4845aa511">
    <Part Type="preambule" DocPartId="712c2d72649e4f2499d18d701a98ab5f" PartId="29f75cb2975444b6be7c6c96045e0325"/>
    <Part Type="punktas" Nr="1" Abbr="1 p." DocPartId="5319b78c60dc41008303e0e5b29f54eb" PartId="e6ac80eb481142bf97ac77a45c1950e7"/>
    <Part Type="punktas" Nr="2" Abbr="2 p." DocPartId="7586a2274aae4d85b73178a36d143b0c" PartId="2d8d02e21ac84336b2c395075f270a68"/>
    <Part Type="punktas" Nr="3" Abbr="3 p." DocPartId="c25090160d504e2aaf2427869f761af7" PartId="50d24abcc63149dfb65144ca4b3628fa"/>
    <Part Type="signatura" DocPartId="6554e72cb9474828b9336b9cdc408aae" PartId="902ba90afdcc4d1cb7b3e0917cd41740"/>
  </Part>
  <Part Type="priedas" Abbr="pr." Title="RADVILIŠKIO MIESTO KULTŪROS CENTRUI IŠ REORGANIZUOJAMO RADVILIŠKIO RAJONO SAVIVALDYBĖS ETNINĖS KULTŪROS IR AMATŲ CENTRO PATIKĖJIMO TEISE VALDYTI, NAUDOTI IR DISPONUOTI PERDUODAMO SAVIVALDYBĖS TURTO SĄRAŠAS" DocPartId="68443d808704402f8b374358f2dc07b6" PartId="d2ccbff2cb754df8a6787022feb8bf2c">
    <Part Type="lentele" Title="1 lentelė. Ilgalaikis materialusis turtas" DocPartId="248a7d2c709f4bcca03dd1a29156f1c9" PartId="5927a38d0bcc4fb28d64f6ac3e15f8ac"/>
    <Part Type="lentele" Title="2 lentelė. Trumpalaikis materialusis turtas (ūkinis inventorius)" DocPartId="8e319cab00804422a684dd34297b8573" PartId="5d93f782baa94f648495589d37e0f40a"/>
    <Part Type="lentele" Title="3 lentelė. Trumpalaikis materialusis turtas (atsargos)" DocPartId="403ee4fdcfd74ce4b3a3582c49157cf0" PartId="a578fa7eea2049e29bc0b75c51773fbb"/>
    <Part Type="skirsnis" Title="____________________________ RADVILIŠKIO RAJONO SAVIVALDYBĖS TARYBOS 2025-09-25 SRENDIMO PROJEKTO „DĖL SAVIVALDYBĖS TURTO PERDAVIMO RADVILIŠKIO MIESTO KULTŪROS CENTRUI VALDYTI, NAUDOTI IR DISPONUOTI JUO PATIKĖJIMO TEISE“ AIŠKINAMASIS RAŠTAS" DocPartId="3f821bc23d4b4beaa400f8e908dec8a2" PartId="5bd9c486ae6849f3b7686cdb7aa5bbe7">
      <Part Type="punktas" Nr="1" Abbr="pr. 1 p." DocPartId="a25b4949855a4466baa9fdcc4a2442aa" PartId="64990db4981842288500de9cd8a99057"/>
      <Part Type="punktas" Nr="2" Abbr="pr. 2 p." DocPartId="f4ce612a3ca64ba3b7e64d3677b291ed" PartId="0322b91fc9a24ef289d7f46416289ba8"/>
      <Part Type="punktas" Nr="3" Abbr="pr. 3 p." DocPartId="bbc91310e2394e739eaf626ac28335c1" PartId="5b04f622177c434c9309630c74420f23"/>
      <Part Type="punktas" Nr="1" Abbr="pr. 1 p." Notes="Numeris ne iš eilės. Trūksta dalių? [DocDalys]" DocPartId="a8971f99af074450975bf9e78a6808bc" PartId="88f417af15914696a5183aef7b44d0db"/>
      <Part Type="punktas" Nr="2" Abbr="pr. 2 p." DocPartId="8349f0542e7f4c87a77156c3af64fc50" PartId="915598806787460fb15297a71fb9cbda"/>
      <Part Type="punktas" Nr="3" Abbr="pr. 3 p." DocPartId="dd767847690a49ccac2ee545f5ddfaf1" PartId="03fa6f6b7d254ee4937ba87f4976fb05"/>
      <Part Type="punktas" Nr="4" Abbr="pr. 4 p." DocPartId="a11e3eacf8744fe2b4ec5e7d1381de3d" PartId="45046d743b4a413a9448b9ea6ae279b8"/>
      <Part Type="punktas" Nr="5" Abbr="pr. 5 p." DocPartId="6bf2aafaef5a444d94560ae93ccb7f54" PartId="b69552b5d9d943ea8e06712ccc35726a"/>
      <Part Type="punktas" Nr="6" Abbr="pr. 6 p." DocPartId="0bf155928a73459c8557471ef636e9a5" PartId="8f3f0013973d4480b7c5772437f2adde"/>
      <Part Type="punktas" Nr="7" Abbr="pr. 7 p." DocPartId="56380fc959bb437daa7aee48253535e5" PartId="e4a91109e23b48f3bc79702c749442e9"/>
      <Part Type="punktas" Nr="8" Abbr="pr. 8 p." DocPartId="fcee0d46ddac4d32819cf866822d7b16" PartId="42e3834472fd4b18b636677bea31d68b"/>
      <Part Type="punktas" Nr="9" Abbr="pr. 9 p." DocPartId="53cb8687152e4d089061b6b24176b6c2" PartId="2cddbe501d4c4e02b2fe4514d9e22a48"/>
      <Part Type="punktas" Nr="10" Abbr="pr. 10 p." DocPartId="522c461716084629b797d1682e426e4b" PartId="24b98a10b2534ecbaa38837fde68c51f"/>
      <Part Type="punktas" Nr="11" Abbr="pr. 11 p." DocPartId="33bbe43683694b9daf0fa6f6e3be809c" PartId="1fc7d39c3f2d4915a6e62b0973f985cc"/>
      <Part Type="punktas" Nr="12" Abbr="pr. 12 p." DocPartId="fa966a5347134ed9a013b5cc2ccd9345" PartId="df559ac1ebbf404da0e09850a64f2a37"/>
    </Part>
  </Part>
</Parts>
</file>

<file path=customXml/itemProps1.xml><?xml version="1.0" encoding="utf-8"?>
<ds:datastoreItem xmlns:ds="http://schemas.openxmlformats.org/officeDocument/2006/customXml" ds:itemID="{71866753-3564-4762-8543-E969888184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8130</Words>
  <Characters>43172</Characters>
  <Application>Microsoft Office Word</Application>
  <DocSecurity>4</DocSecurity>
  <Lines>8634</Lines>
  <Paragraphs>5700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45602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2025-09-11T13:42:00Z</dcterms:created>
  <dc:creator>Diana Skaburskienė</dc:creator>
  <lastModifiedBy>adlibuser</lastModifiedBy>
  <dcterms:modified xsi:type="dcterms:W3CDTF">2025-09-11T13:42:00Z</dcterms:modified>
  <revision>2</revision>
</coreProperties>
</file>