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8560d2ad5e64315a0bc68487d12908e"/>
        <w:lock w:val="sdtLocked"/>
        <w:richText/>
      </w:sdtPr>
      <w:sdtContent>
        <w:p w14:paraId="1E33E955"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488B32A7"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9F98D2" w14:textId="4B27DE2A">
          <w:pPr>
            <w:suppressAutoHyphens/>
            <w:ind w:right="-87"/>
            <w:jc w:val="center"/>
            <w:rPr>
              <w:b/>
              <w:bCs/>
              <w:caps/>
              <w:szCs w:val="24"/>
            </w:rPr>
          </w:pPr>
          <w:r>
            <w:rPr>
              <w:b/>
              <w:bCs/>
              <w:caps/>
              <w:szCs w:val="24"/>
              <w:shd w:val="clear" w:color="auto" w:fill="FFFFFF"/>
            </w:rPr>
            <w:t>DĖL PRITARIMO pakeisti žemės sklypo girulių g. 26, šiaulių mieste, 2003 M. spalio 14 D. VALSTYBINĖS ŽEMĖS NUOMOS SUTARTį NR. N29/03-0282</w:t>
          </w:r>
        </w:p>
        <w:p w14:paraId="2B0A6B13" w14:textId="77777777">
          <w:pPr>
            <w:suppressAutoHyphens/>
            <w:ind w:right="-87"/>
            <w:jc w:val="center"/>
            <w:rPr>
              <w:szCs w:val="24"/>
              <w:lang w:eastAsia="ar-SA"/>
            </w:rPr>
          </w:pPr>
        </w:p>
        <w:p w14:paraId="49BA81EE" w14:textId="7E8B4F93">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2dc78a5617374ccc9c8c065e6f93b843"/>
            <w:lock w:val="sdtLocked"/>
            <w:richText/>
          </w:sdtPr>
          <w:sdtContent>
            <w:p w14:paraId="5B480EA3" w14:textId="2AF457F4">
              <w:pPr>
                <w:tabs>
                  <w:tab w:val="left" w:pos="709"/>
                </w:tabs>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43.5.5 papunkčiu, 44 punktu, 49.4 papunkčiu, 51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w:t>
              </w:r>
              <w:r>
                <w:rPr>
                  <w:i/>
                  <w:szCs w:val="24"/>
                  <w:lang w:eastAsia="ar-SA"/>
                </w:rPr>
                <w:t xml:space="preserve">(duomenys neskelbtini)      </w:t>
              </w:r>
              <w:r>
                <w:rPr>
                  <w:szCs w:val="24"/>
                  <w:lang w:eastAsia="ar-SA"/>
                </w:rPr>
                <w:t>2025-06-04 prašymą (registracijos DVS „Avilys“ Nr. GP-804), į tai, kad žemės sklype esantis</w:t>
              </w:r>
              <w:r>
                <w:rPr>
                  <w:bCs/>
                  <w:szCs w:val="24"/>
                  <w:lang w:eastAsia="ar-SA"/>
                </w:rPr>
                <w:t xml:space="preserve"> </w:t>
              </w:r>
              <w:r>
                <w:rPr>
                  <w:szCs w:val="24"/>
                  <w:lang w:eastAsia="ar-SA"/>
                </w:rPr>
                <w:t>pastatas – gamybinis cechas (unikalus Nr. 2996-3011-9113)</w:t>
              </w:r>
              <w:r>
                <w:rPr>
                  <w:bCs/>
                  <w:szCs w:val="24"/>
                  <w:lang w:eastAsia="ar-SA"/>
                </w:rPr>
                <w:t xml:space="preserve"> pastatytas 1972 m.,</w:t>
              </w:r>
              <w:r>
                <w:rPr>
                  <w:szCs w:val="24"/>
                  <w:lang w:eastAsia="ar-SA"/>
                </w:rPr>
                <w:t xml:space="preserve">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ar-SA"/>
                </w:rPr>
                <w:t xml:space="preserve">, </w:t>
              </w:r>
              <w:r>
                <w:rPr>
                  <w:bCs/>
                  <w:szCs w:val="24"/>
                  <w:lang w:eastAsia="lt-LT"/>
                </w:rPr>
                <w:t xml:space="preserve">Šiaulių miesto savivaldybės taryba </w:t>
              </w:r>
              <w:r>
                <w:rPr>
                  <w:spacing w:val="40"/>
                  <w:szCs w:val="24"/>
                  <w:lang w:eastAsia="ar-SA"/>
                </w:rPr>
                <w:t>nusprendži</w:t>
              </w:r>
              <w:r>
                <w:rPr>
                  <w:szCs w:val="24"/>
                  <w:lang w:eastAsia="ar-SA"/>
                </w:rPr>
                <w:t>a:</w:t>
              </w:r>
            </w:p>
          </w:sdtContent>
        </w:sdt>
        <w:sdt>
          <w:sdtPr>
            <w:alias w:val="1 p."/>
            <w:tag w:val="part_e82a63c1080c4725852a8b694bd20849"/>
            <w:lock w:val="sdtLocked"/>
            <w:richText/>
          </w:sdtPr>
          <w:sdtContent>
            <w:p w14:paraId="130074FE" w14:textId="79D2AD08">
              <w:pPr>
                <w:suppressAutoHyphens/>
                <w:ind w:firstLine="709"/>
                <w:jc w:val="both"/>
                <w:rPr>
                  <w:szCs w:val="24"/>
                  <w:lang w:eastAsia="ar-SA"/>
                </w:rPr>
              </w:pPr>
              <w:sdt>
                <w:sdtPr>
                  <w:alias w:val="Numeris"/>
                  <w:tag w:val="nr_e82a63c1080c4725852a8b694bd20849"/>
                  <w:lock w:val="sdtLocked"/>
                  <w:richText/>
                </w:sdtPr>
                <w:sdtContent>
                  <w:r>
                    <w:rPr>
                      <w:szCs w:val="24"/>
                      <w:lang w:eastAsia="ar-SA"/>
                    </w:rPr>
                    <w:t>1</w:t>
                  </w:r>
                </w:sdtContent>
              </w:sdt>
              <w:r>
                <w:rPr>
                  <w:szCs w:val="24"/>
                  <w:lang w:eastAsia="ar-SA"/>
                </w:rPr>
                <w:t xml:space="preserve">. Pritarti, kad būtų pakeista Šiaulių miesto savivaldybės ir </w:t>
              </w:r>
              <w:r>
                <w:rPr>
                  <w:i/>
                  <w:szCs w:val="24"/>
                  <w:lang w:eastAsia="ar-SA"/>
                </w:rPr>
                <w:t xml:space="preserve">(duomenys neskelbtini) </w:t>
              </w:r>
              <w:r>
                <w:rPr>
                  <w:szCs w:val="24"/>
                  <w:lang w:eastAsia="ar-SA"/>
                </w:rPr>
                <w:t>2003 m. spalio 14 d. valstybinės žemės nuomos sutartis Nr. N29/03-0282 (toliau – Sutartis) dėl 0,0965 ha ploto žemės sklypo dalies bendrai naudojamame 0,3113 ha sklype (kadastro Nr. 2901/0023:652, unikalus Nr. 4400-0117-8618), esančiame Girulių g. 26, Šiaulių m., pakeičiant nuomotinos žemės sklypo dalies plotą iš 0,1079 ha į 0,0965 ha ir nuomos terminą iki 2062 m. spalio 14 d., nuomos terminą apskaičiuojant vadovaujantis Tvarka ir STR 1.12.06:2002 priedo 16.1 papunkčiu, pagal susitarimo dėl Sutarties pakeitimo projekte (pridedama) įrašytas sąlygas.</w:t>
              </w:r>
            </w:p>
          </w:sdtContent>
        </w:sdt>
        <w:sdt>
          <w:sdtPr>
            <w:alias w:val="2 p."/>
            <w:tag w:val="part_0eeea4a9da6a4d6aa61c39ece15dfbd9"/>
            <w:lock w:val="sdtLocked"/>
            <w:richText/>
          </w:sdtPr>
          <w:sdtContent>
            <w:p w14:paraId="1394FE88" w14:textId="03449CB6">
              <w:pPr>
                <w:suppressAutoHyphens/>
                <w:ind w:firstLine="709"/>
                <w:jc w:val="both"/>
                <w:rPr>
                  <w:szCs w:val="24"/>
                  <w:lang w:eastAsia="ar-SA"/>
                </w:rPr>
              </w:pPr>
              <w:sdt>
                <w:sdtPr>
                  <w:alias w:val="Numeris"/>
                  <w:tag w:val="nr_0eeea4a9da6a4d6aa61c39ece15dfbd9"/>
                  <w:lock w:val="sdtLocked"/>
                  <w:richText/>
                </w:sdtPr>
                <w:sdtContent>
                  <w:r>
                    <w:rPr>
                      <w:szCs w:val="24"/>
                      <w:lang w:eastAsia="ar-SA"/>
                    </w:rPr>
                    <w:t>2</w:t>
                  </w:r>
                </w:sdtContent>
              </w:sdt>
              <w:r>
                <w:rPr>
                  <w:szCs w:val="24"/>
                  <w:lang w:eastAsia="ar-SA"/>
                </w:rPr>
                <w:t>. Nustatyti, kad 0,0965 ha ploto valstybinės žemės sklypo dalies bendrai naudojamame 0,3113 ha ploto žemės sklype Girulių g. 26, Šiaulių mieste,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17 639 Eur.</w:t>
              </w:r>
            </w:p>
            <w:p w14:paraId="52EF0DA7" w14:textId="53C87445">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56F9174E" w14:textId="77777777">
              <w:pPr>
                <w:tabs>
                  <w:tab w:val="left" w:pos="851"/>
                  <w:tab w:val="left" w:pos="900"/>
                </w:tabs>
                <w:suppressAutoHyphens/>
                <w:ind w:right="-85"/>
                <w:jc w:val="both"/>
                <w:rPr>
                  <w:szCs w:val="24"/>
                  <w:lang w:eastAsia="ar-SA"/>
                </w:rPr>
              </w:pPr>
            </w:p>
          </w:sdtContent>
        </w:sdt>
        <w:sdt>
          <w:sdtPr>
            <w:alias w:val="signatura"/>
            <w:tag w:val="part_e9db5526a5b947c79e4469ac5b77324b"/>
            <w:lock w:val="sdtLocked"/>
            <w:richText/>
          </w:sdtPr>
          <w:sdtContent>
            <w:p w14:paraId="78684833" w14:textId="3C3DFFAF">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B121EC" w14:textId="77777777">
      <w:pPr>
        <w:suppressAutoHyphens/>
        <w:rPr>
          <w:lang w:eastAsia="ar-SA"/>
        </w:rPr>
      </w:pPr>
      <w:r>
        <w:rPr>
          <w:lang w:eastAsia="ar-SA"/>
        </w:rPr>
        <w:separator/>
      </w:r>
    </w:p>
  </w:endnote>
  <w:endnote w:type="continuationSeparator" w:id="0">
    <w:p w14:paraId="07C8850A"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543F6A"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8519B"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9E600"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05A93F" w14:textId="77777777">
      <w:pPr>
        <w:suppressAutoHyphens/>
        <w:rPr>
          <w:lang w:eastAsia="ar-SA"/>
        </w:rPr>
      </w:pPr>
      <w:r>
        <w:rPr>
          <w:lang w:eastAsia="ar-SA"/>
        </w:rPr>
        <w:separator/>
      </w:r>
    </w:p>
  </w:footnote>
  <w:footnote w:type="continuationSeparator" w:id="0">
    <w:p w14:paraId="5EFE698B"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681343"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1F23032B">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e62553bc72144debf11e50feaf33393" PartId="18560d2ad5e64315a0bc68487d12908e">
    <Part Type="preambule" DocPartId="9c39630e996546c48108059b8e99ae30" PartId="2dc78a5617374ccc9c8c065e6f93b843"/>
    <Part Type="punktas" Nr="1" Abbr="1 p." DocPartId="2442122fb3644a2099224c842733afaa" PartId="e82a63c1080c4725852a8b694bd20849"/>
    <Part Type="punktas" Nr="2" Abbr="2 p." DocPartId="6fef8032f01b44d08b07c616218b0abe" PartId="0eeea4a9da6a4d6aa61c39ece15dfbd9"/>
    <Part Type="signatura" DocPartId="4831c95fd00b423ba60f586f6f1d7a51" PartId="e9db5526a5b947c79e4469ac5b77324b"/>
  </Part>
</Parts>
</file>

<file path=customXml/itemProps1.xml><?xml version="1.0" encoding="utf-8"?>
<ds:datastoreItem xmlns:ds="http://schemas.openxmlformats.org/officeDocument/2006/customXml" ds:itemID="{763BF303-2680-4435-8209-A268817F8ECE}">
  <ds:schemaRefs>
    <ds:schemaRef ds:uri="http://schemas.openxmlformats.org/officeDocument/2006/bibliography"/>
  </ds:schemaRefs>
</ds:datastoreItem>
</file>

<file path=customXml/itemProps2.xml><?xml version="1.0" encoding="utf-8"?>
<ds:datastoreItem xmlns:ds="http://schemas.openxmlformats.org/officeDocument/2006/customXml" ds:itemID="{C48B6DE3-3212-4119-AD2D-AFCC04FA2C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541</Words>
  <Characters>3482</Characters>
  <Application>Microsoft Office Word</Application>
  <DocSecurity>4</DocSecurity>
  <Lines>52</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4012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2025-06-18T12:16:00Z</dcterms:created>
  <dc:creator>Evaldas</dc:creator>
  <dc:language>en-US</dc:language>
  <lastModifiedBy>adlibuser</lastModifiedBy>
  <lastPrinted>2024-02-07T14:35:00Z</lastPrinted>
  <dcterms:modified xsi:type="dcterms:W3CDTF">2025-06-18T12:16:00Z</dcterms:modified>
  <revision>2</revision>
</coreProperties>
</file>