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48f62351c204e19a7fdf28f36a2ea31"/>
        <w:lock w:val="sdtLocked"/>
        <w:richText/>
      </w:sdtPr>
      <w:sdtContent>
        <w:p w14:paraId="396B327D" w14:textId="77777777">
          <w:pPr>
            <w:keepNext/>
            <w:ind w:left="7774" w:hanging="261"/>
            <w:jc w:val="both"/>
            <w:outlineLvl w:val="1"/>
            <w:rPr>
              <w:b/>
              <w:iCs/>
              <w:szCs w:val="24"/>
            </w:rPr>
          </w:pPr>
          <w:r>
            <w:rPr>
              <w:b/>
              <w:iCs/>
              <w:szCs w:val="24"/>
            </w:rPr>
            <w:t>Projektas</w:t>
          </w:r>
        </w:p>
        <w:p w14:paraId="7A452D63" w14:textId="578E1961">
          <w:pPr>
            <w:ind w:left="7774" w:hanging="261"/>
            <w:rPr>
              <w:szCs w:val="24"/>
            </w:rPr>
          </w:pPr>
          <w:r>
            <w:rPr>
              <w:szCs w:val="24"/>
            </w:rPr>
            <w:t>Nr. TSP-</w:t>
          </w:r>
        </w:p>
        <w:p w14:paraId="177D11A0" w14:textId="77777777">
          <w:pPr>
            <w:ind w:left="7774" w:hanging="7774"/>
            <w:jc w:val="center"/>
            <w:rPr>
              <w:b/>
              <w:bCs/>
              <w:sz w:val="20"/>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03D18B9A" w14:textId="5BFC6805">
          <w:pPr>
            <w:jc w:val="center"/>
            <w:rPr>
              <w:b/>
              <w:bCs/>
              <w:caps/>
              <w:szCs w:val="24"/>
            </w:rPr>
          </w:pPr>
          <w:r>
            <w:rPr>
              <w:b/>
              <w:bCs/>
              <w:caps/>
              <w:szCs w:val="24"/>
            </w:rPr>
            <w:t>DĖL KITOS PASKIRTIES VALSTYBINĖS ŽEMĖS SKLYPŲ PRADINĖS PARDAVIMO KAINOS PATVIRTINIMO IR TEIKIMO PARDUOTI ATVIROJO AUKCIONO BŪDU</w:t>
          </w:r>
        </w:p>
        <w:p w14:paraId="0EDCE8FE" w14:textId="77777777">
          <w:pPr>
            <w:jc w:val="center"/>
            <w:rPr>
              <w:szCs w:val="24"/>
            </w:rPr>
          </w:pPr>
        </w:p>
        <w:p w14:paraId="08BB530E" w14:textId="75EC1B38">
          <w:pPr>
            <w:jc w:val="center"/>
            <w:rPr>
              <w:szCs w:val="24"/>
            </w:rPr>
          </w:pPr>
          <w:r>
            <w:rPr>
              <w:szCs w:val="24"/>
            </w:rPr>
            <w:t xml:space="preserve">2025 m.                         d. Nr. T-</w:t>
          </w:r>
        </w:p>
        <w:sdt>
          <w:sdtPr>
            <w:alias w:val="preambule"/>
            <w:tag w:val="part_50150f119bb54c5cac0e27367d289bde"/>
            <w:lock w:val="sdtLocked"/>
            <w:richText/>
          </w:sdtPr>
          <w:sdtContent>
            <w:p w14:paraId="156DFE5B" w14:textId="015F951D">
              <w:pPr>
                <w:tabs>
                  <w:tab w:val="center" w:pos="4819"/>
                  <w:tab w:val="left" w:pos="8188"/>
                </w:tabs>
                <w:rPr>
                  <w:szCs w:val="24"/>
                </w:rPr>
              </w:pPr>
              <w:r>
                <w:rPr>
                  <w:szCs w:val="24"/>
                </w:rPr>
                <w:tab/>
                <w:t>Radviliškis</w:t>
                <w:tab/>
              </w:r>
            </w:p>
            <w:p w14:paraId="37C39A5D" w14:textId="77777777">
              <w:pPr>
                <w:jc w:val="center"/>
                <w:rPr>
                  <w:color w:val="FF0000"/>
                  <w:szCs w:val="24"/>
                </w:rPr>
              </w:pPr>
            </w:p>
          </w:sdtContent>
        </w:sdt>
        <w:sdt>
          <w:sdtPr>
            <w:alias w:val="pastraipa"/>
            <w:tag w:val="part_9e09df76686340efb601e5f99c2140ea"/>
            <w:lock w:val="sdtLocked"/>
            <w:richText/>
          </w:sdtPr>
          <w:sdtContent>
            <w:p w14:paraId="6999F9AB" w14:textId="0707BCCE">
              <w:pPr>
                <w:spacing w:line="276" w:lineRule="auto"/>
                <w:ind w:firstLine="851"/>
                <w:jc w:val="both"/>
                <w:rPr>
                  <w:color w:val="000000"/>
                  <w:szCs w:val="24"/>
                </w:rPr>
              </w:pPr>
              <w:r>
                <w:rPr>
                  <w:color w:val="000000"/>
                  <w:szCs w:val="24"/>
                </w:rPr>
                <w:t xml:space="preserve">Vadovaudamasi Lietuvos Respublikos vietos savivaldos įstatymo 7 straipsnio 9 punktu, 15 straipsnio 2 dalies 20 punktu, Lietuvos Respublikos žemės įstatymo 7 straipsnio 1 dalies 2 punktu, </w:t>
              </w:r>
              <w:r>
                <w:rPr>
                  <w:iCs/>
                  <w:szCs w:val="24"/>
                </w:rPr>
                <w:t xml:space="preserve">Kitos paskirties valstybinės žemės sklypų pardavimo ir nuomos taisyklių, patvirtintų Lietuvos Respublikos Vyriausybės 1999 m. birželio 2 d. nutarimu Nr. 260 „Dėl kitos paskirties valstybinės žemės sklypų pardavimo ir nuomos taisyklių patvirtinimo“, </w:t>
              </w:r>
              <w:r>
                <w:rPr>
                  <w:szCs w:val="24"/>
                </w:rPr>
                <w:t>91 ir 92 punktais</w:t>
              </w:r>
              <w:r>
                <w:rPr>
                  <w:color w:val="000000"/>
                  <w:szCs w:val="24"/>
                </w:rPr>
                <w:t xml:space="preserve">, </w:t>
              </w:r>
              <w:r>
                <w:rPr>
                  <w:iCs/>
                  <w:szCs w:val="24"/>
                </w:rPr>
                <w:t>Valstybinės žemės sklypų pardavimo ir nuomos aukcionų organizavimo taisyklių, patvirtintų Lietuvos Respublikos Vyriausybės 2014 m. kovo 19 d. nutarimu Nr. 261 „Dėl Valstybinės žemės sklypų pardavimo ir nuomos aukcionų organizavimo taisyklių patvirtinimo“, 3 ir 6 punktais,</w:t>
              </w:r>
              <w:r>
                <w:rPr>
                  <w:color w:val="000000"/>
                  <w:szCs w:val="24"/>
                </w:rPr>
                <w:t xml:space="preserve"> Lietuvos Respublikos Vyriausybės 1999 m. vasario 24 d. nutarimo Nr. 205 „Dėl Žemės įvertinimo tvarkos“ 5.2 papunkčiu, </w:t>
              </w:r>
              <w:r>
                <w:t xml:space="preserve">atsižvelgdama į </w:t>
              </w:r>
              <w:r>
                <w:rPr>
                  <w:color w:val="000000"/>
                  <w:szCs w:val="24"/>
                </w:rPr>
                <w:t>Radviliškio rajono savivaldybės administracijos siūlymą ir suinteresuotų asmenų prašymus</w:t>
              </w:r>
              <w:r>
                <w:t>,</w:t>
              </w:r>
              <w:r>
                <w:rPr>
                  <w:color w:val="000000"/>
                  <w:szCs w:val="24"/>
                </w:rPr>
                <w:t xml:space="preserve"> Radviliškio rajono savivaldybės taryba </w:t>
              </w:r>
              <w:r>
                <w:rPr>
                  <w:color w:val="000000"/>
                  <w:spacing w:val="50"/>
                  <w:szCs w:val="24"/>
                </w:rPr>
                <w:t>nusprendži</w:t>
              </w:r>
              <w:r>
                <w:rPr>
                  <w:color w:val="000000"/>
                  <w:szCs w:val="24"/>
                </w:rPr>
                <w:t>a:</w:t>
              </w:r>
            </w:p>
          </w:sdtContent>
        </w:sdt>
        <w:sdt>
          <w:sdtPr>
            <w:alias w:val="1 p."/>
            <w:tag w:val="part_6d474e6ead83416db47fbfd3c9b491e8"/>
            <w:lock w:val="sdtLocked"/>
            <w:richText/>
          </w:sdtPr>
          <w:sdtContent>
            <w:p w14:paraId="1AE4462A" w14:textId="53A4C697">
              <w:pPr>
                <w:spacing w:line="276" w:lineRule="auto"/>
                <w:ind w:firstLine="851"/>
                <w:jc w:val="both"/>
                <w:rPr>
                  <w:color w:val="000000"/>
                  <w:szCs w:val="24"/>
                </w:rPr>
              </w:pPr>
              <w:sdt>
                <w:sdtPr>
                  <w:alias w:val="Numeris"/>
                  <w:tag w:val="nr_6d474e6ead83416db47fbfd3c9b491e8"/>
                  <w:lock w:val="sdtLocked"/>
                  <w:richText/>
                </w:sdtPr>
                <w:sdtContent>
                  <w:r>
                    <w:rPr>
                      <w:color w:val="000000"/>
                      <w:szCs w:val="24"/>
                    </w:rPr>
                    <w:t>1</w:t>
                  </w:r>
                </w:sdtContent>
              </w:sdt>
              <w:r>
                <w:rPr>
                  <w:color w:val="000000"/>
                  <w:szCs w:val="24"/>
                </w:rPr>
                <w:t>. Patvirtinti Radviliškio rajono savivaldybės patikėjimo teise valdomų kitos paskirties valstybinės žemės sklypų pradines pardavimo kainas ir teikti Nacionalinei žemės tarnybai prie Aplinkos ministerijos parduoti juos atvirojo, nespecialiojo aukciono būdu:</w:t>
              </w:r>
            </w:p>
            <w:sdt>
              <w:sdtPr>
                <w:alias w:val="1.1 pp."/>
                <w:tag w:val="part_b3155c4a6ff342f6ab23f01cfb03b080"/>
                <w:lock w:val="sdtLocked"/>
                <w:richText/>
              </w:sdtPr>
              <w:sdtContent>
                <w:p w14:paraId="4B7A1AE2" w14:textId="3F1AECFF">
                  <w:pPr>
                    <w:spacing w:line="276" w:lineRule="auto"/>
                    <w:ind w:firstLine="851"/>
                    <w:jc w:val="both"/>
                    <w:rPr>
                      <w:color w:val="000000"/>
                      <w:szCs w:val="24"/>
                    </w:rPr>
                  </w:pPr>
                  <w:sdt>
                    <w:sdtPr>
                      <w:alias w:val="Numeris"/>
                      <w:tag w:val="nr_b3155c4a6ff342f6ab23f01cfb03b080"/>
                      <w:lock w:val="sdtLocked"/>
                      <w:richText/>
                    </w:sdtPr>
                    <w:sdtContent>
                      <w:r>
                        <w:rPr>
                          <w:color w:val="000000"/>
                          <w:szCs w:val="24"/>
                        </w:rPr>
                        <w:t>1.1</w:t>
                      </w:r>
                    </w:sdtContent>
                  </w:sdt>
                  <w:r>
                    <w:rPr>
                      <w:color w:val="000000"/>
                      <w:szCs w:val="24"/>
                    </w:rPr>
                    <w:t xml:space="preserve">. 0,0399 ha kitos paskirties (komercinės paskirties objektų teritorijos) valstybinės žemės sklypą (kadastro Nr. 7157/0006:100, unikalus Nr. 4400-4049-7190), esantį Radviliškio r. sav., Radviliškio m., Taikos g. 5E; pradinė pardavimo kaina (aukciono organizavimo išlaidos neįskaičiuotos) – 4 203 (keturi tūkstančiai du šimtai trys) Eur.; informacija apie žemės sklypą nurodyta Nekilnojamojo turto registro duomenų bazės išraše Nr. 44/2035310 (pridedama); </w:t>
                  </w:r>
                </w:p>
              </w:sdtContent>
            </w:sdt>
            <w:sdt>
              <w:sdtPr>
                <w:alias w:val="1.2 pp."/>
                <w:tag w:val="part_b6704064578c4c4e90fb651f57bd586a"/>
                <w:lock w:val="sdtLocked"/>
                <w:richText/>
              </w:sdtPr>
              <w:sdtContent>
                <w:p w14:paraId="684961AC" w14:textId="754E2250">
                  <w:pPr>
                    <w:spacing w:line="276" w:lineRule="auto"/>
                    <w:ind w:firstLine="851"/>
                    <w:jc w:val="both"/>
                    <w:rPr>
                      <w:color w:val="000000"/>
                      <w:szCs w:val="24"/>
                    </w:rPr>
                  </w:pPr>
                  <w:sdt>
                    <w:sdtPr>
                      <w:alias w:val="Numeris"/>
                      <w:tag w:val="nr_b6704064578c4c4e90fb651f57bd586a"/>
                      <w:lock w:val="sdtLocked"/>
                      <w:richText/>
                    </w:sdtPr>
                    <w:sdtContent>
                      <w:r>
                        <w:rPr>
                          <w:color w:val="000000"/>
                          <w:szCs w:val="24"/>
                        </w:rPr>
                        <w:t>1.2</w:t>
                      </w:r>
                    </w:sdtContent>
                  </w:sdt>
                  <w:r>
                    <w:rPr>
                      <w:color w:val="000000"/>
                      <w:szCs w:val="24"/>
                    </w:rPr>
                    <w:t>. 0,1477 ha kitos paskirties (vienbučių ir dvibučių gyvenamųjų pastatų teritorijos) valstybinės žemės sklypą (kadastro Nr. 7157/0020:460, unikalus Nr. 4400-6368-2448), esantį Radviliškio r. sav., Radviliškio m., Kovo 11-osios g. 9; pradinė pardavimo kaina (aukciono organizavimo išlaidos neįskaičiuotos) – 9 570 (devyni tūkstančiai penki šimtai septyniasdešimt) Eur.; informacija apie žemės sklypą nurodyta Nekilnojamojo turto registro duomenų bazės išraše Nr. 44/3521519 (pridedama);</w:t>
                  </w:r>
                </w:p>
              </w:sdtContent>
            </w:sdt>
            <w:sdt>
              <w:sdtPr>
                <w:alias w:val="1.3 pp."/>
                <w:tag w:val="part_ea520a86f2de4e839f555f46fc0d275c"/>
                <w:lock w:val="sdtLocked"/>
                <w:richText/>
              </w:sdtPr>
              <w:sdtContent>
                <w:p w14:paraId="155C2905" w14:textId="4DF836CC">
                  <w:pPr>
                    <w:spacing w:line="276" w:lineRule="auto"/>
                    <w:ind w:firstLine="851"/>
                    <w:jc w:val="both"/>
                    <w:rPr>
                      <w:color w:val="000000"/>
                      <w:szCs w:val="24"/>
                    </w:rPr>
                  </w:pPr>
                  <w:sdt>
                    <w:sdtPr>
                      <w:alias w:val="Numeris"/>
                      <w:tag w:val="nr_ea520a86f2de4e839f555f46fc0d275c"/>
                      <w:lock w:val="sdtLocked"/>
                      <w:richText/>
                    </w:sdtPr>
                    <w:sdtContent>
                      <w:r>
                        <w:rPr>
                          <w:color w:val="000000"/>
                          <w:szCs w:val="24"/>
                        </w:rPr>
                        <w:t>1.3</w:t>
                      </w:r>
                    </w:sdtContent>
                  </w:sdt>
                  <w:r>
                    <w:rPr>
                      <w:color w:val="000000"/>
                      <w:szCs w:val="24"/>
                    </w:rPr>
                    <w:t>. 0,0540 ha kitos paskirties (vienbučių ir dvibučių gyvenamųjų pastatų teritorijos) valstybinės žemės sklypą (kadastro Nr. 7157/0005:332, unikalus Nr. 4400-6548-1027), esantį Radviliškio r. sav., Radviliškio m., G. Sakalausko g. 24A; pradinė pardavimo kaina (aukciono organizavimo išlaidos neįskaičiuotos) – 4 430 (keturi tūkstančiai keturi šimtai trisdešimt) Eur.; informacija apie žemės sklypą nurodyta Nekilnojamojo turto registro duomenų bazės išraše Nr. 44/3564080 (pridedama);</w:t>
                  </w:r>
                </w:p>
              </w:sdtContent>
            </w:sdt>
            <w:sdt>
              <w:sdtPr>
                <w:alias w:val="1.4 pp."/>
                <w:tag w:val="part_9e4e4628c48247b69ae5ac567b81cffa"/>
                <w:lock w:val="sdtLocked"/>
                <w:richText/>
              </w:sdtPr>
              <w:sdtContent>
                <w:p w14:paraId="7866E201" w14:textId="2EE41214">
                  <w:pPr>
                    <w:spacing w:line="276" w:lineRule="auto"/>
                    <w:ind w:firstLine="851"/>
                    <w:jc w:val="both"/>
                    <w:rPr>
                      <w:color w:val="000000"/>
                      <w:szCs w:val="24"/>
                    </w:rPr>
                  </w:pPr>
                  <w:sdt>
                    <w:sdtPr>
                      <w:alias w:val="Numeris"/>
                      <w:tag w:val="nr_9e4e4628c48247b69ae5ac567b81cffa"/>
                      <w:lock w:val="sdtLocked"/>
                      <w:richText/>
                    </w:sdtPr>
                    <w:sdtContent>
                      <w:r>
                        <w:rPr>
                          <w:color w:val="000000"/>
                          <w:szCs w:val="24"/>
                        </w:rPr>
                        <w:t>1.4</w:t>
                      </w:r>
                    </w:sdtContent>
                  </w:sdt>
                  <w:r>
                    <w:rPr>
                      <w:color w:val="000000"/>
                      <w:szCs w:val="24"/>
                    </w:rPr>
                    <w:t>. 0,0400 ha kitos paskirties (vienbučių ir dvibučių gyvenamųjų pastatų teritorijos) valstybinės žemės sklypą (kadastro Nr. 7167/0017:201, unikalus Nr. 4400-6430-5100), esantį Radviliškio r. sav., Šaukotas, Tamošiškių g. 6; pradinė pardavimo kaina (aukciono organizavimo išlaidos neįskaičiuotos) – 908 (devyni šimtai aštuoni) Eur.; informacija apie žemės sklypą nurodyta Nekilnojamojo turto registro duomenų bazės išraše Nr. 44/3519265 (pridedama);</w:t>
                  </w:r>
                </w:p>
              </w:sdtContent>
            </w:sdt>
            <w:sdt>
              <w:sdtPr>
                <w:alias w:val="1.5 pp."/>
                <w:tag w:val="part_8a19ae74411b4628a81bae8ddc85f2f0"/>
                <w:lock w:val="sdtLocked"/>
                <w:richText/>
              </w:sdtPr>
              <w:sdtContent>
                <w:p w14:paraId="33BA950F" w14:textId="684B4CAA">
                  <w:pPr>
                    <w:spacing w:line="276" w:lineRule="auto"/>
                    <w:ind w:firstLine="851"/>
                    <w:jc w:val="both"/>
                    <w:rPr>
                      <w:color w:val="000000"/>
                      <w:szCs w:val="24"/>
                    </w:rPr>
                  </w:pPr>
                  <w:sdt>
                    <w:sdtPr>
                      <w:alias w:val="Numeris"/>
                      <w:tag w:val="nr_8a19ae74411b4628a81bae8ddc85f2f0"/>
                      <w:lock w:val="sdtLocked"/>
                      <w:richText/>
                    </w:sdtPr>
                    <w:sdtContent>
                      <w:r>
                        <w:rPr>
                          <w:color w:val="000000"/>
                          <w:szCs w:val="24"/>
                        </w:rPr>
                        <w:t>1.5</w:t>
                      </w:r>
                    </w:sdtContent>
                  </w:sdt>
                  <w:r>
                    <w:rPr>
                      <w:color w:val="000000"/>
                      <w:szCs w:val="24"/>
                    </w:rPr>
                    <w:t>. 0,0450 ha kitos paskirties (vienbučių ir dvibučių gyvenamųjų pastatų teritorijos) valstybinės žemės sklypą (kadastro Nr. 7157/0019:364, unikalus Nr. 4400-6460-9230), esantį Radviliškio r. sav., Radviliškio m., Saulėtekio g. 6A; pradinė pardavimo kaina (aukciono organizavimo išlaidos neįskaičiuotos) – 3 220 (trys tūkstančiai du šimtai dvidešimt) Eur.; informacija apie žemės sklypą nurodyta Nekilnojamojo turto registro duomenų bazės išraše Nr. 44/3549034 (pridedama);</w:t>
                  </w:r>
                </w:p>
              </w:sdtContent>
            </w:sdt>
            <w:sdt>
              <w:sdtPr>
                <w:alias w:val="1.6 pp."/>
                <w:tag w:val="part_4dc63516ad3149858785af2218e8c45f"/>
                <w:lock w:val="sdtLocked"/>
                <w:richText/>
              </w:sdtPr>
              <w:sdtContent>
                <w:p w14:paraId="70E68B50" w14:textId="570F8D14">
                  <w:pPr>
                    <w:spacing w:line="276" w:lineRule="auto"/>
                    <w:ind w:firstLine="851"/>
                    <w:jc w:val="both"/>
                    <w:rPr>
                      <w:color w:val="000000"/>
                      <w:szCs w:val="24"/>
                    </w:rPr>
                  </w:pPr>
                  <w:sdt>
                    <w:sdtPr>
                      <w:alias w:val="Numeris"/>
                      <w:tag w:val="nr_4dc63516ad3149858785af2218e8c45f"/>
                      <w:lock w:val="sdtLocked"/>
                      <w:richText/>
                    </w:sdtPr>
                    <w:sdtContent>
                      <w:r>
                        <w:rPr>
                          <w:color w:val="000000"/>
                          <w:szCs w:val="24"/>
                        </w:rPr>
                        <w:t>1.6</w:t>
                      </w:r>
                    </w:sdtContent>
                  </w:sdt>
                  <w:r>
                    <w:rPr>
                      <w:color w:val="000000"/>
                      <w:szCs w:val="24"/>
                    </w:rPr>
                    <w:t>. 0,0730 ha kitos paskirties (vienbučių ir dvibučių gyvenamųjų pastatų teritorijos) valstybinės žemės sklypą (kadastro Nr. 7157/0020:461, unikalus Nr. 4400-6447-0982), esantį Radviliškio r. sav., Radviliškio m., Saulėtekio g. 30A; pradinė pardavimo kaina (aukciono organizavimo išlaidos neįskaičiuotos) – 5 740 (penki tūkstančiai septyni šimtai keturiasdešimt) Eur.; informacija apie žemės sklypą nurodyta Nekilnojamojo turto registro duomenų bazės išraše Nr. 44/3527985 (pridedama);</w:t>
                  </w:r>
                </w:p>
              </w:sdtContent>
            </w:sdt>
            <w:sdt>
              <w:sdtPr>
                <w:alias w:val="1.7 pp."/>
                <w:tag w:val="part_5f3d2f66a30c44e0a3f8852744e0a1f8"/>
                <w:lock w:val="sdtLocked"/>
                <w:richText/>
              </w:sdtPr>
              <w:sdtContent>
                <w:p w14:paraId="30DAE608" w14:textId="5750F9B3">
                  <w:pPr>
                    <w:spacing w:line="276" w:lineRule="auto"/>
                    <w:ind w:firstLine="851"/>
                    <w:jc w:val="both"/>
                    <w:rPr>
                      <w:color w:val="000000"/>
                      <w:szCs w:val="24"/>
                    </w:rPr>
                  </w:pPr>
                  <w:sdt>
                    <w:sdtPr>
                      <w:alias w:val="Numeris"/>
                      <w:tag w:val="nr_5f3d2f66a30c44e0a3f8852744e0a1f8"/>
                      <w:lock w:val="sdtLocked"/>
                      <w:richText/>
                    </w:sdtPr>
                    <w:sdtContent>
                      <w:r>
                        <w:rPr>
                          <w:color w:val="000000"/>
                          <w:szCs w:val="24"/>
                        </w:rPr>
                        <w:t>1.7</w:t>
                      </w:r>
                    </w:sdtContent>
                  </w:sdt>
                  <w:r>
                    <w:rPr>
                      <w:color w:val="000000"/>
                      <w:szCs w:val="24"/>
                    </w:rPr>
                    <w:t>. 0,0452 ha kitos paskirties (vienbučių ir dvibučių gyvenamųjų pastatų teritorijos) valstybinės žemės sklypą (kadastro Nr. 7157/0020:466, unikalus Nr. 4400-6568-0264), esantį Radviliškio r. sav., Radviliškio m., Saulėtekio g. 26A; pradinė pardavimo kaina (aukciono organizavimo išlaidos neįskaičiuotos) – 3 820 (trys tūkstančiai aštuoni šimtai dvidešimt) Eur.; informacija apie žemės sklypą nurodyta Nekilnojamojo turto registro duomenų bazės išraše Nr. 44/3566191 (pridedama);</w:t>
                  </w:r>
                </w:p>
              </w:sdtContent>
            </w:sdt>
            <w:sdt>
              <w:sdtPr>
                <w:alias w:val="1.8 pp."/>
                <w:tag w:val="part_36cc329ee0bb487d87e0f0ee3f1fb3f7"/>
                <w:lock w:val="sdtLocked"/>
                <w:richText/>
              </w:sdtPr>
              <w:sdtContent>
                <w:p w14:paraId="34F7D562" w14:textId="794E95E7">
                  <w:pPr>
                    <w:spacing w:line="276" w:lineRule="auto"/>
                    <w:ind w:firstLine="851"/>
                    <w:jc w:val="both"/>
                    <w:rPr>
                      <w:color w:val="000000"/>
                      <w:szCs w:val="24"/>
                    </w:rPr>
                  </w:pPr>
                  <w:sdt>
                    <w:sdtPr>
                      <w:alias w:val="Numeris"/>
                      <w:tag w:val="nr_36cc329ee0bb487d87e0f0ee3f1fb3f7"/>
                      <w:lock w:val="sdtLocked"/>
                      <w:richText/>
                    </w:sdtPr>
                    <w:sdtContent>
                      <w:r>
                        <w:rPr>
                          <w:color w:val="000000"/>
                          <w:szCs w:val="24"/>
                        </w:rPr>
                        <w:t>1.8</w:t>
                      </w:r>
                    </w:sdtContent>
                  </w:sdt>
                  <w:r>
                    <w:rPr>
                      <w:color w:val="000000"/>
                      <w:szCs w:val="24"/>
                    </w:rPr>
                    <w:t>. 0,1063 ha kitos paskirties (vienbučių ir dvibučių gyvenamųjų pastatų teritorijos) valstybinės žemės sklypą (kadastro Nr. 7157/0019:331, unikalus Nr. 4400-5103-1891), esantį Radviliškio r. sav., Radviliškio m., Spindulio g. 4; pradinė pardavimo kaina (aukciono organizavimo išlaidos neįskaičiuotos) – 7 995 (septyni tūkstančiai devyni šimtai devyniasdešimt penki) Eur.; informacija apie žemės sklypą nurodyta Nekilnojamojo turto registro duomenų bazės išraše Nr. 44/2324481 (pridedama);</w:t>
                  </w:r>
                </w:p>
              </w:sdtContent>
            </w:sdt>
            <w:sdt>
              <w:sdtPr>
                <w:alias w:val="1.9 pp."/>
                <w:tag w:val="part_fb36e2524386484289b8acc04d41d3f1"/>
                <w:lock w:val="sdtLocked"/>
                <w:richText/>
              </w:sdtPr>
              <w:sdtContent>
                <w:p w14:paraId="703BAA34" w14:textId="7B4F10F4">
                  <w:pPr>
                    <w:spacing w:line="276" w:lineRule="auto"/>
                    <w:ind w:firstLine="851"/>
                    <w:jc w:val="both"/>
                    <w:rPr>
                      <w:color w:val="000000"/>
                      <w:szCs w:val="24"/>
                    </w:rPr>
                  </w:pPr>
                  <w:sdt>
                    <w:sdtPr>
                      <w:alias w:val="Numeris"/>
                      <w:tag w:val="nr_fb36e2524386484289b8acc04d41d3f1"/>
                      <w:lock w:val="sdtLocked"/>
                      <w:richText/>
                    </w:sdtPr>
                    <w:sdtContent>
                      <w:r>
                        <w:rPr>
                          <w:color w:val="000000"/>
                          <w:szCs w:val="24"/>
                        </w:rPr>
                        <w:t>1.9</w:t>
                      </w:r>
                    </w:sdtContent>
                  </w:sdt>
                  <w:r>
                    <w:rPr>
                      <w:color w:val="000000"/>
                      <w:szCs w:val="24"/>
                    </w:rPr>
                    <w:t>. 0,1097 ha kitos paskirties (vienbučių ir dvibučių gyvenamųjų pastatų teritorijos) valstybinės žemės sklypą (kadastro Nr. 7157/0019:335, unikalus Nr. 4400-5102-8354), esantį Radviliškio r. sav., Radviliškio m., Spindulio g. 6; pradinė pardavimo kaina (aukciono organizavimo išlaidos neįskaičiuotos) – 7 945 (septyni tūkstančiai devyni šimtai keturiasdešimt penki) Eur.; informacija apie žemės sklypą nurodyta Nekilnojamojo turto registro duomenų bazės išraše Nr. 44/2324424 (pridedama);</w:t>
                  </w:r>
                </w:p>
              </w:sdtContent>
            </w:sdt>
            <w:sdt>
              <w:sdtPr>
                <w:alias w:val="1.10 pp."/>
                <w:tag w:val="part_8fe9015121024e00bdda2330508d2e9a"/>
                <w:lock w:val="sdtLocked"/>
                <w:richText/>
              </w:sdtPr>
              <w:sdtContent>
                <w:p w14:paraId="60B8191A" w14:textId="0BD5A148">
                  <w:pPr>
                    <w:spacing w:line="276" w:lineRule="auto"/>
                    <w:ind w:firstLine="851"/>
                    <w:jc w:val="both"/>
                    <w:rPr>
                      <w:color w:val="000000"/>
                      <w:szCs w:val="24"/>
                    </w:rPr>
                  </w:pPr>
                  <w:sdt>
                    <w:sdtPr>
                      <w:alias w:val="Numeris"/>
                      <w:tag w:val="nr_8fe9015121024e00bdda2330508d2e9a"/>
                      <w:lock w:val="sdtLocked"/>
                      <w:richText/>
                    </w:sdtPr>
                    <w:sdtContent>
                      <w:r>
                        <w:rPr>
                          <w:color w:val="000000"/>
                          <w:szCs w:val="24"/>
                        </w:rPr>
                        <w:t>1.10</w:t>
                      </w:r>
                    </w:sdtContent>
                  </w:sdt>
                  <w:r>
                    <w:rPr>
                      <w:color w:val="000000"/>
                      <w:szCs w:val="24"/>
                    </w:rPr>
                    <w:t>. 0,1112 ha kitos paskirties (vienbučių ir dvibučių gyvenamųjų pastatų teritorijos) valstybinės žemės sklypą (kadastro Nr. 7157/0019:325, unikalus Nr. 4400-5103-3042), esantį Radviliškio r. sav., Radviliškio m., Spindulio g. 8; pradinė pardavimo kaina (aukciono organizavimo išlaidos neįskaičiuotos) – 8 035 (aštuoni tūkstančiai trisdešimt penki) Eur.; informacija apie žemės sklypą nurodyta Nekilnojamojo turto registro duomenų bazės išraše Nr. 44/2324129 (pridedama);</w:t>
                  </w:r>
                </w:p>
              </w:sdtContent>
            </w:sdt>
            <w:sdt>
              <w:sdtPr>
                <w:alias w:val="1.11 pp."/>
                <w:tag w:val="part_2a24fd312ad64b12a6fe36a09f775012"/>
                <w:lock w:val="sdtLocked"/>
                <w:richText/>
              </w:sdtPr>
              <w:sdtContent>
                <w:p w14:paraId="04069E4A" w14:textId="1D990234">
                  <w:pPr>
                    <w:spacing w:line="276" w:lineRule="auto"/>
                    <w:ind w:firstLine="851"/>
                    <w:jc w:val="both"/>
                    <w:rPr>
                      <w:color w:val="000000"/>
                      <w:szCs w:val="24"/>
                    </w:rPr>
                  </w:pPr>
                  <w:sdt>
                    <w:sdtPr>
                      <w:alias w:val="Numeris"/>
                      <w:tag w:val="nr_2a24fd312ad64b12a6fe36a09f775012"/>
                      <w:lock w:val="sdtLocked"/>
                      <w:richText/>
                    </w:sdtPr>
                    <w:sdtContent>
                      <w:r>
                        <w:rPr>
                          <w:color w:val="000000"/>
                          <w:szCs w:val="24"/>
                        </w:rPr>
                        <w:t>1.11</w:t>
                      </w:r>
                    </w:sdtContent>
                  </w:sdt>
                  <w:r>
                    <w:rPr>
                      <w:color w:val="000000"/>
                      <w:szCs w:val="24"/>
                    </w:rPr>
                    <w:t>. 0,0919 ha kitos paskirties (vienbučių ir dvibučių gyvenamųjų pastatų teritorijos) valstybinės žemės sklypą (kadastro Nr. 7157/0019:337, unikalus Nr. 4400-5103-2034), esantį Radviliškio r. sav., Radviliškio m., Jaunystės g. 6C; pradinė pardavimo kaina (aukciono organizavimo išlaidos neįskaičiuotos) – 6 765 (šeši tūkstančiai septyni šimtai šešiasdešimt penki) Eur.; informacija apie žemės sklypą nurodyta Nekilnojamojo turto registro duomenų bazės išraše Nr. 44/2325258 (pridedama);</w:t>
                  </w:r>
                </w:p>
              </w:sdtContent>
            </w:sdt>
            <w:sdt>
              <w:sdtPr>
                <w:alias w:val="1.12 pp."/>
                <w:tag w:val="part_5c81554417104946bd831d9cbce0c0d4"/>
                <w:lock w:val="sdtLocked"/>
                <w:richText/>
              </w:sdtPr>
              <w:sdtContent>
                <w:p w14:paraId="6AF02F7F" w14:textId="45F5CBAC">
                  <w:pPr>
                    <w:spacing w:line="276" w:lineRule="auto"/>
                    <w:ind w:firstLine="851"/>
                    <w:jc w:val="both"/>
                    <w:rPr>
                      <w:color w:val="000000"/>
                      <w:szCs w:val="24"/>
                    </w:rPr>
                  </w:pPr>
                  <w:sdt>
                    <w:sdtPr>
                      <w:alias w:val="Numeris"/>
                      <w:tag w:val="nr_5c81554417104946bd831d9cbce0c0d4"/>
                      <w:lock w:val="sdtLocked"/>
                      <w:richText/>
                    </w:sdtPr>
                    <w:sdtContent>
                      <w:r>
                        <w:rPr>
                          <w:color w:val="000000"/>
                          <w:szCs w:val="24"/>
                        </w:rPr>
                        <w:t>1.12</w:t>
                      </w:r>
                    </w:sdtContent>
                  </w:sdt>
                  <w:r>
                    <w:rPr>
                      <w:color w:val="000000"/>
                      <w:szCs w:val="24"/>
                    </w:rPr>
                    <w:t>. 0,1280 ha kitos paskirties (vienbučių ir dvibučių gyvenamųjų pastatų teritorijos) valstybinės žemės sklypą (kadastro Nr. 7157/0019:328, unikalus Nr. 4400-5103-1974), esantį Radviliškio r. sav., Radviliškio m., Jaunystės g. 6E; pradinė pardavimo kaina (aukciono organizavimo išlaidos neįskaičiuotos) – 9 075 (devyni tūkstančiai septyniasdešimt penki) Eur.; informacija apie žemės sklypą nurodyta Nekilnojamojo turto registro duomenų bazės išraše Nr. 44/2324477 (pridedama);</w:t>
                  </w:r>
                </w:p>
              </w:sdtContent>
            </w:sdt>
            <w:sdt>
              <w:sdtPr>
                <w:alias w:val="1.13 pp."/>
                <w:tag w:val="part_209439dd32de4a2d85f547d3ca3964fd"/>
                <w:lock w:val="sdtLocked"/>
                <w:richText/>
              </w:sdtPr>
              <w:sdtContent>
                <w:p w14:paraId="60F32449" w14:textId="10324881">
                  <w:pPr>
                    <w:spacing w:line="276" w:lineRule="auto"/>
                    <w:ind w:firstLine="851"/>
                    <w:jc w:val="both"/>
                    <w:rPr>
                      <w:color w:val="000000"/>
                      <w:szCs w:val="24"/>
                    </w:rPr>
                  </w:pPr>
                  <w:sdt>
                    <w:sdtPr>
                      <w:alias w:val="Numeris"/>
                      <w:tag w:val="nr_209439dd32de4a2d85f547d3ca3964fd"/>
                      <w:lock w:val="sdtLocked"/>
                      <w:richText/>
                    </w:sdtPr>
                    <w:sdtContent>
                      <w:r>
                        <w:rPr>
                          <w:color w:val="000000"/>
                          <w:szCs w:val="24"/>
                        </w:rPr>
                        <w:t>1.13</w:t>
                      </w:r>
                    </w:sdtContent>
                  </w:sdt>
                  <w:r>
                    <w:rPr>
                      <w:color w:val="000000"/>
                      <w:szCs w:val="24"/>
                    </w:rPr>
                    <w:t>. 0,1265 ha kitos paskirties (vienbučių ir dvibučių gyvenamųjų pastatų teritorijos) valstybinės žemės sklypą (kadastro Nr. 7157/0019:345, unikalus Nr. 4400-5103-3131), esantį Radviliškio r. sav., Radviliškio m., Jaunystės g. 6F; pradinė pardavimo kaina (aukciono organizavimo išlaidos neįskaičiuotos) – 8 985 (aštuoni tūkstančiai devyni šimtai aštuoniasdešimt penki) Eur.; informacija apie žemės sklypą nurodyta Nekilnojamojo turto registro duomenų bazės išraše Nr. 44/2330316 (pridedama);</w:t>
                  </w:r>
                </w:p>
              </w:sdtContent>
            </w:sdt>
            <w:sdt>
              <w:sdtPr>
                <w:alias w:val="1.14 pp."/>
                <w:tag w:val="part_a7717723a7a646e68d4d7350a63e6475"/>
                <w:lock w:val="sdtLocked"/>
                <w:richText/>
              </w:sdtPr>
              <w:sdtContent>
                <w:p w14:paraId="03A35B98" w14:textId="48389821">
                  <w:pPr>
                    <w:spacing w:line="276" w:lineRule="auto"/>
                    <w:ind w:firstLine="851"/>
                    <w:jc w:val="both"/>
                    <w:rPr>
                      <w:color w:val="000000"/>
                      <w:szCs w:val="24"/>
                    </w:rPr>
                  </w:pPr>
                  <w:sdt>
                    <w:sdtPr>
                      <w:alias w:val="Numeris"/>
                      <w:tag w:val="nr_a7717723a7a646e68d4d7350a63e6475"/>
                      <w:lock w:val="sdtLocked"/>
                      <w:richText/>
                    </w:sdtPr>
                    <w:sdtContent>
                      <w:r>
                        <w:rPr>
                          <w:color w:val="000000"/>
                          <w:szCs w:val="24"/>
                        </w:rPr>
                        <w:t>1.14</w:t>
                      </w:r>
                    </w:sdtContent>
                  </w:sdt>
                  <w:r>
                    <w:rPr>
                      <w:color w:val="000000"/>
                      <w:szCs w:val="24"/>
                    </w:rPr>
                    <w:t>. 0,1147 ha kitos paskirties (vienbučių ir dvibučių gyvenamųjų pastatų teritorijos) valstybinės žemės sklypą (kadastro Nr. 7157/0019:330, unikalus Nr. 4400-5103-1848), esantį Radviliškio r. sav., Radviliškio m., Jaunystės g. 8; pradinė pardavimo kaina (aukciono organizavimo išlaidos neįskaičiuotos) – 8 255 (aštuoni tūkstančiai du šimtai penkiasdešimt penki) Eur.; informacija apie žemės sklypą nurodyta Nekilnojamojo turto registro duomenų bazės išraše Nr. 44/2324479 (pridedama);</w:t>
                  </w:r>
                </w:p>
              </w:sdtContent>
            </w:sdt>
            <w:sdt>
              <w:sdtPr>
                <w:alias w:val="1.15 pp."/>
                <w:tag w:val="part_df07906724aa4624977231eb5599ab08"/>
                <w:lock w:val="sdtLocked"/>
                <w:richText/>
              </w:sdtPr>
              <w:sdtContent>
                <w:p w14:paraId="3A46C3A8" w14:textId="6E076A61">
                  <w:pPr>
                    <w:spacing w:line="276" w:lineRule="auto"/>
                    <w:ind w:firstLine="851"/>
                    <w:jc w:val="both"/>
                    <w:rPr>
                      <w:color w:val="000000"/>
                      <w:szCs w:val="24"/>
                    </w:rPr>
                  </w:pPr>
                  <w:sdt>
                    <w:sdtPr>
                      <w:alias w:val="Numeris"/>
                      <w:tag w:val="nr_df07906724aa4624977231eb5599ab08"/>
                      <w:lock w:val="sdtLocked"/>
                      <w:richText/>
                    </w:sdtPr>
                    <w:sdtContent>
                      <w:r>
                        <w:rPr>
                          <w:color w:val="000000"/>
                          <w:szCs w:val="24"/>
                        </w:rPr>
                        <w:t>1.15</w:t>
                      </w:r>
                    </w:sdtContent>
                  </w:sdt>
                  <w:r>
                    <w:rPr>
                      <w:color w:val="000000"/>
                      <w:szCs w:val="24"/>
                    </w:rPr>
                    <w:t>. 0,1117 ha kitos paskirties (vienbučių ir dvibučių gyvenamųjų pastatų teritorijos) valstybinės žemės sklypą (kadastro Nr. 7157/0019:342, unikalus Nr. 4400-5103-2796), esantį Radviliškio r. sav., Radviliškio m., Jaunystės g. 8A; pradinė pardavimo kaina (aukciono organizavimo išlaidos neįskaičiuotos) – 8 065 (aštuoni tūkstančiai šešiasdešimt penki) Eur.; informacija apie žemės sklypą nurodyta Nekilnojamojo turto registro duomenų bazės išraše Nr. 44/2325264 (pridedama);</w:t>
                  </w:r>
                </w:p>
              </w:sdtContent>
            </w:sdt>
            <w:sdt>
              <w:sdtPr>
                <w:alias w:val="1.16 pp."/>
                <w:tag w:val="part_f36d78c43c6a438f92ae8cff661a3f58"/>
                <w:lock w:val="sdtLocked"/>
                <w:richText/>
              </w:sdtPr>
              <w:sdtContent>
                <w:p w14:paraId="2D88EC46" w14:textId="4143C455">
                  <w:pPr>
                    <w:spacing w:line="276" w:lineRule="auto"/>
                    <w:ind w:firstLine="851"/>
                    <w:jc w:val="both"/>
                    <w:rPr>
                      <w:color w:val="000000"/>
                      <w:szCs w:val="24"/>
                    </w:rPr>
                  </w:pPr>
                  <w:sdt>
                    <w:sdtPr>
                      <w:alias w:val="Numeris"/>
                      <w:tag w:val="nr_f36d78c43c6a438f92ae8cff661a3f58"/>
                      <w:lock w:val="sdtLocked"/>
                      <w:richText/>
                    </w:sdtPr>
                    <w:sdtContent>
                      <w:r>
                        <w:rPr>
                          <w:color w:val="000000"/>
                          <w:szCs w:val="24"/>
                        </w:rPr>
                        <w:t>1.16</w:t>
                      </w:r>
                    </w:sdtContent>
                  </w:sdt>
                  <w:r>
                    <w:rPr>
                      <w:color w:val="000000"/>
                      <w:szCs w:val="24"/>
                    </w:rPr>
                    <w:t>. 0,1250 ha kitos paskirties (vienbučių ir dvibučių gyvenamųjų pastatų teritorijos) valstybinės žemės sklypą (kadastro Nr. 7157/0018:283, unikalus Nr. 4400-5809-6672), esantį Radviliškio r. sav., Radviliškio m., Žalgirio g. 69; pradinė pardavimo kaina (aukciono organizavimo išlaidos neįskaičiuotos) – 4 511 (keturi tūkstančiai penki šimtai vienuolika) Eur.; informacija apie žemės sklypą nurodyta Nekilnojamojo turto registro duomenų bazės išraše Nr. 44/2720973 (pridedama).</w:t>
                  </w:r>
                </w:p>
              </w:sdtContent>
            </w:sdt>
          </w:sdtContent>
        </w:sdt>
        <w:sdt>
          <w:sdtPr>
            <w:alias w:val="2 p."/>
            <w:tag w:val="part_1d04def460c94ea59245b45b31f1d426"/>
            <w:lock w:val="sdtLocked"/>
            <w:richText/>
          </w:sdtPr>
          <w:sdtContent>
            <w:p w14:paraId="254EBAE9" w14:textId="1931F243">
              <w:pPr>
                <w:spacing w:line="276" w:lineRule="auto"/>
                <w:ind w:firstLine="851"/>
                <w:jc w:val="both"/>
                <w:rPr>
                  <w:color w:val="000000"/>
                  <w:szCs w:val="24"/>
                </w:rPr>
              </w:pPr>
              <w:sdt>
                <w:sdtPr>
                  <w:alias w:val="Numeris"/>
                  <w:tag w:val="nr_1d04def460c94ea59245b45b31f1d426"/>
                  <w:lock w:val="sdtLocked"/>
                  <w:richText/>
                </w:sdtPr>
                <w:sdtContent>
                  <w:r>
                    <w:rPr>
                      <w:color w:val="000000"/>
                      <w:szCs w:val="24"/>
                    </w:rPr>
                    <w:t>2</w:t>
                  </w:r>
                </w:sdtContent>
              </w:sdt>
              <w:r>
                <w:rPr>
                  <w:color w:val="000000"/>
                  <w:szCs w:val="24"/>
                </w:rPr>
                <w:t>. Siūlyti pageidaujamą Žemės sklypo pardavimo atvirojo aukciono pradžios datą – nedelsiant.</w:t>
              </w:r>
            </w:p>
          </w:sdtContent>
        </w:sdt>
        <w:sdt>
          <w:sdtPr>
            <w:alias w:val="3 p."/>
            <w:tag w:val="part_483146280d1949ccb711c0b1b79788e6"/>
            <w:lock w:val="sdtLocked"/>
            <w:richText/>
          </w:sdtPr>
          <w:sdtContent>
            <w:p w14:paraId="7C0E155C" w14:textId="42AB3797">
              <w:pPr>
                <w:spacing w:line="276" w:lineRule="auto"/>
                <w:ind w:firstLine="851"/>
                <w:jc w:val="both"/>
                <w:rPr>
                  <w:color w:val="000000"/>
                  <w:szCs w:val="24"/>
                </w:rPr>
              </w:pPr>
              <w:sdt>
                <w:sdtPr>
                  <w:alias w:val="Numeris"/>
                  <w:tag w:val="nr_483146280d1949ccb711c0b1b79788e6"/>
                  <w:lock w:val="sdtLocked"/>
                  <w:richText/>
                </w:sdtPr>
                <w:sdtContent>
                  <w:r>
                    <w:rPr>
                      <w:color w:val="000000"/>
                      <w:szCs w:val="24"/>
                    </w:rPr>
                    <w:t>3</w:t>
                  </w:r>
                </w:sdtContent>
              </w:sdt>
              <w:r>
                <w:rPr>
                  <w:color w:val="000000"/>
                  <w:szCs w:val="24"/>
                </w:rPr>
                <w:t xml:space="preserve">. Nustatyti, kad: </w:t>
              </w:r>
            </w:p>
            <w:sdt>
              <w:sdtPr>
                <w:alias w:val="3.1 pp."/>
                <w:tag w:val="part_bcc57662c98444ec8913fec63f2c0981"/>
                <w:lock w:val="sdtLocked"/>
                <w:richText/>
              </w:sdtPr>
              <w:sdtContent>
                <w:p w14:paraId="28F279CE" w14:textId="04A2FA2B">
                  <w:pPr>
                    <w:spacing w:line="276" w:lineRule="auto"/>
                    <w:ind w:firstLine="851"/>
                    <w:jc w:val="both"/>
                    <w:rPr>
                      <w:color w:val="000000"/>
                      <w:szCs w:val="24"/>
                    </w:rPr>
                  </w:pPr>
                  <w:sdt>
                    <w:sdtPr>
                      <w:alias w:val="Numeris"/>
                      <w:tag w:val="nr_bcc57662c98444ec8913fec63f2c0981"/>
                      <w:lock w:val="sdtLocked"/>
                      <w:richText/>
                    </w:sdtPr>
                    <w:sdtContent>
                      <w:r>
                        <w:rPr>
                          <w:color w:val="000000"/>
                          <w:szCs w:val="24"/>
                        </w:rPr>
                        <w:t>3.1</w:t>
                      </w:r>
                    </w:sdtContent>
                  </w:sdt>
                  <w:r>
                    <w:rPr>
                      <w:color w:val="000000"/>
                      <w:szCs w:val="24"/>
                    </w:rPr>
                    <w:t>. minimalus privalomas aukciono dalyvių skaičius – 1 (vienas) dalyvis;</w:t>
                  </w:r>
                </w:p>
              </w:sdtContent>
            </w:sdt>
            <w:sdt>
              <w:sdtPr>
                <w:alias w:val="3.2 pp."/>
                <w:tag w:val="part_31536ed929ca4b509a99a88f4e6da20d"/>
                <w:lock w:val="sdtLocked"/>
                <w:richText/>
              </w:sdtPr>
              <w:sdtContent>
                <w:p w14:paraId="660C0EAB" w14:textId="43452030">
                  <w:pPr>
                    <w:spacing w:line="276" w:lineRule="auto"/>
                    <w:ind w:firstLine="851"/>
                    <w:jc w:val="both"/>
                    <w:rPr>
                      <w:color w:val="000000"/>
                      <w:szCs w:val="24"/>
                    </w:rPr>
                  </w:pPr>
                  <w:sdt>
                    <w:sdtPr>
                      <w:alias w:val="Numeris"/>
                      <w:tag w:val="nr_31536ed929ca4b509a99a88f4e6da20d"/>
                      <w:lock w:val="sdtLocked"/>
                      <w:richText/>
                    </w:sdtPr>
                    <w:sdtContent>
                      <w:r>
                        <w:rPr>
                          <w:color w:val="000000"/>
                          <w:szCs w:val="24"/>
                        </w:rPr>
                        <w:t>3.2</w:t>
                      </w:r>
                    </w:sdtContent>
                  </w:sdt>
                  <w:r>
                    <w:rPr>
                      <w:color w:val="000000"/>
                      <w:szCs w:val="24"/>
                    </w:rPr>
                    <w:t>. aukcionas nelaikytinas specialiuoju;</w:t>
                  </w:r>
                </w:p>
              </w:sdtContent>
            </w:sdt>
            <w:sdt>
              <w:sdtPr>
                <w:alias w:val="3.3 pp."/>
                <w:tag w:val="part_fdc639a1649b467badf892cff937fd49"/>
                <w:lock w:val="sdtLocked"/>
                <w:richText/>
              </w:sdtPr>
              <w:sdtContent>
                <w:p w14:paraId="74DD6B32" w14:textId="6603E30C">
                  <w:pPr>
                    <w:spacing w:line="276" w:lineRule="auto"/>
                    <w:ind w:firstLine="851"/>
                    <w:jc w:val="both"/>
                    <w:rPr>
                      <w:color w:val="000000"/>
                      <w:szCs w:val="24"/>
                    </w:rPr>
                  </w:pPr>
                  <w:sdt>
                    <w:sdtPr>
                      <w:alias w:val="Numeris"/>
                      <w:tag w:val="nr_fdc639a1649b467badf892cff937fd49"/>
                      <w:lock w:val="sdtLocked"/>
                      <w:richText/>
                    </w:sdtPr>
                    <w:sdtContent>
                      <w:r>
                        <w:rPr>
                          <w:color w:val="000000"/>
                          <w:szCs w:val="24"/>
                        </w:rPr>
                        <w:t>3.3</w:t>
                      </w:r>
                    </w:sdtContent>
                  </w:sdt>
                  <w:r>
                    <w:rPr>
                      <w:color w:val="000000"/>
                      <w:szCs w:val="24"/>
                    </w:rPr>
                    <w:t>. atsiskaitymo su valstybe už perkamą žemės sklypą būdas – iš karto ar išsimokėtinai, bet ne per ilgesnį kaip 15 metų laikotarpį;</w:t>
                  </w:r>
                </w:p>
              </w:sdtContent>
            </w:sdt>
            <w:sdt>
              <w:sdtPr>
                <w:alias w:val="3.4 pp."/>
                <w:tag w:val="part_8757842b6a9e491f9a5b838db96b931e"/>
                <w:lock w:val="sdtLocked"/>
                <w:richText/>
              </w:sdtPr>
              <w:sdtContent>
                <w:p w14:paraId="0C376F9C" w14:textId="335DA585">
                  <w:pPr>
                    <w:spacing w:line="276" w:lineRule="auto"/>
                    <w:ind w:firstLine="851"/>
                    <w:jc w:val="both"/>
                    <w:rPr>
                      <w:color w:val="000000"/>
                      <w:szCs w:val="24"/>
                    </w:rPr>
                  </w:pPr>
                  <w:sdt>
                    <w:sdtPr>
                      <w:alias w:val="Numeris"/>
                      <w:tag w:val="nr_8757842b6a9e491f9a5b838db96b931e"/>
                      <w:lock w:val="sdtLocked"/>
                      <w:richText/>
                    </w:sdtPr>
                    <w:sdtContent>
                      <w:r>
                        <w:rPr>
                          <w:color w:val="000000"/>
                          <w:szCs w:val="24"/>
                        </w:rPr>
                        <w:t>3.4</w:t>
                      </w:r>
                    </w:sdtContent>
                  </w:sdt>
                  <w:r>
                    <w:rPr>
                      <w:color w:val="000000"/>
                      <w:szCs w:val="24"/>
                    </w:rPr>
                    <w:t>. po aukciono rezultatų patvirtinimo pasirinktas atsiskaitymo už perkamą žemės sklypą būdas negalės būti keičiamas;</w:t>
                  </w:r>
                </w:p>
              </w:sdtContent>
            </w:sdt>
            <w:sdt>
              <w:sdtPr>
                <w:alias w:val="3.5 pp."/>
                <w:tag w:val="part_f3df8e728cd147459e011a7054e93881"/>
                <w:lock w:val="sdtLocked"/>
                <w:richText/>
              </w:sdtPr>
              <w:sdtContent>
                <w:p w14:paraId="26EE3EB4" w14:textId="16E0A3CF">
                  <w:pPr>
                    <w:spacing w:line="276" w:lineRule="auto"/>
                    <w:ind w:firstLine="851"/>
                    <w:jc w:val="both"/>
                    <w:rPr>
                      <w:color w:val="000000"/>
                      <w:szCs w:val="24"/>
                    </w:rPr>
                  </w:pPr>
                  <w:sdt>
                    <w:sdtPr>
                      <w:alias w:val="Numeris"/>
                      <w:tag w:val="nr_f3df8e728cd147459e011a7054e93881"/>
                      <w:lock w:val="sdtLocked"/>
                      <w:richText/>
                    </w:sdtPr>
                    <w:sdtContent>
                      <w:r>
                        <w:rPr>
                          <w:color w:val="000000"/>
                          <w:szCs w:val="24"/>
                        </w:rPr>
                        <w:t>3.5</w:t>
                      </w:r>
                    </w:sdtContent>
                  </w:sdt>
                  <w:r>
                    <w:rPr>
                      <w:color w:val="000000"/>
                      <w:szCs w:val="24"/>
                    </w:rPr>
                    <w:t>. aukcionui neįvykus jį skelbti pakartotinai 2 (du) kartus.</w:t>
                  </w:r>
                </w:p>
              </w:sdtContent>
            </w:sdt>
          </w:sdtContent>
        </w:sdt>
        <w:sdt>
          <w:sdtPr>
            <w:alias w:val="4 p."/>
            <w:tag w:val="part_7788e78e3a474be9a3a3397ca4ef5763"/>
            <w:lock w:val="sdtLocked"/>
            <w:richText/>
          </w:sdtPr>
          <w:sdtContent>
            <w:p w14:paraId="40C2F4B2" w14:textId="1F3EC7EF">
              <w:pPr>
                <w:spacing w:line="276" w:lineRule="auto"/>
                <w:ind w:firstLine="851"/>
                <w:jc w:val="both"/>
                <w:rPr>
                  <w:color w:val="000000"/>
                  <w:szCs w:val="24"/>
                </w:rPr>
              </w:pPr>
              <w:sdt>
                <w:sdtPr>
                  <w:alias w:val="Numeris"/>
                  <w:tag w:val="nr_7788e78e3a474be9a3a3397ca4ef5763"/>
                  <w:lock w:val="sdtLocked"/>
                  <w:richText/>
                </w:sdtPr>
                <w:sdtContent>
                  <w:r>
                    <w:rPr>
                      <w:color w:val="000000"/>
                      <w:szCs w:val="24"/>
                    </w:rPr>
                    <w:t>4</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709C9F5B" w14:textId="77777777">
              <w:pPr>
                <w:ind w:firstLine="720"/>
                <w:jc w:val="both"/>
                <w:rPr>
                  <w:color w:val="000000"/>
                  <w:szCs w:val="24"/>
                </w:rPr>
              </w:pPr>
            </w:p>
            <w:p w14:paraId="4BBBFAFA" w14:textId="77777777">
              <w:pPr>
                <w:ind w:firstLine="720"/>
                <w:jc w:val="both"/>
                <w:rPr>
                  <w:color w:val="000000"/>
                  <w:szCs w:val="24"/>
                </w:rPr>
              </w:pPr>
            </w:p>
            <w:p w14:paraId="3939F646" w14:textId="77777777">
              <w:pPr>
                <w:ind w:firstLine="720"/>
                <w:jc w:val="both"/>
                <w:rPr>
                  <w:color w:val="000000"/>
                  <w:szCs w:val="24"/>
                </w:rPr>
              </w:pPr>
            </w:p>
            <w:p w14:paraId="32C4323C" w14:textId="47D9F9E7">
              <w:pPr>
                <w:tabs>
                  <w:tab w:val="left" w:pos="7560"/>
                </w:tabs>
                <w:rPr>
                  <w:color w:val="000000"/>
                  <w:szCs w:val="24"/>
                </w:rPr>
              </w:pPr>
              <w:r>
                <w:rPr>
                  <w:color w:val="000000"/>
                  <w:szCs w:val="24"/>
                </w:rPr>
                <w:t xml:space="preserve">Savivaldybės meras                                                                                        </w:t>
              </w:r>
            </w:p>
            <w:p w14:paraId="38C0F1AB" w14:textId="77777777">
              <w:pPr>
                <w:jc w:val="center"/>
                <w:rPr>
                  <w:b/>
                  <w:color w:val="000000"/>
                  <w:szCs w:val="24"/>
                </w:rPr>
              </w:pPr>
            </w:p>
            <w:p w14:paraId="2ACA3EB1" w14:textId="77777777">
              <w:pPr>
                <w:jc w:val="center"/>
                <w:rPr>
                  <w:b/>
                  <w:color w:val="000000"/>
                  <w:szCs w:val="24"/>
                </w:rPr>
              </w:pPr>
            </w:p>
            <w:p w14:paraId="7BB1BDE2" w14:textId="77777777">
              <w:pPr>
                <w:jc w:val="center"/>
                <w:rPr>
                  <w:b/>
                  <w:color w:val="000000"/>
                  <w:szCs w:val="24"/>
                </w:rPr>
              </w:pPr>
            </w:p>
          </w:sdtContent>
        </w:sdt>
        <w:sdt>
          <w:sdtPr>
            <w:alias w:val="skirsnis"/>
            <w:tag w:val="part_0226d86e569b4e08be8713c50a741109"/>
            <w:lock w:val="sdtLocked"/>
            <w:richText/>
          </w:sdtPr>
          <w:sdtContent>
            <w:sdt>
              <w:sdtPr>
                <w:alias w:val="Pavadinimas"/>
                <w:tag w:val="title_0226d86e569b4e08be8713c50a741109"/>
                <w:lock w:val="sdtLocked"/>
                <w:richText/>
              </w:sdtPr>
              <w:sdtContent>
                <w:p w14:paraId="0078E8D9" w14:textId="77777777">
                  <w:pPr>
                    <w:jc w:val="center"/>
                    <w:rPr>
                      <w:b/>
                      <w:color w:val="000000"/>
                      <w:szCs w:val="24"/>
                    </w:rPr>
                  </w:pPr>
                  <w:r>
                    <w:rPr>
                      <w:b/>
                      <w:color w:val="000000"/>
                      <w:szCs w:val="24"/>
                    </w:rPr>
                    <w:t xml:space="preserve">RADVILIŠKIO RAJONO SAVIVALDYBĖS TARYBOS SPRENDIMO PROJEKTO </w:t>
                  </w:r>
                </w:p>
                <w:p w14:paraId="39897D9C" w14:textId="075EDEA5">
                  <w:pPr>
                    <w:jc w:val="center"/>
                    <w:rPr>
                      <w:b/>
                      <w:color w:val="000000"/>
                      <w:szCs w:val="24"/>
                    </w:rPr>
                  </w:pPr>
                  <w:r>
                    <w:rPr>
                      <w:b/>
                      <w:color w:val="000000"/>
                      <w:szCs w:val="24"/>
                    </w:rPr>
                    <w:t>„</w:t>
                  </w:r>
                  <w:r>
                    <w:rPr>
                      <w:b/>
                      <w:bCs/>
                      <w:caps/>
                      <w:szCs w:val="24"/>
                    </w:rPr>
                    <w:t>DĖL KITOS PASKIRTIES VALSTYBINĖS ŽEMĖS SKLYPŲ PRADINĖS PARDAVIMO KAINOS PATVIRTINIMO IR TEIKIMO PARDUOTI ATVIROJO AUKCIONO BŪDU</w:t>
                  </w:r>
                  <w:r>
                    <w:rPr>
                      <w:b/>
                      <w:color w:val="000000"/>
                      <w:szCs w:val="24"/>
                    </w:rPr>
                    <w:t xml:space="preserve">“ </w:t>
                  </w:r>
                </w:p>
                <w:p w14:paraId="6AA4AD07" w14:textId="77777777">
                  <w:pPr>
                    <w:jc w:val="center"/>
                    <w:rPr>
                      <w:b/>
                      <w:bCs/>
                      <w:color w:val="000000"/>
                      <w:kern w:val="32"/>
                    </w:rPr>
                  </w:pPr>
                  <w:r>
                    <w:rPr>
                      <w:b/>
                      <w:bCs/>
                      <w:color w:val="000000"/>
                      <w:kern w:val="32"/>
                      <w:szCs w:val="24"/>
                    </w:rPr>
                    <w:t>AIŠKINAMASIS RAŠTAS</w:t>
                  </w:r>
                </w:p>
              </w:sdtContent>
            </w:sdt>
            <w:p w14:paraId="4A8EC54D" w14:textId="77777777">
              <w:pPr>
                <w:rPr>
                  <w:color w:val="000000"/>
                  <w:szCs w:val="24"/>
                </w:rPr>
              </w:pPr>
            </w:p>
            <w:p w14:paraId="6233FA0E" w14:textId="2FE24867">
              <w:pPr>
                <w:jc w:val="center"/>
                <w:rPr>
                  <w:color w:val="000000"/>
                  <w:szCs w:val="24"/>
                </w:rPr>
              </w:pPr>
              <w:r>
                <w:rPr>
                  <w:color w:val="000000"/>
                  <w:szCs w:val="24"/>
                </w:rPr>
                <w:t>2025-01-24</w:t>
              </w:r>
            </w:p>
            <w:p w14:paraId="7F0CD82E" w14:textId="77777777">
              <w:pPr>
                <w:jc w:val="center"/>
                <w:rPr>
                  <w:color w:val="000000"/>
                  <w:szCs w:val="24"/>
                </w:rPr>
              </w:pPr>
              <w:r>
                <w:rPr>
                  <w:color w:val="000000"/>
                  <w:szCs w:val="24"/>
                </w:rPr>
                <w:t>Radviliškis</w:t>
              </w:r>
            </w:p>
            <w:p w14:paraId="2ACE4889" w14:textId="77777777">
              <w:pPr>
                <w:rPr>
                  <w:color w:val="FF0000"/>
                  <w:szCs w:val="24"/>
                </w:rPr>
              </w:pPr>
            </w:p>
            <w:sdt>
              <w:sdtPr>
                <w:alias w:val="1 p."/>
                <w:tag w:val="part_ceba3134a027404d812773fc12a44104"/>
                <w:lock w:val="sdtLocked"/>
                <w:richText/>
              </w:sdtPr>
              <w:sdtContent>
                <w:p w14:paraId="46C171EE" w14:textId="77777777">
                  <w:pPr>
                    <w:tabs>
                      <w:tab w:val="left" w:pos="855"/>
                    </w:tabs>
                    <w:suppressAutoHyphens/>
                    <w:spacing w:line="276" w:lineRule="auto"/>
                    <w:ind w:firstLine="709"/>
                    <w:jc w:val="both"/>
                    <w:rPr>
                      <w:color w:val="000000"/>
                      <w:shd w:val="clear" w:color="auto" w:fill="FFFFFF"/>
                      <w:lang w:eastAsia="ar-SA"/>
                    </w:rPr>
                  </w:pPr>
                  <w:sdt>
                    <w:sdtPr>
                      <w:alias w:val="Numeris"/>
                      <w:tag w:val="nr_ceba3134a027404d812773fc12a44104"/>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063CA037" w14:textId="77777777">
                  <w:pPr>
                    <w:tabs>
                      <w:tab w:val="left" w:pos="855"/>
                    </w:tabs>
                    <w:suppressAutoHyphens/>
                    <w:spacing w:line="276" w:lineRule="auto"/>
                    <w:ind w:firstLine="709"/>
                    <w:jc w:val="both"/>
                    <w:rPr>
                      <w:color w:val="000000"/>
                      <w:szCs w:val="24"/>
                    </w:rPr>
                  </w:pPr>
                  <w:r>
                    <w:rPr>
                      <w:color w:val="000000"/>
                      <w:szCs w:val="24"/>
                    </w:rPr>
                    <w:t xml:space="preserve">Sprendimo projektas parengtas gavus piliečių pageidavimus įsigyti nuosavybėn naujai suprojektuotus ir įregistruotus kitos paskirties valstybinės žemės sklypus, valstybinės žemės patikėjimo teise valdomus Radviliškio rajono savivaldybės, individualių namų statybai. </w:t>
                  </w:r>
                </w:p>
                <w:p w14:paraId="5EDB0EE8" w14:textId="77777777">
                  <w:pPr>
                    <w:tabs>
                      <w:tab w:val="left" w:pos="855"/>
                    </w:tabs>
                    <w:suppressAutoHyphens/>
                    <w:spacing w:line="276" w:lineRule="auto"/>
                    <w:ind w:firstLine="709"/>
                    <w:jc w:val="both"/>
                    <w:rPr>
                      <w:color w:val="000000"/>
                      <w:szCs w:val="24"/>
                    </w:rPr>
                  </w:pPr>
                  <w:r>
                    <w:rPr>
                      <w:color w:val="000000"/>
                      <w:szCs w:val="24"/>
                    </w:rPr>
                    <w:t>Sprendimo tikslas – gauti Radviliškio rajono savivaldybės tarybos pritarimą parduoti sprendime išvardintus kitos paskirties valstybinės žemės sklypus atvirojo aukciono būdu.</w:t>
                  </w:r>
                </w:p>
                <w:p w14:paraId="14D7CB93" w14:textId="77777777">
                  <w:pPr>
                    <w:tabs>
                      <w:tab w:val="left" w:pos="855"/>
                    </w:tabs>
                    <w:suppressAutoHyphens/>
                    <w:spacing w:line="276" w:lineRule="auto"/>
                    <w:ind w:firstLine="709"/>
                    <w:jc w:val="both"/>
                    <w:rPr>
                      <w:color w:val="000000"/>
                      <w:szCs w:val="24"/>
                    </w:rPr>
                  </w:pPr>
                  <w:r>
                    <w:rPr>
                      <w:szCs w:val="24"/>
                      <w:lang w:eastAsia="lt-LT"/>
                    </w:rPr>
                    <w:t xml:space="preserve">Priėmus šį sprendimą, per 5 darbo dienas nuo jo priėmimo sprendimo kopiją ir kitą aukcionui vykdyti reikalingą informaciją ir dokumentus, nurodytus </w:t>
                  </w:r>
                  <w:r>
                    <w:rPr>
                      <w:iCs/>
                      <w:szCs w:val="24"/>
                    </w:rPr>
                    <w:t>Valstybinės žemės sklypų pardavimo ir nuomos aukcionų organizavimo taisyklėse</w:t>
                  </w:r>
                  <w:r>
                    <w:rPr>
                      <w:szCs w:val="24"/>
                      <w:lang w:eastAsia="lt-LT"/>
                    </w:rPr>
                    <w:t>, pateikti nuomos aukciono organizatoriui – Nacionalinei žemės tarnybai prie Aplinkos ministerijos.</w:t>
                  </w:r>
                </w:p>
              </w:sdtContent>
            </w:sdt>
            <w:sdt>
              <w:sdtPr>
                <w:alias w:val="2 p."/>
                <w:tag w:val="part_175c1db1d038467f83821fddc980a9af"/>
                <w:lock w:val="sdtLocked"/>
                <w:richText/>
              </w:sdtPr>
              <w:sdtContent>
                <w:p w14:paraId="35A99275" w14:textId="77777777">
                  <w:pPr>
                    <w:tabs>
                      <w:tab w:val="left" w:pos="855"/>
                    </w:tabs>
                    <w:suppressAutoHyphens/>
                    <w:spacing w:line="276" w:lineRule="auto"/>
                    <w:ind w:firstLine="709"/>
                    <w:jc w:val="both"/>
                    <w:rPr>
                      <w:color w:val="000000"/>
                      <w:szCs w:val="24"/>
                    </w:rPr>
                  </w:pPr>
                  <w:sdt>
                    <w:sdtPr>
                      <w:alias w:val="Numeris"/>
                      <w:tag w:val="nr_175c1db1d038467f83821fddc980a9af"/>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456453FE" w14:textId="77777777">
                  <w:pPr>
                    <w:suppressAutoHyphens/>
                    <w:spacing w:line="276" w:lineRule="auto"/>
                    <w:ind w:firstLine="680"/>
                    <w:jc w:val="both"/>
                    <w:rPr>
                      <w:color w:val="000000"/>
                      <w:szCs w:val="24"/>
                    </w:rPr>
                  </w:pPr>
                  <w:r>
                    <w:rPr>
                      <w:color w:val="000000"/>
                      <w:szCs w:val="24"/>
                    </w:rPr>
                    <w:t>Projekto iniciatorius – Radviliškio rajono savivaldybės administracijos Architektūros ir urbanistikos skyrius. Projekto rengėjas – Radviliškio rajono savivaldybės administracijos Architektūros ir urbanistikos skyriaus vyriausiasis specialistas Vytautas Urbonas.</w:t>
                  </w:r>
                </w:p>
              </w:sdtContent>
            </w:sdt>
            <w:sdt>
              <w:sdtPr>
                <w:alias w:val="3 p."/>
                <w:tag w:val="part_36e3235e4e674bb68ad1cb212d151d6e"/>
                <w:lock w:val="sdtLocked"/>
                <w:richText/>
              </w:sdtPr>
              <w:sdtContent>
                <w:p w14:paraId="34F707AC" w14:textId="77777777">
                  <w:pPr>
                    <w:suppressAutoHyphens/>
                    <w:spacing w:line="276" w:lineRule="auto"/>
                    <w:ind w:left="1040" w:hanging="360"/>
                    <w:jc w:val="both"/>
                    <w:rPr>
                      <w:b/>
                      <w:color w:val="000000"/>
                      <w:szCs w:val="24"/>
                    </w:rPr>
                  </w:pPr>
                  <w:sdt>
                    <w:sdtPr>
                      <w:alias w:val="Numeris"/>
                      <w:tag w:val="nr_36e3235e4e674bb68ad1cb212d151d6e"/>
                      <w:lock w:val="sdtLocked"/>
                      <w:richText/>
                    </w:sdtPr>
                    <w:sdtContent>
                      <w:r>
                        <w:rPr>
                          <w:b/>
                          <w:color w:val="000000"/>
                          <w:szCs w:val="24"/>
                        </w:rPr>
                        <w:t>3</w:t>
                      </w:r>
                    </w:sdtContent>
                  </w:sdt>
                  <w:r>
                    <w:rPr>
                      <w:b/>
                      <w:color w:val="000000"/>
                      <w:szCs w:val="24"/>
                    </w:rPr>
                    <w:t>.</w:t>
                    <w:tab/>
                    <w:t>Kaip šiuo metu yra reguliuojami sprendimo projekte aptarti teisiniai santykiai.</w:t>
                  </w:r>
                </w:p>
                <w:p w14:paraId="03EE2782" w14:textId="77777777">
                  <w:pPr>
                    <w:tabs>
                      <w:tab w:val="left" w:pos="855"/>
                    </w:tabs>
                    <w:spacing w:line="276" w:lineRule="auto"/>
                    <w:ind w:firstLine="680"/>
                    <w:jc w:val="both"/>
                    <w:rPr>
                      <w:color w:val="000000"/>
                      <w:szCs w:val="24"/>
                    </w:rPr>
                  </w:pPr>
                  <w:r>
                    <w:rPr>
                      <w:szCs w:val="24"/>
                    </w:rPr>
                    <w:t xml:space="preserve">Lietuvos Respublikos vietos savivaldos įstatymo 15 straipsnio 2 dalies 20 punkte numatyta išimtinė </w:t>
                  </w:r>
                  <w:r>
                    <w:rPr>
                      <w:color w:val="000000"/>
                      <w:szCs w:val="24"/>
                      <w:lang w:eastAsia="lt-LT"/>
                    </w:rPr>
                    <w:t xml:space="preserve">savivaldybės Tarybos kompetencija – </w:t>
                  </w:r>
                  <w:r>
                    <w:rPr>
                      <w:color w:val="000000"/>
                      <w:szCs w:val="24"/>
                    </w:rPr>
                    <w:t>sprendimų dėl savivaldybei priskirtos valstybinės žemės ir kito valstybės turto valdymo, naudojimo ir disponavimo juo patikėjimo teise priėmimas.</w:t>
                  </w:r>
                </w:p>
                <w:p w14:paraId="626E476B" w14:textId="77777777">
                  <w:pPr>
                    <w:tabs>
                      <w:tab w:val="left" w:pos="855"/>
                    </w:tabs>
                    <w:spacing w:line="276" w:lineRule="auto"/>
                    <w:ind w:firstLine="680"/>
                    <w:jc w:val="both"/>
                    <w:rPr>
                      <w:color w:val="000000"/>
                      <w:szCs w:val="24"/>
                    </w:rPr>
                  </w:pPr>
                  <w:r>
                    <w:rPr>
                      <w:color w:val="000000"/>
                      <w:szCs w:val="24"/>
                    </w:rPr>
                    <w:t xml:space="preserve">Valstybinės žemės pardavimą reglamentuoja </w:t>
                  </w:r>
                  <w:r>
                    <w:rPr>
                      <w:iCs/>
                      <w:szCs w:val="24"/>
                    </w:rPr>
                    <w:t>Kitos paskirties valstybinės žemės sklypų pardavimo ir nuomos taisyklės, patvirtintos Lietuvos Respublikos Vyriausybės 1999 m. birželio 2 d. nutarimu Nr. 260 „Dėl kitos paskirties valstybinės žemės sklypų pardavimo ir nuomos taisyklių patvirtinimo“ ir Valstybinės žemės sklypų pardavimo ir nuomos aukcionų organizavimo taisyklės, patvirtintos Lietuvos Respublikos Vyriausybės 2014 m. kovo 19 d. nutarimu Nr. 261 „Dėl Valstybinės žemės sklypų pardavimo ir nuomos aukcionų organizavimo taisyklių patvirtinimo“</w:t>
                  </w:r>
                  <w:r>
                    <w:rPr>
                      <w:color w:val="000000"/>
                      <w:szCs w:val="24"/>
                    </w:rPr>
                    <w:t>.</w:t>
                  </w:r>
                </w:p>
              </w:sdtContent>
            </w:sdt>
            <w:sdt>
              <w:sdtPr>
                <w:alias w:val="4 p."/>
                <w:tag w:val="part_1453bd06eeed4a32a23acc9bb26c8706"/>
                <w:lock w:val="sdtLocked"/>
                <w:richText/>
              </w:sdtPr>
              <w:sdtContent>
                <w:p w14:paraId="3BB6BF9E" w14:textId="77777777">
                  <w:pPr>
                    <w:tabs>
                      <w:tab w:val="left" w:pos="855"/>
                    </w:tabs>
                    <w:spacing w:line="276" w:lineRule="auto"/>
                    <w:ind w:firstLine="680"/>
                    <w:jc w:val="both"/>
                    <w:rPr>
                      <w:color w:val="000000"/>
                      <w:szCs w:val="24"/>
                    </w:rPr>
                  </w:pPr>
                  <w:sdt>
                    <w:sdtPr>
                      <w:alias w:val="Numeris"/>
                      <w:tag w:val="nr_1453bd06eeed4a32a23acc9bb26c8706"/>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6CE1F1E1" w14:textId="77777777">
                  <w:pPr>
                    <w:tabs>
                      <w:tab w:val="left" w:pos="855"/>
                    </w:tabs>
                    <w:spacing w:line="276" w:lineRule="auto"/>
                    <w:ind w:firstLine="680"/>
                    <w:jc w:val="both"/>
                    <w:rPr>
                      <w:szCs w:val="24"/>
                    </w:rPr>
                  </w:pPr>
                  <w:r>
                    <w:rPr>
                      <w:szCs w:val="24"/>
                    </w:rPr>
                    <w:t xml:space="preserve">Naujos teisinio reguliavimo nuostatos nesiūlomos. </w:t>
                  </w:r>
                </w:p>
              </w:sdtContent>
            </w:sdt>
            <w:sdt>
              <w:sdtPr>
                <w:alias w:val="5 p."/>
                <w:tag w:val="part_7d7de80e4c3844b7ae67e30ab58db56e"/>
                <w:lock w:val="sdtLocked"/>
                <w:richText/>
              </w:sdtPr>
              <w:sdtContent>
                <w:p w14:paraId="33092AA4" w14:textId="77777777">
                  <w:pPr>
                    <w:spacing w:line="276" w:lineRule="auto"/>
                    <w:ind w:firstLine="680"/>
                    <w:jc w:val="both"/>
                    <w:rPr>
                      <w:b/>
                      <w:bCs/>
                      <w:szCs w:val="24"/>
                    </w:rPr>
                  </w:pPr>
                  <w:sdt>
                    <w:sdtPr>
                      <w:alias w:val="Numeris"/>
                      <w:tag w:val="nr_7d7de80e4c3844b7ae67e30ab58db56e"/>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01B5B09F" w14:textId="77777777">
                  <w:pPr>
                    <w:spacing w:line="276" w:lineRule="auto"/>
                    <w:ind w:firstLine="680"/>
                    <w:jc w:val="both"/>
                    <w:rPr>
                      <w:szCs w:val="24"/>
                    </w:rPr>
                  </w:pPr>
                  <w:r>
                    <w:rPr>
                      <w:szCs w:val="24"/>
                    </w:rPr>
                    <w:t>Neigiamų pasekmių nenumatoma.</w:t>
                  </w:r>
                </w:p>
              </w:sdtContent>
            </w:sdt>
            <w:sdt>
              <w:sdtPr>
                <w:alias w:val="6 p."/>
                <w:tag w:val="part_b486ffcd3ae248798456e048ce711dd6"/>
                <w:lock w:val="sdtLocked"/>
                <w:richText/>
              </w:sdtPr>
              <w:sdtContent>
                <w:p w14:paraId="32456B7A" w14:textId="77777777">
                  <w:pPr>
                    <w:spacing w:line="276" w:lineRule="auto"/>
                    <w:ind w:firstLine="680"/>
                    <w:jc w:val="both"/>
                    <w:rPr>
                      <w:szCs w:val="24"/>
                    </w:rPr>
                  </w:pPr>
                  <w:sdt>
                    <w:sdtPr>
                      <w:alias w:val="Numeris"/>
                      <w:tag w:val="nr_b486ffcd3ae248798456e048ce711dd6"/>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2C38E524" w14:textId="77777777">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65f3017845b049b7924bbfab2ff6ad16"/>
                <w:lock w:val="sdtLocked"/>
                <w:richText/>
              </w:sdtPr>
              <w:sdtContent>
                <w:p w14:paraId="1DBB5AF1" w14:textId="77777777">
                  <w:pPr>
                    <w:tabs>
                      <w:tab w:val="left" w:pos="855"/>
                    </w:tabs>
                    <w:spacing w:line="276" w:lineRule="auto"/>
                    <w:ind w:firstLine="680"/>
                    <w:jc w:val="both"/>
                    <w:rPr>
                      <w:b/>
                      <w:szCs w:val="24"/>
                      <w:shd w:val="clear" w:color="auto" w:fill="FFFFFF"/>
                    </w:rPr>
                  </w:pPr>
                  <w:sdt>
                    <w:sdtPr>
                      <w:alias w:val="Numeris"/>
                      <w:tag w:val="nr_65f3017845b049b7924bbfab2ff6ad16"/>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379C8041" w14:textId="77777777">
                  <w:pPr>
                    <w:tabs>
                      <w:tab w:val="left" w:pos="1200"/>
                    </w:tabs>
                    <w:spacing w:line="276" w:lineRule="auto"/>
                    <w:ind w:firstLine="680"/>
                    <w:jc w:val="both"/>
                    <w:rPr>
                      <w:szCs w:val="24"/>
                    </w:rPr>
                  </w:pPr>
                  <w:r>
                    <w:rPr>
                      <w:szCs w:val="24"/>
                    </w:rPr>
                    <w:t>Priėmus sprendimą, Radviliškio rajono savivaldybė papildomų išlaidų nepatirs. Įvykus aukcionui, Radviliškio rajono savivaldybė gaus pajamų į biudžetą (50 procentų nuo aukcione parduoto sklypo galutinės kainos).</w:t>
                  </w:r>
                </w:p>
              </w:sdtContent>
            </w:sdt>
            <w:sdt>
              <w:sdtPr>
                <w:alias w:val="8 p."/>
                <w:tag w:val="part_864007c6b71147fda9cd7cb5e138ccea"/>
                <w:lock w:val="sdtLocked"/>
                <w:richText/>
              </w:sdtPr>
              <w:sdtContent>
                <w:p w14:paraId="09F11A01" w14:textId="77777777">
                  <w:pPr>
                    <w:tabs>
                      <w:tab w:val="left" w:pos="1200"/>
                    </w:tabs>
                    <w:spacing w:line="276" w:lineRule="auto"/>
                    <w:ind w:firstLine="680"/>
                    <w:jc w:val="both"/>
                    <w:rPr>
                      <w:b/>
                      <w:color w:val="000000"/>
                      <w:szCs w:val="24"/>
                    </w:rPr>
                  </w:pPr>
                  <w:sdt>
                    <w:sdtPr>
                      <w:alias w:val="Numeris"/>
                      <w:tag w:val="nr_864007c6b71147fda9cd7cb5e138ccea"/>
                      <w:lock w:val="sdtLocked"/>
                      <w:richText/>
                    </w:sdtPr>
                    <w:sdtContent>
                      <w:r>
                        <w:rPr>
                          <w:b/>
                          <w:szCs w:val="24"/>
                        </w:rPr>
                        <w:t>8</w:t>
                      </w:r>
                    </w:sdtContent>
                  </w:sdt>
                  <w:r>
                    <w:rPr>
                      <w:b/>
                      <w:szCs w:val="24"/>
                    </w:rPr>
                    <w:t>. Sprendimo projekto rengimo metu gauti specialistų vertinimai ir išvados.</w:t>
                  </w:r>
                </w:p>
                <w:p w14:paraId="017F4A6B" w14:textId="77777777">
                  <w:pPr>
                    <w:tabs>
                      <w:tab w:val="left" w:pos="1200"/>
                    </w:tabs>
                    <w:spacing w:line="276" w:lineRule="auto"/>
                    <w:ind w:firstLine="680"/>
                    <w:jc w:val="both"/>
                    <w:rPr>
                      <w:bCs/>
                      <w:szCs w:val="24"/>
                    </w:rPr>
                  </w:pPr>
                  <w:r>
                    <w:rPr>
                      <w:bCs/>
                      <w:szCs w:val="24"/>
                    </w:rPr>
                    <w:t>Nėra.</w:t>
                  </w:r>
                </w:p>
              </w:sdtContent>
            </w:sdt>
            <w:sdt>
              <w:sdtPr>
                <w:alias w:val="9 p."/>
                <w:tag w:val="part_43bed2e5155c4543a70ab6d8a8568105"/>
                <w:lock w:val="sdtLocked"/>
                <w:richText/>
              </w:sdtPr>
              <w:sdtContent>
                <w:p w14:paraId="0B56AB3D" w14:textId="77777777">
                  <w:pPr>
                    <w:tabs>
                      <w:tab w:val="left" w:pos="1200"/>
                    </w:tabs>
                    <w:spacing w:line="276" w:lineRule="auto"/>
                    <w:ind w:firstLine="680"/>
                    <w:jc w:val="both"/>
                    <w:rPr>
                      <w:b/>
                      <w:szCs w:val="24"/>
                    </w:rPr>
                  </w:pPr>
                  <w:sdt>
                    <w:sdtPr>
                      <w:alias w:val="Numeris"/>
                      <w:tag w:val="nr_43bed2e5155c4543a70ab6d8a8568105"/>
                      <w:lock w:val="sdtLocked"/>
                      <w:richText/>
                    </w:sdtPr>
                    <w:sdtContent>
                      <w:r>
                        <w:rPr>
                          <w:b/>
                          <w:szCs w:val="24"/>
                        </w:rPr>
                        <w:t>9</w:t>
                      </w:r>
                    </w:sdtContent>
                  </w:sdt>
                  <w:r>
                    <w:rPr>
                      <w:b/>
                      <w:szCs w:val="24"/>
                    </w:rPr>
                    <w:t>. Numatomo teisinio reguliavimo poveikio vertinimo rezultatai.</w:t>
                  </w:r>
                </w:p>
                <w:p w14:paraId="16F3F7C4" w14:textId="77777777">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c161c5b3a09b41679b0561fcde9df6b9"/>
                <w:lock w:val="sdtLocked"/>
                <w:richText/>
              </w:sdtPr>
              <w:sdtContent>
                <w:p w14:paraId="2874C673" w14:textId="77777777">
                  <w:pPr>
                    <w:spacing w:line="276" w:lineRule="auto"/>
                    <w:ind w:firstLine="680"/>
                    <w:jc w:val="both"/>
                    <w:rPr>
                      <w:szCs w:val="24"/>
                      <w:shd w:val="clear" w:color="auto" w:fill="FFFFFF"/>
                    </w:rPr>
                  </w:pPr>
                  <w:sdt>
                    <w:sdtPr>
                      <w:alias w:val="Numeris"/>
                      <w:tag w:val="nr_c161c5b3a09b41679b0561fcde9df6b9"/>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22EDFA5D" w14:textId="77777777">
                  <w:pPr>
                    <w:spacing w:line="276"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515e5461f15a441a863529b9a997cb3f"/>
                <w:lock w:val="sdtLocked"/>
                <w:richText/>
              </w:sdtPr>
              <w:sdtContent>
                <w:p w14:paraId="1EAA960B" w14:textId="77777777">
                  <w:pPr>
                    <w:tabs>
                      <w:tab w:val="left" w:pos="1134"/>
                    </w:tabs>
                    <w:spacing w:line="276" w:lineRule="auto"/>
                    <w:ind w:left="1069" w:hanging="360"/>
                    <w:rPr>
                      <w:rFonts w:eastAsia="Calibri"/>
                      <w:b/>
                      <w:bCs/>
                      <w:szCs w:val="24"/>
                    </w:rPr>
                  </w:pPr>
                  <w:sdt>
                    <w:sdtPr>
                      <w:alias w:val="Numeris"/>
                      <w:tag w:val="nr_515e5461f15a441a863529b9a997cb3f"/>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114AF46F" w14:textId="77777777">
                  <w:pPr>
                    <w:spacing w:line="276" w:lineRule="auto"/>
                    <w:ind w:left="1069" w:hanging="360"/>
                    <w:jc w:val="both"/>
                    <w:rPr>
                      <w:szCs w:val="24"/>
                    </w:rPr>
                  </w:pPr>
                  <w:r>
                    <w:rPr>
                      <w:szCs w:val="24"/>
                    </w:rPr>
                    <w:t>Nėra.</w:t>
                  </w:r>
                </w:p>
              </w:sdtContent>
            </w:sdt>
            <w:sdt>
              <w:sdtPr>
                <w:alias w:val="12 p."/>
                <w:tag w:val="part_b907675aca1b4065b1d4fe3b90686112"/>
                <w:lock w:val="sdtLocked"/>
                <w:richText/>
              </w:sdtPr>
              <w:sdtContent>
                <w:p w14:paraId="03900CA6" w14:textId="77777777">
                  <w:pPr>
                    <w:spacing w:line="276" w:lineRule="auto"/>
                    <w:ind w:left="1069" w:hanging="360"/>
                    <w:jc w:val="both"/>
                    <w:rPr>
                      <w:rFonts w:eastAsia="Calibri"/>
                      <w:b/>
                      <w:bCs/>
                      <w:szCs w:val="24"/>
                    </w:rPr>
                  </w:pPr>
                  <w:sdt>
                    <w:sdtPr>
                      <w:alias w:val="Numeris"/>
                      <w:tag w:val="nr_b907675aca1b4065b1d4fe3b90686112"/>
                      <w:lock w:val="sdtLocked"/>
                      <w:richText/>
                    </w:sdtPr>
                    <w:sdtContent>
                      <w:r>
                        <w:rPr>
                          <w:rFonts w:eastAsia="Calibri"/>
                          <w:b/>
                          <w:bCs/>
                          <w:szCs w:val="24"/>
                        </w:rPr>
                        <w:t>12</w:t>
                      </w:r>
                    </w:sdtContent>
                  </w:sdt>
                  <w:r>
                    <w:rPr>
                      <w:rFonts w:eastAsia="Calibri"/>
                      <w:b/>
                      <w:bCs/>
                      <w:szCs w:val="24"/>
                    </w:rPr>
                    <w:t>.</w:t>
                    <w:tab/>
                    <w:t>Pridedami dokumentai.</w:t>
                  </w:r>
                </w:p>
                <w:p w14:paraId="4841EE9E" w14:textId="77777777">
                  <w:pPr>
                    <w:spacing w:line="288" w:lineRule="auto"/>
                    <w:ind w:firstLine="744"/>
                    <w:jc w:val="both"/>
                    <w:rPr>
                      <w:rFonts w:eastAsia="Calibri"/>
                      <w:bCs/>
                      <w:color w:val="000000"/>
                      <w:szCs w:val="24"/>
                    </w:rPr>
                  </w:pPr>
                  <w:r>
                    <w:rPr>
                      <w:rFonts w:eastAsia="Calibri"/>
                      <w:bCs/>
                      <w:szCs w:val="24"/>
                    </w:rPr>
                    <w:t>Parduodamų žemės sklypų Nekilnojamojo turto registro duomenų išrašai</w:t>
                  </w:r>
                  <w:r>
                    <w:rPr>
                      <w:rFonts w:eastAsia="Calibri"/>
                      <w:bCs/>
                      <w:color w:val="000000"/>
                      <w:szCs w:val="24"/>
                    </w:rPr>
                    <w:t>.</w:t>
                  </w:r>
                </w:p>
                <w:p w14:paraId="246C0F56" w14:textId="77777777">
                  <w:pPr>
                    <w:jc w:val="both"/>
                    <w:rPr>
                      <w:rFonts w:eastAsia="Calibri"/>
                      <w:color w:val="000000"/>
                      <w:szCs w:val="24"/>
                    </w:rPr>
                  </w:pPr>
                </w:p>
                <w:p w14:paraId="60950FA3" w14:textId="77777777">
                  <w:pPr>
                    <w:ind w:left="709"/>
                    <w:jc w:val="both"/>
                    <w:rPr>
                      <w:rFonts w:eastAsia="Calibri"/>
                      <w:szCs w:val="24"/>
                    </w:rPr>
                  </w:pPr>
                </w:p>
                <w:p w14:paraId="5185BF4C" w14:textId="77777777">
                  <w:pPr>
                    <w:ind w:left="709"/>
                    <w:jc w:val="both"/>
                    <w:rPr>
                      <w:rFonts w:eastAsia="Calibri"/>
                      <w:szCs w:val="24"/>
                    </w:rPr>
                  </w:pPr>
                </w:p>
              </w:sdtContent>
            </w:sdt>
          </w:sdtContent>
        </w:sdt>
        <w:sdt>
          <w:sdtPr>
            <w:alias w:val="signatura"/>
            <w:tag w:val="part_8672c0b596cf46f98c6494fdf33fa0bf"/>
            <w:lock w:val="sdtLocked"/>
            <w:richText/>
          </w:sdtPr>
          <w:sdtContent>
            <w:p w14:paraId="1308B3B5" w14:textId="77777777">
              <w:pPr>
                <w:tabs>
                  <w:tab w:val="left" w:pos="7680"/>
                </w:tabs>
                <w:jc w:val="both"/>
                <w:rPr>
                  <w:szCs w:val="24"/>
                </w:rPr>
              </w:pPr>
              <w:r>
                <w:rPr>
                  <w:szCs w:val="24"/>
                </w:rPr>
                <w:t>Architektūros ir urbanistikos skyriaus</w:t>
              </w:r>
            </w:p>
            <w:p w14:paraId="6308112D" w14:textId="4F8CBC11">
              <w:pPr>
                <w:tabs>
                  <w:tab w:val="left" w:pos="7680"/>
                </w:tabs>
                <w:jc w:val="both"/>
                <w:rPr>
                  <w:szCs w:val="24"/>
                </w:rPr>
              </w:pPr>
              <w:r>
                <w:rPr>
                  <w:szCs w:val="24"/>
                </w:rPr>
                <w:t xml:space="preserve">vyriausiasis specialistas                                                                                              Vytautas Urbonas</w:t>
              </w:r>
            </w:p>
          </w:sdtContent>
        </w:sdt>
      </w:sdtContent>
    </w:sdt>
    <w:sectPr>
      <w:pgSz w:w="11906" w:h="16838"/>
      <w:pgMar w:top="1134" w:right="567" w:bottom="851"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DC0E9C" w14:textId="77777777">
      <w:pPr>
        <w:rPr>
          <w:szCs w:val="24"/>
        </w:rPr>
      </w:pPr>
      <w:r>
        <w:rPr>
          <w:szCs w:val="24"/>
        </w:rPr>
        <w:separator/>
      </w:r>
    </w:p>
  </w:endnote>
  <w:endnote w:type="continuationSeparator" w:id="0">
    <w:p w14:paraId="0389C8B3"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37E1C6" w14:textId="77777777">
      <w:pPr>
        <w:rPr>
          <w:szCs w:val="24"/>
        </w:rPr>
      </w:pPr>
      <w:r>
        <w:rPr>
          <w:szCs w:val="24"/>
        </w:rPr>
        <w:separator/>
      </w:r>
    </w:p>
  </w:footnote>
  <w:footnote w:type="continuationSeparator" w:id="0">
    <w:p w14:paraId="3E2F130D"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484736100">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076980226">
      <w:bodyDiv w:val="1"/>
      <w:marLeft w:val="0"/>
      <w:marRight w:val="0"/>
      <w:marTop w:val="0"/>
      <w:marBottom w:val="0"/>
      <w:divBdr>
        <w:top w:val="none" w:sz="0" w:space="0" w:color="auto"/>
        <w:left w:val="none" w:sz="0" w:space="0" w:color="auto"/>
        <w:bottom w:val="none" w:sz="0" w:space="0" w:color="auto"/>
        <w:right w:val="none" w:sz="0" w:space="0" w:color="auto"/>
      </w:divBdr>
    </w:div>
    <w:div w:id="1079407989">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75e74eb4fcf4e1b8d84362924f5a6a4" PartId="248f62351c204e19a7fdf28f36a2ea31">
    <Part Type="preambule" DocPartId="5b836d3b38e440cbb6daa64ff6248be2" PartId="50150f119bb54c5cac0e27367d289bde"/>
    <Part Type="pastraipa" DocPartId="42de8b87822d4b11ab452c56b01795d9" PartId="9e09df76686340efb601e5f99c2140ea"/>
    <Part Type="punktas" Nr="1" Abbr="1 p." DocPartId="5bc6e334cc2944f4a71da7d3b4fa2be1" PartId="6d474e6ead83416db47fbfd3c9b491e8">
      <Part Type="papunktis" Nr="1.1" Abbr="1.1 pp." DocPartId="45b60f74e580417987438d7be5f9dc76" PartId="b3155c4a6ff342f6ab23f01cfb03b080"/>
      <Part Type="papunktis" Nr="1.2" Abbr="1.2 pp." DocPartId="c156803d3f8346e08cbd5462215e3b77" PartId="b6704064578c4c4e90fb651f57bd586a"/>
      <Part Type="papunktis" Nr="1.3" Abbr="1.3 pp." DocPartId="12ac7ca784854d9d930d23153df7229b" PartId="ea520a86f2de4e839f555f46fc0d275c"/>
      <Part Type="papunktis" Nr="1.4" Abbr="1.4 pp." DocPartId="5a89a41cd56c44c59a158cbb6ed0d089" PartId="9e4e4628c48247b69ae5ac567b81cffa"/>
      <Part Type="papunktis" Nr="1.5" Abbr="1.5 pp." DocPartId="b84a4919db244d3882ffd48055c84777" PartId="8a19ae74411b4628a81bae8ddc85f2f0"/>
      <Part Type="papunktis" Nr="1.6" Abbr="1.6 pp." DocPartId="b680927f0fee41f5ada06a9bfe650f75" PartId="4dc63516ad3149858785af2218e8c45f"/>
      <Part Type="papunktis" Nr="1.7" Abbr="1.7 pp." DocPartId="58ce93c6aa24430dab185f516973a236" PartId="5f3d2f66a30c44e0a3f8852744e0a1f8"/>
      <Part Type="papunktis" Nr="1.8" Abbr="1.8 pp." DocPartId="c4a90c4974c64cdb8c8cc89633bc2cd8" PartId="36cc329ee0bb487d87e0f0ee3f1fb3f7"/>
      <Part Type="papunktis" Nr="1.9" Abbr="1.9 pp." DocPartId="73fbbf6ca4544565af86f186e20ccd99" PartId="fb36e2524386484289b8acc04d41d3f1"/>
      <Part Type="papunktis" Nr="1.10" Abbr="1.10 pp." DocPartId="f6269580158e49bab63b6beebdf30913" PartId="8fe9015121024e00bdda2330508d2e9a"/>
      <Part Type="papunktis" Nr="1.11" Abbr="1.11 pp." DocPartId="320c96619f5e43528fa2b4c3fa45bec6" PartId="2a24fd312ad64b12a6fe36a09f775012"/>
      <Part Type="papunktis" Nr="1.12" Abbr="1.12 pp." DocPartId="51643470dac04ec8a82c5e34b0334eb5" PartId="5c81554417104946bd831d9cbce0c0d4"/>
      <Part Type="papunktis" Nr="1.13" Abbr="1.13 pp." DocPartId="b07e128ae38a45d69e621ad8243a2103" PartId="209439dd32de4a2d85f547d3ca3964fd"/>
      <Part Type="papunktis" Nr="1.14" Abbr="1.14 pp." DocPartId="373ca9b3c9c74b58af95ed9a7cbd29e6" PartId="a7717723a7a646e68d4d7350a63e6475"/>
      <Part Type="papunktis" Nr="1.15" Abbr="1.15 pp." DocPartId="1b2b910a8c7f4890b3489e3089f1c617" PartId="df07906724aa4624977231eb5599ab08"/>
      <Part Type="papunktis" Nr="1.16" Abbr="1.16 pp." DocPartId="dd4d6cbef18c4096a348ede83baae5cc" PartId="f36d78c43c6a438f92ae8cff661a3f58"/>
    </Part>
    <Part Type="punktas" Nr="2" Abbr="2 p." DocPartId="03eb212837f6417d9476286e355f1564" PartId="1d04def460c94ea59245b45b31f1d426"/>
    <Part Type="punktas" Nr="3" Abbr="3 p." DocPartId="fe3e7e082c7842b3aeaf46e3161be63e" PartId="483146280d1949ccb711c0b1b79788e6">
      <Part Type="papunktis" Nr="3.1" Abbr="3.1 pp." DocPartId="4ff4727087014ad980f4c06898379f13" PartId="bcc57662c98444ec8913fec63f2c0981"/>
      <Part Type="papunktis" Nr="3.2" Abbr="3.2 pp." DocPartId="8aff6c560d22445b8e06ab59767fba1f" PartId="31536ed929ca4b509a99a88f4e6da20d"/>
      <Part Type="papunktis" Nr="3.3" Abbr="3.3 pp." DocPartId="fd0cf8395d74417f93a361ec76fc9413" PartId="fdc639a1649b467badf892cff937fd49"/>
      <Part Type="papunktis" Nr="3.4" Abbr="3.4 pp." DocPartId="d61fb0d5cd2c4b4789a37c2bc32c74a9" PartId="8757842b6a9e491f9a5b838db96b931e"/>
      <Part Type="papunktis" Nr="3.5" Abbr="3.5 pp." DocPartId="daf539d7142b45a98dccba6ca80adff6" PartId="f3df8e728cd147459e011a7054e93881"/>
    </Part>
    <Part Type="punktas" Nr="4" Abbr="4 p." DocPartId="7d602ee34a7d446bbd2f958e11507866" PartId="7788e78e3a474be9a3a3397ca4ef5763"/>
    <Part Type="skirsnis" Title="RADVILIŠKIO RAJONO SAVIVALDYBĖS TARYBOS SPRENDIMO PROJEKTO „DĖL KITOS PASKIRTIES VALSTYBINĖS ŽEMĖS SKLYPŲ PRADINĖS PARDAVIMO KAINOS PATVIRTINIMO IR TEIKIMO PARDUOTI ATVIROJO AUKCIONO BŪDU“ AIŠKINAMASIS RAŠTAS" DocPartId="6166f5ce078545e3859b6e52dde5d836" PartId="0226d86e569b4e08be8713c50a741109">
      <Part Type="punktas" Nr="1" Abbr="1 p." DocPartId="df45f3e9264246cc909b9b81d5e87994" PartId="ceba3134a027404d812773fc12a44104"/>
      <Part Type="punktas" Nr="2" Abbr="2 p." DocPartId="337d847b9ed14150888a4ddeba62a761" PartId="175c1db1d038467f83821fddc980a9af"/>
      <Part Type="punktas" Nr="3" Abbr="3 p." DocPartId="09d696038f7f491683b35e4311d5e5b5" PartId="36e3235e4e674bb68ad1cb212d151d6e"/>
      <Part Type="punktas" Nr="4" Abbr="4 p." DocPartId="e60cc1dcd2064276b9d867afa32a49c3" PartId="1453bd06eeed4a32a23acc9bb26c8706"/>
      <Part Type="punktas" Nr="5" Abbr="5 p." DocPartId="425b0aaa198f41cf8ee11c6f3d2abfa8" PartId="7d7de80e4c3844b7ae67e30ab58db56e"/>
      <Part Type="punktas" Nr="6" Abbr="6 p." DocPartId="b6a018ba2dda4a09bdec1e2494909c14" PartId="b486ffcd3ae248798456e048ce711dd6"/>
      <Part Type="punktas" Nr="7" Abbr="7 p." DocPartId="83773d7cfc494dac95051b1bbf1ed6f3" PartId="65f3017845b049b7924bbfab2ff6ad16"/>
      <Part Type="punktas" Nr="8" Abbr="8 p." DocPartId="5683d45181734c81ad1d5aee1775ea46" PartId="864007c6b71147fda9cd7cb5e138ccea"/>
      <Part Type="punktas" Nr="9" Abbr="9 p." DocPartId="c97851a5181944feaed44d5e22dae3c9" PartId="43bed2e5155c4543a70ab6d8a8568105"/>
      <Part Type="punktas" Nr="10" Abbr="10 p." DocPartId="c0c80fc93288436b87bd03d2e4cbbe32" PartId="c161c5b3a09b41679b0561fcde9df6b9"/>
      <Part Type="punktas" Nr="11" Abbr="11 p." DocPartId="eeda4de8df9c4a8187fb374f994e6478" PartId="515e5461f15a441a863529b9a997cb3f"/>
      <Part Type="punktas" Nr="12" Abbr="12 p." DocPartId="69224772c2784c138cb0b2aec0eabbca" PartId="b907675aca1b4065b1d4fe3b90686112"/>
    </Part>
    <Part Type="signatura" DocPartId="847e4a4bc6fb470c92c576fc253906a8" PartId="8672c0b596cf46f98c6494fdf33fa0bf"/>
  </Part>
</Parts>
</file>

<file path=customXml/itemProps1.xml><?xml version="1.0" encoding="utf-8"?>
<ds:datastoreItem xmlns:ds="http://schemas.openxmlformats.org/officeDocument/2006/customXml" ds:itemID="{A874EF22-E1C0-4E07-9D6C-ED3FA0BBEEDE}">
  <ds:schemaRefs>
    <ds:schemaRef ds:uri="http://schemas.openxmlformats.org/officeDocument/2006/bibliography"/>
  </ds:schemaRefs>
</ds:datastoreItem>
</file>

<file path=customXml/itemProps2.xml><?xml version="1.0" encoding="utf-8"?>
<ds:datastoreItem xmlns:ds="http://schemas.openxmlformats.org/officeDocument/2006/customXml" ds:itemID="{589B1071-ECBE-46D4-9376-99F81AC84A1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1697</Words>
  <Characters>12325</Characters>
  <Application>Microsoft Office Word</Application>
  <DocSecurity>4</DocSecurity>
  <Lines>208</Lines>
  <Paragraphs>78</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13944</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2025-01-31T12:01:00Z</dcterms:created>
  <dc:creator>Gintaras</dc:creator>
  <lastModifiedBy>adlibuser</lastModifiedBy>
  <lastPrinted>2024-08-26T08:28:00Z</lastPrinted>
  <dcterms:modified xsi:type="dcterms:W3CDTF">2025-01-31T12:01:00Z</dcterms:modified>
  <revision>2</revision>
</coreProperties>
</file>