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34704b100cd45f0bd080809868edf86"/>
        <w:lock w:val="sdtLocked"/>
        <w:richText/>
      </w:sdtPr>
      <w:sdtContent>
        <w:p w14:paraId="7D4F07F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BF192F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365F72DC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F7157D6" w14:textId="5F61B4A3">
          <w:pPr>
            <w:suppressAutoHyphens/>
            <w:jc w:val="center"/>
            <w:outlineLvl w:val="6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2023 M. RUGSĖJO 7 D. VALSTYBINĖS ŽEMĖS NUOMOS SUTARTIES NR. SŽ-1500 PAKEITIMO </w:t>
          </w:r>
        </w:p>
        <w:p w14:paraId="2B0A6B13" w14:textId="04ABE383">
          <w:pPr>
            <w:suppressAutoHyphens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39d346f342054e71b8e12bd0c00a3a19"/>
            <w:lock w:val="sdtLocked"/>
            <w:richText/>
          </w:sdtPr>
          <w:sdtContent>
            <w:p w14:paraId="331BCE18" w14:textId="3E4480B7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civilinio kodekso 6.969 straipsnio 1 dalimi, Lietuvos Respublikos vietos savivaldos įstatymo 7 straipsnio 9 punktu, 15 straipsnio 2 dalies 20 punktu, Lietuvos Respublikos žemės įstatymo 9 straipsnio 1 dalies 1 punktu,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Šiaulių miesto savivaldybės tarybos 2022 m. balandžio 7 d. sprendimo Nr. T-110 „Dėl valstybinės žemės sklypų nuomos“ 5 punktą, atsižvelgdama į 2024 m. rugpjūčio 12 d. tarp UAB „Akmens takas“  ir UAB „Medžiotojų kiemelis“ sudarytos jungtinės veiklos sutartį </w:t>
              </w:r>
              <w:r>
                <w:rPr>
                  <w:szCs w:val="24"/>
                  <w:lang w:eastAsia="lt-LT"/>
                </w:rPr>
                <w:t>ir į</w:t>
              </w:r>
              <w:r>
                <w:rPr>
                  <w:szCs w:val="24"/>
                  <w:lang w:eastAsia="ar-SA"/>
                </w:rPr>
                <w:t xml:space="preserve"> uždarosios akcinės bendrovės „Akmens takas“ 2024 m. rugpjūčio 29 d. prašymą Nr. 24-33 (registracijos DVS „Avilys“ Nr. G-6619),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62da9170e13b4f10830831cd8e06bfd2"/>
            <w:lock w:val="sdtLocked"/>
            <w:richText/>
          </w:sdtPr>
          <w:sdtContent>
            <w:p w14:paraId="7E55E615" w14:textId="45369A0D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2da9170e13b4f10830831cd8e06bfd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Pritarti, kad būtų pakeista Šiaulių miesto savivaldybės ir uždarosios akcinės bendrovės „Akmens takas“ 2023 m. rugsėjo 7 d. valstybinės žemės nuomos sutartis Nr. SŽ-1500, įtraukiant UAB „Medžiotojų kiemelis“ bendranuomiu. </w:t>
              </w:r>
            </w:p>
          </w:sdtContent>
        </w:sdt>
        <w:sdt>
          <w:sdtPr>
            <w:alias w:val="2 p."/>
            <w:tag w:val="part_5698835ddd51420eb68c0f5ce0b153b2"/>
            <w:lock w:val="sdtLocked"/>
            <w:richText/>
          </w:sdtPr>
          <w:sdtContent>
            <w:p w14:paraId="67FBCDBE" w14:textId="0DB54648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698835ddd51420eb68c0f5ce0b153b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Įgalioti </w:t>
              </w:r>
              <w:r>
                <w:rPr>
                  <w:color w:val="000000"/>
                  <w:lang w:eastAsia="ar-SA"/>
                </w:rPr>
                <w:t>Šiaulių miesto savivaldybės merą pasirašyti papildomą susitarimą prie Sutarties susijusį su šio sprendimo 1 punkto įgyvendinimu (pridedama).</w:t>
              </w:r>
            </w:p>
            <w:p w14:paraId="28739370" w14:textId="2D56E6C9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ba476c8eef347f6800b1b35b49ab9af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1AB18295" w14:textId="5EE7CC95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101059BD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5103D28E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3B8CA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57CABD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73C0C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15C0D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81B54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6F78B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52BA76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D1570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DA07196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29ce82878ec4397ba2e03861c5e425f" PartId="934704b100cd45f0bd080809868edf86">
    <Part Type="preambule" DocPartId="e2ec0109c4db4ae38e44c4455a07781b" PartId="39d346f342054e71b8e12bd0c00a3a19"/>
    <Part Type="punktas" Nr="1" Abbr="1 p." DocPartId="889019a9030243cfa85f952cd0888b2f" PartId="62da9170e13b4f10830831cd8e06bfd2"/>
    <Part Type="punktas" Nr="2" Abbr="2 p." DocPartId="2e9d5285d4a74baf8351d53b11faf33f" PartId="5698835ddd51420eb68c0f5ce0b153b2"/>
    <Part Type="signatura" DocPartId="b630ff40595d4b0db41360346f069f4f" PartId="0ba476c8eef347f6800b1b35b49ab9af"/>
  </Part>
</Parts>
</file>

<file path=customXml/itemProps1.xml><?xml version="1.0" encoding="utf-8"?>
<ds:datastoreItem xmlns:ds="http://schemas.openxmlformats.org/officeDocument/2006/customXml" ds:itemID="{196F6D24-7D2F-452B-8E08-3CCF7470826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0FC3E6-1876-4775-B6C3-AC915148D5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266</Words>
  <Characters>1714</Characters>
  <Application>Microsoft Office Word</Application>
  <DocSecurity>4</DocSecurity>
  <Lines>37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1969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2024-09-23T05:52:00Z</dcterms:created>
  <dc:creator>Evaldas</dc:creator>
  <dc:language>en-US</dc:language>
  <lastModifiedBy>adlibuser</lastModifiedBy>
  <lastPrinted>2024-02-07T14:35:00Z</lastPrinted>
  <dcterms:modified xsi:type="dcterms:W3CDTF">2024-09-23T05:52:00Z</dcterms:modified>
  <revision>2</revision>
</coreProperties>
</file>