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right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Projektas</w:t>
      </w:r>
    </w:p>
    <w:p>
      <w:pPr>
        <w:rPr>
          <w:szCs w:val="24"/>
          <w:lang w:eastAsia="lt-LT"/>
        </w:rPr>
      </w:pPr>
    </w:p>
    <w:p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PRIENŲ RAJONO SAVIVALDYBĖS TARYBA</w:t>
      </w:r>
    </w:p>
    <w:p>
      <w:pPr>
        <w:spacing w:line="360" w:lineRule="auto"/>
        <w:jc w:val="center"/>
        <w:rPr>
          <w:b/>
          <w:szCs w:val="24"/>
          <w:lang w:eastAsia="lt-LT"/>
        </w:rPr>
      </w:pPr>
    </w:p>
    <w:p>
      <w:pPr>
        <w:keepNext/>
        <w:spacing w:line="360" w:lineRule="auto"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Dėl viešoSIOS įstaigos JIEZNO PIRMINĖS SVEIKATOS PRIEŽIŪROS CENTRO įstatų PAtvirtinimo</w:t>
      </w:r>
    </w:p>
    <w:p>
      <w:pPr>
        <w:rPr>
          <w:szCs w:val="24"/>
          <w:lang w:eastAsia="lt-LT"/>
        </w:rPr>
      </w:pP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2016 m. sausio 19 d. Nr. (1.3)-T1-14 </w:t>
      </w: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Prienai</w:t>
      </w:r>
    </w:p>
    <w:p>
      <w:pPr>
        <w:spacing w:line="360" w:lineRule="auto"/>
        <w:jc w:val="center"/>
        <w:rPr>
          <w:szCs w:val="24"/>
          <w:lang w:eastAsia="lt-LT"/>
        </w:rPr>
      </w:pPr>
    </w:p>
    <w:p>
      <w:pPr>
        <w:spacing w:line="360" w:lineRule="auto"/>
        <w:ind w:firstLine="993"/>
        <w:jc w:val="both"/>
        <w:rPr>
          <w:szCs w:val="24"/>
          <w:lang w:eastAsia="lt-LT"/>
        </w:rPr>
      </w:pPr>
      <w:r>
        <w:rPr>
          <w:color w:val="000000"/>
          <w:spacing w:val="5"/>
          <w:szCs w:val="24"/>
          <w:lang w:eastAsia="lt-LT"/>
        </w:rPr>
        <w:t xml:space="preserve">Vadovaudamasi </w:t>
      </w:r>
      <w:r>
        <w:rPr>
          <w:color w:val="000000"/>
          <w:spacing w:val="7"/>
          <w:szCs w:val="24"/>
          <w:lang w:eastAsia="lt-LT"/>
        </w:rPr>
        <w:t>Lietuvos Respublikos viešųjų įstaigų įstatymo</w:t>
      </w:r>
      <w:r>
        <w:rPr>
          <w:iCs/>
          <w:szCs w:val="24"/>
          <w:lang w:eastAsia="lt-LT"/>
        </w:rPr>
        <w:t> </w:t>
      </w:r>
      <w:r>
        <w:rPr>
          <w:color w:val="000000"/>
          <w:spacing w:val="7"/>
          <w:szCs w:val="24"/>
          <w:lang w:eastAsia="lt-LT"/>
        </w:rPr>
        <w:t xml:space="preserve">10 straipsnio 1 dalies 1 punktu ir Lietuvos Respublikos sveikatos priežiūros įstaigų įstatymo </w:t>
      </w:r>
      <w:r>
        <w:rPr>
          <w:szCs w:val="24"/>
          <w:lang w:eastAsia="lt-LT"/>
        </w:rPr>
        <w:t xml:space="preserve"> </w:t>
      </w:r>
      <w:r>
        <w:rPr>
          <w:color w:val="000000"/>
          <w:spacing w:val="7"/>
          <w:szCs w:val="24"/>
          <w:lang w:eastAsia="lt-LT"/>
        </w:rPr>
        <w:t>28 straipsnio 1 punktu,</w:t>
      </w:r>
      <w:r>
        <w:rPr>
          <w:szCs w:val="24"/>
          <w:lang w:eastAsia="lt-LT"/>
        </w:rPr>
        <w:t xml:space="preserve"> Prienų rajono savivaldybės taryba n u s p r e n d ž i a:</w:t>
      </w:r>
    </w:p>
    <w:p>
      <w:pPr>
        <w:shd w:val="clear" w:color="auto" w:fill="FFFFFF"/>
        <w:spacing w:line="360" w:lineRule="auto"/>
        <w:ind w:right="24" w:firstLine="993"/>
        <w:jc w:val="both"/>
        <w:rPr>
          <w:color w:val="000000"/>
          <w:spacing w:val="-1"/>
          <w:szCs w:val="24"/>
          <w:lang w:eastAsia="lt-LT"/>
        </w:rPr>
      </w:pPr>
      <w:r>
        <w:rPr>
          <w:color w:val="000000"/>
          <w:spacing w:val="-1"/>
          <w:szCs w:val="24"/>
          <w:lang w:eastAsia="lt-LT"/>
        </w:rPr>
        <w:t>1</w:t>
      </w:r>
      <w:r>
        <w:rPr>
          <w:color w:val="000000"/>
          <w:spacing w:val="-1"/>
          <w:szCs w:val="24"/>
          <w:lang w:eastAsia="lt-LT"/>
        </w:rPr>
        <w:t>. Patvirtinti viešosios įstaigos Jiezno pirminės sveikatos priežiūros centro įstatus (pridedama).</w:t>
      </w:r>
    </w:p>
    <w:p>
      <w:pPr>
        <w:shd w:val="clear" w:color="auto" w:fill="FFFFFF"/>
        <w:spacing w:line="360" w:lineRule="auto"/>
        <w:ind w:right="24" w:firstLine="993"/>
        <w:jc w:val="both"/>
        <w:rPr>
          <w:color w:val="000000"/>
          <w:spacing w:val="-1"/>
          <w:szCs w:val="24"/>
          <w:lang w:eastAsia="lt-LT"/>
        </w:rPr>
      </w:pPr>
      <w:r>
        <w:rPr>
          <w:color w:val="000000"/>
          <w:spacing w:val="-1"/>
          <w:szCs w:val="24"/>
          <w:lang w:eastAsia="lt-LT"/>
        </w:rPr>
        <w:t>2</w:t>
      </w:r>
      <w:r>
        <w:rPr>
          <w:color w:val="000000"/>
          <w:spacing w:val="-1"/>
          <w:szCs w:val="24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Įgalioti viešosios įstaigos Jiezno pirminės sveikatos priežiūros centro direktorių Povilą Rimkų pasirašyti naujos redakcijos įstatus bei visus su registracija susijusius dokumentus ir įregistruoti juos Juridinių asmenų registre.</w:t>
      </w:r>
    </w:p>
    <w:p>
      <w:pPr>
        <w:spacing w:line="360" w:lineRule="auto"/>
        <w:ind w:firstLine="99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Pripažinti netekusiu galios Prienų rajono savivaldybės tarybos 2014 m. kovo 27 d. sprendimą Nr. T3-50  „Dėl v</w:t>
      </w:r>
      <w:r>
        <w:rPr>
          <w:color w:val="000000"/>
          <w:spacing w:val="-1"/>
          <w:szCs w:val="24"/>
          <w:lang w:eastAsia="lt-LT"/>
        </w:rPr>
        <w:t>iešosios įstaigos Jiezno pirminės sveikatos priežiūros centro įstatų</w:t>
      </w:r>
      <w:r>
        <w:rPr>
          <w:szCs w:val="24"/>
          <w:lang w:eastAsia="lt-LT"/>
        </w:rPr>
        <w:t xml:space="preserve"> patvirtinimo“.</w:t>
      </w:r>
    </w:p>
    <w:p>
      <w:pPr>
        <w:spacing w:line="360" w:lineRule="auto"/>
        <w:ind w:firstLine="993"/>
        <w:jc w:val="both"/>
        <w:rPr>
          <w:szCs w:val="24"/>
          <w:lang w:eastAsia="lt-LT"/>
        </w:rPr>
      </w:pPr>
    </w:p>
    <w:p>
      <w:pPr>
        <w:spacing w:line="360" w:lineRule="auto"/>
        <w:ind w:firstLine="993"/>
        <w:jc w:val="both"/>
        <w:rPr>
          <w:szCs w:val="24"/>
          <w:lang w:eastAsia="lt-LT"/>
        </w:rPr>
      </w:pPr>
    </w:p>
    <w:p>
      <w:pPr>
        <w:spacing w:line="360" w:lineRule="auto"/>
        <w:ind w:firstLine="993"/>
        <w:jc w:val="both"/>
        <w:rPr>
          <w:szCs w:val="24"/>
          <w:lang w:eastAsia="lt-LT"/>
        </w:rPr>
      </w:pPr>
    </w:p>
    <w:p>
      <w:pPr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  <w:tab/>
        <w:t xml:space="preserve"> </w:t>
        <w:tab/>
        <w:tab/>
        <w:t xml:space="preserve">                      </w:t>
      </w:r>
    </w:p>
    <w:p>
      <w:pPr>
        <w:rPr>
          <w:szCs w:val="24"/>
          <w:lang w:eastAsia="lt-LT"/>
        </w:rPr>
      </w:pPr>
    </w:p>
    <w:sectPr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56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870</Characters>
  <Application>Microsoft Office Word</Application>
  <DocSecurity>4</DocSecurity>
  <Lines>27</Lines>
  <Paragraphs>13</Paragraphs>
  <ScaleCrop>false</ScaleCrop>
  <Company>-</Company>
  <LinksUpToDate>false</LinksUpToDate>
  <CharactersWithSpaces>991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2016-01-20T12:55:00Z</dcterms:created>
  <dc:creator>-</dc:creator>
  <lastModifiedBy>CLUSadmin</lastModifiedBy>
  <lastPrinted>2016-01-18T09:07:00Z</lastPrinted>
  <dcterms:modified xsi:type="dcterms:W3CDTF">2016-01-20T12:55:00Z</dcterms:modified>
  <revision>2</revision>
</coreProperties>
</file>