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right"/>
        <w:rPr>
          <w:b/>
          <w:sz w:val="22"/>
        </w:rPr>
      </w:pPr>
      <w:r>
        <w:rPr>
          <w:b/>
        </w:rPr>
        <w:t>Projektas</w:t>
      </w:r>
    </w:p>
    <w:p>
      <w:pPr>
        <w:tabs>
          <w:tab w:val="left" w:pos="0"/>
        </w:tabs>
        <w:spacing w:line="276" w:lineRule="auto"/>
        <w:jc w:val="right"/>
        <w:rPr>
          <w:b/>
          <w:szCs w:val="24"/>
          <w:lang w:eastAsia="lt-LT"/>
        </w:rPr>
      </w:pPr>
    </w:p>
    <w:p>
      <w:pPr>
        <w:tabs>
          <w:tab w:val="left" w:pos="0"/>
        </w:tabs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LIETUVOS RESPUBLIKOS SUSISIEKIMO MINISTRAS</w:t>
      </w:r>
    </w:p>
    <w:p>
      <w:pPr>
        <w:tabs>
          <w:tab w:val="left" w:pos="0"/>
        </w:tabs>
        <w:spacing w:line="276" w:lineRule="auto"/>
        <w:jc w:val="center"/>
        <w:rPr>
          <w:b/>
          <w:szCs w:val="24"/>
          <w:lang w:eastAsia="lt-LT"/>
        </w:rPr>
      </w:pPr>
    </w:p>
    <w:p>
      <w:pPr>
        <w:tabs>
          <w:tab w:val="left" w:pos="0"/>
        </w:tabs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>
      <w:pPr>
        <w:tabs>
          <w:tab w:val="left" w:pos="0"/>
        </w:tabs>
        <w:spacing w:line="276" w:lineRule="auto"/>
        <w:ind w:right="279"/>
        <w:jc w:val="center"/>
        <w:rPr>
          <w:b/>
          <w:bCs/>
          <w:caps/>
          <w:szCs w:val="24"/>
          <w:lang w:eastAsia="lt-LT"/>
        </w:rPr>
      </w:pPr>
      <w:r>
        <w:rPr>
          <w:b/>
          <w:szCs w:val="24"/>
        </w:rPr>
        <w:t xml:space="preserve">DĖL LIETUVOS RESPUBLIKOS SUSISIEKIMO  MINISTRO 2013 M. KOVO 1 D. ĮSAKYMO NR. 3-135 „DĖL </w:t>
      </w:r>
      <w:r>
        <w:rPr>
          <w:b/>
          <w:bCs/>
          <w:szCs w:val="24"/>
          <w:lang w:eastAsia="lt-LT"/>
        </w:rPr>
        <w:t xml:space="preserve">KLAIPĖDOS VALSTYBINIO JŪRŲ UOSTO PLĖTOJIMO TARYBOS PERSONALINĖS SUDĖTIES PATVIRTINIMO“ PAKEITIMO </w:t>
      </w:r>
    </w:p>
    <w:p>
      <w:pPr>
        <w:tabs>
          <w:tab w:val="left" w:pos="0"/>
        </w:tabs>
        <w:spacing w:line="276" w:lineRule="auto"/>
        <w:ind w:firstLine="567"/>
        <w:jc w:val="center"/>
        <w:rPr>
          <w:bCs/>
          <w:szCs w:val="24"/>
          <w:lang w:eastAsia="lt-LT"/>
        </w:rPr>
      </w:pPr>
    </w:p>
    <w:p>
      <w:pPr>
        <w:tabs>
          <w:tab w:val="left" w:pos="0"/>
        </w:tabs>
        <w:spacing w:line="276" w:lineRule="auto"/>
        <w:ind w:firstLine="3729"/>
        <w:rPr>
          <w:bCs/>
          <w:szCs w:val="24"/>
          <w:lang w:eastAsia="lt-LT"/>
        </w:rPr>
      </w:pPr>
      <w:r>
        <w:rPr>
          <w:color w:val="000000"/>
          <w:szCs w:val="24"/>
          <w:lang w:eastAsia="lt-LT"/>
        </w:rPr>
        <w:t>2019 m.</w:t>
        <w:tab/>
        <w:t xml:space="preserve">      d. Nr. </w:t>
      </w:r>
    </w:p>
    <w:p>
      <w:pPr>
        <w:tabs>
          <w:tab w:val="left" w:pos="0"/>
        </w:tabs>
        <w:spacing w:line="276" w:lineRule="auto"/>
        <w:ind w:firstLine="567"/>
        <w:jc w:val="center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Vilnius</w:t>
      </w:r>
    </w:p>
    <w:p>
      <w:pPr>
        <w:tabs>
          <w:tab w:val="left" w:pos="0"/>
        </w:tabs>
        <w:spacing w:line="276" w:lineRule="auto"/>
        <w:ind w:firstLine="567"/>
        <w:jc w:val="center"/>
        <w:rPr>
          <w:bCs/>
          <w:szCs w:val="24"/>
          <w:lang w:eastAsia="lt-LT"/>
        </w:rPr>
      </w:pPr>
    </w:p>
    <w:p>
      <w:pPr>
        <w:tabs>
          <w:tab w:val="left" w:pos="0"/>
          <w:tab w:val="left" w:pos="1080"/>
        </w:tabs>
        <w:spacing w:line="276" w:lineRule="auto"/>
        <w:ind w:right="279" w:firstLine="720"/>
        <w:jc w:val="both"/>
        <w:rPr>
          <w:szCs w:val="24"/>
        </w:rPr>
      </w:pPr>
      <w:r>
        <w:rPr>
          <w:szCs w:val="24"/>
        </w:rPr>
        <w:t xml:space="preserve">P a k e i č i u Lietuvos Respublikos susisiekimo ministro 2013 m. kovo 1 d. įsakymą Nr. 3-135 „Dėl </w:t>
      </w:r>
      <w:r>
        <w:rPr>
          <w:bCs/>
          <w:szCs w:val="24"/>
          <w:lang w:eastAsia="lt-LT"/>
        </w:rPr>
        <w:t>Klaipėdos valstybinio jūrų uosto plėtojimo tarybos personalinės sudėties patvirtinimo“</w:t>
      </w:r>
      <w:r>
        <w:rPr>
          <w:szCs w:val="24"/>
        </w:rPr>
        <w:t xml:space="preserve"> ir jį išdėstau nauja redakcija:</w:t>
      </w:r>
    </w:p>
    <w:p>
      <w:pPr>
        <w:tabs>
          <w:tab w:val="left" w:pos="0"/>
        </w:tabs>
        <w:spacing w:line="276" w:lineRule="auto"/>
        <w:ind w:firstLine="567"/>
        <w:jc w:val="both"/>
        <w:rPr>
          <w:szCs w:val="24"/>
        </w:rPr>
      </w:pPr>
    </w:p>
    <w:p>
      <w:pPr>
        <w:tabs>
          <w:tab w:val="left" w:pos="0"/>
        </w:tabs>
        <w:spacing w:line="276" w:lineRule="auto"/>
        <w:ind w:firstLine="62"/>
        <w:jc w:val="center"/>
        <w:rPr>
          <w:b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LIETUVOS RESPUBLIKOS SUSISIEKIMO MINISTRAS</w:t>
      </w:r>
    </w:p>
    <w:p>
      <w:pPr>
        <w:tabs>
          <w:tab w:val="left" w:pos="0"/>
        </w:tabs>
        <w:spacing w:line="276" w:lineRule="auto"/>
        <w:jc w:val="center"/>
        <w:rPr>
          <w:b/>
          <w:szCs w:val="24"/>
          <w:lang w:eastAsia="lt-LT"/>
        </w:rPr>
      </w:pPr>
    </w:p>
    <w:p>
      <w:pPr>
        <w:tabs>
          <w:tab w:val="left" w:pos="0"/>
        </w:tabs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>
      <w:pPr>
        <w:tabs>
          <w:tab w:val="left" w:pos="0"/>
        </w:tabs>
        <w:spacing w:line="276" w:lineRule="auto"/>
        <w:ind w:firstLine="567"/>
        <w:jc w:val="center"/>
        <w:rPr>
          <w:b/>
          <w:bCs/>
          <w:szCs w:val="24"/>
          <w:lang w:eastAsia="lt-LT"/>
        </w:rPr>
      </w:pPr>
      <w:r>
        <w:rPr>
          <w:b/>
          <w:szCs w:val="24"/>
        </w:rPr>
        <w:t xml:space="preserve">DĖL </w:t>
      </w:r>
      <w:r>
        <w:rPr>
          <w:b/>
          <w:bCs/>
          <w:szCs w:val="24"/>
          <w:lang w:eastAsia="lt-LT"/>
        </w:rPr>
        <w:t>KLAIPĖDOS VALSTYBINIO JŪRŲ UOSTO PLĖTOJIMO TARYBOS PERSONALINĖS SUDĖTIES PATVIRTINIMO</w:t>
      </w:r>
    </w:p>
    <w:p>
      <w:pPr>
        <w:tabs>
          <w:tab w:val="left" w:pos="0"/>
        </w:tabs>
        <w:spacing w:line="276" w:lineRule="auto"/>
        <w:ind w:firstLine="567"/>
        <w:jc w:val="both"/>
        <w:rPr>
          <w:szCs w:val="24"/>
          <w:lang w:eastAsia="lt-LT"/>
        </w:rPr>
      </w:pPr>
    </w:p>
    <w:p>
      <w:pPr>
        <w:tabs>
          <w:tab w:val="left" w:pos="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Vadovaudamasis Lietuvos Respublikos Vyriausybės 2005 m. gruodžio 20 d. nutarimo Nr. 1356 „Dėl Klaipėdos valstybinio jūrų uosto plėtojimo tarybos“ 1 ir 3 punktais:</w:t>
      </w:r>
    </w:p>
    <w:p>
      <w:pPr>
        <w:tabs>
          <w:tab w:val="left" w:pos="0"/>
          <w:tab w:val="left" w:pos="108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</w:t>
        <w:tab/>
        <w:t xml:space="preserve">T v i r t i n u šią personalinę Klaipėdos valstybinio jūrų uosto plėtojimo tarybos </w:t>
        <w:br/>
        <w:t>(toliau – Taryba) sudėtį:</w:t>
      </w:r>
    </w:p>
    <w:p>
      <w:pPr>
        <w:tabs>
          <w:tab w:val="left" w:pos="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Rokas Masiulis – susisiekimo ministras (Tarybos pirmininkas);</w:t>
      </w:r>
    </w:p>
    <w:p>
      <w:pPr>
        <w:tabs>
          <w:tab w:val="left" w:pos="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Andrius Armonaitis – Lietuvos laivybos maklerių ir agentų asociacijos prezidentas;</w:t>
      </w:r>
    </w:p>
    <w:p>
      <w:pPr>
        <w:tabs>
          <w:tab w:val="left" w:pos="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Mantas Bartuška – AB „Lietuvos geležinkeliai“ generalinis direktorius;</w:t>
      </w:r>
    </w:p>
    <w:p>
      <w:pPr>
        <w:tabs>
          <w:tab w:val="left" w:pos="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Rėda Brandišauskienė – aplinkos viceministrė;</w:t>
      </w:r>
    </w:p>
    <w:p>
      <w:pPr>
        <w:tabs>
          <w:tab w:val="left" w:pos="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Vidmantas Dambrauskas – </w:t>
      </w:r>
      <w:r>
        <w:rPr>
          <w:szCs w:val="24"/>
        </w:rPr>
        <w:t>Lietuvos jūrų krovos kompanijų asociacijos prezidentas;</w:t>
      </w:r>
    </w:p>
    <w:p>
      <w:pPr>
        <w:tabs>
          <w:tab w:val="left" w:pos="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Vytautas Grubliauskas – Klaipėdos miesto savivaldybės meras;</w:t>
      </w:r>
    </w:p>
    <w:p>
      <w:pPr>
        <w:tabs>
          <w:tab w:val="left" w:pos="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Rimantas Juška – Lietuvos darbdavių konfederacijos prezidiumo narys;</w:t>
      </w:r>
    </w:p>
    <w:p>
      <w:pPr>
        <w:tabs>
          <w:tab w:val="left" w:pos="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Vytautas Kaunas – Lietuvos pramonininkų konfederacijos atstovas;</w:t>
      </w:r>
    </w:p>
    <w:p>
      <w:pPr>
        <w:tabs>
          <w:tab w:val="left" w:pos="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Darius Liutikas – žemės ūkio viceministras;</w:t>
      </w:r>
    </w:p>
    <w:p>
      <w:pPr>
        <w:tabs>
          <w:tab w:val="left" w:pos="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Vytautas Lygnugaris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– Lietuvos laivų savininkų asociacijos valdybos pirmininkas;</w:t>
      </w:r>
    </w:p>
    <w:p>
      <w:pPr>
        <w:tabs>
          <w:tab w:val="left" w:pos="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Kastytis Macijauskas – Klaipėdos miesto savivaldybės administracijos Urbanistinės plėtros departamento direktorius;</w:t>
      </w:r>
    </w:p>
    <w:p>
      <w:pPr>
        <w:tabs>
          <w:tab w:val="left" w:pos="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Oleg Marinič – l. e. Klaipėdos miesto savivaldybės administracijos direktoriaus pareigas;</w:t>
      </w:r>
    </w:p>
    <w:p>
      <w:pPr>
        <w:tabs>
          <w:tab w:val="left" w:pos="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Paulius Martinkus – susisiekimo viceministras;</w:t>
      </w:r>
    </w:p>
    <w:p>
      <w:pPr>
        <w:tabs>
          <w:tab w:val="left" w:pos="567"/>
        </w:tabs>
        <w:spacing w:line="276" w:lineRule="auto"/>
        <w:ind w:right="279" w:firstLine="75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flot. adm. Arūnas Mockus – Lietuvos kariuomenės Karinių jūrų pajėgų vadas;</w:t>
      </w:r>
    </w:p>
    <w:p>
      <w:pPr>
        <w:tabs>
          <w:tab w:val="left" w:pos="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Česlovas Mulma – vidaus reikalų viceministras;</w:t>
      </w:r>
    </w:p>
    <w:p>
      <w:pPr>
        <w:tabs>
          <w:tab w:val="left" w:pos="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Vygantas Paigozinas – Muitinės departamento prie Lietuvos Respublikos finansų ministerijos generalinio direktoriaus pavaduotojas;</w:t>
      </w:r>
    </w:p>
    <w:p>
      <w:pPr>
        <w:tabs>
          <w:tab w:val="left" w:pos="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Vidmantas Paukštė – l. e. VĮ Klaipėdos valstybinio jūrų uosto direkcijos generalinio direktoriaus pareigas;</w:t>
      </w:r>
    </w:p>
    <w:p>
      <w:pPr>
        <w:tabs>
          <w:tab w:val="left" w:pos="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prof. habil. dr. Vytautas Paulauskas – Klaipėdos universiteto Jūros technologijų ir gamtos mokslų fakulteto Jūrų inžinerijos katedros profesorius;</w:t>
      </w:r>
    </w:p>
    <w:p>
      <w:pPr>
        <w:tabs>
          <w:tab w:val="left" w:pos="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Renatas Požėla – Valstybės sienos apsaugos tarnybos prie Lietuvos Respublikos vidaus reikalų ministerijos vadas;</w:t>
      </w:r>
    </w:p>
    <w:p>
      <w:pPr>
        <w:tabs>
          <w:tab w:val="left" w:pos="0"/>
          <w:tab w:val="left" w:pos="936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Lukas Savickas – Ministro Pirmininko patarėjas ekonomikos ir strateginių pokyčių valdymo klausimais;</w:t>
      </w:r>
    </w:p>
    <w:p>
      <w:pPr>
        <w:tabs>
          <w:tab w:val="left" w:pos="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Marius Skuodis – ekonomikos ir inovacijų viceministras;</w:t>
      </w:r>
    </w:p>
    <w:p>
      <w:pPr>
        <w:tabs>
          <w:tab w:val="left" w:pos="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Vaidotas Šileika – </w:t>
      </w:r>
      <w:r>
        <w:rPr>
          <w:szCs w:val="24"/>
        </w:rPr>
        <w:t>UAB Klaipėdos konteinerių terminalo generalinis direktorius;</w:t>
      </w:r>
    </w:p>
    <w:p>
      <w:pPr>
        <w:tabs>
          <w:tab w:val="left" w:pos="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Edmundas Žilevičius – finansų ministro patarėjas.</w:t>
      </w:r>
    </w:p>
    <w:p>
      <w:pPr>
        <w:tabs>
          <w:tab w:val="left" w:pos="0"/>
          <w:tab w:val="left" w:pos="1080"/>
        </w:tabs>
        <w:spacing w:line="276" w:lineRule="auto"/>
        <w:ind w:right="279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  <w:tab/>
        <w:t xml:space="preserve">S k i r i u Vaidą Ubartaitę, Susisiekimo ministerijos Vandens ir geležinkelių transporto politikos grupės vyriausiąją specialistę, Tarybos sekretore, kuri nėra šiuo įsakymu patvirtintos Tarybos narė.“ </w:t>
      </w:r>
    </w:p>
    <w:p>
      <w:pPr>
        <w:tabs>
          <w:tab w:val="left" w:pos="0"/>
        </w:tabs>
        <w:spacing w:line="276" w:lineRule="auto"/>
        <w:ind w:left="927" w:right="279"/>
        <w:jc w:val="both"/>
      </w:pPr>
    </w:p>
    <w:p>
      <w:pPr>
        <w:widowControl w:val="0"/>
        <w:tabs>
          <w:tab w:val="right" w:pos="9071"/>
        </w:tabs>
        <w:spacing w:line="276" w:lineRule="auto"/>
      </w:pPr>
    </w:p>
    <w:p>
      <w:r>
        <w:rPr>
          <w:color w:val="000000"/>
          <w:szCs w:val="24"/>
          <w:lang w:eastAsia="lt-LT"/>
        </w:rPr>
        <w:t xml:space="preserve">Susisiekimo ministras </w:t>
        <w:tab/>
        <w:tab/>
        <w:tab/>
        <w:tab/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2625</Characters>
  <Application>Microsoft Office Word</Application>
  <DocSecurity>4</DocSecurity>
  <Lines>62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2019-04-24T07:46:00Z</dcterms:created>
  <dc:creator>Vaida Ubartaitė</dc:creator>
  <lastModifiedBy>adlibuser</lastModifiedBy>
  <dcterms:modified xsi:type="dcterms:W3CDTF">2019-04-24T07:46:00Z</dcterms:modified>
  <revision>2</revision>
</coreProperties>
</file>