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1701d2a61d41dab374cf0b7d961fbb"/>
        <w:lock w:val="sdtLocked"/>
        <w:richText/>
      </w:sdtPr>
      <w:sdtContent>
        <w:p w14:paraId="6CF6EF4E" w14:textId="77777777">
          <w:pPr>
            <w:tabs>
              <w:tab w:val="center" w:pos="4153"/>
              <w:tab w:val="right" w:pos="8306"/>
            </w:tabs>
            <w:rPr>
              <w:rFonts w:ascii="TimesLT" w:hAnsi="TimesLT"/>
              <w:lang w:val="en-US"/>
            </w:rPr>
          </w:pPr>
        </w:p>
        <w:p w14:paraId="528DD47B" w14:textId="77777777">
          <w:pPr>
            <w:tabs>
              <w:tab w:val="center" w:pos="4153"/>
              <w:tab w:val="right" w:pos="8306"/>
            </w:tabs>
            <w:rPr>
              <w:rFonts w:ascii="TimesLT" w:hAnsi="TimesLT"/>
              <w:lang w:val="en-US"/>
            </w:rPr>
          </w:pPr>
        </w:p>
        <w:p w14:paraId="528DD47C" w14:textId="6F2D9F69">
          <w:pPr>
            <w:ind w:left="5760" w:firstLine="720"/>
            <w:rPr>
              <w:b/>
              <w:szCs w:val="24"/>
            </w:rPr>
          </w:pPr>
          <w:r>
            <w:rPr>
              <w:b/>
              <w:szCs w:val="24"/>
            </w:rPr>
            <w:t>Projektas</w:t>
          </w:r>
        </w:p>
        <w:p w14:paraId="528DD47E" w14:textId="77777777">
          <w:pPr>
            <w:jc w:val="center"/>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61D23361">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4A65D8B1" w14:textId="77777777">
          <w:pPr>
            <w:tabs>
              <w:tab w:val="center" w:pos="4153"/>
              <w:tab w:val="right" w:pos="8306"/>
            </w:tabs>
            <w:rPr>
              <w:rFonts w:ascii="TimesLT" w:hAnsi="TimesLT"/>
              <w:lang w:val="en-US"/>
            </w:rPr>
          </w:pPr>
        </w:p>
        <w:sdt>
          <w:sdtPr>
            <w:alias w:val="1 str."/>
            <w:tag w:val="part_942c70eacade43dfaadda2a8731edf5f"/>
            <w:lock w:val="sdtLocked"/>
            <w:richText/>
          </w:sdtPr>
          <w:sdtContent>
            <w:p w14:paraId="1984C89D" w14:textId="17D5A13D">
              <w:pPr>
                <w:spacing w:line="360" w:lineRule="auto"/>
                <w:ind w:left="851" w:hanging="131"/>
                <w:jc w:val="both"/>
                <w:rPr>
                  <w:b/>
                  <w:szCs w:val="24"/>
                </w:rPr>
              </w:pPr>
              <w:sdt>
                <w:sdtPr>
                  <w:alias w:val="Numeris"/>
                  <w:tag w:val="nr_942c70eacade43dfaadda2a8731edf5f"/>
                  <w:lock w:val="sdtLocked"/>
                  <w:richText/>
                </w:sdtPr>
                <w:sdtContent>
                  <w:r>
                    <w:rPr>
                      <w:b/>
                      <w:szCs w:val="24"/>
                    </w:rPr>
                    <w:t>1</w:t>
                  </w:r>
                </w:sdtContent>
              </w:sdt>
              <w:r>
                <w:rPr>
                  <w:b/>
                  <w:szCs w:val="24"/>
                </w:rPr>
                <w:tab/>
                <w:t xml:space="preserve"> straipsnis. </w:t>
              </w:r>
              <w:sdt>
                <w:sdtPr>
                  <w:alias w:val="Pavadinimas"/>
                  <w:tag w:val="title_942c70eacade43dfaadda2a8731edf5f"/>
                  <w:lock w:val="sdtLocked"/>
                  <w:richText/>
                </w:sdtPr>
                <w:sdtContent>
                  <w:r>
                    <w:rPr>
                      <w:b/>
                      <w:szCs w:val="24"/>
                    </w:rPr>
                    <w:t>6 straipsnio pakeitimas</w:t>
                  </w:r>
                </w:sdtContent>
              </w:sdt>
            </w:p>
            <w:sdt>
              <w:sdtPr>
                <w:alias w:val="1 str. 1 d."/>
                <w:tag w:val="part_4266781426274ba18ac09460ff4f8c11"/>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0e6b4639f2324cc59af15ee13e6cacfd"/>
                    <w:lock w:val="sdtLocked"/>
                    <w:richText/>
                  </w:sdtPr>
                  <w:sdtContent>
                    <w:sdt>
                      <w:sdtPr>
                        <w:alias w:val="7 d."/>
                        <w:tag w:val="part_aab6b0c27356458581ae53374b62f7ca"/>
                        <w:lock w:val="sdtLocked"/>
                        <w:richText/>
                      </w:sdtPr>
                      <w:sdtContent>
                        <w:p w14:paraId="08D03D14" w14:textId="3B20D48E">
                          <w:pPr>
                            <w:spacing w:line="360" w:lineRule="auto"/>
                            <w:ind w:firstLine="720"/>
                            <w:jc w:val="both"/>
                          </w:pPr>
                          <w:r>
                            <w:rPr>
                              <w:bCs/>
                              <w:szCs w:val="24"/>
                            </w:rPr>
                            <w:t>„</w:t>
                          </w:r>
                          <w:sdt>
                            <w:sdtPr>
                              <w:alias w:val="Numeris"/>
                              <w:tag w:val="nr_aab6b0c27356458581ae53374b62f7ca"/>
                              <w:lock w:val="sdtLocked"/>
                              <w:richText/>
                            </w:sdtPr>
                            <w:sdtContent>
                              <w:r>
                                <w:t>7</w:t>
                              </w:r>
                            </w:sdtContent>
                          </w:sdt>
                          <w:r>
                            <w:t>. Meno kūrėjai, kuriems nėra sukakęs senatvės pensijos amžius</w:t>
                          </w:r>
                          <w:r>
                            <w:rPr>
                              <w:b/>
                              <w:bCs/>
                            </w:rPr>
                            <w:t xml:space="preserve"> </w:t>
                          </w:r>
                          <w:r>
                            <w:t xml:space="preserve">draudžiami pensijų, ligos ir motinystės socialiniu draudimu valstybės lėšomis nuo Vyriausybės patvirtintos minimaliosios mėnesinės algos tuo atveju, jeigu jie neturi draudžiamųjų pajamų. Meno kūrėjai, kuriems nėra sukakęs senatvės pensijos amžius, ir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e01a71ac67f3426f998d7a1aa0025762"/>
            <w:lock w:val="sdtLocked"/>
            <w:richText/>
          </w:sdtPr>
          <w:sdtContent>
            <w:p w14:paraId="4C9A802E" w14:textId="48694680">
              <w:pPr>
                <w:spacing w:line="360" w:lineRule="auto"/>
                <w:ind w:firstLine="720"/>
                <w:jc w:val="both"/>
                <w:rPr>
                  <w:b/>
                  <w:szCs w:val="24"/>
                </w:rPr>
              </w:pPr>
              <w:sdt>
                <w:sdtPr>
                  <w:alias w:val="Numeris"/>
                  <w:tag w:val="nr_e01a71ac67f3426f998d7a1aa0025762"/>
                  <w:lock w:val="sdtLocked"/>
                  <w:richText/>
                </w:sdtPr>
                <w:sdtContent>
                  <w:r>
                    <w:rPr>
                      <w:b/>
                      <w:szCs w:val="24"/>
                    </w:rPr>
                    <w:t>2</w:t>
                  </w:r>
                </w:sdtContent>
              </w:sdt>
              <w:r>
                <w:rPr>
                  <w:b/>
                  <w:szCs w:val="24"/>
                </w:rPr>
                <w:t xml:space="preserve"> straipsnis. </w:t>
              </w:r>
              <w:sdt>
                <w:sdtPr>
                  <w:alias w:val="Pavadinimas"/>
                  <w:tag w:val="title_e01a71ac67f3426f998d7a1aa0025762"/>
                  <w:lock w:val="sdtLocked"/>
                  <w:richText/>
                </w:sdtPr>
                <w:sdtContent>
                  <w:r>
                    <w:rPr>
                      <w:b/>
                      <w:szCs w:val="24"/>
                    </w:rPr>
                    <w:t>10 straipsnio pakeitimas</w:t>
                  </w:r>
                </w:sdtContent>
              </w:sdt>
            </w:p>
            <w:sdt>
              <w:sdtPr>
                <w:alias w:val="2 str. 1 d."/>
                <w:tag w:val="part_7d6bc51468a54719b451ed570016283e"/>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78e0d695239b44ba9fb38d3fa0fb8eca"/>
                    <w:lock w:val="sdtLocked"/>
                    <w:richText/>
                  </w:sdtPr>
                  <w:sdtContent>
                    <w:sdt>
                      <w:sdtPr>
                        <w:alias w:val="2 d."/>
                        <w:tag w:val="part_2751ca573fb2455b8e285fdf87d51188"/>
                        <w:lock w:val="sdtLocked"/>
                        <w:richText/>
                      </w:sdtPr>
                      <w:sdtContent>
                        <w:p w14:paraId="72784950" w14:textId="318C3998">
                          <w:pPr>
                            <w:spacing w:line="360" w:lineRule="auto"/>
                            <w:ind w:firstLine="720"/>
                            <w:jc w:val="both"/>
                          </w:pPr>
                          <w:r>
                            <w:rPr>
                              <w:bCs/>
                              <w:szCs w:val="24"/>
                            </w:rPr>
                            <w:t>„</w:t>
                          </w:r>
                          <w:sdt>
                            <w:sdtPr>
                              <w:alias w:val="Numeris"/>
                              <w:tag w:val="nr_2751ca573fb2455b8e285fdf87d51188"/>
                              <w:lock w:val="sdtLocked"/>
                              <w:richText/>
                            </w:sdtPr>
                            <w:sdtContent>
                              <w:r>
                                <w:rPr>
                                  <w:bCs/>
                                  <w:szCs w:val="24"/>
                                </w:rPr>
                                <w:t>2</w:t>
                              </w:r>
                            </w:sdtContent>
                          </w:sdt>
                          <w:r>
                            <w:rPr>
                              <w:bCs/>
                              <w:szCs w:val="24"/>
                            </w:rPr>
                            <w:t xml:space="preserve">. </w:t>
                          </w:r>
                          <w:r>
                            <w:t>Meno kūrėjų, kuriems nėra sukakęs senatvės pensijos amžius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78d951057509407d89b41decab0d1d5c"/>
            <w:lock w:val="sdtLocked"/>
            <w:richText/>
          </w:sdtPr>
          <w:sdtContent>
            <w:p w14:paraId="528DD48B" w14:textId="09C265DC">
              <w:pPr>
                <w:spacing w:line="360" w:lineRule="auto"/>
                <w:ind w:firstLine="720"/>
                <w:jc w:val="both"/>
                <w:rPr>
                  <w:szCs w:val="24"/>
                </w:rPr>
              </w:pPr>
              <w:sdt>
                <w:sdtPr>
                  <w:alias w:val="Numeris"/>
                  <w:tag w:val="nr_78d951057509407d89b41decab0d1d5c"/>
                  <w:lock w:val="sdtLocked"/>
                  <w:richText/>
                </w:sdtPr>
                <w:sdtContent>
                  <w:r>
                    <w:rPr>
                      <w:b/>
                      <w:szCs w:val="24"/>
                    </w:rPr>
                    <w:t>3</w:t>
                  </w:r>
                </w:sdtContent>
              </w:sdt>
              <w:r>
                <w:rPr>
                  <w:b/>
                  <w:szCs w:val="24"/>
                </w:rPr>
                <w:t xml:space="preserve"> straipsnis. </w:t>
              </w:r>
              <w:sdt>
                <w:sdtPr>
                  <w:alias w:val="Pavadinimas"/>
                  <w:tag w:val="title_78d951057509407d89b41decab0d1d5c"/>
                  <w:lock w:val="sdtLocked"/>
                  <w:richText/>
                </w:sdtPr>
                <w:sdtContent>
                  <w:r>
                    <w:rPr>
                      <w:b/>
                      <w:szCs w:val="24"/>
                    </w:rPr>
                    <w:t>12 straipsnio pakeitimas</w:t>
                  </w:r>
                </w:sdtContent>
              </w:sdt>
            </w:p>
            <w:sdt>
              <w:sdtPr>
                <w:alias w:val="3 str. 1 d."/>
                <w:tag w:val="part_8973368912ff4569bac404737e6e452c"/>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41feb37cd21e440fa484b927bd6e43e2"/>
                    <w:lock w:val="sdtLocked"/>
                    <w:richText/>
                  </w:sdtPr>
                  <w:sdtContent>
                    <w:sdt>
                      <w:sdtPr>
                        <w:alias w:val="1 d."/>
                        <w:tag w:val="part_029f50a14663466f872c088b150f0f91"/>
                        <w:lock w:val="sdtLocked"/>
                        <w:richText/>
                      </w:sdtPr>
                      <w:sdtContent>
                        <w:p w14:paraId="3B504275" w14:textId="133FD023">
                          <w:pPr>
                            <w:spacing w:line="360" w:lineRule="auto"/>
                            <w:ind w:firstLine="720"/>
                            <w:jc w:val="both"/>
                            <w:rPr>
                              <w:szCs w:val="24"/>
                            </w:rPr>
                          </w:pPr>
                          <w:r>
                            <w:rPr>
                              <w:szCs w:val="24"/>
                            </w:rPr>
                            <w:t>„</w:t>
                          </w:r>
                          <w:sdt>
                            <w:sdtPr>
                              <w:alias w:val="Numeris"/>
                              <w:tag w:val="nr_029f50a14663466f872c088b150f0f91"/>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bCs/>
                            </w:rPr>
                            <w:t>meno kūrėjus</w:t>
                          </w:r>
                          <w:r>
                            <w:t xml:space="preserve">, gaunančius pajamas pagal autorines sutartis </w:t>
                          </w:r>
                          <w:r>
                            <w:rPr>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kūrėjus, nurodytus šio įstatymo 6 straipsnio 7 dalyje, socialinio draudimo įmokas į Fondą priskaičiuoja Fondo valdyba, o sumoka Lietuvos Respublikos atitinkamų metų valstybės biudžeto ir savivaldybių biudžetų finansinių rodiklių patvirtinimo įstatyme nurodytas valstybės biudžeto asignavimų valdytojas </w:t>
                          </w:r>
                          <w:r>
                            <w:rPr>
                              <w:bCs/>
                              <w:szCs w:val="24"/>
                            </w:rPr>
                            <w:t xml:space="preserve">Lietuvos Respublikos </w:t>
                          </w:r>
                          <w:r>
                            <w:rPr>
                              <w:bCs/>
                              <w:szCs w:val="24"/>
                              <w:lang w:eastAsia="lt-LT"/>
                            </w:rPr>
                            <w:t xml:space="preserve">kultūros ministro ir </w:t>
                          </w:r>
                          <w:r>
                            <w:rPr>
                              <w:bCs/>
                              <w:szCs w:val="24"/>
                            </w:rPr>
                            <w:t>Lietuvos Respublikos socialinės apsaugos ir darbo ministro</w:t>
                          </w:r>
                          <w:r>
                            <w:rPr>
                              <w:b/>
                              <w:szCs w:val="24"/>
                            </w:rPr>
                            <w:t xml:space="preserve">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53682555bf6c45e3bd7fd0b7fdbbacc8"/>
            <w:lock w:val="sdtLocked"/>
            <w:richText/>
          </w:sdtPr>
          <w:sdtContent>
            <w:p w14:paraId="528DD48F" w14:textId="01CA55BC">
              <w:pPr>
                <w:spacing w:line="360" w:lineRule="auto"/>
                <w:ind w:firstLine="720"/>
                <w:jc w:val="both"/>
                <w:rPr>
                  <w:szCs w:val="24"/>
                </w:rPr>
              </w:pPr>
              <w:sdt>
                <w:sdtPr>
                  <w:alias w:val="Numeris"/>
                  <w:tag w:val="nr_53682555bf6c45e3bd7fd0b7fdbbacc8"/>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53682555bf6c45e3bd7fd0b7fdbbacc8"/>
                  <w:lock w:val="sdtLocked"/>
                  <w:richText/>
                </w:sdtPr>
                <w:sdtContent>
                  <w:r>
                    <w:rPr>
                      <w:b/>
                      <w:szCs w:val="24"/>
                      <w:lang w:eastAsia="lt-LT"/>
                    </w:rPr>
                    <w:t>Įstatymo įsigaliojimas</w:t>
                  </w:r>
                  <w:r>
                    <w:rPr>
                      <w:b/>
                      <w:szCs w:val="24"/>
                    </w:rPr>
                    <w:t xml:space="preserve"> ir įgyvendinimas </w:t>
                  </w:r>
                </w:sdtContent>
              </w:sdt>
            </w:p>
            <w:sdt>
              <w:sdtPr>
                <w:alias w:val="4 str. 1 d."/>
                <w:tag w:val="part_39f8f9feabd2419f95b08ec0fda674ee"/>
                <w:lock w:val="sdtLocked"/>
                <w:richText/>
              </w:sdtPr>
              <w:sdtContent>
                <w:p w14:paraId="1FF04358" w14:textId="3632F406">
                  <w:pPr>
                    <w:spacing w:line="360" w:lineRule="auto"/>
                    <w:ind w:firstLine="744"/>
                    <w:rPr>
                      <w:szCs w:val="24"/>
                      <w:lang w:eastAsia="lt-LT"/>
                    </w:rPr>
                  </w:pPr>
                  <w:sdt>
                    <w:sdtPr>
                      <w:alias w:val="Numeris"/>
                      <w:tag w:val="nr_39f8f9feabd2419f95b08ec0fda674ee"/>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ae0f6d9e459740f394197233ce0aa25c"/>
                <w:lock w:val="sdtLocked"/>
                <w:richText/>
              </w:sdtPr>
              <w:sdtContent>
                <w:p w14:paraId="1BBDC480" w14:textId="0A82BBE2">
                  <w:pPr>
                    <w:spacing w:line="360" w:lineRule="auto"/>
                    <w:ind w:firstLine="682"/>
                    <w:jc w:val="both"/>
                    <w:rPr>
                      <w:szCs w:val="24"/>
                      <w:lang w:eastAsia="lt-LT"/>
                    </w:rPr>
                  </w:pPr>
                  <w:sdt>
                    <w:sdtPr>
                      <w:alias w:val="Numeris"/>
                      <w:tag w:val="nr_ae0f6d9e459740f394197233ce0aa25c"/>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d3ed4408cc6e4aef87ffe526027ef7c0"/>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5A89D4" w14:textId="77777777">
      <w:pPr>
        <w:rPr>
          <w:rFonts w:ascii="TimesLT" w:hAnsi="TimesLT"/>
          <w:lang w:val="en-US"/>
        </w:rPr>
      </w:pPr>
      <w:r>
        <w:rPr>
          <w:rFonts w:ascii="TimesLT" w:hAnsi="TimesLT"/>
          <w:lang w:val="en-US"/>
        </w:rPr>
        <w:separator/>
      </w:r>
    </w:p>
  </w:endnote>
  <w:endnote w:type="continuationSeparator" w:id="0">
    <w:p w14:paraId="539271E1"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57AA1" w14:textId="77777777">
      <w:pPr>
        <w:rPr>
          <w:rFonts w:ascii="TimesLT" w:hAnsi="TimesLT"/>
          <w:lang w:val="en-US"/>
        </w:rPr>
      </w:pPr>
      <w:r>
        <w:rPr>
          <w:rFonts w:ascii="TimesLT" w:hAnsi="TimesLT"/>
          <w:lang w:val="en-US"/>
        </w:rPr>
        <w:separator/>
      </w:r>
    </w:p>
  </w:footnote>
  <w:footnote w:type="continuationSeparator" w:id="0">
    <w:p w14:paraId="09E88E05"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911118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42574de715426a899237edfbb0d239" PartId="e91701d2a61d41dab374cf0b7d961fbb">
    <Part Type="straipsnis" Nr="1" Abbr="1 str." Title="6 straipsnio pakeitimas" DocPartId="ad4f100dbc2c49c4a75dd7a8bf11796f" PartId="942c70eacade43dfaadda2a8731edf5f">
      <Part Type="strDalis" Nr="1" Abbr="1 str. 1 d." DocPartId="77ee387cc668451db2c52dc349e1087b" PartId="4266781426274ba18ac09460ff4f8c11">
        <Part Type="citata" DocPartId="344d7519d32543d7b3b5d21290717672" PartId="0e6b4639f2324cc59af15ee13e6cacfd">
          <Part Type="strDalis" Nr="7" Abbr="7 d." DocPartId="d878103efea64c3ba2d0ec909d58510c" PartId="aab6b0c27356458581ae53374b62f7ca"/>
        </Part>
      </Part>
    </Part>
    <Part Type="straipsnis" Nr="2" Abbr="2 str." Title="10 straipsnio pakeitimas" DocPartId="4b5ef7f462764423a4edd79fd230dc36" PartId="e01a71ac67f3426f998d7a1aa0025762">
      <Part Type="strDalis" Nr="1" Abbr="2 str. 1 d." DocPartId="21db4d17feb54c9eaa4e892e0b999a34" PartId="7d6bc51468a54719b451ed570016283e">
        <Part Type="citata" DocPartId="3135b08a31f94b498c18ff63f0f31296" PartId="78e0d695239b44ba9fb38d3fa0fb8eca">
          <Part Type="strDalis" Nr="2" Abbr="2 d." DocPartId="6d4b91552781403a9f48e741caea1b78" PartId="2751ca573fb2455b8e285fdf87d51188"/>
        </Part>
      </Part>
    </Part>
    <Part Type="straipsnis" Nr="3" Abbr="3 str." Title="12 straipsnio pakeitimas" DocPartId="625ed48876184350ade740197493ffa5" PartId="78d951057509407d89b41decab0d1d5c">
      <Part Type="strDalis" Nr="1" Abbr="3 str. 1 d." DocPartId="9d40e7d50d0a42ffa2d774652d1f873e" PartId="8973368912ff4569bac404737e6e452c">
        <Part Type="citata" DocPartId="78e773725f354c9393ca32eafc3c2141" PartId="41feb37cd21e440fa484b927bd6e43e2">
          <Part Type="strDalis" Nr="1" Abbr="1 d." DocPartId="3dff7ba7b86b41f58d82110f5923cf05" PartId="029f50a14663466f872c088b150f0f91"/>
        </Part>
      </Part>
    </Part>
    <Part Type="straipsnis" Nr="4" Abbr="4 str." Title="Įstatymo įsigaliojimas ir įgyvendinimas" DocPartId="cec29e890e9845cdbbc4cd60839fc577" PartId="53682555bf6c45e3bd7fd0b7fdbbacc8">
      <Part Type="strDalis" Nr="1" Abbr="4 str. 1 d." DocPartId="f82451296ec745dd9a4c2191a5fa10fc" PartId="39f8f9feabd2419f95b08ec0fda674ee"/>
      <Part Type="strDalis" Nr="2" Abbr="4 str. 2 d." DocPartId="bb74cdfdcfea493380d5ec770b4825ab" PartId="ae0f6d9e459740f394197233ce0aa25c"/>
    </Part>
    <Part Type="signatura" DocPartId="3efc3529cae84ffeae47e780fee83174" PartId="d3ed4408cc6e4aef87ffe526027ef7c0"/>
  </Part>
</Parts>
</file>

<file path=customXml/itemProps1.xml><?xml version="1.0" encoding="utf-8"?>
<ds:datastoreItem xmlns:ds="http://schemas.openxmlformats.org/officeDocument/2006/customXml" ds:itemID="{69C42A7D-856F-412B-ABFB-0CA304577C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498</Words>
  <Characters>3439</Characters>
  <Application>Microsoft Office Word</Application>
  <DocSecurity>4</DocSecurity>
  <Lines>71</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3914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MANIUŠKIENĖ Violeta</dc:creator>
  <lastModifiedBy>adlibuser</lastModifiedBy>
  <lastPrinted>2022-01-05T13:10:00Z</lastPrinted>
  <dcterms:modified xsi:type="dcterms:W3CDTF">2022-01-17T14:30:00Z</dcterms:modified>
  <revision>2</revision>
</coreProperties>
</file>