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E6C" w:rsidRDefault="00360E6C">
      <w:pPr>
        <w:tabs>
          <w:tab w:val="center" w:pos="4819"/>
          <w:tab w:val="right" w:pos="9638"/>
        </w:tabs>
        <w:rPr>
          <w:sz w:val="22"/>
          <w:szCs w:val="22"/>
        </w:rPr>
      </w:pPr>
    </w:p>
    <w:p w:rsidR="00360E6C" w:rsidRDefault="00E717FE">
      <w:pPr>
        <w:ind w:left="6804"/>
        <w:jc w:val="both"/>
        <w:rPr>
          <w:b/>
          <w:bCs/>
          <w:szCs w:val="24"/>
        </w:rPr>
      </w:pPr>
      <w:r>
        <w:rPr>
          <w:b/>
          <w:bCs/>
          <w:szCs w:val="24"/>
        </w:rPr>
        <w:t>Projektas</w:t>
      </w:r>
    </w:p>
    <w:p w:rsidR="00360E6C" w:rsidRDefault="00360E6C">
      <w:pPr>
        <w:jc w:val="center"/>
        <w:rPr>
          <w:b/>
          <w:bCs/>
          <w:caps/>
          <w:szCs w:val="24"/>
          <w:lang w:eastAsia="lt-LT"/>
        </w:rPr>
      </w:pPr>
    </w:p>
    <w:p w:rsidR="00360E6C" w:rsidRDefault="00E717FE">
      <w:pPr>
        <w:jc w:val="center"/>
        <w:rPr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LIETUVOS RESPUBLIKOS</w:t>
      </w:r>
    </w:p>
    <w:p w:rsidR="00360E6C" w:rsidRDefault="00E717FE">
      <w:pPr>
        <w:jc w:val="center"/>
        <w:rPr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DARBO KODEKSO 139 STRAIPSNIo PAKEITIMO</w:t>
      </w:r>
    </w:p>
    <w:p w:rsidR="00360E6C" w:rsidRDefault="00E717FE">
      <w:pPr>
        <w:jc w:val="center"/>
        <w:rPr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ĮSTATYMAS</w:t>
      </w:r>
    </w:p>
    <w:p w:rsidR="00360E6C" w:rsidRDefault="00360E6C">
      <w:pPr>
        <w:jc w:val="center"/>
        <w:rPr>
          <w:szCs w:val="24"/>
        </w:rPr>
      </w:pPr>
    </w:p>
    <w:p w:rsidR="00360E6C" w:rsidRDefault="00E717FE">
      <w:pPr>
        <w:jc w:val="center"/>
        <w:rPr>
          <w:szCs w:val="24"/>
        </w:rPr>
      </w:pPr>
      <w:r>
        <w:rPr>
          <w:szCs w:val="24"/>
        </w:rPr>
        <w:t>2021 m.                                  d. Nr.</w:t>
      </w:r>
    </w:p>
    <w:p w:rsidR="00360E6C" w:rsidRDefault="00E717FE">
      <w:pPr>
        <w:jc w:val="center"/>
        <w:rPr>
          <w:szCs w:val="24"/>
        </w:rPr>
      </w:pPr>
      <w:r>
        <w:rPr>
          <w:szCs w:val="24"/>
        </w:rPr>
        <w:t>Vilnius</w:t>
      </w:r>
    </w:p>
    <w:p w:rsidR="00360E6C" w:rsidRDefault="00360E6C">
      <w:pPr>
        <w:jc w:val="center"/>
        <w:rPr>
          <w:szCs w:val="24"/>
        </w:rPr>
      </w:pPr>
    </w:p>
    <w:p w:rsidR="00360E6C" w:rsidRDefault="00360E6C">
      <w:pPr>
        <w:jc w:val="center"/>
        <w:rPr>
          <w:szCs w:val="24"/>
        </w:rPr>
      </w:pPr>
    </w:p>
    <w:p w:rsidR="00360E6C" w:rsidRDefault="00360E6C">
      <w:pPr>
        <w:jc w:val="center"/>
        <w:rPr>
          <w:szCs w:val="24"/>
        </w:rPr>
      </w:pPr>
    </w:p>
    <w:p w:rsidR="00360E6C" w:rsidRDefault="00360E6C">
      <w:pPr>
        <w:jc w:val="center"/>
        <w:rPr>
          <w:szCs w:val="24"/>
        </w:rPr>
      </w:pPr>
    </w:p>
    <w:p w:rsidR="00360E6C" w:rsidRDefault="00E717FE">
      <w:pPr>
        <w:spacing w:line="360" w:lineRule="auto"/>
        <w:ind w:firstLine="709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139 straipsnio pakeitimas</w:t>
      </w:r>
    </w:p>
    <w:p w:rsidR="00360E6C" w:rsidRDefault="00E717FE">
      <w:pPr>
        <w:spacing w:line="360" w:lineRule="auto"/>
        <w:ind w:firstLine="709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Pakeisti 139 straipsnio 3 dalį ir ją išdėstyti taip:</w:t>
      </w:r>
    </w:p>
    <w:p w:rsidR="00360E6C" w:rsidRDefault="00E717FE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u w:color="222222"/>
        </w:rPr>
        <w:t>„</w:t>
      </w:r>
      <w:r>
        <w:t>3</w:t>
      </w:r>
      <w:r>
        <w:t xml:space="preserve">. </w:t>
      </w:r>
      <w:r>
        <w:rPr>
          <w:szCs w:val="24"/>
          <w:lang w:eastAsia="lt-LT"/>
        </w:rPr>
        <w:t xml:space="preserve">Darbo užmokestis privalo būti mokamas pinigais. </w:t>
      </w:r>
      <w:r>
        <w:rPr>
          <w:bCs/>
        </w:rPr>
        <w:t>Darbo užmokestis ir kitos su darbo santykiais susijusios išmokos privalo būti mokamos pavedimu į darbuotojo nurodytą mokėjimo sąskaitą.</w:t>
      </w:r>
      <w:r>
        <w:rPr>
          <w:b/>
          <w:bCs/>
        </w:rPr>
        <w:t xml:space="preserve"> </w:t>
      </w:r>
      <w:r>
        <w:rPr>
          <w:szCs w:val="24"/>
          <w:lang w:eastAsia="lt-LT"/>
        </w:rPr>
        <w:t xml:space="preserve">Darbdavio ar kitų asmenų perduoti daiktai ar suteiktos paslaugos negali </w:t>
      </w:r>
      <w:r>
        <w:rPr>
          <w:szCs w:val="24"/>
          <w:lang w:eastAsia="lt-LT"/>
        </w:rPr>
        <w:t xml:space="preserve">būti laikomi darbo užmokesčiu, išskyrus šio kodekso 140 straipsnio 6 dalyje nurodytus atvejus.“ </w:t>
      </w:r>
    </w:p>
    <w:p w:rsidR="00360E6C" w:rsidRDefault="00E717FE">
      <w:pPr>
        <w:ind w:left="2126" w:hanging="2126"/>
        <w:jc w:val="both"/>
        <w:outlineLvl w:val="2"/>
        <w:rPr>
          <w:bCs/>
          <w:szCs w:val="24"/>
          <w:lang w:eastAsia="lt-LT"/>
        </w:rPr>
      </w:pPr>
    </w:p>
    <w:p w:rsidR="00360E6C" w:rsidRDefault="00E717FE">
      <w:pPr>
        <w:tabs>
          <w:tab w:val="left" w:pos="10490"/>
        </w:tabs>
        <w:spacing w:line="360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Įstatymo įsigaliojimas </w:t>
      </w:r>
    </w:p>
    <w:p w:rsidR="00360E6C" w:rsidRDefault="00E717FE">
      <w:pPr>
        <w:spacing w:line="360" w:lineRule="auto"/>
        <w:ind w:firstLine="771"/>
        <w:jc w:val="both"/>
        <w:rPr>
          <w:szCs w:val="24"/>
        </w:rPr>
      </w:pPr>
      <w:r>
        <w:rPr>
          <w:szCs w:val="24"/>
        </w:rPr>
        <w:t xml:space="preserve">Šis įstatymas įsigalioja 2022 m. sausio 1 d. </w:t>
      </w:r>
    </w:p>
    <w:p w:rsidR="00360E6C" w:rsidRDefault="00360E6C">
      <w:pPr>
        <w:tabs>
          <w:tab w:val="left" w:pos="10490"/>
        </w:tabs>
        <w:ind w:right="-1" w:firstLine="709"/>
        <w:jc w:val="both"/>
        <w:rPr>
          <w:i/>
          <w:iCs/>
          <w:szCs w:val="24"/>
          <w:lang w:eastAsia="lt-LT"/>
        </w:rPr>
      </w:pPr>
    </w:p>
    <w:p w:rsidR="00360E6C" w:rsidRDefault="00E717FE">
      <w:pPr>
        <w:tabs>
          <w:tab w:val="left" w:pos="709"/>
          <w:tab w:val="left" w:pos="10490"/>
        </w:tabs>
        <w:ind w:right="697" w:firstLine="709"/>
        <w:rPr>
          <w:i/>
          <w:iCs/>
          <w:szCs w:val="24"/>
          <w:lang w:eastAsia="lt-LT"/>
        </w:rPr>
      </w:pPr>
    </w:p>
    <w:p w:rsidR="00360E6C" w:rsidRDefault="00E717FE">
      <w:pPr>
        <w:tabs>
          <w:tab w:val="left" w:pos="709"/>
          <w:tab w:val="left" w:pos="10490"/>
        </w:tabs>
        <w:ind w:right="697" w:firstLine="709"/>
        <w:rPr>
          <w:i/>
          <w:iCs/>
          <w:szCs w:val="24"/>
          <w:lang w:eastAsia="lt-LT"/>
        </w:rPr>
      </w:pPr>
      <w:r>
        <w:rPr>
          <w:i/>
          <w:iCs/>
          <w:szCs w:val="24"/>
          <w:lang w:eastAsia="lt-LT"/>
        </w:rPr>
        <w:t>Skelbiu šį Lietuvos Respublikos Seimo priimtą įstatymą.</w:t>
      </w:r>
    </w:p>
    <w:p w:rsidR="00360E6C" w:rsidRDefault="00360E6C">
      <w:pPr>
        <w:tabs>
          <w:tab w:val="left" w:pos="709"/>
          <w:tab w:val="left" w:pos="10490"/>
        </w:tabs>
        <w:ind w:left="709" w:right="697" w:firstLine="567"/>
        <w:rPr>
          <w:i/>
          <w:iCs/>
          <w:szCs w:val="24"/>
          <w:lang w:eastAsia="lt-LT"/>
        </w:rPr>
      </w:pPr>
    </w:p>
    <w:p w:rsidR="00360E6C" w:rsidRDefault="00E717FE">
      <w:pPr>
        <w:tabs>
          <w:tab w:val="left" w:pos="709"/>
          <w:tab w:val="left" w:pos="10490"/>
        </w:tabs>
        <w:ind w:right="697"/>
        <w:rPr>
          <w:szCs w:val="24"/>
          <w:lang w:eastAsia="lt-LT"/>
        </w:rPr>
      </w:pPr>
      <w:r>
        <w:rPr>
          <w:szCs w:val="24"/>
          <w:lang w:eastAsia="lt-LT"/>
        </w:rPr>
        <w:t xml:space="preserve">Teikia Seimo nariai </w:t>
      </w:r>
    </w:p>
    <w:p w:rsidR="00360E6C" w:rsidRDefault="00360E6C">
      <w:pPr>
        <w:tabs>
          <w:tab w:val="left" w:pos="709"/>
          <w:tab w:val="left" w:pos="10490"/>
        </w:tabs>
        <w:ind w:right="697"/>
        <w:rPr>
          <w:szCs w:val="24"/>
          <w:lang w:eastAsia="lt-LT"/>
        </w:rPr>
      </w:pPr>
    </w:p>
    <w:p w:rsidR="00360E6C" w:rsidRDefault="00E717FE">
      <w:pPr>
        <w:tabs>
          <w:tab w:val="left" w:pos="709"/>
          <w:tab w:val="left" w:pos="10490"/>
        </w:tabs>
        <w:ind w:right="697"/>
        <w:jc w:val="right"/>
      </w:pPr>
      <w:r>
        <w:t>Mykolas Majauskas</w:t>
      </w:r>
    </w:p>
    <w:p w:rsidR="00360E6C" w:rsidRDefault="00E717FE">
      <w:pPr>
        <w:tabs>
          <w:tab w:val="left" w:pos="709"/>
          <w:tab w:val="left" w:pos="10490"/>
        </w:tabs>
        <w:ind w:right="697"/>
        <w:jc w:val="right"/>
      </w:pPr>
      <w:r>
        <w:t>Simonas Gentvilas</w:t>
      </w:r>
    </w:p>
    <w:p w:rsidR="00360E6C" w:rsidRDefault="00E717FE">
      <w:pPr>
        <w:tabs>
          <w:tab w:val="left" w:pos="709"/>
          <w:tab w:val="left" w:pos="10490"/>
        </w:tabs>
        <w:ind w:right="697"/>
        <w:jc w:val="right"/>
      </w:pPr>
      <w:r>
        <w:t xml:space="preserve">Algirdas Sysas </w:t>
      </w:r>
    </w:p>
    <w:p w:rsidR="00360E6C" w:rsidRDefault="00E717FE">
      <w:pPr>
        <w:tabs>
          <w:tab w:val="left" w:pos="709"/>
          <w:tab w:val="left" w:pos="10490"/>
        </w:tabs>
        <w:ind w:right="697"/>
        <w:jc w:val="right"/>
      </w:pPr>
      <w:r>
        <w:t xml:space="preserve">Laurynas </w:t>
      </w:r>
      <w:proofErr w:type="spellStart"/>
      <w:r>
        <w:t>Kasčiūnas</w:t>
      </w:r>
      <w:proofErr w:type="spellEnd"/>
      <w:r>
        <w:t xml:space="preserve"> </w:t>
      </w:r>
    </w:p>
    <w:p w:rsidR="00360E6C" w:rsidRDefault="00E717FE">
      <w:pPr>
        <w:tabs>
          <w:tab w:val="left" w:pos="709"/>
          <w:tab w:val="left" w:pos="10490"/>
        </w:tabs>
        <w:ind w:right="697"/>
        <w:jc w:val="right"/>
      </w:pPr>
      <w:r>
        <w:t xml:space="preserve">Tomas </w:t>
      </w:r>
      <w:proofErr w:type="spellStart"/>
      <w:r>
        <w:t>Tomilinas</w:t>
      </w:r>
      <w:proofErr w:type="spellEnd"/>
    </w:p>
    <w:p w:rsidR="00360E6C" w:rsidRDefault="00E717FE">
      <w:pPr>
        <w:tabs>
          <w:tab w:val="left" w:pos="709"/>
          <w:tab w:val="left" w:pos="10490"/>
        </w:tabs>
        <w:ind w:right="697"/>
        <w:jc w:val="right"/>
      </w:pPr>
      <w:r>
        <w:t xml:space="preserve">Matas Maldeikis </w:t>
      </w:r>
    </w:p>
    <w:p w:rsidR="00360E6C" w:rsidRDefault="00E717FE">
      <w:pPr>
        <w:tabs>
          <w:tab w:val="left" w:pos="709"/>
          <w:tab w:val="left" w:pos="10490"/>
        </w:tabs>
        <w:ind w:right="697"/>
        <w:jc w:val="right"/>
      </w:pPr>
      <w:r>
        <w:t xml:space="preserve">Antanas </w:t>
      </w:r>
      <w:proofErr w:type="spellStart"/>
      <w:r>
        <w:t>Čepononis</w:t>
      </w:r>
      <w:proofErr w:type="spellEnd"/>
    </w:p>
    <w:p w:rsidR="00360E6C" w:rsidRDefault="00E717FE">
      <w:pPr>
        <w:tabs>
          <w:tab w:val="left" w:pos="709"/>
          <w:tab w:val="left" w:pos="10490"/>
        </w:tabs>
        <w:ind w:right="697"/>
        <w:jc w:val="right"/>
      </w:pPr>
      <w:r>
        <w:t xml:space="preserve">Vytautas </w:t>
      </w:r>
      <w:proofErr w:type="spellStart"/>
      <w:r>
        <w:t>Gapšys</w:t>
      </w:r>
      <w:proofErr w:type="spellEnd"/>
    </w:p>
    <w:p w:rsidR="00360E6C" w:rsidRDefault="00E717FE">
      <w:pPr>
        <w:tabs>
          <w:tab w:val="left" w:pos="709"/>
          <w:tab w:val="left" w:pos="10490"/>
        </w:tabs>
        <w:ind w:right="697"/>
        <w:jc w:val="right"/>
      </w:pPr>
      <w:r>
        <w:t>Sergejus Jovaiša</w:t>
      </w:r>
    </w:p>
    <w:p w:rsidR="00360E6C" w:rsidRDefault="00E717FE">
      <w:pPr>
        <w:tabs>
          <w:tab w:val="left" w:pos="709"/>
          <w:tab w:val="left" w:pos="10490"/>
        </w:tabs>
        <w:ind w:right="697"/>
        <w:jc w:val="right"/>
      </w:pPr>
      <w:r>
        <w:t>Lukas Savickas</w:t>
      </w:r>
    </w:p>
    <w:p w:rsidR="00360E6C" w:rsidRDefault="00E717FE">
      <w:pPr>
        <w:tabs>
          <w:tab w:val="left" w:pos="709"/>
          <w:tab w:val="left" w:pos="10490"/>
        </w:tabs>
        <w:ind w:right="697"/>
        <w:jc w:val="right"/>
      </w:pPr>
      <w:r>
        <w:t>Algirdas Butkevičius</w:t>
      </w:r>
    </w:p>
    <w:p w:rsidR="00360E6C" w:rsidRDefault="00E717FE">
      <w:pPr>
        <w:tabs>
          <w:tab w:val="left" w:pos="709"/>
          <w:tab w:val="left" w:pos="10490"/>
        </w:tabs>
        <w:ind w:right="697"/>
        <w:jc w:val="right"/>
      </w:pPr>
      <w:r>
        <w:t>Rasa Budbergytė</w:t>
      </w:r>
    </w:p>
    <w:p w:rsidR="00360E6C" w:rsidRDefault="00E717FE">
      <w:pPr>
        <w:tabs>
          <w:tab w:val="left" w:pos="709"/>
          <w:tab w:val="left" w:pos="10490"/>
        </w:tabs>
        <w:ind w:right="697"/>
        <w:jc w:val="right"/>
      </w:pPr>
      <w:r>
        <w:t>Žygimantas Pavilionis</w:t>
      </w:r>
    </w:p>
    <w:p w:rsidR="00360E6C" w:rsidRDefault="00E717FE">
      <w:pPr>
        <w:tabs>
          <w:tab w:val="left" w:pos="709"/>
          <w:tab w:val="left" w:pos="10490"/>
        </w:tabs>
        <w:ind w:right="697"/>
        <w:jc w:val="right"/>
      </w:pPr>
      <w:r>
        <w:t xml:space="preserve">Justas </w:t>
      </w:r>
      <w:proofErr w:type="spellStart"/>
      <w:r>
        <w:t>Džiugelis</w:t>
      </w:r>
      <w:proofErr w:type="spellEnd"/>
    </w:p>
    <w:p w:rsidR="00E717FE" w:rsidRDefault="00E717FE">
      <w:pPr>
        <w:tabs>
          <w:tab w:val="left" w:pos="709"/>
          <w:tab w:val="left" w:pos="10490"/>
        </w:tabs>
        <w:ind w:right="697"/>
        <w:jc w:val="right"/>
        <w:rPr>
          <w:szCs w:val="24"/>
          <w:lang w:eastAsia="lt-LT"/>
        </w:rPr>
      </w:pPr>
      <w:r>
        <w:t>Vytautas Bakas</w:t>
      </w:r>
      <w:bookmarkStart w:id="0" w:name="_GoBack"/>
      <w:bookmarkEnd w:id="0"/>
    </w:p>
    <w:p w:rsidR="00360E6C" w:rsidRDefault="00360E6C"/>
    <w:p w:rsidR="00E717FE" w:rsidRDefault="00E717FE"/>
    <w:p w:rsidR="00360E6C" w:rsidRDefault="00E717FE"/>
    <w:sectPr w:rsidR="00360E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6C" w:rsidRDefault="00E717FE">
      <w:r>
        <w:separator/>
      </w:r>
    </w:p>
  </w:endnote>
  <w:endnote w:type="continuationSeparator" w:id="0">
    <w:p w:rsidR="00360E6C" w:rsidRDefault="00E7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6C" w:rsidRDefault="00360E6C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6C" w:rsidRDefault="00360E6C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6C" w:rsidRDefault="00360E6C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6C" w:rsidRDefault="00E717FE">
      <w:r>
        <w:separator/>
      </w:r>
    </w:p>
  </w:footnote>
  <w:footnote w:type="continuationSeparator" w:id="0">
    <w:p w:rsidR="00360E6C" w:rsidRDefault="00E71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6C" w:rsidRDefault="00360E6C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6C" w:rsidRDefault="00E717FE">
    <w:pPr>
      <w:tabs>
        <w:tab w:val="right" w:pos="9638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>PAGE   \* MERGEFORMAT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  <w:p w:rsidR="00360E6C" w:rsidRDefault="00360E6C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6C" w:rsidRDefault="00360E6C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C1"/>
    <w:rsid w:val="00360E6C"/>
    <w:rsid w:val="00DE15C1"/>
    <w:rsid w:val="00E7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C741"/>
  <w15:docId w15:val="{974CE941-AE35-40F9-A9FA-4A796AAD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2021-04-15T09:24:00Z</dcterms:created>
  <dc:creator>BRAZDILIENĖ Alina</dc:creator>
  <lastModifiedBy>EITUTIENĖ Rasa</lastModifiedBy>
  <dcterms:modified xsi:type="dcterms:W3CDTF">2021-04-15T15:50:00Z</dcterms:modified>
  <revision>3</revision>
</coreProperties>
</file>