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faa31d5eb954a79a673a3cc54ad8af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center" w:pos="4819"/>
              <w:tab w:val="right" w:pos="9638"/>
            </w:tabs>
            <w:spacing w:line="276" w:lineRule="auto"/>
            <w:jc w:val="right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>Projektas</w:t>
          </w:r>
        </w:p>
        <w:p>
          <w:pPr>
            <w:tabs>
              <w:tab w:val="left" w:pos="567"/>
              <w:tab w:val="left" w:pos="720"/>
              <w:tab w:val="left" w:pos="6379"/>
            </w:tabs>
            <w:spacing w:line="276" w:lineRule="auto"/>
            <w:ind w:right="4"/>
            <w:rPr>
              <w:b/>
              <w:szCs w:val="24"/>
            </w:rPr>
          </w:pPr>
        </w:p>
        <w:p>
          <w:pPr>
            <w:tabs>
              <w:tab w:val="left" w:pos="567"/>
              <w:tab w:val="left" w:pos="720"/>
            </w:tabs>
            <w:spacing w:line="276" w:lineRule="auto"/>
            <w:ind w:right="4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567"/>
            </w:tabs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>
          <w:pPr>
            <w:tabs>
              <w:tab w:val="left" w:pos="567"/>
            </w:tabs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VARTOTOJŲ TEISIŲ APSAUGOS ĮSTATYMO NR. I-657 40 STRAIPSNIO IR ĮSTATYMO PRIEDO PAKEITIMO</w:t>
          </w:r>
        </w:p>
        <w:p>
          <w:pPr>
            <w:tabs>
              <w:tab w:val="left" w:pos="567"/>
            </w:tabs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tabs>
              <w:tab w:val="left" w:pos="567"/>
            </w:tabs>
            <w:spacing w:line="276" w:lineRule="auto"/>
            <w:jc w:val="center"/>
            <w:rPr>
              <w:szCs w:val="24"/>
            </w:rPr>
          </w:pPr>
        </w:p>
        <w:p>
          <w:pPr>
            <w:tabs>
              <w:tab w:val="left" w:pos="567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2016 m.</w:t>
            <w:tab/>
            <w:tab/>
            <w:t xml:space="preserve">d. Nr. </w:t>
          </w:r>
        </w:p>
        <w:p>
          <w:pPr>
            <w:tabs>
              <w:tab w:val="left" w:pos="567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tabs>
              <w:tab w:val="left" w:pos="567"/>
            </w:tabs>
            <w:spacing w:line="276" w:lineRule="auto"/>
            <w:ind w:firstLine="851"/>
            <w:rPr>
              <w:szCs w:val="24"/>
            </w:rPr>
          </w:pPr>
        </w:p>
        <w:sdt>
          <w:sdtPr>
            <w:alias w:val="1 str."/>
            <w:tag w:val="part_35a845bd445f4709a56e7e830269f669"/>
            <w:lock w:val="sdtLocked"/>
            <w:richText/>
          </w:sdtPr>
          <w:sdtContent>
            <w:p>
              <w:pPr>
                <w:tabs>
                  <w:tab w:val="left" w:pos="567"/>
                </w:tabs>
                <w:spacing w:line="276" w:lineRule="auto"/>
                <w:ind w:firstLine="851"/>
                <w:rPr>
                  <w:b/>
                  <w:szCs w:val="24"/>
                </w:rPr>
              </w:pPr>
              <w:sdt>
                <w:sdtPr>
                  <w:alias w:val="Numeris"/>
                  <w:tag w:val="nr_35a845bd445f4709a56e7e830269f66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5a845bd445f4709a56e7e830269f66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40 straipsnio pakeitimas</w:t>
                  </w:r>
                </w:sdtContent>
              </w:sdt>
            </w:p>
            <w:sdt>
              <w:sdtPr>
                <w:alias w:val="1 str. 1 d."/>
                <w:tag w:val="part_0d8c12a601cc48c4aa5bc1496f19c479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</w:tabs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40 straipsnio 1 dalį ir ją išdėstyti taip:</w:t>
                  </w:r>
                </w:p>
                <w:sdt>
                  <w:sdtPr>
                    <w:alias w:val="citata"/>
                    <w:tag w:val="part_a8c4b25115954ca087d2b432533ab8a4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f9244ff97b9244ff9aa6561ee36edf1d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567"/>
                            </w:tabs>
                            <w:spacing w:line="276" w:lineRule="auto"/>
                            <w:ind w:firstLine="851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9244ff97b9244ff9aa6561ee36edf1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Valstybinė vartotojų teisių apsaugos tarnyba už Civilinio kodekso 6.228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5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5 dalyje, 6.228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6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1 dalyje, 6.228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7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1 dalyje, 6.228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8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2–6 dalyse, 6.228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9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4 ir 5 dalyse, 6.228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 xml:space="preserve">10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straipsnio 1, 9 ir 10 dalyse, 6.228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2, 6–12 dalyse, 6.228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3, 4 ir 7 dalyse, 6.228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16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1 dalyje, 6.359 straipsnyje, 6.359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straipsnyje, 6.369 straipsnio 3, 7–13 dalyse, 6.370 straipsnio 4–9 dalyse ir šio įstatymo 36 straipsnio 5–17 dalyse, 37 straipsnio 1–4, 8–12 dalyse, 38 straipsnio 1 dalyje, 39 straipsnyje nurodytų reikalavimų (draudimų) nesilaikymą pardavėjui, paslaugų teikėjui gali skirti nuo vieno šimto keturiasdešimt keturių iki vieno tūkstančio keturių šimtų keturiasdešimt aštuonių eurų baudą. Valstybinė vartotojų teisių apsaugos tarnyba už </w:t>
                          </w:r>
                          <w:r>
                            <w:rPr>
                              <w:szCs w:val="24"/>
                            </w:rPr>
                            <w:t xml:space="preserve">Reglamento (ES) Nr. 524/2013 14 straipsnio,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šio įstatymo 5 straipsnio 3–5 dalyse, 21 straipsnio 2 ir 3 dalyse nurodytų reikalavimų nesilaikymą pardavėjui, paslaugų teikėjui gali skirti nuo septyniasdešimt dviejų iki septynių šimtų dvidešimt keturių eurų baudą.“</w:t>
                          </w:r>
                        </w:p>
                        <w:p>
                          <w:pPr>
                            <w:tabs>
                              <w:tab w:val="left" w:pos="567"/>
                            </w:tabs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0b01247b6664373acc27af1ab21e256"/>
            <w:lock w:val="sdtLocked"/>
            <w:richText/>
          </w:sdtPr>
          <w:sdtContent>
            <w:p>
              <w:pPr>
                <w:tabs>
                  <w:tab w:val="left" w:pos="567"/>
                </w:tabs>
                <w:spacing w:line="276" w:lineRule="auto"/>
                <w:ind w:firstLine="851"/>
                <w:rPr>
                  <w:b/>
                  <w:szCs w:val="24"/>
                </w:rPr>
              </w:pPr>
              <w:sdt>
                <w:sdtPr>
                  <w:alias w:val="Numeris"/>
                  <w:tag w:val="nr_a0b01247b6664373acc27af1ab21e25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0b01247b6664373acc27af1ab21e25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priedo pakeitimas</w:t>
                  </w:r>
                </w:sdtContent>
              </w:sdt>
            </w:p>
            <w:sdt>
              <w:sdtPr>
                <w:alias w:val="2 str. 1 d."/>
                <w:tag w:val="part_e3052672aded4801800108578ab43827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</w:tabs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Papildyti Įstatymo priedą 9 punktu:</w:t>
                  </w:r>
                </w:p>
                <w:sdt>
                  <w:sdtPr>
                    <w:alias w:val="citata"/>
                    <w:tag w:val="part_14229e5d93f84fb7b9a3f10e590f6f9a"/>
                    <w:lock w:val="sdtLocked"/>
                    <w:richText/>
                  </w:sdtPr>
                  <w:sdtContent>
                    <w:sdt>
                      <w:sdtPr>
                        <w:alias w:val="9 d."/>
                        <w:tag w:val="part_b0785f0a831b408dbc1cbb22448ae46d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567"/>
                            </w:tabs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0785f0a831b408dbc1cbb22448ae46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2013 m. gegužės 21 d. Europos Parlamento ir Tarybos reglamentas (ES) Nr. 524/2013 dėl elektroninio vartotojų ginčų sprendimo, kuriuo iš dalies keičiami Reglamentas (EB) Nr. 2006/2004 ir Direktyva 2009/22/EB (OL 2013 L 165, p. 1).“</w:t>
                          </w:r>
                        </w:p>
                        <w:p>
                          <w:pPr>
                            <w:tabs>
                              <w:tab w:val="left" w:pos="567"/>
                            </w:tabs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tabs>
                              <w:tab w:val="left" w:pos="567"/>
                            </w:tabs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5af431a6671b4629ae642974a8f3b5c4"/>
            <w:lock w:val="sdtLocked"/>
            <w:richText/>
          </w:sdtPr>
          <w:sdtContent>
            <w:p>
              <w:pPr>
                <w:tabs>
                  <w:tab w:val="left" w:pos="567"/>
                </w:tabs>
                <w:spacing w:line="276" w:lineRule="auto"/>
                <w:ind w:firstLine="851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tabs>
                  <w:tab w:val="left" w:pos="567"/>
                </w:tabs>
                <w:spacing w:line="276" w:lineRule="auto"/>
                <w:ind w:firstLine="851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567"/>
                </w:tabs>
                <w:spacing w:line="276" w:lineRule="auto"/>
                <w:ind w:firstLine="851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567"/>
                </w:tabs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tabs>
                  <w:tab w:val="left" w:pos="567"/>
                </w:tabs>
                <w:spacing w:line="276" w:lineRule="auto"/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850" w:footer="850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6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1728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7297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2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449909258634f48ba450856f82352ec" PartId="efaa31d5eb954a79a673a3cc54ad8af4">
    <Part Type="straipsnis" Nr="1" Abbr="1 str." Title="40 straipsnio pakeitimas" DocPartId="a06bb12841ac4a90938e33a872682133" PartId="35a845bd445f4709a56e7e830269f669">
      <Part Type="strDalis" Nr="1" Abbr="1 str. 1 d." DocPartId="d1300195dc2f4085a6ac8087d7b8b9ed" PartId="0d8c12a601cc48c4aa5bc1496f19c479">
        <Part Type="citata" DocPartId="e661912d46614b31bc3532c8ecc14adc" PartId="a8c4b25115954ca087d2b432533ab8a4">
          <Part Type="strDalis" Nr="1" Abbr="1 d." DocPartId="a9ffe69b08b64c88876785fd0464c6e6" PartId="f9244ff97b9244ff9aa6561ee36edf1d"/>
        </Part>
      </Part>
    </Part>
    <Part Type="straipsnis" Nr="2" Abbr="2 str." Title="Įstatymo priedo pakeitimas" DocPartId="768565721a3c4f1da61d15fb540a9751" PartId="a0b01247b6664373acc27af1ab21e256">
      <Part Type="strDalis" Nr="1" Abbr="2 str. 1 d." DocPartId="8bea83719a0c45cdb2f1ac458030f5ee" PartId="e3052672aded4801800108578ab43827">
        <Part Type="citata" DocPartId="adf98b4cb0d9416a97cdbd6d7cd606d1" PartId="14229e5d93f84fb7b9a3f10e590f6f9a">
          <Part Type="strDalis" Nr="9" Abbr="9 d." DocPartId="8e98dfa33dcb41b6b399ba7211cf97fb" PartId="b0785f0a831b408dbc1cbb22448ae46d"/>
        </Part>
      </Part>
    </Part>
    <Part Type="signatura" DocPartId="abfa0ab2132c4efc8b9ed8fd3c3052f5" PartId="5af431a6671b4629ae642974a8f3b5c4"/>
  </Part>
</Parts>
</file>

<file path=customXml/itemProps1.xml><?xml version="1.0" encoding="utf-8"?>
<ds:datastoreItem xmlns:ds="http://schemas.openxmlformats.org/officeDocument/2006/customXml" ds:itemID="{52496894-F0EE-4878-8D9D-84420D65A9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3D246D-638D-477C-AA47-81307D79134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1476</Characters>
  <Application>Microsoft Office Word</Application>
  <DocSecurity>4</DocSecurity>
  <Lines>36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1708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2016-07-15T10:21:00Z</dcterms:created>
  <dc:creator>Agnė Grigaitė</dc:creator>
  <lastModifiedBy>CLUSadmin</lastModifiedBy>
  <lastPrinted>2016-05-18T10:23:00Z</lastPrinted>
  <dcterms:modified xsi:type="dcterms:W3CDTF">2016-07-15T10:21:00Z</dcterms:modified>
  <revision>2</revision>
</coreProperties>
</file>