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>Projektas</w:t>
      </w:r>
    </w:p>
    <w:p>
      <w:pPr>
        <w:spacing w:line="276" w:lineRule="auto"/>
        <w:jc w:val="right"/>
        <w:rPr>
          <w:b/>
          <w:szCs w:val="24"/>
        </w:rPr>
      </w:pP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PRRIENŲ RAJONO SAVIVALDYBĖS TARYBA</w:t>
      </w:r>
    </w:p>
    <w:p>
      <w:pPr>
        <w:spacing w:line="276" w:lineRule="auto"/>
        <w:rPr>
          <w:b/>
          <w:szCs w:val="24"/>
        </w:rPr>
      </w:pP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PRIENŲ RAJONO SAVIVALDYBĖS NEVYRIAUSYBINIŲ ORGANIZACIJŲ </w:t>
      </w: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2022 METŲ PRIORITETINIŲ VEIKLOS KRYPČIŲ PATVIRTINIMO </w:t>
      </w:r>
    </w:p>
    <w:p>
      <w:pPr>
        <w:spacing w:line="276" w:lineRule="auto"/>
        <w:jc w:val="center"/>
        <w:rPr>
          <w:b/>
          <w:bCs/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2022 m. sausio     d. Nr.  </w:t>
      </w: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Prienai</w:t>
      </w:r>
    </w:p>
    <w:p>
      <w:pPr>
        <w:spacing w:line="276" w:lineRule="auto"/>
        <w:ind w:firstLine="851"/>
        <w:jc w:val="both"/>
        <w:rPr>
          <w:szCs w:val="24"/>
        </w:rPr>
      </w:pP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ar-SA"/>
        </w:rPr>
        <w:t xml:space="preserve">Vadovaudamasi </w:t>
      </w:r>
      <w:r>
        <w:rPr>
          <w:szCs w:val="24"/>
        </w:rPr>
        <w:t>Lietuvos Respublikos vietos savivaldos įstatymo 6 straipsnio 8, 13, 18, 29 ir 38 punktais,</w:t>
      </w:r>
      <w:r>
        <w:rPr>
          <w:szCs w:val="24"/>
          <w:lang w:eastAsia="lt-LT"/>
        </w:rPr>
        <w:t xml:space="preserve"> Prienų rajono savivaldybės taryba </w:t>
      </w:r>
      <w:r>
        <w:rPr>
          <w:spacing w:val="80"/>
          <w:szCs w:val="24"/>
          <w:lang w:eastAsia="lt-LT"/>
        </w:rPr>
        <w:t>nusprendži</w:t>
      </w:r>
      <w:r>
        <w:rPr>
          <w:szCs w:val="24"/>
          <w:lang w:eastAsia="lt-LT"/>
        </w:rPr>
        <w:t>a: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Patvirtinti Prienų rajono savivaldybės nevyriausybinių organizacijų 2022 metų prioritetines veiklos kryptis: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Socialinio verslo skatinimas;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Edukacinių veiklų plėtra;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Vaikų užimtumo vasaros atostogų metu didinimas;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Jaunimo užimtumo ir iniciatyvų skatinimas;</w:t>
      </w:r>
    </w:p>
    <w:p>
      <w:pPr>
        <w:spacing w:line="276" w:lineRule="auto"/>
        <w:ind w:firstLine="851"/>
        <w:jc w:val="both"/>
        <w:rPr>
          <w:color w:val="000000"/>
          <w:spacing w:val="1"/>
          <w:szCs w:val="24"/>
          <w:shd w:val="clear" w:color="auto" w:fill="FFFFFF"/>
        </w:rPr>
      </w:pPr>
      <w:r>
        <w:rPr>
          <w:color w:val="000000"/>
          <w:spacing w:val="1"/>
          <w:szCs w:val="24"/>
          <w:shd w:val="clear" w:color="auto" w:fill="FFFFFF"/>
        </w:rPr>
        <w:t>5</w:t>
      </w:r>
      <w:r>
        <w:rPr>
          <w:color w:val="000000"/>
          <w:spacing w:val="1"/>
          <w:szCs w:val="24"/>
          <w:shd w:val="clear" w:color="auto" w:fill="FFFFFF"/>
        </w:rPr>
        <w:t>. Savanorystės skatinimas;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Gyventojų fizinės, psichinės, emocinės sveikatos stiprinimas ir monitoringas; 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Asmenų, turinčių proto negalią ar psichikos sutrikimų, užimtumas ir integracija į bendruomenę;</w:t>
      </w:r>
    </w:p>
    <w:p>
      <w:pPr>
        <w:spacing w:line="276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Prienų krašto identiteto aktualizavimas, turizmo skatinimas.</w:t>
      </w:r>
    </w:p>
    <w:p>
      <w:pPr>
        <w:spacing w:line="276" w:lineRule="auto"/>
        <w:ind w:right="-1" w:firstLine="851"/>
        <w:jc w:val="both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  <w:r>
        <w:rPr>
          <w:szCs w:val="24"/>
        </w:rPr>
        <w:t>Savivaldybės meras</w:t>
      </w:r>
    </w:p>
    <w:sectPr>
      <w:pgSz w:w="11906" w:h="16838"/>
      <w:pgMar w:top="1152" w:right="576" w:bottom="1152" w:left="1728" w:header="562" w:footer="562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C1481-454D-4370-871A-482D5E5E57C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813</Characters>
  <Application>Microsoft Office Word</Application>
  <DocSecurity>4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2022-01-20T11:24:00Z</dcterms:created>
  <dc:creator>Rimantas</dc:creator>
  <lastModifiedBy>adlibuser</lastModifiedBy>
  <lastPrinted>2022-01-14T07:38:00Z</lastPrinted>
  <dcterms:modified xsi:type="dcterms:W3CDTF">2022-01-20T11:24:00Z</dcterms:modified>
  <revision>2</revision>
</coreProperties>
</file>