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76e0066816d84e6fa51e7c9906c8c149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ind w:firstLine="7920"/>
            <w:rPr>
              <w:b/>
            </w:rPr>
          </w:pPr>
          <w:r>
            <w:rPr>
              <w:b/>
            </w:rPr>
            <w:t>Projektas</w:t>
          </w:r>
        </w:p>
        <w:p/>
        <w:p>
          <w:pPr>
            <w:jc w:val="center"/>
            <w:rPr>
              <w:b/>
              <w:bCs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</w:p>
        <w:p>
          <w:pPr>
            <w:spacing w:line="360" w:lineRule="auto"/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spacing w:line="360" w:lineRule="auto"/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38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</w:t>
          </w:r>
        </w:p>
        <w:p>
          <w:pPr>
            <w:spacing w:line="360" w:lineRule="auto"/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</w:pPr>
        </w:p>
        <w:p>
          <w:pPr>
            <w:spacing w:line="360" w:lineRule="auto"/>
            <w:jc w:val="center"/>
          </w:pPr>
          <w:r>
            <w:t xml:space="preserve">2016 m.     d. Nr.</w:t>
          </w:r>
        </w:p>
        <w:p>
          <w:pPr>
            <w:spacing w:line="360" w:lineRule="auto"/>
            <w:jc w:val="center"/>
          </w:pPr>
          <w:r>
            <w:t>Vilnius</w:t>
          </w:r>
        </w:p>
        <w:p>
          <w:pPr>
            <w:jc w:val="center"/>
          </w:pPr>
        </w:p>
        <w:sdt>
          <w:sdtPr>
            <w:alias w:val="1 str."/>
            <w:tag w:val="part_cadd646ab43047178be77bca9c735ab9"/>
            <w:lock w:val="sdtLocked"/>
            <w:richText/>
          </w:sdtPr>
          <w:sdtContent>
            <w:p>
              <w:pPr>
                <w:spacing w:line="360" w:lineRule="auto"/>
                <w:ind w:left="720" w:hanging="360"/>
                <w:jc w:val="both"/>
                <w:rPr>
                  <w:b/>
                </w:rPr>
              </w:pPr>
              <w:sdt>
                <w:sdtPr>
                  <w:alias w:val="Numeris"/>
                  <w:tag w:val="nr_cadd646ab43047178be77bca9c735ab9"/>
                  <w:lock w:val="sdtLocked"/>
                  <w:richText/>
                </w:sdtPr>
                <w:sdtContent>
                  <w:r>
                    <w:rPr>
                      <w:b/>
                    </w:rPr>
                    <w:t>1</w:t>
                  </w:r>
                </w:sdtContent>
              </w:sdt>
              <w:r>
                <w:rPr>
                  <w:b/>
                </w:rPr>
                <w:tab/>
                <w:t xml:space="preserve">straipsnis. </w:t>
              </w:r>
              <w:sdt>
                <w:sdtPr>
                  <w:alias w:val="Pavadinimas"/>
                  <w:tag w:val="title_cadd646ab43047178be77bca9c735ab9"/>
                  <w:lock w:val="sdtLocked"/>
                  <w:richText/>
                </w:sdtPr>
                <w:sdtContent>
                  <w:r>
                    <w:rPr>
                      <w:b/>
                      <w:caps/>
                    </w:rPr>
                    <w:t>38</w:t>
                  </w:r>
                  <w:r>
                    <w:rPr>
                      <w:b/>
                      <w:caps/>
                      <w:vertAlign w:val="superscript"/>
                    </w:rPr>
                    <w:t xml:space="preserve">1 </w:t>
                  </w:r>
                  <w:r>
                    <w:rPr>
                      <w:b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b2f286a2a3ca476ea3bb71934a0f5742"/>
                <w:lock w:val="sdtLocked"/>
                <w:richText/>
              </w:sdtPr>
              <w:sdtContent>
                <w:p>
                  <w:pPr>
                    <w:spacing w:line="360" w:lineRule="auto"/>
                    <w:ind w:left="720" w:hanging="360"/>
                    <w:jc w:val="both"/>
                  </w:pPr>
                  <w:sdt>
                    <w:sdtPr>
                      <w:alias w:val="Numeris"/>
                      <w:tag w:val="nr_b2f286a2a3ca476ea3bb71934a0f5742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>.</w:t>
                    <w:tab/>
                    <w:t xml:space="preserve">Pakeisti </w:t>
                  </w:r>
                  <w:r>
                    <w:rPr>
                      <w:caps/>
                    </w:rPr>
                    <w:t>38</w:t>
                  </w:r>
                  <w:r>
                    <w:rPr>
                      <w:caps/>
                      <w:vertAlign w:val="superscript"/>
                    </w:rPr>
                    <w:t>1</w:t>
                  </w:r>
                  <w:r>
                    <w:rPr>
                      <w:b/>
                      <w:caps/>
                      <w:vertAlign w:val="superscript"/>
                    </w:rPr>
                    <w:t xml:space="preserve"> </w:t>
                  </w:r>
                  <w:r>
                    <w:t xml:space="preserve">straipsnio  4 dalį ir ją išdėstyti taip:</w:t>
                  </w:r>
                </w:p>
                <w:sdt>
                  <w:sdtPr>
                    <w:alias w:val="citata"/>
                    <w:tag w:val="part_850de248acde45498ba81dde4b89093d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2b22cde944e14ab6bf46e8c18141ef60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left="360"/>
                            <w:jc w:val="both"/>
                            <w:rPr>
                              <w:szCs w:val="24"/>
                              <w:lang w:val="en-US"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b22cde944e14ab6bf46e8c18141ef6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Valstybinio visuomenės sveikatos stiprinimo fondo lėšas sudaro:</w:t>
                          </w:r>
                        </w:p>
                        <w:sdt>
                          <w:sdtPr>
                            <w:alias w:val="4 d. 1 p."/>
                            <w:tag w:val="part_ad3612495c5545aebe00ba210495479a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36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d3612495c5545aebe00ba210495479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) Vyriausybės nustatytas procentas akcizo pajamų, gautų už parduotus alkoholinius gėrimus;</w:t>
                              </w:r>
                            </w:p>
                          </w:sdtContent>
                        </w:sdt>
                        <w:sdt>
                          <w:sdtPr>
                            <w:alias w:val="4 d. 2 p."/>
                            <w:tag w:val="part_8a41624ea39d420b8a94978df096a66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36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a41624ea39d420b8a94978df096a66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) Vyriausybės nustatytas procentas akcizo pajamų, gautų už parduotą apdorotą tabaką;</w:t>
                              </w:r>
                            </w:p>
                          </w:sdtContent>
                        </w:sdt>
                        <w:sdt>
                          <w:sdtPr>
                            <w:alias w:val="4 d. 3 p."/>
                            <w:tag w:val="part_6942efb31d2b4b52aa33326786e6edcc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36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942efb31d2b4b52aa33326786e6edcc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)  kitos teisėtai įgytos lėšos.“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8407f7e0f8024f23bb06368f02457e7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407f7e0f8024f23bb06368f02457e7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</w:t>
                  </w:r>
                  <w:r>
                    <w:rPr>
                      <w:caps/>
                    </w:rPr>
                    <w:t>38</w:t>
                  </w:r>
                  <w:r>
                    <w:rPr>
                      <w:caps/>
                      <w:vertAlign w:val="superscript"/>
                    </w:rPr>
                    <w:t>1</w:t>
                  </w:r>
                  <w:r>
                    <w:rPr>
                      <w:b/>
                      <w:caps/>
                      <w:vertAlign w:val="superscript"/>
                    </w:rPr>
                    <w:t xml:space="preserve"> </w:t>
                  </w:r>
                  <w:r>
                    <w:t xml:space="preserve">straipsnio  5 dalį ir ją išdėstyti taip:</w:t>
                  </w:r>
                </w:p>
                <w:sdt>
                  <w:sdtPr>
                    <w:alias w:val="citata"/>
                    <w:tag w:val="part_06bd412ff0824846a2e3d657eed8327f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e8a6d646d06d44aeabd0ca0aa9e1dea1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spacing w:line="360" w:lineRule="auto"/>
                            <w:ind w:firstLine="372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8a6d646d06d44aeabd0ca0aa9e1dea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Planuojant kiekvienų metų valstybės biudžeto asignavimus, Valstybiniam visuomenės sveikatos stiprinimo fondui numatomas Vyriausybės nustatytas procentas praėjusių metų faktinių įplaukų iš akcizo pajamų, gautų už parduotus alkoholinius gėrimus ir apdorotą tabaką.“</w:t>
                          </w:r>
                        </w:p>
                        <w:p>
                          <w:pPr>
                            <w:spacing w:line="360" w:lineRule="auto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e6f6ae424b4479c950733848d48abe2"/>
            <w:lock w:val="sdtLocked"/>
            <w:richText/>
          </w:sdtPr>
          <w:sdtContent>
            <w:p>
              <w:pPr>
                <w:shd w:val="clear" w:color="auto" w:fill="FFFFFF"/>
                <w:spacing w:line="360" w:lineRule="auto"/>
                <w:ind w:firstLine="426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e6f6ae424b4479c950733848d48abe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e6f6ae424b4479c950733848d48abe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c762b666d96a4b0d9f162595bacd0ac7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360" w:lineRule="auto"/>
                    <w:ind w:firstLine="426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Šis įstatymas įsigalioja 2017 m. sausio 1 d.</w:t>
                  </w:r>
                </w:p>
                <w:p>
                  <w:pPr>
                    <w:ind w:left="36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53d69c39835f43ea91ef153987a798e0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rPr>
                  <w:rFonts w:eastAsia="SimSun"/>
                  <w:kern w:val="1"/>
                  <w:szCs w:val="24"/>
                  <w:lang w:eastAsia="hi-IN" w:bidi="hi-IN"/>
                </w:rPr>
              </w:pPr>
              <w:r>
                <w:rPr>
                  <w:rFonts w:eastAsia="SimSun"/>
                  <w:i/>
                  <w:kern w:val="1"/>
                  <w:szCs w:val="24"/>
                  <w:lang w:eastAsia="hi-IN" w:bidi="hi-IN"/>
                </w:rPr>
                <w:t>Skelbiu šį Lietuvos Respublikos Seimo priimtą įstatymą.</w:t>
              </w:r>
            </w:p>
            <w:p>
              <w:pPr>
                <w:widowControl w:val="0"/>
                <w:tabs>
                  <w:tab w:val="left" w:pos="1296"/>
                  <w:tab w:val="center" w:pos="4153"/>
                  <w:tab w:val="right" w:pos="8306"/>
                </w:tabs>
                <w:suppressAutoHyphens/>
                <w:spacing w:line="360" w:lineRule="auto"/>
                <w:rPr>
                  <w:rFonts w:eastAsia="SimSun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spacing w:line="360" w:lineRule="auto"/>
                <w:rPr>
                  <w:rFonts w:eastAsia="SimSun"/>
                  <w:kern w:val="1"/>
                  <w:szCs w:val="24"/>
                  <w:lang w:eastAsia="hi-IN" w:bidi="hi-IN"/>
                </w:rPr>
              </w:pPr>
              <w:r>
                <w:rPr>
                  <w:rFonts w:eastAsia="SimSun"/>
                  <w:kern w:val="1"/>
                  <w:szCs w:val="24"/>
                  <w:lang w:eastAsia="hi-IN" w:bidi="hi-IN"/>
                </w:rPr>
                <w:t>Respublikos Prezidentas</w:t>
              </w: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Teikia:</w:t>
              </w:r>
            </w:p>
            <w:p>
              <w:pPr>
                <w:spacing w:line="360" w:lineRule="auto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Seimo nariai:</w:t>
              </w:r>
            </w:p>
            <w:sdt>
              <w:sdtPr>
                <w:alias w:val="1 d."/>
                <w:tag w:val="part_b1d4285df74d466bb7acd60ae27e5a26"/>
                <w:lock w:val="sdtLocked"/>
                <w:richText/>
              </w:sdtPr>
              <w:sdtContent>
                <w:p>
                  <w:pPr>
                    <w:spacing w:line="360" w:lineRule="auto"/>
                    <w:ind w:left="720" w:hanging="360"/>
                    <w:jc w:val="both"/>
                  </w:pPr>
                  <w:sdt>
                    <w:sdtPr>
                      <w:alias w:val="Numeris"/>
                      <w:tag w:val="nr_b1d4285df74d466bb7acd60ae27e5a26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>.</w:t>
                    <w:tab/>
                    <w:t>Andrius Kubilius</w:t>
                  </w:r>
                </w:p>
              </w:sdtContent>
            </w:sdt>
            <w:sdt>
              <w:sdtPr>
                <w:alias w:val="2 d."/>
                <w:tag w:val="part_e4c0489991f84a7880aea23219d5442e"/>
                <w:lock w:val="sdtLocked"/>
                <w:richText/>
              </w:sdtPr>
              <w:sdtContent>
                <w:p>
                  <w:pPr>
                    <w:spacing w:line="360" w:lineRule="auto"/>
                    <w:ind w:left="720" w:hanging="360"/>
                    <w:jc w:val="both"/>
                  </w:pPr>
                  <w:sdt>
                    <w:sdtPr>
                      <w:alias w:val="Numeris"/>
                      <w:tag w:val="nr_e4c0489991f84a7880aea23219d5442e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>.</w:t>
                    <w:tab/>
                    <w:t>Dainius Kreivys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3 d."/>
                <w:tag w:val="part_4700ba25c75b442087288a1eb9ed5f45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4700ba25c75b442087288a1eb9ed5f45"/>
                      <w:lock w:val="sdtLocked"/>
                      <w:richText/>
                    </w:sdtPr>
                    <w:sdtContent>
                      <w:r>
                        <w:t>3</w:t>
                      </w:r>
                    </w:sdtContent>
                  </w:sdt>
                  <w:r>
                    <w:t>.</w:t>
                    <w:tab/>
                    <w:t>Vida Marija Čigriejienė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4 d."/>
                <w:tag w:val="part_fd69213199474a2387ffc7af6db1417a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fd69213199474a2387ffc7af6db1417a"/>
                      <w:lock w:val="sdtLocked"/>
                      <w:richText/>
                    </w:sdtPr>
                    <w:sdtContent>
                      <w:r>
                        <w:t>4</w:t>
                      </w:r>
                    </w:sdtContent>
                  </w:sdt>
                  <w:r>
                    <w:t>.</w:t>
                    <w:tab/>
                    <w:t>Vincė Vaidevutė Margevičienė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5 d."/>
                <w:tag w:val="part_bb1a46c558f64686b828ffad3fbb1172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bb1a46c558f64686b828ffad3fbb1172"/>
                      <w:lock w:val="sdtLocked"/>
                      <w:richText/>
                    </w:sdtPr>
                    <w:sdtContent>
                      <w:r>
                        <w:t>5</w:t>
                      </w:r>
                    </w:sdtContent>
                  </w:sdt>
                  <w:r>
                    <w:t>.</w:t>
                    <w:tab/>
                    <w:t>Antanas Matulas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6 d."/>
                <w:tag w:val="part_084d2a72e794490990c75ce955036d38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084d2a72e794490990c75ce955036d38"/>
                      <w:lock w:val="sdtLocked"/>
                      <w:richText/>
                    </w:sdtPr>
                    <w:sdtContent>
                      <w:r>
                        <w:t>6</w:t>
                      </w:r>
                    </w:sdtContent>
                  </w:sdt>
                  <w:r>
                    <w:t>.</w:t>
                    <w:tab/>
                    <w:t>Irena Degutienė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7 d."/>
                <w:tag w:val="part_268ffabcc0c94060a4fae98dffc79750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268ffabcc0c94060a4fae98dffc79750"/>
                      <w:lock w:val="sdtLocked"/>
                      <w:richText/>
                    </w:sdtPr>
                    <w:sdtContent>
                      <w:r>
                        <w:t>7</w:t>
                      </w:r>
                    </w:sdtContent>
                  </w:sdt>
                  <w:r>
                    <w:t>.</w:t>
                    <w:tab/>
                    <w:t>Arimantas Dumčius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8 d."/>
                <w:tag w:val="part_07b48c792df94d0f90793d7df499e625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07b48c792df94d0f90793d7df499e625"/>
                      <w:lock w:val="sdtLocked"/>
                      <w:richText/>
                    </w:sdtPr>
                    <w:sdtContent>
                      <w:r>
                        <w:t>8</w:t>
                      </w:r>
                    </w:sdtContent>
                  </w:sdt>
                  <w:r>
                    <w:t>.</w:t>
                    <w:tab/>
                    <w:t xml:space="preserve">Stasys Šedbaras 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9 d."/>
                <w:tag w:val="part_4f71762455214b999207dcc6cfa1cb49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4f71762455214b999207dcc6cfa1cb49"/>
                      <w:lock w:val="sdtLocked"/>
                      <w:richText/>
                    </w:sdtPr>
                    <w:sdtContent>
                      <w:r>
                        <w:t>9</w:t>
                      </w:r>
                    </w:sdtContent>
                  </w:sdt>
                  <w:r>
                    <w:t>.</w:t>
                    <w:tab/>
                    <w:t>Vytautas Juozapaitis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10 d."/>
                <w:tag w:val="part_247be79629214a019e832020f835180a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247be79629214a019e832020f835180a"/>
                      <w:lock w:val="sdtLocked"/>
                      <w:richText/>
                    </w:sdtPr>
                    <w:sdtContent>
                      <w:r>
                        <w:t>10</w:t>
                      </w:r>
                    </w:sdtContent>
                  </w:sdt>
                  <w:r>
                    <w:t>.</w:t>
                    <w:tab/>
                    <w:t>Kazimieras Kuzminskas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11 d."/>
                <w:tag w:val="part_ac7577fbee0b4d99a9e34e697e400da3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ac7577fbee0b4d99a9e34e697e400da3"/>
                      <w:lock w:val="sdtLocked"/>
                      <w:richText/>
                    </w:sdtPr>
                    <w:sdtContent>
                      <w:r>
                        <w:t>11</w:t>
                      </w:r>
                    </w:sdtContent>
                  </w:sdt>
                  <w:r>
                    <w:t>.</w:t>
                    <w:tab/>
                    <w:t>Algis Strelčiūnas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12 d."/>
                <w:tag w:val="part_a2cd05f01f80431f986c48f768f1d52b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a2cd05f01f80431f986c48f768f1d52b"/>
                      <w:lock w:val="sdtLocked"/>
                      <w:richText/>
                    </w:sdtPr>
                    <w:sdtContent>
                      <w:r>
                        <w:t>12</w:t>
                      </w:r>
                    </w:sdtContent>
                  </w:sdt>
                  <w:r>
                    <w:t>.</w:t>
                    <w:tab/>
                    <w:t>Donatas Jankauskas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13 d."/>
                <w:tag w:val="part_a930d9a1950a4cb3a3f6a49e1df77f6f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a930d9a1950a4cb3a3f6a49e1df77f6f"/>
                      <w:lock w:val="sdtLocked"/>
                      <w:richText/>
                    </w:sdtPr>
                    <w:sdtContent>
                      <w:r>
                        <w:t>13</w:t>
                      </w:r>
                    </w:sdtContent>
                  </w:sdt>
                  <w:r>
                    <w:t>.</w:t>
                    <w:tab/>
                    <w:t>Sergejus Jovaiša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14 d."/>
                <w:tag w:val="part_3b4c720811cc47daa9196354c5033138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3b4c720811cc47daa9196354c5033138"/>
                      <w:lock w:val="sdtLocked"/>
                      <w:richText/>
                    </w:sdtPr>
                    <w:sdtContent>
                      <w:r>
                        <w:t>14</w:t>
                      </w:r>
                    </w:sdtContent>
                  </w:sdt>
                  <w:r>
                    <w:t>.</w:t>
                    <w:tab/>
                    <w:t>Paulius Saudargas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15 d."/>
                <w:tag w:val="part_aa4619dd274a461ea2c323f11e9242a6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aa4619dd274a461ea2c323f11e9242a6"/>
                      <w:lock w:val="sdtLocked"/>
                      <w:richText/>
                    </w:sdtPr>
                    <w:sdtContent>
                      <w:r>
                        <w:t>15</w:t>
                      </w:r>
                    </w:sdtContent>
                  </w:sdt>
                  <w:r>
                    <w:t>.</w:t>
                    <w:tab/>
                    <w:t xml:space="preserve">Audronius Ažubalis 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16 d."/>
                <w:tag w:val="part_158f4640b1734116971f7d04a3a52615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158f4640b1734116971f7d04a3a52615"/>
                      <w:lock w:val="sdtLocked"/>
                      <w:richText/>
                    </w:sdtPr>
                    <w:sdtContent>
                      <w:r>
                        <w:t>16</w:t>
                      </w:r>
                    </w:sdtContent>
                  </w:sdt>
                  <w:r>
                    <w:t>.</w:t>
                    <w:tab/>
                    <w:t xml:space="preserve">Kazys Starkevičius 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17 d."/>
                <w:tag w:val="part_3f2a834924cc417a8a2aba9931f350e7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3f2a834924cc417a8a2aba9931f350e7"/>
                      <w:lock w:val="sdtLocked"/>
                      <w:richText/>
                    </w:sdtPr>
                    <w:sdtContent>
                      <w:r>
                        <w:t>17</w:t>
                      </w:r>
                    </w:sdtContent>
                  </w:sdt>
                  <w:r>
                    <w:t>.</w:t>
                    <w:tab/>
                    <w:t>Rimantas Jonas Dagys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18 d."/>
                <w:tag w:val="part_81b31a0d6b2c4e21a9e674bcebd4f2b5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81b31a0d6b2c4e21a9e674bcebd4f2b5"/>
                      <w:lock w:val="sdtLocked"/>
                      <w:richText/>
                    </w:sdtPr>
                    <w:sdtContent>
                      <w:r>
                        <w:t>18</w:t>
                      </w:r>
                    </w:sdtContent>
                  </w:sdt>
                  <w:r>
                    <w:t>.</w:t>
                    <w:tab/>
                    <w:t>Pranas Žeimys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19 d."/>
                <w:tag w:val="part_1e6150284d814705be3ce2b97013e5ab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1e6150284d814705be3ce2b97013e5ab"/>
                      <w:lock w:val="sdtLocked"/>
                      <w:richText/>
                    </w:sdtPr>
                    <w:sdtContent>
                      <w:r>
                        <w:t>19</w:t>
                      </w:r>
                    </w:sdtContent>
                  </w:sdt>
                  <w:r>
                    <w:t>.</w:t>
                    <w:tab/>
                    <w:t>Vilija Aleknaitė Abramikienė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0 d."/>
                <w:tag w:val="part_e6d1fdeb69b140d9a86aae2f52435144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e6d1fdeb69b140d9a86aae2f52435144"/>
                      <w:lock w:val="sdtLocked"/>
                      <w:richText/>
                    </w:sdtPr>
                    <w:sdtContent>
                      <w:r>
                        <w:t>20</w:t>
                      </w:r>
                    </w:sdtContent>
                  </w:sdt>
                  <w:r>
                    <w:t>.</w:t>
                    <w:tab/>
                    <w:t>Liutauras Kazlavickas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1 d."/>
                <w:tag w:val="part_400437ad542e4dee9da65c4576c842bd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400437ad542e4dee9da65c4576c842bd"/>
                      <w:lock w:val="sdtLocked"/>
                      <w:richText/>
                    </w:sdtPr>
                    <w:sdtContent>
                      <w:r>
                        <w:t>21</w:t>
                      </w:r>
                    </w:sdtContent>
                  </w:sdt>
                  <w:r>
                    <w:t>.</w:t>
                    <w:tab/>
                    <w:t xml:space="preserve">Rytas Kupčinskas 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2 d."/>
                <w:tag w:val="part_d31a8dc5275142a7ab3d6e7a01848b14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d31a8dc5275142a7ab3d6e7a01848b14"/>
                      <w:lock w:val="sdtLocked"/>
                      <w:richText/>
                    </w:sdtPr>
                    <w:sdtContent>
                      <w:r>
                        <w:t>22</w:t>
                      </w:r>
                    </w:sdtContent>
                  </w:sdt>
                  <w:r>
                    <w:t>.</w:t>
                    <w:tab/>
                    <w:t>Agnė Bilotaitė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3 d."/>
                <w:tag w:val="part_8a7e47e66f0c4b4f9919635847d408d4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8a7e47e66f0c4b4f9919635847d408d4"/>
                      <w:lock w:val="sdtLocked"/>
                      <w:richText/>
                    </w:sdtPr>
                    <w:sdtContent>
                      <w:r>
                        <w:t>23</w:t>
                      </w:r>
                    </w:sdtContent>
                  </w:sdt>
                  <w:r>
                    <w:t>.</w:t>
                    <w:tab/>
                    <w:t>Arvydas Vidžiūnas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4 d."/>
                <w:tag w:val="part_e64936a423b6444fad841ba2f469898e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e64936a423b6444fad841ba2f469898e"/>
                      <w:lock w:val="sdtLocked"/>
                      <w:richText/>
                    </w:sdtPr>
                    <w:sdtContent>
                      <w:r>
                        <w:t>24</w:t>
                      </w:r>
                    </w:sdtContent>
                  </w:sdt>
                  <w:r>
                    <w:t>.</w:t>
                    <w:tab/>
                    <w:t xml:space="preserve">Rokas Žilinskas 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5 d."/>
                <w:tag w:val="part_971e7b74166b47fa8a0b1c4406923894"/>
                <w:lock w:val="sdtLocked"/>
                <w:richText/>
              </w:sdtPr>
              <w:sdtContent>
                <w:p>
                  <w:pPr>
                    <w:ind w:left="720" w:hanging="360"/>
                    <w:jc w:val="both"/>
                  </w:pPr>
                  <w:sdt>
                    <w:sdtPr>
                      <w:alias w:val="Numeris"/>
                      <w:tag w:val="nr_971e7b74166b47fa8a0b1c4406923894"/>
                      <w:lock w:val="sdtLocked"/>
                      <w:richText/>
                    </w:sdtPr>
                    <w:sdtContent>
                      <w:r>
                        <w:t>25</w:t>
                      </w:r>
                    </w:sdtContent>
                  </w:sdt>
                  <w:r>
                    <w:t>.</w:t>
                    <w:tab/>
                    <w:t>Arvydas Anušauskas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p>
                  <w:pPr>
                    <w:jc w:val="both"/>
                  </w:pPr>
                </w:p>
              </w:sdtContent>
            </w:sdt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091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dade3c8217046ef90bcec4e0d843707" PartId="76e0066816d84e6fa51e7c9906c8c149">
    <Part Type="straipsnis" Nr="1" Abbr="1 str." Title="38¹ straipsnio pakeitimas" DocPartId="f9e87046a3f944e493252334d73b80fb" PartId="cadd646ab43047178be77bca9c735ab9">
      <Part Type="strDalis" Nr="1" Abbr="1 str. 1 d." DocPartId="04819fdbdbee4d619897c1df788a6573" PartId="b2f286a2a3ca476ea3bb71934a0f5742">
        <Part Type="citata" DocPartId="c064fc010e9e40c5b37fa08204109185" PartId="850de248acde45498ba81dde4b89093d">
          <Part Type="strDalis" Nr="4" Abbr="4 d." DocPartId="d293ddc875aa4845a954d9e03ab78bd5" PartId="2b22cde944e14ab6bf46e8c18141ef60">
            <Part Type="strPunktas" Nr="1" Abbr="4 d. 1 p." DocPartId="244840149c0d47bf8fda1443c87b279b" PartId="ad3612495c5545aebe00ba210495479a"/>
            <Part Type="strPunktas" Nr="2" Abbr="4 d. 2 p." DocPartId="e52615bcd8f44e0e875181c9767c105d" PartId="8a41624ea39d420b8a94978df096a66e"/>
            <Part Type="strPunktas" Nr="3" Abbr="4 d. 3 p." DocPartId="d718cbcacbd94cf592b467b27116469a" PartId="6942efb31d2b4b52aa33326786e6edcc"/>
          </Part>
        </Part>
      </Part>
      <Part Type="strDalis" Nr="2" Abbr="1 str. 2 d." DocPartId="6a887b4d68164b0ea058c934dae7adaf" PartId="8407f7e0f8024f23bb06368f02457e70">
        <Part Type="citata" DocPartId="3ee308d6115e4d80af198b1e4ecd9ce5" PartId="06bd412ff0824846a2e3d657eed8327f">
          <Part Type="strDalis" Nr="5" Abbr="5 d." DocPartId="94dc67ef4e0f4438a5df64680fa3dd0e" PartId="e8a6d646d06d44aeabd0ca0aa9e1dea1"/>
        </Part>
      </Part>
    </Part>
    <Part Type="straipsnis" Nr="2" Abbr="2 str." Title="Įstatymo įsigaliojimas" DocPartId="c5eb2c728f3f4dc488857a84802b4261" PartId="de6f6ae424b4479c950733848d48abe2">
      <Part Type="strDalis" Nr="1" Abbr="2 str. 1 d." DocPartId="b541a457bbba493288ff4d261ddab621" PartId="c762b666d96a4b0d9f162595bacd0ac7"/>
    </Part>
    <Part Type="signatura" DocPartId="3b2c85f6c90843c8a79de24416f12c7a" PartId="53d69c39835f43ea91ef153987a798e0">
      <Part Type="strDalis" Nr="1" Abbr="1 d." DocPartId="1761a0fb3b634a6887624ee89634b8ff" PartId="b1d4285df74d466bb7acd60ae27e5a26"/>
      <Part Type="strDalis" Nr="2" Abbr="2 d." DocPartId="65ef0bce11124903955061ba3ee9bc45" PartId="e4c0489991f84a7880aea23219d5442e"/>
      <Part Type="strDalis" Nr="3" Abbr="3 d." DocPartId="eb9351efb61f43c6bf82587275534803" PartId="4700ba25c75b442087288a1eb9ed5f45"/>
      <Part Type="strDalis" Nr="4" Abbr="4 d." DocPartId="a06c7008380d4737bfbe762757140edc" PartId="fd69213199474a2387ffc7af6db1417a"/>
      <Part Type="strDalis" Nr="5" Abbr="5 d." DocPartId="6cf2dd5a71b94c9abce154137234168d" PartId="bb1a46c558f64686b828ffad3fbb1172"/>
      <Part Type="strDalis" Nr="6" Abbr="6 d." DocPartId="9af47f4a38a543ce884e6115ea2bff28" PartId="084d2a72e794490990c75ce955036d38"/>
      <Part Type="strDalis" Nr="7" Abbr="7 d." DocPartId="890e5333c67f477896aed9581ea75bfa" PartId="268ffabcc0c94060a4fae98dffc79750"/>
      <Part Type="strDalis" Nr="8" Abbr="8 d." DocPartId="b649fd0743544f898904bc58f5042d68" PartId="07b48c792df94d0f90793d7df499e625"/>
      <Part Type="strDalis" Nr="9" Abbr="9 d." DocPartId="3abf88d787c04414b2b7aaea73a773f9" PartId="4f71762455214b999207dcc6cfa1cb49"/>
      <Part Type="strDalis" Nr="10" Abbr="10 d." DocPartId="e450d0432ffa4d31b864eb46edd9ba4b" PartId="247be79629214a019e832020f835180a"/>
      <Part Type="strDalis" Nr="11" Abbr="11 d." DocPartId="8e3f0df578fb4ab09e2aaea69c7c486f" PartId="ac7577fbee0b4d99a9e34e697e400da3"/>
      <Part Type="strDalis" Nr="12" Abbr="12 d." DocPartId="7edf2c9705fc4af18410e3ee4ba1b3ee" PartId="a2cd05f01f80431f986c48f768f1d52b"/>
      <Part Type="strDalis" Nr="13" Abbr="13 d." DocPartId="efee8a77550c4eb4820f042be459b7f9" PartId="a930d9a1950a4cb3a3f6a49e1df77f6f"/>
      <Part Type="strDalis" Nr="14" Abbr="14 d." DocPartId="44cf4705370145b4971506d86b18a3f0" PartId="3b4c720811cc47daa9196354c5033138"/>
      <Part Type="strDalis" Nr="15" Abbr="15 d." DocPartId="4e0ccd1f7a094e9181e6d3c4d4fc9b3d" PartId="aa4619dd274a461ea2c323f11e9242a6"/>
      <Part Type="strDalis" Nr="16" Abbr="16 d." DocPartId="3fd21d97ed294e07bb9faae58f3bd969" PartId="158f4640b1734116971f7d04a3a52615"/>
      <Part Type="strDalis" Nr="17" Abbr="17 d." DocPartId="ec31b683d4e94cb08ff8a9c69a52c572" PartId="3f2a834924cc417a8a2aba9931f350e7"/>
      <Part Type="strDalis" Nr="18" Abbr="18 d." DocPartId="fe86159c0bff490e9496e11291138b1c" PartId="81b31a0d6b2c4e21a9e674bcebd4f2b5"/>
      <Part Type="strDalis" Nr="19" Abbr="19 d." DocPartId="f2f44972232643e5b13097979b65bad3" PartId="1e6150284d814705be3ce2b97013e5ab"/>
      <Part Type="strDalis" Nr="20" Abbr="20 d." DocPartId="b83d0408360246b582381a760f860436" PartId="e6d1fdeb69b140d9a86aae2f52435144"/>
      <Part Type="strDalis" Nr="21" Abbr="21 d." DocPartId="4b3af97aca6f4b8fb0c5d68323d1eff7" PartId="400437ad542e4dee9da65c4576c842bd"/>
      <Part Type="strDalis" Nr="22" Abbr="22 d." DocPartId="2910cad3dbad49cf8b98f2f9518ed02f" PartId="d31a8dc5275142a7ab3d6e7a01848b14"/>
      <Part Type="strDalis" Nr="23" Abbr="23 d." DocPartId="15b7c3ca17a44b0a82a0387cc36cbac3" PartId="8a7e47e66f0c4b4f9919635847d408d4"/>
      <Part Type="strDalis" Nr="24" Abbr="24 d." DocPartId="c9aaa3d1b61a467992944bfb38264181" PartId="e64936a423b6444fad841ba2f469898e"/>
      <Part Type="strDalis" Nr="25" Abbr="25 d." DocPartId="85e4ac5c3cdd4cd5aa133033456f24d2" PartId="971e7b74166b47fa8a0b1c4406923894"/>
    </Part>
  </Part>
</Parts>
</file>

<file path=customXml/itemProps1.xml><?xml version="1.0" encoding="utf-8"?>
<ds:datastoreItem xmlns:ds="http://schemas.openxmlformats.org/officeDocument/2006/customXml" ds:itemID="{6EBF9D42-6045-49AF-899A-84867119769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217</Words>
  <Characters>1409</Characters>
  <Application>Microsoft Office Word</Application>
  <DocSecurity>4</DocSecurity>
  <Lines>61</Lines>
  <Paragraphs>52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2016-03-10T11:02:00Z</dcterms:created>
  <dc:creator>JANKAUSKAS Egidijus</dc:creator>
  <lastModifiedBy>CLUSadmin</lastModifiedBy>
  <dcterms:modified xsi:type="dcterms:W3CDTF">2016-03-10T11:02:00Z</dcterms:modified>
  <revision>2</revision>
</coreProperties>
</file>