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e0595ac4d9bb4193878d86ce2fc5c02c"/>
        <w:lock w:val="sdtLocked"/>
        <w:richText/>
      </w:sdtPr>
      <w:sdtContent>
        <w:p w14:paraId="09096C94" w14:textId="77777777">
          <w:pPr>
            <w:suppressAutoHyphens/>
            <w:jc w:val="center"/>
            <w:rPr>
              <w:b/>
              <w:bCs/>
              <w:lang w:eastAsia="zh-CN"/>
            </w:rPr>
          </w:pPr>
          <w:r>
            <w:rPr>
              <w:b/>
              <w:bCs/>
              <w:lang w:eastAsia="zh-CN"/>
            </w:rPr>
            <w:t>LIETUVOS RESPUBLIKOS APLINKOS MINISTRAS</w:t>
          </w:r>
        </w:p>
        <w:p w14:paraId="49971EF7" w14:textId="77777777">
          <w:pPr>
            <w:suppressAutoHyphens/>
            <w:jc w:val="center"/>
            <w:rPr>
              <w:b/>
              <w:bCs/>
              <w:lang w:eastAsia="zh-CN"/>
            </w:rPr>
          </w:pPr>
        </w:p>
        <w:p w14:paraId="458BC239" w14:textId="77777777">
          <w:pPr>
            <w:suppressAutoHyphens/>
            <w:jc w:val="center"/>
            <w:rPr>
              <w:b/>
              <w:bCs/>
              <w:lang w:eastAsia="zh-CN"/>
            </w:rPr>
          </w:pPr>
          <w:r>
            <w:rPr>
              <w:b/>
              <w:bCs/>
              <w:lang w:eastAsia="zh-CN"/>
            </w:rPr>
            <w:t>ĮSAKYMAS</w:t>
          </w:r>
        </w:p>
        <w:p w14:paraId="1DA6CC0B" w14:textId="77777777">
          <w:pPr>
            <w:rPr>
              <w:sz w:val="6"/>
              <w:szCs w:val="6"/>
            </w:rPr>
          </w:pPr>
        </w:p>
        <w:p w14:paraId="22EE727A" w14:textId="29219FAA">
          <w:pPr>
            <w:jc w:val="center"/>
            <w:rPr>
              <w:szCs w:val="24"/>
            </w:rPr>
          </w:pPr>
          <w:r>
            <w:rPr>
              <w:b/>
              <w:bCs/>
              <w:caps/>
              <w:lang w:eastAsia="zh-CN"/>
            </w:rPr>
            <w:t xml:space="preserve">DĖL LIETUVOS RESPUBLIKOS APLINKOS MINISTRO 2022 M. BIRŽELIO 1 D. ĮSAKYMO NR. D1-160 „DĖL 2022–2030 METŲ PLĖTROS PROGRAMOS VALDYTOJOS LIETUVOS RESPUBLIKOS APLINKOS MINISTERIJOS APLINKOS APSAUGOS IR KLIMATO KAITOS VALDYMO PLĖTROS PROGRAMOS PAŽANGOS PRIEMONĖS        NR. 02-001-06-04-02 „DIDINTI KLIMATO KAITOS POLITIKOS VEIKSMINGUMĄ“ APRAŠO PATVIRTINIMO“ PAKEITIMO </w:t>
          </w:r>
        </w:p>
        <w:p w14:paraId="30AA79CE" w14:textId="77777777">
          <w:pPr>
            <w:suppressAutoHyphens/>
            <w:jc w:val="center"/>
            <w:rPr>
              <w:szCs w:val="24"/>
              <w:lang w:eastAsia="zh-CN"/>
            </w:rPr>
          </w:pPr>
        </w:p>
        <w:p w14:paraId="170F9241" w14:textId="77777777">
          <w:pPr>
            <w:suppressAutoHyphens/>
            <w:jc w:val="center"/>
            <w:rPr>
              <w:lang w:eastAsia="zh-CN"/>
            </w:rPr>
          </w:pPr>
          <w:r>
            <w:rPr>
              <w:lang w:eastAsia="zh-CN"/>
            </w:rPr>
            <w:t xml:space="preserve">2024 m.              d. Nr. D1-</w:t>
          </w:r>
        </w:p>
        <w:p w14:paraId="4B6A86DA" w14:textId="77777777">
          <w:pPr>
            <w:suppressAutoHyphens/>
            <w:jc w:val="center"/>
            <w:rPr>
              <w:lang w:eastAsia="zh-CN"/>
            </w:rPr>
          </w:pPr>
          <w:r>
            <w:rPr>
              <w:lang w:eastAsia="zh-CN"/>
            </w:rPr>
            <w:t>Vilnius</w:t>
          </w:r>
        </w:p>
        <w:p w14:paraId="50C43EB9" w14:textId="77777777">
          <w:pPr>
            <w:tabs>
              <w:tab w:val="left" w:pos="993"/>
            </w:tabs>
            <w:suppressAutoHyphens/>
            <w:jc w:val="both"/>
            <w:textAlignment w:val="baseline"/>
            <w:rPr>
              <w:bCs/>
              <w:szCs w:val="24"/>
              <w:lang w:eastAsia="lt-LT"/>
            </w:rPr>
          </w:pPr>
        </w:p>
        <w:sdt>
          <w:sdtPr>
            <w:alias w:val="pastraipa"/>
            <w:tag w:val="part_f5660f31ac8242cdbc0adda1fa685685"/>
            <w:lock w:val="sdtLocked"/>
            <w:richText/>
          </w:sdtPr>
          <w:sdtContent>
            <w:p w14:paraId="13A71DC5" w14:textId="1D99BC1C">
              <w:pPr>
                <w:spacing w:line="276" w:lineRule="auto"/>
                <w:ind w:firstLine="720"/>
                <w:jc w:val="both"/>
                <w:rPr>
                  <w:lang w:eastAsia="zh-CN"/>
                </w:rPr>
              </w:pPr>
              <w:r>
                <w:rPr>
                  <w:shd w:val="clear" w:color="auto" w:fill="FFFFFF"/>
                </w:rPr>
                <w:t>P a k e i č i u  2022–2030 metų plėtros programos valdytojos Lietuvos Respublikos aplinkos ministerijos aplinkos apsaugos ir klimato kaitos valdymo plėtros programos pažangos priemonės Nr. 02-001-06-04-02 „Didinti klimato kaitos politikos veiksmingumą“</w:t>
              </w:r>
              <w:r>
                <w:rPr>
                  <w:b/>
                  <w:bCs/>
                  <w:shd w:val="clear" w:color="auto" w:fill="FFFFFF"/>
                </w:rPr>
                <w:t> </w:t>
              </w:r>
              <w:r>
                <w:rPr>
                  <w:shd w:val="clear" w:color="auto" w:fill="FFFFFF"/>
                </w:rPr>
                <w:t>aprašą, patvirtintą Lietuvos Respublikos aplinkos ministro 2022 m. birželio 1 d. įsakymu Nr. D1-160 „Dėl 2022–2030 metų plėtros programos valdytojos Lietuvos Respublikos aplinkos ministerijos aplinkos apsaugos ir klimato kaitos valdymo plėtros programos pažangos priemonės Nr. 02-001-06-04-02 „Didinti klimato kaitos politikos veiksmingumą“</w:t>
              </w:r>
              <w:r>
                <w:rPr>
                  <w:b/>
                  <w:bCs/>
                  <w:shd w:val="clear" w:color="auto" w:fill="FFFFFF"/>
                </w:rPr>
                <w:t> </w:t>
              </w:r>
              <w:r>
                <w:rPr>
                  <w:shd w:val="clear" w:color="auto" w:fill="FFFFFF"/>
                </w:rPr>
                <w:t xml:space="preserve">aprašo patvirtinimo“, ir papildau 4 priedu </w:t>
              </w:r>
              <w:r>
                <w:t>(pridedama).</w:t>
              </w:r>
            </w:p>
            <w:p w14:paraId="0D2DCAE3" w14:textId="77777777">
              <w:pPr>
                <w:tabs>
                  <w:tab w:val="left" w:pos="993"/>
                  <w:tab w:val="left" w:pos="7513"/>
                </w:tabs>
                <w:suppressAutoHyphens/>
                <w:jc w:val="both"/>
                <w:textAlignment w:val="baseline"/>
              </w:pPr>
            </w:p>
            <w:p w14:paraId="30CD2269" w14:textId="77777777">
              <w:pPr>
                <w:tabs>
                  <w:tab w:val="left" w:pos="993"/>
                  <w:tab w:val="left" w:pos="7513"/>
                </w:tabs>
                <w:suppressAutoHyphens/>
                <w:jc w:val="both"/>
                <w:textAlignment w:val="baseline"/>
              </w:pPr>
            </w:p>
            <w:p w14:paraId="48ADD59C" w14:textId="77777777">
              <w:pPr>
                <w:tabs>
                  <w:tab w:val="left" w:pos="993"/>
                  <w:tab w:val="left" w:pos="7513"/>
                </w:tabs>
                <w:suppressAutoHyphens/>
                <w:jc w:val="both"/>
                <w:textAlignment w:val="baseline"/>
              </w:pPr>
            </w:p>
          </w:sdtContent>
        </w:sdt>
        <w:sdt>
          <w:sdtPr>
            <w:alias w:val="signatura"/>
            <w:tag w:val="part_773ce30524ee489f997a8e445fb7f639"/>
            <w:lock w:val="sdtLocked"/>
            <w:richText/>
          </w:sdtPr>
          <w:sdtContent>
            <w:p w14:paraId="4FE895BE" w14:textId="77777777">
              <w:pPr>
                <w:tabs>
                  <w:tab w:val="left" w:pos="993"/>
                  <w:tab w:val="left" w:pos="7513"/>
                </w:tabs>
                <w:suppressAutoHyphens/>
                <w:jc w:val="both"/>
                <w:textAlignment w:val="baseline"/>
                <w:rPr>
                  <w:color w:val="000000"/>
                  <w:shd w:val="clear" w:color="auto" w:fill="FFFFFF"/>
                </w:rPr>
              </w:pPr>
              <w:r>
                <w:rPr>
                  <w:color w:val="000000"/>
                  <w:shd w:val="clear" w:color="auto" w:fill="FFFFFF"/>
                </w:rPr>
                <w:t xml:space="preserve">Aplinkos ministras     </w:t>
                <w:tab/>
                <w:t xml:space="preserve">   </w:t>
              </w:r>
            </w:p>
            <w:p w14:paraId="7BD1D1B6" w14:textId="77777777"/>
          </w:sdtContent>
        </w:sdt>
      </w:sdtContent>
    </w:sdt>
    <w:sectPr>
      <w:headerReference w:type="default" r:id="rId9"/>
      <w:pgSz w:w="12240" w:h="15840"/>
      <w:pgMar w:top="1701" w:right="567" w:bottom="1134" w:left="1701" w:header="720" w:footer="720" w:gutter="0"/>
      <w:cols w:space="720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B7C8DF7" w14:textId="77777777">
      <w:pPr>
        <w:rPr>
          <w:kern w:val="2"/>
          <w:sz w:val="22"/>
          <w:szCs w:val="22"/>
          <w:lang w:val="en-US"/>
        </w:rPr>
      </w:pPr>
      <w:r>
        <w:rPr>
          <w:kern w:val="2"/>
          <w:sz w:val="22"/>
          <w:szCs w:val="22"/>
          <w:lang w:val="en-US"/>
        </w:rPr>
        <w:separator/>
      </w:r>
    </w:p>
  </w:endnote>
  <w:endnote w:type="continuationSeparator" w:id="0">
    <w:p w14:paraId="620B0D04" w14:textId="77777777">
      <w:pPr>
        <w:rPr>
          <w:kern w:val="2"/>
          <w:sz w:val="22"/>
          <w:szCs w:val="22"/>
          <w:lang w:val="en-US"/>
        </w:rPr>
      </w:pPr>
      <w:r>
        <w:rPr>
          <w:kern w:val="2"/>
          <w:sz w:val="22"/>
          <w:szCs w:val="22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B8A8F28" w14:textId="77777777">
      <w:pPr>
        <w:rPr>
          <w:kern w:val="2"/>
          <w:sz w:val="22"/>
          <w:szCs w:val="22"/>
          <w:lang w:val="en-US"/>
        </w:rPr>
      </w:pPr>
      <w:r>
        <w:rPr>
          <w:kern w:val="2"/>
          <w:sz w:val="22"/>
          <w:szCs w:val="22"/>
          <w:lang w:val="en-US"/>
        </w:rPr>
        <w:separator/>
      </w:r>
    </w:p>
  </w:footnote>
  <w:footnote w:type="continuationSeparator" w:id="0">
    <w:p w14:paraId="1A5AE1EF" w14:textId="77777777">
      <w:pPr>
        <w:rPr>
          <w:kern w:val="2"/>
          <w:sz w:val="22"/>
          <w:szCs w:val="22"/>
          <w:lang w:val="en-US"/>
        </w:rPr>
      </w:pPr>
      <w:r>
        <w:rPr>
          <w:kern w:val="2"/>
          <w:sz w:val="22"/>
          <w:szCs w:val="22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5D3795B" w14:textId="6D49CBBC">
    <w:pPr>
      <w:tabs>
        <w:tab w:val="center" w:pos="4986"/>
        <w:tab w:val="right" w:pos="9972"/>
      </w:tabs>
      <w:jc w:val="right"/>
      <w:rPr>
        <w:b/>
        <w:bCs/>
        <w:kern w:val="2"/>
        <w:szCs w:val="24"/>
      </w:rPr>
    </w:pPr>
    <w:r>
      <w:rPr>
        <w:b/>
        <w:bCs/>
        <w:kern w:val="2"/>
        <w:szCs w:val="24"/>
      </w:rPr>
      <w:t>Projektas</w:t>
    </w: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6E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1239142"/>
  <w15:docId w15:val="{C3BA590E-1DE8-403B-AA22-B4C56B23B05A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ntTable" Target="fontTable.xml"/>
  <Relationship Id="rId11" Type="http://schemas.openxmlformats.org/officeDocument/2006/relationships/theme" Target="theme/theme1.xml"/>
  <Relationship Id="rId12" Type="http://schemas.openxmlformats.org/officeDocument/2006/relationships/customXml" Target="../customXml/item4.xml"/>
  <Relationship Id="rId2" Type="http://schemas.openxmlformats.org/officeDocument/2006/relationships/customXml" Target="../customXml/item2.xml"/>
  <Relationship Id="rId3" Type="http://schemas.openxmlformats.org/officeDocument/2006/relationships/customXml" Target="../customXml/item3.xml"/>
  <Relationship Id="rId4" Type="http://schemas.openxmlformats.org/officeDocument/2006/relationships/styles" Target="styles.xml"/>
  <Relationship Id="rId5" Type="http://schemas.openxmlformats.org/officeDocument/2006/relationships/settings" Target="settings.xml"/>
  <Relationship Id="rId6" Type="http://schemas.openxmlformats.org/officeDocument/2006/relationships/webSettings" Target="webSettings.xml"/>
  <Relationship Id="rId7" Type="http://schemas.openxmlformats.org/officeDocument/2006/relationships/footnotes" Target="footnotes.xml"/>
  <Relationship Id="rId8" Type="http://schemas.openxmlformats.org/officeDocument/2006/relationships/endnotes" Target="endnotes.xml"/>
  <Relationship Id="rId9" Type="http://schemas.openxmlformats.org/officeDocument/2006/relationships/header" Target="head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50164633ED94994D9773E53D567FF5BF" ma:contentTypeVersion="14" ma:contentTypeDescription="Kurkite naują dokumentą." ma:contentTypeScope="" ma:versionID="327b48872ff6932eeb09353cc3bbdb0c">
  <xsd:schema xmlns:xsd="http://www.w3.org/2001/XMLSchema" xmlns:xs="http://www.w3.org/2001/XMLSchema" xmlns:p="http://schemas.microsoft.com/office/2006/metadata/properties" xmlns:ns2="47c1ea38-b788-4873-88f4-3b1f34597b9a" xmlns:ns3="0379a545-9986-45d7-9e6d-3845025712a0" targetNamespace="http://schemas.microsoft.com/office/2006/metadata/properties" ma:root="true" ma:fieldsID="49bb1461692a08ce2aec186f0540e300" ns2:_="" ns3:_="">
    <xsd:import namespace="47c1ea38-b788-4873-88f4-3b1f34597b9a"/>
    <xsd:import namespace="0379a545-9986-45d7-9e6d-3845025712a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c1ea38-b788-4873-88f4-3b1f34597b9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5" nillable="true" ma:taxonomy="true" ma:internalName="lcf76f155ced4ddcb4097134ff3c332f" ma:taxonomyFieldName="MediaServiceImageTags" ma:displayName="Vaizdų žymės" ma:readOnly="false" ma:fieldId="{5cf76f15-5ced-4ddc-b409-7134ff3c332f}" ma:taxonomyMulti="true" ma:sspId="b763af57-ddc4-4b49-90b1-28f02697adf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379a545-9986-45d7-9e6d-3845025712a0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3f5c7397-6a17-43fd-b0d0-62600e53cad0}" ma:internalName="TaxCatchAll" ma:showField="CatchAllData" ma:web="0379a545-9986-45d7-9e6d-3845025712a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7c1ea38-b788-4873-88f4-3b1f34597b9a">
      <Terms xmlns="http://schemas.microsoft.com/office/infopath/2007/PartnerControls"/>
    </lcf76f155ced4ddcb4097134ff3c332f>
    <TaxCatchAll xmlns="0379a545-9986-45d7-9e6d-3845025712a0" xsi:nil="true"/>
  </documentManagement>
</p:properties>
</file>

<file path=customXml/item4.xml><?xml version="1.0" encoding="utf-8"?>
<Parts xmlns="http://lrs.lt/TAIS/DocParts">
  <Part Type="pagrindine" DocPartId="f8f2dff00fb54d9b9ecbedee1734cffe" PartId="e0595ac4d9bb4193878d86ce2fc5c02c">
    <Part Type="pastraipa" DocPartId="481211e6c2b94af4a250e794b3c3bb35" PartId="f5660f31ac8242cdbc0adda1fa685685"/>
    <Part Type="signatura" DocPartId="3b735dc56dee4e1f81397a70a9508c5b" PartId="773ce30524ee489f997a8e445fb7f639"/>
  </Part>
</Parts>
</file>

<file path=customXml/itemProps1.xml><?xml version="1.0" encoding="utf-8"?>
<ds:datastoreItem xmlns:ds="http://schemas.openxmlformats.org/officeDocument/2006/customXml" ds:itemID="{3C13C094-CF31-43E7-911D-415B7C99FDC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7c1ea38-b788-4873-88f4-3b1f34597b9a"/>
    <ds:schemaRef ds:uri="0379a545-9986-45d7-9e6d-3845025712a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ADC0332-86AB-4B34-8F69-8381463A6BA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9412EB7-4D80-424E-8B4E-29DE9CC77C0E}">
  <ds:schemaRefs>
    <ds:schemaRef ds:uri="http://schemas.microsoft.com/office/2006/metadata/properties"/>
    <ds:schemaRef ds:uri="http://schemas.microsoft.com/office/infopath/2007/PartnerControls"/>
    <ds:schemaRef ds:uri="47c1ea38-b788-4873-88f4-3b1f34597b9a"/>
    <ds:schemaRef ds:uri="0379a545-9986-45d7-9e6d-3845025712a0"/>
  </ds:schemaRefs>
</ds:datastoreItem>
</file>

<file path=customXml/itemProps4.xml><?xml version="1.0" encoding="utf-8"?>
<ds:datastoreItem xmlns:ds="http://schemas.openxmlformats.org/officeDocument/2006/customXml" ds:itemID="{94FC0CE0-7141-4279-B116-1A1BA5CA125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145</Words>
  <Characters>994</Characters>
  <Application>Microsoft Office Word</Application>
  <DocSecurity>4</DocSecurity>
  <Lines>26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1131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2024-11-08T06:22:00Z</dcterms:created>
  <dc:creator>Lina Čeičytė</dc:creator>
  <lastModifiedBy>adlibuser</lastModifiedBy>
  <dcterms:modified xsi:type="dcterms:W3CDTF">2024-11-08T06:22:00Z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0x01010050164633ED94994D9773E53D567FF5BF</vt:lpwstr>
  </property>
</Properties>
</file>