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63F88BC6" w14:textId="3DC685D7">
      <w:pPr>
        <w:ind w:left="1842" w:firstLine="5934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Projektas</w:t>
      </w:r>
    </w:p>
    <w:p w14:paraId="7D4F5204" w14:textId="77777777">
      <w:pPr>
        <w:jc w:val="right"/>
        <w:rPr>
          <w:bCs/>
          <w:caps/>
          <w:szCs w:val="24"/>
          <w:lang w:eastAsia="lt-LT"/>
        </w:rPr>
      </w:pPr>
    </w:p>
    <w:p w14:paraId="670A653A" w14:textId="77777777">
      <w:pPr>
        <w:jc w:val="center"/>
        <w:rPr>
          <w:bCs/>
          <w:caps/>
          <w:szCs w:val="24"/>
          <w:lang w:eastAsia="lt-LT"/>
        </w:rPr>
      </w:pPr>
    </w:p>
    <w:p w14:paraId="1C95C20F" w14:textId="77777777">
      <w:pPr>
        <w:jc w:val="center"/>
        <w:rPr>
          <w:b/>
          <w:bCs/>
          <w:szCs w:val="24"/>
        </w:rPr>
      </w:pPr>
      <w:r>
        <w:rPr>
          <w:b/>
          <w:szCs w:val="24"/>
        </w:rPr>
        <w:t>LIETUVOS RESPUBLIKOS</w:t>
      </w:r>
    </w:p>
    <w:p w14:paraId="38428859" w14:textId="77777777">
      <w:pPr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SUSIRINKIMŲ įstatymo</w:t>
      </w:r>
    </w:p>
    <w:p w14:paraId="6B75A26F" w14:textId="77777777">
      <w:pPr>
        <w:ind w:firstLine="62"/>
        <w:jc w:val="center"/>
        <w:rPr>
          <w:b/>
          <w:szCs w:val="24"/>
        </w:rPr>
      </w:pPr>
      <w:r>
        <w:rPr>
          <w:b/>
          <w:szCs w:val="24"/>
        </w:rPr>
        <w:t>NR. I-317 2 IR 7 STRAIPSNIŲ PAKEITIMO IR PAPILDYMO</w:t>
      </w:r>
    </w:p>
    <w:p w14:paraId="1AE56FF1" w14:textId="77777777">
      <w:pPr>
        <w:jc w:val="center"/>
        <w:rPr>
          <w:b/>
          <w:szCs w:val="24"/>
        </w:rPr>
      </w:pPr>
      <w:r>
        <w:rPr>
          <w:b/>
          <w:szCs w:val="24"/>
        </w:rPr>
        <w:t>ĮSTATYMAS</w:t>
      </w:r>
    </w:p>
    <w:p w14:paraId="37BD1492" w14:textId="77777777">
      <w:pPr>
        <w:jc w:val="center"/>
        <w:rPr>
          <w:szCs w:val="24"/>
        </w:rPr>
      </w:pPr>
    </w:p>
    <w:p w14:paraId="6BCB06E5" w14:textId="77777777">
      <w:pPr>
        <w:jc w:val="center"/>
        <w:rPr>
          <w:szCs w:val="24"/>
        </w:rPr>
      </w:pPr>
      <w:r>
        <w:rPr>
          <w:szCs w:val="24"/>
        </w:rPr>
        <w:t>Nr.</w:t>
      </w:r>
    </w:p>
    <w:p w14:paraId="66D47893" w14:textId="77777777">
      <w:pPr>
        <w:jc w:val="center"/>
        <w:rPr>
          <w:szCs w:val="24"/>
        </w:rPr>
      </w:pPr>
      <w:r>
        <w:rPr>
          <w:szCs w:val="24"/>
        </w:rPr>
        <w:t>Vilnius</w:t>
      </w:r>
    </w:p>
    <w:p w14:paraId="00228323" w14:textId="77777777">
      <w:pPr>
        <w:jc w:val="center"/>
        <w:rPr>
          <w:bCs/>
          <w:szCs w:val="24"/>
          <w:lang w:eastAsia="lt-LT"/>
        </w:rPr>
      </w:pPr>
    </w:p>
    <w:p w14:paraId="10EE03DE" w14:textId="77777777">
      <w:pPr>
        <w:ind w:firstLine="567"/>
        <w:rPr>
          <w:b/>
          <w:bCs/>
          <w:spacing w:val="-10"/>
          <w:szCs w:val="24"/>
          <w:lang w:eastAsia="lt-LT"/>
        </w:rPr>
      </w:pPr>
      <w:r>
        <w:rPr>
          <w:b/>
          <w:bCs/>
          <w:spacing w:val="-10"/>
          <w:szCs w:val="24"/>
          <w:lang w:eastAsia="lt-LT"/>
        </w:rPr>
        <w:t>1</w:t>
      </w:r>
      <w:r>
        <w:rPr>
          <w:b/>
          <w:bCs/>
          <w:spacing w:val="-10"/>
          <w:szCs w:val="24"/>
          <w:lang w:eastAsia="lt-LT"/>
        </w:rPr>
        <w:t xml:space="preserve"> straipsnis. </w:t>
      </w:r>
      <w:r>
        <w:rPr>
          <w:b/>
          <w:bCs/>
          <w:spacing w:val="-10"/>
          <w:szCs w:val="24"/>
          <w:lang w:eastAsia="lt-LT"/>
        </w:rPr>
        <w:t>2 straipsnio pakeitimas ir papildymas</w:t>
      </w:r>
    </w:p>
    <w:p w14:paraId="161724DB" w14:textId="77777777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ir papildyti 2 straipsnio 5 dalį ir ją išdėstyti taip: </w:t>
      </w:r>
    </w:p>
    <w:p w14:paraId="10EDAACC" w14:textId="7C446206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</w:t>
      </w:r>
      <w:r>
        <w:rPr>
          <w:b/>
          <w:bCs/>
          <w:color w:val="000000"/>
          <w:szCs w:val="24"/>
          <w:lang w:eastAsia="lt-LT"/>
        </w:rPr>
        <w:t>Susirinkimo subjektai</w:t>
      </w:r>
      <w:r>
        <w:rPr>
          <w:color w:val="000000"/>
          <w:szCs w:val="24"/>
          <w:lang w:eastAsia="lt-LT"/>
        </w:rPr>
        <w:t> –</w:t>
      </w:r>
      <w:r>
        <w:rPr>
          <w:b/>
          <w:bCs/>
          <w:color w:val="000000"/>
          <w:szCs w:val="24"/>
          <w:lang w:eastAsia="lt-LT"/>
        </w:rPr>
        <w:t> </w:t>
      </w:r>
      <w:r>
        <w:rPr>
          <w:color w:val="000000"/>
          <w:szCs w:val="24"/>
          <w:lang w:eastAsia="lt-LT"/>
        </w:rPr>
        <w:t xml:space="preserve">susirinkimo organizatoriai, jų įgalioti asmenys, susirinkimo dalyviai, savivaldybės administracijos direktorius ar jį pavaduojantis asmuo, policijos pareigūnai, </w:t>
      </w:r>
      <w:r>
        <w:rPr>
          <w:color w:val="000000"/>
        </w:rPr>
        <w:t>Lietuvos Respublikos Prezidento, Lietuvos Respublikos Seimo ir Lietuvos Respublikos Vyriausybės kanceliarijų įgaliotas asmuo.“</w:t>
      </w:r>
    </w:p>
    <w:p w14:paraId="3226BB23" w14:textId="4ACC98C5">
      <w:pPr>
        <w:ind w:firstLine="567"/>
        <w:jc w:val="both"/>
        <w:rPr>
          <w:szCs w:val="24"/>
          <w:lang w:eastAsia="lt-LT"/>
        </w:rPr>
      </w:pPr>
    </w:p>
    <w:p w14:paraId="2F730882" w14:textId="77777777">
      <w:pPr>
        <w:ind w:firstLine="567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5 straipsnio papildymas</w:t>
      </w:r>
    </w:p>
    <w:p w14:paraId="6D87989E" w14:textId="77777777">
      <w:pPr>
        <w:ind w:firstLine="567"/>
        <w:rPr>
          <w:szCs w:val="24"/>
          <w:lang w:eastAsia="lt-LT"/>
        </w:rPr>
      </w:pPr>
      <w:r>
        <w:rPr>
          <w:b/>
          <w:bCs/>
          <w:spacing w:val="-10"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7 straipsnio pakeitimas ir papildymas</w:t>
      </w:r>
    </w:p>
    <w:p w14:paraId="05F6E920" w14:textId="77777777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ir papildyti 7 straipsnio 3 dalį ir ją išdėstyti taip: </w:t>
      </w:r>
    </w:p>
    <w:p w14:paraId="6C5A30B0" w14:textId="03ACA1EB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) </w:t>
      </w:r>
      <w:r>
        <w:rPr>
          <w:color w:val="000000"/>
        </w:rPr>
        <w:t>Pranešimą apie organizuojamą susirinkimą derina savivaldybės administracijos direktorius ar jį pavaduojantis asmuo, susirinkimo organizatoriai ir policijos atstovas</w:t>
      </w:r>
      <w:r>
        <w:rPr>
          <w:b/>
          <w:color w:val="000000"/>
        </w:rPr>
        <w:t xml:space="preserve"> </w:t>
      </w:r>
      <w:r>
        <w:rPr>
          <w:color w:val="000000"/>
        </w:rPr>
        <w:t>bei Lietuvos Respublikos Prezidento, Lietuvos Respublikos Seimo ir Lietuvos Respublikos Vyriausybės kanceliarijų įgaliotas asmuo, jei organizuojamas susirinkimas planuojamas šių institucijų prieigose.</w:t>
      </w:r>
      <w:r>
        <w:rPr>
          <w:b/>
          <w:color w:val="000000"/>
        </w:rPr>
        <w:t xml:space="preserve"> </w:t>
      </w:r>
      <w:r>
        <w:rPr>
          <w:color w:val="000000"/>
        </w:rPr>
        <w:t>Derinant pranešimą apie organizuojamą susirinkimą, gali dalyvauti kitų įstaigų atstovai, specialistai.“</w:t>
      </w:r>
    </w:p>
    <w:p w14:paraId="1F183032" w14:textId="77777777">
      <w:pPr>
        <w:ind w:firstLine="567"/>
        <w:jc w:val="both"/>
        <w:rPr>
          <w:bCs/>
        </w:rPr>
      </w:pPr>
    </w:p>
    <w:p w14:paraId="7DFDA60F" w14:textId="0D9DD257">
      <w:pPr>
        <w:ind w:firstLine="567"/>
        <w:rPr>
          <w:szCs w:val="24"/>
          <w:lang w:eastAsia="lt-LT"/>
        </w:rPr>
      </w:pPr>
      <w:r>
        <w:rPr>
          <w:b/>
          <w:bCs/>
          <w:spacing w:val="-10"/>
          <w:szCs w:val="24"/>
          <w:lang w:eastAsia="lt-LT"/>
        </w:rPr>
        <w:t>3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</w:t>
      </w:r>
    </w:p>
    <w:p w14:paraId="77144D91" w14:textId="4A5581A3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Šis įstatymas įsigalioja 2022 m. sausio 1 d.</w:t>
      </w:r>
    </w:p>
    <w:p w14:paraId="06D87AA0" w14:textId="3607BA62">
      <w:pPr>
        <w:ind w:firstLine="567"/>
        <w:jc w:val="both"/>
        <w:rPr>
          <w:szCs w:val="24"/>
          <w:lang w:eastAsia="lt-LT"/>
        </w:rPr>
      </w:pPr>
    </w:p>
    <w:p w14:paraId="39E4F244" w14:textId="77777777">
      <w:pPr>
        <w:ind w:firstLine="567"/>
        <w:jc w:val="both"/>
        <w:rPr>
          <w:i/>
          <w:szCs w:val="24"/>
        </w:rPr>
      </w:pPr>
    </w:p>
    <w:p w14:paraId="1F2EDFA4" w14:textId="77777777">
      <w:pPr>
        <w:ind w:firstLine="567"/>
        <w:jc w:val="both"/>
        <w:rPr>
          <w:i/>
          <w:szCs w:val="24"/>
        </w:rPr>
      </w:pPr>
    </w:p>
    <w:p w14:paraId="64464E3F" w14:textId="77777777">
      <w:pPr>
        <w:ind w:firstLine="567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7834C583" w14:textId="77777777">
      <w:pPr>
        <w:ind w:firstLine="567"/>
        <w:jc w:val="both"/>
        <w:rPr>
          <w:szCs w:val="24"/>
        </w:rPr>
      </w:pPr>
    </w:p>
    <w:p w14:paraId="1B8A31BF" w14:textId="77777777">
      <w:pPr>
        <w:ind w:firstLine="567"/>
        <w:jc w:val="both"/>
        <w:rPr>
          <w:szCs w:val="24"/>
        </w:rPr>
      </w:pPr>
    </w:p>
    <w:p w14:paraId="1FA3294E" w14:textId="45BE8742">
      <w:pPr>
        <w:jc w:val="both"/>
        <w:rPr>
          <w:szCs w:val="24"/>
        </w:rPr>
      </w:pPr>
      <w:r>
        <w:rPr>
          <w:szCs w:val="24"/>
        </w:rPr>
        <w:t>Respublikos Prezidentas</w:t>
      </w:r>
    </w:p>
    <w:p w14:paraId="3957D195" w14:textId="79101C77">
      <w:pPr>
        <w:jc w:val="both"/>
        <w:rPr>
          <w:szCs w:val="24"/>
        </w:rPr>
      </w:pPr>
    </w:p>
    <w:p w14:paraId="49DE133F" w14:textId="77777777">
      <w:pPr>
        <w:jc w:val="both"/>
        <w:rPr>
          <w:szCs w:val="24"/>
        </w:rPr>
      </w:pPr>
    </w:p>
    <w:p w14:paraId="60EC6663" w14:textId="77777777">
      <w:pPr>
        <w:jc w:val="both"/>
        <w:rPr>
          <w:szCs w:val="24"/>
        </w:rPr>
      </w:pPr>
    </w:p>
    <w:p w14:paraId="4F76C775" w14:textId="77777777">
      <w:pPr>
        <w:jc w:val="both"/>
        <w:rPr>
          <w:szCs w:val="24"/>
        </w:rPr>
      </w:pPr>
    </w:p>
    <w:p w14:paraId="7A20EB2D" w14:textId="6820DACD">
      <w:pPr>
        <w:jc w:val="both"/>
        <w:rPr>
          <w:szCs w:val="24"/>
        </w:rPr>
      </w:pPr>
      <w:r>
        <w:rPr>
          <w:szCs w:val="24"/>
        </w:rPr>
        <w:t>Teikia:</w:t>
        <w:tab/>
        <w:tab/>
        <w:tab/>
        <w:tab/>
        <w:tab/>
      </w:r>
      <w:r>
        <w:rPr>
          <w:szCs w:val="24"/>
          <w:lang w:eastAsia="lt-LT"/>
        </w:rPr>
        <w:t>Andrius Kupčinskas</w:t>
      </w:r>
    </w:p>
    <w:p w14:paraId="696CEAC8" w14:textId="7646C435">
      <w:pPr>
        <w:ind w:left="5184" w:firstLine="129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Paulius Saudargas</w:t>
      </w:r>
    </w:p>
    <w:sectPr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commentsExtensible.xml><?xml version="1.0" encoding="utf-8"?>
<w16cex:commentsExtensible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BF031" w16cex:dateUtc="2021-04-22T09:53:00Z"/>
  <w16cex:commentExtensible w16cex:durableId="246AE9BE" w16cex:dateUtc="2021-06-09T04:18:00Z"/>
</w16cex:commentsExtensible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128E96" w16cid:durableId="242BF031"/>
  <w16cid:commentId w16cid:paraId="00245D75" w16cid:durableId="246AE9BE"/>
</w16cid:commentsId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9D89D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424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  <Relationship Id="rId8" Type="http://schemas.microsoft.com/office/2018/08/relationships/commentsExtensible" Target="commentsExtensible.xml"/>
  <Relationship Id="rId9" Type="http://schemas.microsoft.com/office/2016/09/relationships/commentsIds" Target="commentsId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1245</Characters>
  <Application>Microsoft Office Word</Application>
  <DocSecurity>4</DocSecurity>
  <Lines>44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m</Company>
  <LinksUpToDate>false</LinksUpToDate>
  <CharactersWithSpaces>1391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2021-08-13T11:02:00Z</dcterms:created>
  <dc:creator>Tracevičienė Renata</dc:creator>
  <lastModifiedBy>adlibuser</lastModifiedBy>
  <lastPrinted>2019-10-02T06:53:00Z</lastPrinted>
  <dcterms:modified xsi:type="dcterms:W3CDTF">2021-08-13T11:02:00Z</dcterms:modified>
  <revision>2</revision>
</coreProperties>
</file>