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950a3715420432e90c6ddddc3cfade4"/>
        <w:lock w:val="sdtLocked"/>
        <w:richText/>
      </w:sdtPr>
      <w:sdtContent>
        <w:p w14:paraId="2DE24F82" w14:textId="77777777">
          <w:pPr>
            <w:tabs>
              <w:tab w:val="center" w:pos="4153"/>
              <w:tab w:val="right" w:pos="8306"/>
            </w:tabs>
            <w:rPr>
              <w:rFonts w:ascii="TimesLT" w:hAnsi="TimesLT"/>
              <w:lang w:val="en-US"/>
            </w:rPr>
          </w:pPr>
        </w:p>
        <w:p w14:paraId="5E5BDCEC" w14:textId="7CFC6B20">
          <w:pPr>
            <w:spacing w:line="276" w:lineRule="auto"/>
            <w:ind w:left="7200"/>
            <w:jc w:val="right"/>
            <w:rPr>
              <w:b/>
              <w:szCs w:val="24"/>
            </w:rPr>
          </w:pPr>
          <w:r>
            <w:rPr>
              <w:b/>
              <w:szCs w:val="24"/>
            </w:rPr>
            <w:t>Projektas</w:t>
          </w:r>
        </w:p>
        <w:p w14:paraId="05373077" w14:textId="77777777">
          <w:pPr>
            <w:spacing w:line="276" w:lineRule="auto"/>
            <w:jc w:val="center"/>
            <w:rPr>
              <w:b/>
              <w:szCs w:val="24"/>
            </w:rPr>
          </w:pPr>
        </w:p>
        <w:p w14:paraId="314AF9D5" w14:textId="77777777">
          <w:pPr>
            <w:spacing w:line="276" w:lineRule="auto"/>
            <w:jc w:val="center"/>
            <w:rPr>
              <w:b/>
              <w:szCs w:val="24"/>
            </w:rPr>
          </w:pPr>
          <w:r>
            <w:rPr>
              <w:b/>
              <w:bCs/>
              <w:szCs w:val="24"/>
            </w:rPr>
            <w:t>LIETUVOS RESPUBLIKOS</w:t>
          </w:r>
        </w:p>
        <w:p w14:paraId="245F277D" w14:textId="68350ADE">
          <w:pPr>
            <w:spacing w:line="276" w:lineRule="auto"/>
            <w:jc w:val="center"/>
            <w:rPr>
              <w:b/>
              <w:szCs w:val="24"/>
            </w:rPr>
          </w:pPr>
          <w:r>
            <w:rPr>
              <w:b/>
              <w:bCs/>
              <w:szCs w:val="24"/>
            </w:rPr>
            <w:t>VALSTYBĖS TARNYBOS ĮSTATYMO NR. VIII-1316 PAKEITIMO</w:t>
          </w:r>
        </w:p>
        <w:p w14:paraId="717AA858" w14:textId="77777777">
          <w:pPr>
            <w:spacing w:line="276" w:lineRule="auto"/>
            <w:jc w:val="center"/>
            <w:rPr>
              <w:b/>
              <w:szCs w:val="24"/>
            </w:rPr>
          </w:pPr>
          <w:r>
            <w:rPr>
              <w:b/>
              <w:bCs/>
              <w:szCs w:val="24"/>
            </w:rPr>
            <w:t>ĮSTATYMAS</w:t>
          </w:r>
        </w:p>
        <w:p w14:paraId="0999322E" w14:textId="77777777">
          <w:pPr>
            <w:spacing w:line="276" w:lineRule="auto"/>
            <w:jc w:val="center"/>
            <w:rPr>
              <w:szCs w:val="24"/>
            </w:rPr>
          </w:pPr>
        </w:p>
        <w:p w14:paraId="5526CC14" w14:textId="57A517E9">
          <w:pPr>
            <w:spacing w:line="276" w:lineRule="auto"/>
            <w:jc w:val="center"/>
            <w:rPr>
              <w:szCs w:val="24"/>
            </w:rPr>
          </w:pPr>
          <w:r>
            <w:rPr>
              <w:szCs w:val="24"/>
            </w:rPr>
            <w:t xml:space="preserve">2022 m.                   d. Nr.</w:t>
          </w:r>
        </w:p>
        <w:p w14:paraId="4C6FEC0A" w14:textId="77777777">
          <w:pPr>
            <w:spacing w:line="276" w:lineRule="auto"/>
            <w:jc w:val="center"/>
            <w:rPr>
              <w:szCs w:val="24"/>
            </w:rPr>
          </w:pPr>
          <w:r>
            <w:rPr>
              <w:szCs w:val="24"/>
            </w:rPr>
            <w:t>Vilnius</w:t>
          </w:r>
        </w:p>
        <w:p w14:paraId="488DE14D" w14:textId="77777777">
          <w:pPr>
            <w:spacing w:line="276" w:lineRule="auto"/>
            <w:jc w:val="center"/>
            <w:rPr>
              <w:b/>
              <w:szCs w:val="24"/>
            </w:rPr>
          </w:pPr>
        </w:p>
        <w:sdt>
          <w:sdtPr>
            <w:alias w:val="1 str."/>
            <w:tag w:val="part_113f58cf4d074a95ae318312505126c2"/>
            <w:lock w:val="sdtLocked"/>
            <w:richText/>
          </w:sdtPr>
          <w:sdtContent>
            <w:p w14:paraId="06093499" w14:textId="55EEDBAF">
              <w:pPr>
                <w:spacing w:line="276" w:lineRule="auto"/>
                <w:jc w:val="center"/>
                <w:rPr>
                  <w:b/>
                  <w:szCs w:val="24"/>
                </w:rPr>
              </w:pPr>
              <w:sdt>
                <w:sdtPr>
                  <w:alias w:val="Numeris"/>
                  <w:tag w:val="nr_113f58cf4d074a95ae318312505126c2"/>
                  <w:lock w:val="sdtLocked"/>
                  <w:richText/>
                </w:sdtPr>
                <w:sdtContent>
                  <w:r>
                    <w:rPr>
                      <w:b/>
                      <w:bCs/>
                      <w:szCs w:val="24"/>
                    </w:rPr>
                    <w:t>1</w:t>
                  </w:r>
                </w:sdtContent>
              </w:sdt>
              <w:r>
                <w:rPr>
                  <w:b/>
                  <w:bCs/>
                  <w:szCs w:val="24"/>
                </w:rPr>
                <w:t> straipsnis. </w:t>
              </w:r>
              <w:sdt>
                <w:sdtPr>
                  <w:alias w:val="Pavadinimas"/>
                  <w:tag w:val="title_113f58cf4d074a95ae318312505126c2"/>
                  <w:lock w:val="sdtLocked"/>
                  <w:richText/>
                </w:sdtPr>
                <w:sdtContent>
                  <w:r>
                    <w:rPr>
                      <w:b/>
                      <w:bCs/>
                      <w:szCs w:val="24"/>
                    </w:rPr>
                    <w:t>Lietuvos Respublikos valstybės tarnybos įstatymo Nr. VIII-1316 nauja redakcija</w:t>
                  </w:r>
                </w:sdtContent>
              </w:sdt>
            </w:p>
            <w:sdt>
              <w:sdtPr>
                <w:alias w:val="1 str. 1 d."/>
                <w:tag w:val="part_42aa612af9f5424f99629603e27b6886"/>
                <w:lock w:val="sdtLocked"/>
                <w:richText/>
              </w:sdtPr>
              <w:sdtContent>
                <w:p w14:paraId="2A337B18" w14:textId="77777777">
                  <w:pPr>
                    <w:spacing w:line="276" w:lineRule="auto"/>
                    <w:jc w:val="center"/>
                    <w:rPr>
                      <w:szCs w:val="24"/>
                    </w:rPr>
                  </w:pPr>
                  <w:r>
                    <w:rPr>
                      <w:szCs w:val="24"/>
                    </w:rPr>
                    <w:t>Pakeisti Lietuvos Respublikos valstybės tarnybos įstatymą Nr. VIII-1316 ir jį išdėstyti taip:</w:t>
                  </w:r>
                </w:p>
                <w:p w14:paraId="14061353" w14:textId="77777777">
                  <w:pPr>
                    <w:spacing w:line="276" w:lineRule="auto"/>
                    <w:rPr>
                      <w:szCs w:val="24"/>
                    </w:rPr>
                  </w:pPr>
                </w:p>
                <w:sdt>
                  <w:sdtPr>
                    <w:alias w:val="citata"/>
                    <w:tag w:val="part_7bad1b614cd7434fabdcfabc4aab6d9b"/>
                    <w:lock w:val="sdtLocked"/>
                    <w:richText/>
                  </w:sdtPr>
                  <w:sdtContent>
                    <w:sdt>
                      <w:sdtPr>
                        <w:alias w:val="pagrindine"/>
                        <w:tag w:val="part_28e91d255c6546ca8e064c934fe04dab"/>
                        <w:lock w:val="sdtLocked"/>
                        <w:richText/>
                      </w:sdtPr>
                      <w:sdtContent>
                        <w:p w14:paraId="4912D1EE" w14:textId="476EBE23">
                          <w:pPr>
                            <w:spacing w:line="276" w:lineRule="auto"/>
                            <w:jc w:val="center"/>
                            <w:rPr>
                              <w:rFonts w:eastAsia="Calibri"/>
                              <w:b/>
                              <w:bCs/>
                              <w:szCs w:val="24"/>
                            </w:rPr>
                          </w:pPr>
                          <w:r>
                            <w:rPr>
                              <w:rFonts w:eastAsia="Calibri"/>
                              <w:b/>
                              <w:bCs/>
                              <w:szCs w:val="24"/>
                            </w:rPr>
                            <w:t>„</w:t>
                          </w:r>
                          <w:r>
                            <w:rPr>
                              <w:rFonts w:eastAsia="Calibri"/>
                              <w:b/>
                              <w:szCs w:val="24"/>
                            </w:rPr>
                            <w:t>LIETUVOS RESPUBLIKOS</w:t>
                          </w:r>
                          <w:r>
                            <w:rPr>
                              <w:b/>
                              <w:szCs w:val="24"/>
                            </w:rPr>
                            <w:br/>
                          </w:r>
                          <w:r>
                            <w:rPr>
                              <w:rFonts w:eastAsia="Calibri"/>
                              <w:b/>
                              <w:szCs w:val="24"/>
                            </w:rPr>
                            <w:t xml:space="preserve">VALSTYBĖS </w:t>
                          </w:r>
                          <w:r>
                            <w:rPr>
                              <w:rFonts w:eastAsia="Calibri"/>
                              <w:b/>
                              <w:bCs/>
                              <w:szCs w:val="24"/>
                            </w:rPr>
                            <w:t>TARNYBOS</w:t>
                          </w:r>
                        </w:p>
                        <w:p w14:paraId="6EBD14DD" w14:textId="0F7104D5">
                          <w:pPr>
                            <w:spacing w:line="276" w:lineRule="auto"/>
                            <w:jc w:val="center"/>
                            <w:rPr>
                              <w:rFonts w:eastAsia="Calibri"/>
                              <w:b/>
                              <w:bCs/>
                              <w:szCs w:val="24"/>
                            </w:rPr>
                          </w:pPr>
                          <w:r>
                            <w:rPr>
                              <w:rFonts w:eastAsia="Calibri"/>
                              <w:b/>
                              <w:bCs/>
                              <w:szCs w:val="24"/>
                            </w:rPr>
                            <w:t>ĮSTATYMAS</w:t>
                          </w:r>
                        </w:p>
                        <w:p w14:paraId="66D66555" w14:textId="77777777">
                          <w:pPr>
                            <w:spacing w:line="276" w:lineRule="auto"/>
                            <w:jc w:val="center"/>
                            <w:rPr>
                              <w:bCs/>
                              <w:szCs w:val="24"/>
                            </w:rPr>
                          </w:pPr>
                        </w:p>
                        <w:sdt>
                          <w:sdtPr>
                            <w:alias w:val="skyrius"/>
                            <w:tag w:val="part_c7ee97b62ece444b965c61ae5efaca08"/>
                            <w:lock w:val="sdtLocked"/>
                            <w:richText/>
                          </w:sdtPr>
                          <w:sdtContent>
                            <w:p w14:paraId="49FA623E" w14:textId="77777777">
                              <w:pPr>
                                <w:spacing w:line="276" w:lineRule="auto"/>
                                <w:jc w:val="center"/>
                                <w:rPr>
                                  <w:b/>
                                  <w:bCs/>
                                  <w:szCs w:val="24"/>
                                </w:rPr>
                              </w:pPr>
                              <w:sdt>
                                <w:sdtPr>
                                  <w:alias w:val="Numeris"/>
                                  <w:tag w:val="nr_c7ee97b62ece444b965c61ae5efaca08"/>
                                  <w:lock w:val="sdtLocked"/>
                                  <w:richText/>
                                </w:sdtPr>
                                <w:sdtContent>
                                  <w:r>
                                    <w:rPr>
                                      <w:b/>
                                      <w:bCs/>
                                      <w:szCs w:val="24"/>
                                    </w:rPr>
                                    <w:t>I</w:t>
                                  </w:r>
                                </w:sdtContent>
                              </w:sdt>
                              <w:r>
                                <w:rPr>
                                  <w:b/>
                                  <w:bCs/>
                                  <w:szCs w:val="24"/>
                                </w:rPr>
                                <w:t xml:space="preserve"> SKYRIUS</w:t>
                              </w:r>
                            </w:p>
                            <w:p w14:paraId="2597C1BC" w14:textId="79906CD5">
                              <w:pPr>
                                <w:spacing w:line="276" w:lineRule="auto"/>
                                <w:jc w:val="center"/>
                                <w:rPr>
                                  <w:b/>
                                  <w:bCs/>
                                  <w:szCs w:val="24"/>
                                </w:rPr>
                              </w:pPr>
                              <w:sdt>
                                <w:sdtPr>
                                  <w:alias w:val="Pavadinimas"/>
                                  <w:tag w:val="title_c7ee97b62ece444b965c61ae5efaca08"/>
                                  <w:lock w:val="sdtLocked"/>
                                  <w:richText/>
                                </w:sdtPr>
                                <w:sdtContent>
                                  <w:r>
                                    <w:rPr>
                                      <w:b/>
                                      <w:bCs/>
                                      <w:szCs w:val="24"/>
                                    </w:rPr>
                                    <w:t>BENDROSIOS NUOSTATOS</w:t>
                                  </w:r>
                                </w:sdtContent>
                              </w:sdt>
                            </w:p>
                            <w:p w14:paraId="49F021A3" w14:textId="77777777">
                              <w:pPr>
                                <w:spacing w:line="276" w:lineRule="auto"/>
                                <w:ind w:firstLine="720"/>
                                <w:jc w:val="center"/>
                                <w:rPr>
                                  <w:szCs w:val="24"/>
                                </w:rPr>
                              </w:pPr>
                            </w:p>
                            <w:sdt>
                              <w:sdtPr>
                                <w:alias w:val="1 str."/>
                                <w:tag w:val="part_cd0890c966e642a38526161cee624a6e"/>
                                <w:lock w:val="sdtLocked"/>
                                <w:richText/>
                              </w:sdtPr>
                              <w:sdtContent>
                                <w:p w14:paraId="1C4749FA" w14:textId="49B8EDBE">
                                  <w:pPr>
                                    <w:spacing w:line="276" w:lineRule="auto"/>
                                    <w:ind w:firstLine="720"/>
                                    <w:rPr>
                                      <w:b/>
                                      <w:bCs/>
                                      <w:spacing w:val="2"/>
                                      <w:szCs w:val="24"/>
                                    </w:rPr>
                                  </w:pPr>
                                  <w:sdt>
                                    <w:sdtPr>
                                      <w:alias w:val="Numeris"/>
                                      <w:tag w:val="nr_cd0890c966e642a38526161cee624a6e"/>
                                      <w:lock w:val="sdtLocked"/>
                                      <w:richText/>
                                    </w:sdtPr>
                                    <w:sdtContent>
                                      <w:r>
                                        <w:rPr>
                                          <w:b/>
                                          <w:bCs/>
                                          <w:spacing w:val="2"/>
                                          <w:szCs w:val="24"/>
                                        </w:rPr>
                                        <w:t>1</w:t>
                                      </w:r>
                                    </w:sdtContent>
                                  </w:sdt>
                                  <w:r>
                                    <w:rPr>
                                      <w:b/>
                                      <w:bCs/>
                                      <w:spacing w:val="2"/>
                                      <w:szCs w:val="24"/>
                                    </w:rPr>
                                    <w:t xml:space="preserve"> straipsnis. </w:t>
                                  </w:r>
                                  <w:sdt>
                                    <w:sdtPr>
                                      <w:alias w:val="Pavadinimas"/>
                                      <w:tag w:val="title_cd0890c966e642a38526161cee624a6e"/>
                                      <w:lock w:val="sdtLocked"/>
                                      <w:richText/>
                                    </w:sdtPr>
                                    <w:sdtContent>
                                      <w:r>
                                        <w:rPr>
                                          <w:b/>
                                          <w:bCs/>
                                          <w:spacing w:val="2"/>
                                          <w:szCs w:val="24"/>
                                        </w:rPr>
                                        <w:t>Įstatymo paskirtis ir taikymas</w:t>
                                      </w:r>
                                    </w:sdtContent>
                                  </w:sdt>
                                </w:p>
                                <w:sdt>
                                  <w:sdtPr>
                                    <w:alias w:val="1 str. 1 d."/>
                                    <w:tag w:val="part_5cac266cdbc8475ab102fea1a5b81bc9"/>
                                    <w:lock w:val="sdtLocked"/>
                                    <w:richText/>
                                  </w:sdtPr>
                                  <w:sdtContent>
                                    <w:p w14:paraId="75EDB48A" w14:textId="3A755FA5">
                                      <w:pPr>
                                        <w:spacing w:line="276" w:lineRule="auto"/>
                                        <w:ind w:firstLine="720"/>
                                        <w:jc w:val="both"/>
                                        <w:rPr>
                                          <w:szCs w:val="24"/>
                                        </w:rPr>
                                      </w:pPr>
                                      <w:sdt>
                                        <w:sdtPr>
                                          <w:alias w:val="Numeris"/>
                                          <w:tag w:val="nr_5cac266cdbc8475ab102fea1a5b81bc9"/>
                                          <w:lock w:val="sdtLocked"/>
                                          <w:richText/>
                                        </w:sdtPr>
                                        <w:sdtContent>
                                          <w:r>
                                            <w:rPr>
                                              <w:spacing w:val="2"/>
                                              <w:szCs w:val="24"/>
                                            </w:rPr>
                                            <w:t>1</w:t>
                                          </w:r>
                                        </w:sdtContent>
                                      </w:sdt>
                                      <w:r>
                                        <w:rPr>
                                          <w:spacing w:val="2"/>
                                          <w:szCs w:val="24"/>
                                        </w:rPr>
                                        <w:t xml:space="preserve">. Šis įstatymas nustato pagrindinius </w:t>
                                      </w:r>
                                      <w:r>
                                        <w:rPr>
                                          <w:bCs/>
                                          <w:spacing w:val="2"/>
                                          <w:szCs w:val="24"/>
                                        </w:rPr>
                                        <w:t>valstybės tarnautojų veiklos ir tarnybinės etikos</w:t>
                                      </w:r>
                                      <w:r>
                                        <w:rPr>
                                          <w:spacing w:val="2"/>
                                          <w:szCs w:val="24"/>
                                        </w:rPr>
                                        <w:t xml:space="preserve"> principus, </w:t>
                                      </w:r>
                                      <w:r>
                                        <w:rPr>
                                          <w:bCs/>
                                          <w:spacing w:val="2"/>
                                          <w:szCs w:val="24"/>
                                        </w:rPr>
                                        <w:t>bendruosius priėmimo į valstybės tarnautojo pareigas reikalavimus, priėmimą ir atleidimą, karjerą, atsakomybę, socialines ir kitas garantijas</w:t>
                                      </w:r>
                                      <w:r>
                                        <w:rPr>
                                          <w:spacing w:val="2"/>
                                          <w:szCs w:val="24"/>
                                        </w:rPr>
                                        <w:t xml:space="preserve">, </w:t>
                                      </w:r>
                                      <w:r>
                                        <w:rPr>
                                          <w:bCs/>
                                          <w:spacing w:val="2"/>
                                          <w:szCs w:val="24"/>
                                        </w:rPr>
                                        <w:t xml:space="preserve">susijusias su tarnybos ypatumais, </w:t>
                                      </w:r>
                                      <w:r>
                                        <w:rPr>
                                          <w:spacing w:val="2"/>
                                          <w:szCs w:val="24"/>
                                        </w:rPr>
                                        <w:t xml:space="preserve">valstybės tarnybos </w:t>
                                      </w:r>
                                      <w:r>
                                        <w:rPr>
                                          <w:bCs/>
                                          <w:spacing w:val="2"/>
                                          <w:szCs w:val="24"/>
                                        </w:rPr>
                                        <w:t>politiką formuojančią ir įgyvendinančią institucijas ir jų kompetenciją</w:t>
                                      </w:r>
                                      <w:r>
                                        <w:rPr>
                                          <w:spacing w:val="2"/>
                                          <w:szCs w:val="24"/>
                                        </w:rPr>
                                        <w:t>.</w:t>
                                      </w:r>
                                    </w:p>
                                  </w:sdtContent>
                                </w:sdt>
                                <w:sdt>
                                  <w:sdtPr>
                                    <w:alias w:val="1 str. 2 d."/>
                                    <w:tag w:val="part_1d549483e3604d67b0c63cbe398a49fb"/>
                                    <w:lock w:val="sdtLocked"/>
                                    <w:richText/>
                                  </w:sdtPr>
                                  <w:sdtContent>
                                    <w:p w14:paraId="3B33FF3B" w14:textId="74CB544F">
                                      <w:pPr>
                                        <w:spacing w:line="276" w:lineRule="auto"/>
                                        <w:ind w:firstLine="720"/>
                                        <w:jc w:val="both"/>
                                        <w:rPr>
                                          <w:szCs w:val="24"/>
                                        </w:rPr>
                                      </w:pPr>
                                      <w:sdt>
                                        <w:sdtPr>
                                          <w:alias w:val="Numeris"/>
                                          <w:tag w:val="nr_1d549483e3604d67b0c63cbe398a49fb"/>
                                          <w:lock w:val="sdtLocked"/>
                                          <w:richText/>
                                        </w:sdtPr>
                                        <w:sdtContent>
                                          <w:r>
                                            <w:rPr>
                                              <w:szCs w:val="24"/>
                                            </w:rPr>
                                            <w:t>2</w:t>
                                          </w:r>
                                        </w:sdtContent>
                                      </w:sdt>
                                      <w:r>
                                        <w:rPr>
                                          <w:szCs w:val="24"/>
                                        </w:rPr>
                                        <w:t>. Tiek, kiek nereglamentuoja šis įstatymas, valstybės tarnautojų darbo santykius,</w:t>
                                      </w:r>
                                      <w:r>
                                        <w:rPr>
                                          <w:szCs w:val="24"/>
                                          <w:lang w:eastAsia="lt-LT"/>
                                        </w:rPr>
                                        <w:t xml:space="preserve"> </w:t>
                                      </w:r>
                                      <w:r>
                                        <w:rPr>
                                          <w:szCs w:val="24"/>
                                        </w:rPr>
                                        <w:t>socialines ir kitas garantijas nustato Lietuvos Respublikos darbo kodeksas ir kiti darbo santykius ir socialines garantijas reglamentuojantys teisės aktai. Kolektyvinėse sutartyse galima susitarti dėl geresnių darbo užmokesčio, skatinimo sąlygų, atostogų, socialinių ar kitų garantijų, negu nustatyta šiame įstatyme ar kitose darbo teisės normose.</w:t>
                                      </w:r>
                                    </w:p>
                                  </w:sdtContent>
                                </w:sdt>
                                <w:sdt>
                                  <w:sdtPr>
                                    <w:alias w:val="1 str. 3 d."/>
                                    <w:tag w:val="part_960818bd0d7e491fa77079c751873be8"/>
                                    <w:lock w:val="sdtLocked"/>
                                    <w:richText/>
                                  </w:sdtPr>
                                  <w:sdtContent>
                                    <w:p w14:paraId="54D33FE4" w14:textId="35F4B5B7">
                                      <w:pPr>
                                        <w:spacing w:line="276" w:lineRule="auto"/>
                                        <w:ind w:firstLine="720"/>
                                        <w:jc w:val="both"/>
                                        <w:rPr>
                                          <w:szCs w:val="24"/>
                                        </w:rPr>
                                      </w:pPr>
                                      <w:sdt>
                                        <w:sdtPr>
                                          <w:alias w:val="Numeris"/>
                                          <w:tag w:val="nr_960818bd0d7e491fa77079c751873be8"/>
                                          <w:lock w:val="sdtLocked"/>
                                          <w:richText/>
                                        </w:sdtPr>
                                        <w:sdtContent>
                                          <w:r>
                                            <w:rPr>
                                              <w:szCs w:val="24"/>
                                            </w:rPr>
                                            <w:t>3</w:t>
                                          </w:r>
                                        </w:sdtContent>
                                      </w:sdt>
                                      <w:r>
                                        <w:rPr>
                                          <w:szCs w:val="24"/>
                                        </w:rPr>
                                        <w:t xml:space="preserve">. Lietuvos Respublikos Prezidento kanceliarijos kancleriui ir Lietuvos Respublikos Vyriausybės kancleriui šis įstatymas taikomas be išlygų. Seimo kancleriui šis įstatymas taikomas tiek, kiek jo statuso nereglamentuoja Lietuvos Respublikos Seimo statutas. Seimo, Respublikos Prezidento ar Vyriausybės paskirtiems valstybės institucijų ir įstaigų vadovams – valstybės pareigūnams, kitiems Seimo, Respublikos Prezidento ar Vyriausybės paskirtiems valstybės pareigūnams, valstybinių (nuolatinių) komisijų ir tarybų pirmininkams, jų pavaduotojams ir nariams, taip pat pagal specialius įstatymus įsteigtų komisijų, tarybų, fondų valdybų pirmininkams ir nariams </w:t>
                                      </w:r>
                                      <w:r>
                                        <w:rPr>
                                          <w:i/>
                                          <w:iCs/>
                                          <w:szCs w:val="24"/>
                                        </w:rPr>
                                        <w:t>mutatis mutandis</w:t>
                                      </w:r>
                                      <w:r>
                                        <w:rPr>
                                          <w:szCs w:val="24"/>
                                        </w:rPr>
                                        <w:t xml:space="preserve"> taikomi šio įstatymo 4 (tiek, kiek jų nepriekaištingos reputacijos nereglamentuoja jų veiklą reglamentuojančių specialių įstatymų nuostatos), 27, 28 straipsniai, 34 straipsnio 2 dalis (tiek, kiek materialinių pašalpų skyrimo nereglamentuoja jų veiklą reglamentuojančių specialių įstatymų nuostatos)  ir 36 straipsniai (taikomas tik Seimo, Respublikos Prezidento ar Vyriausybės paskirtiems valstybės institucijų ir įstaigų vadovams – valstybės pareigūnams). Šioje dalyje nurodytiems valstybės pareigūnams, išskyrus tuos, kurių kasmetines atostogas reglamentuoja specialūs įstatymai, taip pat taikomos šio įstatymo 30 straipsnio 1 dalis ir 31 straipsnio 2 dalis.</w:t>
                                      </w:r>
                                    </w:p>
                                  </w:sdtContent>
                                </w:sdt>
                                <w:sdt>
                                  <w:sdtPr>
                                    <w:alias w:val="1 str. 4 d."/>
                                    <w:tag w:val="part_de7343bf00dd44aa8a4eccc6cb0b64c4"/>
                                    <w:lock w:val="sdtLocked"/>
                                    <w:richText/>
                                  </w:sdtPr>
                                  <w:sdtContent>
                                    <w:p w14:paraId="4746F647" w14:textId="77777777">
                                      <w:pPr>
                                        <w:spacing w:line="276" w:lineRule="auto"/>
                                        <w:ind w:firstLine="720"/>
                                        <w:jc w:val="both"/>
                                        <w:rPr>
                                          <w:szCs w:val="24"/>
                                        </w:rPr>
                                      </w:pPr>
                                      <w:sdt>
                                        <w:sdtPr>
                                          <w:alias w:val="Numeris"/>
                                          <w:tag w:val="nr_de7343bf00dd44aa8a4eccc6cb0b64c4"/>
                                          <w:lock w:val="sdtLocked"/>
                                          <w:richText/>
                                        </w:sdtPr>
                                        <w:sdtContent>
                                          <w:r>
                                            <w:rPr>
                                              <w:szCs w:val="24"/>
                                            </w:rPr>
                                            <w:t>4</w:t>
                                          </w:r>
                                        </w:sdtContent>
                                      </w:sdt>
                                      <w:r>
                                        <w:rPr>
                                          <w:szCs w:val="24"/>
                                        </w:rPr>
                                        <w:t xml:space="preserve">. Šis įstatymas netaikomas: </w:t>
                                      </w:r>
                                    </w:p>
                                    <w:sdt>
                                      <w:sdtPr>
                                        <w:alias w:val="1 str. 4 d. 1 p."/>
                                        <w:tag w:val="part_c6acc520a8a14697b203cc78fadc20e5"/>
                                        <w:lock w:val="sdtLocked"/>
                                        <w:richText/>
                                      </w:sdtPr>
                                      <w:sdtContent>
                                        <w:p w14:paraId="0862E394" w14:textId="0C6DDAE4">
                                          <w:pPr>
                                            <w:spacing w:line="276" w:lineRule="auto"/>
                                            <w:ind w:firstLine="720"/>
                                            <w:jc w:val="both"/>
                                            <w:rPr>
                                              <w:szCs w:val="24"/>
                                            </w:rPr>
                                          </w:pPr>
                                          <w:sdt>
                                            <w:sdtPr>
                                              <w:alias w:val="Numeris"/>
                                              <w:tag w:val="nr_c6acc520a8a14697b203cc78fadc20e5"/>
                                              <w:lock w:val="sdtLocked"/>
                                              <w:richText/>
                                            </w:sdtPr>
                                            <w:sdtContent>
                                              <w:r>
                                                <w:rPr>
                                                  <w:szCs w:val="24"/>
                                                </w:rPr>
                                                <w:t>1</w:t>
                                              </w:r>
                                            </w:sdtContent>
                                          </w:sdt>
                                          <w:r>
                                            <w:rPr>
                                              <w:szCs w:val="24"/>
                                            </w:rPr>
                                            <w:t xml:space="preserve">) valstybės politikams; </w:t>
                                          </w:r>
                                        </w:p>
                                      </w:sdtContent>
                                    </w:sdt>
                                    <w:sdt>
                                      <w:sdtPr>
                                        <w:alias w:val="1 str. 4 d. 2 p."/>
                                        <w:tag w:val="part_fa53aa55cbc542af970c86a96d320d48"/>
                                        <w:lock w:val="sdtLocked"/>
                                        <w:richText/>
                                      </w:sdtPr>
                                      <w:sdtContent>
                                        <w:p w14:paraId="54C159D0" w14:textId="6D732714">
                                          <w:pPr>
                                            <w:spacing w:line="276" w:lineRule="auto"/>
                                            <w:ind w:firstLine="720"/>
                                            <w:jc w:val="both"/>
                                            <w:rPr>
                                              <w:szCs w:val="24"/>
                                            </w:rPr>
                                          </w:pPr>
                                          <w:sdt>
                                            <w:sdtPr>
                                              <w:alias w:val="Numeris"/>
                                              <w:tag w:val="nr_fa53aa55cbc542af970c86a96d320d48"/>
                                              <w:lock w:val="sdtLocked"/>
                                              <w:richText/>
                                            </w:sdtPr>
                                            <w:sdtContent>
                                              <w:r>
                                                <w:rPr>
                                                  <w:szCs w:val="24"/>
                                                </w:rPr>
                                                <w:t>2</w:t>
                                              </w:r>
                                            </w:sdtContent>
                                          </w:sdt>
                                          <w:r>
                                            <w:rPr>
                                              <w:szCs w:val="24"/>
                                            </w:rPr>
                                            <w:t xml:space="preserve">) Lietuvos Respublikos Konstitucinio Teismo, Lietuvos Aukščiausiojo Teismo, Lietuvos vyriausiojo administracinio teismo ir kitų teismų teisėjams, prokurorams; </w:t>
                                          </w:r>
                                        </w:p>
                                      </w:sdtContent>
                                    </w:sdt>
                                    <w:sdt>
                                      <w:sdtPr>
                                        <w:alias w:val="1 str. 4 d. 3 p."/>
                                        <w:tag w:val="part_b8a8c62172784983bb502a28702489b6"/>
                                        <w:lock w:val="sdtLocked"/>
                                        <w:richText/>
                                      </w:sdtPr>
                                      <w:sdtContent>
                                        <w:p w14:paraId="189F717B" w14:textId="77777777">
                                          <w:pPr>
                                            <w:spacing w:line="276" w:lineRule="auto"/>
                                            <w:ind w:firstLine="720"/>
                                            <w:jc w:val="both"/>
                                            <w:rPr>
                                              <w:szCs w:val="24"/>
                                            </w:rPr>
                                          </w:pPr>
                                          <w:sdt>
                                            <w:sdtPr>
                                              <w:alias w:val="Numeris"/>
                                              <w:tag w:val="nr_b8a8c62172784983bb502a28702489b6"/>
                                              <w:lock w:val="sdtLocked"/>
                                              <w:richText/>
                                            </w:sdtPr>
                                            <w:sdtContent>
                                              <w:r>
                                                <w:rPr>
                                                  <w:szCs w:val="24"/>
                                                </w:rPr>
                                                <w:t>3</w:t>
                                              </w:r>
                                            </w:sdtContent>
                                          </w:sdt>
                                          <w:r>
                                            <w:rPr>
                                              <w:szCs w:val="24"/>
                                            </w:rPr>
                                            <w:t xml:space="preserve">) Lietuvos banko valdybos pirmininkui, jo pavaduotojams, valdybos nariams ir kitiems Lietuvos banko tarnautojams; </w:t>
                                          </w:r>
                                        </w:p>
                                      </w:sdtContent>
                                    </w:sdt>
                                    <w:sdt>
                                      <w:sdtPr>
                                        <w:alias w:val="1 str. 4 d. 4 p."/>
                                        <w:tag w:val="part_280803ffb9004e65b0d38f87a73c1695"/>
                                        <w:lock w:val="sdtLocked"/>
                                        <w:richText/>
                                      </w:sdtPr>
                                      <w:sdtContent>
                                        <w:p w14:paraId="37D14B42" w14:textId="77777777">
                                          <w:pPr>
                                            <w:spacing w:line="276" w:lineRule="auto"/>
                                            <w:ind w:firstLine="720"/>
                                            <w:jc w:val="both"/>
                                            <w:rPr>
                                              <w:szCs w:val="24"/>
                                            </w:rPr>
                                          </w:pPr>
                                          <w:sdt>
                                            <w:sdtPr>
                                              <w:alias w:val="Numeris"/>
                                              <w:tag w:val="nr_280803ffb9004e65b0d38f87a73c1695"/>
                                              <w:lock w:val="sdtLocked"/>
                                              <w:richText/>
                                            </w:sdtPr>
                                            <w:sdtContent>
                                              <w:r>
                                                <w:rPr>
                                                  <w:szCs w:val="24"/>
                                                </w:rPr>
                                                <w:t>4</w:t>
                                              </w:r>
                                            </w:sdtContent>
                                          </w:sdt>
                                          <w:r>
                                            <w:rPr>
                                              <w:szCs w:val="24"/>
                                            </w:rPr>
                                            <w:t xml:space="preserve">) profesinės karo tarnybos kariams; </w:t>
                                          </w:r>
                                        </w:p>
                                      </w:sdtContent>
                                    </w:sdt>
                                    <w:sdt>
                                      <w:sdtPr>
                                        <w:alias w:val="1 str. 4 d. 5 p."/>
                                        <w:tag w:val="part_b6633887ffdc4aac9f388ceabf714ad0"/>
                                        <w:lock w:val="sdtLocked"/>
                                        <w:richText/>
                                      </w:sdtPr>
                                      <w:sdtContent>
                                        <w:p w14:paraId="7340F911" w14:textId="77777777">
                                          <w:pPr>
                                            <w:spacing w:line="276" w:lineRule="auto"/>
                                            <w:ind w:firstLine="720"/>
                                            <w:jc w:val="both"/>
                                            <w:rPr>
                                              <w:szCs w:val="24"/>
                                            </w:rPr>
                                          </w:pPr>
                                          <w:sdt>
                                            <w:sdtPr>
                                              <w:alias w:val="Numeris"/>
                                              <w:tag w:val="nr_b6633887ffdc4aac9f388ceabf714ad0"/>
                                              <w:lock w:val="sdtLocked"/>
                                              <w:richText/>
                                            </w:sdtPr>
                                            <w:sdtContent>
                                              <w:r>
                                                <w:rPr>
                                                  <w:szCs w:val="24"/>
                                                </w:rPr>
                                                <w:t>5</w:t>
                                              </w:r>
                                            </w:sdtContent>
                                          </w:sdt>
                                          <w:r>
                                            <w:rPr>
                                              <w:szCs w:val="24"/>
                                            </w:rPr>
                                            <w:t xml:space="preserve">) valstybės ir savivaldybių įmonių darbuotojams; </w:t>
                                          </w:r>
                                        </w:p>
                                      </w:sdtContent>
                                    </w:sdt>
                                    <w:sdt>
                                      <w:sdtPr>
                                        <w:alias w:val="1 str. 4 d. 6 p."/>
                                        <w:tag w:val="part_fb38fe25b2814d04a6cc8daa08c85f97"/>
                                        <w:lock w:val="sdtLocked"/>
                                        <w:richText/>
                                      </w:sdtPr>
                                      <w:sdtContent>
                                        <w:p w14:paraId="1E9FF611" w14:textId="77777777">
                                          <w:pPr>
                                            <w:spacing w:line="276" w:lineRule="auto"/>
                                            <w:ind w:firstLine="720"/>
                                            <w:jc w:val="both"/>
                                            <w:rPr>
                                              <w:szCs w:val="24"/>
                                            </w:rPr>
                                          </w:pPr>
                                          <w:sdt>
                                            <w:sdtPr>
                                              <w:alias w:val="Numeris"/>
                                              <w:tag w:val="nr_fb38fe25b2814d04a6cc8daa08c85f97"/>
                                              <w:lock w:val="sdtLocked"/>
                                              <w:richText/>
                                            </w:sdtPr>
                                            <w:sdtContent>
                                              <w:r>
                                                <w:rPr>
                                                  <w:szCs w:val="24"/>
                                                </w:rPr>
                                                <w:t>6</w:t>
                                              </w:r>
                                            </w:sdtContent>
                                          </w:sdt>
                                          <w:r>
                                            <w:rPr>
                                              <w:szCs w:val="24"/>
                                            </w:rPr>
                                            <w:t xml:space="preserve">) viešųjų įstaigų darbuotojams; </w:t>
                                          </w:r>
                                        </w:p>
                                      </w:sdtContent>
                                    </w:sdt>
                                    <w:sdt>
                                      <w:sdtPr>
                                        <w:alias w:val="1 str. 4 d. 7 p."/>
                                        <w:tag w:val="part_f501ed4f77954c59809217a3eeea1837"/>
                                        <w:lock w:val="sdtLocked"/>
                                        <w:richText/>
                                      </w:sdtPr>
                                      <w:sdtContent>
                                        <w:p w14:paraId="79AFAB6F" w14:textId="77777777">
                                          <w:pPr>
                                            <w:spacing w:line="276" w:lineRule="auto"/>
                                            <w:ind w:firstLine="720"/>
                                            <w:jc w:val="both"/>
                                            <w:rPr>
                                              <w:szCs w:val="24"/>
                                            </w:rPr>
                                          </w:pPr>
                                          <w:sdt>
                                            <w:sdtPr>
                                              <w:alias w:val="Numeris"/>
                                              <w:tag w:val="nr_f501ed4f77954c59809217a3eeea1837"/>
                                              <w:lock w:val="sdtLocked"/>
                                              <w:richText/>
                                            </w:sdtPr>
                                            <w:sdtContent>
                                              <w:r>
                                                <w:rPr>
                                                  <w:szCs w:val="24"/>
                                                </w:rPr>
                                                <w:t>7</w:t>
                                              </w:r>
                                            </w:sdtContent>
                                          </w:sdt>
                                          <w:r>
                                            <w:rPr>
                                              <w:szCs w:val="24"/>
                                            </w:rPr>
                                            <w:t xml:space="preserve">) darbuotojams, dirbantiems pagal darbo sutartis ir gaunantiems darbo užmokestį iš valstybės ir savivaldybių biudžetų ir valstybės pinigų fondų; </w:t>
                                          </w:r>
                                        </w:p>
                                      </w:sdtContent>
                                    </w:sdt>
                                    <w:sdt>
                                      <w:sdtPr>
                                        <w:alias w:val="1 str. 4 d. 8 p."/>
                                        <w:tag w:val="part_354c2f0722fb401db362617153e664bb"/>
                                        <w:lock w:val="sdtLocked"/>
                                        <w:richText/>
                                      </w:sdtPr>
                                      <w:sdtContent>
                                        <w:p w14:paraId="6350C98B" w14:textId="77777777">
                                          <w:pPr>
                                            <w:spacing w:line="276" w:lineRule="auto"/>
                                            <w:ind w:firstLine="720"/>
                                            <w:jc w:val="both"/>
                                            <w:rPr>
                                              <w:szCs w:val="24"/>
                                            </w:rPr>
                                          </w:pPr>
                                          <w:sdt>
                                            <w:sdtPr>
                                              <w:alias w:val="Numeris"/>
                                              <w:tag w:val="nr_354c2f0722fb401db362617153e664bb"/>
                                              <w:lock w:val="sdtLocked"/>
                                              <w:richText/>
                                            </w:sdtPr>
                                            <w:sdtContent>
                                              <w:r>
                                                <w:rPr>
                                                  <w:szCs w:val="24"/>
                                                </w:rPr>
                                                <w:t>8</w:t>
                                              </w:r>
                                            </w:sdtContent>
                                          </w:sdt>
                                          <w:r>
                                            <w:rPr>
                                              <w:szCs w:val="24"/>
                                            </w:rPr>
                                            <w:t xml:space="preserve">) žvalgybos pareigūnams; </w:t>
                                          </w:r>
                                        </w:p>
                                      </w:sdtContent>
                                    </w:sdt>
                                    <w:sdt>
                                      <w:sdtPr>
                                        <w:alias w:val="1 str. 4 d. 9 p."/>
                                        <w:tag w:val="part_04561572b60a486589400ce13f763e9f"/>
                                        <w:lock w:val="sdtLocked"/>
                                        <w:richText/>
                                      </w:sdtPr>
                                      <w:sdtContent>
                                        <w:p w14:paraId="2D50BC07" w14:textId="77777777">
                                          <w:pPr>
                                            <w:spacing w:line="276" w:lineRule="auto"/>
                                            <w:ind w:firstLine="720"/>
                                            <w:jc w:val="both"/>
                                            <w:rPr>
                                              <w:szCs w:val="24"/>
                                            </w:rPr>
                                          </w:pPr>
                                          <w:sdt>
                                            <w:sdtPr>
                                              <w:alias w:val="Numeris"/>
                                              <w:tag w:val="nr_04561572b60a486589400ce13f763e9f"/>
                                              <w:lock w:val="sdtLocked"/>
                                              <w:richText/>
                                            </w:sdtPr>
                                            <w:sdtContent>
                                              <w:r>
                                                <w:rPr>
                                                  <w:szCs w:val="24"/>
                                                </w:rPr>
                                                <w:t>9</w:t>
                                              </w:r>
                                            </w:sdtContent>
                                          </w:sdt>
                                          <w:r>
                                            <w:rPr>
                                              <w:szCs w:val="24"/>
                                            </w:rPr>
                                            <w:t xml:space="preserve">) Lietuvos Respublikos specialiųjų tyrimų tarnybos pareigūnams; </w:t>
                                          </w:r>
                                        </w:p>
                                      </w:sdtContent>
                                    </w:sdt>
                                    <w:sdt>
                                      <w:sdtPr>
                                        <w:alias w:val="1 str. 4 d. 10 p."/>
                                        <w:tag w:val="part_18ea40b973e742c4b01c8468197e719c"/>
                                        <w:lock w:val="sdtLocked"/>
                                        <w:richText/>
                                      </w:sdtPr>
                                      <w:sdtContent>
                                        <w:p w14:paraId="0D4A2CEA" w14:textId="5311F6F8">
                                          <w:pPr>
                                            <w:spacing w:line="276" w:lineRule="auto"/>
                                            <w:ind w:firstLine="720"/>
                                            <w:jc w:val="both"/>
                                            <w:rPr>
                                              <w:szCs w:val="24"/>
                                            </w:rPr>
                                          </w:pPr>
                                          <w:sdt>
                                            <w:sdtPr>
                                              <w:alias w:val="Numeris"/>
                                              <w:tag w:val="nr_18ea40b973e742c4b01c8468197e719c"/>
                                              <w:lock w:val="sdtLocked"/>
                                              <w:richText/>
                                            </w:sdtPr>
                                            <w:sdtContent>
                                              <w:r>
                                                <w:rPr>
                                                  <w:szCs w:val="24"/>
                                                </w:rPr>
                                                <w:t>10</w:t>
                                              </w:r>
                                            </w:sdtContent>
                                          </w:sdt>
                                          <w:r>
                                            <w:rPr>
                                              <w:szCs w:val="24"/>
                                            </w:rPr>
                                            <w:t>) statutiniams valstybės tarnautojams;</w:t>
                                          </w:r>
                                        </w:p>
                                      </w:sdtContent>
                                    </w:sdt>
                                    <w:sdt>
                                      <w:sdtPr>
                                        <w:alias w:val="1 str. 4 d. 11 p."/>
                                        <w:tag w:val="part_a7864a3ca4e64156ac6f46b0e4e506f2"/>
                                        <w:lock w:val="sdtLocked"/>
                                        <w:richText/>
                                      </w:sdtPr>
                                      <w:sdtContent>
                                        <w:p w14:paraId="71A9D4B6" w14:textId="77777777">
                                          <w:pPr>
                                            <w:spacing w:line="276" w:lineRule="auto"/>
                                            <w:ind w:firstLine="720"/>
                                            <w:jc w:val="both"/>
                                            <w:rPr>
                                              <w:szCs w:val="24"/>
                                            </w:rPr>
                                          </w:pPr>
                                          <w:sdt>
                                            <w:sdtPr>
                                              <w:alias w:val="Numeris"/>
                                              <w:tag w:val="nr_a7864a3ca4e64156ac6f46b0e4e506f2"/>
                                              <w:lock w:val="sdtLocked"/>
                                              <w:richText/>
                                            </w:sdtPr>
                                            <w:sdtContent>
                                              <w:r>
                                                <w:rPr>
                                                  <w:szCs w:val="24"/>
                                                </w:rPr>
                                                <w:t>11</w:t>
                                              </w:r>
                                            </w:sdtContent>
                                          </w:sdt>
                                          <w:r>
                                            <w:rPr>
                                              <w:szCs w:val="24"/>
                                            </w:rPr>
                                            <w:t xml:space="preserve">) Lietuvos Respublikos vadovybės apsaugos tarnybos pareigūnams; </w:t>
                                          </w:r>
                                        </w:p>
                                      </w:sdtContent>
                                    </w:sdt>
                                    <w:sdt>
                                      <w:sdtPr>
                                        <w:alias w:val="1 str. 4 d. 12 p."/>
                                        <w:tag w:val="part_a147ba3580094130a7c77a69a09ed192"/>
                                        <w:lock w:val="sdtLocked"/>
                                        <w:richText/>
                                      </w:sdtPr>
                                      <w:sdtContent>
                                        <w:p w14:paraId="1B5243CE" w14:textId="77777777">
                                          <w:pPr>
                                            <w:spacing w:line="276" w:lineRule="auto"/>
                                            <w:ind w:firstLine="720"/>
                                            <w:jc w:val="both"/>
                                            <w:rPr>
                                              <w:szCs w:val="24"/>
                                            </w:rPr>
                                          </w:pPr>
                                          <w:sdt>
                                            <w:sdtPr>
                                              <w:alias w:val="Numeris"/>
                                              <w:tag w:val="nr_a147ba3580094130a7c77a69a09ed192"/>
                                              <w:lock w:val="sdtLocked"/>
                                              <w:richText/>
                                            </w:sdtPr>
                                            <w:sdtContent>
                                              <w:r>
                                                <w:rPr>
                                                  <w:szCs w:val="24"/>
                                                </w:rPr>
                                                <w:t>12</w:t>
                                              </w:r>
                                            </w:sdtContent>
                                          </w:sdt>
                                          <w:r>
                                            <w:rPr>
                                              <w:szCs w:val="24"/>
                                            </w:rPr>
                                            <w:t xml:space="preserve">) valstybės kontrolieriui, jo pavaduotojams ir kitiems Valstybės kontrolės darbuotojams. </w:t>
                                          </w:r>
                                        </w:p>
                                      </w:sdtContent>
                                    </w:sdt>
                                  </w:sdtContent>
                                </w:sdt>
                                <w:sdt>
                                  <w:sdtPr>
                                    <w:alias w:val="1 str. 5 d."/>
                                    <w:tag w:val="part_e66227c7930b4b1e9ef95a38ffb43718"/>
                                    <w:lock w:val="sdtLocked"/>
                                    <w:richText/>
                                  </w:sdtPr>
                                  <w:sdtContent>
                                    <w:p w14:paraId="37310FEF" w14:textId="14736FC2">
                                      <w:pPr>
                                        <w:spacing w:line="276" w:lineRule="auto"/>
                                        <w:ind w:firstLine="720"/>
                                        <w:jc w:val="both"/>
                                        <w:rPr>
                                          <w:szCs w:val="24"/>
                                        </w:rPr>
                                      </w:pPr>
                                      <w:sdt>
                                        <w:sdtPr>
                                          <w:alias w:val="Numeris"/>
                                          <w:tag w:val="nr_e66227c7930b4b1e9ef95a38ffb43718"/>
                                          <w:lock w:val="sdtLocked"/>
                                          <w:richText/>
                                        </w:sdtPr>
                                        <w:sdtContent>
                                          <w:r>
                                            <w:rPr>
                                              <w:szCs w:val="24"/>
                                            </w:rPr>
                                            <w:t>5</w:t>
                                          </w:r>
                                        </w:sdtContent>
                                      </w:sdt>
                                      <w:r>
                                        <w:rPr>
                                          <w:szCs w:val="24"/>
                                        </w:rPr>
                                        <w:t xml:space="preserve">. Valstybinės duomenų apsaugos inspekcijos vadovui netaikomi šio įstatymo 5 straipsnis, 8 straipsnio 1 ir 2 dalys, 12 straipsnio 4 dalis ir 5 dalis (ta apimtimi, kurioje galimybė būti paskirtam antrai kadencijai numatoma tik po pirmosios kadencijos veiklos tikslų ir pasiektų rezultatų įvertinimo), 18 straipsnis, 19 straipsnio 1 dalies 2 punktas, 21 straipsnis, 22 straipsnio 1 ir 2 dalys, 35 straipsnis, išskyrus 5 dalį. Valstybinės duomenų apsaugos inspekcijos vadovui tarnybinę atsakomybę reglamentuojantys šio įstatymo straipsniai taikomi tik tais atvejais, kai jis įtariamas šiurkštaus tarnybinio nusižengimo padarymu. Valstybinės duomenų apsaugos inspekcijos vadovas atleidžiamas iš pareigų specialiame įstatyme arba tiesiogiai taikomame Europos Sąjungos teisės akte nustatytais pagrindais.  </w:t>
                                      </w:r>
                                    </w:p>
                                  </w:sdtContent>
                                </w:sdt>
                                <w:sdt>
                                  <w:sdtPr>
                                    <w:alias w:val="1 str. 6 d."/>
                                    <w:tag w:val="part_266a741031a64a4a9179675330dcff40"/>
                                    <w:lock w:val="sdtLocked"/>
                                    <w:richText/>
                                  </w:sdtPr>
                                  <w:sdtContent>
                                    <w:p w14:paraId="3DFFE8B6" w14:textId="6C50780D">
                                      <w:pPr>
                                        <w:spacing w:line="276" w:lineRule="auto"/>
                                        <w:ind w:firstLine="720"/>
                                        <w:jc w:val="both"/>
                                        <w:rPr>
                                          <w:szCs w:val="24"/>
                                        </w:rPr>
                                      </w:pPr>
                                      <w:sdt>
                                        <w:sdtPr>
                                          <w:alias w:val="Numeris"/>
                                          <w:tag w:val="nr_266a741031a64a4a9179675330dcff40"/>
                                          <w:lock w:val="sdtLocked"/>
                                          <w:richText/>
                                        </w:sdtPr>
                                        <w:sdtContent>
                                          <w:r>
                                            <w:rPr>
                                              <w:szCs w:val="24"/>
                                            </w:rPr>
                                            <w:t>6</w:t>
                                          </w:r>
                                        </w:sdtContent>
                                      </w:sdt>
                                      <w:r>
                                        <w:rPr>
                                          <w:szCs w:val="24"/>
                                        </w:rPr>
                                        <w:t xml:space="preserve">. Priimant į seniūno pareigas, šio įstatymo nuostatos taikomos tiek, kiek priėmimo į seniūno pareigas sąlygų nenustato Lietuvos Respublikos vietos savivaldos įstatymas. </w:t>
                                      </w:r>
                                    </w:p>
                                  </w:sdtContent>
                                </w:sdt>
                                <w:sdt>
                                  <w:sdtPr>
                                    <w:alias w:val="1 str. 7 d."/>
                                    <w:tag w:val="part_176ec61f9c864aafa81f7be28d526058"/>
                                    <w:lock w:val="sdtLocked"/>
                                    <w:richText/>
                                  </w:sdtPr>
                                  <w:sdtContent>
                                    <w:p w14:paraId="76BA5AA0" w14:textId="42D3AF1A">
                                      <w:pPr>
                                        <w:spacing w:line="276" w:lineRule="auto"/>
                                        <w:ind w:firstLine="720"/>
                                        <w:jc w:val="both"/>
                                        <w:rPr>
                                          <w:szCs w:val="24"/>
                                        </w:rPr>
                                      </w:pPr>
                                      <w:sdt>
                                        <w:sdtPr>
                                          <w:alias w:val="Numeris"/>
                                          <w:tag w:val="nr_176ec61f9c864aafa81f7be28d526058"/>
                                          <w:lock w:val="sdtLocked"/>
                                          <w:richText/>
                                        </w:sdtPr>
                                        <w:sdtContent>
                                          <w:r>
                                            <w:rPr>
                                              <w:szCs w:val="24"/>
                                            </w:rPr>
                                            <w:t>7</w:t>
                                          </w:r>
                                        </w:sdtContent>
                                      </w:sdt>
                                      <w:r>
                                        <w:rPr>
                                          <w:szCs w:val="24"/>
                                        </w:rPr>
                                        <w:t>. Lietuvos Respublikos Seimo nuolatiniam atstovui, Seimo nuolatinio atstovo pavaduotojui šio įstatymo nuostatos taikomos tiek, kiek jų statuso nereglamentuoja Lietuvos Respublikos Seimo nuolatinio atstovo įstatymas.</w:t>
                                      </w:r>
                                    </w:p>
                                  </w:sdtContent>
                                </w:sdt>
                                <w:sdt>
                                  <w:sdtPr>
                                    <w:alias w:val="1 str. 8 d."/>
                                    <w:tag w:val="part_8f55a027cbb2473c9b2ca82b55b8d11d"/>
                                    <w:lock w:val="sdtLocked"/>
                                    <w:richText/>
                                  </w:sdtPr>
                                  <w:sdtContent>
                                    <w:p w14:paraId="237F7D90" w14:textId="25EA52F7">
                                      <w:pPr>
                                        <w:spacing w:line="276" w:lineRule="auto"/>
                                        <w:ind w:firstLine="720"/>
                                        <w:jc w:val="both"/>
                                        <w:rPr>
                                          <w:spacing w:val="2"/>
                                          <w:szCs w:val="24"/>
                                        </w:rPr>
                                      </w:pPr>
                                      <w:sdt>
                                        <w:sdtPr>
                                          <w:alias w:val="Numeris"/>
                                          <w:tag w:val="nr_8f55a027cbb2473c9b2ca82b55b8d11d"/>
                                          <w:lock w:val="sdtLocked"/>
                                          <w:richText/>
                                        </w:sdtPr>
                                        <w:sdtContent>
                                          <w:r>
                                            <w:rPr>
                                              <w:rFonts w:eastAsia="Arial"/>
                                              <w:szCs w:val="24"/>
                                            </w:rPr>
                                            <w:t>8</w:t>
                                          </w:r>
                                        </w:sdtContent>
                                      </w:sdt>
                                      <w:r>
                                        <w:rPr>
                                          <w:rFonts w:eastAsia="Arial"/>
                                          <w:szCs w:val="24"/>
                                        </w:rPr>
                                        <w:t xml:space="preserve">. </w:t>
                                      </w:r>
                                      <w:r>
                                        <w:rPr>
                                          <w:szCs w:val="24"/>
                                        </w:rPr>
                                        <w:t>Kai savivaldybės teritorijoje įvedamas tiesioginis valdymas, šio įstatymo nuostatos, reglamentuojančios savivaldybės administracijos direktoriaus statusą ir mero politinio (asmeninio) pasitikėjimo valstybės tarnautojų atleidimą iš pareigų, taikomos tiek, kiek šių santykių nereglamentuoja Lietuvos Respublikos tiesioginio valdymo savivaldybės teritorijoje įstatymas</w:t>
                                      </w:r>
                                      <w:r>
                                        <w:rPr>
                                          <w:rFonts w:eastAsia="Arial"/>
                                          <w:szCs w:val="24"/>
                                        </w:rPr>
                                        <w:t>.</w:t>
                                      </w:r>
                                    </w:p>
                                    <w:p w14:paraId="36DBCA2A" w14:textId="11369549">
                                      <w:pPr>
                                        <w:spacing w:line="276" w:lineRule="auto"/>
                                        <w:ind w:firstLine="720"/>
                                        <w:rPr>
                                          <w:b/>
                                          <w:bCs/>
                                          <w:szCs w:val="24"/>
                                        </w:rPr>
                                      </w:pPr>
                                    </w:p>
                                  </w:sdtContent>
                                </w:sdt>
                              </w:sdtContent>
                            </w:sdt>
                            <w:sdt>
                              <w:sdtPr>
                                <w:alias w:val="2 str."/>
                                <w:tag w:val="part_17e84b27ec5a4c688df874a62efaea21"/>
                                <w:lock w:val="sdtLocked"/>
                                <w:richText/>
                              </w:sdtPr>
                              <w:sdtContent>
                                <w:p w14:paraId="6D00C88A" w14:textId="77777777">
                                  <w:pPr>
                                    <w:spacing w:line="276" w:lineRule="auto"/>
                                    <w:ind w:firstLine="720"/>
                                    <w:rPr>
                                      <w:b/>
                                      <w:bCs/>
                                      <w:spacing w:val="2"/>
                                      <w:szCs w:val="24"/>
                                    </w:rPr>
                                  </w:pPr>
                                  <w:sdt>
                                    <w:sdtPr>
                                      <w:alias w:val="Numeris"/>
                                      <w:tag w:val="nr_17e84b27ec5a4c688df874a62efaea21"/>
                                      <w:lock w:val="sdtLocked"/>
                                      <w:richText/>
                                    </w:sdtPr>
                                    <w:sdtContent>
                                      <w:r>
                                        <w:rPr>
                                          <w:b/>
                                          <w:bCs/>
                                          <w:spacing w:val="2"/>
                                          <w:szCs w:val="24"/>
                                        </w:rPr>
                                        <w:t>2</w:t>
                                      </w:r>
                                    </w:sdtContent>
                                  </w:sdt>
                                  <w:r>
                                    <w:rPr>
                                      <w:b/>
                                      <w:bCs/>
                                      <w:spacing w:val="2"/>
                                      <w:szCs w:val="24"/>
                                    </w:rPr>
                                    <w:t xml:space="preserve"> straipsnis. </w:t>
                                  </w:r>
                                  <w:sdt>
                                    <w:sdtPr>
                                      <w:alias w:val="Pavadinimas"/>
                                      <w:tag w:val="title_17e84b27ec5a4c688df874a62efaea21"/>
                                      <w:lock w:val="sdtLocked"/>
                                      <w:richText/>
                                    </w:sdtPr>
                                    <w:sdtContent>
                                      <w:r>
                                        <w:rPr>
                                          <w:b/>
                                          <w:bCs/>
                                          <w:spacing w:val="2"/>
                                          <w:szCs w:val="24"/>
                                        </w:rPr>
                                        <w:t>Pagrindinės šio įstatymo sąvokos</w:t>
                                      </w:r>
                                    </w:sdtContent>
                                  </w:sdt>
                                </w:p>
                                <w:sdt>
                                  <w:sdtPr>
                                    <w:alias w:val="2 str. 1 d."/>
                                    <w:tag w:val="part_7643f3129cfb40f3974f0a3c8a537d93"/>
                                    <w:lock w:val="sdtLocked"/>
                                    <w:richText/>
                                  </w:sdtPr>
                                  <w:sdtContent>
                                    <w:p w14:paraId="521A3E0F" w14:textId="0D4D9F37">
                                      <w:pPr>
                                        <w:widowControl w:val="0"/>
                                        <w:spacing w:line="276" w:lineRule="auto"/>
                                        <w:ind w:firstLine="720"/>
                                        <w:jc w:val="both"/>
                                        <w:rPr>
                                          <w:spacing w:val="2"/>
                                          <w:szCs w:val="24"/>
                                        </w:rPr>
                                      </w:pPr>
                                      <w:sdt>
                                        <w:sdtPr>
                                          <w:alias w:val="Numeris"/>
                                          <w:tag w:val="nr_7643f3129cfb40f3974f0a3c8a537d93"/>
                                          <w:lock w:val="sdtLocked"/>
                                          <w:richText/>
                                        </w:sdtPr>
                                        <w:sdtContent>
                                          <w:r>
                                            <w:rPr>
                                              <w:spacing w:val="2"/>
                                              <w:szCs w:val="24"/>
                                            </w:rPr>
                                            <w:t>1</w:t>
                                          </w:r>
                                        </w:sdtContent>
                                      </w:sdt>
                                      <w:r>
                                        <w:rPr>
                                          <w:spacing w:val="2"/>
                                          <w:szCs w:val="24"/>
                                        </w:rPr>
                                        <w:t>.</w:t>
                                      </w:r>
                                      <w:r>
                                        <w:rPr>
                                          <w:b/>
                                          <w:bCs/>
                                          <w:spacing w:val="2"/>
                                          <w:szCs w:val="24"/>
                                        </w:rPr>
                                        <w:t xml:space="preserve"> Aukštesnysis vadovas </w:t>
                                      </w:r>
                                      <w:r>
                                        <w:rPr>
                                          <w:spacing w:val="2"/>
                                          <w:szCs w:val="24"/>
                                        </w:rPr>
                                        <w:t>–</w:t>
                                      </w:r>
                                      <w:r>
                                        <w:rPr>
                                          <w:b/>
                                          <w:bCs/>
                                          <w:spacing w:val="2"/>
                                          <w:szCs w:val="24"/>
                                        </w:rPr>
                                        <w:t xml:space="preserve"> </w:t>
                                      </w:r>
                                      <w:r>
                                        <w:rPr>
                                          <w:spacing w:val="2"/>
                                          <w:szCs w:val="24"/>
                                        </w:rPr>
                                        <w:t xml:space="preserve"> įstaigos vadovas (išskyrus įstaigos vadovą, priimamą į pareigas politinio (asmeninio) pasitikėjimo pagrindu) ar </w:t>
                                      </w:r>
                                      <w:r>
                                        <w:rPr>
                                          <w:szCs w:val="24"/>
                                        </w:rPr>
                                        <w:t xml:space="preserve"> valstybės pareigūnas, Seimo, Respublikos Prezidento ar Vyriausybės paskirtas vadovauti valstybės ar savivaldybės institucijai ar įstaigai kitų įstatymų nustatyta tvarka.</w:t>
                                      </w:r>
                                    </w:p>
                                  </w:sdtContent>
                                </w:sdt>
                                <w:sdt>
                                  <w:sdtPr>
                                    <w:alias w:val="2 str. 2 d."/>
                                    <w:tag w:val="part_c1bbe59806f74e6e9be93d6c6a72340d"/>
                                    <w:lock w:val="sdtLocked"/>
                                    <w:richText/>
                                  </w:sdtPr>
                                  <w:sdtContent>
                                    <w:p w14:paraId="53CB9CE4" w14:textId="3500A375">
                                      <w:pPr>
                                        <w:widowControl w:val="0"/>
                                        <w:spacing w:line="276" w:lineRule="auto"/>
                                        <w:ind w:firstLine="720"/>
                                        <w:jc w:val="both"/>
                                        <w:rPr>
                                          <w:spacing w:val="2"/>
                                          <w:szCs w:val="24"/>
                                        </w:rPr>
                                      </w:pPr>
                                      <w:sdt>
                                        <w:sdtPr>
                                          <w:alias w:val="Numeris"/>
                                          <w:tag w:val="nr_c1bbe59806f74e6e9be93d6c6a72340d"/>
                                          <w:lock w:val="sdtLocked"/>
                                          <w:richText/>
                                        </w:sdtPr>
                                        <w:sdtContent>
                                          <w:r>
                                            <w:rPr>
                                              <w:spacing w:val="2"/>
                                              <w:szCs w:val="24"/>
                                            </w:rPr>
                                            <w:t>2</w:t>
                                          </w:r>
                                        </w:sdtContent>
                                      </w:sdt>
                                      <w:r>
                                        <w:rPr>
                                          <w:spacing w:val="2"/>
                                          <w:szCs w:val="24"/>
                                        </w:rPr>
                                        <w:t xml:space="preserve">. </w:t>
                                      </w:r>
                                      <w:r>
                                        <w:rPr>
                                          <w:b/>
                                          <w:bCs/>
                                          <w:spacing w:val="2"/>
                                          <w:szCs w:val="24"/>
                                        </w:rPr>
                                        <w:t>Įstaigos vadovas</w:t>
                                      </w:r>
                                      <w:r>
                                        <w:rPr>
                                          <w:spacing w:val="2"/>
                                          <w:szCs w:val="24"/>
                                        </w:rPr>
                                        <w:t xml:space="preserve"> – valstybės tarnautojas, priimtas vadovauti valstybės ar savivaldybės institucijai ar įstaigai.</w:t>
                                      </w:r>
                                    </w:p>
                                  </w:sdtContent>
                                </w:sdt>
                                <w:sdt>
                                  <w:sdtPr>
                                    <w:alias w:val="2 str. 3 d."/>
                                    <w:tag w:val="part_985a1e62da5841c4a9887af237956469"/>
                                    <w:lock w:val="sdtLocked"/>
                                    <w:richText/>
                                  </w:sdtPr>
                                  <w:sdtContent>
                                    <w:p w14:paraId="454EAFB1" w14:textId="263C880C">
                                      <w:pPr>
                                        <w:spacing w:line="276" w:lineRule="auto"/>
                                        <w:ind w:firstLine="720"/>
                                        <w:jc w:val="both"/>
                                        <w:rPr>
                                          <w:rFonts w:eastAsia="Calibri"/>
                                          <w:szCs w:val="24"/>
                                        </w:rPr>
                                      </w:pPr>
                                      <w:sdt>
                                        <w:sdtPr>
                                          <w:alias w:val="Numeris"/>
                                          <w:tag w:val="nr_985a1e62da5841c4a9887af237956469"/>
                                          <w:lock w:val="sdtLocked"/>
                                          <w:richText/>
                                        </w:sdtPr>
                                        <w:sdtContent>
                                          <w:r>
                                            <w:rPr>
                                              <w:rFonts w:eastAsia="Calibri"/>
                                              <w:bCs/>
                                              <w:szCs w:val="24"/>
                                            </w:rPr>
                                            <w:t>3</w:t>
                                          </w:r>
                                        </w:sdtContent>
                                      </w:sdt>
                                      <w:r>
                                        <w:rPr>
                                          <w:rFonts w:eastAsia="Calibri"/>
                                          <w:bCs/>
                                          <w:szCs w:val="24"/>
                                        </w:rPr>
                                        <w:t>.</w:t>
                                      </w:r>
                                      <w:r>
                                        <w:rPr>
                                          <w:rFonts w:eastAsia="Calibri"/>
                                          <w:szCs w:val="24"/>
                                        </w:rPr>
                                        <w:t xml:space="preserve"> </w:t>
                                      </w:r>
                                      <w:r>
                                        <w:rPr>
                                          <w:rFonts w:eastAsia="Calibri"/>
                                          <w:b/>
                                          <w:bCs/>
                                          <w:szCs w:val="24"/>
                                        </w:rPr>
                                        <w:t>Karjeros valstybės tarnautojas</w:t>
                                      </w:r>
                                      <w:r>
                                        <w:rPr>
                                          <w:rFonts w:eastAsia="Calibri"/>
                                          <w:szCs w:val="24"/>
                                        </w:rPr>
                                        <w:t xml:space="preserve"> – valstybės tarnautojas, priimtas į pareigas neterminuotam laikui arba įstatymų nustatytai kadencijai ir šio įstatymo nustatyta tvarka</w:t>
                                      </w:r>
                                      <w:r>
                                        <w:rPr>
                                          <w:rFonts w:eastAsia="Calibri"/>
                                          <w:b/>
                                          <w:bCs/>
                                          <w:szCs w:val="24"/>
                                        </w:rPr>
                                        <w:t xml:space="preserve"> </w:t>
                                      </w:r>
                                      <w:r>
                                        <w:rPr>
                                          <w:rFonts w:eastAsia="Calibri"/>
                                          <w:szCs w:val="24"/>
                                        </w:rPr>
                                        <w:t xml:space="preserve">galintis siekti karjeros valstybės tarnyboje. </w:t>
                                      </w:r>
                                    </w:p>
                                  </w:sdtContent>
                                </w:sdt>
                                <w:sdt>
                                  <w:sdtPr>
                                    <w:alias w:val="2 str. 4 d."/>
                                    <w:tag w:val="part_d038b524694244e9b73245549f1aedb0"/>
                                    <w:lock w:val="sdtLocked"/>
                                    <w:richText/>
                                  </w:sdtPr>
                                  <w:sdtContent>
                                    <w:p w14:paraId="30199293" w14:textId="5550A1E2">
                                      <w:pPr>
                                        <w:spacing w:line="276" w:lineRule="auto"/>
                                        <w:ind w:firstLine="720"/>
                                        <w:jc w:val="both"/>
                                        <w:rPr>
                                          <w:szCs w:val="24"/>
                                        </w:rPr>
                                      </w:pPr>
                                      <w:sdt>
                                        <w:sdtPr>
                                          <w:alias w:val="Numeris"/>
                                          <w:tag w:val="nr_d038b524694244e9b73245549f1aedb0"/>
                                          <w:lock w:val="sdtLocked"/>
                                          <w:richText/>
                                        </w:sdtPr>
                                        <w:sdtContent>
                                          <w:r>
                                            <w:rPr>
                                              <w:rFonts w:eastAsia="Calibri"/>
                                              <w:szCs w:val="24"/>
                                            </w:rPr>
                                            <w:t>4</w:t>
                                          </w:r>
                                        </w:sdtContent>
                                      </w:sdt>
                                      <w:r>
                                        <w:rPr>
                                          <w:rFonts w:eastAsia="Calibri"/>
                                          <w:szCs w:val="24"/>
                                        </w:rPr>
                                        <w:t xml:space="preserve">. </w:t>
                                      </w:r>
                                      <w:r>
                                        <w:rPr>
                                          <w:b/>
                                          <w:bCs/>
                                          <w:szCs w:val="24"/>
                                        </w:rPr>
                                        <w:t xml:space="preserve">Laikinasis valstybės tarnautojas – </w:t>
                                      </w:r>
                                      <w:r>
                                        <w:rPr>
                                          <w:szCs w:val="24"/>
                                        </w:rPr>
                                        <w:t>valstybės tarnautojas, priimtas į pareigas terminuotam laikui, išskyrus įstaigos vadovą ir politinio (asmeninio) pasitikėjimo valstybės tarnautoją.</w:t>
                                      </w:r>
                                    </w:p>
                                  </w:sdtContent>
                                </w:sdt>
                                <w:sdt>
                                  <w:sdtPr>
                                    <w:alias w:val="2 str. 5 d."/>
                                    <w:tag w:val="part_5eb8d3a58f0b4739aba9bffde3cb130f"/>
                                    <w:lock w:val="sdtLocked"/>
                                    <w:richText/>
                                  </w:sdtPr>
                                  <w:sdtContent>
                                    <w:p w14:paraId="76B70379" w14:textId="507374F4">
                                      <w:pPr>
                                        <w:spacing w:line="276" w:lineRule="auto"/>
                                        <w:ind w:firstLine="720"/>
                                        <w:jc w:val="both"/>
                                        <w:rPr>
                                          <w:rFonts w:eastAsia="Calibri"/>
                                          <w:szCs w:val="24"/>
                                        </w:rPr>
                                      </w:pPr>
                                      <w:sdt>
                                        <w:sdtPr>
                                          <w:alias w:val="Numeris"/>
                                          <w:tag w:val="nr_5eb8d3a58f0b4739aba9bffde3cb130f"/>
                                          <w:lock w:val="sdtLocked"/>
                                          <w:richText/>
                                        </w:sdtPr>
                                        <w:sdtContent>
                                          <w:r>
                                            <w:rPr>
                                              <w:rFonts w:eastAsia="Calibri"/>
                                              <w:bCs/>
                                              <w:szCs w:val="24"/>
                                            </w:rPr>
                                            <w:t>5</w:t>
                                          </w:r>
                                        </w:sdtContent>
                                      </w:sdt>
                                      <w:r>
                                        <w:rPr>
                                          <w:rFonts w:eastAsia="Calibri"/>
                                          <w:bCs/>
                                          <w:szCs w:val="24"/>
                                        </w:rPr>
                                        <w:t>.</w:t>
                                      </w:r>
                                      <w:r>
                                        <w:rPr>
                                          <w:rFonts w:eastAsia="Calibri"/>
                                          <w:b/>
                                          <w:bCs/>
                                          <w:szCs w:val="24"/>
                                        </w:rPr>
                                        <w:t xml:space="preserve"> Lygiavertės pareigos</w:t>
                                      </w:r>
                                      <w:r>
                                        <w:rPr>
                                          <w:rFonts w:eastAsia="Calibri"/>
                                          <w:szCs w:val="24"/>
                                        </w:rPr>
                                        <w:t xml:space="preserve"> – tai pačiai įstaigų vadovų </w:t>
                                      </w:r>
                                      <w:r>
                                        <w:rPr>
                                          <w:rFonts w:eastAsia="Calibri"/>
                                          <w:bCs/>
                                          <w:szCs w:val="24"/>
                                        </w:rPr>
                                        <w:t>ar</w:t>
                                      </w:r>
                                      <w:r>
                                        <w:rPr>
                                          <w:rFonts w:eastAsia="Calibri"/>
                                          <w:szCs w:val="24"/>
                                        </w:rPr>
                                        <w:t xml:space="preserve"> karjeros valstybės tarnautojų pareigybių grupei priklausančios pareigos.</w:t>
                                      </w:r>
                                    </w:p>
                                  </w:sdtContent>
                                </w:sdt>
                                <w:sdt>
                                  <w:sdtPr>
                                    <w:alias w:val="2 str. 6 d."/>
                                    <w:tag w:val="part_d9cbfcb5861a4ca3a311dbd7aba60565"/>
                                    <w:lock w:val="sdtLocked"/>
                                    <w:richText/>
                                  </w:sdtPr>
                                  <w:sdtContent>
                                    <w:p w14:paraId="20CD344E" w14:textId="022DD313">
                                      <w:pPr>
                                        <w:widowControl w:val="0"/>
                                        <w:spacing w:line="276" w:lineRule="auto"/>
                                        <w:ind w:firstLine="720"/>
                                        <w:jc w:val="both"/>
                                        <w:rPr>
                                          <w:szCs w:val="24"/>
                                        </w:rPr>
                                      </w:pPr>
                                      <w:sdt>
                                        <w:sdtPr>
                                          <w:alias w:val="Numeris"/>
                                          <w:tag w:val="nr_d9cbfcb5861a4ca3a311dbd7aba60565"/>
                                          <w:lock w:val="sdtLocked"/>
                                          <w:richText/>
                                        </w:sdtPr>
                                        <w:sdtContent>
                                          <w:r>
                                            <w:rPr>
                                              <w:szCs w:val="24"/>
                                            </w:rPr>
                                            <w:t>6</w:t>
                                          </w:r>
                                        </w:sdtContent>
                                      </w:sdt>
                                      <w:r>
                                        <w:rPr>
                                          <w:szCs w:val="24"/>
                                        </w:rPr>
                                        <w:t xml:space="preserve">. </w:t>
                                      </w:r>
                                      <w:r>
                                        <w:rPr>
                                          <w:b/>
                                          <w:bCs/>
                                          <w:szCs w:val="24"/>
                                        </w:rPr>
                                        <w:t>Piktnaudžiavimas tarnyba</w:t>
                                      </w:r>
                                      <w:r>
                                        <w:rPr>
                                          <w:szCs w:val="24"/>
                                        </w:rPr>
                                        <w:t xml:space="preserve"> – valstybės tarnautojo veika (veikimas ar neveikimas), kai tarnybinė padėtis naudojama ne tarnybos interesais arba ne pagal įstatymus ar kitus teisės aktus, arba savanaudiškais tikslais (neteisėtai pasisavinamas ar kitiems perleidžiamas svetimas turtas, lėšos ir t. t.) ar dėl kitokių asmeninių paskatų, taip pat valstybės tarnautojo veiksmai, kuriais viršijami suteikti įgaliojimai ar savivaliaujama.</w:t>
                                      </w:r>
                                    </w:p>
                                  </w:sdtContent>
                                </w:sdt>
                                <w:sdt>
                                  <w:sdtPr>
                                    <w:alias w:val="2 str. 7 d."/>
                                    <w:tag w:val="part_191726ef70ff4995a3fb9a3fea79b964"/>
                                    <w:lock w:val="sdtLocked"/>
                                    <w:richText/>
                                  </w:sdtPr>
                                  <w:sdtContent>
                                    <w:p w14:paraId="7B5C6781" w14:textId="0AC6A4DF">
                                      <w:pPr>
                                        <w:widowControl w:val="0"/>
                                        <w:spacing w:line="276" w:lineRule="auto"/>
                                        <w:ind w:firstLine="720"/>
                                        <w:jc w:val="both"/>
                                        <w:rPr>
                                          <w:szCs w:val="24"/>
                                        </w:rPr>
                                      </w:pPr>
                                      <w:sdt>
                                        <w:sdtPr>
                                          <w:alias w:val="Numeris"/>
                                          <w:tag w:val="nr_191726ef70ff4995a3fb9a3fea79b964"/>
                                          <w:lock w:val="sdtLocked"/>
                                          <w:richText/>
                                        </w:sdtPr>
                                        <w:sdtContent>
                                          <w:r>
                                            <w:rPr>
                                              <w:szCs w:val="24"/>
                                            </w:rPr>
                                            <w:t>7</w:t>
                                          </w:r>
                                        </w:sdtContent>
                                      </w:sdt>
                                      <w:r>
                                        <w:rPr>
                                          <w:szCs w:val="24"/>
                                        </w:rPr>
                                        <w:t>.</w:t>
                                      </w:r>
                                      <w:r>
                                        <w:rPr>
                                          <w:b/>
                                          <w:bCs/>
                                          <w:szCs w:val="24"/>
                                        </w:rPr>
                                        <w:t xml:space="preserve"> Politinio (asmeninio) pasitikėjimo valstybės tarnautojas</w:t>
                                      </w:r>
                                      <w:r>
                                        <w:rPr>
                                          <w:szCs w:val="24"/>
                                        </w:rPr>
                                        <w:t xml:space="preserve"> – valstybės tarnautojas, priimtas į pareigas jį pasirinkusio valstybės politiko ar kolegialios valstybės ar savivaldybės institucijos įgaliojimų laikui arba kituose įstatymuose nustatytam laikui. </w:t>
                                      </w:r>
                                    </w:p>
                                  </w:sdtContent>
                                </w:sdt>
                                <w:sdt>
                                  <w:sdtPr>
                                    <w:alias w:val="2 str. 8 d."/>
                                    <w:tag w:val="part_9ceab475c1a340239a20bc9934f44c4c"/>
                                    <w:lock w:val="sdtLocked"/>
                                    <w:richText/>
                                  </w:sdtPr>
                                  <w:sdtContent>
                                    <w:p w14:paraId="22E80F6D" w14:textId="040B6558">
                                      <w:pPr>
                                        <w:widowControl w:val="0"/>
                                        <w:spacing w:line="276" w:lineRule="auto"/>
                                        <w:ind w:firstLine="720"/>
                                        <w:jc w:val="both"/>
                                        <w:rPr>
                                          <w:szCs w:val="24"/>
                                        </w:rPr>
                                      </w:pPr>
                                      <w:sdt>
                                        <w:sdtPr>
                                          <w:alias w:val="Numeris"/>
                                          <w:tag w:val="nr_9ceab475c1a340239a20bc9934f44c4c"/>
                                          <w:lock w:val="sdtLocked"/>
                                          <w:richText/>
                                        </w:sdtPr>
                                        <w:sdtContent>
                                          <w:r>
                                            <w:rPr>
                                              <w:szCs w:val="24"/>
                                            </w:rPr>
                                            <w:t>8</w:t>
                                          </w:r>
                                        </w:sdtContent>
                                      </w:sdt>
                                      <w:r>
                                        <w:rPr>
                                          <w:szCs w:val="24"/>
                                        </w:rPr>
                                        <w:t xml:space="preserve">. </w:t>
                                      </w:r>
                                      <w:r>
                                        <w:rPr>
                                          <w:rFonts w:eastAsia="Arial"/>
                                          <w:b/>
                                          <w:bCs/>
                                          <w:szCs w:val="24"/>
                                        </w:rPr>
                                        <w:t>Prekybos atstovas</w:t>
                                      </w:r>
                                      <w:r>
                                        <w:rPr>
                                          <w:rFonts w:eastAsia="Arial"/>
                                          <w:szCs w:val="24"/>
                                        </w:rPr>
                                        <w:t xml:space="preserve"> – karjeros valstybės tarnautojas, priimtas ar perkeltas į prekybos atstovo pareigas Lietuvos Respublikos prekybos atstovybėje užsienyje ir padedantis įgyvendinti valstybės ekonomikos politiką.</w:t>
                                      </w:r>
                                    </w:p>
                                  </w:sdtContent>
                                </w:sdt>
                                <w:sdt>
                                  <w:sdtPr>
                                    <w:alias w:val="2 str. 9 d."/>
                                    <w:tag w:val="part_7bf5c056690b448eae10af5dc83d3e8f"/>
                                    <w:lock w:val="sdtLocked"/>
                                    <w:richText/>
                                  </w:sdtPr>
                                  <w:sdtContent>
                                    <w:p w14:paraId="359242B0" w14:textId="5A2A9CEE">
                                      <w:pPr>
                                        <w:widowControl w:val="0"/>
                                        <w:spacing w:line="276" w:lineRule="auto"/>
                                        <w:ind w:firstLine="720"/>
                                        <w:jc w:val="both"/>
                                        <w:rPr>
                                          <w:spacing w:val="2"/>
                                          <w:szCs w:val="24"/>
                                        </w:rPr>
                                      </w:pPr>
                                      <w:sdt>
                                        <w:sdtPr>
                                          <w:alias w:val="Numeris"/>
                                          <w:tag w:val="nr_7bf5c056690b448eae10af5dc83d3e8f"/>
                                          <w:lock w:val="sdtLocked"/>
                                          <w:richText/>
                                        </w:sdtPr>
                                        <w:sdtContent>
                                          <w:r>
                                            <w:rPr>
                                              <w:spacing w:val="2"/>
                                              <w:szCs w:val="24"/>
                                            </w:rPr>
                                            <w:t>9</w:t>
                                          </w:r>
                                        </w:sdtContent>
                                      </w:sdt>
                                      <w:r>
                                        <w:rPr>
                                          <w:spacing w:val="2"/>
                                          <w:szCs w:val="24"/>
                                        </w:rPr>
                                        <w:t xml:space="preserve">. </w:t>
                                      </w:r>
                                      <w:r>
                                        <w:rPr>
                                          <w:rFonts w:eastAsia="Calibri"/>
                                          <w:b/>
                                          <w:bCs/>
                                          <w:szCs w:val="24"/>
                                        </w:rPr>
                                        <w:t>Statutinis valstybės tarnautojas</w:t>
                                      </w:r>
                                      <w:r>
                                        <w:rPr>
                                          <w:rFonts w:eastAsia="Calibri"/>
                                          <w:szCs w:val="24"/>
                                        </w:rPr>
                                        <w:t xml:space="preserve"> – </w:t>
                                      </w:r>
                                      <w:r>
                                        <w:rPr>
                                          <w:spacing w:val="2"/>
                                          <w:szCs w:val="24"/>
                                        </w:rPr>
                                        <w:t>valstybės tarnautojas, kurio tarnybą reglamentuoja įstatymu patvirtintas statutas arba Lietuvos Respublikos diplomatinės tarnybos įstatymas.</w:t>
                                      </w:r>
                                    </w:p>
                                  </w:sdtContent>
                                </w:sdt>
                                <w:sdt>
                                  <w:sdtPr>
                                    <w:alias w:val="2 str. 10 d."/>
                                    <w:tag w:val="part_d4ba8efaa9bd4858ab2c0f0e8a66f504"/>
                                    <w:lock w:val="sdtLocked"/>
                                    <w:richText/>
                                  </w:sdtPr>
                                  <w:sdtContent>
                                    <w:p w14:paraId="3AA0884E" w14:textId="486882C5">
                                      <w:pPr>
                                        <w:widowControl w:val="0"/>
                                        <w:spacing w:line="276" w:lineRule="auto"/>
                                        <w:ind w:firstLine="720"/>
                                        <w:jc w:val="both"/>
                                        <w:rPr>
                                          <w:spacing w:val="2"/>
                                          <w:szCs w:val="24"/>
                                        </w:rPr>
                                      </w:pPr>
                                      <w:sdt>
                                        <w:sdtPr>
                                          <w:alias w:val="Numeris"/>
                                          <w:tag w:val="nr_d4ba8efaa9bd4858ab2c0f0e8a66f504"/>
                                          <w:lock w:val="sdtLocked"/>
                                          <w:richText/>
                                        </w:sdtPr>
                                        <w:sdtContent>
                                          <w:r>
                                            <w:rPr>
                                              <w:spacing w:val="2"/>
                                              <w:szCs w:val="24"/>
                                            </w:rPr>
                                            <w:t>10</w:t>
                                          </w:r>
                                        </w:sdtContent>
                                      </w:sdt>
                                      <w:r>
                                        <w:rPr>
                                          <w:spacing w:val="2"/>
                                          <w:szCs w:val="24"/>
                                        </w:rPr>
                                        <w:t xml:space="preserve">. </w:t>
                                      </w:r>
                                      <w:r>
                                        <w:rPr>
                                          <w:b/>
                                          <w:bCs/>
                                          <w:spacing w:val="2"/>
                                          <w:szCs w:val="24"/>
                                        </w:rPr>
                                        <w:t>Valstybės ir savivaldybių institucijos ir įstaigos</w:t>
                                      </w:r>
                                      <w:r>
                                        <w:rPr>
                                          <w:spacing w:val="2"/>
                                          <w:szCs w:val="24"/>
                                        </w:rPr>
                                        <w:t xml:space="preserve"> – atstovaujamosios, valstybės vadovo, vykdomosios, teisminės valdžios institucijos, teisėsaugos institucijos ir įstaigos, auditą, kontrolę (priežiūrą) atliekančios institucijos ir įstaigos, kitos valstybės ir savivaldybių institucijos ir įstaigos, kurios finansuojamos iš valstybės ar savivaldybių biudžetų bei valstybės pinigų fondų ir kurioms Lietuvos Respublikos viešojo administravimo įstatymo nustatyta tvarka yra suteikti viešojo administravimo įgaliojimai.</w:t>
                                      </w:r>
                                    </w:p>
                                  </w:sdtContent>
                                </w:sdt>
                                <w:sdt>
                                  <w:sdtPr>
                                    <w:alias w:val="2 str. 11 d."/>
                                    <w:tag w:val="part_5cda421924c045c897a82de1124f2d36"/>
                                    <w:lock w:val="sdtLocked"/>
                                    <w:richText/>
                                  </w:sdtPr>
                                  <w:sdtContent>
                                    <w:p w14:paraId="3B99E67D" w14:textId="0BC201F9">
                                      <w:pPr>
                                        <w:widowControl w:val="0"/>
                                        <w:spacing w:line="276" w:lineRule="auto"/>
                                        <w:ind w:firstLine="720"/>
                                        <w:jc w:val="both"/>
                                        <w:rPr>
                                          <w:spacing w:val="2"/>
                                          <w:szCs w:val="24"/>
                                        </w:rPr>
                                      </w:pPr>
                                      <w:sdt>
                                        <w:sdtPr>
                                          <w:alias w:val="Numeris"/>
                                          <w:tag w:val="nr_5cda421924c045c897a82de1124f2d36"/>
                                          <w:lock w:val="sdtLocked"/>
                                          <w:richText/>
                                        </w:sdtPr>
                                        <w:sdtContent>
                                          <w:r>
                                            <w:rPr>
                                              <w:szCs w:val="24"/>
                                            </w:rPr>
                                            <w:t>11</w:t>
                                          </w:r>
                                        </w:sdtContent>
                                      </w:sdt>
                                      <w:r>
                                        <w:rPr>
                                          <w:szCs w:val="24"/>
                                        </w:rPr>
                                        <w:t>.</w:t>
                                      </w:r>
                                      <w:r>
                                        <w:rPr>
                                          <w:b/>
                                          <w:bCs/>
                                          <w:szCs w:val="24"/>
                                        </w:rPr>
                                        <w:t xml:space="preserve"> Valstybės politikas</w:t>
                                      </w:r>
                                      <w:r>
                                        <w:rPr>
                                          <w:szCs w:val="24"/>
                                        </w:rPr>
                                        <w:t xml:space="preserve"> – asmuo, įstatymų nustatyta tvarka išrinktas ar paskirtas į Lietuvos Respublikos Prezidento, Seimo Pirmininko, Seimo nario, Ministro Pirmininko, ministro, savivaldybės tarybos nario, savivaldybės mero (toliau – meras) pareigas.</w:t>
                                      </w:r>
                                    </w:p>
                                  </w:sdtContent>
                                </w:sdt>
                                <w:sdt>
                                  <w:sdtPr>
                                    <w:alias w:val="2 str. 12 d."/>
                                    <w:tag w:val="part_e02c39309eed4a34818b695c626e2641"/>
                                    <w:lock w:val="sdtLocked"/>
                                    <w:richText/>
                                  </w:sdtPr>
                                  <w:sdtContent>
                                    <w:p w14:paraId="26C2B5F7" w14:textId="1E954575">
                                      <w:pPr>
                                        <w:widowControl w:val="0"/>
                                        <w:spacing w:line="276" w:lineRule="auto"/>
                                        <w:ind w:firstLine="720"/>
                                        <w:jc w:val="both"/>
                                        <w:rPr>
                                          <w:szCs w:val="24"/>
                                        </w:rPr>
                                      </w:pPr>
                                      <w:sdt>
                                        <w:sdtPr>
                                          <w:alias w:val="Numeris"/>
                                          <w:tag w:val="nr_e02c39309eed4a34818b695c626e2641"/>
                                          <w:lock w:val="sdtLocked"/>
                                          <w:richText/>
                                        </w:sdtPr>
                                        <w:sdtContent>
                                          <w:r>
                                            <w:rPr>
                                              <w:szCs w:val="24"/>
                                            </w:rPr>
                                            <w:t>12</w:t>
                                          </w:r>
                                        </w:sdtContent>
                                      </w:sdt>
                                      <w:r>
                                        <w:rPr>
                                          <w:spacing w:val="2"/>
                                          <w:szCs w:val="24"/>
                                        </w:rPr>
                                        <w:t>.</w:t>
                                      </w:r>
                                      <w:r>
                                        <w:rPr>
                                          <w:b/>
                                          <w:bCs/>
                                          <w:spacing w:val="2"/>
                                          <w:szCs w:val="24"/>
                                        </w:rPr>
                                        <w:t xml:space="preserve"> Valstybės tarnautojas </w:t>
                                      </w:r>
                                      <w:r>
                                        <w:rPr>
                                          <w:spacing w:val="2"/>
                                          <w:szCs w:val="24"/>
                                        </w:rPr>
                                        <w:t>– fizinis asmuo, einantis pareigas valstybės ar savivaldybės institucijoje ar įstaigoje ir atliekantis viešojo administravimo funkcijas arba užtikrinantis diplomatinės tarnybos institucijų ar prekybos atstovybių užsienyje funkcionavimą, arba padedantis valstybės, vietos</w:t>
                                      </w:r>
                                      <w:r>
                                        <w:rPr>
                                          <w:szCs w:val="24"/>
                                        </w:rPr>
                                        <w:t xml:space="preserve"> </w:t>
                                      </w:r>
                                      <w:r>
                                        <w:rPr>
                                          <w:spacing w:val="2"/>
                                          <w:szCs w:val="24"/>
                                        </w:rPr>
                                        <w:t xml:space="preserve">ar teisminę valdžią įgyvendinantiems asmenims atlikti jiems nustatytas funkcijas, išskyrus </w:t>
                                      </w:r>
                                      <w:r>
                                        <w:rPr>
                                          <w:szCs w:val="24"/>
                                        </w:rPr>
                                        <w:t>vidaus administravimo funkcijas, kaip jos apibrėžtos Viešojo administravimo įstatyme.</w:t>
                                      </w:r>
                                    </w:p>
                                    <w:p w14:paraId="3F5F066A" w14:textId="77777777">
                                      <w:pPr>
                                        <w:spacing w:line="276" w:lineRule="auto"/>
                                        <w:ind w:firstLine="720"/>
                                        <w:rPr>
                                          <w:szCs w:val="24"/>
                                        </w:rPr>
                                      </w:pPr>
                                    </w:p>
                                  </w:sdtContent>
                                </w:sdt>
                              </w:sdtContent>
                            </w:sdt>
                            <w:sdt>
                              <w:sdtPr>
                                <w:alias w:val="3 str."/>
                                <w:tag w:val="part_fcb9054b729c400b8de699e70d4ac937"/>
                                <w:lock w:val="sdtLocked"/>
                                <w:richText/>
                              </w:sdtPr>
                              <w:sdtContent>
                                <w:p w14:paraId="3B85F7FD" w14:textId="7BFB7B34">
                                  <w:pPr>
                                    <w:spacing w:line="276" w:lineRule="auto"/>
                                    <w:ind w:firstLine="720"/>
                                    <w:jc w:val="both"/>
                                    <w:rPr>
                                      <w:rFonts w:eastAsia="Calibri"/>
                                      <w:b/>
                                      <w:bCs/>
                                      <w:szCs w:val="24"/>
                                    </w:rPr>
                                  </w:pPr>
                                  <w:sdt>
                                    <w:sdtPr>
                                      <w:alias w:val="Numeris"/>
                                      <w:tag w:val="nr_fcb9054b729c400b8de699e70d4ac937"/>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fcb9054b729c400b8de699e70d4ac937"/>
                                      <w:lock w:val="sdtLocked"/>
                                      <w:richText/>
                                    </w:sdtPr>
                                    <w:sdtContent>
                                      <w:r>
                                        <w:rPr>
                                          <w:rFonts w:eastAsia="Calibri"/>
                                          <w:b/>
                                          <w:bCs/>
                                          <w:szCs w:val="24"/>
                                        </w:rPr>
                                        <w:t xml:space="preserve">Valstybės tarnautojų veiklos ir tarnybinės etikos principai </w:t>
                                      </w:r>
                                    </w:sdtContent>
                                  </w:sdt>
                                </w:p>
                                <w:sdt>
                                  <w:sdtPr>
                                    <w:alias w:val="3 str. 1 d."/>
                                    <w:tag w:val="part_0cc97fcc83814afea14f63ddee9a5a7e"/>
                                    <w:lock w:val="sdtLocked"/>
                                    <w:richText/>
                                  </w:sdtPr>
                                  <w:sdtContent>
                                    <w:p w14:paraId="1D876979" w14:textId="33072DC3">
                                      <w:pPr>
                                        <w:spacing w:line="276" w:lineRule="auto"/>
                                        <w:ind w:firstLine="720"/>
                                        <w:jc w:val="both"/>
                                        <w:rPr>
                                          <w:rFonts w:eastAsia="Calibri"/>
                                          <w:bCs/>
                                          <w:szCs w:val="24"/>
                                          <w:lang w:eastAsia="lt-LT"/>
                                        </w:rPr>
                                      </w:pPr>
                                      <w:sdt>
                                        <w:sdtPr>
                                          <w:alias w:val="Numeris"/>
                                          <w:tag w:val="nr_0cc97fcc83814afea14f63ddee9a5a7e"/>
                                          <w:lock w:val="sdtLocked"/>
                                          <w:richText/>
                                        </w:sdtPr>
                                        <w:sdtContent>
                                          <w:r>
                                            <w:rPr>
                                              <w:rFonts w:eastAsia="Calibri"/>
                                              <w:bCs/>
                                              <w:szCs w:val="24"/>
                                              <w:lang w:eastAsia="lt-LT"/>
                                            </w:rPr>
                                            <w:t>1</w:t>
                                          </w:r>
                                        </w:sdtContent>
                                      </w:sdt>
                                      <w:r>
                                        <w:rPr>
                                          <w:rFonts w:eastAsia="Calibri"/>
                                          <w:bCs/>
                                          <w:szCs w:val="24"/>
                                          <w:lang w:eastAsia="lt-LT"/>
                                        </w:rPr>
                                        <w:t>. Valstybės tarnautojai privalo laikytis šiame įstatyme nustatytų valstybės tarnautojų veiklos ir tarnybinės etikos principų.</w:t>
                                      </w:r>
                                    </w:p>
                                  </w:sdtContent>
                                </w:sdt>
                                <w:sdt>
                                  <w:sdtPr>
                                    <w:alias w:val="3 str. 2 d."/>
                                    <w:tag w:val="part_2ce25af46bdb469da11f40ae356e214b"/>
                                    <w:lock w:val="sdtLocked"/>
                                    <w:richText/>
                                  </w:sdtPr>
                                  <w:sdtContent>
                                    <w:p w14:paraId="6EE60226" w14:textId="4A6E24C7">
                                      <w:pPr>
                                        <w:spacing w:line="276" w:lineRule="auto"/>
                                        <w:ind w:firstLine="720"/>
                                        <w:jc w:val="both"/>
                                        <w:rPr>
                                          <w:rFonts w:eastAsia="Calibri"/>
                                          <w:szCs w:val="24"/>
                                          <w:lang w:eastAsia="lt-LT"/>
                                        </w:rPr>
                                      </w:pPr>
                                      <w:sdt>
                                        <w:sdtPr>
                                          <w:alias w:val="Numeris"/>
                                          <w:tag w:val="nr_2ce25af46bdb469da11f40ae356e214b"/>
                                          <w:lock w:val="sdtLocked"/>
                                          <w:richText/>
                                        </w:sdtPr>
                                        <w:sdtContent>
                                          <w:r>
                                            <w:rPr>
                                              <w:rFonts w:eastAsia="Calibri"/>
                                              <w:szCs w:val="24"/>
                                              <w:lang w:eastAsia="lt-LT"/>
                                            </w:rPr>
                                            <w:t>2</w:t>
                                          </w:r>
                                        </w:sdtContent>
                                      </w:sdt>
                                      <w:r>
                                        <w:rPr>
                                          <w:rFonts w:eastAsia="Calibri"/>
                                          <w:szCs w:val="24"/>
                                          <w:lang w:eastAsia="lt-LT"/>
                                        </w:rPr>
                                        <w:t>. Valstybės tarnautojų veiklos ir tarnybinės etikos</w:t>
                                      </w:r>
                                      <w:r>
                                        <w:rPr>
                                          <w:rFonts w:eastAsia="Calibri"/>
                                          <w:b/>
                                          <w:bCs/>
                                          <w:szCs w:val="24"/>
                                          <w:lang w:eastAsia="lt-LT"/>
                                        </w:rPr>
                                        <w:t xml:space="preserve"> </w:t>
                                      </w:r>
                                      <w:r>
                                        <w:rPr>
                                          <w:rFonts w:eastAsia="Calibri"/>
                                          <w:szCs w:val="24"/>
                                          <w:lang w:eastAsia="lt-LT"/>
                                        </w:rPr>
                                        <w:t>principai yra šie:</w:t>
                                      </w:r>
                                    </w:p>
                                    <w:sdt>
                                      <w:sdtPr>
                                        <w:alias w:val="3 str. 2 d. 1 p."/>
                                        <w:tag w:val="part_6eaf534c070e44e7b274f2cbb5b11e31"/>
                                        <w:lock w:val="sdtLocked"/>
                                        <w:richText/>
                                      </w:sdtPr>
                                      <w:sdtContent>
                                        <w:p w14:paraId="08ED58AE" w14:textId="2D3B65D2">
                                          <w:pPr>
                                            <w:spacing w:line="276" w:lineRule="auto"/>
                                            <w:ind w:firstLine="720"/>
                                            <w:jc w:val="both"/>
                                            <w:rPr>
                                              <w:rFonts w:eastAsia="Calibri"/>
                                              <w:szCs w:val="24"/>
                                              <w:lang w:eastAsia="lt-LT"/>
                                            </w:rPr>
                                          </w:pPr>
                                          <w:sdt>
                                            <w:sdtPr>
                                              <w:alias w:val="Numeris"/>
                                              <w:tag w:val="nr_6eaf534c070e44e7b274f2cbb5b11e31"/>
                                              <w:lock w:val="sdtLocked"/>
                                              <w:richText/>
                                            </w:sdtPr>
                                            <w:sdtContent>
                                              <w:r>
                                                <w:rPr>
                                                  <w:rFonts w:eastAsia="Calibri"/>
                                                  <w:szCs w:val="24"/>
                                                  <w:lang w:eastAsia="lt-LT"/>
                                                </w:rPr>
                                                <w:t>1</w:t>
                                              </w:r>
                                            </w:sdtContent>
                                          </w:sdt>
                                          <w:r>
                                            <w:rPr>
                                              <w:rFonts w:eastAsia="Calibri"/>
                                              <w:szCs w:val="24"/>
                                              <w:lang w:eastAsia="lt-LT"/>
                                            </w:rPr>
                                            <w:t xml:space="preserve">) atsakomybė. Valstybės tarnautojas atsako  už savo veiksmų padarinius, naudojamos informacijos, dokumentų tinkamą naudojimą ir konfidencialumą; </w:t>
                                          </w:r>
                                          <w:r>
                                            <w:rPr>
                                              <w:szCs w:val="24"/>
                                            </w:rPr>
                                            <w:t xml:space="preserve">įstaigos ar institucijos vadovo reikalavimu atsiskaito už savo veiklą įstaigoje ar institucijoje nustatyta tvarka; </w:t>
                                          </w:r>
                                        </w:p>
                                      </w:sdtContent>
                                    </w:sdt>
                                    <w:sdt>
                                      <w:sdtPr>
                                        <w:alias w:val="3 str. 2 d. 2 p."/>
                                        <w:tag w:val="part_ff57fe96e76944a2a8015a4e29078ec7"/>
                                        <w:lock w:val="sdtLocked"/>
                                        <w:richText/>
                                      </w:sdtPr>
                                      <w:sdtContent>
                                        <w:p w14:paraId="146FBBD8" w14:textId="77777777">
                                          <w:pPr>
                                            <w:spacing w:line="276" w:lineRule="auto"/>
                                            <w:ind w:firstLine="720"/>
                                            <w:jc w:val="both"/>
                                            <w:rPr>
                                              <w:rFonts w:eastAsia="Calibri"/>
                                              <w:szCs w:val="24"/>
                                              <w:lang w:eastAsia="lt-LT"/>
                                            </w:rPr>
                                          </w:pPr>
                                          <w:sdt>
                                            <w:sdtPr>
                                              <w:alias w:val="Numeris"/>
                                              <w:tag w:val="nr_ff57fe96e76944a2a8015a4e29078ec7"/>
                                              <w:lock w:val="sdtLocked"/>
                                              <w:richText/>
                                            </w:sdtPr>
                                            <w:sdtContent>
                                              <w:r>
                                                <w:rPr>
                                                  <w:rFonts w:eastAsia="Calibri"/>
                                                  <w:szCs w:val="24"/>
                                                  <w:lang w:eastAsia="lt-LT"/>
                                                </w:rPr>
                                                <w:t>2</w:t>
                                              </w:r>
                                            </w:sdtContent>
                                          </w:sdt>
                                          <w:r>
                                            <w:rPr>
                                              <w:rFonts w:eastAsia="Calibri"/>
                                              <w:szCs w:val="24"/>
                                              <w:lang w:eastAsia="lt-LT"/>
                                            </w:rPr>
                                            <w:t>) atvirumas. Valstybės tarnautojas turi būti atviras kitokiam požiūriui, pozityvioms iniciatyvoms, dialogui, bendradarbiavimui, naujovėms;</w:t>
                                          </w:r>
                                        </w:p>
                                      </w:sdtContent>
                                    </w:sdt>
                                    <w:sdt>
                                      <w:sdtPr>
                                        <w:alias w:val="3 str. 2 d. 3 p."/>
                                        <w:tag w:val="part_4042534dca4c4fd69f65882d1cd12fdd"/>
                                        <w:lock w:val="sdtLocked"/>
                                        <w:richText/>
                                      </w:sdtPr>
                                      <w:sdtContent>
                                        <w:p w14:paraId="1D85FC87" w14:textId="77777777">
                                          <w:pPr>
                                            <w:spacing w:line="276" w:lineRule="auto"/>
                                            <w:ind w:firstLine="720"/>
                                            <w:jc w:val="both"/>
                                            <w:rPr>
                                              <w:rFonts w:eastAsia="Calibri"/>
                                              <w:szCs w:val="24"/>
                                              <w:lang w:eastAsia="lt-LT"/>
                                            </w:rPr>
                                          </w:pPr>
                                          <w:sdt>
                                            <w:sdtPr>
                                              <w:alias w:val="Numeris"/>
                                              <w:tag w:val="nr_4042534dca4c4fd69f65882d1cd12fdd"/>
                                              <w:lock w:val="sdtLocked"/>
                                              <w:richText/>
                                            </w:sdtPr>
                                            <w:sdtContent>
                                              <w:r>
                                                <w:rPr>
                                                  <w:rFonts w:eastAsia="Calibri"/>
                                                  <w:szCs w:val="24"/>
                                                  <w:lang w:eastAsia="lt-LT"/>
                                                </w:rPr>
                                                <w:t>3</w:t>
                                              </w:r>
                                            </w:sdtContent>
                                          </w:sdt>
                                          <w:r>
                                            <w:rPr>
                                              <w:rFonts w:eastAsia="Calibri"/>
                                              <w:szCs w:val="24"/>
                                              <w:lang w:eastAsia="lt-LT"/>
                                            </w:rPr>
                                            <w:t>) efektyvumas. Valstybės tarnautojas tarnybinės veiklos rezultatų turi siekti kuo mažesnėmis sąnaudomis, jam skirtus išteklius naudoti ekonomiškai;</w:t>
                                          </w:r>
                                        </w:p>
                                      </w:sdtContent>
                                    </w:sdt>
                                    <w:sdt>
                                      <w:sdtPr>
                                        <w:alias w:val="3 str. 2 d. 4 p."/>
                                        <w:tag w:val="part_25032eb00ae8481496908bca93d324fc"/>
                                        <w:lock w:val="sdtLocked"/>
                                        <w:richText/>
                                      </w:sdtPr>
                                      <w:sdtContent>
                                        <w:p w14:paraId="38357D38" w14:textId="77777777">
                                          <w:pPr>
                                            <w:spacing w:line="276" w:lineRule="auto"/>
                                            <w:ind w:firstLine="720"/>
                                            <w:jc w:val="both"/>
                                            <w:rPr>
                                              <w:rFonts w:eastAsia="Calibri"/>
                                              <w:szCs w:val="24"/>
                                              <w:lang w:eastAsia="lt-LT"/>
                                            </w:rPr>
                                          </w:pPr>
                                          <w:sdt>
                                            <w:sdtPr>
                                              <w:alias w:val="Numeris"/>
                                              <w:tag w:val="nr_25032eb00ae8481496908bca93d324fc"/>
                                              <w:lock w:val="sdtLocked"/>
                                              <w:richText/>
                                            </w:sdtPr>
                                            <w:sdtContent>
                                              <w:r>
                                                <w:rPr>
                                                  <w:rFonts w:eastAsia="Calibri"/>
                                                  <w:szCs w:val="24"/>
                                                  <w:lang w:eastAsia="lt-LT"/>
                                                </w:rPr>
                                                <w:t>4</w:t>
                                              </w:r>
                                            </w:sdtContent>
                                          </w:sdt>
                                          <w:r>
                                            <w:rPr>
                                              <w:rFonts w:eastAsia="Calibri"/>
                                              <w:szCs w:val="24"/>
                                              <w:lang w:eastAsia="lt-LT"/>
                                            </w:rPr>
                                            <w:t>) kūrybingumas. Valstybės tarnautojas turi būti iniciatyvus, tarp iššūkių įžvelgti naujas galimybes valstybės sėkmei kurti ir siekti jas įgyvendinti;</w:t>
                                          </w:r>
                                        </w:p>
                                      </w:sdtContent>
                                    </w:sdt>
                                    <w:sdt>
                                      <w:sdtPr>
                                        <w:alias w:val="3 str. 2 d. 5 p."/>
                                        <w:tag w:val="part_719e912b746f4182a7b248ff5ec3a9ce"/>
                                        <w:lock w:val="sdtLocked"/>
                                        <w:richText/>
                                      </w:sdtPr>
                                      <w:sdtContent>
                                        <w:p w14:paraId="77118D54" w14:textId="77777777">
                                          <w:pPr>
                                            <w:spacing w:line="276" w:lineRule="auto"/>
                                            <w:ind w:firstLine="720"/>
                                            <w:jc w:val="both"/>
                                            <w:rPr>
                                              <w:rFonts w:eastAsia="Calibri"/>
                                              <w:szCs w:val="24"/>
                                              <w:lang w:eastAsia="lt-LT"/>
                                            </w:rPr>
                                          </w:pPr>
                                          <w:sdt>
                                            <w:sdtPr>
                                              <w:alias w:val="Numeris"/>
                                              <w:tag w:val="nr_719e912b746f4182a7b248ff5ec3a9ce"/>
                                              <w:lock w:val="sdtLocked"/>
                                              <w:richText/>
                                            </w:sdtPr>
                                            <w:sdtContent>
                                              <w:r>
                                                <w:rPr>
                                                  <w:rFonts w:eastAsia="Calibri"/>
                                                  <w:szCs w:val="24"/>
                                                  <w:lang w:eastAsia="lt-LT"/>
                                                </w:rPr>
                                                <w:t>5</w:t>
                                              </w:r>
                                            </w:sdtContent>
                                          </w:sdt>
                                          <w:r>
                                            <w:rPr>
                                              <w:rFonts w:eastAsia="Calibri"/>
                                              <w:szCs w:val="24"/>
                                              <w:lang w:eastAsia="lt-LT"/>
                                            </w:rPr>
                                            <w:t>) lankstumas. Valstybės tarnautojas turi gebėti prisitaikyti prie kintančių veiklos sąlygų ir reikalavimų, technologijų, technikos, darbo organizavimo pokyčių ir kitų aplinkybių;</w:t>
                                          </w:r>
                                        </w:p>
                                      </w:sdtContent>
                                    </w:sdt>
                                    <w:sdt>
                                      <w:sdtPr>
                                        <w:alias w:val="3 str. 2 d. 6 p."/>
                                        <w:tag w:val="part_4ab1dbccb94946bd89fdd8f4fceb8cb2"/>
                                        <w:lock w:val="sdtLocked"/>
                                        <w:richText/>
                                      </w:sdtPr>
                                      <w:sdtContent>
                                        <w:p w14:paraId="7767D45C" w14:textId="337BF0CA">
                                          <w:pPr>
                                            <w:spacing w:line="276" w:lineRule="auto"/>
                                            <w:ind w:firstLine="720"/>
                                            <w:jc w:val="both"/>
                                            <w:rPr>
                                              <w:rFonts w:eastAsia="Calibri"/>
                                              <w:szCs w:val="24"/>
                                              <w:lang w:eastAsia="lt-LT"/>
                                            </w:rPr>
                                          </w:pPr>
                                          <w:sdt>
                                            <w:sdtPr>
                                              <w:alias w:val="Numeris"/>
                                              <w:tag w:val="nr_4ab1dbccb94946bd89fdd8f4fceb8cb2"/>
                                              <w:lock w:val="sdtLocked"/>
                                              <w:richText/>
                                            </w:sdtPr>
                                            <w:sdtContent>
                                              <w:r>
                                                <w:rPr>
                                                  <w:rFonts w:eastAsia="Calibri"/>
                                                  <w:szCs w:val="24"/>
                                                  <w:lang w:eastAsia="lt-LT"/>
                                                </w:rPr>
                                                <w:t>6</w:t>
                                              </w:r>
                                            </w:sdtContent>
                                          </w:sdt>
                                          <w:r>
                                            <w:rPr>
                                              <w:rFonts w:eastAsia="Calibri"/>
                                              <w:szCs w:val="24"/>
                                              <w:lang w:eastAsia="lt-LT"/>
                                            </w:rPr>
                                            <w:t xml:space="preserve">) lojalumas </w:t>
                                          </w:r>
                                          <w:r>
                                            <w:rPr>
                                              <w:rFonts w:eastAsia="Calibri"/>
                                              <w:bCs/>
                                              <w:szCs w:val="24"/>
                                              <w:lang w:eastAsia="lt-LT"/>
                                            </w:rPr>
                                            <w:t xml:space="preserve">Lietuvos </w:t>
                                          </w:r>
                                          <w:r>
                                            <w:rPr>
                                              <w:rFonts w:eastAsia="Calibri"/>
                                              <w:szCs w:val="24"/>
                                              <w:lang w:eastAsia="lt-LT"/>
                                            </w:rPr>
                                            <w:t xml:space="preserve">valstybei </w:t>
                                          </w:r>
                                          <w:r>
                                            <w:rPr>
                                              <w:rFonts w:eastAsia="Calibri"/>
                                              <w:bCs/>
                                              <w:szCs w:val="24"/>
                                              <w:lang w:eastAsia="lt-LT"/>
                                            </w:rPr>
                                            <w:t>ir jos konstitucinei santvarkai</w:t>
                                          </w:r>
                                          <w:r>
                                            <w:rPr>
                                              <w:rFonts w:eastAsia="Calibri"/>
                                              <w:szCs w:val="24"/>
                                              <w:lang w:eastAsia="lt-LT"/>
                                            </w:rPr>
                                            <w:t>. Valstybės tarnautojas turi veikti valstybės interesais, nepažeisti jos konstitucinės santvarkos, prireikus imtis visų teisėtų veiksmų, reikalingų šiai santvarkai apsaugoti;</w:t>
                                          </w:r>
                                        </w:p>
                                      </w:sdtContent>
                                    </w:sdt>
                                    <w:sdt>
                                      <w:sdtPr>
                                        <w:alias w:val="3 str. 2 d. 7 p."/>
                                        <w:tag w:val="part_71375e7fd21a41399b31a8f1d324eacc"/>
                                        <w:lock w:val="sdtLocked"/>
                                        <w:richText/>
                                      </w:sdtPr>
                                      <w:sdtContent>
                                        <w:p w14:paraId="654ACF92" w14:textId="77777777">
                                          <w:pPr>
                                            <w:spacing w:line="276" w:lineRule="auto"/>
                                            <w:ind w:firstLine="720"/>
                                            <w:jc w:val="both"/>
                                            <w:rPr>
                                              <w:rFonts w:eastAsia="Calibri"/>
                                              <w:b/>
                                              <w:szCs w:val="24"/>
                                              <w:lang w:eastAsia="lt-LT"/>
                                            </w:rPr>
                                          </w:pPr>
                                          <w:sdt>
                                            <w:sdtPr>
                                              <w:alias w:val="Numeris"/>
                                              <w:tag w:val="nr_71375e7fd21a41399b31a8f1d324eacc"/>
                                              <w:lock w:val="sdtLocked"/>
                                              <w:richText/>
                                            </w:sdtPr>
                                            <w:sdtContent>
                                              <w:r>
                                                <w:rPr>
                                                  <w:szCs w:val="24"/>
                                                  <w:lang w:eastAsia="lt-LT"/>
                                                </w:rPr>
                                                <w:t>7</w:t>
                                              </w:r>
                                            </w:sdtContent>
                                          </w:sdt>
                                          <w:r>
                                            <w:rPr>
                                              <w:szCs w:val="24"/>
                                              <w:lang w:eastAsia="lt-LT"/>
                                            </w:rPr>
                                            <w:t>) nesavanaudiškumas. Valstybės tarnautojas privalo naudoti jam patikėtą valstybės ir savivaldybių turtą, tarnybinę informaciją tik visuomenės gerovei, eidamas pareigas nesiekti naudos sau ar kitiems su juo susijusiems asmenims (sutuoktiniui, partneriui (kai partnerystė įregistruota įstatymų nustatyta tvarka) (toliau – partneris), artimajam giminaičiui, svainystės ryšiais susijusiam asmeniui ar kitam valstybės tarnautojo privačių interesų deklaracijoje nurodytam asmeniui); tarnauti išimtinai visuomenės interesams;</w:t>
                                          </w:r>
                                          <w:r>
                                            <w:rPr>
                                              <w:szCs w:val="24"/>
                                            </w:rPr>
                                            <w:t xml:space="preserve"> </w:t>
                                          </w:r>
                                        </w:p>
                                      </w:sdtContent>
                                    </w:sdt>
                                    <w:sdt>
                                      <w:sdtPr>
                                        <w:alias w:val="3 str. 2 d. 8 p."/>
                                        <w:tag w:val="part_a1ad36b53cb54ad48d50396037f02cb2"/>
                                        <w:lock w:val="sdtLocked"/>
                                        <w:richText/>
                                      </w:sdtPr>
                                      <w:sdtContent>
                                        <w:p w14:paraId="020A0183" w14:textId="77777777">
                                          <w:pPr>
                                            <w:spacing w:line="276" w:lineRule="auto"/>
                                            <w:ind w:firstLine="720"/>
                                            <w:jc w:val="both"/>
                                            <w:rPr>
                                              <w:rFonts w:eastAsia="Calibri"/>
                                              <w:szCs w:val="24"/>
                                              <w:lang w:eastAsia="lt-LT"/>
                                            </w:rPr>
                                          </w:pPr>
                                          <w:sdt>
                                            <w:sdtPr>
                                              <w:alias w:val="Numeris"/>
                                              <w:tag w:val="nr_a1ad36b53cb54ad48d50396037f02cb2"/>
                                              <w:lock w:val="sdtLocked"/>
                                              <w:richText/>
                                            </w:sdtPr>
                                            <w:sdtContent>
                                              <w:r>
                                                <w:rPr>
                                                  <w:rFonts w:eastAsia="Calibri"/>
                                                  <w:szCs w:val="24"/>
                                                  <w:lang w:eastAsia="lt-LT"/>
                                                </w:rPr>
                                                <w:t>8</w:t>
                                              </w:r>
                                            </w:sdtContent>
                                          </w:sdt>
                                          <w:r>
                                            <w:rPr>
                                              <w:rFonts w:eastAsia="Calibri"/>
                                              <w:szCs w:val="24"/>
                                              <w:lang w:eastAsia="lt-LT"/>
                                            </w:rPr>
                                            <w:t>) sąžiningumas ir nešališkumas. Valstybės tarnautojas privalo būti objektyvus, priimdamas sprendimus vengti asmeniškumų; išklausyti ir pateikti tokią informaciją, kuri padėtų asmeniui priimti tinkamiausią sprendimą; nedemonstruoti savo simpatijų ar antipatijų ir išskirtinio dėmesio atskiriems asmenims ar jų grupėms;</w:t>
                                          </w:r>
                                        </w:p>
                                      </w:sdtContent>
                                    </w:sdt>
                                    <w:sdt>
                                      <w:sdtPr>
                                        <w:alias w:val="3 str. 2 d. 9 p."/>
                                        <w:tag w:val="part_7002d37381ef416ea0469123871dfc88"/>
                                        <w:lock w:val="sdtLocked"/>
                                        <w:richText/>
                                      </w:sdtPr>
                                      <w:sdtContent>
                                        <w:p w14:paraId="54E8C087" w14:textId="77777777">
                                          <w:pPr>
                                            <w:spacing w:line="276" w:lineRule="auto"/>
                                            <w:ind w:firstLine="720"/>
                                            <w:jc w:val="both"/>
                                            <w:rPr>
                                              <w:rFonts w:eastAsia="Calibri"/>
                                              <w:szCs w:val="24"/>
                                              <w:lang w:eastAsia="lt-LT"/>
                                            </w:rPr>
                                          </w:pPr>
                                          <w:sdt>
                                            <w:sdtPr>
                                              <w:alias w:val="Numeris"/>
                                              <w:tag w:val="nr_7002d37381ef416ea0469123871dfc88"/>
                                              <w:lock w:val="sdtLocked"/>
                                              <w:richText/>
                                            </w:sdtPr>
                                            <w:sdtContent>
                                              <w:r>
                                                <w:rPr>
                                                  <w:rFonts w:eastAsia="Calibri"/>
                                                  <w:szCs w:val="24"/>
                                                  <w:lang w:eastAsia="lt-LT"/>
                                                </w:rPr>
                                                <w:t>9</w:t>
                                              </w:r>
                                            </w:sdtContent>
                                          </w:sdt>
                                          <w:r>
                                            <w:rPr>
                                              <w:rFonts w:eastAsia="Calibri"/>
                                              <w:szCs w:val="24"/>
                                              <w:lang w:eastAsia="lt-LT"/>
                                            </w:rPr>
                                            <w:t>) padorumas. Valstybės tarnautojas privalo elgtis nepriekaištingai, nepriimti dovanų, pinigų ar paslaugų, išskirtinių lengvatų ir nuolaidų iš asmenų ar organizacijų, siekiančių daryti įtaką, kai jis eina pareigas;</w:t>
                                          </w:r>
                                        </w:p>
                                      </w:sdtContent>
                                    </w:sdt>
                                    <w:sdt>
                                      <w:sdtPr>
                                        <w:alias w:val="3 str. 2 d. 10 p."/>
                                        <w:tag w:val="part_6ae7d498805b41d28f5727637261e431"/>
                                        <w:lock w:val="sdtLocked"/>
                                        <w:richText/>
                                      </w:sdtPr>
                                      <w:sdtContent>
                                        <w:p w14:paraId="002ECEE5" w14:textId="2BB9D500">
                                          <w:pPr>
                                            <w:spacing w:line="276" w:lineRule="auto"/>
                                            <w:ind w:firstLine="720"/>
                                            <w:jc w:val="both"/>
                                            <w:rPr>
                                              <w:b/>
                                              <w:bCs/>
                                              <w:szCs w:val="24"/>
                                              <w:lang w:eastAsia="lt-LT"/>
                                            </w:rPr>
                                          </w:pPr>
                                          <w:sdt>
                                            <w:sdtPr>
                                              <w:alias w:val="Numeris"/>
                                              <w:tag w:val="nr_6ae7d498805b41d28f5727637261e431"/>
                                              <w:lock w:val="sdtLocked"/>
                                              <w:richText/>
                                            </w:sdtPr>
                                            <w:sdtContent>
                                              <w:r>
                                                <w:rPr>
                                                  <w:rFonts w:eastAsia="Calibri"/>
                                                  <w:szCs w:val="24"/>
                                                  <w:lang w:eastAsia="lt-LT"/>
                                                </w:rPr>
                                                <w:t>10</w:t>
                                              </w:r>
                                            </w:sdtContent>
                                          </w:sdt>
                                          <w:r>
                                            <w:rPr>
                                              <w:rFonts w:eastAsia="Calibri"/>
                                              <w:szCs w:val="24"/>
                                              <w:lang w:eastAsia="lt-LT"/>
                                            </w:rPr>
                                            <w:t>) pagarba žmogui ir valstybei. Valstybės tarnautojas privalo gerbti žmogų ir jo teises ir laisves, valstybę, jos institucijas ir įstaigas, laikytis Lietuvos Respublikos Konstitucijos, Lietuvos Respublikos įstatymų, kitų teisės aktų ir vykdyti teismų sprendimus;</w:t>
                                          </w:r>
                                        </w:p>
                                      </w:sdtContent>
                                    </w:sdt>
                                    <w:sdt>
                                      <w:sdtPr>
                                        <w:alias w:val="3 str. 2 d. 11 p."/>
                                        <w:tag w:val="part_71a4641a78e0488f8bb4270eff8c2114"/>
                                        <w:lock w:val="sdtLocked"/>
                                        <w:richText/>
                                      </w:sdtPr>
                                      <w:sdtContent>
                                        <w:p w14:paraId="1EC3D520" w14:textId="77777777">
                                          <w:pPr>
                                            <w:spacing w:line="276" w:lineRule="auto"/>
                                            <w:ind w:firstLine="720"/>
                                            <w:jc w:val="both"/>
                                            <w:rPr>
                                              <w:bCs/>
                                              <w:szCs w:val="24"/>
                                            </w:rPr>
                                          </w:pPr>
                                          <w:sdt>
                                            <w:sdtPr>
                                              <w:alias w:val="Numeris"/>
                                              <w:tag w:val="nr_71a4641a78e0488f8bb4270eff8c2114"/>
                                              <w:lock w:val="sdtLocked"/>
                                              <w:richText/>
                                            </w:sdtPr>
                                            <w:sdtContent>
                                              <w:r>
                                                <w:rPr>
                                                  <w:bCs/>
                                                  <w:szCs w:val="24"/>
                                                </w:rPr>
                                                <w:t>11</w:t>
                                              </w:r>
                                            </w:sdtContent>
                                          </w:sdt>
                                          <w:r>
                                            <w:rPr>
                                              <w:bCs/>
                                              <w:szCs w:val="24"/>
                                            </w:rPr>
                                            <w:t>)</w:t>
                                          </w:r>
                                          <w:r>
                                            <w:rPr>
                                              <w:szCs w:val="24"/>
                                            </w:rPr>
                                            <w:t xml:space="preserve"> </w:t>
                                          </w:r>
                                          <w:r>
                                            <w:rPr>
                                              <w:bCs/>
                                              <w:szCs w:val="24"/>
                                            </w:rPr>
                                            <w:t>politinis neutralumas. Valstybės tarnautojas turi būti neutralus politinio proceso dalyvių atžvilgiu; pasikeitus politinei valdžiai, privalo užtikrinti viešojo intereso tęstinumą (netaikoma politinio (asmeninio) pasitikėjimo valstybės tarnautojams);</w:t>
                                          </w:r>
                                        </w:p>
                                      </w:sdtContent>
                                    </w:sdt>
                                    <w:sdt>
                                      <w:sdtPr>
                                        <w:alias w:val="3 str. 2 d. 12 p."/>
                                        <w:tag w:val="part_90f628c73b10497b9ca7ff2dce3d20c6"/>
                                        <w:lock w:val="sdtLocked"/>
                                        <w:richText/>
                                      </w:sdtPr>
                                      <w:sdtContent>
                                        <w:p w14:paraId="59D3ED5D" w14:textId="77777777">
                                          <w:pPr>
                                            <w:spacing w:line="276" w:lineRule="auto"/>
                                            <w:ind w:firstLine="720"/>
                                            <w:jc w:val="both"/>
                                            <w:rPr>
                                              <w:rFonts w:eastAsia="Calibri"/>
                                              <w:szCs w:val="24"/>
                                              <w:lang w:eastAsia="lt-LT"/>
                                            </w:rPr>
                                          </w:pPr>
                                          <w:sdt>
                                            <w:sdtPr>
                                              <w:alias w:val="Numeris"/>
                                              <w:tag w:val="nr_90f628c73b10497b9ca7ff2dce3d20c6"/>
                                              <w:lock w:val="sdtLocked"/>
                                              <w:richText/>
                                            </w:sdtPr>
                                            <w:sdtContent>
                                              <w:r>
                                                <w:rPr>
                                                  <w:rFonts w:eastAsia="Calibri"/>
                                                  <w:szCs w:val="24"/>
                                                  <w:lang w:eastAsia="lt-LT"/>
                                                </w:rPr>
                                                <w:t>12</w:t>
                                              </w:r>
                                            </w:sdtContent>
                                          </w:sdt>
                                          <w:r>
                                            <w:rPr>
                                              <w:rFonts w:eastAsia="Calibri"/>
                                              <w:szCs w:val="24"/>
                                              <w:lang w:eastAsia="lt-LT"/>
                                            </w:rPr>
                                            <w:t>) profesionalumas. Valstybės tarnautojas turi siekti aukščiausios kokybės tarnybinės veiklos rezultatų, deramai atlikti savo pareigas, nuolat tobulėti;</w:t>
                                          </w:r>
                                        </w:p>
                                      </w:sdtContent>
                                    </w:sdt>
                                    <w:sdt>
                                      <w:sdtPr>
                                        <w:alias w:val="3 str. 2 d. 13 p."/>
                                        <w:tag w:val="part_e42262ec2a4e4440ae45612067c4e8d1"/>
                                        <w:lock w:val="sdtLocked"/>
                                        <w:richText/>
                                      </w:sdtPr>
                                      <w:sdtContent>
                                        <w:p w14:paraId="3245EE9D" w14:textId="2B015976">
                                          <w:pPr>
                                            <w:spacing w:line="276" w:lineRule="auto"/>
                                            <w:ind w:firstLine="720"/>
                                            <w:jc w:val="both"/>
                                            <w:rPr>
                                              <w:rFonts w:eastAsia="Calibri"/>
                                              <w:szCs w:val="24"/>
                                              <w:lang w:eastAsia="lt-LT"/>
                                            </w:rPr>
                                          </w:pPr>
                                          <w:sdt>
                                            <w:sdtPr>
                                              <w:alias w:val="Numeris"/>
                                              <w:tag w:val="nr_e42262ec2a4e4440ae45612067c4e8d1"/>
                                              <w:lock w:val="sdtLocked"/>
                                              <w:richText/>
                                            </w:sdtPr>
                                            <w:sdtContent>
                                              <w:r>
                                                <w:rPr>
                                                  <w:rFonts w:eastAsia="Calibri"/>
                                                  <w:szCs w:val="24"/>
                                                  <w:lang w:eastAsia="lt-LT"/>
                                                </w:rPr>
                                                <w:t>13</w:t>
                                              </w:r>
                                            </w:sdtContent>
                                          </w:sdt>
                                          <w:r>
                                            <w:rPr>
                                              <w:rFonts w:eastAsia="Calibri"/>
                                              <w:szCs w:val="24"/>
                                              <w:lang w:eastAsia="lt-LT"/>
                                            </w:rPr>
                                            <w:t xml:space="preserve">) teisingumas. Valstybės tarnautojas privalo vienodai tarnauti visiems žmonėms, nepaisydamas </w:t>
                                          </w:r>
                                          <w:r>
                                            <w:rPr>
                                              <w:rFonts w:eastAsia="Arial"/>
                                              <w:szCs w:val="24"/>
                                            </w:rPr>
                                            <w:t xml:space="preserve"> lyties, rasės, tautybės, pilietybės, kalbos, kilmės, socialinės padėties, tikėjimo, įsitikinimų ar pažiūrų, amžiaus, lytinės orientacijos, negalios, etninės priklausomybės, religijos ar kitų bruožų</w:t>
                                          </w:r>
                                          <w:r>
                                            <w:rPr>
                                              <w:rFonts w:eastAsia="Calibri"/>
                                              <w:szCs w:val="24"/>
                                              <w:lang w:eastAsia="lt-LT"/>
                                            </w:rPr>
                                            <w:t>; būti teisingas nagrinėdamas prašymus, skundus, nepiktnaudžiauti jam suteiktomis galiomis; naudoti savo tarnybos laiką efektyviai ir tik tarnybos tikslams;</w:t>
                                          </w:r>
                                        </w:p>
                                      </w:sdtContent>
                                    </w:sdt>
                                    <w:sdt>
                                      <w:sdtPr>
                                        <w:alias w:val="3 str. 2 d. 14 p."/>
                                        <w:tag w:val="part_7a7dd83c55ad4b03b38901c0e3201845"/>
                                        <w:lock w:val="sdtLocked"/>
                                        <w:richText/>
                                      </w:sdtPr>
                                      <w:sdtContent>
                                        <w:p w14:paraId="3FDFD11B" w14:textId="77777777">
                                          <w:pPr>
                                            <w:spacing w:line="276" w:lineRule="auto"/>
                                            <w:ind w:firstLine="720"/>
                                            <w:jc w:val="both"/>
                                            <w:rPr>
                                              <w:rFonts w:eastAsia="Calibri"/>
                                              <w:szCs w:val="24"/>
                                              <w:lang w:eastAsia="lt-LT"/>
                                            </w:rPr>
                                          </w:pPr>
                                          <w:sdt>
                                            <w:sdtPr>
                                              <w:alias w:val="Numeris"/>
                                              <w:tag w:val="nr_7a7dd83c55ad4b03b38901c0e3201845"/>
                                              <w:lock w:val="sdtLocked"/>
                                              <w:richText/>
                                            </w:sdtPr>
                                            <w:sdtContent>
                                              <w:r>
                                                <w:rPr>
                                                  <w:szCs w:val="24"/>
                                                  <w:lang w:eastAsia="lt-LT"/>
                                                </w:rPr>
                                                <w:t>14</w:t>
                                              </w:r>
                                            </w:sdtContent>
                                          </w:sdt>
                                          <w:r>
                                            <w:rPr>
                                              <w:szCs w:val="24"/>
                                              <w:lang w:eastAsia="lt-LT"/>
                                            </w:rPr>
                                            <w:t>) viešumas ir skaidrumas. Valstybės tarnautojo tarnybinė veikla turi būti vieša ir suprantama, atvira įvertinti; valstybės tarnautojas savo veikloje privalo vengti Lietuvos Respublikos viešųjų ir privačių interesų derinimo įstatyme nustatyto interesų konflikto (toliau – interesų konfliktas). Viešumo principo veikimas gali būti ribojamas siekiant apsaugoti asmens teises, valstybės, tarnybos ar komercinę paslaptį.</w:t>
                                          </w:r>
                                          <w:r>
                                            <w:rPr>
                                              <w:szCs w:val="24"/>
                                            </w:rPr>
                                            <w:t xml:space="preserve"> </w:t>
                                          </w:r>
                                        </w:p>
                                      </w:sdtContent>
                                    </w:sdt>
                                  </w:sdtContent>
                                </w:sdt>
                                <w:sdt>
                                  <w:sdtPr>
                                    <w:alias w:val="3 str. 3 d."/>
                                    <w:tag w:val="part_65be1ae954234468b023c760d7336f69"/>
                                    <w:lock w:val="sdtLocked"/>
                                    <w:richText/>
                                  </w:sdtPr>
                                  <w:sdtContent>
                                    <w:p w14:paraId="0BBD6254" w14:textId="2D879486">
                                      <w:pPr>
                                        <w:spacing w:line="276" w:lineRule="auto"/>
                                        <w:ind w:firstLine="720"/>
                                        <w:jc w:val="both"/>
                                        <w:rPr>
                                          <w:rFonts w:eastAsia="Calibri"/>
                                          <w:szCs w:val="24"/>
                                          <w:lang w:eastAsia="lt-LT"/>
                                        </w:rPr>
                                      </w:pPr>
                                      <w:sdt>
                                        <w:sdtPr>
                                          <w:alias w:val="Numeris"/>
                                          <w:tag w:val="nr_65be1ae954234468b023c760d7336f69"/>
                                          <w:lock w:val="sdtLocked"/>
                                          <w:richText/>
                                        </w:sdtPr>
                                        <w:sdtContent>
                                          <w:r>
                                            <w:rPr>
                                              <w:spacing w:val="2"/>
                                              <w:szCs w:val="24"/>
                                            </w:rPr>
                                            <w:t>3</w:t>
                                          </w:r>
                                        </w:sdtContent>
                                      </w:sdt>
                                      <w:r>
                                        <w:rPr>
                                          <w:spacing w:val="2"/>
                                          <w:szCs w:val="24"/>
                                        </w:rPr>
                                        <w:t>. Valstybės ar savivaldybės institucijos ar įstaigos vadovas, vadovaudamasis šiame įstatyme įtvirtintais valstybės tarnautojų veiklos ir tarnybinės etikos principais formuoja tarnybinės etikos politiką valstybės ar savivaldybės institucijoje, įstaigoje ar įstaigų sistemoje ir kontroliuoja, kaip tarnybinės etikos politika įgyvendinama.</w:t>
                                      </w:r>
                                      <w:r>
                                        <w:rPr>
                                          <w:b/>
                                          <w:bCs/>
                                          <w:spacing w:val="2"/>
                                          <w:szCs w:val="24"/>
                                        </w:rPr>
                                        <w:t xml:space="preserve"> </w:t>
                                      </w:r>
                                    </w:p>
                                    <w:p w14:paraId="4429C92B" w14:textId="77777777">
                                      <w:pPr>
                                        <w:spacing w:line="276" w:lineRule="auto"/>
                                        <w:ind w:firstLine="720"/>
                                        <w:jc w:val="both"/>
                                        <w:rPr>
                                          <w:rFonts w:eastAsia="Calibri"/>
                                          <w:szCs w:val="24"/>
                                          <w:lang w:eastAsia="lt-LT"/>
                                        </w:rPr>
                                      </w:pPr>
                                    </w:p>
                                  </w:sdtContent>
                                </w:sdt>
                              </w:sdtContent>
                            </w:sdt>
                            <w:sdt>
                              <w:sdtPr>
                                <w:alias w:val="4 str."/>
                                <w:tag w:val="part_1ec678bffa4e4bc6ad86e7825ae579c2"/>
                                <w:lock w:val="sdtLocked"/>
                                <w:richText/>
                              </w:sdtPr>
                              <w:sdtContent>
                                <w:p w14:paraId="06562409" w14:textId="1EB140D4">
                                  <w:pPr>
                                    <w:widowControl w:val="0"/>
                                    <w:spacing w:line="276" w:lineRule="auto"/>
                                    <w:ind w:firstLine="720"/>
                                    <w:jc w:val="both"/>
                                    <w:rPr>
                                      <w:rFonts w:eastAsia="Calibri"/>
                                      <w:szCs w:val="24"/>
                                    </w:rPr>
                                  </w:pPr>
                                  <w:sdt>
                                    <w:sdtPr>
                                      <w:alias w:val="Numeris"/>
                                      <w:tag w:val="nr_1ec678bffa4e4bc6ad86e7825ae579c2"/>
                                      <w:lock w:val="sdtLocked"/>
                                      <w:richText/>
                                    </w:sdtPr>
                                    <w:sdtContent>
                                      <w:r>
                                        <w:rPr>
                                          <w:b/>
                                          <w:bCs/>
                                          <w:szCs w:val="24"/>
                                        </w:rPr>
                                        <w:t>4</w:t>
                                      </w:r>
                                    </w:sdtContent>
                                  </w:sdt>
                                  <w:r>
                                    <w:rPr>
                                      <w:b/>
                                      <w:bCs/>
                                      <w:szCs w:val="24"/>
                                    </w:rPr>
                                    <w:t xml:space="preserve"> straipsnis. </w:t>
                                  </w:r>
                                  <w:sdt>
                                    <w:sdtPr>
                                      <w:alias w:val="Pavadinimas"/>
                                      <w:tag w:val="title_1ec678bffa4e4bc6ad86e7825ae579c2"/>
                                      <w:lock w:val="sdtLocked"/>
                                      <w:richText/>
                                    </w:sdtPr>
                                    <w:sdtContent>
                                      <w:r>
                                        <w:rPr>
                                          <w:b/>
                                          <w:bCs/>
                                          <w:szCs w:val="24"/>
                                        </w:rPr>
                                        <w:t>Valstybės tarnautojo nepriekaištinga reputacija</w:t>
                                      </w:r>
                                      <w:r>
                                        <w:rPr>
                                          <w:szCs w:val="24"/>
                                        </w:rPr>
                                        <w:t xml:space="preserve"> </w:t>
                                      </w:r>
                                    </w:sdtContent>
                                  </w:sdt>
                                </w:p>
                                <w:sdt>
                                  <w:sdtPr>
                                    <w:alias w:val="4 str. 1 d."/>
                                    <w:tag w:val="part_577dd6a124164323b02a2a38c979e6b3"/>
                                    <w:lock w:val="sdtLocked"/>
                                    <w:richText/>
                                  </w:sdtPr>
                                  <w:sdtContent>
                                    <w:p w14:paraId="2326142A" w14:textId="714ABCBF">
                                      <w:pPr>
                                        <w:widowControl w:val="0"/>
                                        <w:spacing w:line="276" w:lineRule="auto"/>
                                        <w:ind w:firstLine="720"/>
                                        <w:jc w:val="both"/>
                                        <w:rPr>
                                          <w:rFonts w:eastAsia="Calibri"/>
                                          <w:szCs w:val="24"/>
                                        </w:rPr>
                                      </w:pPr>
                                      <w:sdt>
                                        <w:sdtPr>
                                          <w:alias w:val="Numeris"/>
                                          <w:tag w:val="nr_577dd6a124164323b02a2a38c979e6b3"/>
                                          <w:lock w:val="sdtLocked"/>
                                          <w:richText/>
                                        </w:sdtPr>
                                        <w:sdtContent>
                                          <w:r>
                                            <w:rPr>
                                              <w:szCs w:val="24"/>
                                            </w:rPr>
                                            <w:t>1</w:t>
                                          </w:r>
                                        </w:sdtContent>
                                      </w:sdt>
                                      <w:r>
                                        <w:rPr>
                                          <w:szCs w:val="24"/>
                                        </w:rPr>
                                        <w:t xml:space="preserve">. </w:t>
                                      </w:r>
                                      <w:r>
                                        <w:rPr>
                                          <w:rFonts w:eastAsia="Calibri"/>
                                          <w:szCs w:val="24"/>
                                        </w:rPr>
                                        <w:t xml:space="preserve">Valstybės tarnautojas privalo būti nepriekaištingos reputacijos. </w:t>
                                      </w:r>
                                    </w:p>
                                  </w:sdtContent>
                                </w:sdt>
                                <w:sdt>
                                  <w:sdtPr>
                                    <w:alias w:val="4 str. 2 d."/>
                                    <w:tag w:val="part_8af5be7fd6594f0e98c537c88ba20a28"/>
                                    <w:lock w:val="sdtLocked"/>
                                    <w:richText/>
                                  </w:sdtPr>
                                  <w:sdtContent>
                                    <w:p w14:paraId="06E04296" w14:textId="77777777">
                                      <w:pPr>
                                        <w:widowControl w:val="0"/>
                                        <w:spacing w:line="276" w:lineRule="auto"/>
                                        <w:ind w:firstLine="720"/>
                                        <w:jc w:val="both"/>
                                        <w:rPr>
                                          <w:rFonts w:eastAsia="Calibri"/>
                                          <w:szCs w:val="24"/>
                                        </w:rPr>
                                      </w:pPr>
                                      <w:sdt>
                                        <w:sdtPr>
                                          <w:alias w:val="Numeris"/>
                                          <w:tag w:val="nr_8af5be7fd6594f0e98c537c88ba20a28"/>
                                          <w:lock w:val="sdtLocked"/>
                                          <w:richText/>
                                        </w:sdtPr>
                                        <w:sdtContent>
                                          <w:r>
                                            <w:rPr>
                                              <w:rFonts w:eastAsia="Calibri"/>
                                              <w:szCs w:val="24"/>
                                            </w:rPr>
                                            <w:t>2</w:t>
                                          </w:r>
                                        </w:sdtContent>
                                      </w:sdt>
                                      <w:r>
                                        <w:rPr>
                                          <w:rFonts w:eastAsia="Calibri"/>
                                          <w:szCs w:val="24"/>
                                        </w:rPr>
                                        <w:t>. Valstybės tarnautojas arba asmuo, pretenduojantis tapti valstybės tarnautoju, nelaikomas nepriekaištingos reputacijos, jeigu jis:</w:t>
                                      </w:r>
                                    </w:p>
                                    <w:sdt>
                                      <w:sdtPr>
                                        <w:alias w:val="4 str. 2 d. 1 p."/>
                                        <w:tag w:val="part_c8fd49cb2e2c4fa487f0670e51f8765b"/>
                                        <w:lock w:val="sdtLocked"/>
                                        <w:richText/>
                                      </w:sdtPr>
                                      <w:sdtContent>
                                        <w:p w14:paraId="6467383A" w14:textId="75BEC237">
                                          <w:pPr>
                                            <w:spacing w:line="276" w:lineRule="auto"/>
                                            <w:ind w:firstLine="720"/>
                                            <w:jc w:val="both"/>
                                            <w:rPr>
                                              <w:rFonts w:eastAsia="Calibri"/>
                                              <w:szCs w:val="24"/>
                                            </w:rPr>
                                          </w:pPr>
                                          <w:sdt>
                                            <w:sdtPr>
                                              <w:alias w:val="Numeris"/>
                                              <w:tag w:val="nr_c8fd49cb2e2c4fa487f0670e51f8765b"/>
                                              <w:lock w:val="sdtLocked"/>
                                              <w:richText/>
                                            </w:sdtPr>
                                            <w:sdtContent>
                                              <w:r>
                                                <w:rPr>
                                                  <w:rFonts w:eastAsia="Calibri"/>
                                                  <w:szCs w:val="24"/>
                                                </w:rPr>
                                                <w:t>1</w:t>
                                              </w:r>
                                            </w:sdtContent>
                                          </w:sdt>
                                          <w:r>
                                            <w:rPr>
                                              <w:rFonts w:eastAsia="Calibri"/>
                                              <w:szCs w:val="24"/>
                                            </w:rPr>
                                            <w:t xml:space="preserve">) </w:t>
                                          </w:r>
                                          <w:r>
                                            <w:rPr>
                                              <w:szCs w:val="24"/>
                                            </w:rPr>
                                            <w:t xml:space="preserve">įstatymų nustatyta tvarka </w:t>
                                          </w:r>
                                          <w:r>
                                            <w:rPr>
                                              <w:rFonts w:eastAsia="Calibri"/>
                                              <w:szCs w:val="24"/>
                                            </w:rPr>
                                            <w:t xml:space="preserve">pripažintas kaltu dėl tyčinio </w:t>
                                          </w:r>
                                          <w:r>
                                            <w:rPr>
                                              <w:rFonts w:eastAsia="Calibri"/>
                                              <w:b/>
                                              <w:bCs/>
                                              <w:szCs w:val="24"/>
                                            </w:rPr>
                                            <w:t xml:space="preserve"> </w:t>
                                          </w:r>
                                          <w:r>
                                            <w:rPr>
                                              <w:rFonts w:eastAsia="Calibri"/>
                                              <w:szCs w:val="24"/>
                                            </w:rPr>
                                            <w:t>nusikaltimo padarymo ir turi neišnykusį ar nepanaikintą teistumą arba nepasibaigusį laidavimo terminą;</w:t>
                                          </w:r>
                                        </w:p>
                                      </w:sdtContent>
                                    </w:sdt>
                                    <w:sdt>
                                      <w:sdtPr>
                                        <w:alias w:val="4 str. 2 d. 2 p."/>
                                        <w:tag w:val="part_4ae95f6a5bf149ba94275aa7209a0344"/>
                                        <w:lock w:val="sdtLocked"/>
                                        <w:richText/>
                                      </w:sdtPr>
                                      <w:sdtContent>
                                        <w:p w14:paraId="66E4EAB3" w14:textId="2BCE9A74">
                                          <w:pPr>
                                            <w:spacing w:line="276" w:lineRule="auto"/>
                                            <w:ind w:firstLine="720"/>
                                            <w:jc w:val="both"/>
                                            <w:rPr>
                                              <w:rFonts w:eastAsia="Calibri"/>
                                              <w:szCs w:val="24"/>
                                            </w:rPr>
                                          </w:pPr>
                                          <w:sdt>
                                            <w:sdtPr>
                                              <w:alias w:val="Numeris"/>
                                              <w:tag w:val="nr_4ae95f6a5bf149ba94275aa7209a0344"/>
                                              <w:lock w:val="sdtLocked"/>
                                              <w:richText/>
                                            </w:sdtPr>
                                            <w:sdtContent>
                                              <w:r>
                                                <w:rPr>
                                                  <w:rFonts w:eastAsia="Calibri"/>
                                                  <w:szCs w:val="24"/>
                                                </w:rPr>
                                                <w:t>2</w:t>
                                              </w:r>
                                            </w:sdtContent>
                                          </w:sdt>
                                          <w:r>
                                            <w:rPr>
                                              <w:rFonts w:eastAsia="Calibri"/>
                                              <w:szCs w:val="24"/>
                                            </w:rPr>
                                            <w:t xml:space="preserve">) </w:t>
                                          </w:r>
                                          <w:r>
                                            <w:rPr>
                                              <w:szCs w:val="24"/>
                                            </w:rPr>
                                            <w:t xml:space="preserve">įstatymų nustatyta tvarka </w:t>
                                          </w:r>
                                          <w:r>
                                            <w:rPr>
                                              <w:rFonts w:eastAsia="Calibri"/>
                                              <w:szCs w:val="24"/>
                                            </w:rPr>
                                            <w:t>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4 str. 2 d. 3 p."/>
                                        <w:tag w:val="part_f85b9d3d6e784b47b128dbf7086c7a72"/>
                                        <w:lock w:val="sdtLocked"/>
                                        <w:richText/>
                                      </w:sdtPr>
                                      <w:sdtContent>
                                        <w:p w14:paraId="770CC8DD" w14:textId="4712CEC1">
                                          <w:pPr>
                                            <w:spacing w:line="276" w:lineRule="auto"/>
                                            <w:ind w:firstLine="720"/>
                                            <w:jc w:val="both"/>
                                            <w:rPr>
                                              <w:rFonts w:eastAsia="Calibri"/>
                                              <w:szCs w:val="24"/>
                                            </w:rPr>
                                          </w:pPr>
                                          <w:sdt>
                                            <w:sdtPr>
                                              <w:alias w:val="Numeris"/>
                                              <w:tag w:val="nr_f85b9d3d6e784b47b128dbf7086c7a72"/>
                                              <w:lock w:val="sdtLocked"/>
                                              <w:richText/>
                                            </w:sdtPr>
                                            <w:sdtContent>
                                              <w:r>
                                                <w:rPr>
                                                  <w:rFonts w:eastAsia="Calibri"/>
                                                  <w:szCs w:val="24"/>
                                                </w:rPr>
                                                <w:t>3</w:t>
                                              </w:r>
                                            </w:sdtContent>
                                          </w:sdt>
                                          <w:r>
                                            <w:rPr>
                                              <w:rFonts w:eastAsia="Calibri"/>
                                              <w:szCs w:val="24"/>
                                            </w:rPr>
                                            <w:t>) įstatymų nustatyta tvarka pripažintas kaltu dėl nusikaltimo, kuriuo padaryta turtinė žala valstybei, ir turi neišnykusį ar nepanaikintą teistumą arba nepasibaigusį laidavimo terminą;</w:t>
                                          </w:r>
                                        </w:p>
                                      </w:sdtContent>
                                    </w:sdt>
                                    <w:sdt>
                                      <w:sdtPr>
                                        <w:alias w:val="4 str. 2 d. 4 p."/>
                                        <w:tag w:val="part_cdafb139b3504c02a41d2918d263abf0"/>
                                        <w:lock w:val="sdtLocked"/>
                                        <w:richText/>
                                      </w:sdtPr>
                                      <w:sdtContent>
                                        <w:p w14:paraId="4082BF72" w14:textId="69D8C974">
                                          <w:pPr>
                                            <w:spacing w:line="276" w:lineRule="auto"/>
                                            <w:ind w:firstLine="720"/>
                                            <w:jc w:val="both"/>
                                            <w:rPr>
                                              <w:rFonts w:eastAsia="Calibri"/>
                                              <w:szCs w:val="24"/>
                                            </w:rPr>
                                          </w:pPr>
                                          <w:sdt>
                                            <w:sdtPr>
                                              <w:alias w:val="Numeris"/>
                                              <w:tag w:val="nr_cdafb139b3504c02a41d2918d263abf0"/>
                                              <w:lock w:val="sdtLocked"/>
                                              <w:richText/>
                                            </w:sdtPr>
                                            <w:sdtContent>
                                              <w:r>
                                                <w:rPr>
                                                  <w:rFonts w:eastAsia="Calibri"/>
                                                  <w:szCs w:val="24"/>
                                                </w:rPr>
                                                <w:t>4</w:t>
                                              </w:r>
                                            </w:sdtContent>
                                          </w:sdt>
                                          <w:r>
                                            <w:rPr>
                                              <w:rFonts w:eastAsia="Calibri"/>
                                              <w:szCs w:val="24"/>
                                            </w:rPr>
                                            <w:t>) įstatymų nustatyta tvarka pripažintas kaltu dėl baudžiamojo nusižengimo valstybės tarnybai ir viešiesiems interesams, kaip jis apibrėžtas Korupcijos prevencijos įstatyme, padarymo ir nuo apkaltinamojo nuosprendžio įsiteisėjimo dienos nepraėjo 3 metai arba yra nepasibaigęs laidavimo terminas;</w:t>
                                          </w:r>
                                        </w:p>
                                      </w:sdtContent>
                                    </w:sdt>
                                    <w:sdt>
                                      <w:sdtPr>
                                        <w:alias w:val="4 str. 2 d. 5 p."/>
                                        <w:tag w:val="part_1ee8f2cac5534bb3b9b6307bff8aa11c"/>
                                        <w:lock w:val="sdtLocked"/>
                                        <w:richText/>
                                      </w:sdtPr>
                                      <w:sdtContent>
                                        <w:p w14:paraId="72F74750" w14:textId="1A3EE4E8">
                                          <w:pPr>
                                            <w:spacing w:line="276" w:lineRule="auto"/>
                                            <w:ind w:firstLine="720"/>
                                            <w:jc w:val="both"/>
                                            <w:rPr>
                                              <w:rFonts w:eastAsia="Calibri"/>
                                              <w:szCs w:val="24"/>
                                            </w:rPr>
                                          </w:pPr>
                                          <w:sdt>
                                            <w:sdtPr>
                                              <w:alias w:val="Numeris"/>
                                              <w:tag w:val="nr_1ee8f2cac5534bb3b9b6307bff8aa11c"/>
                                              <w:lock w:val="sdtLocked"/>
                                              <w:richText/>
                                            </w:sdtPr>
                                            <w:sdtContent>
                                              <w:r>
                                                <w:rPr>
                                                  <w:rFonts w:eastAsia="Calibri"/>
                                                  <w:szCs w:val="24"/>
                                                </w:rPr>
                                                <w:t>5</w:t>
                                              </w:r>
                                            </w:sdtContent>
                                          </w:sdt>
                                          <w:r>
                                            <w:rPr>
                                              <w:rFonts w:eastAsia="Calibri"/>
                                              <w:szCs w:val="24"/>
                                            </w:rPr>
                                            <w:t>) įstatymų nustatyta tvarka buvo atleistas nuo baudžiamosios atsakomybės už tyčinės nusikalstamos veikos padarymą (išskyrus atleidimą nuo baudžiamosios atsakomybės, kai asmuo ar nusikalstama veika prarado pavojingumą arba kai nusikaltimas yra mažareikšmis) ir nuo atleidimo nuo baudžiamosios atsakomybės dienos nepraėjo 3 metai; </w:t>
                                          </w:r>
                                        </w:p>
                                      </w:sdtContent>
                                    </w:sdt>
                                    <w:sdt>
                                      <w:sdtPr>
                                        <w:alias w:val="4 str. 2 d. 6 p."/>
                                        <w:tag w:val="part_6b8861f1cbf14eecb44575f8d5bfaf65"/>
                                        <w:lock w:val="sdtLocked"/>
                                        <w:richText/>
                                      </w:sdtPr>
                                      <w:sdtContent>
                                        <w:p w14:paraId="1377AC2B" w14:textId="66DAFD3F">
                                          <w:pPr>
                                            <w:spacing w:line="276" w:lineRule="auto"/>
                                            <w:ind w:firstLine="720"/>
                                            <w:jc w:val="both"/>
                                            <w:rPr>
                                              <w:szCs w:val="24"/>
                                            </w:rPr>
                                          </w:pPr>
                                          <w:sdt>
                                            <w:sdtPr>
                                              <w:alias w:val="Numeris"/>
                                              <w:tag w:val="nr_6b8861f1cbf14eecb44575f8d5bfaf65"/>
                                              <w:lock w:val="sdtLocked"/>
                                              <w:richText/>
                                            </w:sdtPr>
                                            <w:sdtContent>
                                              <w:r>
                                                <w:rPr>
                                                  <w:szCs w:val="24"/>
                                                </w:rPr>
                                                <w:t>6</w:t>
                                              </w:r>
                                            </w:sdtContent>
                                          </w:sdt>
                                          <w:r>
                                            <w:rPr>
                                              <w:szCs w:val="24"/>
                                            </w:rPr>
                                            <w:t xml:space="preserve">) atleistas iš valstybės tarnautojo pareigų už šio įstatymo 23 straipsnio 5 dalies 1, 2, 3, 4, 5, 8, 9, 10 punktuose nurodytus šiurkščius pažeidimus arba šio įstatymo 25 straipsnio 2 dalyje numatytu atveju pripažintas padaręs šiurkštų tarnybinį nusižengimą, už kurį turėtų būti skirta tarnybinė nuobauda – atleidimas iš pareigų, ir nuo atleidimo iš pareigų dienos arba nuo pripažinimo padarius </w:t>
                                          </w:r>
                                          <w:r>
                                            <w:rPr>
                                              <w:rFonts w:eastAsia="Calibri"/>
                                              <w:szCs w:val="24"/>
                                            </w:rPr>
                                            <w:t xml:space="preserve">šiurkštų </w:t>
                                          </w:r>
                                          <w:r>
                                            <w:rPr>
                                              <w:szCs w:val="24"/>
                                            </w:rPr>
                                            <w:t>tarnybinį nusižengimą dienos nepraėjo 3 metai;</w:t>
                                          </w:r>
                                        </w:p>
                                      </w:sdtContent>
                                    </w:sdt>
                                    <w:sdt>
                                      <w:sdtPr>
                                        <w:alias w:val="4 str. 2 d. 7 p."/>
                                        <w:tag w:val="part_fcfd5822131c4c2c90a860b0fab6b8e3"/>
                                        <w:lock w:val="sdtLocked"/>
                                        <w:richText/>
                                      </w:sdtPr>
                                      <w:sdtContent>
                                        <w:p w14:paraId="7114BADF" w14:textId="72E8A0FE">
                                          <w:pPr>
                                            <w:spacing w:line="276" w:lineRule="auto"/>
                                            <w:ind w:firstLine="720"/>
                                            <w:jc w:val="both"/>
                                            <w:rPr>
                                              <w:rFonts w:eastAsia="Calibri"/>
                                              <w:szCs w:val="24"/>
                                            </w:rPr>
                                          </w:pPr>
                                          <w:sdt>
                                            <w:sdtPr>
                                              <w:alias w:val="Numeris"/>
                                              <w:tag w:val="nr_fcfd5822131c4c2c90a860b0fab6b8e3"/>
                                              <w:lock w:val="sdtLocked"/>
                                              <w:richText/>
                                            </w:sdtPr>
                                            <w:sdtContent>
                                              <w:r>
                                                <w:rPr>
                                                  <w:rFonts w:eastAsia="Calibri"/>
                                                  <w:bCs/>
                                                  <w:szCs w:val="24"/>
                                                </w:rPr>
                                                <w:t>7</w:t>
                                              </w:r>
                                            </w:sdtContent>
                                          </w:sdt>
                                          <w:r>
                                            <w:rPr>
                                              <w:rFonts w:eastAsia="Calibri"/>
                                              <w:bCs/>
                                              <w:szCs w:val="24"/>
                                            </w:rPr>
                                            <w:t xml:space="preserve">) </w:t>
                                          </w:r>
                                          <w:r>
                                            <w:rPr>
                                              <w:rFonts w:eastAsia="Calibri"/>
                                              <w:szCs w:val="24"/>
                                            </w:rPr>
                                            <w:t>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4 str. 2 d. 8 p."/>
                                        <w:tag w:val="part_98a8306a4e8542b98fd0d2f7afd11d75"/>
                                        <w:lock w:val="sdtLocked"/>
                                        <w:richText/>
                                      </w:sdtPr>
                                      <w:sdtContent>
                                        <w:p w14:paraId="4351E144" w14:textId="61751A25">
                                          <w:pPr>
                                            <w:spacing w:line="276" w:lineRule="auto"/>
                                            <w:ind w:firstLine="720"/>
                                            <w:jc w:val="both"/>
                                            <w:rPr>
                                              <w:rFonts w:eastAsia="Calibri"/>
                                              <w:szCs w:val="24"/>
                                            </w:rPr>
                                          </w:pPr>
                                          <w:sdt>
                                            <w:sdtPr>
                                              <w:alias w:val="Numeris"/>
                                              <w:tag w:val="nr_98a8306a4e8542b98fd0d2f7afd11d75"/>
                                              <w:lock w:val="sdtLocked"/>
                                              <w:richText/>
                                            </w:sdtPr>
                                            <w:sdtContent>
                                              <w:r>
                                                <w:rPr>
                                                  <w:rFonts w:eastAsia="Calibri"/>
                                                  <w:bCs/>
                                                  <w:szCs w:val="24"/>
                                                </w:rPr>
                                                <w:t>8</w:t>
                                              </w:r>
                                            </w:sdtContent>
                                          </w:sdt>
                                          <w:r>
                                            <w:rPr>
                                              <w:rFonts w:eastAsia="Calibri"/>
                                              <w:bCs/>
                                              <w:szCs w:val="24"/>
                                            </w:rPr>
                                            <w:t xml:space="preserve">) </w:t>
                                          </w:r>
                                          <w:r>
                                            <w:rPr>
                                              <w:rFonts w:eastAsia="Calibri"/>
                                              <w:szCs w:val="24"/>
                                            </w:rPr>
                                            <w:t>atleistas arba pašalintas iš skiriamų arba renkamų pareigų dėl priesaikos ar pasižadėjimo sulaužymo, pareigūno vardo pažeminimo ir nuo atleidimo arba pašalinimo iš pareigų dienos nepraėjo 3 metai;</w:t>
                                          </w:r>
                                        </w:p>
                                      </w:sdtContent>
                                    </w:sdt>
                                    <w:sdt>
                                      <w:sdtPr>
                                        <w:alias w:val="4 str. 2 d. 9 p."/>
                                        <w:tag w:val="part_185649a3eae74aafaae95f00d676377c"/>
                                        <w:lock w:val="sdtLocked"/>
                                        <w:richText/>
                                      </w:sdtPr>
                                      <w:sdtContent>
                                        <w:p w14:paraId="3F1F8F51" w14:textId="6478F09B">
                                          <w:pPr>
                                            <w:spacing w:line="276" w:lineRule="auto"/>
                                            <w:ind w:firstLine="720"/>
                                            <w:jc w:val="both"/>
                                            <w:rPr>
                                              <w:bCs/>
                                              <w:szCs w:val="24"/>
                                            </w:rPr>
                                          </w:pPr>
                                          <w:sdt>
                                            <w:sdtPr>
                                              <w:alias w:val="Numeris"/>
                                              <w:tag w:val="nr_185649a3eae74aafaae95f00d676377c"/>
                                              <w:lock w:val="sdtLocked"/>
                                              <w:richText/>
                                            </w:sdtPr>
                                            <w:sdtContent>
                                              <w:r>
                                                <w:rPr>
                                                  <w:szCs w:val="24"/>
                                                  <w:lang w:eastAsia="lt-LT"/>
                                                </w:rPr>
                                                <w:t>9</w:t>
                                              </w:r>
                                            </w:sdtContent>
                                          </w:sdt>
                                          <w:r>
                                            <w:rPr>
                                              <w:szCs w:val="24"/>
                                              <w:lang w:eastAsia="lt-LT"/>
                                            </w:rPr>
                                            <w:t>) yra ar buvo įstatymų nustatyta tvarka uždraustos organizacijos narys, jeigu nuo narystės pabaigos nepraėjo 3 metai</w:t>
                                          </w:r>
                                          <w:r>
                                            <w:rPr>
                                              <w:rFonts w:eastAsia="Calibri"/>
                                              <w:szCs w:val="24"/>
                                            </w:rPr>
                                            <w:t>.</w:t>
                                          </w:r>
                                        </w:p>
                                      </w:sdtContent>
                                    </w:sdt>
                                  </w:sdtContent>
                                </w:sdt>
                                <w:sdt>
                                  <w:sdtPr>
                                    <w:alias w:val="4 str. 3 d."/>
                                    <w:tag w:val="part_c1bbfc2320b74582a26c630d0dd46a57"/>
                                    <w:lock w:val="sdtLocked"/>
                                    <w:richText/>
                                  </w:sdtPr>
                                  <w:sdtContent>
                                    <w:p w14:paraId="5E6C3C7D" w14:textId="27E2FC2D">
                                      <w:pPr>
                                        <w:spacing w:line="276" w:lineRule="auto"/>
                                        <w:ind w:firstLine="720"/>
                                        <w:jc w:val="both"/>
                                        <w:rPr>
                                          <w:szCs w:val="24"/>
                                          <w:lang w:eastAsia="lt-LT"/>
                                        </w:rPr>
                                      </w:pPr>
                                      <w:sdt>
                                        <w:sdtPr>
                                          <w:alias w:val="Numeris"/>
                                          <w:tag w:val="nr_c1bbfc2320b74582a26c630d0dd46a57"/>
                                          <w:lock w:val="sdtLocked"/>
                                          <w:richText/>
                                        </w:sdtPr>
                                        <w:sdtContent>
                                          <w:r>
                                            <w:rPr>
                                              <w:szCs w:val="24"/>
                                              <w:lang w:eastAsia="lt-LT"/>
                                            </w:rPr>
                                            <w:t>3</w:t>
                                          </w:r>
                                        </w:sdtContent>
                                      </w:sdt>
                                      <w:r>
                                        <w:rPr>
                                          <w:szCs w:val="24"/>
                                          <w:lang w:eastAsia="lt-LT"/>
                                        </w:rPr>
                                        <w:t xml:space="preserve">. Asmuo, siekiantis tapti valstybės tarnautoju, turi užpildyti Vyriausybės  patvirtintos formos deklaraciją, kurioje būtų pateikti duomenys dėl jo atitikties nepriekaištingos reputacijos reikalavimams. Jeigu nustatoma, kad asmuo, siekiantis tapti valstybės tarnautoju, nuslėpė ar pateikė tikrovės neatitinkančius duomenis dėl jo atitikties nepriekaištingos reputacijos reikalavimams, jis į valstybės tarnautojo pareigas nepriimamas, o jei šios aplinkybės nustatomos valstybės tarnautojui einant pareigas, jis atleidžiamas iš valstybės tarnautojo pareigų.</w:t>
                                      </w:r>
                                    </w:p>
                                  </w:sdtContent>
                                </w:sdt>
                                <w:sdt>
                                  <w:sdtPr>
                                    <w:alias w:val="4 str. 4 d."/>
                                    <w:tag w:val="part_044fe888270f45918d90b13028cb1f3a"/>
                                    <w:lock w:val="sdtLocked"/>
                                    <w:richText/>
                                  </w:sdtPr>
                                  <w:sdtContent>
                                    <w:p w14:paraId="0B4B1DD4" w14:textId="3006B7B8">
                                      <w:pPr>
                                        <w:spacing w:line="276" w:lineRule="auto"/>
                                        <w:ind w:firstLine="720"/>
                                        <w:jc w:val="both"/>
                                        <w:rPr>
                                          <w:szCs w:val="24"/>
                                          <w:lang w:eastAsia="lt-LT"/>
                                        </w:rPr>
                                      </w:pPr>
                                      <w:sdt>
                                        <w:sdtPr>
                                          <w:alias w:val="Numeris"/>
                                          <w:tag w:val="nr_044fe888270f45918d90b13028cb1f3a"/>
                                          <w:lock w:val="sdtLocked"/>
                                          <w:richText/>
                                        </w:sdtPr>
                                        <w:sdtContent>
                                          <w:r>
                                            <w:rPr>
                                              <w:szCs w:val="24"/>
                                              <w:lang w:eastAsia="lt-LT"/>
                                            </w:rPr>
                                            <w:t>4</w:t>
                                          </w:r>
                                        </w:sdtContent>
                                      </w:sdt>
                                      <w:r>
                                        <w:rPr>
                                          <w:szCs w:val="24"/>
                                          <w:lang w:eastAsia="lt-LT"/>
                                        </w:rPr>
                                        <w:t xml:space="preserve">. Valstybės tarnautoją į pareigas priimantis asmuo privalo užtikrinti, kad į valstybės tarnautojo pareigas būtų priimti tik nepriekaištingos reputacijos reikalavimus atitinkantys  asmenys. Vykdydamas šioje dalyje nustatytą pareigą, valstybės tarnautoją į pareigas priimantis asmuo įstatymų nustatytais atvejais privalo, o kitais atvejais turi teisę motyvuotu rašytiniu prašymu kreiptis į teisėsaugos, kontrolės ir kitas institucijas, įstaigas, valstybės ar savivaldybės valdomas įmones, kad šios pateiktų apie tokį asmenį jų turimą informaciją, nurodytą šio straipsnio 2 dalyje. Institucijos, įstaigos ir įmonės tokią informaciją turi pateikti ne vėliau kaip per 7 kalendorines dienas nuo prašymo pateikti tokią informaciją gavimo dienos, jeigu įstatymai nenustato kitaip.</w:t>
                                      </w:r>
                                    </w:p>
                                    <w:p w14:paraId="5113F81E" w14:textId="77777777">
                                      <w:pPr>
                                        <w:spacing w:line="276" w:lineRule="auto"/>
                                        <w:ind w:firstLine="720"/>
                                        <w:jc w:val="both"/>
                                        <w:rPr>
                                          <w:b/>
                                          <w:bCs/>
                                          <w:szCs w:val="24"/>
                                          <w:lang w:eastAsia="lt-LT"/>
                                        </w:rPr>
                                      </w:pPr>
                                    </w:p>
                                  </w:sdtContent>
                                </w:sdt>
                              </w:sdtContent>
                            </w:sdt>
                            <w:sdt>
                              <w:sdtPr>
                                <w:alias w:val="5 str."/>
                                <w:tag w:val="part_02b7a2cb8e574b2ba46d99015ef637b8"/>
                                <w:lock w:val="sdtLocked"/>
                                <w:richText/>
                              </w:sdtPr>
                              <w:sdtContent>
                                <w:p w14:paraId="52C3A6F6" w14:textId="774CE858">
                                  <w:pPr>
                                    <w:spacing w:line="276" w:lineRule="auto"/>
                                    <w:ind w:firstLine="720"/>
                                    <w:jc w:val="both"/>
                                    <w:rPr>
                                      <w:b/>
                                      <w:bCs/>
                                      <w:szCs w:val="24"/>
                                      <w:lang w:eastAsia="lt-LT"/>
                                    </w:rPr>
                                  </w:pPr>
                                  <w:sdt>
                                    <w:sdtPr>
                                      <w:alias w:val="Numeris"/>
                                      <w:tag w:val="nr_02b7a2cb8e574b2ba46d99015ef637b8"/>
                                      <w:lock w:val="sdtLocked"/>
                                      <w:richText/>
                                    </w:sdtPr>
                                    <w:sdtContent>
                                      <w:r>
                                        <w:rPr>
                                          <w:b/>
                                          <w:bCs/>
                                          <w:szCs w:val="24"/>
                                          <w:lang w:eastAsia="lt-LT"/>
                                        </w:rPr>
                                        <w:t>5</w:t>
                                      </w:r>
                                    </w:sdtContent>
                                  </w:sdt>
                                  <w:r>
                                    <w:rPr>
                                      <w:b/>
                                      <w:bCs/>
                                      <w:szCs w:val="24"/>
                                      <w:lang w:eastAsia="lt-LT"/>
                                    </w:rPr>
                                    <w:t xml:space="preserve"> straipsnis. </w:t>
                                  </w:r>
                                  <w:sdt>
                                    <w:sdtPr>
                                      <w:alias w:val="Pavadinimas"/>
                                      <w:tag w:val="title_02b7a2cb8e574b2ba46d99015ef637b8"/>
                                      <w:lock w:val="sdtLocked"/>
                                      <w:richText/>
                                    </w:sdtPr>
                                    <w:sdtContent>
                                      <w:r>
                                        <w:rPr>
                                          <w:b/>
                                          <w:bCs/>
                                          <w:szCs w:val="24"/>
                                          <w:lang w:eastAsia="lt-LT"/>
                                        </w:rPr>
                                        <w:t>Valstybės tarnautojo teisė dirbti kitą darbą</w:t>
                                      </w:r>
                                    </w:sdtContent>
                                  </w:sdt>
                                </w:p>
                                <w:sdt>
                                  <w:sdtPr>
                                    <w:alias w:val="5 str. 1 d."/>
                                    <w:tag w:val="part_bf3af14828f34bf28ebf1c0fae3e1d0b"/>
                                    <w:lock w:val="sdtLocked"/>
                                    <w:richText/>
                                  </w:sdtPr>
                                  <w:sdtContent>
                                    <w:p w14:paraId="7D501052" w14:textId="07EBF2DE">
                                      <w:pPr>
                                        <w:spacing w:line="276" w:lineRule="auto"/>
                                        <w:ind w:firstLine="720"/>
                                        <w:jc w:val="both"/>
                                        <w:rPr>
                                          <w:szCs w:val="24"/>
                                        </w:rPr>
                                      </w:pPr>
                                      <w:sdt>
                                        <w:sdtPr>
                                          <w:alias w:val="Numeris"/>
                                          <w:tag w:val="nr_bf3af14828f34bf28ebf1c0fae3e1d0b"/>
                                          <w:lock w:val="sdtLocked"/>
                                          <w:richText/>
                                        </w:sdtPr>
                                        <w:sdtContent>
                                          <w:r>
                                            <w:rPr>
                                              <w:szCs w:val="24"/>
                                              <w:lang w:eastAsia="lt-LT"/>
                                            </w:rPr>
                                            <w:t>1</w:t>
                                          </w:r>
                                        </w:sdtContent>
                                      </w:sdt>
                                      <w:r>
                                        <w:rPr>
                                          <w:szCs w:val="24"/>
                                          <w:lang w:eastAsia="lt-LT"/>
                                        </w:rPr>
                                        <w:t xml:space="preserve">. Valstybės </w:t>
                                      </w:r>
                                      <w:r>
                                        <w:rPr>
                                          <w:szCs w:val="24"/>
                                        </w:rPr>
                                        <w:t xml:space="preserve">tarnautojas turi teisę eiti daugiau negu vienas valstybės tarnautojo pareigas ir (ar) pagal darbo sutartį dirbti įmonėse, įstaigose, organizacijose, nepaisant jų nuosavybės formos, teisinės formos, rūšies bei veiklos pobūdžio, ir gauti už šį darbą darbo užmokestį ar atlyginimą, taip pat užsiimti kita veikla ir gauti už ją pajamas, jeigu tai nėra su valstybės tarnautojo pareigomis nesuderinama veikla, kaip ji apibrėžta šio straipsnio 3 dalyje. </w:t>
                                      </w:r>
                                    </w:p>
                                  </w:sdtContent>
                                </w:sdt>
                                <w:sdt>
                                  <w:sdtPr>
                                    <w:alias w:val="5 str. 2 d."/>
                                    <w:tag w:val="part_57dd5290eb194446809448c203c9f621"/>
                                    <w:lock w:val="sdtLocked"/>
                                    <w:richText/>
                                  </w:sdtPr>
                                  <w:sdtContent>
                                    <w:p w14:paraId="2BB33BEC" w14:textId="3ECF7B38">
                                      <w:pPr>
                                        <w:spacing w:line="276" w:lineRule="auto"/>
                                        <w:ind w:firstLine="720"/>
                                        <w:jc w:val="both"/>
                                        <w:rPr>
                                          <w:szCs w:val="24"/>
                                        </w:rPr>
                                      </w:pPr>
                                      <w:sdt>
                                        <w:sdtPr>
                                          <w:alias w:val="Numeris"/>
                                          <w:tag w:val="nr_57dd5290eb194446809448c203c9f621"/>
                                          <w:lock w:val="sdtLocked"/>
                                          <w:richText/>
                                        </w:sdtPr>
                                        <w:sdtContent>
                                          <w:r>
                                            <w:rPr>
                                              <w:szCs w:val="24"/>
                                            </w:rPr>
                                            <w:t>2</w:t>
                                          </w:r>
                                        </w:sdtContent>
                                      </w:sdt>
                                      <w:r>
                                        <w:rPr>
                                          <w:szCs w:val="24"/>
                                        </w:rPr>
                                        <w:t>. Valstybės tarnautojas turi teisę gauti atlyginimą už veiklą einant valstybės ar savivaldybės valdomos įmonės ar jos dukterinės bendrovės kolegialaus organo nario pareigas. Už šioje dalyje nurodytą veiklą atlyginama valstybės ar savivaldybės valdomos įmonės ar jos dukterinės bendrovės lėšomis Vyriausybės nustatyta tvarka</w:t>
                                      </w:r>
                                    </w:p>
                                  </w:sdtContent>
                                </w:sdt>
                                <w:sdt>
                                  <w:sdtPr>
                                    <w:alias w:val="5 str. 3 d."/>
                                    <w:tag w:val="part_e70aa17cd80e43f7b3e09f557835c7e6"/>
                                    <w:lock w:val="sdtLocked"/>
                                    <w:richText/>
                                  </w:sdtPr>
                                  <w:sdtContent>
                                    <w:p w14:paraId="36E9134B" w14:textId="01D0E9C5">
                                      <w:pPr>
                                        <w:spacing w:line="276" w:lineRule="auto"/>
                                        <w:ind w:firstLine="782"/>
                                        <w:jc w:val="both"/>
                                        <w:rPr>
                                          <w:szCs w:val="24"/>
                                          <w:lang w:eastAsia="lt-LT"/>
                                        </w:rPr>
                                      </w:pPr>
                                      <w:sdt>
                                        <w:sdtPr>
                                          <w:alias w:val="Numeris"/>
                                          <w:tag w:val="nr_e70aa17cd80e43f7b3e09f557835c7e6"/>
                                          <w:lock w:val="sdtLocked"/>
                                          <w:richText/>
                                        </w:sdtPr>
                                        <w:sdtContent>
                                          <w:r>
                                            <w:rPr>
                                              <w:szCs w:val="24"/>
                                              <w:lang w:eastAsia="lt-LT"/>
                                            </w:rPr>
                                            <w:t>3</w:t>
                                          </w:r>
                                        </w:sdtContent>
                                      </w:sdt>
                                      <w:r>
                                        <w:rPr>
                                          <w:szCs w:val="24"/>
                                          <w:lang w:eastAsia="lt-LT"/>
                                        </w:rPr>
                                        <w:t>. Valstybės tarnautojui draudžiama eiti daugiau negu vienas valstybės tarnautojo pareigas ir (ar) dirbti pagal darbo sutartį valstybės ir savivaldybės institucijoje ar įstaigoje kurioje jis eina valstybės tarnautojo pareigas, kitose įmonėse, įstaigose, organizacijose, nepaisant jų nuosavybės formos, teisinės formos, rūšies bei veiklos pobūdžio, ar užsiimti kita veikla, jeigu tai sukelia interesų konfliktą, sudaro prielaidas tarnybinę padėtį panaudoti privačiais interesais, diskredituoja valstybės tarnybos autoritetą, kliudo valstybės tarnautojui tinkamai atlikti jo pareigybės aprašyme nustatytas funkcijas, taip pat kai tai yra kitos pareigos, kitas darbas ar kita veikla tose įmonėse, įstaigose, organizacijose, kurių atžvilgiu valstybės tarnautojas turi valdingus įgaliojimus arba kontroliuoja, prižiūri jų veiklą arba priima kokius nors kitus sprendimus dėl tos įmonės, įstaigos ar organizacijos. </w:t>
                                      </w:r>
                                    </w:p>
                                  </w:sdtContent>
                                </w:sdt>
                                <w:sdt>
                                  <w:sdtPr>
                                    <w:alias w:val="5 str. 4 d."/>
                                    <w:tag w:val="part_26e0b251a6f54e3ca9cf83f9a33c5e30"/>
                                    <w:lock w:val="sdtLocked"/>
                                    <w:richText/>
                                  </w:sdtPr>
                                  <w:sdtContent>
                                    <w:p w14:paraId="2695FB9D" w14:textId="40B2B1E9">
                                      <w:pPr>
                                        <w:spacing w:line="276" w:lineRule="auto"/>
                                        <w:ind w:firstLine="720"/>
                                        <w:jc w:val="both"/>
                                        <w:rPr>
                                          <w:szCs w:val="24"/>
                                          <w:lang w:eastAsia="lt-LT"/>
                                        </w:rPr>
                                      </w:pPr>
                                      <w:sdt>
                                        <w:sdtPr>
                                          <w:alias w:val="Numeris"/>
                                          <w:tag w:val="nr_26e0b251a6f54e3ca9cf83f9a33c5e30"/>
                                          <w:lock w:val="sdtLocked"/>
                                          <w:richText/>
                                        </w:sdtPr>
                                        <w:sdtContent>
                                          <w:r>
                                            <w:rPr>
                                              <w:szCs w:val="24"/>
                                              <w:lang w:eastAsia="lt-LT"/>
                                            </w:rPr>
                                            <w:t>4</w:t>
                                          </w:r>
                                        </w:sdtContent>
                                      </w:sdt>
                                      <w:r>
                                        <w:rPr>
                                          <w:szCs w:val="24"/>
                                          <w:lang w:eastAsia="lt-LT"/>
                                        </w:rPr>
                                        <w:t>. Jeigu nustatomos šio straipsnio 3 dalyje nurodytos aplinkybės, dėl kurių valstybės tarnautojas negali eiti kitų valstybės tarnautojo pareigų ir (ar) dirbti pagal darbo sutartį, valstybės tarnautoją į pareigas priimantis asmuo priima sprendimą nušalinti valstybės tarnautoją nuo pareigų ir įpareigoti ne vėliau kaip per 30 kalendorinių dienų nuo nurodytų aplinkybių nustatymo pašalinti nurodytas aplinkybes. Nepašalinus šio straipsnio 3 dalyje nurodytų aplinkybių, dėl kurių valstybės tarnautojas negali eiti kitų valstybės tarnautojo pareigų ir (ar) dirbti pagal darbo sutartį per 30 kalendorinių dienų, sprendžiama dėl valstybės tarnautojo tarnybinės atsakomybės.</w:t>
                                      </w:r>
                                    </w:p>
                                  </w:sdtContent>
                                </w:sdt>
                                <w:sdt>
                                  <w:sdtPr>
                                    <w:alias w:val="5 str. 5 d."/>
                                    <w:tag w:val="part_d51b0dfb05ff4d6e8f49be9668d85975"/>
                                    <w:lock w:val="sdtLocked"/>
                                    <w:richText/>
                                  </w:sdtPr>
                                  <w:sdtContent>
                                    <w:p w14:paraId="62E287EE" w14:textId="226012C2">
                                      <w:pPr>
                                        <w:spacing w:line="276" w:lineRule="auto"/>
                                        <w:ind w:firstLine="720"/>
                                        <w:jc w:val="both"/>
                                        <w:rPr>
                                          <w:szCs w:val="24"/>
                                          <w:lang w:eastAsia="lt-LT"/>
                                        </w:rPr>
                                      </w:pPr>
                                      <w:sdt>
                                        <w:sdtPr>
                                          <w:alias w:val="Numeris"/>
                                          <w:tag w:val="nr_d51b0dfb05ff4d6e8f49be9668d85975"/>
                                          <w:lock w:val="sdtLocked"/>
                                          <w:richText/>
                                        </w:sdtPr>
                                        <w:sdtContent>
                                          <w:r>
                                            <w:rPr>
                                              <w:szCs w:val="24"/>
                                              <w:lang w:eastAsia="lt-LT"/>
                                            </w:rPr>
                                            <w:t>5</w:t>
                                          </w:r>
                                        </w:sdtContent>
                                      </w:sdt>
                                      <w:r>
                                        <w:rPr>
                                          <w:szCs w:val="24"/>
                                          <w:lang w:eastAsia="lt-LT"/>
                                        </w:rPr>
                                        <w:t>. Kiti įstatymai gali nustatyti ir kitus su valstybės tarnautojo pareigomis nesuderinamos veiklos atvejus. </w:t>
                                      </w:r>
                                    </w:p>
                                    <w:p w14:paraId="1A78CF52" w14:textId="77777777">
                                      <w:pPr>
                                        <w:spacing w:line="276" w:lineRule="auto"/>
                                        <w:ind w:firstLine="720"/>
                                        <w:jc w:val="both"/>
                                        <w:rPr>
                                          <w:bCs/>
                                          <w:szCs w:val="24"/>
                                          <w:lang w:eastAsia="lt-LT"/>
                                        </w:rPr>
                                      </w:pPr>
                                    </w:p>
                                  </w:sdtContent>
                                </w:sdt>
                              </w:sdtContent>
                            </w:sdt>
                          </w:sdtContent>
                        </w:sdt>
                        <w:sdt>
                          <w:sdtPr>
                            <w:alias w:val="skyrius"/>
                            <w:tag w:val="part_5402377c107f440fbb6ad7cc841822c7"/>
                            <w:lock w:val="sdtLocked"/>
                            <w:richText/>
                          </w:sdtPr>
                          <w:sdtContent>
                            <w:p w14:paraId="2785A3C2" w14:textId="77777777">
                              <w:pPr>
                                <w:widowControl w:val="0"/>
                                <w:spacing w:line="276" w:lineRule="auto"/>
                                <w:jc w:val="center"/>
                                <w:rPr>
                                  <w:b/>
                                  <w:bCs/>
                                  <w:spacing w:val="2"/>
                                  <w:szCs w:val="24"/>
                                </w:rPr>
                              </w:pPr>
                              <w:sdt>
                                <w:sdtPr>
                                  <w:alias w:val="Numeris"/>
                                  <w:tag w:val="nr_5402377c107f440fbb6ad7cc841822c7"/>
                                  <w:lock w:val="sdtLocked"/>
                                  <w:richText/>
                                </w:sdtPr>
                                <w:sdtContent>
                                  <w:r>
                                    <w:rPr>
                                      <w:b/>
                                      <w:bCs/>
                                      <w:spacing w:val="2"/>
                                      <w:szCs w:val="24"/>
                                    </w:rPr>
                                    <w:t>II</w:t>
                                  </w:r>
                                </w:sdtContent>
                              </w:sdt>
                              <w:r>
                                <w:rPr>
                                  <w:b/>
                                  <w:bCs/>
                                  <w:spacing w:val="2"/>
                                  <w:szCs w:val="24"/>
                                </w:rPr>
                                <w:t xml:space="preserve"> SKYRIUS</w:t>
                              </w:r>
                            </w:p>
                            <w:p w14:paraId="4CE80B57" w14:textId="5F6CD54D">
                              <w:pPr>
                                <w:widowControl w:val="0"/>
                                <w:spacing w:line="276" w:lineRule="auto"/>
                                <w:jc w:val="center"/>
                                <w:rPr>
                                  <w:b/>
                                  <w:szCs w:val="24"/>
                                </w:rPr>
                              </w:pPr>
                              <w:sdt>
                                <w:sdtPr>
                                  <w:alias w:val="Pavadinimas"/>
                                  <w:tag w:val="title_5402377c107f440fbb6ad7cc841822c7"/>
                                  <w:lock w:val="sdtLocked"/>
                                  <w:richText/>
                                </w:sdtPr>
                                <w:sdtContent>
                                  <w:r>
                                    <w:rPr>
                                      <w:b/>
                                      <w:spacing w:val="2"/>
                                      <w:szCs w:val="24"/>
                                    </w:rPr>
                                    <w:t>VALSTYBĖS TARNAUTOJŲ PAREIGYBĖS</w:t>
                                  </w:r>
                                </w:sdtContent>
                              </w:sdt>
                            </w:p>
                            <w:p w14:paraId="7D07D57A" w14:textId="77777777">
                              <w:pPr>
                                <w:widowControl w:val="0"/>
                                <w:spacing w:line="276" w:lineRule="auto"/>
                                <w:jc w:val="both"/>
                                <w:rPr>
                                  <w:b/>
                                  <w:spacing w:val="2"/>
                                  <w:szCs w:val="24"/>
                                </w:rPr>
                              </w:pPr>
                            </w:p>
                            <w:sdt>
                              <w:sdtPr>
                                <w:alias w:val="6 str."/>
                                <w:tag w:val="part_29c0eacbeeca47348b2338fd986d5760"/>
                                <w:lock w:val="sdtLocked"/>
                                <w:richText/>
                              </w:sdtPr>
                              <w:sdtContent>
                                <w:p w14:paraId="3095B776" w14:textId="248508F7">
                                  <w:pPr>
                                    <w:spacing w:line="276" w:lineRule="auto"/>
                                    <w:ind w:firstLine="720"/>
                                    <w:jc w:val="both"/>
                                    <w:rPr>
                                      <w:szCs w:val="24"/>
                                    </w:rPr>
                                  </w:pPr>
                                  <w:sdt>
                                    <w:sdtPr>
                                      <w:alias w:val="Numeris"/>
                                      <w:tag w:val="nr_29c0eacbeeca47348b2338fd986d5760"/>
                                      <w:lock w:val="sdtLocked"/>
                                      <w:richText/>
                                    </w:sdtPr>
                                    <w:sdtContent>
                                      <w:r>
                                        <w:rPr>
                                          <w:b/>
                                          <w:bCs/>
                                          <w:spacing w:val="2"/>
                                          <w:szCs w:val="24"/>
                                        </w:rPr>
                                        <w:t>6</w:t>
                                      </w:r>
                                    </w:sdtContent>
                                  </w:sdt>
                                  <w:r>
                                    <w:rPr>
                                      <w:b/>
                                      <w:bCs/>
                                      <w:spacing w:val="2"/>
                                      <w:szCs w:val="24"/>
                                    </w:rPr>
                                    <w:t xml:space="preserve"> </w:t>
                                  </w:r>
                                  <w:r>
                                    <w:rPr>
                                      <w:b/>
                                      <w:spacing w:val="2"/>
                                      <w:szCs w:val="24"/>
                                    </w:rPr>
                                    <w:t xml:space="preserve">straipsnis. </w:t>
                                  </w:r>
                                  <w:sdt>
                                    <w:sdtPr>
                                      <w:alias w:val="Pavadinimas"/>
                                      <w:tag w:val="title_29c0eacbeeca47348b2338fd986d5760"/>
                                      <w:lock w:val="sdtLocked"/>
                                      <w:richText/>
                                    </w:sdtPr>
                                    <w:sdtContent>
                                      <w:r>
                                        <w:rPr>
                                          <w:b/>
                                          <w:spacing w:val="2"/>
                                          <w:szCs w:val="24"/>
                                        </w:rPr>
                                        <w:t>Valstybės tarnautojų pareigybių grupės ir pareiginių algų koeficientai</w:t>
                                      </w:r>
                                    </w:sdtContent>
                                  </w:sdt>
                                </w:p>
                                <w:sdt>
                                  <w:sdtPr>
                                    <w:alias w:val="6 str. 1 d."/>
                                    <w:tag w:val="part_617811f11a14487590cfdbfdb752cdc5"/>
                                    <w:lock w:val="sdtLocked"/>
                                    <w:richText/>
                                  </w:sdtPr>
                                  <w:sdtContent>
                                    <w:p w14:paraId="7AABF35E" w14:textId="482449F7">
                                      <w:pPr>
                                        <w:widowControl w:val="0"/>
                                        <w:spacing w:line="276" w:lineRule="auto"/>
                                        <w:ind w:firstLine="720"/>
                                        <w:jc w:val="both"/>
                                        <w:rPr>
                                          <w:szCs w:val="24"/>
                                        </w:rPr>
                                      </w:pPr>
                                      <w:sdt>
                                        <w:sdtPr>
                                          <w:alias w:val="Numeris"/>
                                          <w:tag w:val="nr_617811f11a14487590cfdbfdb752cdc5"/>
                                          <w:lock w:val="sdtLocked"/>
                                          <w:richText/>
                                        </w:sdtPr>
                                        <w:sdtContent>
                                          <w:r>
                                            <w:rPr>
                                              <w:spacing w:val="2"/>
                                              <w:szCs w:val="24"/>
                                            </w:rPr>
                                            <w:t>1</w:t>
                                          </w:r>
                                        </w:sdtContent>
                                      </w:sdt>
                                      <w:r>
                                        <w:rPr>
                                          <w:spacing w:val="2"/>
                                          <w:szCs w:val="24"/>
                                        </w:rPr>
                                        <w:t>. Valstybės tarnautojų (išskyrus įstaigų vadovus) pareigybės skirstomos į 9 grupes, nurodytas šio įstatymo 1 priede. Aukščiausia yra 1 grupė, žemiausia – 9 grupė. Į</w:t>
                                      </w:r>
                                      <w:r>
                                        <w:rPr>
                                          <w:szCs w:val="24"/>
                                        </w:rPr>
                                        <w:t>staigų vadovų pareigybės skirstomos į 3 grupes, nurodytas šio įstatymo 2 priede. Aukščiausia yra 1 grupė, žemiausia – 3 grupė.</w:t>
                                      </w:r>
                                    </w:p>
                                  </w:sdtContent>
                                </w:sdt>
                                <w:sdt>
                                  <w:sdtPr>
                                    <w:alias w:val="6 str. 2 d."/>
                                    <w:tag w:val="part_c80aa3defccb4e6d96e93f31bd8aa63e"/>
                                    <w:lock w:val="sdtLocked"/>
                                    <w:richText/>
                                  </w:sdtPr>
                                  <w:sdtContent>
                                    <w:p w14:paraId="31A4649F" w14:textId="6255CD8F">
                                      <w:pPr>
                                        <w:widowControl w:val="0"/>
                                        <w:spacing w:line="276" w:lineRule="auto"/>
                                        <w:ind w:firstLine="720"/>
                                        <w:jc w:val="both"/>
                                        <w:rPr>
                                          <w:szCs w:val="24"/>
                                        </w:rPr>
                                      </w:pPr>
                                      <w:sdt>
                                        <w:sdtPr>
                                          <w:alias w:val="Numeris"/>
                                          <w:tag w:val="nr_c80aa3defccb4e6d96e93f31bd8aa63e"/>
                                          <w:lock w:val="sdtLocked"/>
                                          <w:richText/>
                                        </w:sdtPr>
                                        <w:sdtContent>
                                          <w:r>
                                            <w:rPr>
                                              <w:szCs w:val="24"/>
                                            </w:rPr>
                                            <w:t>2</w:t>
                                          </w:r>
                                        </w:sdtContent>
                                      </w:sdt>
                                      <w:r>
                                        <w:rPr>
                                          <w:szCs w:val="24"/>
                                        </w:rPr>
                                        <w:t xml:space="preserve">. </w:t>
                                      </w:r>
                                      <w:r>
                                        <w:rPr>
                                          <w:spacing w:val="2"/>
                                          <w:szCs w:val="24"/>
                                        </w:rPr>
                                        <w:t xml:space="preserve">Valstybės tarnautojų </w:t>
                                      </w:r>
                                      <w:r>
                                        <w:rPr>
                                          <w:szCs w:val="24"/>
                                        </w:rPr>
                                        <w:t>pareiginių algų minimalūs koeficientai ar koeficientų intervalai, priskirti valstybės tarnautojų pareigybių grupėms, pateikiami šio įstatymo 1 ir 2 prieduose</w:t>
                                      </w:r>
                                      <w:r>
                                        <w:rPr>
                                          <w:spacing w:val="2"/>
                                          <w:szCs w:val="24"/>
                                        </w:rPr>
                                        <w:t xml:space="preserve">. Valstybės tarnautojų </w:t>
                                      </w:r>
                                      <w:r>
                                        <w:rPr>
                                          <w:szCs w:val="24"/>
                                        </w:rPr>
                                        <w:t xml:space="preserve">pareiginių algų koeficientai nustatomi, </w:t>
                                      </w:r>
                                      <w:r>
                                        <w:rPr>
                                          <w:spacing w:val="2"/>
                                          <w:szCs w:val="24"/>
                                        </w:rPr>
                                        <w:t>atsižvelgiant į grupę, kuriai priskirta valstybės ar savivaldybės institucija ar įstaiga.</w:t>
                                      </w:r>
                                    </w:p>
                                  </w:sdtContent>
                                </w:sdt>
                                <w:sdt>
                                  <w:sdtPr>
                                    <w:alias w:val="6 str. 3 d."/>
                                    <w:tag w:val="part_67008c4ddcb34b109b9be601c53dee4e"/>
                                    <w:lock w:val="sdtLocked"/>
                                    <w:richText/>
                                  </w:sdtPr>
                                  <w:sdtContent>
                                    <w:p w14:paraId="0AB4EAD3" w14:textId="420B744E">
                                      <w:pPr>
                                        <w:widowControl w:val="0"/>
                                        <w:spacing w:line="276" w:lineRule="auto"/>
                                        <w:ind w:firstLine="720"/>
                                        <w:jc w:val="both"/>
                                        <w:rPr>
                                          <w:szCs w:val="24"/>
                                        </w:rPr>
                                      </w:pPr>
                                      <w:sdt>
                                        <w:sdtPr>
                                          <w:alias w:val="Numeris"/>
                                          <w:tag w:val="nr_67008c4ddcb34b109b9be601c53dee4e"/>
                                          <w:lock w:val="sdtLocked"/>
                                          <w:richText/>
                                        </w:sdtPr>
                                        <w:sdtContent>
                                          <w:r>
                                            <w:rPr>
                                              <w:spacing w:val="2"/>
                                              <w:szCs w:val="24"/>
                                            </w:rPr>
                                            <w:t>3</w:t>
                                          </w:r>
                                        </w:sdtContent>
                                      </w:sdt>
                                      <w:r>
                                        <w:rPr>
                                          <w:spacing w:val="2"/>
                                          <w:szCs w:val="24"/>
                                        </w:rPr>
                                        <w:t xml:space="preserve">. </w:t>
                                      </w:r>
                                      <w:r>
                                        <w:rPr>
                                          <w:szCs w:val="24"/>
                                        </w:rPr>
                                        <w:t xml:space="preserve">Kriterijai, kuriais vadovaujantis valstybės ir savivaldybių institucijos ir įstaigos skirstomos į grupes, nustatyti šio įstatymo 3 priede. </w:t>
                                      </w:r>
                                      <w:r>
                                        <w:rPr>
                                          <w:spacing w:val="2"/>
                                          <w:szCs w:val="24"/>
                                        </w:rPr>
                                        <w:t xml:space="preserve">Seimas, atsižvelgdamas į šio įstatymo 3 priede nustatytus kriterijus, tvirtina Seimo, Seimo kanceliarijos ir Seimui atskaitingų institucijų, Respublikos Prezidento kanceliarijos ir Respublikos Prezidentui atskaitingų institucijų, Nacionalinės teismų administracijos, teismų, prokuratūros bei savivaldybių institucijų ir įstaigų sąrašą pagal  grupes. Vyriausybė, atsižvelgdama į šio įstatymo 3 priede nustatytus kriterijus, tvirtina šioje dalyje nenurodytų valstybės institucijų ir įstaigų sąrašą pagal  grupes.</w:t>
                                      </w:r>
                                    </w:p>
                                    <w:p w14:paraId="59A169EE" w14:textId="77777777">
                                      <w:pPr>
                                        <w:widowControl w:val="0"/>
                                        <w:spacing w:line="276" w:lineRule="auto"/>
                                        <w:ind w:firstLine="720"/>
                                        <w:jc w:val="both"/>
                                        <w:rPr>
                                          <w:spacing w:val="2"/>
                                          <w:szCs w:val="24"/>
                                        </w:rPr>
                                      </w:pPr>
                                    </w:p>
                                  </w:sdtContent>
                                </w:sdt>
                              </w:sdtContent>
                            </w:sdt>
                            <w:sdt>
                              <w:sdtPr>
                                <w:alias w:val="7 str."/>
                                <w:tag w:val="part_0772b3336d8e4d409bb55fd4d72b1786"/>
                                <w:lock w:val="sdtLocked"/>
                                <w:richText/>
                              </w:sdtPr>
                              <w:sdtContent>
                                <w:p w14:paraId="2069C207" w14:textId="2DCED94A">
                                  <w:pPr>
                                    <w:spacing w:line="276" w:lineRule="auto"/>
                                    <w:ind w:firstLine="720"/>
                                    <w:jc w:val="both"/>
                                    <w:rPr>
                                      <w:b/>
                                      <w:bCs/>
                                      <w:spacing w:val="2"/>
                                      <w:szCs w:val="24"/>
                                      <w:lang w:eastAsia="lt-LT"/>
                                    </w:rPr>
                                  </w:pPr>
                                  <w:sdt>
                                    <w:sdtPr>
                                      <w:alias w:val="Numeris"/>
                                      <w:tag w:val="nr_0772b3336d8e4d409bb55fd4d72b1786"/>
                                      <w:lock w:val="sdtLocked"/>
                                      <w:richText/>
                                    </w:sdtPr>
                                    <w:sdtContent>
                                      <w:r>
                                        <w:rPr>
                                          <w:b/>
                                          <w:bCs/>
                                          <w:szCs w:val="24"/>
                                        </w:rPr>
                                        <w:t>7</w:t>
                                      </w:r>
                                    </w:sdtContent>
                                  </w:sdt>
                                  <w:r>
                                    <w:rPr>
                                      <w:b/>
                                      <w:bCs/>
                                      <w:szCs w:val="24"/>
                                    </w:rPr>
                                    <w:t xml:space="preserve"> straipsnis. </w:t>
                                  </w:r>
                                  <w:sdt>
                                    <w:sdtPr>
                                      <w:alias w:val="Pavadinimas"/>
                                      <w:tag w:val="title_0772b3336d8e4d409bb55fd4d72b1786"/>
                                      <w:lock w:val="sdtLocked"/>
                                      <w:richText/>
                                    </w:sdtPr>
                                    <w:sdtContent>
                                      <w:r>
                                        <w:rPr>
                                          <w:b/>
                                          <w:bCs/>
                                          <w:szCs w:val="24"/>
                                        </w:rPr>
                                        <w:t>V</w:t>
                                      </w:r>
                                      <w:r>
                                        <w:rPr>
                                          <w:b/>
                                          <w:bCs/>
                                          <w:spacing w:val="2"/>
                                          <w:szCs w:val="24"/>
                                          <w:lang w:eastAsia="lt-LT"/>
                                        </w:rPr>
                                        <w:t xml:space="preserve">alstybės tarnautojų ir darbuotojų, dirbančių pagal darbo sutartis, skaičius, pareigybių sąrašai bei pareigybių aprašymai </w:t>
                                      </w:r>
                                    </w:sdtContent>
                                  </w:sdt>
                                </w:p>
                                <w:sdt>
                                  <w:sdtPr>
                                    <w:alias w:val="7 str. 1 d."/>
                                    <w:tag w:val="part_68fe8e216beb4e06a1868789298a93b1"/>
                                    <w:lock w:val="sdtLocked"/>
                                    <w:richText/>
                                  </w:sdtPr>
                                  <w:sdtContent>
                                    <w:p w14:paraId="42FFD340" w14:textId="6CF14F4D">
                                      <w:pPr>
                                        <w:spacing w:line="276" w:lineRule="auto"/>
                                        <w:ind w:firstLine="720"/>
                                        <w:jc w:val="both"/>
                                        <w:rPr>
                                          <w:spacing w:val="2"/>
                                          <w:lang w:eastAsia="lt-LT"/>
                                        </w:rPr>
                                      </w:pPr>
                                      <w:sdt>
                                        <w:sdtPr>
                                          <w:alias w:val="Numeris"/>
                                          <w:tag w:val="nr_68fe8e216beb4e06a1868789298a93b1"/>
                                          <w:lock w:val="sdtLocked"/>
                                          <w:richText/>
                                        </w:sdtPr>
                                        <w:sdtContent>
                                          <w:r>
                                            <w:rPr>
                                              <w:spacing w:val="2"/>
                                              <w:lang w:eastAsia="lt-LT"/>
                                            </w:rPr>
                                            <w:t>1</w:t>
                                          </w:r>
                                        </w:sdtContent>
                                      </w:sdt>
                                      <w:r>
                                        <w:rPr>
                                          <w:spacing w:val="2"/>
                                          <w:lang w:eastAsia="lt-LT"/>
                                        </w:rPr>
                                        <w:t>. Valstybės tarnautojų ir darbuotojų, dirbančių pagal darbo sutartis, pareigybių skaičių ir pareigybių sąrašą valstybės ar savivaldybės institucijose ar įstaigose nustato valstybės ir savivaldybių institucijų ir įstaigų vadovai</w:t>
                                      </w:r>
                                      <w:r>
                                        <w:rPr>
                                          <w:lang w:eastAsia="lt-LT"/>
                                        </w:rPr>
                                        <w:t xml:space="preserve">, </w:t>
                                      </w:r>
                                      <w:r>
                                        <w:rPr>
                                          <w:szCs w:val="24"/>
                                          <w:lang w:val="lt"/>
                                        </w:rPr>
                                        <w:t xml:space="preserve">konsultuodamiesi su </w:t>
                                      </w:r>
                                      <w:r>
                                        <w:rPr>
                                          <w:szCs w:val="24"/>
                                        </w:rPr>
                                        <w:t>darbuotojų atstovavimą įgyvendinančiais asmenimis</w:t>
                                      </w:r>
                                      <w:r>
                                        <w:rPr>
                                          <w:szCs w:val="24"/>
                                          <w:lang w:val="lt"/>
                                        </w:rPr>
                                        <w:t>,</w:t>
                                      </w:r>
                                      <w:r>
                                        <w:rPr>
                                          <w:b/>
                                          <w:bCs/>
                                          <w:szCs w:val="24"/>
                                          <w:lang w:val="lt"/>
                                        </w:rPr>
                                        <w:t xml:space="preserve"> </w:t>
                                      </w:r>
                                      <w:r>
                                        <w:rPr>
                                          <w:szCs w:val="24"/>
                                        </w:rPr>
                                        <w:t>jeigu kiti įstatymai nenustato kitaip</w:t>
                                      </w:r>
                                      <w:r>
                                        <w:rPr>
                                          <w:spacing w:val="2"/>
                                          <w:lang w:eastAsia="lt-LT"/>
                                        </w:rPr>
                                        <w:t xml:space="preserve">. </w:t>
                                      </w:r>
                                    </w:p>
                                  </w:sdtContent>
                                </w:sdt>
                                <w:sdt>
                                  <w:sdtPr>
                                    <w:alias w:val="7 str. 2 d."/>
                                    <w:tag w:val="part_4a3da20b6da14e9289f2aa0d915da684"/>
                                    <w:lock w:val="sdtLocked"/>
                                    <w:richText/>
                                  </w:sdtPr>
                                  <w:sdtContent>
                                    <w:p w14:paraId="6B581504" w14:textId="2DF02D23">
                                      <w:pPr>
                                        <w:spacing w:line="276" w:lineRule="auto"/>
                                        <w:ind w:firstLine="720"/>
                                        <w:jc w:val="both"/>
                                        <w:rPr>
                                          <w:szCs w:val="24"/>
                                        </w:rPr>
                                      </w:pPr>
                                      <w:sdt>
                                        <w:sdtPr>
                                          <w:alias w:val="Numeris"/>
                                          <w:tag w:val="nr_4a3da20b6da14e9289f2aa0d915da684"/>
                                          <w:lock w:val="sdtLocked"/>
                                          <w:richText/>
                                        </w:sdtPr>
                                        <w:sdtContent>
                                          <w:r>
                                            <w:rPr>
                                              <w:szCs w:val="24"/>
                                            </w:rPr>
                                            <w:t>2</w:t>
                                          </w:r>
                                        </w:sdtContent>
                                      </w:sdt>
                                      <w:r>
                                        <w:rPr>
                                          <w:szCs w:val="24"/>
                                        </w:rPr>
                                        <w:t>. Valstybės tarnautojų pareigybės aprašomos ir vertinamos Vyriausybės nustatyta tvarka.</w:t>
                                      </w:r>
                                    </w:p>
                                  </w:sdtContent>
                                </w:sdt>
                                <w:sdt>
                                  <w:sdtPr>
                                    <w:alias w:val="7 str. 3 d."/>
                                    <w:tag w:val="part_117824f515054396abc3c51e84c63e49"/>
                                    <w:lock w:val="sdtLocked"/>
                                    <w:richText/>
                                  </w:sdtPr>
                                  <w:sdtContent>
                                    <w:p w14:paraId="2D2B2155" w14:textId="3FD3563B">
                                      <w:pPr>
                                        <w:spacing w:line="276" w:lineRule="auto"/>
                                        <w:ind w:firstLine="720"/>
                                        <w:jc w:val="both"/>
                                        <w:rPr>
                                          <w:szCs w:val="24"/>
                                        </w:rPr>
                                      </w:pPr>
                                      <w:sdt>
                                        <w:sdtPr>
                                          <w:alias w:val="Numeris"/>
                                          <w:tag w:val="nr_117824f515054396abc3c51e84c63e49"/>
                                          <w:lock w:val="sdtLocked"/>
                                          <w:richText/>
                                        </w:sdtPr>
                                        <w:sdtContent>
                                          <w:r>
                                            <w:rPr>
                                              <w:bCs/>
                                              <w:szCs w:val="24"/>
                                            </w:rPr>
                                            <w:t>3</w:t>
                                          </w:r>
                                        </w:sdtContent>
                                      </w:sdt>
                                      <w:r>
                                        <w:rPr>
                                          <w:bCs/>
                                          <w:szCs w:val="24"/>
                                        </w:rPr>
                                        <w:t xml:space="preserve">. </w:t>
                                      </w:r>
                                      <w:r>
                                        <w:rPr>
                                          <w:szCs w:val="24"/>
                                        </w:rPr>
                                        <w:t>Valstybės tarnautojų pareigybių aprašymus tvirtina:</w:t>
                                      </w:r>
                                    </w:p>
                                    <w:sdt>
                                      <w:sdtPr>
                                        <w:alias w:val="7 str. 3 d. 1 p."/>
                                        <w:tag w:val="part_91038d60bee94ccd9ad6d1ae403ac645"/>
                                        <w:lock w:val="sdtLocked"/>
                                        <w:richText/>
                                      </w:sdtPr>
                                      <w:sdtContent>
                                        <w:p w14:paraId="6AAA7C7D" w14:textId="64AA9450">
                                          <w:pPr>
                                            <w:spacing w:line="276" w:lineRule="auto"/>
                                            <w:ind w:firstLine="720"/>
                                            <w:jc w:val="both"/>
                                            <w:rPr>
                                              <w:szCs w:val="24"/>
                                            </w:rPr>
                                          </w:pPr>
                                          <w:sdt>
                                            <w:sdtPr>
                                              <w:alias w:val="Numeris"/>
                                              <w:tag w:val="nr_91038d60bee94ccd9ad6d1ae403ac645"/>
                                              <w:lock w:val="sdtLocked"/>
                                              <w:richText/>
                                            </w:sdtPr>
                                            <w:sdtContent>
                                              <w:r>
                                                <w:rPr>
                                                  <w:spacing w:val="2"/>
                                                  <w:szCs w:val="24"/>
                                                </w:rPr>
                                                <w:t>1</w:t>
                                              </w:r>
                                            </w:sdtContent>
                                          </w:sdt>
                                          <w:r>
                                            <w:rPr>
                                              <w:spacing w:val="2"/>
                                              <w:szCs w:val="24"/>
                                            </w:rPr>
                                            <w:t xml:space="preserve">) </w:t>
                                          </w:r>
                                          <w:r>
                                            <w:rPr>
                                              <w:szCs w:val="24"/>
                                            </w:rPr>
                                            <w:t xml:space="preserve">valstybės ir savivaldybių institucijose ir įstaigose – </w:t>
                                          </w:r>
                                          <w:r>
                                            <w:rPr>
                                              <w:spacing w:val="2"/>
                                              <w:szCs w:val="24"/>
                                            </w:rPr>
                                            <w:t xml:space="preserve">valstybės ir savivaldybių institucijų ir įstaigų vadovai ar jų įgalioti asmenys; </w:t>
                                          </w:r>
                                        </w:p>
                                      </w:sdtContent>
                                    </w:sdt>
                                    <w:sdt>
                                      <w:sdtPr>
                                        <w:alias w:val="7 str. 3 d. 2 p."/>
                                        <w:tag w:val="part_c51c149c1fbb4718b88dfb751961cd99"/>
                                        <w:lock w:val="sdtLocked"/>
                                        <w:richText/>
                                      </w:sdtPr>
                                      <w:sdtContent>
                                        <w:p w14:paraId="2976B39C" w14:textId="675EC103">
                                          <w:pPr>
                                            <w:spacing w:line="276" w:lineRule="auto"/>
                                            <w:ind w:firstLine="720"/>
                                            <w:jc w:val="both"/>
                                            <w:rPr>
                                              <w:szCs w:val="24"/>
                                            </w:rPr>
                                          </w:pPr>
                                          <w:sdt>
                                            <w:sdtPr>
                                              <w:alias w:val="Numeris"/>
                                              <w:tag w:val="nr_c51c149c1fbb4718b88dfb751961cd99"/>
                                              <w:lock w:val="sdtLocked"/>
                                              <w:richText/>
                                            </w:sdtPr>
                                            <w:sdtContent>
                                              <w:r>
                                                <w:rPr>
                                                  <w:spacing w:val="2"/>
                                                  <w:szCs w:val="24"/>
                                                </w:rPr>
                                                <w:t>2</w:t>
                                              </w:r>
                                            </w:sdtContent>
                                          </w:sdt>
                                          <w:r>
                                            <w:rPr>
                                              <w:spacing w:val="2"/>
                                              <w:szCs w:val="24"/>
                                            </w:rPr>
                                            <w:t>)</w:t>
                                          </w:r>
                                          <w:r>
                                            <w:rPr>
                                              <w:szCs w:val="24"/>
                                            </w:rPr>
                                            <w:t xml:space="preserve"> teismuose – atitinkamo teismo kancleris,</w:t>
                                          </w:r>
                                          <w:r>
                                            <w:rPr>
                                              <w:b/>
                                              <w:bCs/>
                                              <w:szCs w:val="24"/>
                                            </w:rPr>
                                            <w:t xml:space="preserve"> </w:t>
                                          </w:r>
                                          <w:r>
                                            <w:rPr>
                                              <w:szCs w:val="24"/>
                                            </w:rPr>
                                            <w:t>o teismo kanclerio – teismo pirmininkas;</w:t>
                                          </w:r>
                                        </w:p>
                                      </w:sdtContent>
                                    </w:sdt>
                                    <w:sdt>
                                      <w:sdtPr>
                                        <w:alias w:val="7 str. 3 d. 3 p."/>
                                        <w:tag w:val="part_137aecc4789c4479b651aa1bcceeff5e"/>
                                        <w:lock w:val="sdtLocked"/>
                                        <w:richText/>
                                      </w:sdtPr>
                                      <w:sdtContent>
                                        <w:p w14:paraId="49D5263D" w14:textId="77777777">
                                          <w:pPr>
                                            <w:spacing w:line="276" w:lineRule="auto"/>
                                            <w:ind w:firstLine="720"/>
                                            <w:jc w:val="both"/>
                                            <w:rPr>
                                              <w:bCs/>
                                              <w:szCs w:val="24"/>
                                            </w:rPr>
                                          </w:pPr>
                                          <w:sdt>
                                            <w:sdtPr>
                                              <w:alias w:val="Numeris"/>
                                              <w:tag w:val="nr_137aecc4789c4479b651aa1bcceeff5e"/>
                                              <w:lock w:val="sdtLocked"/>
                                              <w:richText/>
                                            </w:sdtPr>
                                            <w:sdtContent>
                                              <w:r>
                                                <w:rPr>
                                                  <w:bCs/>
                                                  <w:spacing w:val="2"/>
                                                  <w:szCs w:val="24"/>
                                                </w:rPr>
                                                <w:t>3</w:t>
                                              </w:r>
                                            </w:sdtContent>
                                          </w:sdt>
                                          <w:r>
                                            <w:rPr>
                                              <w:bCs/>
                                              <w:spacing w:val="2"/>
                                              <w:szCs w:val="24"/>
                                            </w:rPr>
                                            <w:t xml:space="preserve">) prokuratūros sistemos – generalinis prokuroras; </w:t>
                                          </w:r>
                                        </w:p>
                                      </w:sdtContent>
                                    </w:sdt>
                                    <w:sdt>
                                      <w:sdtPr>
                                        <w:alias w:val="7 str. 3 d. 4 p."/>
                                        <w:tag w:val="part_a19e70523ea94a6ebe0c2f272bb1cec5"/>
                                        <w:lock w:val="sdtLocked"/>
                                        <w:richText/>
                                      </w:sdtPr>
                                      <w:sdtContent>
                                        <w:p w14:paraId="1128BF57" w14:textId="77777777">
                                          <w:pPr>
                                            <w:spacing w:line="276" w:lineRule="auto"/>
                                            <w:ind w:firstLine="720"/>
                                            <w:jc w:val="both"/>
                                            <w:rPr>
                                              <w:szCs w:val="24"/>
                                            </w:rPr>
                                          </w:pPr>
                                          <w:sdt>
                                            <w:sdtPr>
                                              <w:alias w:val="Numeris"/>
                                              <w:tag w:val="nr_a19e70523ea94a6ebe0c2f272bb1cec5"/>
                                              <w:lock w:val="sdtLocked"/>
                                              <w:richText/>
                                            </w:sdtPr>
                                            <w:sdtContent>
                                              <w:r>
                                                <w:rPr>
                                                  <w:szCs w:val="24"/>
                                                  <w:lang w:eastAsia="lt-LT"/>
                                                </w:rPr>
                                                <w:t>4</w:t>
                                              </w:r>
                                            </w:sdtContent>
                                          </w:sdt>
                                          <w:r>
                                            <w:rPr>
                                              <w:szCs w:val="24"/>
                                              <w:lang w:eastAsia="lt-LT"/>
                                            </w:rPr>
                                            <w:t>) Vyriausybės įgaliotinių ir jų pavaduotojų – Vyriausybė ar jos įgaliotas ministras;</w:t>
                                          </w:r>
                                        </w:p>
                                      </w:sdtContent>
                                    </w:sdt>
                                    <w:sdt>
                                      <w:sdtPr>
                                        <w:alias w:val="7 str. 3 d. 5 p."/>
                                        <w:tag w:val="part_34b0daf776bf4e51a3821db5e5ab0ea7"/>
                                        <w:lock w:val="sdtLocked"/>
                                        <w:richText/>
                                      </w:sdtPr>
                                      <w:sdtContent>
                                        <w:p w14:paraId="63412387" w14:textId="76045C1A">
                                          <w:pPr>
                                            <w:widowControl w:val="0"/>
                                            <w:spacing w:line="276" w:lineRule="auto"/>
                                            <w:ind w:firstLine="720"/>
                                            <w:jc w:val="both"/>
                                            <w:rPr>
                                              <w:bCs/>
                                              <w:szCs w:val="24"/>
                                            </w:rPr>
                                          </w:pPr>
                                          <w:sdt>
                                            <w:sdtPr>
                                              <w:alias w:val="Numeris"/>
                                              <w:tag w:val="nr_34b0daf776bf4e51a3821db5e5ab0ea7"/>
                                              <w:lock w:val="sdtLocked"/>
                                              <w:richText/>
                                            </w:sdtPr>
                                            <w:sdtContent>
                                              <w:r>
                                                <w:rPr>
                                                  <w:bCs/>
                                                  <w:szCs w:val="24"/>
                                                </w:rPr>
                                                <w:t>5</w:t>
                                              </w:r>
                                            </w:sdtContent>
                                          </w:sdt>
                                          <w:r>
                                            <w:rPr>
                                              <w:bCs/>
                                              <w:szCs w:val="24"/>
                                            </w:rPr>
                                            <w:t xml:space="preserve">) </w:t>
                                          </w:r>
                                          <w:r>
                                            <w:rPr>
                                              <w:szCs w:val="24"/>
                                            </w:rPr>
                                            <w:t xml:space="preserve">savivaldybės administracijos direktoriaus </w:t>
                                          </w:r>
                                          <w:r>
                                            <w:rPr>
                                              <w:rFonts w:eastAsia="Arial"/>
                                              <w:szCs w:val="24"/>
                                            </w:rPr>
                                            <w:t>–</w:t>
                                          </w:r>
                                          <w:r>
                                            <w:rPr>
                                              <w:szCs w:val="24"/>
                                            </w:rPr>
                                            <w:t xml:space="preserve"> meras, savivaldybės kontrolieriaus – savivaldybės</w:t>
                                          </w:r>
                                          <w:r>
                                            <w:rPr>
                                              <w:i/>
                                              <w:iCs/>
                                              <w:szCs w:val="24"/>
                                            </w:rPr>
                                            <w:t xml:space="preserve"> </w:t>
                                          </w:r>
                                          <w:r>
                                            <w:rPr>
                                              <w:szCs w:val="24"/>
                                            </w:rPr>
                                            <w:t>taryba;</w:t>
                                          </w:r>
                                          <w:r>
                                            <w:rPr>
                                              <w:bCs/>
                                              <w:spacing w:val="2"/>
                                              <w:szCs w:val="24"/>
                                            </w:rPr>
                                            <w:t>;</w:t>
                                          </w:r>
                                        </w:p>
                                      </w:sdtContent>
                                    </w:sdt>
                                    <w:sdt>
                                      <w:sdtPr>
                                        <w:alias w:val="7 str. 3 d. 6 p."/>
                                        <w:tag w:val="part_f183841e8aa24b1a98dbe04cdb6dbe00"/>
                                        <w:lock w:val="sdtLocked"/>
                                        <w:richText/>
                                      </w:sdtPr>
                                      <w:sdtContent>
                                        <w:p w14:paraId="54FCD15A" w14:textId="43ED56EB">
                                          <w:pPr>
                                            <w:spacing w:line="276" w:lineRule="auto"/>
                                            <w:ind w:firstLine="720"/>
                                            <w:jc w:val="both"/>
                                            <w:rPr>
                                              <w:szCs w:val="24"/>
                                            </w:rPr>
                                          </w:pPr>
                                          <w:sdt>
                                            <w:sdtPr>
                                              <w:alias w:val="Numeris"/>
                                              <w:tag w:val="nr_f183841e8aa24b1a98dbe04cdb6dbe00"/>
                                              <w:lock w:val="sdtLocked"/>
                                              <w:richText/>
                                            </w:sdtPr>
                                            <w:sdtContent>
                                              <w:r>
                                                <w:rPr>
                                                  <w:szCs w:val="24"/>
                                                </w:rPr>
                                                <w:t>6</w:t>
                                              </w:r>
                                            </w:sdtContent>
                                          </w:sdt>
                                          <w:r>
                                            <w:rPr>
                                              <w:szCs w:val="24"/>
                                            </w:rPr>
                                            <w:t xml:space="preserve">) valstybės institucijų ir įstaigų vadovų – juos į pareigas priimantis asmuo arba juos į pareigas  priėmusios kolegialios institucijos vadovas.</w:t>
                                          </w:r>
                                        </w:p>
                                      </w:sdtContent>
                                    </w:sdt>
                                  </w:sdtContent>
                                </w:sdt>
                                <w:sdt>
                                  <w:sdtPr>
                                    <w:alias w:val="7 str. 4 d."/>
                                    <w:tag w:val="part_26016c09b7f84a4aad57c3381ad3b8b3"/>
                                    <w:lock w:val="sdtLocked"/>
                                    <w:richText/>
                                  </w:sdtPr>
                                  <w:sdtContent>
                                    <w:p w14:paraId="01F84556" w14:textId="5C73D54E">
                                      <w:pPr>
                                        <w:spacing w:line="276" w:lineRule="auto"/>
                                        <w:ind w:firstLine="720"/>
                                        <w:jc w:val="both"/>
                                        <w:rPr>
                                          <w:szCs w:val="24"/>
                                        </w:rPr>
                                      </w:pPr>
                                      <w:sdt>
                                        <w:sdtPr>
                                          <w:alias w:val="Numeris"/>
                                          <w:tag w:val="nr_26016c09b7f84a4aad57c3381ad3b8b3"/>
                                          <w:lock w:val="sdtLocked"/>
                                          <w:richText/>
                                        </w:sdtPr>
                                        <w:sdtContent>
                                          <w:r>
                                            <w:rPr>
                                              <w:bCs/>
                                              <w:szCs w:val="24"/>
                                            </w:rPr>
                                            <w:t>4</w:t>
                                          </w:r>
                                        </w:sdtContent>
                                      </w:sdt>
                                      <w:r>
                                        <w:rPr>
                                          <w:szCs w:val="24"/>
                                        </w:rPr>
                                        <w:t>. Valstybės ir savivaldybių institucijų ir įstaigų valstybės tarnautojų pareigybių sąraše gali būti tik tos valstybės tarnautojų pareigybės, kurios nurodytos šio įstatymo 1 priede arba nustatytos pagal kitus įstatymus. Tuo atveju, kai pareigybės pavadinimas nustatomas pagal kitus įstatymus, valstybės ar savivaldybių institucijos ar įstaigos valstybės tarnautojų pareigybių sąraše ir valstybės tarnautojo pareigybės aprašyme valstybės tarnautojo pareigybė nurodoma pagal kitą įstatymą.</w:t>
                                      </w:r>
                                    </w:p>
                                    <w:p w14:paraId="2C88AD57" w14:textId="77777777">
                                      <w:pPr>
                                        <w:widowControl w:val="0"/>
                                        <w:spacing w:line="276" w:lineRule="auto"/>
                                        <w:ind w:firstLine="720"/>
                                        <w:jc w:val="both"/>
                                        <w:outlineLvl w:val="6"/>
                                        <w:rPr>
                                          <w:spacing w:val="2"/>
                                          <w:szCs w:val="24"/>
                                        </w:rPr>
                                      </w:pPr>
                                    </w:p>
                                  </w:sdtContent>
                                </w:sdt>
                              </w:sdtContent>
                            </w:sdt>
                          </w:sdtContent>
                        </w:sdt>
                        <w:sdt>
                          <w:sdtPr>
                            <w:alias w:val="skyrius"/>
                            <w:tag w:val="part_946c347716db4f63af67a20a10e1e7e2"/>
                            <w:lock w:val="sdtLocked"/>
                            <w:richText/>
                          </w:sdtPr>
                          <w:sdtContent>
                            <w:p w14:paraId="4F5639B3" w14:textId="77777777">
                              <w:pPr>
                                <w:widowControl w:val="0"/>
                                <w:spacing w:line="276" w:lineRule="auto"/>
                                <w:jc w:val="center"/>
                                <w:outlineLvl w:val="6"/>
                                <w:rPr>
                                  <w:b/>
                                  <w:bCs/>
                                  <w:spacing w:val="2"/>
                                  <w:szCs w:val="24"/>
                                </w:rPr>
                              </w:pPr>
                              <w:sdt>
                                <w:sdtPr>
                                  <w:alias w:val="Numeris"/>
                                  <w:tag w:val="nr_946c347716db4f63af67a20a10e1e7e2"/>
                                  <w:lock w:val="sdtLocked"/>
                                  <w:richText/>
                                </w:sdtPr>
                                <w:sdtContent>
                                  <w:r>
                                    <w:rPr>
                                      <w:b/>
                                      <w:bCs/>
                                      <w:spacing w:val="2"/>
                                      <w:szCs w:val="24"/>
                                    </w:rPr>
                                    <w:t>III</w:t>
                                  </w:r>
                                </w:sdtContent>
                              </w:sdt>
                              <w:r>
                                <w:rPr>
                                  <w:b/>
                                  <w:bCs/>
                                  <w:spacing w:val="2"/>
                                  <w:szCs w:val="24"/>
                                </w:rPr>
                                <w:t xml:space="preserve"> SKYRIUS</w:t>
                              </w:r>
                            </w:p>
                            <w:p w14:paraId="39F05907" w14:textId="080575FF">
                              <w:pPr>
                                <w:keepNext/>
                                <w:spacing w:line="276" w:lineRule="auto"/>
                                <w:jc w:val="center"/>
                                <w:outlineLvl w:val="1"/>
                                <w:rPr>
                                  <w:b/>
                                  <w:szCs w:val="24"/>
                                </w:rPr>
                              </w:pPr>
                              <w:sdt>
                                <w:sdtPr>
                                  <w:alias w:val="Pavadinimas"/>
                                  <w:tag w:val="title_946c347716db4f63af67a20a10e1e7e2"/>
                                  <w:lock w:val="sdtLocked"/>
                                  <w:richText/>
                                </w:sdtPr>
                                <w:sdtContent>
                                  <w:r>
                                    <w:rPr>
                                      <w:b/>
                                      <w:szCs w:val="24"/>
                                    </w:rPr>
                                    <w:t>PRIĖMIMAS Į VALSTYBĖS TARNAUTOJŲ PAREIGAS</w:t>
                                  </w:r>
                                </w:sdtContent>
                              </w:sdt>
                            </w:p>
                            <w:p w14:paraId="54942294" w14:textId="77777777">
                              <w:pPr>
                                <w:widowControl w:val="0"/>
                                <w:spacing w:line="276" w:lineRule="auto"/>
                                <w:ind w:firstLine="720"/>
                                <w:jc w:val="both"/>
                                <w:rPr>
                                  <w:spacing w:val="2"/>
                                  <w:szCs w:val="24"/>
                                </w:rPr>
                              </w:pPr>
                            </w:p>
                            <w:sdt>
                              <w:sdtPr>
                                <w:alias w:val="8 str."/>
                                <w:tag w:val="part_a3ee928a2c5e44b1a720f44abf776da5"/>
                                <w:lock w:val="sdtLocked"/>
                                <w:richText/>
                              </w:sdtPr>
                              <w:sdtContent>
                                <w:p w14:paraId="51FF7B14" w14:textId="15FD560B">
                                  <w:pPr>
                                    <w:spacing w:line="276" w:lineRule="auto"/>
                                    <w:ind w:firstLine="709"/>
                                    <w:rPr>
                                      <w:b/>
                                      <w:bCs/>
                                      <w:spacing w:val="2"/>
                                      <w:szCs w:val="24"/>
                                    </w:rPr>
                                  </w:pPr>
                                  <w:sdt>
                                    <w:sdtPr>
                                      <w:alias w:val="Numeris"/>
                                      <w:tag w:val="nr_a3ee928a2c5e44b1a720f44abf776da5"/>
                                      <w:lock w:val="sdtLocked"/>
                                      <w:richText/>
                                    </w:sdtPr>
                                    <w:sdtContent>
                                      <w:r>
                                        <w:rPr>
                                          <w:b/>
                                          <w:bCs/>
                                          <w:szCs w:val="24"/>
                                        </w:rPr>
                                        <w:t>8</w:t>
                                      </w:r>
                                    </w:sdtContent>
                                  </w:sdt>
                                  <w:r>
                                    <w:rPr>
                                      <w:b/>
                                      <w:bCs/>
                                      <w:szCs w:val="24"/>
                                    </w:rPr>
                                    <w:t xml:space="preserve"> straipsnis. </w:t>
                                  </w:r>
                                  <w:sdt>
                                    <w:sdtPr>
                                      <w:alias w:val="Pavadinimas"/>
                                      <w:tag w:val="title_a3ee928a2c5e44b1a720f44abf776da5"/>
                                      <w:lock w:val="sdtLocked"/>
                                      <w:richText/>
                                    </w:sdtPr>
                                    <w:sdtContent>
                                      <w:r>
                                        <w:rPr>
                                          <w:b/>
                                          <w:bCs/>
                                          <w:szCs w:val="24"/>
                                        </w:rPr>
                                        <w:t>Priėmimo į valstybės tarnautojų pareigas reikalavimai</w:t>
                                      </w:r>
                                    </w:sdtContent>
                                  </w:sdt>
                                </w:p>
                                <w:sdt>
                                  <w:sdtPr>
                                    <w:alias w:val="8 str. 1 d."/>
                                    <w:tag w:val="part_29e00aea89684eac846742cdbe926b65"/>
                                    <w:lock w:val="sdtLocked"/>
                                    <w:richText/>
                                  </w:sdtPr>
                                  <w:sdtContent>
                                    <w:p w14:paraId="51219D02" w14:textId="0E7ABEDA">
                                      <w:pPr>
                                        <w:spacing w:line="276" w:lineRule="auto"/>
                                        <w:ind w:firstLine="709"/>
                                        <w:jc w:val="both"/>
                                        <w:rPr>
                                          <w:szCs w:val="24"/>
                                        </w:rPr>
                                      </w:pPr>
                                      <w:sdt>
                                        <w:sdtPr>
                                          <w:alias w:val="Numeris"/>
                                          <w:tag w:val="nr_29e00aea89684eac846742cdbe926b65"/>
                                          <w:lock w:val="sdtLocked"/>
                                          <w:richText/>
                                        </w:sdtPr>
                                        <w:sdtContent>
                                          <w:r>
                                            <w:rPr>
                                              <w:spacing w:val="2"/>
                                              <w:szCs w:val="24"/>
                                            </w:rPr>
                                            <w:t>1</w:t>
                                          </w:r>
                                        </w:sdtContent>
                                      </w:sdt>
                                      <w:r>
                                        <w:rPr>
                                          <w:spacing w:val="2"/>
                                          <w:szCs w:val="24"/>
                                        </w:rPr>
                                        <w:t>. Asmuo, priimamas į valstybės tarnautojo pareigas, turi atitikti</w:t>
                                      </w:r>
                                      <w:r>
                                        <w:rPr>
                                          <w:bCs/>
                                          <w:spacing w:val="2"/>
                                          <w:szCs w:val="24"/>
                                        </w:rPr>
                                        <w:t xml:space="preserve"> </w:t>
                                      </w:r>
                                      <w:r>
                                        <w:rPr>
                                          <w:spacing w:val="2"/>
                                          <w:szCs w:val="24"/>
                                        </w:rPr>
                                        <w:t>šiuos bendruosius reikalavimus:</w:t>
                                      </w:r>
                                    </w:p>
                                    <w:sdt>
                                      <w:sdtPr>
                                        <w:alias w:val="8 str. 1 d. 1 p."/>
                                        <w:tag w:val="part_19660e58709949daa238894d08cd226a"/>
                                        <w:lock w:val="sdtLocked"/>
                                        <w:richText/>
                                      </w:sdtPr>
                                      <w:sdtContent>
                                        <w:p w14:paraId="11914167" w14:textId="2ACD7D71">
                                          <w:pPr>
                                            <w:spacing w:line="276" w:lineRule="auto"/>
                                            <w:ind w:firstLine="709"/>
                                            <w:jc w:val="both"/>
                                            <w:rPr>
                                              <w:szCs w:val="24"/>
                                            </w:rPr>
                                          </w:pPr>
                                          <w:sdt>
                                            <w:sdtPr>
                                              <w:alias w:val="Numeris"/>
                                              <w:tag w:val="nr_19660e58709949daa238894d08cd226a"/>
                                              <w:lock w:val="sdtLocked"/>
                                              <w:richText/>
                                            </w:sdtPr>
                                            <w:sdtContent>
                                              <w:r>
                                                <w:rPr>
                                                  <w:spacing w:val="2"/>
                                                  <w:szCs w:val="24"/>
                                                </w:rPr>
                                                <w:t>1</w:t>
                                              </w:r>
                                            </w:sdtContent>
                                          </w:sdt>
                                          <w:r>
                                            <w:rPr>
                                              <w:spacing w:val="2"/>
                                              <w:szCs w:val="24"/>
                                            </w:rPr>
                                            <w:t>) turėti Lietuvos Respublikos pilietybę ir mokėti valstybinę lietuvių kalbą</w:t>
                                          </w:r>
                                          <w:r>
                                            <w:rPr>
                                              <w:szCs w:val="24"/>
                                            </w:rPr>
                                            <w:t xml:space="preserve"> pagal Vyriausybės nustatytas kalbos mokėjimo kategorijas</w:t>
                                          </w:r>
                                          <w:r>
                                            <w:rPr>
                                              <w:spacing w:val="2"/>
                                              <w:szCs w:val="24"/>
                                            </w:rPr>
                                            <w:t xml:space="preserve">; </w:t>
                                          </w:r>
                                        </w:p>
                                      </w:sdtContent>
                                    </w:sdt>
                                    <w:sdt>
                                      <w:sdtPr>
                                        <w:alias w:val="8 str. 1 d. 2 p."/>
                                        <w:tag w:val="part_06f3ca3a870849ddbe4ddd5434178d81"/>
                                        <w:lock w:val="sdtLocked"/>
                                        <w:richText/>
                                      </w:sdtPr>
                                      <w:sdtContent>
                                        <w:p w14:paraId="289664B3" w14:textId="0884FC24">
                                          <w:pPr>
                                            <w:spacing w:line="276" w:lineRule="auto"/>
                                            <w:ind w:firstLine="709"/>
                                            <w:jc w:val="both"/>
                                            <w:rPr>
                                              <w:szCs w:val="24"/>
                                            </w:rPr>
                                          </w:pPr>
                                          <w:sdt>
                                            <w:sdtPr>
                                              <w:alias w:val="Numeris"/>
                                              <w:tag w:val="nr_06f3ca3a870849ddbe4ddd5434178d81"/>
                                              <w:lock w:val="sdtLocked"/>
                                              <w:richText/>
                                            </w:sdtPr>
                                            <w:sdtContent>
                                              <w:r>
                                                <w:rPr>
                                                  <w:spacing w:val="2"/>
                                                  <w:szCs w:val="24"/>
                                                </w:rPr>
                                                <w:t>2</w:t>
                                              </w:r>
                                            </w:sdtContent>
                                          </w:sdt>
                                          <w:r>
                                            <w:rPr>
                                              <w:spacing w:val="2"/>
                                              <w:szCs w:val="24"/>
                                            </w:rPr>
                                            <w:t>) būti ne jaunesnis kaip 18 metų</w:t>
                                          </w:r>
                                          <w:r>
                                            <w:rPr>
                                              <w:rFonts w:eastAsia="Arial"/>
                                              <w:szCs w:val="24"/>
                                            </w:rPr>
                                            <w:t xml:space="preserve"> </w:t>
                                          </w:r>
                                          <w:r>
                                            <w:rPr>
                                              <w:szCs w:val="24"/>
                                            </w:rPr>
                                            <w:t>ir ne vyresnis kaip 65 metų. Reikalavimas būti ne vyresniam kaip 65 metų netaikomas politinio (asmeninio) pasitikėjimo valstybės tarnautojams;</w:t>
                                          </w:r>
                                        </w:p>
                                      </w:sdtContent>
                                    </w:sdt>
                                    <w:sdt>
                                      <w:sdtPr>
                                        <w:alias w:val="8 str. 1 d. 3 p."/>
                                        <w:tag w:val="part_9f2b31c590924e5e963dafcbcd6c3397"/>
                                        <w:lock w:val="sdtLocked"/>
                                        <w:richText/>
                                      </w:sdtPr>
                                      <w:sdtContent>
                                        <w:p w14:paraId="77A1C3BE" w14:textId="08A254D1">
                                          <w:pPr>
                                            <w:spacing w:line="276" w:lineRule="auto"/>
                                            <w:ind w:firstLine="709"/>
                                            <w:jc w:val="both"/>
                                            <w:rPr>
                                              <w:szCs w:val="24"/>
                                            </w:rPr>
                                          </w:pPr>
                                          <w:sdt>
                                            <w:sdtPr>
                                              <w:alias w:val="Numeris"/>
                                              <w:tag w:val="nr_9f2b31c590924e5e963dafcbcd6c3397"/>
                                              <w:lock w:val="sdtLocked"/>
                                              <w:richText/>
                                            </w:sdtPr>
                                            <w:sdtContent>
                                              <w:r>
                                                <w:rPr>
                                                  <w:szCs w:val="24"/>
                                                </w:rPr>
                                                <w:t>3</w:t>
                                              </w:r>
                                            </w:sdtContent>
                                          </w:sdt>
                                          <w:r>
                                            <w:rPr>
                                              <w:szCs w:val="24"/>
                                            </w:rPr>
                                            <w:t>) būti nepriekaištingos reputacijos;</w:t>
                                          </w:r>
                                        </w:p>
                                      </w:sdtContent>
                                    </w:sdt>
                                    <w:sdt>
                                      <w:sdtPr>
                                        <w:alias w:val="8 str. 1 d. 4 p."/>
                                        <w:tag w:val="part_d281547c0de1490c9ede8db6bb5e93e4"/>
                                        <w:lock w:val="sdtLocked"/>
                                        <w:richText/>
                                      </w:sdtPr>
                                      <w:sdtContent>
                                        <w:p w14:paraId="1A9C1349" w14:textId="2AACFD95">
                                          <w:pPr>
                                            <w:spacing w:line="276" w:lineRule="auto"/>
                                            <w:ind w:firstLine="709"/>
                                            <w:jc w:val="both"/>
                                            <w:rPr>
                                              <w:szCs w:val="24"/>
                                            </w:rPr>
                                          </w:pPr>
                                          <w:sdt>
                                            <w:sdtPr>
                                              <w:alias w:val="Numeris"/>
                                              <w:tag w:val="nr_d281547c0de1490c9ede8db6bb5e93e4"/>
                                              <w:lock w:val="sdtLocked"/>
                                              <w:richText/>
                                            </w:sdtPr>
                                            <w:sdtContent>
                                              <w:r>
                                                <w:rPr>
                                                  <w:spacing w:val="2"/>
                                                  <w:szCs w:val="24"/>
                                                </w:rPr>
                                                <w:t>4</w:t>
                                              </w:r>
                                            </w:sdtContent>
                                          </w:sdt>
                                          <w:r>
                                            <w:rPr>
                                              <w:spacing w:val="2"/>
                                              <w:szCs w:val="24"/>
                                            </w:rPr>
                                            <w:t>)</w:t>
                                          </w:r>
                                          <w:r>
                                            <w:rPr>
                                              <w:szCs w:val="24"/>
                                            </w:rPr>
                                            <w:t xml:space="preserve"> turėti aukštojo mokslo kvalifikaciją arba jai lygiavertę kvalifikaciją </w:t>
                                          </w:r>
                                        </w:p>
                                      </w:sdtContent>
                                    </w:sdt>
                                  </w:sdtContent>
                                </w:sdt>
                                <w:sdt>
                                  <w:sdtPr>
                                    <w:alias w:val="8 str. 2 d."/>
                                    <w:tag w:val="part_2df20ce764ee4dbc83036f73bb968610"/>
                                    <w:lock w:val="sdtLocked"/>
                                    <w:richText/>
                                  </w:sdtPr>
                                  <w:sdtContent>
                                    <w:p w14:paraId="3453ADFA" w14:textId="5773E2B1">
                                      <w:pPr>
                                        <w:spacing w:line="276" w:lineRule="auto"/>
                                        <w:ind w:firstLine="709"/>
                                        <w:jc w:val="both"/>
                                        <w:rPr>
                                          <w:spacing w:val="2"/>
                                          <w:szCs w:val="24"/>
                                        </w:rPr>
                                      </w:pPr>
                                      <w:sdt>
                                        <w:sdtPr>
                                          <w:alias w:val="Numeris"/>
                                          <w:tag w:val="nr_2df20ce764ee4dbc83036f73bb968610"/>
                                          <w:lock w:val="sdtLocked"/>
                                          <w:richText/>
                                        </w:sdtPr>
                                        <w:sdtContent>
                                          <w:r>
                                            <w:rPr>
                                              <w:spacing w:val="2"/>
                                              <w:szCs w:val="24"/>
                                            </w:rPr>
                                            <w:t>2</w:t>
                                          </w:r>
                                        </w:sdtContent>
                                      </w:sdt>
                                      <w:r>
                                        <w:rPr>
                                          <w:spacing w:val="2"/>
                                          <w:szCs w:val="24"/>
                                        </w:rPr>
                                        <w:t xml:space="preserve">. Asmuo, priimamas į įstaigos vadovo pareigas, turi atitikti šio straipsnio 1 dalies 1–3 punktuose nustatytus bendruosius reikalavimus ir turėti </w:t>
                                      </w:r>
                                      <w:r>
                                        <w:rPr>
                                          <w:szCs w:val="24"/>
                                        </w:rPr>
                                        <w:t>aukštąjį universitetinį išsilavinimą ir magistro kvalifikacinį laipsnį arba jam lygiavertę kvalifikaciją.</w:t>
                                      </w:r>
                                    </w:p>
                                  </w:sdtContent>
                                </w:sdt>
                                <w:sdt>
                                  <w:sdtPr>
                                    <w:alias w:val="8 str. 3 d."/>
                                    <w:tag w:val="part_3f81a20ab5f24f17b96f9ffc45417914"/>
                                    <w:lock w:val="sdtLocked"/>
                                    <w:richText/>
                                  </w:sdtPr>
                                  <w:sdtContent>
                                    <w:p w14:paraId="0946222C" w14:textId="4B36E841">
                                      <w:pPr>
                                        <w:spacing w:line="276" w:lineRule="auto"/>
                                        <w:ind w:firstLine="709"/>
                                        <w:jc w:val="both"/>
                                        <w:rPr>
                                          <w:szCs w:val="24"/>
                                        </w:rPr>
                                      </w:pPr>
                                      <w:sdt>
                                        <w:sdtPr>
                                          <w:alias w:val="Numeris"/>
                                          <w:tag w:val="nr_3f81a20ab5f24f17b96f9ffc45417914"/>
                                          <w:lock w:val="sdtLocked"/>
                                          <w:richText/>
                                        </w:sdtPr>
                                        <w:sdtContent>
                                          <w:r>
                                            <w:rPr>
                                              <w:spacing w:val="2"/>
                                              <w:szCs w:val="24"/>
                                            </w:rPr>
                                            <w:t>3</w:t>
                                          </w:r>
                                        </w:sdtContent>
                                      </w:sdt>
                                      <w:r>
                                        <w:rPr>
                                          <w:spacing w:val="2"/>
                                          <w:szCs w:val="24"/>
                                        </w:rPr>
                                        <w:t>. Į valstybės tarnautojo pareigas negali būti priimtas asmuo:</w:t>
                                      </w:r>
                                    </w:p>
                                    <w:sdt>
                                      <w:sdtPr>
                                        <w:alias w:val="8 str. 3 d. 1 p."/>
                                        <w:tag w:val="part_8caaa376ac08496c8b998fbb81418287"/>
                                        <w:lock w:val="sdtLocked"/>
                                        <w:richText/>
                                      </w:sdtPr>
                                      <w:sdtContent>
                                        <w:p w14:paraId="629996FF" w14:textId="1421A4C1">
                                          <w:pPr>
                                            <w:widowControl w:val="0"/>
                                            <w:spacing w:line="276" w:lineRule="auto"/>
                                            <w:ind w:firstLine="709"/>
                                            <w:jc w:val="both"/>
                                            <w:rPr>
                                              <w:szCs w:val="24"/>
                                            </w:rPr>
                                          </w:pPr>
                                          <w:sdt>
                                            <w:sdtPr>
                                              <w:alias w:val="Numeris"/>
                                              <w:tag w:val="nr_8caaa376ac08496c8b998fbb81418287"/>
                                              <w:lock w:val="sdtLocked"/>
                                              <w:richText/>
                                            </w:sdtPr>
                                            <w:sdtContent>
                                              <w:r>
                                                <w:rPr>
                                                  <w:szCs w:val="24"/>
                                                </w:rPr>
                                                <w:t>1</w:t>
                                              </w:r>
                                            </w:sdtContent>
                                          </w:sdt>
                                          <w:r>
                                            <w:rPr>
                                              <w:szCs w:val="24"/>
                                            </w:rPr>
                                            <w:t>) jeigu iš Korupcijos prevencijos įstatymo nustatytais atvejais ir tvarka pateiktos informacijos, iš šio įstatymo 39 straipsnyje nurodyto registro gautos informacijos apie asmenis, atleistus iš valstybės tarnautojo pareigų už šiurkštų tarnybinį nusižengimą ar pripažintus padariusiais tarnybinį nusižengimą, už kurį jiems turėtų būti skirta tarnybinė nuobauda – atleidimas iš pareigų, iš asmens, siekiančio tapti valstybės tarnautoju, užpildytos deklaracijos ar kitų duomenų, gautų šio įstatymo 4 straipsnio 4 dalyje nustatyta tvarka paaiškėja, kad asmuo neatitinka nepriekaištingos reputacijos reikalavimų;</w:t>
                                          </w:r>
                                        </w:p>
                                      </w:sdtContent>
                                    </w:sdt>
                                    <w:sdt>
                                      <w:sdtPr>
                                        <w:alias w:val="8 str. 3 d. 2 p."/>
                                        <w:tag w:val="part_e2a4cd39bdeb43ffb83ffa9798e715df"/>
                                        <w:lock w:val="sdtLocked"/>
                                        <w:richText/>
                                      </w:sdtPr>
                                      <w:sdtContent>
                                        <w:p w14:paraId="3942AA80" w14:textId="77F6A912">
                                          <w:pPr>
                                            <w:widowControl w:val="0"/>
                                            <w:spacing w:line="276" w:lineRule="auto"/>
                                            <w:ind w:firstLine="709"/>
                                            <w:jc w:val="both"/>
                                            <w:rPr>
                                              <w:szCs w:val="24"/>
                                            </w:rPr>
                                          </w:pPr>
                                          <w:sdt>
                                            <w:sdtPr>
                                              <w:alias w:val="Numeris"/>
                                              <w:tag w:val="nr_e2a4cd39bdeb43ffb83ffa9798e715df"/>
                                              <w:lock w:val="sdtLocked"/>
                                              <w:richText/>
                                            </w:sdtPr>
                                            <w:sdtContent>
                                              <w:r>
                                                <w:rPr>
                                                  <w:spacing w:val="2"/>
                                                  <w:szCs w:val="24"/>
                                                </w:rPr>
                                                <w:t>2</w:t>
                                              </w:r>
                                            </w:sdtContent>
                                          </w:sdt>
                                          <w:r>
                                            <w:rPr>
                                              <w:spacing w:val="2"/>
                                              <w:szCs w:val="24"/>
                                            </w:rPr>
                                            <w:t>) kurio teisę eiti valstybės tarnautojo pareigas yra atėmęs teismas;</w:t>
                                          </w:r>
                                        </w:p>
                                      </w:sdtContent>
                                    </w:sdt>
                                    <w:sdt>
                                      <w:sdtPr>
                                        <w:alias w:val="8 str. 3 d. 3 p."/>
                                        <w:tag w:val="part_19d0c8a875644eb19f2de8ded2f5a4d3"/>
                                        <w:lock w:val="sdtLocked"/>
                                        <w:richText/>
                                      </w:sdtPr>
                                      <w:sdtContent>
                                        <w:p w14:paraId="4D93BFA0" w14:textId="576D534C">
                                          <w:pPr>
                                            <w:spacing w:line="276" w:lineRule="auto"/>
                                            <w:ind w:firstLine="709"/>
                                            <w:jc w:val="both"/>
                                            <w:rPr>
                                              <w:szCs w:val="24"/>
                                            </w:rPr>
                                          </w:pPr>
                                          <w:sdt>
                                            <w:sdtPr>
                                              <w:alias w:val="Numeris"/>
                                              <w:tag w:val="nr_19d0c8a875644eb19f2de8ded2f5a4d3"/>
                                              <w:lock w:val="sdtLocked"/>
                                              <w:richText/>
                                            </w:sdtPr>
                                            <w:sdtContent>
                                              <w:r>
                                                <w:rPr>
                                                  <w:szCs w:val="24"/>
                                                  <w:lang w:eastAsia="lt-LT"/>
                                                </w:rPr>
                                                <w:t>3</w:t>
                                              </w:r>
                                            </w:sdtContent>
                                          </w:sdt>
                                          <w:r>
                                            <w:rPr>
                                              <w:szCs w:val="24"/>
                                              <w:lang w:eastAsia="lt-LT"/>
                                            </w:rPr>
                                            <w:t>) kurio sutuoktinis, partneris, sugyventinis, artimasis giminaitis ar svainystės ryšiais susijęs asmuo eina valstybės tarnautojo pareigas valstybės ar savivaldybės institucijoje ar įstaigoje, jeigu jie pagal pareigas būtų susiję tiesioginio pavaldumo santykiais;</w:t>
                                          </w:r>
                                          <w:r>
                                            <w:rPr>
                                              <w:szCs w:val="24"/>
                                            </w:rPr>
                                            <w:t xml:space="preserve"> </w:t>
                                          </w:r>
                                        </w:p>
                                      </w:sdtContent>
                                    </w:sdt>
                                    <w:sdt>
                                      <w:sdtPr>
                                        <w:alias w:val="8 str. 3 d. 4 p."/>
                                        <w:tag w:val="part_4c991dd5c7e848a2994e4e089bd3db09"/>
                                        <w:lock w:val="sdtLocked"/>
                                        <w:richText/>
                                      </w:sdtPr>
                                      <w:sdtContent>
                                        <w:p w14:paraId="382B2FC6" w14:textId="77777777">
                                          <w:pPr>
                                            <w:widowControl w:val="0"/>
                                            <w:spacing w:line="276" w:lineRule="auto"/>
                                            <w:ind w:firstLine="709"/>
                                            <w:jc w:val="both"/>
                                            <w:rPr>
                                              <w:spacing w:val="2"/>
                                              <w:szCs w:val="24"/>
                                            </w:rPr>
                                          </w:pPr>
                                          <w:sdt>
                                            <w:sdtPr>
                                              <w:alias w:val="Numeris"/>
                                              <w:tag w:val="nr_4c991dd5c7e848a2994e4e089bd3db09"/>
                                              <w:lock w:val="sdtLocked"/>
                                              <w:richText/>
                                            </w:sdtPr>
                                            <w:sdtContent>
                                              <w:r>
                                                <w:rPr>
                                                  <w:spacing w:val="2"/>
                                                  <w:szCs w:val="24"/>
                                                </w:rPr>
                                                <w:t>4</w:t>
                                              </w:r>
                                            </w:sdtContent>
                                          </w:sdt>
                                          <w:r>
                                            <w:rPr>
                                              <w:spacing w:val="2"/>
                                              <w:szCs w:val="24"/>
                                            </w:rPr>
                                            <w:t xml:space="preserve">) įstatymų nustatyta tvarka pripažintas neveiksniu </w:t>
                                          </w:r>
                                          <w:r>
                                            <w:rPr>
                                              <w:rFonts w:eastAsia="Calibri"/>
                                              <w:spacing w:val="2"/>
                                              <w:szCs w:val="24"/>
                                            </w:rPr>
                                            <w:t>su valstybės tarnautojo atliekamomis funkcijomis susijusioje srityje</w:t>
                                          </w:r>
                                          <w:r>
                                            <w:rPr>
                                              <w:spacing w:val="2"/>
                                              <w:szCs w:val="24"/>
                                            </w:rPr>
                                            <w:t>;</w:t>
                                          </w:r>
                                        </w:p>
                                      </w:sdtContent>
                                    </w:sdt>
                                    <w:sdt>
                                      <w:sdtPr>
                                        <w:alias w:val="8 str. 3 d. 5 p."/>
                                        <w:tag w:val="part_fef0e5a68a4f4462bc9dd5f5f51d84f2"/>
                                        <w:lock w:val="sdtLocked"/>
                                        <w:richText/>
                                      </w:sdtPr>
                                      <w:sdtContent>
                                        <w:p w14:paraId="6BD47FD1" w14:textId="77777777">
                                          <w:pPr>
                                            <w:widowControl w:val="0"/>
                                            <w:spacing w:line="276" w:lineRule="auto"/>
                                            <w:ind w:firstLine="709"/>
                                            <w:jc w:val="both"/>
                                            <w:rPr>
                                              <w:spacing w:val="2"/>
                                              <w:szCs w:val="24"/>
                                            </w:rPr>
                                          </w:pPr>
                                          <w:sdt>
                                            <w:sdtPr>
                                              <w:alias w:val="Numeris"/>
                                              <w:tag w:val="nr_fef0e5a68a4f4462bc9dd5f5f51d84f2"/>
                                              <w:lock w:val="sdtLocked"/>
                                              <w:richText/>
                                            </w:sdtPr>
                                            <w:sdtContent>
                                              <w:r>
                                                <w:rPr>
                                                  <w:spacing w:val="2"/>
                                                  <w:szCs w:val="24"/>
                                                </w:rPr>
                                                <w:t>5</w:t>
                                              </w:r>
                                            </w:sdtContent>
                                          </w:sdt>
                                          <w:r>
                                            <w:rPr>
                                              <w:spacing w:val="2"/>
                                              <w:szCs w:val="24"/>
                                            </w:rPr>
                                            <w:t>) kitų įstatymų nustatytais atvejais.</w:t>
                                          </w:r>
                                        </w:p>
                                      </w:sdtContent>
                                    </w:sdt>
                                  </w:sdtContent>
                                </w:sdt>
                                <w:sdt>
                                  <w:sdtPr>
                                    <w:alias w:val="8 str. 4 d."/>
                                    <w:tag w:val="part_0b79a4b05ce14421a4bdfb249c97ea31"/>
                                    <w:lock w:val="sdtLocked"/>
                                    <w:richText/>
                                  </w:sdtPr>
                                  <w:sdtContent>
                                    <w:p w14:paraId="56ED3308" w14:textId="28F4F5F3">
                                      <w:pPr>
                                        <w:widowControl w:val="0"/>
                                        <w:spacing w:line="276" w:lineRule="auto"/>
                                        <w:ind w:firstLine="709"/>
                                        <w:jc w:val="both"/>
                                        <w:rPr>
                                          <w:spacing w:val="2"/>
                                          <w:szCs w:val="24"/>
                                        </w:rPr>
                                      </w:pPr>
                                      <w:sdt>
                                        <w:sdtPr>
                                          <w:alias w:val="Numeris"/>
                                          <w:tag w:val="nr_0b79a4b05ce14421a4bdfb249c97ea31"/>
                                          <w:lock w:val="sdtLocked"/>
                                          <w:richText/>
                                        </w:sdtPr>
                                        <w:sdtContent>
                                          <w:r>
                                            <w:rPr>
                                              <w:szCs w:val="24"/>
                                            </w:rPr>
                                            <w:t>4</w:t>
                                          </w:r>
                                        </w:sdtContent>
                                      </w:sdt>
                                      <w:r>
                                        <w:rPr>
                                          <w:szCs w:val="24"/>
                                        </w:rPr>
                                        <w:t>. Į valstybės tarnautojo pareigas priimami asmenys turi atitikti toms pareigoms nustatytus specialiuosius reikalavimus.</w:t>
                                      </w:r>
                                      <w:r>
                                        <w:rPr>
                                          <w:spacing w:val="2"/>
                                          <w:szCs w:val="24"/>
                                        </w:rPr>
                                        <w:t xml:space="preserve"> Specialieji reikalavimai į valstybės tarnautojo pareigas priimamiems asmenims nustatomi pareigybės aprašyme. Tuo atveju, kai specialieji reikalavimai į valstybės tarnautojo pareigas priimamiems asmenims nustatomi įstatymuose ar jų pagrindu priimtuose kituose teisės aktuose, taikomi įstatymuose </w:t>
                                      </w:r>
                                      <w:r>
                                        <w:rPr>
                                          <w:szCs w:val="24"/>
                                        </w:rPr>
                                        <w:t>ar jų pagrindu priimtuose kituose teisės aktuose</w:t>
                                      </w:r>
                                      <w:r>
                                        <w:rPr>
                                          <w:spacing w:val="2"/>
                                          <w:szCs w:val="24"/>
                                        </w:rPr>
                                        <w:t xml:space="preserve">  nustatyti specialieji reikalavimai. </w:t>
                                      </w:r>
                                    </w:p>
                                  </w:sdtContent>
                                </w:sdt>
                                <w:sdt>
                                  <w:sdtPr>
                                    <w:alias w:val="8 str. 5 d."/>
                                    <w:tag w:val="part_8316eb3e9e194cb28a69773949db1c57"/>
                                    <w:lock w:val="sdtLocked"/>
                                    <w:richText/>
                                  </w:sdtPr>
                                  <w:sdtContent>
                                    <w:p w14:paraId="6E34E2AF" w14:textId="37F77945">
                                      <w:pPr>
                                        <w:spacing w:line="276" w:lineRule="auto"/>
                                        <w:ind w:firstLine="709"/>
                                        <w:jc w:val="both"/>
                                        <w:rPr>
                                          <w:szCs w:val="24"/>
                                        </w:rPr>
                                      </w:pPr>
                                      <w:sdt>
                                        <w:sdtPr>
                                          <w:alias w:val="Numeris"/>
                                          <w:tag w:val="nr_8316eb3e9e194cb28a69773949db1c57"/>
                                          <w:lock w:val="sdtLocked"/>
                                          <w:richText/>
                                        </w:sdtPr>
                                        <w:sdtContent>
                                          <w:r>
                                            <w:rPr>
                                              <w:szCs w:val="24"/>
                                            </w:rPr>
                                            <w:t>5</w:t>
                                          </w:r>
                                        </w:sdtContent>
                                      </w:sdt>
                                      <w:r>
                                        <w:rPr>
                                          <w:szCs w:val="24"/>
                                        </w:rPr>
                                        <w:t>. Jeigu valstybės tarnautojo pareigybės aprašyme yra nustatytas specialusis reikalavimas atitikti reikalavimus, būtinus išduodant leidimą dirbti ar susipažinti su įslaptinta informacija, ar reikalavimus, būtinus suteikiant teisę dirbti ar susipažinti su įslaptinta informacija, žymima slaptumo žyma „Riboto naudojimo“, kandidatūra patikrinama iki asmens priėmimo į valstybės tarnautojo pareigas. Į valstybės tarnautojo pareigas asmuo yra priimamas, kai teisės aktų nustatyta tvarka priimamas sprendimas, kad šiam asmeniui gali būti išduotas leidimas dirbti ar susipažinti su įslaptinta informacija arba suteikta teisė dirbti ar susipažinti su įslaptinta informacija, žymima slaptumo žyma „Riboto naudojimo“.</w:t>
                                      </w:r>
                                      <w:r>
                                        <w:rPr>
                                          <w:bCs/>
                                          <w:szCs w:val="24"/>
                                        </w:rPr>
                                        <w:t xml:space="preserve"> Šioje dalyje įtvirtinta nuostata taikoma ir tais atvejais, kai šio įstatymo nustatytais atvejais asmuo yra perkeliamas į kitas pareigas.</w:t>
                                      </w:r>
                                    </w:p>
                                    <w:p w14:paraId="64CBABCC" w14:textId="77777777">
                                      <w:pPr>
                                        <w:spacing w:line="276" w:lineRule="auto"/>
                                        <w:ind w:firstLine="709"/>
                                        <w:jc w:val="both"/>
                                        <w:rPr>
                                          <w:bCs/>
                                          <w:strike/>
                                          <w:szCs w:val="24"/>
                                        </w:rPr>
                                      </w:pPr>
                                    </w:p>
                                  </w:sdtContent>
                                </w:sdt>
                              </w:sdtContent>
                            </w:sdt>
                            <w:sdt>
                              <w:sdtPr>
                                <w:alias w:val="9 str."/>
                                <w:tag w:val="part_05760c11009c4577bcb50075b126a315"/>
                                <w:lock w:val="sdtLocked"/>
                                <w:richText/>
                              </w:sdtPr>
                              <w:sdtContent>
                                <w:p w14:paraId="028B57BF" w14:textId="37BA8FAF">
                                  <w:pPr>
                                    <w:spacing w:line="276" w:lineRule="auto"/>
                                    <w:ind w:firstLine="709"/>
                                    <w:rPr>
                                      <w:b/>
                                      <w:bCs/>
                                      <w:spacing w:val="2"/>
                                      <w:szCs w:val="24"/>
                                    </w:rPr>
                                  </w:pPr>
                                  <w:sdt>
                                    <w:sdtPr>
                                      <w:alias w:val="Numeris"/>
                                      <w:tag w:val="nr_05760c11009c4577bcb50075b126a315"/>
                                      <w:lock w:val="sdtLocked"/>
                                      <w:richText/>
                                    </w:sdtPr>
                                    <w:sdtContent>
                                      <w:r>
                                        <w:rPr>
                                          <w:b/>
                                          <w:bCs/>
                                          <w:spacing w:val="2"/>
                                          <w:szCs w:val="24"/>
                                        </w:rPr>
                                        <w:t>9</w:t>
                                      </w:r>
                                    </w:sdtContent>
                                  </w:sdt>
                                  <w:r>
                                    <w:rPr>
                                      <w:b/>
                                      <w:bCs/>
                                      <w:spacing w:val="2"/>
                                      <w:szCs w:val="24"/>
                                    </w:rPr>
                                    <w:t xml:space="preserve"> </w:t>
                                  </w:r>
                                  <w:r>
                                    <w:rPr>
                                      <w:b/>
                                      <w:spacing w:val="2"/>
                                      <w:szCs w:val="24"/>
                                    </w:rPr>
                                    <w:t xml:space="preserve">straipsnis. </w:t>
                                  </w:r>
                                  <w:sdt>
                                    <w:sdtPr>
                                      <w:alias w:val="Pavadinimas"/>
                                      <w:tag w:val="title_05760c11009c4577bcb50075b126a315"/>
                                      <w:lock w:val="sdtLocked"/>
                                      <w:richText/>
                                    </w:sdtPr>
                                    <w:sdtContent>
                                      <w:r>
                                        <w:rPr>
                                          <w:b/>
                                          <w:spacing w:val="2"/>
                                          <w:szCs w:val="24"/>
                                        </w:rPr>
                                        <w:t>Priėmimas į valstybės tarnautojų pareigas</w:t>
                                      </w:r>
                                      <w:r>
                                        <w:rPr>
                                          <w:b/>
                                          <w:bCs/>
                                          <w:spacing w:val="2"/>
                                          <w:szCs w:val="24"/>
                                        </w:rPr>
                                        <w:t xml:space="preserve"> </w:t>
                                      </w:r>
                                    </w:sdtContent>
                                  </w:sdt>
                                </w:p>
                                <w:sdt>
                                  <w:sdtPr>
                                    <w:alias w:val="9 str. 1 d."/>
                                    <w:tag w:val="part_ba4d8df2189a40e8b81cf9c9b0a00f25"/>
                                    <w:lock w:val="sdtLocked"/>
                                    <w:richText/>
                                  </w:sdtPr>
                                  <w:sdtContent>
                                    <w:p w14:paraId="36B1E792" w14:textId="46C6EC6A">
                                      <w:pPr>
                                        <w:spacing w:line="276" w:lineRule="auto"/>
                                        <w:ind w:firstLine="709"/>
                                        <w:jc w:val="both"/>
                                        <w:rPr>
                                          <w:szCs w:val="24"/>
                                        </w:rPr>
                                      </w:pPr>
                                      <w:sdt>
                                        <w:sdtPr>
                                          <w:alias w:val="Numeris"/>
                                          <w:tag w:val="nr_ba4d8df2189a40e8b81cf9c9b0a00f25"/>
                                          <w:lock w:val="sdtLocked"/>
                                          <w:richText/>
                                        </w:sdtPr>
                                        <w:sdtContent>
                                          <w:r>
                                            <w:rPr>
                                              <w:szCs w:val="24"/>
                                            </w:rPr>
                                            <w:t>1</w:t>
                                          </w:r>
                                        </w:sdtContent>
                                      </w:sdt>
                                      <w:r>
                                        <w:rPr>
                                          <w:szCs w:val="24"/>
                                        </w:rPr>
                                        <w:t xml:space="preserve">. Į karjeros ir laikinojo valstybės tarnautojo pareigas priima: </w:t>
                                      </w:r>
                                    </w:p>
                                    <w:sdt>
                                      <w:sdtPr>
                                        <w:alias w:val="9 str. 1 d. 1 p."/>
                                        <w:tag w:val="part_089eeec08b4e425d8c94fda3217dcecf"/>
                                        <w:lock w:val="sdtLocked"/>
                                        <w:richText/>
                                      </w:sdtPr>
                                      <w:sdtContent>
                                        <w:p w14:paraId="620D93D2" w14:textId="227CE288">
                                          <w:pPr>
                                            <w:spacing w:line="276" w:lineRule="auto"/>
                                            <w:ind w:firstLine="709"/>
                                            <w:jc w:val="both"/>
                                            <w:rPr>
                                              <w:szCs w:val="24"/>
                                            </w:rPr>
                                          </w:pPr>
                                          <w:sdt>
                                            <w:sdtPr>
                                              <w:alias w:val="Numeris"/>
                                              <w:tag w:val="nr_089eeec08b4e425d8c94fda3217dcecf"/>
                                              <w:lock w:val="sdtLocked"/>
                                              <w:richText/>
                                            </w:sdtPr>
                                            <w:sdtContent>
                                              <w:r>
                                                <w:rPr>
                                                  <w:szCs w:val="24"/>
                                                </w:rPr>
                                                <w:t>1</w:t>
                                              </w:r>
                                            </w:sdtContent>
                                          </w:sdt>
                                          <w:r>
                                            <w:rPr>
                                              <w:szCs w:val="24"/>
                                            </w:rPr>
                                            <w:t xml:space="preserve">) valstybės ir savivaldybių institucijose ir įstaigose – tų institucijų ir įstaigų vadovai ar jų įgalioti asmenys; </w:t>
                                          </w:r>
                                        </w:p>
                                      </w:sdtContent>
                                    </w:sdt>
                                    <w:sdt>
                                      <w:sdtPr>
                                        <w:alias w:val="9 str. 1 d. 2 p."/>
                                        <w:tag w:val="part_0b61a1ecacf84c598179f8072713df43"/>
                                        <w:lock w:val="sdtLocked"/>
                                        <w:richText/>
                                      </w:sdtPr>
                                      <w:sdtContent>
                                        <w:p w14:paraId="410AB02E" w14:textId="78221686">
                                          <w:pPr>
                                            <w:spacing w:line="276" w:lineRule="auto"/>
                                            <w:ind w:firstLine="709"/>
                                            <w:jc w:val="both"/>
                                            <w:rPr>
                                              <w:szCs w:val="24"/>
                                            </w:rPr>
                                          </w:pPr>
                                          <w:sdt>
                                            <w:sdtPr>
                                              <w:alias w:val="Numeris"/>
                                              <w:tag w:val="nr_0b61a1ecacf84c598179f8072713df43"/>
                                              <w:lock w:val="sdtLocked"/>
                                              <w:richText/>
                                            </w:sdtPr>
                                            <w:sdtContent>
                                              <w:r>
                                                <w:rPr>
                                                  <w:szCs w:val="24"/>
                                                </w:rPr>
                                                <w:t>2</w:t>
                                              </w:r>
                                            </w:sdtContent>
                                          </w:sdt>
                                          <w:r>
                                            <w:rPr>
                                              <w:szCs w:val="24"/>
                                            </w:rPr>
                                            <w:t>) teismuose – atitinkamo teismo kancleris, o teismo kanclerį – teismo pirmininkas.</w:t>
                                          </w:r>
                                        </w:p>
                                      </w:sdtContent>
                                    </w:sdt>
                                  </w:sdtContent>
                                </w:sdt>
                                <w:sdt>
                                  <w:sdtPr>
                                    <w:alias w:val="9 str. 2 d."/>
                                    <w:tag w:val="part_939ae5098e7543f59e4fd545c31baa07"/>
                                    <w:lock w:val="sdtLocked"/>
                                    <w:richText/>
                                  </w:sdtPr>
                                  <w:sdtContent>
                                    <w:p w14:paraId="5215BC90" w14:textId="3E639C4F">
                                      <w:pPr>
                                        <w:spacing w:line="276" w:lineRule="auto"/>
                                        <w:ind w:firstLine="709"/>
                                        <w:jc w:val="both"/>
                                        <w:rPr>
                                          <w:szCs w:val="24"/>
                                          <w:lang w:eastAsia="lt-LT"/>
                                        </w:rPr>
                                      </w:pPr>
                                      <w:sdt>
                                        <w:sdtPr>
                                          <w:alias w:val="Numeris"/>
                                          <w:tag w:val="nr_939ae5098e7543f59e4fd545c31baa07"/>
                                          <w:lock w:val="sdtLocked"/>
                                          <w:richText/>
                                        </w:sdtPr>
                                        <w:sdtContent>
                                          <w:r>
                                            <w:rPr>
                                              <w:szCs w:val="24"/>
                                              <w:lang w:eastAsia="lt-LT"/>
                                            </w:rPr>
                                            <w:t>2</w:t>
                                          </w:r>
                                        </w:sdtContent>
                                      </w:sdt>
                                      <w:r>
                                        <w:rPr>
                                          <w:szCs w:val="24"/>
                                          <w:lang w:eastAsia="lt-LT"/>
                                        </w:rPr>
                                        <w:t>. Į įstaigų vadovų pareigas priima:</w:t>
                                      </w:r>
                                    </w:p>
                                    <w:sdt>
                                      <w:sdtPr>
                                        <w:alias w:val="9 str. 2 d. 1 p."/>
                                        <w:tag w:val="part_3db804d96e7f4cb2b62144e6076a7610"/>
                                        <w:lock w:val="sdtLocked"/>
                                        <w:richText/>
                                      </w:sdtPr>
                                      <w:sdtContent>
                                        <w:p w14:paraId="26EFB0B6" w14:textId="77777777">
                                          <w:pPr>
                                            <w:spacing w:line="276" w:lineRule="auto"/>
                                            <w:ind w:firstLine="709"/>
                                            <w:jc w:val="both"/>
                                            <w:rPr>
                                              <w:szCs w:val="24"/>
                                              <w:lang w:eastAsia="lt-LT"/>
                                            </w:rPr>
                                          </w:pPr>
                                          <w:sdt>
                                            <w:sdtPr>
                                              <w:alias w:val="Numeris"/>
                                              <w:tag w:val="nr_3db804d96e7f4cb2b62144e6076a7610"/>
                                              <w:lock w:val="sdtLocked"/>
                                              <w:richText/>
                                            </w:sdtPr>
                                            <w:sdtContent>
                                              <w:r>
                                                <w:rPr>
                                                  <w:szCs w:val="24"/>
                                                  <w:lang w:eastAsia="lt-LT"/>
                                                </w:rPr>
                                                <w:t>1</w:t>
                                              </w:r>
                                            </w:sdtContent>
                                          </w:sdt>
                                          <w:r>
                                            <w:rPr>
                                              <w:szCs w:val="24"/>
                                              <w:lang w:eastAsia="lt-LT"/>
                                            </w:rPr>
                                            <w:t>) Seimui atskaitingose institucijose ir įstaigose – įstatymų įgaliotos institucijos ir įgalioti asmenys;</w:t>
                                          </w:r>
                                        </w:p>
                                      </w:sdtContent>
                                    </w:sdt>
                                    <w:sdt>
                                      <w:sdtPr>
                                        <w:alias w:val="9 str. 2 d. 2 p."/>
                                        <w:tag w:val="part_b0a4f56b3e324599b05513b6e6bf302d"/>
                                        <w:lock w:val="sdtLocked"/>
                                        <w:richText/>
                                      </w:sdtPr>
                                      <w:sdtContent>
                                        <w:p w14:paraId="545B0C22" w14:textId="77777777">
                                          <w:pPr>
                                            <w:spacing w:line="276" w:lineRule="auto"/>
                                            <w:ind w:firstLine="709"/>
                                            <w:jc w:val="both"/>
                                            <w:rPr>
                                              <w:szCs w:val="24"/>
                                              <w:lang w:eastAsia="lt-LT"/>
                                            </w:rPr>
                                          </w:pPr>
                                          <w:sdt>
                                            <w:sdtPr>
                                              <w:alias w:val="Numeris"/>
                                              <w:tag w:val="nr_b0a4f56b3e324599b05513b6e6bf302d"/>
                                              <w:lock w:val="sdtLocked"/>
                                              <w:richText/>
                                            </w:sdtPr>
                                            <w:sdtContent>
                                              <w:r>
                                                <w:rPr>
                                                  <w:szCs w:val="24"/>
                                                  <w:lang w:eastAsia="lt-LT"/>
                                                </w:rPr>
                                                <w:t>2</w:t>
                                              </w:r>
                                            </w:sdtContent>
                                          </w:sdt>
                                          <w:r>
                                            <w:rPr>
                                              <w:szCs w:val="24"/>
                                              <w:lang w:eastAsia="lt-LT"/>
                                            </w:rPr>
                                            <w:t>) Respublikos Prezidento kanceliarijos kanclerį – Respublikos Prezidentas, Vyriausybės kanclerį – Ministras Pirmininkas;</w:t>
                                          </w:r>
                                        </w:p>
                                      </w:sdtContent>
                                    </w:sdt>
                                    <w:sdt>
                                      <w:sdtPr>
                                        <w:alias w:val="9 str. 2 d. 3 p."/>
                                        <w:tag w:val="part_d9e644de22aa40e088a662b6149cbc21"/>
                                        <w:lock w:val="sdtLocked"/>
                                        <w:richText/>
                                      </w:sdtPr>
                                      <w:sdtContent>
                                        <w:p w14:paraId="43ED6245" w14:textId="3585B75A">
                                          <w:pPr>
                                            <w:spacing w:line="276" w:lineRule="auto"/>
                                            <w:ind w:firstLine="709"/>
                                            <w:jc w:val="both"/>
                                            <w:rPr>
                                              <w:szCs w:val="24"/>
                                              <w:lang w:eastAsia="lt-LT"/>
                                            </w:rPr>
                                          </w:pPr>
                                          <w:sdt>
                                            <w:sdtPr>
                                              <w:alias w:val="Numeris"/>
                                              <w:tag w:val="nr_d9e644de22aa40e088a662b6149cbc21"/>
                                              <w:lock w:val="sdtLocked"/>
                                              <w:richText/>
                                            </w:sdtPr>
                                            <w:sdtContent>
                                              <w:r>
                                                <w:rPr>
                                                  <w:szCs w:val="24"/>
                                                </w:rPr>
                                                <w:t>3</w:t>
                                              </w:r>
                                            </w:sdtContent>
                                          </w:sdt>
                                          <w:r>
                                            <w:rPr>
                                              <w:szCs w:val="24"/>
                                            </w:rPr>
                                            <w:t>) Vyriausybės įstaigų vadovus – Vyriausybė;</w:t>
                                          </w:r>
                                        </w:p>
                                      </w:sdtContent>
                                    </w:sdt>
                                    <w:sdt>
                                      <w:sdtPr>
                                        <w:alias w:val="9 str. 2 d. 4 p."/>
                                        <w:tag w:val="part_5d9aa0adb13b4dca98133d21fff7f824"/>
                                        <w:lock w:val="sdtLocked"/>
                                        <w:richText/>
                                      </w:sdtPr>
                                      <w:sdtContent>
                                        <w:p w14:paraId="04DFDCD1" w14:textId="3A40B2E0">
                                          <w:pPr>
                                            <w:spacing w:line="276" w:lineRule="auto"/>
                                            <w:ind w:firstLine="709"/>
                                            <w:jc w:val="both"/>
                                            <w:rPr>
                                              <w:szCs w:val="24"/>
                                              <w:lang w:eastAsia="lt-LT"/>
                                            </w:rPr>
                                          </w:pPr>
                                          <w:sdt>
                                            <w:sdtPr>
                                              <w:alias w:val="Numeris"/>
                                              <w:tag w:val="nr_5d9aa0adb13b4dca98133d21fff7f824"/>
                                              <w:lock w:val="sdtLocked"/>
                                              <w:richText/>
                                            </w:sdtPr>
                                            <w:sdtContent>
                                              <w:r>
                                                <w:rPr>
                                                  <w:szCs w:val="24"/>
                                                  <w:lang w:eastAsia="lt-LT"/>
                                                </w:rPr>
                                                <w:t>4</w:t>
                                              </w:r>
                                            </w:sdtContent>
                                          </w:sdt>
                                          <w:r>
                                            <w:rPr>
                                              <w:szCs w:val="24"/>
                                              <w:lang w:eastAsia="lt-LT"/>
                                            </w:rPr>
                                            <w:t xml:space="preserve">) Nacionalinės teismų administracijos direktorių – </w:t>
                                          </w:r>
                                          <w:r>
                                            <w:rPr>
                                              <w:szCs w:val="24"/>
                                            </w:rPr>
                                            <w:t>įstaigos savininkės teises ir pareigas įgyvendinančios institucijos vadovas</w:t>
                                          </w:r>
                                          <w:r>
                                            <w:rPr>
                                              <w:szCs w:val="24"/>
                                              <w:lang w:eastAsia="lt-LT"/>
                                            </w:rPr>
                                            <w:t>;</w:t>
                                          </w:r>
                                        </w:p>
                                      </w:sdtContent>
                                    </w:sdt>
                                    <w:sdt>
                                      <w:sdtPr>
                                        <w:alias w:val="9 str. 2 d. 5 p."/>
                                        <w:tag w:val="part_8b0a6a5a1ba1422782994d534eb570dc"/>
                                        <w:lock w:val="sdtLocked"/>
                                        <w:richText/>
                                      </w:sdtPr>
                                      <w:sdtContent>
                                        <w:p w14:paraId="1B26F90C" w14:textId="77777777">
                                          <w:pPr>
                                            <w:spacing w:line="276" w:lineRule="auto"/>
                                            <w:ind w:firstLine="709"/>
                                            <w:jc w:val="both"/>
                                            <w:rPr>
                                              <w:szCs w:val="24"/>
                                              <w:lang w:eastAsia="lt-LT"/>
                                            </w:rPr>
                                          </w:pPr>
                                          <w:sdt>
                                            <w:sdtPr>
                                              <w:alias w:val="Numeris"/>
                                              <w:tag w:val="nr_8b0a6a5a1ba1422782994d534eb570dc"/>
                                              <w:lock w:val="sdtLocked"/>
                                              <w:richText/>
                                            </w:sdtPr>
                                            <w:sdtContent>
                                              <w:r>
                                                <w:rPr>
                                                  <w:bCs/>
                                                  <w:szCs w:val="24"/>
                                                  <w:lang w:eastAsia="lt-LT"/>
                                                </w:rPr>
                                                <w:t>5</w:t>
                                              </w:r>
                                            </w:sdtContent>
                                          </w:sdt>
                                          <w:r>
                                            <w:rPr>
                                              <w:szCs w:val="24"/>
                                              <w:lang w:eastAsia="lt-LT"/>
                                            </w:rPr>
                                            <w:t>) valstybės institucijose ir įstaigose – aukštesnių pagal pavaldumą valstybės institucijų ir įstaigų vadovai;</w:t>
                                          </w:r>
                                        </w:p>
                                      </w:sdtContent>
                                    </w:sdt>
                                    <w:sdt>
                                      <w:sdtPr>
                                        <w:alias w:val="9 str. 2 d. 6 p."/>
                                        <w:tag w:val="part_db59b98f25204bf39d6a5b917d6b885b"/>
                                        <w:lock w:val="sdtLocked"/>
                                        <w:richText/>
                                      </w:sdtPr>
                                      <w:sdtContent>
                                        <w:p w14:paraId="412D00E6" w14:textId="15FDB8C4">
                                          <w:pPr>
                                            <w:spacing w:line="276" w:lineRule="auto"/>
                                            <w:ind w:firstLine="709"/>
                                            <w:jc w:val="both"/>
                                            <w:rPr>
                                              <w:bCs/>
                                              <w:szCs w:val="24"/>
                                            </w:rPr>
                                          </w:pPr>
                                          <w:sdt>
                                            <w:sdtPr>
                                              <w:alias w:val="Numeris"/>
                                              <w:tag w:val="nr_db59b98f25204bf39d6a5b917d6b885b"/>
                                              <w:lock w:val="sdtLocked"/>
                                              <w:richText/>
                                            </w:sdtPr>
                                            <w:sdtContent>
                                              <w:r>
                                                <w:rPr>
                                                  <w:bCs/>
                                                  <w:szCs w:val="24"/>
                                                  <w:lang w:eastAsia="lt-LT"/>
                                                </w:rPr>
                                                <w:t>6</w:t>
                                              </w:r>
                                            </w:sdtContent>
                                          </w:sdt>
                                          <w:r>
                                            <w:rPr>
                                              <w:bCs/>
                                              <w:szCs w:val="24"/>
                                              <w:lang w:eastAsia="lt-LT"/>
                                            </w:rPr>
                                            <w:t>)</w:t>
                                          </w:r>
                                          <w:r>
                                            <w:rPr>
                                              <w:szCs w:val="24"/>
                                              <w:lang w:eastAsia="lt-LT"/>
                                            </w:rPr>
                                            <w:t xml:space="preserve"> savivaldybės kontrolierių – savivaldybės taryba.</w:t>
                                          </w:r>
                                        </w:p>
                                      </w:sdtContent>
                                    </w:sdt>
                                  </w:sdtContent>
                                </w:sdt>
                                <w:sdt>
                                  <w:sdtPr>
                                    <w:alias w:val="9 str. 3 d."/>
                                    <w:tag w:val="part_8a1cf8f056a245e39fb8ca0213ea7585"/>
                                    <w:lock w:val="sdtLocked"/>
                                    <w:richText/>
                                  </w:sdtPr>
                                  <w:sdtContent>
                                    <w:p w14:paraId="76885297" w14:textId="2B39BFE0">
                                      <w:pPr>
                                        <w:spacing w:line="276" w:lineRule="auto"/>
                                        <w:ind w:firstLine="709"/>
                                        <w:jc w:val="both"/>
                                        <w:rPr>
                                          <w:szCs w:val="24"/>
                                        </w:rPr>
                                      </w:pPr>
                                      <w:sdt>
                                        <w:sdtPr>
                                          <w:alias w:val="Numeris"/>
                                          <w:tag w:val="nr_8a1cf8f056a245e39fb8ca0213ea7585"/>
                                          <w:lock w:val="sdtLocked"/>
                                          <w:richText/>
                                        </w:sdtPr>
                                        <w:sdtContent>
                                          <w:r>
                                            <w:rPr>
                                              <w:szCs w:val="24"/>
                                            </w:rPr>
                                            <w:t>3</w:t>
                                          </w:r>
                                        </w:sdtContent>
                                      </w:sdt>
                                      <w:r>
                                        <w:rPr>
                                          <w:szCs w:val="24"/>
                                        </w:rPr>
                                        <w:t>. Į politinio (asmeninio) pasitikėjimo valstybės tarnautojų pareigas priima:</w:t>
                                      </w:r>
                                    </w:p>
                                    <w:sdt>
                                      <w:sdtPr>
                                        <w:alias w:val="9 str. 3 d. 1 p."/>
                                        <w:tag w:val="part_be506da5e4d7413ba03114091af1bfcc"/>
                                        <w:lock w:val="sdtLocked"/>
                                        <w:richText/>
                                      </w:sdtPr>
                                      <w:sdtContent>
                                        <w:p w14:paraId="66D55F4B" w14:textId="20785DFC">
                                          <w:pPr>
                                            <w:spacing w:line="276" w:lineRule="auto"/>
                                            <w:ind w:firstLine="709"/>
                                            <w:jc w:val="both"/>
                                            <w:rPr>
                                              <w:bCs/>
                                              <w:szCs w:val="24"/>
                                            </w:rPr>
                                          </w:pPr>
                                          <w:sdt>
                                            <w:sdtPr>
                                              <w:alias w:val="Numeris"/>
                                              <w:tag w:val="nr_be506da5e4d7413ba03114091af1bfcc"/>
                                              <w:lock w:val="sdtLocked"/>
                                              <w:richText/>
                                            </w:sdtPr>
                                            <w:sdtContent>
                                              <w:r>
                                                <w:rPr>
                                                  <w:bCs/>
                                                  <w:szCs w:val="24"/>
                                                </w:rPr>
                                                <w:t>1</w:t>
                                              </w:r>
                                            </w:sdtContent>
                                          </w:sdt>
                                          <w:r>
                                            <w:rPr>
                                              <w:bCs/>
                                              <w:szCs w:val="24"/>
                                            </w:rPr>
                                            <w:t>) Seimo Pirmininko politinio (asmeninio) pasitikėjimo valstybės tarnautojus – Seimo Pirmininkas ar jo įgaliotas Seimo kancleris šio įstatymo 11 straipsnyje nustatyta tvarka;</w:t>
                                          </w:r>
                                        </w:p>
                                      </w:sdtContent>
                                    </w:sdt>
                                    <w:sdt>
                                      <w:sdtPr>
                                        <w:alias w:val="9 str. 3 d. 2 p."/>
                                        <w:tag w:val="part_ce312fa876524c3790c0de4a6a5ae560"/>
                                        <w:lock w:val="sdtLocked"/>
                                        <w:richText/>
                                      </w:sdtPr>
                                      <w:sdtContent>
                                        <w:p w14:paraId="22B5A494" w14:textId="44BA5321">
                                          <w:pPr>
                                            <w:spacing w:line="276" w:lineRule="auto"/>
                                            <w:ind w:firstLine="709"/>
                                            <w:jc w:val="both"/>
                                            <w:rPr>
                                              <w:bCs/>
                                              <w:szCs w:val="24"/>
                                            </w:rPr>
                                          </w:pPr>
                                          <w:sdt>
                                            <w:sdtPr>
                                              <w:alias w:val="Numeris"/>
                                              <w:tag w:val="nr_ce312fa876524c3790c0de4a6a5ae560"/>
                                              <w:lock w:val="sdtLocked"/>
                                              <w:richText/>
                                            </w:sdtPr>
                                            <w:sdtContent>
                                              <w:r>
                                                <w:rPr>
                                                  <w:bCs/>
                                                  <w:szCs w:val="24"/>
                                                </w:rPr>
                                                <w:t>2</w:t>
                                              </w:r>
                                            </w:sdtContent>
                                          </w:sdt>
                                          <w:r>
                                            <w:rPr>
                                              <w:bCs/>
                                              <w:szCs w:val="24"/>
                                            </w:rPr>
                                            <w:t>) kitus Seimo politinio (asmeninio) pasitikėjimo valstybės tarnautojus – Seimo kancleris šio įstatymo 11 straipsnyje nustatyta tvarka;</w:t>
                                          </w:r>
                                        </w:p>
                                      </w:sdtContent>
                                    </w:sdt>
                                    <w:sdt>
                                      <w:sdtPr>
                                        <w:alias w:val="9 str. 3 d. 3 p."/>
                                        <w:tag w:val="part_64f53be9214941a18fabe0d0e7a4c344"/>
                                        <w:lock w:val="sdtLocked"/>
                                        <w:richText/>
                                      </w:sdtPr>
                                      <w:sdtContent>
                                        <w:p w14:paraId="2D777D8F" w14:textId="77777777">
                                          <w:pPr>
                                            <w:spacing w:line="276" w:lineRule="auto"/>
                                            <w:ind w:firstLine="709"/>
                                            <w:jc w:val="both"/>
                                            <w:rPr>
                                              <w:bCs/>
                                              <w:szCs w:val="24"/>
                                            </w:rPr>
                                          </w:pPr>
                                          <w:sdt>
                                            <w:sdtPr>
                                              <w:alias w:val="Numeris"/>
                                              <w:tag w:val="nr_64f53be9214941a18fabe0d0e7a4c344"/>
                                              <w:lock w:val="sdtLocked"/>
                                              <w:richText/>
                                            </w:sdtPr>
                                            <w:sdtContent>
                                              <w:r>
                                                <w:rPr>
                                                  <w:bCs/>
                                                  <w:szCs w:val="24"/>
                                                </w:rPr>
                                                <w:t>3</w:t>
                                              </w:r>
                                            </w:sdtContent>
                                          </w:sdt>
                                          <w:r>
                                            <w:rPr>
                                              <w:bCs/>
                                              <w:szCs w:val="24"/>
                                            </w:rPr>
                                            <w:t xml:space="preserve">) Respublikos Prezidento kanceliarijoje – Respublikos Prezidentas ar jo įgaliotas asmuo; </w:t>
                                          </w:r>
                                        </w:p>
                                      </w:sdtContent>
                                    </w:sdt>
                                    <w:sdt>
                                      <w:sdtPr>
                                        <w:alias w:val="9 str. 3 d. 4 p."/>
                                        <w:tag w:val="part_ac32ea3c43d84174aa23975593e190f9"/>
                                        <w:lock w:val="sdtLocked"/>
                                        <w:richText/>
                                      </w:sdtPr>
                                      <w:sdtContent>
                                        <w:p w14:paraId="5C18AED7" w14:textId="77777777">
                                          <w:pPr>
                                            <w:spacing w:line="276" w:lineRule="auto"/>
                                            <w:ind w:firstLine="709"/>
                                            <w:jc w:val="both"/>
                                            <w:rPr>
                                              <w:bCs/>
                                              <w:szCs w:val="24"/>
                                            </w:rPr>
                                          </w:pPr>
                                          <w:sdt>
                                            <w:sdtPr>
                                              <w:alias w:val="Numeris"/>
                                              <w:tag w:val="nr_ac32ea3c43d84174aa23975593e190f9"/>
                                              <w:lock w:val="sdtLocked"/>
                                              <w:richText/>
                                            </w:sdtPr>
                                            <w:sdtContent>
                                              <w:r>
                                                <w:rPr>
                                                  <w:bCs/>
                                                  <w:szCs w:val="24"/>
                                                </w:rPr>
                                                <w:t>4</w:t>
                                              </w:r>
                                            </w:sdtContent>
                                          </w:sdt>
                                          <w:r>
                                            <w:rPr>
                                              <w:bCs/>
                                              <w:szCs w:val="24"/>
                                            </w:rPr>
                                            <w:t>) Ministro Pirmininko politinio (asmeninio) pasitikėjimo valstybės tarnautojus – Ministras Pirmininkas ar jo įgaliotas asmuo;</w:t>
                                          </w:r>
                                        </w:p>
                                      </w:sdtContent>
                                    </w:sdt>
                                    <w:sdt>
                                      <w:sdtPr>
                                        <w:alias w:val="9 str. 3 d. 5 p."/>
                                        <w:tag w:val="part_af6c25d5a03a41cebafa8f9114bc064d"/>
                                        <w:lock w:val="sdtLocked"/>
                                        <w:richText/>
                                      </w:sdtPr>
                                      <w:sdtContent>
                                        <w:p w14:paraId="39F84A6B" w14:textId="77777777">
                                          <w:pPr>
                                            <w:spacing w:line="276" w:lineRule="auto"/>
                                            <w:ind w:firstLine="709"/>
                                            <w:jc w:val="both"/>
                                            <w:rPr>
                                              <w:bCs/>
                                              <w:szCs w:val="24"/>
                                            </w:rPr>
                                          </w:pPr>
                                          <w:sdt>
                                            <w:sdtPr>
                                              <w:alias w:val="Numeris"/>
                                              <w:tag w:val="nr_af6c25d5a03a41cebafa8f9114bc064d"/>
                                              <w:lock w:val="sdtLocked"/>
                                              <w:richText/>
                                            </w:sdtPr>
                                            <w:sdtContent>
                                              <w:r>
                                                <w:rPr>
                                                  <w:bCs/>
                                                  <w:szCs w:val="24"/>
                                                </w:rPr>
                                                <w:t>5</w:t>
                                              </w:r>
                                            </w:sdtContent>
                                          </w:sdt>
                                          <w:r>
                                            <w:rPr>
                                              <w:bCs/>
                                              <w:szCs w:val="24"/>
                                            </w:rPr>
                                            <w:t>) ministerijoje – ministras;</w:t>
                                          </w:r>
                                        </w:p>
                                      </w:sdtContent>
                                    </w:sdt>
                                    <w:sdt>
                                      <w:sdtPr>
                                        <w:alias w:val="9 str. 3 d. 6 p."/>
                                        <w:tag w:val="part_5495c986e8dc452999b0178cf8b74aaf"/>
                                        <w:lock w:val="sdtLocked"/>
                                        <w:richText/>
                                      </w:sdtPr>
                                      <w:sdtContent>
                                        <w:p w14:paraId="054BBC52" w14:textId="77777777">
                                          <w:pPr>
                                            <w:spacing w:line="276" w:lineRule="auto"/>
                                            <w:ind w:firstLine="709"/>
                                            <w:jc w:val="both"/>
                                            <w:rPr>
                                              <w:bCs/>
                                              <w:szCs w:val="24"/>
                                            </w:rPr>
                                          </w:pPr>
                                          <w:sdt>
                                            <w:sdtPr>
                                              <w:alias w:val="Numeris"/>
                                              <w:tag w:val="nr_5495c986e8dc452999b0178cf8b74aaf"/>
                                              <w:lock w:val="sdtLocked"/>
                                              <w:richText/>
                                            </w:sdtPr>
                                            <w:sdtContent>
                                              <w:r>
                                                <w:rPr>
                                                  <w:bCs/>
                                                  <w:szCs w:val="24"/>
                                                </w:rPr>
                                                <w:t>6</w:t>
                                              </w:r>
                                            </w:sdtContent>
                                          </w:sdt>
                                          <w:r>
                                            <w:rPr>
                                              <w:bCs/>
                                              <w:szCs w:val="24"/>
                                            </w:rPr>
                                            <w:t>) Vyriausybės įgaliotinį ir jo pavaduotoją – Vyriausybė;</w:t>
                                          </w:r>
                                        </w:p>
                                      </w:sdtContent>
                                    </w:sdt>
                                    <w:sdt>
                                      <w:sdtPr>
                                        <w:alias w:val="9 str. 3 d. 7 p."/>
                                        <w:tag w:val="part_9a60ac86d5ad4019a868879d54266da6"/>
                                        <w:lock w:val="sdtLocked"/>
                                        <w:richText/>
                                      </w:sdtPr>
                                      <w:sdtContent>
                                        <w:p w14:paraId="45845A46" w14:textId="77777777">
                                          <w:pPr>
                                            <w:spacing w:line="276" w:lineRule="auto"/>
                                            <w:ind w:firstLine="709"/>
                                            <w:jc w:val="both"/>
                                            <w:rPr>
                                              <w:bCs/>
                                              <w:szCs w:val="24"/>
                                            </w:rPr>
                                          </w:pPr>
                                          <w:sdt>
                                            <w:sdtPr>
                                              <w:alias w:val="Numeris"/>
                                              <w:tag w:val="nr_9a60ac86d5ad4019a868879d54266da6"/>
                                              <w:lock w:val="sdtLocked"/>
                                              <w:richText/>
                                            </w:sdtPr>
                                            <w:sdtContent>
                                              <w:r>
                                                <w:rPr>
                                                  <w:bCs/>
                                                  <w:szCs w:val="24"/>
                                                </w:rPr>
                                                <w:t>7</w:t>
                                              </w:r>
                                            </w:sdtContent>
                                          </w:sdt>
                                          <w:r>
                                            <w:rPr>
                                              <w:bCs/>
                                              <w:szCs w:val="24"/>
                                            </w:rPr>
                                            <w:t>) savivaldybės institucijoje – savivaldybės meras.</w:t>
                                          </w:r>
                                        </w:p>
                                      </w:sdtContent>
                                    </w:sdt>
                                  </w:sdtContent>
                                </w:sdt>
                                <w:sdt>
                                  <w:sdtPr>
                                    <w:alias w:val="9 str. 4 d."/>
                                    <w:tag w:val="part_e4725536debe4c09ba38204a6d8633ec"/>
                                    <w:lock w:val="sdtLocked"/>
                                    <w:richText/>
                                  </w:sdtPr>
                                  <w:sdtContent>
                                    <w:p w14:paraId="6302DE07" w14:textId="2BCC4BFC">
                                      <w:pPr>
                                        <w:spacing w:line="276" w:lineRule="auto"/>
                                        <w:ind w:firstLine="709"/>
                                        <w:jc w:val="both"/>
                                        <w:rPr>
                                          <w:szCs w:val="24"/>
                                        </w:rPr>
                                      </w:pPr>
                                      <w:sdt>
                                        <w:sdtPr>
                                          <w:alias w:val="Numeris"/>
                                          <w:tag w:val="nr_e4725536debe4c09ba38204a6d8633ec"/>
                                          <w:lock w:val="sdtLocked"/>
                                          <w:richText/>
                                        </w:sdtPr>
                                        <w:sdtContent>
                                          <w:r>
                                            <w:rPr>
                                              <w:szCs w:val="24"/>
                                            </w:rPr>
                                            <w:t>4</w:t>
                                          </w:r>
                                        </w:sdtContent>
                                      </w:sdt>
                                      <w:r>
                                        <w:rPr>
                                          <w:szCs w:val="24"/>
                                        </w:rPr>
                                        <w:t>. Jeigu kiti įstatymai (išskyrus Seimo statute, Lietuvos Respublikos Prezidento įstatyme ir</w:t>
                                      </w:r>
                                      <w:r>
                                        <w:rPr>
                                          <w:i/>
                                          <w:iCs/>
                                          <w:szCs w:val="24"/>
                                        </w:rPr>
                                        <w:t xml:space="preserve"> </w:t>
                                      </w:r>
                                      <w:r>
                                        <w:rPr>
                                          <w:szCs w:val="24"/>
                                        </w:rPr>
                                        <w:t>Lietuvos Respublikos Vyriausybės įstatyme nustatytas šių institucijų kanclerių priėmimo į pareigas sąlygas, Korupcijos prevencijos įstatymą, Lietuvos Respublikos valstybės ir tarnybos paslapčių įstatymą ir Vietos savivaldos įstatyme, Lietuvos Respublikos savivaldybių administracinės priežiūros įstatyme, Laikino tiesioginio valdymo savivaldybės teritorijoje įstatyme nustatytas įstaigos vadovų priėmimo į pareigas sąlygas) nustato kitokias priėmimo į valstybės tarnautojo pareigas sąlygas, taikomos šio įstatymo nuostatos.</w:t>
                                      </w:r>
                                    </w:p>
                                  </w:sdtContent>
                                </w:sdt>
                                <w:sdt>
                                  <w:sdtPr>
                                    <w:alias w:val="9 str. 5 d."/>
                                    <w:tag w:val="part_311a29ac41e84a53bf26cd03e495716e"/>
                                    <w:lock w:val="sdtLocked"/>
                                    <w:richText/>
                                  </w:sdtPr>
                                  <w:sdtContent>
                                    <w:p w14:paraId="3AE97B45" w14:textId="111DBFC4">
                                      <w:pPr>
                                        <w:spacing w:line="276" w:lineRule="auto"/>
                                        <w:ind w:firstLine="709"/>
                                        <w:jc w:val="both"/>
                                        <w:rPr>
                                          <w:szCs w:val="24"/>
                                        </w:rPr>
                                      </w:pPr>
                                      <w:sdt>
                                        <w:sdtPr>
                                          <w:alias w:val="Numeris"/>
                                          <w:tag w:val="nr_311a29ac41e84a53bf26cd03e495716e"/>
                                          <w:lock w:val="sdtLocked"/>
                                          <w:richText/>
                                        </w:sdtPr>
                                        <w:sdtContent>
                                          <w:r>
                                            <w:rPr>
                                              <w:szCs w:val="24"/>
                                            </w:rPr>
                                            <w:t>5</w:t>
                                          </w:r>
                                        </w:sdtContent>
                                      </w:sdt>
                                      <w:r>
                                        <w:rPr>
                                          <w:szCs w:val="24"/>
                                        </w:rPr>
                                        <w:t>. Į prekybos atstovo pareigas priimama arba su rašytiniu sutikimu perkeliama ne ilgiau kaip 3 metams, o kai yra tarnybinė būtinybė, šis terminas gali būti pratęstas vieną kartą iki vienų metų. Perkėlimo į prekybos atstovo pareigas, atšaukimo iš jų tvarką, tarnybos užsienyje ypatumus ir kitas prekybos atstovų veiklos sąlygas nustato Vyriausybė ar jos įgaliota institucija.</w:t>
                                      </w:r>
                                    </w:p>
                                  </w:sdtContent>
                                </w:sdt>
                                <w:sdt>
                                  <w:sdtPr>
                                    <w:alias w:val="9 str. 6 d."/>
                                    <w:tag w:val="part_2f230d802add4f6bb8baea880e12e8e0"/>
                                    <w:lock w:val="sdtLocked"/>
                                    <w:richText/>
                                  </w:sdtPr>
                                  <w:sdtContent>
                                    <w:p w14:paraId="59F5312A" w14:textId="09A60CC5">
                                      <w:pPr>
                                        <w:spacing w:line="276" w:lineRule="auto"/>
                                        <w:ind w:firstLine="709"/>
                                        <w:jc w:val="both"/>
                                        <w:rPr>
                                          <w:rFonts w:eastAsia="Arial"/>
                                          <w:szCs w:val="24"/>
                                        </w:rPr>
                                      </w:pPr>
                                      <w:sdt>
                                        <w:sdtPr>
                                          <w:alias w:val="Numeris"/>
                                          <w:tag w:val="nr_2f230d802add4f6bb8baea880e12e8e0"/>
                                          <w:lock w:val="sdtLocked"/>
                                          <w:richText/>
                                        </w:sdtPr>
                                        <w:sdtContent>
                                          <w:r>
                                            <w:rPr>
                                              <w:rFonts w:eastAsia="Arial"/>
                                              <w:szCs w:val="24"/>
                                            </w:rPr>
                                            <w:t>6</w:t>
                                          </w:r>
                                        </w:sdtContent>
                                      </w:sdt>
                                      <w:r>
                                        <w:rPr>
                                          <w:rFonts w:eastAsia="Arial"/>
                                          <w:szCs w:val="24"/>
                                        </w:rPr>
                                        <w:t xml:space="preserve">. Į specialiųjų atašė, jų pavaduotojų pareigas skiriama Vyriausybės tvirtinamuose Lietuvos Respublikos specialiųjų atašė nuostatuose nustatyta tvarka. </w:t>
                                      </w:r>
                                    </w:p>
                                  </w:sdtContent>
                                </w:sdt>
                                <w:sdt>
                                  <w:sdtPr>
                                    <w:alias w:val="9 str. 7 d."/>
                                    <w:tag w:val="part_7d0ed18482dd4d75be8daebe2813dffe"/>
                                    <w:lock w:val="sdtLocked"/>
                                    <w:richText/>
                                  </w:sdtPr>
                                  <w:sdtContent>
                                    <w:p w14:paraId="0AB6E7F6" w14:textId="78E096DD">
                                      <w:pPr>
                                        <w:spacing w:line="276" w:lineRule="auto"/>
                                        <w:ind w:firstLine="709"/>
                                        <w:jc w:val="both"/>
                                        <w:rPr>
                                          <w:szCs w:val="24"/>
                                        </w:rPr>
                                      </w:pPr>
                                      <w:sdt>
                                        <w:sdtPr>
                                          <w:alias w:val="Numeris"/>
                                          <w:tag w:val="nr_7d0ed18482dd4d75be8daebe2813dffe"/>
                                          <w:lock w:val="sdtLocked"/>
                                          <w:richText/>
                                        </w:sdtPr>
                                        <w:sdtContent>
                                          <w:r>
                                            <w:rPr>
                                              <w:szCs w:val="24"/>
                                            </w:rPr>
                                            <w:t>7</w:t>
                                          </w:r>
                                        </w:sdtContent>
                                      </w:sdt>
                                      <w:r>
                                        <w:rPr>
                                          <w:szCs w:val="24"/>
                                        </w:rPr>
                                        <w:t xml:space="preserve">. Darbo sutartys su valstybės tarnautojais dėl valstybės tarnautojo pareigų  nesudaromos.</w:t>
                                      </w:r>
                                    </w:p>
                                  </w:sdtContent>
                                </w:sdt>
                                <w:sdt>
                                  <w:sdtPr>
                                    <w:alias w:val="9 str. 8 d."/>
                                    <w:tag w:val="part_ac38c87dde84470badc1bcf0fc8d9821"/>
                                    <w:lock w:val="sdtLocked"/>
                                    <w:richText/>
                                  </w:sdtPr>
                                  <w:sdtContent>
                                    <w:p w14:paraId="3D151C38" w14:textId="7A14A065">
                                      <w:pPr>
                                        <w:spacing w:line="276" w:lineRule="auto"/>
                                        <w:ind w:firstLine="709"/>
                                        <w:jc w:val="both"/>
                                        <w:rPr>
                                          <w:b/>
                                          <w:bCs/>
                                          <w:szCs w:val="24"/>
                                        </w:rPr>
                                      </w:pPr>
                                      <w:sdt>
                                        <w:sdtPr>
                                          <w:alias w:val="Numeris"/>
                                          <w:tag w:val="nr_ac38c87dde84470badc1bcf0fc8d9821"/>
                                          <w:lock w:val="sdtLocked"/>
                                          <w:richText/>
                                        </w:sdtPr>
                                        <w:sdtContent>
                                          <w:r>
                                            <w:rPr>
                                              <w:szCs w:val="24"/>
                                              <w:lang w:eastAsia="lt-LT"/>
                                            </w:rPr>
                                            <w:t>8</w:t>
                                          </w:r>
                                        </w:sdtContent>
                                      </w:sdt>
                                      <w:r>
                                        <w:rPr>
                                          <w:szCs w:val="24"/>
                                          <w:lang w:eastAsia="lt-LT"/>
                                        </w:rPr>
                                        <w:t>.</w:t>
                                      </w:r>
                                      <w:r>
                                        <w:rPr>
                                          <w:szCs w:val="24"/>
                                        </w:rPr>
                                        <w:t xml:space="preserve"> Kai valstybės tarnautoją į pareigas priima kolegiali valstybės ar savivaldybės institucija, kitas šiame įstatyme į pareigas priimančio asmens teises ir pareigas (išskyrus perkėlimą į kitas pareigas, atleidimą iš pareigų ir tarnybinės nuobaudos skyrimą) įgyvendina šios kolegialios valstybės ar savivaldybės institucijos vadovas, jeigu šiame įstatyme ar kituose įstatymuose nenustatyta kitaip.</w:t>
                                      </w:r>
                                    </w:p>
                                    <w:p w14:paraId="36CEE821" w14:textId="77777777">
                                      <w:pPr>
                                        <w:spacing w:line="276" w:lineRule="auto"/>
                                        <w:jc w:val="both"/>
                                        <w:rPr>
                                          <w:b/>
                                          <w:bCs/>
                                          <w:szCs w:val="24"/>
                                        </w:rPr>
                                      </w:pPr>
                                    </w:p>
                                  </w:sdtContent>
                                </w:sdt>
                              </w:sdtContent>
                            </w:sdt>
                            <w:sdt>
                              <w:sdtPr>
                                <w:alias w:val="10 str."/>
                                <w:tag w:val="part_c6da8b336a5b48f1adfd2dd86e9bde9f"/>
                                <w:lock w:val="sdtLocked"/>
                                <w:richText/>
                              </w:sdtPr>
                              <w:sdtContent>
                                <w:p w14:paraId="1F918A66" w14:textId="6A7D9189">
                                  <w:pPr>
                                    <w:spacing w:line="276" w:lineRule="auto"/>
                                    <w:ind w:firstLine="709"/>
                                    <w:jc w:val="both"/>
                                    <w:rPr>
                                      <w:szCs w:val="24"/>
                                    </w:rPr>
                                  </w:pPr>
                                  <w:sdt>
                                    <w:sdtPr>
                                      <w:alias w:val="Numeris"/>
                                      <w:tag w:val="nr_c6da8b336a5b48f1adfd2dd86e9bde9f"/>
                                      <w:lock w:val="sdtLocked"/>
                                      <w:richText/>
                                    </w:sdtPr>
                                    <w:sdtContent>
                                      <w:r>
                                        <w:rPr>
                                          <w:b/>
                                          <w:bCs/>
                                          <w:szCs w:val="24"/>
                                        </w:rPr>
                                        <w:t>10</w:t>
                                      </w:r>
                                    </w:sdtContent>
                                  </w:sdt>
                                  <w:r>
                                    <w:rPr>
                                      <w:b/>
                                      <w:bCs/>
                                      <w:szCs w:val="24"/>
                                    </w:rPr>
                                    <w:t xml:space="preserve"> straipsnis. </w:t>
                                  </w:r>
                                  <w:sdt>
                                    <w:sdtPr>
                                      <w:alias w:val="Pavadinimas"/>
                                      <w:tag w:val="title_c6da8b336a5b48f1adfd2dd86e9bde9f"/>
                                      <w:lock w:val="sdtLocked"/>
                                      <w:richText/>
                                    </w:sdtPr>
                                    <w:sdtContent>
                                      <w:r>
                                        <w:rPr>
                                          <w:b/>
                                          <w:bCs/>
                                          <w:szCs w:val="24"/>
                                        </w:rPr>
                                        <w:t>Priėmimas į karjeros ir laikinojo valstybės tarnautojo pareigas</w:t>
                                      </w:r>
                                    </w:sdtContent>
                                  </w:sdt>
                                </w:p>
                                <w:sdt>
                                  <w:sdtPr>
                                    <w:alias w:val="10 str. 1 d."/>
                                    <w:tag w:val="part_7dd505f6d61240aa8703b3abf13161f6"/>
                                    <w:lock w:val="sdtLocked"/>
                                    <w:richText/>
                                  </w:sdtPr>
                                  <w:sdtContent>
                                    <w:p w14:paraId="41873F4D" w14:textId="07F2B9B5">
                                      <w:pPr>
                                        <w:spacing w:line="276" w:lineRule="auto"/>
                                        <w:ind w:firstLine="709"/>
                                        <w:jc w:val="both"/>
                                        <w:rPr>
                                          <w:bCs/>
                                          <w:szCs w:val="24"/>
                                        </w:rPr>
                                      </w:pPr>
                                      <w:sdt>
                                        <w:sdtPr>
                                          <w:alias w:val="Numeris"/>
                                          <w:tag w:val="nr_7dd505f6d61240aa8703b3abf13161f6"/>
                                          <w:lock w:val="sdtLocked"/>
                                          <w:richText/>
                                        </w:sdtPr>
                                        <w:sdtContent>
                                          <w:r>
                                            <w:rPr>
                                              <w:bCs/>
                                              <w:szCs w:val="24"/>
                                            </w:rPr>
                                            <w:t>1</w:t>
                                          </w:r>
                                        </w:sdtContent>
                                      </w:sdt>
                                      <w:r>
                                        <w:rPr>
                                          <w:bCs/>
                                          <w:szCs w:val="24"/>
                                        </w:rPr>
                                        <w:t>. Asmenys į karjeros valstybės tarnautojo pareigas priimami konkurso būdu, išskyrus kai šio įstatymo nustatytais atvejais priimama be konkurso.</w:t>
                                      </w:r>
                                    </w:p>
                                  </w:sdtContent>
                                </w:sdt>
                                <w:sdt>
                                  <w:sdtPr>
                                    <w:alias w:val="10 str. 2 d."/>
                                    <w:tag w:val="part_3851cb2eec7942d18a63e6ff0678d4c9"/>
                                    <w:lock w:val="sdtLocked"/>
                                    <w:richText/>
                                  </w:sdtPr>
                                  <w:sdtContent>
                                    <w:p w14:paraId="7C944742" w14:textId="49E22C5B">
                                      <w:pPr>
                                        <w:spacing w:line="276" w:lineRule="auto"/>
                                        <w:ind w:firstLine="709"/>
                                        <w:jc w:val="both"/>
                                        <w:rPr>
                                          <w:bCs/>
                                          <w:szCs w:val="24"/>
                                        </w:rPr>
                                      </w:pPr>
                                      <w:sdt>
                                        <w:sdtPr>
                                          <w:alias w:val="Numeris"/>
                                          <w:tag w:val="nr_3851cb2eec7942d18a63e6ff0678d4c9"/>
                                          <w:lock w:val="sdtLocked"/>
                                          <w:richText/>
                                        </w:sdtPr>
                                        <w:sdtContent>
                                          <w:r>
                                            <w:rPr>
                                              <w:bCs/>
                                              <w:szCs w:val="24"/>
                                            </w:rPr>
                                            <w:t>2</w:t>
                                          </w:r>
                                        </w:sdtContent>
                                      </w:sdt>
                                      <w:r>
                                        <w:rPr>
                                          <w:bCs/>
                                          <w:szCs w:val="24"/>
                                        </w:rPr>
                                        <w:t>. Konkursus Vyriausybės nustatyta tvarka organizuo</w:t>
                                      </w:r>
                                      <w:r>
                                        <w:rPr>
                                          <w:szCs w:val="24"/>
                                        </w:rPr>
                                        <w:t>ja v</w:t>
                                      </w:r>
                                      <w:r>
                                        <w:rPr>
                                          <w:bCs/>
                                          <w:szCs w:val="24"/>
                                        </w:rPr>
                                        <w:t>alstybės ar savivaldybių institucijos ar įstaigos. Valstybės ar savivaldybių institucijos ar įstaigos prašymu į karjeros valstybės tarnautojo pareigas valstybės tarnautojus atrenka Vyriausybės įgaliota institucija ar įstaiga.</w:t>
                                      </w:r>
                                    </w:p>
                                  </w:sdtContent>
                                </w:sdt>
                                <w:sdt>
                                  <w:sdtPr>
                                    <w:alias w:val="10 str. 3 d."/>
                                    <w:tag w:val="part_67bd9c91a9ea4604b7328d0a05d48178"/>
                                    <w:lock w:val="sdtLocked"/>
                                    <w:richText/>
                                  </w:sdtPr>
                                  <w:sdtContent>
                                    <w:p w14:paraId="1C8DDB38" w14:textId="05CB0F6D">
                                      <w:pPr>
                                        <w:spacing w:line="276" w:lineRule="auto"/>
                                        <w:ind w:firstLine="709"/>
                                        <w:jc w:val="both"/>
                                        <w:rPr>
                                          <w:bCs/>
                                          <w:szCs w:val="24"/>
                                        </w:rPr>
                                      </w:pPr>
                                      <w:sdt>
                                        <w:sdtPr>
                                          <w:alias w:val="Numeris"/>
                                          <w:tag w:val="nr_67bd9c91a9ea4604b7328d0a05d48178"/>
                                          <w:lock w:val="sdtLocked"/>
                                          <w:richText/>
                                        </w:sdtPr>
                                        <w:sdtContent>
                                          <w:r>
                                            <w:rPr>
                                              <w:bCs/>
                                              <w:szCs w:val="24"/>
                                            </w:rPr>
                                            <w:t>3</w:t>
                                          </w:r>
                                        </w:sdtContent>
                                      </w:sdt>
                                      <w:r>
                                        <w:rPr>
                                          <w:bCs/>
                                          <w:szCs w:val="24"/>
                                        </w:rPr>
                                        <w:t>. Be konkurso priimama į laikinojo valstybės tarnautojo pareigas šiais atvejais:</w:t>
                                      </w:r>
                                    </w:p>
                                    <w:sdt>
                                      <w:sdtPr>
                                        <w:alias w:val="10 str. 3 d. 1 p."/>
                                        <w:tag w:val="part_f1e139a379b340728a7c9ced546db156"/>
                                        <w:lock w:val="sdtLocked"/>
                                        <w:richText/>
                                      </w:sdtPr>
                                      <w:sdtContent>
                                        <w:p w14:paraId="1FAA2C04" w14:textId="420D9BEB">
                                          <w:pPr>
                                            <w:spacing w:line="276" w:lineRule="auto"/>
                                            <w:ind w:firstLine="709"/>
                                            <w:jc w:val="both"/>
                                            <w:rPr>
                                              <w:szCs w:val="24"/>
                                            </w:rPr>
                                          </w:pPr>
                                          <w:sdt>
                                            <w:sdtPr>
                                              <w:alias w:val="Numeris"/>
                                              <w:tag w:val="nr_f1e139a379b340728a7c9ced546db156"/>
                                              <w:lock w:val="sdtLocked"/>
                                              <w:richText/>
                                            </w:sdtPr>
                                            <w:sdtContent>
                                              <w:r>
                                                <w:rPr>
                                                  <w:szCs w:val="24"/>
                                                </w:rPr>
                                                <w:t>1</w:t>
                                              </w:r>
                                            </w:sdtContent>
                                          </w:sdt>
                                          <w:r>
                                            <w:rPr>
                                              <w:szCs w:val="24"/>
                                            </w:rPr>
                                            <w:t xml:space="preserve">) kai priimama pakeisti laikinai negalintį pareigų eiti karjeros valstybės tarnautoją ar politinio (asmeninio) pasitikėjimo valstybės tarnautoją, iki kol grįžta pareigų negalintis eiti tarnautojas, bet ne ilgiau kaip 3 metų laikotarpiui; </w:t>
                                          </w:r>
                                        </w:p>
                                      </w:sdtContent>
                                    </w:sdt>
                                    <w:sdt>
                                      <w:sdtPr>
                                        <w:alias w:val="10 str. 3 d. 2 p."/>
                                        <w:tag w:val="part_ef93217f6fdf464e8e7400e520ea1079"/>
                                        <w:lock w:val="sdtLocked"/>
                                        <w:richText/>
                                      </w:sdtPr>
                                      <w:sdtContent>
                                        <w:p w14:paraId="5A402A2A" w14:textId="01B6A0DB">
                                          <w:pPr>
                                            <w:spacing w:line="276" w:lineRule="auto"/>
                                            <w:ind w:firstLine="709"/>
                                            <w:jc w:val="both"/>
                                            <w:rPr>
                                              <w:szCs w:val="24"/>
                                            </w:rPr>
                                          </w:pPr>
                                          <w:sdt>
                                            <w:sdtPr>
                                              <w:alias w:val="Numeris"/>
                                              <w:tag w:val="nr_ef93217f6fdf464e8e7400e520ea1079"/>
                                              <w:lock w:val="sdtLocked"/>
                                              <w:richText/>
                                            </w:sdtPr>
                                            <w:sdtContent>
                                              <w:r>
                                                <w:rPr>
                                                  <w:szCs w:val="24"/>
                                                </w:rPr>
                                                <w:t>2</w:t>
                                              </w:r>
                                            </w:sdtContent>
                                          </w:sdt>
                                          <w:r>
                                            <w:rPr>
                                              <w:szCs w:val="24"/>
                                            </w:rPr>
                                            <w:t xml:space="preserve">) karo padėties, nepaprastosios padėties, ekstremaliųjų įvykių ar ekstremaliųjų situacijų atvejais ar kai dėl kitų  įvykių, kurių negalima buvo iš anksto numatyti ir dėl to padidėjus darbų mastui ir (ar) įstaigai skubiai reikia atlikti iš anksto nenumatytas užduotis ar funkcijas, bet ne ilgiau nei 2 metų laikotarpiui.</w:t>
                                          </w:r>
                                        </w:p>
                                      </w:sdtContent>
                                    </w:sdt>
                                  </w:sdtContent>
                                </w:sdt>
                                <w:sdt>
                                  <w:sdtPr>
                                    <w:alias w:val="10 str. 4 d."/>
                                    <w:tag w:val="part_b0337304e8d04eca90799a65cb03df2a"/>
                                    <w:lock w:val="sdtLocked"/>
                                    <w:richText/>
                                  </w:sdtPr>
                                  <w:sdtContent>
                                    <w:p w14:paraId="2F0D1B81" w14:textId="58E2F521">
                                      <w:pPr>
                                        <w:spacing w:line="276" w:lineRule="auto"/>
                                        <w:ind w:firstLine="709"/>
                                        <w:jc w:val="both"/>
                                        <w:rPr>
                                          <w:bCs/>
                                          <w:szCs w:val="24"/>
                                        </w:rPr>
                                      </w:pPr>
                                      <w:sdt>
                                        <w:sdtPr>
                                          <w:alias w:val="Numeris"/>
                                          <w:tag w:val="nr_b0337304e8d04eca90799a65cb03df2a"/>
                                          <w:lock w:val="sdtLocked"/>
                                          <w:richText/>
                                        </w:sdtPr>
                                        <w:sdtContent>
                                          <w:r>
                                            <w:rPr>
                                              <w:bCs/>
                                              <w:szCs w:val="24"/>
                                            </w:rPr>
                                            <w:t>4</w:t>
                                          </w:r>
                                        </w:sdtContent>
                                      </w:sdt>
                                      <w:r>
                                        <w:rPr>
                                          <w:bCs/>
                                          <w:szCs w:val="24"/>
                                        </w:rPr>
                                        <w:t>. Asmuo į pareigas šio straipsnio 3 dalyje nustatytais atvejais priimamas Vyriausybės nustatyta tvarka patikrinus jo gebėjimus atlikti pareigybės aprašyme nustatytas funkcijas.</w:t>
                                      </w:r>
                                    </w:p>
                                  </w:sdtContent>
                                </w:sdt>
                                <w:sdt>
                                  <w:sdtPr>
                                    <w:alias w:val="10 str. 5 d."/>
                                    <w:tag w:val="part_9954bc64de11435e940ed611eb3f732d"/>
                                    <w:lock w:val="sdtLocked"/>
                                    <w:richText/>
                                  </w:sdtPr>
                                  <w:sdtContent>
                                    <w:p w14:paraId="195E3188" w14:textId="2227F4DB">
                                      <w:pPr>
                                        <w:spacing w:line="276" w:lineRule="auto"/>
                                        <w:ind w:firstLine="709"/>
                                        <w:jc w:val="both"/>
                                        <w:rPr>
                                          <w:szCs w:val="24"/>
                                        </w:rPr>
                                      </w:pPr>
                                      <w:sdt>
                                        <w:sdtPr>
                                          <w:alias w:val="Numeris"/>
                                          <w:tag w:val="nr_9954bc64de11435e940ed611eb3f732d"/>
                                          <w:lock w:val="sdtLocked"/>
                                          <w:richText/>
                                        </w:sdtPr>
                                        <w:sdtContent>
                                          <w:r>
                                            <w:rPr>
                                              <w:spacing w:val="2"/>
                                              <w:szCs w:val="24"/>
                                            </w:rPr>
                                            <w:t>5</w:t>
                                          </w:r>
                                        </w:sdtContent>
                                      </w:sdt>
                                      <w:r>
                                        <w:rPr>
                                          <w:spacing w:val="2"/>
                                          <w:szCs w:val="24"/>
                                        </w:rPr>
                                        <w:t>. Be konkurso į karjeros valstybės tarnautojo pareigas gali būti priimama atkūrus valstybės tarnautojo statusą šio įstatymo 33 straipsnyje nurodytais atvejais ir tvarka.</w:t>
                                      </w:r>
                                    </w:p>
                                  </w:sdtContent>
                                </w:sdt>
                                <w:sdt>
                                  <w:sdtPr>
                                    <w:alias w:val="10 str. 6 d."/>
                                    <w:tag w:val="part_b5677eb2c0f345e5bab12210cbd9701c"/>
                                    <w:lock w:val="sdtLocked"/>
                                    <w:richText/>
                                  </w:sdtPr>
                                  <w:sdtContent>
                                    <w:p w14:paraId="4D9EFEE1" w14:textId="1F83D371">
                                      <w:pPr>
                                        <w:spacing w:line="276" w:lineRule="auto"/>
                                        <w:ind w:firstLine="709"/>
                                        <w:jc w:val="both"/>
                                        <w:rPr>
                                          <w:i/>
                                          <w:iCs/>
                                          <w:szCs w:val="24"/>
                                        </w:rPr>
                                      </w:pPr>
                                      <w:sdt>
                                        <w:sdtPr>
                                          <w:alias w:val="Numeris"/>
                                          <w:tag w:val="nr_b5677eb2c0f345e5bab12210cbd9701c"/>
                                          <w:lock w:val="sdtLocked"/>
                                          <w:richText/>
                                        </w:sdtPr>
                                        <w:sdtContent>
                                          <w:r>
                                            <w:rPr>
                                              <w:szCs w:val="24"/>
                                            </w:rPr>
                                            <w:t>6</w:t>
                                          </w:r>
                                        </w:sdtContent>
                                      </w:sdt>
                                      <w:r>
                                        <w:rPr>
                                          <w:szCs w:val="24"/>
                                        </w:rPr>
                                        <w:t xml:space="preserve">. Valstybės tarnautoją į pareigas priimantis asmuo gali nuspręsti konkursą į karjeros valstybės tarnautojo pareigas laimėjusiam asmeniui, taip pat šio straipsnio 3 dalyje nustatytu atveju į  laikinojo valstybės tarnautojo pareigas priimamam asmeniui  sprendime dėl priėmimo į pareigas nustatyti išbandymo laikotarpį</w:t>
                                      </w:r>
                                      <w:r>
                                        <w:rPr>
                                          <w:rFonts w:eastAsia="Arial"/>
                                          <w:szCs w:val="24"/>
                                        </w:rPr>
                                        <w:t xml:space="preserve"> siekiant patikrinti, ar asmuo tinkamas eiti šias pareigas</w:t>
                                      </w:r>
                                      <w:r>
                                        <w:rPr>
                                          <w:szCs w:val="24"/>
                                        </w:rPr>
                                        <w:t xml:space="preserve">. Išbandymo laikotarpiui ir rezultatams </w:t>
                                      </w:r>
                                      <w:r>
                                        <w:rPr>
                                          <w:i/>
                                          <w:iCs/>
                                          <w:szCs w:val="24"/>
                                        </w:rPr>
                                        <w:t xml:space="preserve">mutatis mutandis </w:t>
                                      </w:r>
                                      <w:r>
                                        <w:rPr>
                                          <w:szCs w:val="24"/>
                                        </w:rPr>
                                        <w:t xml:space="preserve">taikomas Darbo kodekso 36 straipsnis. </w:t>
                                      </w:r>
                                    </w:p>
                                    <w:p w14:paraId="3A67D502" w14:textId="77777777">
                                      <w:pPr>
                                        <w:spacing w:line="276" w:lineRule="auto"/>
                                        <w:ind w:firstLine="709"/>
                                        <w:jc w:val="both"/>
                                        <w:rPr>
                                          <w:szCs w:val="24"/>
                                        </w:rPr>
                                      </w:pPr>
                                    </w:p>
                                  </w:sdtContent>
                                </w:sdt>
                              </w:sdtContent>
                            </w:sdt>
                            <w:sdt>
                              <w:sdtPr>
                                <w:alias w:val="11 str."/>
                                <w:tag w:val="part_bb3cc29108d54f909537b36ca10328b1"/>
                                <w:lock w:val="sdtLocked"/>
                                <w:richText/>
                              </w:sdtPr>
                              <w:sdtContent>
                                <w:p w14:paraId="3C63737C" w14:textId="0A760DED">
                                  <w:pPr>
                                    <w:spacing w:line="276" w:lineRule="auto"/>
                                    <w:ind w:left="2268" w:hanging="1548"/>
                                    <w:jc w:val="both"/>
                                    <w:rPr>
                                      <w:rFonts w:eastAsia="Arial Unicode MS"/>
                                      <w:b/>
                                      <w:bCs/>
                                      <w:szCs w:val="24"/>
                                    </w:rPr>
                                  </w:pPr>
                                  <w:sdt>
                                    <w:sdtPr>
                                      <w:alias w:val="Numeris"/>
                                      <w:tag w:val="nr_bb3cc29108d54f909537b36ca10328b1"/>
                                      <w:lock w:val="sdtLocked"/>
                                      <w:richText/>
                                    </w:sdtPr>
                                    <w:sdtContent>
                                      <w:r>
                                        <w:rPr>
                                          <w:b/>
                                          <w:bCs/>
                                          <w:szCs w:val="24"/>
                                        </w:rPr>
                                        <w:t>11</w:t>
                                      </w:r>
                                    </w:sdtContent>
                                  </w:sdt>
                                  <w:r>
                                    <w:rPr>
                                      <w:b/>
                                      <w:bCs/>
                                      <w:szCs w:val="24"/>
                                    </w:rPr>
                                    <w:t xml:space="preserve"> </w:t>
                                  </w:r>
                                  <w:r>
                                    <w:rPr>
                                      <w:b/>
                                      <w:szCs w:val="24"/>
                                    </w:rPr>
                                    <w:t xml:space="preserve">straipsnis. </w:t>
                                  </w:r>
                                  <w:sdt>
                                    <w:sdtPr>
                                      <w:alias w:val="Pavadinimas"/>
                                      <w:tag w:val="title_bb3cc29108d54f909537b36ca10328b1"/>
                                      <w:lock w:val="sdtLocked"/>
                                      <w:richText/>
                                    </w:sdtPr>
                                    <w:sdtContent>
                                      <w:r>
                                        <w:rPr>
                                          <w:b/>
                                          <w:szCs w:val="24"/>
                                        </w:rPr>
                                        <w:t>Priėmimas į politinio (asmeninio) pasitikėjimo valstybės tarnautojų pareigas</w:t>
                                      </w:r>
                                    </w:sdtContent>
                                  </w:sdt>
                                </w:p>
                                <w:sdt>
                                  <w:sdtPr>
                                    <w:alias w:val="11 str. 1 d."/>
                                    <w:tag w:val="part_d08bd311d12745edabc6e3545c64a40d"/>
                                    <w:lock w:val="sdtLocked"/>
                                    <w:richText/>
                                  </w:sdtPr>
                                  <w:sdtContent>
                                    <w:p w14:paraId="4E523A02" w14:textId="344272C6">
                                      <w:pPr>
                                        <w:widowControl w:val="0"/>
                                        <w:spacing w:line="276" w:lineRule="auto"/>
                                        <w:ind w:firstLine="709"/>
                                        <w:jc w:val="both"/>
                                        <w:rPr>
                                          <w:szCs w:val="24"/>
                                        </w:rPr>
                                      </w:pPr>
                                      <w:sdt>
                                        <w:sdtPr>
                                          <w:alias w:val="Numeris"/>
                                          <w:tag w:val="nr_d08bd311d12745edabc6e3545c64a40d"/>
                                          <w:lock w:val="sdtLocked"/>
                                          <w:richText/>
                                        </w:sdtPr>
                                        <w:sdtContent>
                                          <w:r>
                                            <w:rPr>
                                              <w:szCs w:val="24"/>
                                            </w:rPr>
                                            <w:t>1</w:t>
                                          </w:r>
                                        </w:sdtContent>
                                      </w:sdt>
                                      <w:r>
                                        <w:rPr>
                                          <w:szCs w:val="24"/>
                                        </w:rPr>
                                        <w:t xml:space="preserve">. Į politinio (asmeninio) pasitikėjimo valstybės tarnautojų pareigas priimama be konkurso valstybės politiko ar kolegialios valstybės </w:t>
                                      </w:r>
                                      <w:r>
                                        <w:rPr>
                                          <w:bCs/>
                                          <w:szCs w:val="24"/>
                                        </w:rPr>
                                        <w:t>ar savivaldybės</w:t>
                                      </w:r>
                                      <w:r>
                                        <w:rPr>
                                          <w:szCs w:val="24"/>
                                        </w:rPr>
                                        <w:t xml:space="preserve"> institucijos pasirinkimu.</w:t>
                                      </w:r>
                                    </w:p>
                                  </w:sdtContent>
                                </w:sdt>
                                <w:sdt>
                                  <w:sdtPr>
                                    <w:alias w:val="11 str. 2 d."/>
                                    <w:tag w:val="part_ffe2d03e456644528a0f989aba4736de"/>
                                    <w:lock w:val="sdtLocked"/>
                                    <w:richText/>
                                  </w:sdtPr>
                                  <w:sdtContent>
                                    <w:p w14:paraId="43883006" w14:textId="4EA48507">
                                      <w:pPr>
                                        <w:widowControl w:val="0"/>
                                        <w:spacing w:line="276" w:lineRule="auto"/>
                                        <w:ind w:firstLine="709"/>
                                        <w:jc w:val="both"/>
                                        <w:rPr>
                                          <w:szCs w:val="24"/>
                                        </w:rPr>
                                      </w:pPr>
                                      <w:sdt>
                                        <w:sdtPr>
                                          <w:alias w:val="Numeris"/>
                                          <w:tag w:val="nr_ffe2d03e456644528a0f989aba4736de"/>
                                          <w:lock w:val="sdtLocked"/>
                                          <w:richText/>
                                        </w:sdtPr>
                                        <w:sdtContent>
                                          <w:r>
                                            <w:rPr>
                                              <w:szCs w:val="24"/>
                                            </w:rPr>
                                            <w:t>2</w:t>
                                          </w:r>
                                        </w:sdtContent>
                                      </w:sdt>
                                      <w:r>
                                        <w:rPr>
                                          <w:szCs w:val="24"/>
                                        </w:rPr>
                                        <w:t xml:space="preserve">. Asmenų, pasirinktų į politinio (asmeninio) pasitikėjimo valstybės tarnautojų pareigas, atitiktį šio įstatymo 4 ir 8 straipsniuose nustatytiems reikalavimams privalo užtikrinti valstybės politikas, kurio pasitikėjimo pagrindu priimamas valstybės tarnautojas, arba kolegialios valstybės ar savivaldybės institucijos, kurios pasitikėjimo pagrindu priimamas valstybės tarnautojas, vadovas. </w:t>
                                      </w:r>
                                    </w:p>
                                  </w:sdtContent>
                                </w:sdt>
                                <w:sdt>
                                  <w:sdtPr>
                                    <w:alias w:val="11 str. 3 d."/>
                                    <w:tag w:val="part_54d0020ca77f43d988f10b94af22cb47"/>
                                    <w:lock w:val="sdtLocked"/>
                                    <w:richText/>
                                  </w:sdtPr>
                                  <w:sdtContent>
                                    <w:p w14:paraId="5AA73317" w14:textId="6F6113ED">
                                      <w:pPr>
                                        <w:widowControl w:val="0"/>
                                        <w:spacing w:line="276" w:lineRule="auto"/>
                                        <w:ind w:firstLine="709"/>
                                        <w:jc w:val="both"/>
                                        <w:rPr>
                                          <w:szCs w:val="24"/>
                                        </w:rPr>
                                      </w:pPr>
                                      <w:sdt>
                                        <w:sdtPr>
                                          <w:alias w:val="Numeris"/>
                                          <w:tag w:val="nr_54d0020ca77f43d988f10b94af22cb47"/>
                                          <w:lock w:val="sdtLocked"/>
                                          <w:richText/>
                                        </w:sdtPr>
                                        <w:sdtContent>
                                          <w:r>
                                            <w:rPr>
                                              <w:szCs w:val="24"/>
                                            </w:rPr>
                                            <w:t>3</w:t>
                                          </w:r>
                                        </w:sdtContent>
                                      </w:sdt>
                                      <w:r>
                                        <w:rPr>
                                          <w:szCs w:val="24"/>
                                        </w:rPr>
                                        <w:t xml:space="preserve">. Vykdydamas šio straipsnio 2 dalyje nustatytą pareigą, valstybės politikas ar kolegialios valstybės ar savivaldybės institucijos vadovas naudojasi šio įstatymo 4 straipsnio 4 dalyje numatyta teise. </w:t>
                                      </w:r>
                                    </w:p>
                                    <w:p w14:paraId="078EE752" w14:textId="77777777">
                                      <w:pPr>
                                        <w:widowControl w:val="0"/>
                                        <w:spacing w:line="276" w:lineRule="auto"/>
                                        <w:ind w:firstLine="709"/>
                                        <w:jc w:val="both"/>
                                        <w:rPr>
                                          <w:spacing w:val="2"/>
                                          <w:szCs w:val="24"/>
                                        </w:rPr>
                                      </w:pPr>
                                    </w:p>
                                  </w:sdtContent>
                                </w:sdt>
                              </w:sdtContent>
                            </w:sdt>
                            <w:sdt>
                              <w:sdtPr>
                                <w:alias w:val="12 str."/>
                                <w:tag w:val="part_0f98e24d12454d3394f15dba7e04fd70"/>
                                <w:lock w:val="sdtLocked"/>
                                <w:richText/>
                              </w:sdtPr>
                              <w:sdtContent>
                                <w:p w14:paraId="104CEC04" w14:textId="0E23CC40">
                                  <w:pPr>
                                    <w:spacing w:line="276" w:lineRule="auto"/>
                                    <w:ind w:firstLine="709"/>
                                    <w:rPr>
                                      <w:b/>
                                      <w:bCs/>
                                      <w:szCs w:val="24"/>
                                    </w:rPr>
                                  </w:pPr>
                                  <w:sdt>
                                    <w:sdtPr>
                                      <w:alias w:val="Numeris"/>
                                      <w:tag w:val="nr_0f98e24d12454d3394f15dba7e04fd70"/>
                                      <w:lock w:val="sdtLocked"/>
                                      <w:richText/>
                                    </w:sdtPr>
                                    <w:sdtContent>
                                      <w:r>
                                        <w:rPr>
                                          <w:b/>
                                          <w:bCs/>
                                          <w:szCs w:val="24"/>
                                        </w:rPr>
                                        <w:t>12</w:t>
                                      </w:r>
                                    </w:sdtContent>
                                  </w:sdt>
                                  <w:r>
                                    <w:rPr>
                                      <w:b/>
                                      <w:bCs/>
                                      <w:szCs w:val="24"/>
                                    </w:rPr>
                                    <w:t xml:space="preserve"> </w:t>
                                  </w:r>
                                  <w:r>
                                    <w:rPr>
                                      <w:b/>
                                      <w:szCs w:val="24"/>
                                    </w:rPr>
                                    <w:t xml:space="preserve">straipsnis. </w:t>
                                  </w:r>
                                  <w:sdt>
                                    <w:sdtPr>
                                      <w:alias w:val="Pavadinimas"/>
                                      <w:tag w:val="title_0f98e24d12454d3394f15dba7e04fd70"/>
                                      <w:lock w:val="sdtLocked"/>
                                      <w:richText/>
                                    </w:sdtPr>
                                    <w:sdtContent>
                                      <w:r>
                                        <w:rPr>
                                          <w:b/>
                                          <w:szCs w:val="24"/>
                                        </w:rPr>
                                        <w:t>Priėmimas į įstaigų vadovų pareigas</w:t>
                                      </w:r>
                                    </w:sdtContent>
                                  </w:sdt>
                                </w:p>
                                <w:sdt>
                                  <w:sdtPr>
                                    <w:alias w:val="12 str. 1 d."/>
                                    <w:tag w:val="part_f6bccfbd61494bda84a4d03e6d3f55ce"/>
                                    <w:lock w:val="sdtLocked"/>
                                    <w:richText/>
                                  </w:sdtPr>
                                  <w:sdtContent>
                                    <w:p w14:paraId="720703E8" w14:textId="631E6C8A">
                                      <w:pPr>
                                        <w:spacing w:line="276" w:lineRule="auto"/>
                                        <w:ind w:firstLine="709"/>
                                        <w:jc w:val="both"/>
                                        <w:rPr>
                                          <w:szCs w:val="24"/>
                                          <w:lang w:eastAsia="lt-LT"/>
                                        </w:rPr>
                                      </w:pPr>
                                      <w:sdt>
                                        <w:sdtPr>
                                          <w:alias w:val="Numeris"/>
                                          <w:tag w:val="nr_f6bccfbd61494bda84a4d03e6d3f55ce"/>
                                          <w:lock w:val="sdtLocked"/>
                                          <w:richText/>
                                        </w:sdtPr>
                                        <w:sdtContent>
                                          <w:r>
                                            <w:rPr>
                                              <w:szCs w:val="24"/>
                                              <w:lang w:eastAsia="lt-LT"/>
                                            </w:rPr>
                                            <w:t>1</w:t>
                                          </w:r>
                                        </w:sdtContent>
                                      </w:sdt>
                                      <w:r>
                                        <w:rPr>
                                          <w:szCs w:val="24"/>
                                          <w:lang w:eastAsia="lt-LT"/>
                                        </w:rPr>
                                        <w:t xml:space="preserve">. Į įstaigų vadovų pareigas priimama 5 metų kadencijai konkurso būdu arba šio  įstatymo nustatytais atvejais be konkurso. Įstatymų nustatytais atvejais į įstaigų vadovų pareigas priimama politinio (asmeninio) pasitikėjimo pagrindu.</w:t>
                                      </w:r>
                                    </w:p>
                                  </w:sdtContent>
                                </w:sdt>
                                <w:sdt>
                                  <w:sdtPr>
                                    <w:alias w:val="12 str. 2 d."/>
                                    <w:tag w:val="part_8cd50d88a0864ee68fa3e89bdb1a2f26"/>
                                    <w:lock w:val="sdtLocked"/>
                                    <w:richText/>
                                  </w:sdtPr>
                                  <w:sdtContent>
                                    <w:p w14:paraId="122DCCCD" w14:textId="277BED33">
                                      <w:pPr>
                                        <w:spacing w:line="276" w:lineRule="auto"/>
                                        <w:ind w:firstLine="709"/>
                                        <w:jc w:val="both"/>
                                        <w:rPr>
                                          <w:szCs w:val="24"/>
                                        </w:rPr>
                                      </w:pPr>
                                      <w:sdt>
                                        <w:sdtPr>
                                          <w:alias w:val="Numeris"/>
                                          <w:tag w:val="nr_8cd50d88a0864ee68fa3e89bdb1a2f26"/>
                                          <w:lock w:val="sdtLocked"/>
                                          <w:richText/>
                                        </w:sdtPr>
                                        <w:sdtContent>
                                          <w:r>
                                            <w:rPr>
                                              <w:szCs w:val="24"/>
                                            </w:rPr>
                                            <w:t>2</w:t>
                                          </w:r>
                                        </w:sdtContent>
                                      </w:sdt>
                                      <w:r>
                                        <w:rPr>
                                          <w:szCs w:val="24"/>
                                        </w:rPr>
                                        <w:t xml:space="preserve">. Konkursus į įstaigų vadovų pareigas Vyriausybės nustatyta tvarka centralizuotai organizuoja, kandidatų į įstaigų vadovų pareigas paiešką ir jų atranką vykdo </w:t>
                                      </w:r>
                                      <w:r>
                                        <w:rPr>
                                          <w:bCs/>
                                          <w:szCs w:val="24"/>
                                        </w:rPr>
                                        <w:t>Vyriausybės įgaliota institucija ar įstaiga</w:t>
                                      </w:r>
                                      <w:r>
                                        <w:rPr>
                                          <w:szCs w:val="24"/>
                                        </w:rPr>
                                        <w:t>.</w:t>
                                      </w:r>
                                    </w:p>
                                  </w:sdtContent>
                                </w:sdt>
                                <w:sdt>
                                  <w:sdtPr>
                                    <w:alias w:val="12 str. 3 d."/>
                                    <w:tag w:val="part_ed01dc1ad73b4f95bccba794c061894a"/>
                                    <w:lock w:val="sdtLocked"/>
                                    <w:richText/>
                                  </w:sdtPr>
                                  <w:sdtContent>
                                    <w:p w14:paraId="367E3A89" w14:textId="45083356">
                                      <w:pPr>
                                        <w:widowControl w:val="0"/>
                                        <w:spacing w:line="276" w:lineRule="auto"/>
                                        <w:ind w:firstLine="709"/>
                                        <w:jc w:val="both"/>
                                        <w:rPr>
                                          <w:spacing w:val="2"/>
                                          <w:szCs w:val="24"/>
                                        </w:rPr>
                                      </w:pPr>
                                      <w:sdt>
                                        <w:sdtPr>
                                          <w:alias w:val="Numeris"/>
                                          <w:tag w:val="nr_ed01dc1ad73b4f95bccba794c061894a"/>
                                          <w:lock w:val="sdtLocked"/>
                                          <w:richText/>
                                        </w:sdtPr>
                                        <w:sdtContent>
                                          <w:r>
                                            <w:rPr>
                                              <w:spacing w:val="2"/>
                                              <w:szCs w:val="24"/>
                                            </w:rPr>
                                            <w:t>3</w:t>
                                          </w:r>
                                        </w:sdtContent>
                                      </w:sdt>
                                      <w:r>
                                        <w:rPr>
                                          <w:spacing w:val="2"/>
                                          <w:szCs w:val="24"/>
                                        </w:rPr>
                                        <w:t>. Konkursas į įstaigos vadovo pareigas skelbiamas ne vėliau kaip likus 6 mėnesiams iki įstaigos vadovo kadencijos pabaigos. Tais atvejais, kai įstaigos vadovo pareigos lieka laisvos nepasibaigus įstaigos vadovo kadencijai arba įsteigus naują pareigybę, konkursas į įstaigos vadovo pareigas skelbiamas ne vėliau kaip per vieną mėnesį nuo pareigų atsilaisvinimo ar naujos pareigybės įsteigimo dienos.</w:t>
                                      </w:r>
                                    </w:p>
                                  </w:sdtContent>
                                </w:sdt>
                                <w:sdt>
                                  <w:sdtPr>
                                    <w:alias w:val="12 str. 4 d."/>
                                    <w:tag w:val="part_9c09909307fd4dc6b0caa92cda6780be"/>
                                    <w:lock w:val="sdtLocked"/>
                                    <w:richText/>
                                  </w:sdtPr>
                                  <w:sdtContent>
                                    <w:p w14:paraId="4CA30B37" w14:textId="2E84015C">
                                      <w:pPr>
                                        <w:widowControl w:val="0"/>
                                        <w:spacing w:line="276" w:lineRule="auto"/>
                                        <w:ind w:firstLine="709"/>
                                        <w:jc w:val="both"/>
                                        <w:rPr>
                                          <w:szCs w:val="24"/>
                                        </w:rPr>
                                      </w:pPr>
                                      <w:sdt>
                                        <w:sdtPr>
                                          <w:alias w:val="Numeris"/>
                                          <w:tag w:val="nr_9c09909307fd4dc6b0caa92cda6780be"/>
                                          <w:lock w:val="sdtLocked"/>
                                          <w:richText/>
                                        </w:sdtPr>
                                        <w:sdtContent>
                                          <w:r>
                                            <w:rPr>
                                              <w:szCs w:val="24"/>
                                            </w:rPr>
                                            <w:t>4</w:t>
                                          </w:r>
                                        </w:sdtContent>
                                      </w:sdt>
                                      <w:r>
                                        <w:rPr>
                                          <w:szCs w:val="24"/>
                                        </w:rPr>
                                        <w:t>. Su į įstaigos vadovo, išskyrus politinio (asmeninio) pasitikėjimo įstaigos vadovą, pareigas priimamu asmeniu sudaromas susitarimas dėl pagrindinių kadencijos laikotarpio ir (ar) tam tikrų jo etapų veiklos tikslų ir rezultatų. Susitarimą su į įstaigos vadovo pareigas priimamu asmeniu sudaro į pareigas priimantis asmuo, o kai įstaigos vadovą į pareigas priima kolegiali institucija, – šios institucijos vadovas. Susitarimą su Vyriausybės įstaigų vadovais sudaro Vyriausybės įgaliotas ministras. Susitarimo dėl pagrindinių kadencijos laikotarpio ir (ar) tam tikrų jo etapų veiklos tikslų ir rezultatų t</w:t>
                                      </w:r>
                                      <w:r>
                                        <w:rPr>
                                          <w:rFonts w:eastAsia="Arial"/>
                                          <w:szCs w:val="24"/>
                                        </w:rPr>
                                        <w:t>urinio reikalavimus,</w:t>
                                      </w:r>
                                      <w:r>
                                        <w:rPr>
                                          <w:szCs w:val="24"/>
                                        </w:rPr>
                                        <w:t xml:space="preserve"> sudarymo ir keitimo, atitikties pasiektiems tikslams ir rezultatams vertinimo tvarką nustato Vyriausybė. Tokio susitarimo įgyvendinimas, pasiekti rezultatai vertinami įstaigos vadovo tarnybinės veiklos vertinimo metu, taip pat skiriant jį antrai kadencijai.</w:t>
                                      </w:r>
                                    </w:p>
                                  </w:sdtContent>
                                </w:sdt>
                                <w:sdt>
                                  <w:sdtPr>
                                    <w:alias w:val="12 str. 5 d."/>
                                    <w:tag w:val="part_fcfa426682474da19f7760a784b3189b"/>
                                    <w:lock w:val="sdtLocked"/>
                                    <w:richText/>
                                  </w:sdtPr>
                                  <w:sdtContent>
                                    <w:p w14:paraId="53CF14F2" w14:textId="00FBC679">
                                      <w:pPr>
                                        <w:widowControl w:val="0"/>
                                        <w:spacing w:line="276" w:lineRule="auto"/>
                                        <w:ind w:firstLine="709"/>
                                        <w:jc w:val="both"/>
                                        <w:rPr>
                                          <w:spacing w:val="2"/>
                                          <w:szCs w:val="24"/>
                                        </w:rPr>
                                      </w:pPr>
                                      <w:sdt>
                                        <w:sdtPr>
                                          <w:alias w:val="Numeris"/>
                                          <w:tag w:val="nr_fcfa426682474da19f7760a784b3189b"/>
                                          <w:lock w:val="sdtLocked"/>
                                          <w:richText/>
                                        </w:sdtPr>
                                        <w:sdtContent>
                                          <w:r>
                                            <w:rPr>
                                              <w:spacing w:val="2"/>
                                              <w:szCs w:val="24"/>
                                            </w:rPr>
                                            <w:t>5</w:t>
                                          </w:r>
                                        </w:sdtContent>
                                      </w:sdt>
                                      <w:r>
                                        <w:rPr>
                                          <w:spacing w:val="2"/>
                                          <w:szCs w:val="24"/>
                                        </w:rPr>
                                        <w:t xml:space="preserve">. Asmuo gali eiti tos pačios valstybės ar savivaldybės institucijos ar įstaigos vadovo pareigas ne daugiau kaip dvi kadencijas iš eilės, jeigu kituose įstatymuose nenustatyta kitaip. Įstaigos </w:t>
                                      </w:r>
                                      <w:r>
                                        <w:rPr>
                                          <w:rFonts w:eastAsia="Arial"/>
                                          <w:szCs w:val="24"/>
                                        </w:rPr>
                                        <w:t>vadovas jį į pareigas priimančio asmens ar kolegialios institucijos sprendimu gali būti skiriamas antrajai kadencijai be konkurso, atsižvelgiant į tai, ar įstaigos vadovo pirmosios kadencijos laikotarpiu įstaigos vadovas pasiekė</w:t>
                                      </w:r>
                                      <w:r>
                                        <w:rPr>
                                          <w:szCs w:val="24"/>
                                        </w:rPr>
                                        <w:t xml:space="preserve"> susitarime dėl pagrindinių kadencijos laikotarpio ir (ar) tam tikrų jo etapų veiklos tikslų ir rezultatų nustatytus veiklos tikslus ir rezultatus</w:t>
                                      </w:r>
                                      <w:r>
                                        <w:rPr>
                                          <w:rFonts w:eastAsia="Arial"/>
                                          <w:szCs w:val="24"/>
                                        </w:rPr>
                                        <w:t xml:space="preserve">. </w:t>
                                      </w:r>
                                    </w:p>
                                  </w:sdtContent>
                                </w:sdt>
                                <w:sdt>
                                  <w:sdtPr>
                                    <w:alias w:val="12 str. 6 d."/>
                                    <w:tag w:val="part_86882e139cf244718323dcaf4fac4a65"/>
                                    <w:lock w:val="sdtLocked"/>
                                    <w:richText/>
                                  </w:sdtPr>
                                  <w:sdtContent>
                                    <w:p w14:paraId="28BAE5D1" w14:textId="48EBF329">
                                      <w:pPr>
                                        <w:widowControl w:val="0"/>
                                        <w:spacing w:line="276" w:lineRule="auto"/>
                                        <w:ind w:firstLine="709"/>
                                        <w:jc w:val="both"/>
                                        <w:rPr>
                                          <w:szCs w:val="24"/>
                                        </w:rPr>
                                      </w:pPr>
                                      <w:sdt>
                                        <w:sdtPr>
                                          <w:alias w:val="Numeris"/>
                                          <w:tag w:val="nr_86882e139cf244718323dcaf4fac4a65"/>
                                          <w:lock w:val="sdtLocked"/>
                                          <w:richText/>
                                        </w:sdtPr>
                                        <w:sdtContent>
                                          <w:r>
                                            <w:rPr>
                                              <w:spacing w:val="2"/>
                                              <w:szCs w:val="24"/>
                                            </w:rPr>
                                            <w:t>6</w:t>
                                          </w:r>
                                        </w:sdtContent>
                                      </w:sdt>
                                      <w:r>
                                        <w:rPr>
                                          <w:spacing w:val="2"/>
                                          <w:szCs w:val="24"/>
                                        </w:rPr>
                                        <w:t xml:space="preserve">. Be konkurso į įstaigos vadovo (išskyrus įstaigos vadovą, priimamą į pareigas </w:t>
                                      </w:r>
                                      <w:r>
                                        <w:rPr>
                                          <w:szCs w:val="24"/>
                                        </w:rPr>
                                        <w:t>politinio (asmeninio) pasitikėjimo pagrindu)</w:t>
                                      </w:r>
                                      <w:r>
                                        <w:rPr>
                                          <w:spacing w:val="2"/>
                                          <w:szCs w:val="24"/>
                                        </w:rPr>
                                        <w:t xml:space="preserve"> pareigas gali būti priimama atkūrus valstybės tarnautojo statusą šio įstatymo 33 straipsnyje nurodytais atvejais ir tvarka.</w:t>
                                      </w:r>
                                    </w:p>
                                    <w:p w14:paraId="5702586C" w14:textId="77777777">
                                      <w:pPr>
                                        <w:widowControl w:val="0"/>
                                        <w:spacing w:line="276" w:lineRule="auto"/>
                                        <w:ind w:firstLine="709"/>
                                        <w:jc w:val="both"/>
                                        <w:rPr>
                                          <w:b/>
                                          <w:bCs/>
                                          <w:spacing w:val="2"/>
                                          <w:szCs w:val="24"/>
                                        </w:rPr>
                                      </w:pPr>
                                    </w:p>
                                  </w:sdtContent>
                                </w:sdt>
                              </w:sdtContent>
                            </w:sdt>
                            <w:sdt>
                              <w:sdtPr>
                                <w:alias w:val="13 str."/>
                                <w:tag w:val="part_8c7751a1363c46d1bc3679220ea3c9d1"/>
                                <w:lock w:val="sdtLocked"/>
                                <w:richText/>
                              </w:sdtPr>
                              <w:sdtContent>
                                <w:p w14:paraId="1006FC0E" w14:textId="5FBA8E11">
                                  <w:pPr>
                                    <w:widowControl w:val="0"/>
                                    <w:spacing w:line="276" w:lineRule="auto"/>
                                    <w:ind w:firstLine="709"/>
                                    <w:jc w:val="both"/>
                                    <w:rPr>
                                      <w:b/>
                                      <w:bCs/>
                                      <w:spacing w:val="2"/>
                                      <w:szCs w:val="24"/>
                                    </w:rPr>
                                  </w:pPr>
                                  <w:sdt>
                                    <w:sdtPr>
                                      <w:alias w:val="Numeris"/>
                                      <w:tag w:val="nr_8c7751a1363c46d1bc3679220ea3c9d1"/>
                                      <w:lock w:val="sdtLocked"/>
                                      <w:richText/>
                                    </w:sdtPr>
                                    <w:sdtContent>
                                      <w:r>
                                        <w:rPr>
                                          <w:b/>
                                          <w:bCs/>
                                          <w:spacing w:val="2"/>
                                          <w:szCs w:val="24"/>
                                        </w:rPr>
                                        <w:t>13</w:t>
                                      </w:r>
                                    </w:sdtContent>
                                  </w:sdt>
                                  <w:r>
                                    <w:rPr>
                                      <w:b/>
                                      <w:bCs/>
                                      <w:spacing w:val="2"/>
                                      <w:szCs w:val="24"/>
                                    </w:rPr>
                                    <w:t xml:space="preserve"> straipsnis. </w:t>
                                  </w:r>
                                  <w:sdt>
                                    <w:sdtPr>
                                      <w:alias w:val="Pavadinimas"/>
                                      <w:tag w:val="title_8c7751a1363c46d1bc3679220ea3c9d1"/>
                                      <w:lock w:val="sdtLocked"/>
                                      <w:richText/>
                                    </w:sdtPr>
                                    <w:sdtContent>
                                      <w:r>
                                        <w:rPr>
                                          <w:b/>
                                          <w:bCs/>
                                          <w:spacing w:val="2"/>
                                          <w:szCs w:val="24"/>
                                        </w:rPr>
                                        <w:t xml:space="preserve">Pretendentų į aukštesniųjų  vadovų pareigas rezervas </w:t>
                                      </w:r>
                                    </w:sdtContent>
                                  </w:sdt>
                                </w:p>
                                <w:sdt>
                                  <w:sdtPr>
                                    <w:alias w:val="13 str. 1 d."/>
                                    <w:tag w:val="part_8c915d4cfcfb4d83989b23778fc7f467"/>
                                    <w:lock w:val="sdtLocked"/>
                                    <w:richText/>
                                  </w:sdtPr>
                                  <w:sdtContent>
                                    <w:p w14:paraId="7700703C" w14:textId="48FD7711">
                                      <w:pPr>
                                        <w:widowControl w:val="0"/>
                                        <w:spacing w:line="276" w:lineRule="auto"/>
                                        <w:ind w:firstLine="709"/>
                                        <w:jc w:val="both"/>
                                        <w:rPr>
                                          <w:bCs/>
                                          <w:spacing w:val="2"/>
                                          <w:szCs w:val="24"/>
                                        </w:rPr>
                                      </w:pPr>
                                      <w:sdt>
                                        <w:sdtPr>
                                          <w:alias w:val="Numeris"/>
                                          <w:tag w:val="nr_8c915d4cfcfb4d83989b23778fc7f467"/>
                                          <w:lock w:val="sdtLocked"/>
                                          <w:richText/>
                                        </w:sdtPr>
                                        <w:sdtContent>
                                          <w:r>
                                            <w:rPr>
                                              <w:bCs/>
                                              <w:spacing w:val="2"/>
                                              <w:szCs w:val="24"/>
                                            </w:rPr>
                                            <w:t>1</w:t>
                                          </w:r>
                                        </w:sdtContent>
                                      </w:sdt>
                                      <w:r>
                                        <w:rPr>
                                          <w:bCs/>
                                          <w:spacing w:val="2"/>
                                          <w:szCs w:val="24"/>
                                        </w:rPr>
                                        <w:t xml:space="preserve">. </w:t>
                                      </w:r>
                                      <w:r>
                                        <w:rPr>
                                          <w:bCs/>
                                          <w:szCs w:val="24"/>
                                        </w:rPr>
                                        <w:t>Vyriausybės įgaliota institucija ar įstaiga</w:t>
                                      </w:r>
                                      <w:r>
                                        <w:rPr>
                                          <w:bCs/>
                                          <w:spacing w:val="2"/>
                                          <w:szCs w:val="24"/>
                                        </w:rPr>
                                        <w:t xml:space="preserve"> Vyriausybės nustatyta tvarka sudaro ir tvarko pretendentų į aukštesniųjų vadovų pareigas rezervą. </w:t>
                                      </w:r>
                                    </w:p>
                                  </w:sdtContent>
                                </w:sdt>
                                <w:sdt>
                                  <w:sdtPr>
                                    <w:alias w:val="13 str. 2 d."/>
                                    <w:tag w:val="part_3bd984b7ad2f413eb71cc86c5a5a9195"/>
                                    <w:lock w:val="sdtLocked"/>
                                    <w:richText/>
                                  </w:sdtPr>
                                  <w:sdtContent>
                                    <w:p w14:paraId="66DEB51E" w14:textId="54058376">
                                      <w:pPr>
                                        <w:widowControl w:val="0"/>
                                        <w:spacing w:line="276" w:lineRule="auto"/>
                                        <w:ind w:firstLine="709"/>
                                        <w:jc w:val="both"/>
                                        <w:rPr>
                                          <w:bCs/>
                                          <w:spacing w:val="2"/>
                                          <w:szCs w:val="24"/>
                                        </w:rPr>
                                      </w:pPr>
                                      <w:sdt>
                                        <w:sdtPr>
                                          <w:alias w:val="Numeris"/>
                                          <w:tag w:val="nr_3bd984b7ad2f413eb71cc86c5a5a9195"/>
                                          <w:lock w:val="sdtLocked"/>
                                          <w:richText/>
                                        </w:sdtPr>
                                        <w:sdtContent>
                                          <w:r>
                                            <w:rPr>
                                              <w:bCs/>
                                              <w:spacing w:val="2"/>
                                              <w:szCs w:val="24"/>
                                            </w:rPr>
                                            <w:t>2</w:t>
                                          </w:r>
                                        </w:sdtContent>
                                      </w:sdt>
                                      <w:r>
                                        <w:rPr>
                                          <w:bCs/>
                                          <w:spacing w:val="2"/>
                                          <w:szCs w:val="24"/>
                                        </w:rPr>
                                        <w:t>. Į pretendentų į aukštesniųjų vadovų pareigas rezervą gali būti įrašomi: </w:t>
                                      </w:r>
                                    </w:p>
                                    <w:sdt>
                                      <w:sdtPr>
                                        <w:alias w:val="13 str. 2 d. 1 p."/>
                                        <w:tag w:val="part_846a4b9ed1024301829b4ad3274f961e"/>
                                        <w:lock w:val="sdtLocked"/>
                                        <w:richText/>
                                      </w:sdtPr>
                                      <w:sdtContent>
                                        <w:p w14:paraId="08D71B8A" w14:textId="0C58589C">
                                          <w:pPr>
                                            <w:widowControl w:val="0"/>
                                            <w:spacing w:line="276" w:lineRule="auto"/>
                                            <w:ind w:firstLine="709"/>
                                            <w:jc w:val="both"/>
                                            <w:rPr>
                                              <w:spacing w:val="2"/>
                                              <w:szCs w:val="24"/>
                                            </w:rPr>
                                          </w:pPr>
                                          <w:sdt>
                                            <w:sdtPr>
                                              <w:alias w:val="Numeris"/>
                                              <w:tag w:val="nr_846a4b9ed1024301829b4ad3274f961e"/>
                                              <w:lock w:val="sdtLocked"/>
                                              <w:richText/>
                                            </w:sdtPr>
                                            <w:sdtContent>
                                              <w:r>
                                                <w:rPr>
                                                  <w:spacing w:val="2"/>
                                                  <w:szCs w:val="24"/>
                                                </w:rPr>
                                                <w:t>1</w:t>
                                              </w:r>
                                            </w:sdtContent>
                                          </w:sdt>
                                          <w:r>
                                            <w:rPr>
                                              <w:spacing w:val="2"/>
                                              <w:szCs w:val="24"/>
                                            </w:rPr>
                                            <w:t>) bent vieną kadenciją pabaigę buvę įstaigų vadovai (išskyrus priimamus politinio (asmeninio) pasitikėjimo pagrindu), kurių tarnybinė veikla pareigų eitos kadencijos metu visuose atliktuose tarnybinės veiklos vertinimuose buvo įvertinta gerai ir (arba) labai gerai (atitinkanti ir (arba) viršijanti lūkesčius) ir</w:t>
                                          </w:r>
                                          <w:r>
                                            <w:rPr>
                                              <w:szCs w:val="24"/>
                                            </w:rPr>
                                            <w:t xml:space="preserve"> įstaigų vadovai, kurių veikla, laikantis Europos Sąjungos teisės aktų, siekiant užtikrinti jų nepriklausomumą, nėra vertinama</w:t>
                                          </w:r>
                                          <w:r>
                                            <w:rPr>
                                              <w:spacing w:val="2"/>
                                              <w:szCs w:val="24"/>
                                            </w:rPr>
                                            <w:t>; </w:t>
                                          </w:r>
                                        </w:p>
                                      </w:sdtContent>
                                    </w:sdt>
                                    <w:sdt>
                                      <w:sdtPr>
                                        <w:alias w:val="13 str. 2 d. 2 p."/>
                                        <w:tag w:val="part_2c64f15e978f4b8c9b8b87992d357432"/>
                                        <w:lock w:val="sdtLocked"/>
                                        <w:richText/>
                                      </w:sdtPr>
                                      <w:sdtContent>
                                        <w:p w14:paraId="3F48363B" w14:textId="72912E51">
                                          <w:pPr>
                                            <w:widowControl w:val="0"/>
                                            <w:spacing w:line="276" w:lineRule="auto"/>
                                            <w:ind w:firstLine="709"/>
                                            <w:jc w:val="both"/>
                                            <w:rPr>
                                              <w:spacing w:val="2"/>
                                              <w:szCs w:val="24"/>
                                            </w:rPr>
                                          </w:pPr>
                                          <w:sdt>
                                            <w:sdtPr>
                                              <w:alias w:val="Numeris"/>
                                              <w:tag w:val="nr_2c64f15e978f4b8c9b8b87992d357432"/>
                                              <w:lock w:val="sdtLocked"/>
                                              <w:richText/>
                                            </w:sdtPr>
                                            <w:sdtContent>
                                              <w:r>
                                                <w:rPr>
                                                  <w:bCs/>
                                                  <w:spacing w:val="2"/>
                                                  <w:szCs w:val="24"/>
                                                </w:rPr>
                                                <w:t>2</w:t>
                                              </w:r>
                                            </w:sdtContent>
                                          </w:sdt>
                                          <w:r>
                                            <w:rPr>
                                              <w:bCs/>
                                              <w:spacing w:val="2"/>
                                              <w:szCs w:val="24"/>
                                            </w:rPr>
                                            <w:t>) bent vieną kadenciją pabaigę</w:t>
                                          </w:r>
                                          <w:r>
                                            <w:rPr>
                                              <w:spacing w:val="2"/>
                                              <w:szCs w:val="24"/>
                                            </w:rPr>
                                            <w:t xml:space="preserve"> </w:t>
                                          </w:r>
                                          <w:r>
                                            <w:rPr>
                                              <w:bCs/>
                                              <w:spacing w:val="2"/>
                                              <w:szCs w:val="24"/>
                                            </w:rPr>
                                            <w:t>buvę</w:t>
                                          </w:r>
                                          <w:r>
                                            <w:rPr>
                                              <w:spacing w:val="2"/>
                                              <w:szCs w:val="24"/>
                                            </w:rPr>
                                            <w:t xml:space="preserve"> </w:t>
                                          </w:r>
                                          <w:r>
                                            <w:rPr>
                                              <w:bCs/>
                                              <w:spacing w:val="2"/>
                                              <w:szCs w:val="24"/>
                                            </w:rPr>
                                            <w:t>Seimo, Respublikos Prezidento ar Vyriausybės paskirti valstybės pareigūnai – valstybės institucijų ir įstaigų vadovai;</w:t>
                                          </w:r>
                                          <w:r>
                                            <w:rPr>
                                              <w:spacing w:val="2"/>
                                              <w:szCs w:val="24"/>
                                            </w:rPr>
                                            <w:t xml:space="preserve"> </w:t>
                                          </w:r>
                                        </w:p>
                                      </w:sdtContent>
                                    </w:sdt>
                                    <w:sdt>
                                      <w:sdtPr>
                                        <w:alias w:val="13 str. 2 d. 3 p."/>
                                        <w:tag w:val="part_90350a0b1fda44fcb862b9a72ec4a7cb"/>
                                        <w:lock w:val="sdtLocked"/>
                                        <w:richText/>
                                      </w:sdtPr>
                                      <w:sdtContent>
                                        <w:p w14:paraId="505538A5" w14:textId="35A23128">
                                          <w:pPr>
                                            <w:widowControl w:val="0"/>
                                            <w:spacing w:line="276" w:lineRule="auto"/>
                                            <w:ind w:firstLine="709"/>
                                            <w:jc w:val="both"/>
                                            <w:rPr>
                                              <w:spacing w:val="2"/>
                                              <w:szCs w:val="24"/>
                                            </w:rPr>
                                          </w:pPr>
                                          <w:sdt>
                                            <w:sdtPr>
                                              <w:alias w:val="Numeris"/>
                                              <w:tag w:val="nr_90350a0b1fda44fcb862b9a72ec4a7cb"/>
                                              <w:lock w:val="sdtLocked"/>
                                              <w:richText/>
                                            </w:sdtPr>
                                            <w:sdtContent>
                                              <w:r>
                                                <w:rPr>
                                                  <w:spacing w:val="2"/>
                                                  <w:szCs w:val="24"/>
                                                </w:rPr>
                                                <w:t>3</w:t>
                                              </w:r>
                                            </w:sdtContent>
                                          </w:sdt>
                                          <w:r>
                                            <w:rPr>
                                              <w:spacing w:val="2"/>
                                              <w:szCs w:val="24"/>
                                            </w:rPr>
                                            <w:t xml:space="preserve">) asmenys, šio įstatymo 33 straipsnyje nustatyta tvarka turintys teisę atkurti įstaigos vadovo (išskyrus įstaigos vadovą, priimamą į pareigas politinio (asmeninio) pasitikėjimo pagrindu ar įstatymuose nustatytai kadencijai) statusą; </w:t>
                                          </w:r>
                                        </w:p>
                                      </w:sdtContent>
                                    </w:sdt>
                                    <w:sdt>
                                      <w:sdtPr>
                                        <w:alias w:val="13 str. 2 d. 4 p."/>
                                        <w:tag w:val="part_f42c1ce2406641c2856133779184ef06"/>
                                        <w:lock w:val="sdtLocked"/>
                                        <w:richText/>
                                      </w:sdtPr>
                                      <w:sdtContent>
                                        <w:p w14:paraId="706AE928" w14:textId="0737F66A">
                                          <w:pPr>
                                            <w:widowControl w:val="0"/>
                                            <w:spacing w:line="276" w:lineRule="auto"/>
                                            <w:ind w:firstLine="709"/>
                                            <w:jc w:val="both"/>
                                            <w:rPr>
                                              <w:spacing w:val="2"/>
                                              <w:szCs w:val="24"/>
                                            </w:rPr>
                                          </w:pPr>
                                          <w:sdt>
                                            <w:sdtPr>
                                              <w:alias w:val="Numeris"/>
                                              <w:tag w:val="nr_f42c1ce2406641c2856133779184ef06"/>
                                              <w:lock w:val="sdtLocked"/>
                                              <w:richText/>
                                            </w:sdtPr>
                                            <w:sdtContent>
                                              <w:r>
                                                <w:rPr>
                                                  <w:spacing w:val="2"/>
                                                  <w:szCs w:val="24"/>
                                                </w:rPr>
                                                <w:t>4</w:t>
                                              </w:r>
                                            </w:sdtContent>
                                          </w:sdt>
                                          <w:r>
                                            <w:rPr>
                                              <w:spacing w:val="2"/>
                                              <w:szCs w:val="24"/>
                                            </w:rPr>
                                            <w:t xml:space="preserve">) konkursuose į įstaigų vadovų pareigas labai gerai pasirodę, tačiau nelaimėję konkursų asmenys; </w:t>
                                          </w:r>
                                        </w:p>
                                      </w:sdtContent>
                                    </w:sdt>
                                    <w:sdt>
                                      <w:sdtPr>
                                        <w:alias w:val="13 str. 2 d. 5 p."/>
                                        <w:tag w:val="part_6c2974fbad9f46b7b88a12895520f0e5"/>
                                        <w:lock w:val="sdtLocked"/>
                                        <w:richText/>
                                      </w:sdtPr>
                                      <w:sdtContent>
                                        <w:p w14:paraId="507F8DDB" w14:textId="6A35A636">
                                          <w:pPr>
                                            <w:widowControl w:val="0"/>
                                            <w:spacing w:line="276" w:lineRule="auto"/>
                                            <w:ind w:firstLine="709"/>
                                            <w:jc w:val="both"/>
                                            <w:rPr>
                                              <w:spacing w:val="2"/>
                                              <w:szCs w:val="24"/>
                                            </w:rPr>
                                          </w:pPr>
                                          <w:sdt>
                                            <w:sdtPr>
                                              <w:alias w:val="Numeris"/>
                                              <w:tag w:val="nr_6c2974fbad9f46b7b88a12895520f0e5"/>
                                              <w:lock w:val="sdtLocked"/>
                                              <w:richText/>
                                            </w:sdtPr>
                                            <w:sdtContent>
                                              <w:r>
                                                <w:rPr>
                                                  <w:spacing w:val="2"/>
                                                  <w:szCs w:val="24"/>
                                                </w:rPr>
                                                <w:t>5</w:t>
                                              </w:r>
                                            </w:sdtContent>
                                          </w:sdt>
                                          <w:r>
                                            <w:rPr>
                                              <w:spacing w:val="2"/>
                                              <w:szCs w:val="24"/>
                                            </w:rPr>
                                            <w:t>) karjeros valstybės tarnautojai, einantys valstybės ar savivaldybės institucijos ar įstaigos administracijos struktūrinio padalinio vadovo pareigas, kurių tarnybinė veikla bent 3 vertinimus iš eilės buvo įvertinta</w:t>
                                          </w:r>
                                          <w:r>
                                            <w:rPr>
                                              <w:szCs w:val="24"/>
                                            </w:rPr>
                                            <w:t xml:space="preserve"> labai gerai arba kaip viršijanti lūkesčius</w:t>
                                          </w:r>
                                          <w:r>
                                            <w:rPr>
                                              <w:spacing w:val="2"/>
                                              <w:szCs w:val="24"/>
                                            </w:rPr>
                                            <w:t>. </w:t>
                                          </w:r>
                                        </w:p>
                                      </w:sdtContent>
                                    </w:sdt>
                                  </w:sdtContent>
                                </w:sdt>
                                <w:sdt>
                                  <w:sdtPr>
                                    <w:alias w:val="13 str. 3 d."/>
                                    <w:tag w:val="part_69141fe515ff483891ad5b3a878388e3"/>
                                    <w:lock w:val="sdtLocked"/>
                                    <w:richText/>
                                  </w:sdtPr>
                                  <w:sdtContent>
                                    <w:p w14:paraId="4871DACE" w14:textId="3138B7A9">
                                      <w:pPr>
                                        <w:widowControl w:val="0"/>
                                        <w:spacing w:line="276" w:lineRule="auto"/>
                                        <w:ind w:firstLine="709"/>
                                        <w:jc w:val="both"/>
                                        <w:rPr>
                                          <w:spacing w:val="2"/>
                                          <w:szCs w:val="24"/>
                                        </w:rPr>
                                      </w:pPr>
                                      <w:sdt>
                                        <w:sdtPr>
                                          <w:alias w:val="Numeris"/>
                                          <w:tag w:val="nr_69141fe515ff483891ad5b3a878388e3"/>
                                          <w:lock w:val="sdtLocked"/>
                                          <w:richText/>
                                        </w:sdtPr>
                                        <w:sdtContent>
                                          <w:r>
                                            <w:rPr>
                                              <w:spacing w:val="2"/>
                                              <w:szCs w:val="24"/>
                                            </w:rPr>
                                            <w:t>3</w:t>
                                          </w:r>
                                        </w:sdtContent>
                                      </w:sdt>
                                      <w:r>
                                        <w:rPr>
                                          <w:spacing w:val="2"/>
                                          <w:szCs w:val="24"/>
                                        </w:rPr>
                                        <w:t>. Į pretendentų į aukštesniųjų vadovų pareigas rezervą šio straipsnio 2 dalyje nurodyti asmenys įrašomi su jų sutikimu vienų metų laikotarpiui. </w:t>
                                      </w:r>
                                    </w:p>
                                  </w:sdtContent>
                                </w:sdt>
                                <w:sdt>
                                  <w:sdtPr>
                                    <w:alias w:val="13 str. 4 d."/>
                                    <w:tag w:val="part_35046677e6f94cde906ad988c76d6543"/>
                                    <w:lock w:val="sdtLocked"/>
                                    <w:richText/>
                                  </w:sdtPr>
                                  <w:sdtContent>
                                    <w:p w14:paraId="1F4AE049" w14:textId="73E00E84">
                                      <w:pPr>
                                        <w:widowControl w:val="0"/>
                                        <w:spacing w:line="276" w:lineRule="auto"/>
                                        <w:ind w:firstLine="709"/>
                                        <w:jc w:val="both"/>
                                        <w:rPr>
                                          <w:szCs w:val="24"/>
                                        </w:rPr>
                                      </w:pPr>
                                      <w:sdt>
                                        <w:sdtPr>
                                          <w:alias w:val="Numeris"/>
                                          <w:tag w:val="nr_35046677e6f94cde906ad988c76d6543"/>
                                          <w:lock w:val="sdtLocked"/>
                                          <w:richText/>
                                        </w:sdtPr>
                                        <w:sdtContent>
                                          <w:r>
                                            <w:rPr>
                                              <w:spacing w:val="2"/>
                                              <w:szCs w:val="24"/>
                                            </w:rPr>
                                            <w:t>4</w:t>
                                          </w:r>
                                        </w:sdtContent>
                                      </w:sdt>
                                      <w:r>
                                        <w:rPr>
                                          <w:spacing w:val="2"/>
                                          <w:szCs w:val="24"/>
                                        </w:rPr>
                                        <w:t xml:space="preserve">. </w:t>
                                      </w:r>
                                      <w:r>
                                        <w:rPr>
                                          <w:szCs w:val="24"/>
                                        </w:rPr>
                                        <w:t xml:space="preserve">Į pretendentų į aukštesniųjų vadovų pareigas rezervą įrašytų asmenų duomenis </w:t>
                                      </w:r>
                                      <w:r>
                                        <w:rPr>
                                          <w:bCs/>
                                          <w:szCs w:val="24"/>
                                        </w:rPr>
                                        <w:t>Vyriausybės įgaliota institucija ar įstaiga</w:t>
                                      </w:r>
                                      <w:r>
                                        <w:rPr>
                                          <w:szCs w:val="24"/>
                                        </w:rPr>
                                        <w:t xml:space="preserve">, organizuodama konkursus į įstaigų vadovų pareigas, tvarko kandidatų paieškos į įstaigos vadovus ir pasiūlymų užimti įstaigos vadovo pareigas teikimo tikslais. </w:t>
                                      </w:r>
                                    </w:p>
                                    <w:p w14:paraId="22AEAEBA" w14:textId="40018114">
                                      <w:pPr>
                                        <w:widowControl w:val="0"/>
                                        <w:spacing w:line="276" w:lineRule="auto"/>
                                        <w:ind w:firstLine="720"/>
                                        <w:jc w:val="both"/>
                                        <w:rPr>
                                          <w:szCs w:val="24"/>
                                        </w:rPr>
                                      </w:pPr>
                                    </w:p>
                                  </w:sdtContent>
                                </w:sdt>
                              </w:sdtContent>
                            </w:sdt>
                          </w:sdtContent>
                        </w:sdt>
                        <w:sdt>
                          <w:sdtPr>
                            <w:alias w:val="skyrius"/>
                            <w:tag w:val="part_36bea44cdbb543e9bfdded87a0ac1daf"/>
                            <w:lock w:val="sdtLocked"/>
                            <w:richText/>
                          </w:sdtPr>
                          <w:sdtContent>
                            <w:p w14:paraId="4019073C" w14:textId="77777777">
                              <w:pPr>
                                <w:widowControl w:val="0"/>
                                <w:spacing w:line="276" w:lineRule="auto"/>
                                <w:jc w:val="center"/>
                                <w:rPr>
                                  <w:b/>
                                  <w:bCs/>
                                  <w:spacing w:val="2"/>
                                  <w:szCs w:val="24"/>
                                </w:rPr>
                              </w:pPr>
                              <w:sdt>
                                <w:sdtPr>
                                  <w:alias w:val="Numeris"/>
                                  <w:tag w:val="nr_36bea44cdbb543e9bfdded87a0ac1daf"/>
                                  <w:lock w:val="sdtLocked"/>
                                  <w:richText/>
                                </w:sdtPr>
                                <w:sdtContent>
                                  <w:r>
                                    <w:rPr>
                                      <w:b/>
                                      <w:bCs/>
                                      <w:spacing w:val="2"/>
                                      <w:szCs w:val="24"/>
                                    </w:rPr>
                                    <w:t>IV</w:t>
                                  </w:r>
                                </w:sdtContent>
                              </w:sdt>
                              <w:r>
                                <w:rPr>
                                  <w:b/>
                                  <w:bCs/>
                                  <w:spacing w:val="2"/>
                                  <w:szCs w:val="24"/>
                                </w:rPr>
                                <w:t xml:space="preserve"> SKYRIUS</w:t>
                              </w:r>
                            </w:p>
                            <w:p w14:paraId="1B376868" w14:textId="77777777">
                              <w:pPr>
                                <w:widowControl w:val="0"/>
                                <w:spacing w:line="276" w:lineRule="auto"/>
                                <w:jc w:val="center"/>
                                <w:rPr>
                                  <w:b/>
                                  <w:bCs/>
                                  <w:spacing w:val="2"/>
                                  <w:szCs w:val="24"/>
                                </w:rPr>
                              </w:pPr>
                              <w:sdt>
                                <w:sdtPr>
                                  <w:alias w:val="Pavadinimas"/>
                                  <w:tag w:val="title_36bea44cdbb543e9bfdded87a0ac1daf"/>
                                  <w:lock w:val="sdtLocked"/>
                                  <w:richText/>
                                </w:sdtPr>
                                <w:sdtContent>
                                  <w:r>
                                    <w:rPr>
                                      <w:b/>
                                      <w:bCs/>
                                      <w:spacing w:val="2"/>
                                      <w:szCs w:val="24"/>
                                    </w:rPr>
                                    <w:t xml:space="preserve">VALSTYBĖS TARNAUTOJŲ KARJERA </w:t>
                                  </w:r>
                                </w:sdtContent>
                              </w:sdt>
                            </w:p>
                            <w:p w14:paraId="37AD2EEE" w14:textId="77777777">
                              <w:pPr>
                                <w:spacing w:line="276" w:lineRule="auto"/>
                                <w:ind w:firstLine="720"/>
                                <w:rPr>
                                  <w:strike/>
                                  <w:szCs w:val="24"/>
                                </w:rPr>
                              </w:pPr>
                            </w:p>
                            <w:sdt>
                              <w:sdtPr>
                                <w:alias w:val="14 str."/>
                                <w:tag w:val="part_6f9a150f720d42cda86f7f64daa7667c"/>
                                <w:lock w:val="sdtLocked"/>
                                <w:richText/>
                              </w:sdtPr>
                              <w:sdtContent>
                                <w:p w14:paraId="09EE2F70" w14:textId="045D8AD2">
                                  <w:pPr>
                                    <w:spacing w:line="276" w:lineRule="auto"/>
                                    <w:ind w:left="2127" w:hanging="1407"/>
                                    <w:jc w:val="both"/>
                                    <w:rPr>
                                      <w:b/>
                                      <w:bCs/>
                                      <w:szCs w:val="24"/>
                                    </w:rPr>
                                  </w:pPr>
                                  <w:sdt>
                                    <w:sdtPr>
                                      <w:alias w:val="Numeris"/>
                                      <w:tag w:val="nr_6f9a150f720d42cda86f7f64daa7667c"/>
                                      <w:lock w:val="sdtLocked"/>
                                      <w:richText/>
                                    </w:sdtPr>
                                    <w:sdtContent>
                                      <w:r>
                                        <w:rPr>
                                          <w:b/>
                                          <w:bCs/>
                                          <w:szCs w:val="24"/>
                                        </w:rPr>
                                        <w:t>14</w:t>
                                      </w:r>
                                    </w:sdtContent>
                                  </w:sdt>
                                  <w:r>
                                    <w:rPr>
                                      <w:b/>
                                      <w:bCs/>
                                      <w:szCs w:val="24"/>
                                    </w:rPr>
                                    <w:t xml:space="preserve"> straipsnis. </w:t>
                                  </w:r>
                                  <w:sdt>
                                    <w:sdtPr>
                                      <w:alias w:val="Pavadinimas"/>
                                      <w:tag w:val="title_6f9a150f720d42cda86f7f64daa7667c"/>
                                      <w:lock w:val="sdtLocked"/>
                                      <w:richText/>
                                    </w:sdtPr>
                                    <w:sdtContent>
                                      <w:r>
                                        <w:rPr>
                                          <w:b/>
                                          <w:bCs/>
                                          <w:szCs w:val="24"/>
                                        </w:rPr>
                                        <w:t xml:space="preserve">Valstybės tarnautojų perkėlimas į kitas valstybės tarnautojų pareigas ir pasitelkimas </w:t>
                                      </w:r>
                                    </w:sdtContent>
                                  </w:sdt>
                                </w:p>
                                <w:sdt>
                                  <w:sdtPr>
                                    <w:alias w:val="14 str. 1 d."/>
                                    <w:tag w:val="part_9cba90e2298d473c9424ee9a4030b4a6"/>
                                    <w:lock w:val="sdtLocked"/>
                                    <w:richText/>
                                  </w:sdtPr>
                                  <w:sdtContent>
                                    <w:p w14:paraId="709E19B3" w14:textId="17E87BA6">
                                      <w:pPr>
                                        <w:spacing w:line="276" w:lineRule="auto"/>
                                        <w:ind w:firstLine="720"/>
                                        <w:jc w:val="both"/>
                                        <w:rPr>
                                          <w:szCs w:val="24"/>
                                        </w:rPr>
                                      </w:pPr>
                                      <w:sdt>
                                        <w:sdtPr>
                                          <w:alias w:val="Numeris"/>
                                          <w:tag w:val="nr_9cba90e2298d473c9424ee9a4030b4a6"/>
                                          <w:lock w:val="sdtLocked"/>
                                          <w:richText/>
                                        </w:sdtPr>
                                        <w:sdtContent>
                                          <w:r>
                                            <w:rPr>
                                              <w:szCs w:val="24"/>
                                            </w:rPr>
                                            <w:t>1</w:t>
                                          </w:r>
                                        </w:sdtContent>
                                      </w:sdt>
                                      <w:r>
                                        <w:rPr>
                                          <w:szCs w:val="24"/>
                                        </w:rPr>
                                        <w:t>. Karjeros valstybės tarnautojas</w:t>
                                      </w:r>
                                      <w:r>
                                        <w:rPr>
                                          <w:szCs w:val="24"/>
                                          <w:lang w:eastAsia="lt-LT"/>
                                        </w:rPr>
                                        <w:t xml:space="preserve"> ar </w:t>
                                      </w:r>
                                      <w:r>
                                        <w:rPr>
                                          <w:szCs w:val="24"/>
                                        </w:rPr>
                                        <w:t>laikinasis valstybės tarnautojas, laimėjęs konkursą į karjeros valstybės tarnautojo pareigas arba į įstaigos vadovo pareigas toje pačioje ar kitoje valstybės ar savivaldybės institucijoje ar įstaigoje, jį į pareigas priimančio asmens sprendimu perkeliamas į šias pareigas Vyriausybės nustatyta tvarka.</w:t>
                                      </w:r>
                                    </w:p>
                                  </w:sdtContent>
                                </w:sdt>
                                <w:sdt>
                                  <w:sdtPr>
                                    <w:alias w:val="14 str. 2 d."/>
                                    <w:tag w:val="part_41447c9d45584c89b065e22fe50397f5"/>
                                    <w:lock w:val="sdtLocked"/>
                                    <w:richText/>
                                  </w:sdtPr>
                                  <w:sdtContent>
                                    <w:p w14:paraId="7C4CE60E" w14:textId="5B2B59D1">
                                      <w:pPr>
                                        <w:spacing w:line="276" w:lineRule="auto"/>
                                        <w:ind w:firstLine="720"/>
                                        <w:jc w:val="both"/>
                                        <w:rPr>
                                          <w:szCs w:val="24"/>
                                        </w:rPr>
                                      </w:pPr>
                                      <w:sdt>
                                        <w:sdtPr>
                                          <w:alias w:val="Numeris"/>
                                          <w:tag w:val="nr_41447c9d45584c89b065e22fe50397f5"/>
                                          <w:lock w:val="sdtLocked"/>
                                          <w:richText/>
                                        </w:sdtPr>
                                        <w:sdtContent>
                                          <w:r>
                                            <w:rPr>
                                              <w:szCs w:val="24"/>
                                            </w:rPr>
                                            <w:t>2</w:t>
                                          </w:r>
                                        </w:sdtContent>
                                      </w:sdt>
                                      <w:r>
                                        <w:rPr>
                                          <w:szCs w:val="24"/>
                                        </w:rPr>
                                        <w:t xml:space="preserve">. </w:t>
                                      </w:r>
                                      <w:r>
                                        <w:rPr>
                                          <w:spacing w:val="2"/>
                                          <w:szCs w:val="24"/>
                                        </w:rPr>
                                        <w:t xml:space="preserve">Karjeros valstybės tarnautojas su jo rašytiniu sutikimu į specialiojo atašė ar jo pavaduotojo  pareigas perkeliamas laikinai Vyriausybės tvirtinamuose Lietuvos Respublikos specialiųjų atašė nuostatuose nustatyta tvarka.</w:t>
                                      </w:r>
                                    </w:p>
                                  </w:sdtContent>
                                </w:sdt>
                                <w:sdt>
                                  <w:sdtPr>
                                    <w:alias w:val="14 str. 3 d."/>
                                    <w:tag w:val="part_2bb270470e6e4648933ad3024d8664b9"/>
                                    <w:lock w:val="sdtLocked"/>
                                    <w:richText/>
                                  </w:sdtPr>
                                  <w:sdtContent>
                                    <w:p w14:paraId="2D229502" w14:textId="63975A0B">
                                      <w:pPr>
                                        <w:spacing w:line="276" w:lineRule="auto"/>
                                        <w:ind w:firstLine="720"/>
                                        <w:jc w:val="both"/>
                                        <w:rPr>
                                          <w:szCs w:val="24"/>
                                        </w:rPr>
                                      </w:pPr>
                                      <w:sdt>
                                        <w:sdtPr>
                                          <w:alias w:val="Numeris"/>
                                          <w:tag w:val="nr_2bb270470e6e4648933ad3024d8664b9"/>
                                          <w:lock w:val="sdtLocked"/>
                                          <w:richText/>
                                        </w:sdtPr>
                                        <w:sdtContent>
                                          <w:r>
                                            <w:rPr>
                                              <w:bCs/>
                                              <w:szCs w:val="24"/>
                                            </w:rPr>
                                            <w:t>3</w:t>
                                          </w:r>
                                        </w:sdtContent>
                                      </w:sdt>
                                      <w:r>
                                        <w:rPr>
                                          <w:bCs/>
                                          <w:szCs w:val="24"/>
                                        </w:rPr>
                                        <w:t>.</w:t>
                                      </w:r>
                                      <w:r>
                                        <w:rPr>
                                          <w:szCs w:val="24"/>
                                        </w:rPr>
                                        <w:t xml:space="preserve"> Karjeros valstybės tarnautojas į Seimo nuolatinio atstovo ar Seimo nuolatinio atstovo pavaduotojo pareigas perkeliamas Seimo nuolatinio atstovo įstatymo nustatyta tvarka.</w:t>
                                      </w:r>
                                    </w:p>
                                  </w:sdtContent>
                                </w:sdt>
                                <w:sdt>
                                  <w:sdtPr>
                                    <w:alias w:val="14 str. 4 d."/>
                                    <w:tag w:val="part_4b520574fff44316ad61e784147d6ac3"/>
                                    <w:lock w:val="sdtLocked"/>
                                    <w:richText/>
                                  </w:sdtPr>
                                  <w:sdtContent>
                                    <w:p w14:paraId="54694B24" w14:textId="46EDF366">
                                      <w:pPr>
                                        <w:widowControl w:val="0"/>
                                        <w:spacing w:line="276" w:lineRule="auto"/>
                                        <w:ind w:firstLine="720"/>
                                        <w:jc w:val="both"/>
                                        <w:rPr>
                                          <w:spacing w:val="2"/>
                                          <w:szCs w:val="24"/>
                                        </w:rPr>
                                      </w:pPr>
                                      <w:sdt>
                                        <w:sdtPr>
                                          <w:alias w:val="Numeris"/>
                                          <w:tag w:val="nr_4b520574fff44316ad61e784147d6ac3"/>
                                          <w:lock w:val="sdtLocked"/>
                                          <w:richText/>
                                        </w:sdtPr>
                                        <w:sdtContent>
                                          <w:r>
                                            <w:rPr>
                                              <w:spacing w:val="2"/>
                                              <w:szCs w:val="24"/>
                                            </w:rPr>
                                            <w:t>4</w:t>
                                          </w:r>
                                        </w:sdtContent>
                                      </w:sdt>
                                      <w:r>
                                        <w:rPr>
                                          <w:spacing w:val="2"/>
                                          <w:szCs w:val="24"/>
                                        </w:rPr>
                                        <w:t xml:space="preserve">. Valstybės tarnautoją į pareigas priimantis asmuo turi teisę karjeros valstybės tarnautoją </w:t>
                                      </w:r>
                                      <w:r>
                                        <w:rPr>
                                          <w:rFonts w:eastAsia="Arial"/>
                                          <w:szCs w:val="24"/>
                                        </w:rPr>
                                        <w:t>jo rašytiniu prašymu ar</w:t>
                                      </w:r>
                                      <w:r>
                                        <w:rPr>
                                          <w:szCs w:val="24"/>
                                        </w:rPr>
                                        <w:t xml:space="preserve"> </w:t>
                                      </w:r>
                                      <w:r>
                                        <w:rPr>
                                          <w:spacing w:val="2"/>
                                          <w:szCs w:val="24"/>
                                        </w:rPr>
                                        <w:t>su jo sutikimu nuolatos ar laikinai, bet ne ilgiau nei 3 metams, perkelti į kitas lygiavertes</w:t>
                                      </w:r>
                                      <w:r>
                                        <w:rPr>
                                          <w:szCs w:val="24"/>
                                          <w:bdr w:val="none" w:sz="0" w:space="0" w:color="auto" w:frame="1"/>
                                        </w:rPr>
                                        <w:t xml:space="preserve"> </w:t>
                                      </w:r>
                                      <w:r>
                                        <w:rPr>
                                          <w:spacing w:val="2"/>
                                          <w:szCs w:val="24"/>
                                        </w:rPr>
                                        <w:t xml:space="preserve">ar žemesnes karjeros valstybės tarnautojo pareigas toje pačioje ar kitoje valstybės ar savivaldybės institucijoje ar įstaigoje, jeigu jis atitinka toms pareigoms nustatytus specialiuosius reikalavimus. </w:t>
                                      </w:r>
                                    </w:p>
                                  </w:sdtContent>
                                </w:sdt>
                                <w:sdt>
                                  <w:sdtPr>
                                    <w:alias w:val="14 str. 5 d."/>
                                    <w:tag w:val="part_e54155c04cc24b9dbbbd4853a1161119"/>
                                    <w:lock w:val="sdtLocked"/>
                                    <w:richText/>
                                  </w:sdtPr>
                                  <w:sdtContent>
                                    <w:p w14:paraId="6E144875" w14:textId="3FD263E6">
                                      <w:pPr>
                                        <w:widowControl w:val="0"/>
                                        <w:spacing w:line="276" w:lineRule="auto"/>
                                        <w:ind w:firstLine="720"/>
                                        <w:jc w:val="both"/>
                                        <w:rPr>
                                          <w:szCs w:val="24"/>
                                        </w:rPr>
                                      </w:pPr>
                                      <w:sdt>
                                        <w:sdtPr>
                                          <w:alias w:val="Numeris"/>
                                          <w:tag w:val="nr_e54155c04cc24b9dbbbd4853a1161119"/>
                                          <w:lock w:val="sdtLocked"/>
                                          <w:richText/>
                                        </w:sdtPr>
                                        <w:sdtContent>
                                          <w:r>
                                            <w:rPr>
                                              <w:spacing w:val="2"/>
                                              <w:szCs w:val="24"/>
                                            </w:rPr>
                                            <w:t>5</w:t>
                                          </w:r>
                                        </w:sdtContent>
                                      </w:sdt>
                                      <w:r>
                                        <w:rPr>
                                          <w:spacing w:val="2"/>
                                          <w:szCs w:val="24"/>
                                        </w:rPr>
                                        <w:t>. Karjeros valstybės tarnautojas gali būti laikinai, bet ne ilgiau nei 3 metams, perkeltas į aukštesnes karjeros valstybės tarnautojo ar įstaigos vadovo pareigas toje pačioje ar kitoje valstybės ar savivaldybės institucijoje ar įstaigoje</w:t>
                                      </w:r>
                                      <w:r>
                                        <w:rPr>
                                          <w:szCs w:val="24"/>
                                        </w:rPr>
                                        <w:t>,</w:t>
                                      </w:r>
                                      <w:r>
                                        <w:rPr>
                                          <w:spacing w:val="2"/>
                                          <w:szCs w:val="24"/>
                                        </w:rPr>
                                        <w:t xml:space="preserve"> jeigu jis atitinka toms pareigoms nustatytus specialiuosius reikalavimus. </w:t>
                                      </w:r>
                                    </w:p>
                                  </w:sdtContent>
                                </w:sdt>
                                <w:sdt>
                                  <w:sdtPr>
                                    <w:alias w:val="14 str. 6 d."/>
                                    <w:tag w:val="part_544bf478b78541e19497f48ed283b0fd"/>
                                    <w:lock w:val="sdtLocked"/>
                                    <w:richText/>
                                  </w:sdtPr>
                                  <w:sdtContent>
                                    <w:p w14:paraId="131195C6" w14:textId="146814CF">
                                      <w:pPr>
                                        <w:spacing w:line="276" w:lineRule="auto"/>
                                        <w:ind w:firstLine="720"/>
                                        <w:jc w:val="both"/>
                                        <w:rPr>
                                          <w:b/>
                                          <w:bCs/>
                                          <w:szCs w:val="24"/>
                                        </w:rPr>
                                      </w:pPr>
                                      <w:sdt>
                                        <w:sdtPr>
                                          <w:alias w:val="Numeris"/>
                                          <w:tag w:val="nr_544bf478b78541e19497f48ed283b0fd"/>
                                          <w:lock w:val="sdtLocked"/>
                                          <w:richText/>
                                        </w:sdtPr>
                                        <w:sdtContent>
                                          <w:r>
                                            <w:rPr>
                                              <w:szCs w:val="24"/>
                                              <w:lang w:eastAsia="lt-LT"/>
                                            </w:rPr>
                                            <w:t>6</w:t>
                                          </w:r>
                                        </w:sdtContent>
                                      </w:sdt>
                                      <w:r>
                                        <w:rPr>
                                          <w:szCs w:val="24"/>
                                          <w:lang w:eastAsia="lt-LT"/>
                                        </w:rPr>
                                        <w:t>. Karjeros valstybės tarnautojas gali būti laikinai perkeltas į politinio (asmeninio) pasitikėjimo valstybės tarnautojo ar įstaigos vadovo, priimamo į pareigas politinio (asmeninio) pasitikėjimo pagrindu, pareigas toje pačioje ar kitoje valstybės ar savivaldybės institucijoje ar įstaigoje jį pasirinkusio valstybės politiko ar kolegialios valstybės institucijos įgaliojimų laikui arba kituose įstatymuose nustatytam laikui, kuriam politinio (asmeninio) pasitikėjimo valstybės tarnautojas buvo priimtas į pareigas, jeigu jis atitinka toms pareigoms nustatytus specialiuosius reikalavimus.</w:t>
                                      </w:r>
                                      <w:r>
                                        <w:rPr>
                                          <w:szCs w:val="24"/>
                                        </w:rPr>
                                        <w:t xml:space="preserve"> </w:t>
                                      </w:r>
                                    </w:p>
                                  </w:sdtContent>
                                </w:sdt>
                                <w:sdt>
                                  <w:sdtPr>
                                    <w:alias w:val="14 str. 7 d."/>
                                    <w:tag w:val="part_ef4697a88f4147ee9fcdff7b62280bd6"/>
                                    <w:lock w:val="sdtLocked"/>
                                    <w:richText/>
                                  </w:sdtPr>
                                  <w:sdtContent>
                                    <w:p w14:paraId="29272A7B" w14:textId="67B9E419">
                                      <w:pPr>
                                        <w:spacing w:line="276" w:lineRule="auto"/>
                                        <w:ind w:firstLine="720"/>
                                        <w:jc w:val="both"/>
                                        <w:rPr>
                                          <w:spacing w:val="2"/>
                                          <w:szCs w:val="24"/>
                                        </w:rPr>
                                      </w:pPr>
                                      <w:sdt>
                                        <w:sdtPr>
                                          <w:alias w:val="Numeris"/>
                                          <w:tag w:val="nr_ef4697a88f4147ee9fcdff7b62280bd6"/>
                                          <w:lock w:val="sdtLocked"/>
                                          <w:richText/>
                                        </w:sdtPr>
                                        <w:sdtContent>
                                          <w:r>
                                            <w:rPr>
                                              <w:spacing w:val="2"/>
                                              <w:szCs w:val="24"/>
                                            </w:rPr>
                                            <w:t>7</w:t>
                                          </w:r>
                                        </w:sdtContent>
                                      </w:sdt>
                                      <w:r>
                                        <w:rPr>
                                          <w:spacing w:val="2"/>
                                          <w:szCs w:val="24"/>
                                        </w:rPr>
                                        <w:t>. Valstybės tarnautoją nuolatos ar laikinai perkeliant į kitas valstybės tarnautojo pareigas kitoje valstybės ar savivaldybės institucijoje ar įstaigoje reikalingas kitos valstybės ar savivaldybės institucijos ar įstaigos valstybės tarnautoją į pareigas priimančio asmens sutikimas.</w:t>
                                      </w:r>
                                    </w:p>
                                  </w:sdtContent>
                                </w:sdt>
                                <w:sdt>
                                  <w:sdtPr>
                                    <w:alias w:val="14 str. 8 d."/>
                                    <w:tag w:val="part_6d48244aa57f431f87904a9803db7ff7"/>
                                    <w:lock w:val="sdtLocked"/>
                                    <w:richText/>
                                  </w:sdtPr>
                                  <w:sdtContent>
                                    <w:p w14:paraId="50D836FA" w14:textId="74ACE76C">
                                      <w:pPr>
                                        <w:spacing w:line="276" w:lineRule="auto"/>
                                        <w:ind w:firstLine="720"/>
                                        <w:jc w:val="both"/>
                                        <w:rPr>
                                          <w:szCs w:val="24"/>
                                        </w:rPr>
                                      </w:pPr>
                                      <w:sdt>
                                        <w:sdtPr>
                                          <w:alias w:val="Numeris"/>
                                          <w:tag w:val="nr_6d48244aa57f431f87904a9803db7ff7"/>
                                          <w:lock w:val="sdtLocked"/>
                                          <w:richText/>
                                        </w:sdtPr>
                                        <w:sdtContent>
                                          <w:r>
                                            <w:rPr>
                                              <w:spacing w:val="2"/>
                                              <w:szCs w:val="24"/>
                                            </w:rPr>
                                            <w:t>8</w:t>
                                          </w:r>
                                        </w:sdtContent>
                                      </w:sdt>
                                      <w:r>
                                        <w:rPr>
                                          <w:spacing w:val="2"/>
                                          <w:szCs w:val="24"/>
                                        </w:rPr>
                                        <w:t>. Pasibaigus valstybės tarnautojo laikino perkėlimo į kitas valstybės tarnautojo pareigas laikotarpiui, valstybės tarnautojas gražinamas į iki perkėlimo eitas</w:t>
                                      </w:r>
                                      <w:r>
                                        <w:rPr>
                                          <w:b/>
                                          <w:bCs/>
                                          <w:szCs w:val="24"/>
                                        </w:rPr>
                                        <w:t xml:space="preserve"> </w:t>
                                      </w:r>
                                      <w:r>
                                        <w:rPr>
                                          <w:szCs w:val="24"/>
                                        </w:rPr>
                                        <w:t>arba jo sutikimu kitas lygiavertes</w:t>
                                      </w:r>
                                      <w:r>
                                        <w:rPr>
                                          <w:spacing w:val="2"/>
                                          <w:szCs w:val="24"/>
                                        </w:rPr>
                                        <w:t xml:space="preserve"> pareigas. </w:t>
                                      </w:r>
                                    </w:p>
                                  </w:sdtContent>
                                </w:sdt>
                                <w:sdt>
                                  <w:sdtPr>
                                    <w:alias w:val="14 str. 9 d."/>
                                    <w:tag w:val="part_fc64e9e713a4482eaf325b5a35009ddd"/>
                                    <w:lock w:val="sdtLocked"/>
                                    <w:richText/>
                                  </w:sdtPr>
                                  <w:sdtContent>
                                    <w:p w14:paraId="1CC055CA" w14:textId="123D8F48">
                                      <w:pPr>
                                        <w:spacing w:line="276" w:lineRule="auto"/>
                                        <w:ind w:firstLine="720"/>
                                        <w:jc w:val="both"/>
                                        <w:rPr>
                                          <w:szCs w:val="24"/>
                                        </w:rPr>
                                      </w:pPr>
                                      <w:sdt>
                                        <w:sdtPr>
                                          <w:alias w:val="Numeris"/>
                                          <w:tag w:val="nr_fc64e9e713a4482eaf325b5a35009ddd"/>
                                          <w:lock w:val="sdtLocked"/>
                                          <w:richText/>
                                        </w:sdtPr>
                                        <w:sdtContent>
                                          <w:r>
                                            <w:rPr>
                                              <w:spacing w:val="2"/>
                                              <w:szCs w:val="24"/>
                                            </w:rPr>
                                            <w:t>9</w:t>
                                          </w:r>
                                        </w:sdtContent>
                                      </w:sdt>
                                      <w:r>
                                        <w:rPr>
                                          <w:spacing w:val="2"/>
                                          <w:szCs w:val="24"/>
                                        </w:rPr>
                                        <w:t xml:space="preserve">. Karjeros valstybės tarnautoją laikinai perkelti į kitas pareigas galima tik su jo rašytiniu sutikimu, išskyrus karo padėties, nepaprastosios padėties, </w:t>
                                      </w:r>
                                      <w:r>
                                        <w:rPr>
                                          <w:szCs w:val="24"/>
                                        </w:rPr>
                                        <w:t xml:space="preserve">ekstremaliųjų įvykių </w:t>
                                      </w:r>
                                      <w:r>
                                        <w:rPr>
                                          <w:spacing w:val="2"/>
                                          <w:szCs w:val="24"/>
                                        </w:rPr>
                                        <w:t xml:space="preserve">ar ekstremaliųjų situacijų atvejus. </w:t>
                                      </w:r>
                                    </w:p>
                                  </w:sdtContent>
                                </w:sdt>
                                <w:sdt>
                                  <w:sdtPr>
                                    <w:alias w:val="14 str. 10 d."/>
                                    <w:tag w:val="part_12d170e94a494369a80700620d9591a6"/>
                                    <w:lock w:val="sdtLocked"/>
                                    <w:richText/>
                                  </w:sdtPr>
                                  <w:sdtContent>
                                    <w:p w14:paraId="19A7F3DD" w14:textId="420001F5">
                                      <w:pPr>
                                        <w:widowControl w:val="0"/>
                                        <w:spacing w:line="276" w:lineRule="auto"/>
                                        <w:ind w:firstLine="720"/>
                                        <w:jc w:val="both"/>
                                        <w:rPr>
                                          <w:szCs w:val="24"/>
                                        </w:rPr>
                                      </w:pPr>
                                      <w:sdt>
                                        <w:sdtPr>
                                          <w:alias w:val="Numeris"/>
                                          <w:tag w:val="nr_12d170e94a494369a80700620d9591a6"/>
                                          <w:lock w:val="sdtLocked"/>
                                          <w:richText/>
                                        </w:sdtPr>
                                        <w:sdtContent>
                                          <w:r>
                                            <w:rPr>
                                              <w:spacing w:val="2"/>
                                              <w:szCs w:val="24"/>
                                            </w:rPr>
                                            <w:t>10</w:t>
                                          </w:r>
                                        </w:sdtContent>
                                      </w:sdt>
                                      <w:r>
                                        <w:rPr>
                                          <w:spacing w:val="2"/>
                                          <w:szCs w:val="24"/>
                                        </w:rPr>
                                        <w:t>. Į aukštesnes karjeros valstybės tarnautojo pareigas be konkurso karjeros valstybės tarnautojas</w:t>
                                      </w:r>
                                      <w:r>
                                        <w:rPr>
                                          <w:szCs w:val="24"/>
                                        </w:rPr>
                                        <w:t xml:space="preserve">, išskyrus kadencijai priimtą valstybės tarnautoją, </w:t>
                                      </w:r>
                                      <w:r>
                                        <w:rPr>
                                          <w:spacing w:val="2"/>
                                          <w:szCs w:val="24"/>
                                        </w:rPr>
                                        <w:t xml:space="preserve">gali būti </w:t>
                                      </w:r>
                                      <w:r>
                                        <w:rPr>
                                          <w:szCs w:val="24"/>
                                        </w:rPr>
                                        <w:t>nuolatos</w:t>
                                      </w:r>
                                      <w:r>
                                        <w:rPr>
                                          <w:spacing w:val="2"/>
                                          <w:szCs w:val="24"/>
                                        </w:rPr>
                                        <w:t xml:space="preserve"> perkeltas jį į pareigas priimančio asmens sprendimu tik tuo atveju, kai karjeros valstybės tarnautojo tarnybinė veikla įvertinama kaip viršijanti lūkesčius ir jis atitinka toms pareigoms nustatytus specialiuosius reikalavimus.</w:t>
                                      </w:r>
                                      <w:r>
                                        <w:rPr>
                                          <w:szCs w:val="24"/>
                                        </w:rPr>
                                        <w:t xml:space="preserve"> </w:t>
                                      </w:r>
                                    </w:p>
                                  </w:sdtContent>
                                </w:sdt>
                                <w:sdt>
                                  <w:sdtPr>
                                    <w:alias w:val="14 str. 11 d."/>
                                    <w:tag w:val="part_8e2e55fa2cf74b088a687a4b65818367"/>
                                    <w:lock w:val="sdtLocked"/>
                                    <w:richText/>
                                  </w:sdtPr>
                                  <w:sdtContent>
                                    <w:p w14:paraId="370B8EAB" w14:textId="78358D5A">
                                      <w:pPr>
                                        <w:spacing w:line="276" w:lineRule="auto"/>
                                        <w:ind w:firstLine="720"/>
                                        <w:jc w:val="both"/>
                                        <w:rPr>
                                          <w:szCs w:val="24"/>
                                        </w:rPr>
                                      </w:pPr>
                                      <w:sdt>
                                        <w:sdtPr>
                                          <w:alias w:val="Numeris"/>
                                          <w:tag w:val="nr_8e2e55fa2cf74b088a687a4b65818367"/>
                                          <w:lock w:val="sdtLocked"/>
                                          <w:richText/>
                                        </w:sdtPr>
                                        <w:sdtContent>
                                          <w:r>
                                            <w:rPr>
                                              <w:szCs w:val="24"/>
                                            </w:rPr>
                                            <w:t>11</w:t>
                                          </w:r>
                                        </w:sdtContent>
                                      </w:sdt>
                                      <w:r>
                                        <w:rPr>
                                          <w:szCs w:val="24"/>
                                        </w:rPr>
                                        <w:t>. Į karjeros valstybės tarnautojo ar įstaigos vadovo (išskyrus įstaigos vadovą, priimamą į pareigas politinio (asmeninio) pasitikėjimo pagrindu), laikinai negalinčio eiti pareigų, pareigas kitas karjeros valstybės tarnautojas gali būti perkeltas, iki grįš negalintis eiti pareigų valstybės tarnautojas. Kadencijai priimtas karjeros valstybės tarnautojas gali būti perkeliamas į kitas karjeros valstybės tarnautojo pareigas ne ilgiau negu iki kadencijos pabaigos.</w:t>
                                      </w:r>
                                    </w:p>
                                  </w:sdtContent>
                                </w:sdt>
                                <w:sdt>
                                  <w:sdtPr>
                                    <w:alias w:val="14 str. 12 d."/>
                                    <w:tag w:val="part_4e6b68abf8634851ae62344981eed944"/>
                                    <w:lock w:val="sdtLocked"/>
                                    <w:richText/>
                                  </w:sdtPr>
                                  <w:sdtContent>
                                    <w:p w14:paraId="73E2E635" w14:textId="1F71397F">
                                      <w:pPr>
                                        <w:widowControl w:val="0"/>
                                        <w:spacing w:line="276" w:lineRule="auto"/>
                                        <w:ind w:firstLine="720"/>
                                        <w:jc w:val="both"/>
                                        <w:rPr>
                                          <w:szCs w:val="24"/>
                                        </w:rPr>
                                      </w:pPr>
                                      <w:sdt>
                                        <w:sdtPr>
                                          <w:alias w:val="Numeris"/>
                                          <w:tag w:val="nr_4e6b68abf8634851ae62344981eed944"/>
                                          <w:lock w:val="sdtLocked"/>
                                          <w:richText/>
                                        </w:sdtPr>
                                        <w:sdtContent>
                                          <w:r>
                                            <w:rPr>
                                              <w:szCs w:val="24"/>
                                            </w:rPr>
                                            <w:t>12</w:t>
                                          </w:r>
                                        </w:sdtContent>
                                      </w:sdt>
                                      <w:r>
                                        <w:rPr>
                                          <w:szCs w:val="24"/>
                                        </w:rPr>
                                        <w:t xml:space="preserve">. </w:t>
                                      </w:r>
                                      <w:r>
                                        <w:rPr>
                                          <w:spacing w:val="2"/>
                                          <w:szCs w:val="24"/>
                                        </w:rPr>
                                        <w:t>Kai yra tarnybinė būtinybė,</w:t>
                                      </w:r>
                                      <w:r>
                                        <w:rPr>
                                          <w:szCs w:val="24"/>
                                        </w:rPr>
                                        <w:t xml:space="preserve"> Diplomatinės tarnybos įstatymo nustatyta tvarka ir sąlygomis diplomatas gali būti laikinai perkeltas iš Užsienio reikalų ministerijos į karjeros valstybės tarnautojo pareigas kitoje valstybės institucijoje ar įstaigoje, kai valstybės institucijų ar įstaigų vadovai šį klausimą suderina.</w:t>
                                      </w:r>
                                    </w:p>
                                  </w:sdtContent>
                                </w:sdt>
                                <w:sdt>
                                  <w:sdtPr>
                                    <w:alias w:val="14 str. 13 d."/>
                                    <w:tag w:val="part_ae377049214a43a7ba1498e336e89755"/>
                                    <w:lock w:val="sdtLocked"/>
                                    <w:richText/>
                                  </w:sdtPr>
                                  <w:sdtContent>
                                    <w:p w14:paraId="62A68453" w14:textId="2982B1B9">
                                      <w:pPr>
                                        <w:spacing w:line="276" w:lineRule="auto"/>
                                        <w:ind w:firstLine="720"/>
                                        <w:jc w:val="both"/>
                                        <w:rPr>
                                          <w:szCs w:val="24"/>
                                        </w:rPr>
                                      </w:pPr>
                                      <w:sdt>
                                        <w:sdtPr>
                                          <w:alias w:val="Numeris"/>
                                          <w:tag w:val="nr_ae377049214a43a7ba1498e336e89755"/>
                                          <w:lock w:val="sdtLocked"/>
                                          <w:richText/>
                                        </w:sdtPr>
                                        <w:sdtContent>
                                          <w:r>
                                            <w:rPr>
                                              <w:szCs w:val="24"/>
                                            </w:rPr>
                                            <w:t>13</w:t>
                                          </w:r>
                                        </w:sdtContent>
                                      </w:sdt>
                                      <w:r>
                                        <w:rPr>
                                          <w:szCs w:val="24"/>
                                        </w:rPr>
                                        <w:t xml:space="preserve">. </w:t>
                                      </w:r>
                                      <w:r>
                                        <w:rPr>
                                          <w:spacing w:val="2"/>
                                          <w:szCs w:val="24"/>
                                        </w:rPr>
                                        <w:t>Kai yra tarnybinė būtinybė,</w:t>
                                      </w:r>
                                      <w:r>
                                        <w:rPr>
                                          <w:szCs w:val="24"/>
                                        </w:rPr>
                                        <w:t xml:space="preserve"> Lietuvos Respublikos žvalgybos įstatymo nustatyta tvarka ir sąlygomis žvalgybos pareigūnas gali būti laikinai perkeltas iš žvalgybos institucijos į karjeros valstybės tarnautojo pareigas kitoje valstybės ar savivaldybių institucijoje ar įstaigoje,</w:t>
                                      </w:r>
                                      <w:r>
                                        <w:rPr>
                                          <w:b/>
                                          <w:bCs/>
                                          <w:szCs w:val="24"/>
                                        </w:rPr>
                                        <w:t xml:space="preserve"> </w:t>
                                      </w:r>
                                      <w:r>
                                        <w:rPr>
                                          <w:szCs w:val="24"/>
                                        </w:rPr>
                                        <w:t xml:space="preserve">kai valstybės ar savivaldybės institucijų ar įstaigų vadovai šį klausimą suderina. </w:t>
                                      </w:r>
                                    </w:p>
                                  </w:sdtContent>
                                </w:sdt>
                                <w:sdt>
                                  <w:sdtPr>
                                    <w:alias w:val="14 str. 14 d."/>
                                    <w:tag w:val="part_30cdb1a8988a464aaf7b4d391c74598b"/>
                                    <w:lock w:val="sdtLocked"/>
                                    <w:richText/>
                                  </w:sdtPr>
                                  <w:sdtContent>
                                    <w:p w14:paraId="292F54C5" w14:textId="15E8D70F">
                                      <w:pPr>
                                        <w:spacing w:line="276" w:lineRule="auto"/>
                                        <w:ind w:firstLine="720"/>
                                        <w:jc w:val="both"/>
                                        <w:rPr>
                                          <w:szCs w:val="24"/>
                                        </w:rPr>
                                      </w:pPr>
                                      <w:sdt>
                                        <w:sdtPr>
                                          <w:alias w:val="Numeris"/>
                                          <w:tag w:val="nr_30cdb1a8988a464aaf7b4d391c74598b"/>
                                          <w:lock w:val="sdtLocked"/>
                                          <w:richText/>
                                        </w:sdtPr>
                                        <w:sdtContent>
                                          <w:r>
                                            <w:rPr>
                                              <w:spacing w:val="2"/>
                                              <w:szCs w:val="24"/>
                                            </w:rPr>
                                            <w:t>14</w:t>
                                          </w:r>
                                        </w:sdtContent>
                                      </w:sdt>
                                      <w:r>
                                        <w:rPr>
                                          <w:spacing w:val="2"/>
                                          <w:szCs w:val="24"/>
                                        </w:rPr>
                                        <w:t xml:space="preserve">. Kai yra tarnybinė būtinybė, Lietuvos Respublikos krašto apsaugos sistemos organizavimo ir karo tarnybos įstatymo nustatyta tvarka ir sąlygomis profesinės karo tarnybos karys gali būti laikinai perkeltas į karjeros valstybės tarnautojo pareigas kitoje valstybės institucijoje ar įstaigoje, </w:t>
                                      </w:r>
                                      <w:r>
                                        <w:rPr>
                                          <w:szCs w:val="24"/>
                                        </w:rPr>
                                        <w:t>kai valstybės institucijų ar įstaigų vadovai šį klausimą suderina</w:t>
                                      </w:r>
                                      <w:r>
                                        <w:rPr>
                                          <w:spacing w:val="2"/>
                                          <w:szCs w:val="24"/>
                                        </w:rPr>
                                        <w:t>.</w:t>
                                      </w:r>
                                      <w:r>
                                        <w:rPr>
                                          <w:szCs w:val="24"/>
                                        </w:rPr>
                                        <w:t xml:space="preserve"> </w:t>
                                      </w:r>
                                    </w:p>
                                  </w:sdtContent>
                                </w:sdt>
                                <w:sdt>
                                  <w:sdtPr>
                                    <w:alias w:val="14 str. 15 d."/>
                                    <w:tag w:val="part_53a4d92b120f4fffb6a2dce728acf870"/>
                                    <w:lock w:val="sdtLocked"/>
                                    <w:richText/>
                                  </w:sdtPr>
                                  <w:sdtContent>
                                    <w:p w14:paraId="17D3E3A2" w14:textId="3EC4B619">
                                      <w:pPr>
                                        <w:spacing w:line="276" w:lineRule="auto"/>
                                        <w:ind w:firstLine="720"/>
                                        <w:jc w:val="both"/>
                                        <w:rPr>
                                          <w:spacing w:val="2"/>
                                          <w:szCs w:val="24"/>
                                        </w:rPr>
                                      </w:pPr>
                                      <w:sdt>
                                        <w:sdtPr>
                                          <w:alias w:val="Numeris"/>
                                          <w:tag w:val="nr_53a4d92b120f4fffb6a2dce728acf870"/>
                                          <w:lock w:val="sdtLocked"/>
                                          <w:richText/>
                                        </w:sdtPr>
                                        <w:sdtContent>
                                          <w:r>
                                            <w:rPr>
                                              <w:spacing w:val="2"/>
                                              <w:szCs w:val="24"/>
                                            </w:rPr>
                                            <w:t>15</w:t>
                                          </w:r>
                                        </w:sdtContent>
                                      </w:sdt>
                                      <w:r>
                                        <w:rPr>
                                          <w:spacing w:val="2"/>
                                          <w:szCs w:val="24"/>
                                        </w:rPr>
                                        <w:t xml:space="preserve">. Kai yra tarnybinė būtinybė, Lietuvos Respublikos vidaus tarnybos statuto nustatyta tvarka ir sąlygomis vidaus tarnybos sistemos pareigūnas gali būti laikinai </w:t>
                                      </w:r>
                                      <w:r>
                                        <w:rPr>
                                          <w:szCs w:val="24"/>
                                        </w:rPr>
                                        <w:t>perkeltas į karjeros valstybės tarnautojo pareigas toje pačioje statutinėje įstaigoje, arba, kai valstybės institucijų ar įstaigų vadovai šį klausimą suderina, – kitoje valstybės institucijoje ar įstaigoje</w:t>
                                      </w:r>
                                      <w:r>
                                        <w:rPr>
                                          <w:spacing w:val="2"/>
                                          <w:szCs w:val="24"/>
                                        </w:rPr>
                                        <w:t>.</w:t>
                                      </w:r>
                                    </w:p>
                                  </w:sdtContent>
                                </w:sdt>
                                <w:sdt>
                                  <w:sdtPr>
                                    <w:alias w:val="14 str. 16 d."/>
                                    <w:tag w:val="part_7372897924824609b7179e37f3b43d3d"/>
                                    <w:lock w:val="sdtLocked"/>
                                    <w:richText/>
                                  </w:sdtPr>
                                  <w:sdtContent>
                                    <w:p w14:paraId="17C0CA05" w14:textId="191BBED5">
                                      <w:pPr>
                                        <w:spacing w:line="276" w:lineRule="auto"/>
                                        <w:ind w:firstLine="720"/>
                                        <w:jc w:val="both"/>
                                        <w:rPr>
                                          <w:spacing w:val="2"/>
                                          <w:szCs w:val="24"/>
                                        </w:rPr>
                                      </w:pPr>
                                      <w:sdt>
                                        <w:sdtPr>
                                          <w:alias w:val="Numeris"/>
                                          <w:tag w:val="nr_7372897924824609b7179e37f3b43d3d"/>
                                          <w:lock w:val="sdtLocked"/>
                                          <w:richText/>
                                        </w:sdtPr>
                                        <w:sdtContent>
                                          <w:r>
                                            <w:rPr>
                                              <w:spacing w:val="2"/>
                                              <w:szCs w:val="24"/>
                                            </w:rPr>
                                            <w:t>16</w:t>
                                          </w:r>
                                        </w:sdtContent>
                                      </w:sdt>
                                      <w:r>
                                        <w:rPr>
                                          <w:spacing w:val="2"/>
                                          <w:szCs w:val="24"/>
                                        </w:rPr>
                                        <w:t xml:space="preserve">. Politinio (asmeninio) pasitikėjimo valstybės tarnautojo rašytiniu prašymu, suderintu su jį pasirinkusiu valstybės politiku ar kolegialia valstybės institucija, jis gali būti perkeltas į kitas politinio (asmeninio) pasitikėjimo valstybės tarnautojo pareigas toje pačioje valstybės ar savivaldybės institucijoje ar įstaigoje į šias pareigas priimančio asmens sprendimu, jeigu  jis atitinka toms pareigoms nustatytus specialiuosius reikalavimus.</w:t>
                                      </w:r>
                                    </w:p>
                                  </w:sdtContent>
                                </w:sdt>
                                <w:sdt>
                                  <w:sdtPr>
                                    <w:alias w:val="14 str. 17 d."/>
                                    <w:tag w:val="part_9cc20a243ca444378f6747a983d20d11"/>
                                    <w:lock w:val="sdtLocked"/>
                                    <w:richText/>
                                  </w:sdtPr>
                                  <w:sdtContent>
                                    <w:p w14:paraId="1EB019E1" w14:textId="37441A19">
                                      <w:pPr>
                                        <w:spacing w:line="276" w:lineRule="auto"/>
                                        <w:ind w:firstLine="720"/>
                                        <w:jc w:val="both"/>
                                        <w:rPr>
                                          <w:spacing w:val="2"/>
                                          <w:szCs w:val="24"/>
                                        </w:rPr>
                                      </w:pPr>
                                      <w:sdt>
                                        <w:sdtPr>
                                          <w:alias w:val="Numeris"/>
                                          <w:tag w:val="nr_9cc20a243ca444378f6747a983d20d11"/>
                                          <w:lock w:val="sdtLocked"/>
                                          <w:richText/>
                                        </w:sdtPr>
                                        <w:sdtContent>
                                          <w:r>
                                            <w:rPr>
                                              <w:spacing w:val="2"/>
                                              <w:szCs w:val="24"/>
                                            </w:rPr>
                                            <w:t>17</w:t>
                                          </w:r>
                                        </w:sdtContent>
                                      </w:sdt>
                                      <w:r>
                                        <w:rPr>
                                          <w:spacing w:val="2"/>
                                          <w:szCs w:val="24"/>
                                        </w:rPr>
                                        <w:t>. Kai yra tarnybinė būtinybė ir institucijų ir organizacijų vadovai tokią galimybę suderina, karjeros valstybės tarnautojas su jo sutikimu ne ilgesniam nei vienų metų terminui gali būti pasitelkiamas padėti</w:t>
                                      </w:r>
                                      <w:r>
                                        <w:rPr>
                                          <w:szCs w:val="24"/>
                                        </w:rPr>
                                        <w:t xml:space="preserve"> kitai įstaigai ar organizacijai</w:t>
                                      </w:r>
                                      <w:r>
                                        <w:rPr>
                                          <w:spacing w:val="2"/>
                                          <w:szCs w:val="24"/>
                                        </w:rPr>
                                        <w:t xml:space="preserve"> įgyvendinti šios įstaigos ar organizacijos funkcijas. Valstybės tarnautojui, pasitelktam į kitą įstaigą ar organizaciją, darbo užmokestis mokamas ir kitos garantijos užtikrinamos iš įstaigos, iš kurios valstybės tarnautojas pasitelkiamas, lėšų. Pasitelkimo tvarką ir sąlygas nustato Vyriausybė. </w:t>
                                      </w:r>
                                    </w:p>
                                    <w:p w14:paraId="36D07E11" w14:textId="77777777">
                                      <w:pPr>
                                        <w:spacing w:line="276" w:lineRule="auto"/>
                                        <w:ind w:firstLine="720"/>
                                        <w:rPr>
                                          <w:bCs/>
                                          <w:szCs w:val="24"/>
                                        </w:rPr>
                                      </w:pPr>
                                    </w:p>
                                  </w:sdtContent>
                                </w:sdt>
                              </w:sdtContent>
                            </w:sdt>
                            <w:sdt>
                              <w:sdtPr>
                                <w:alias w:val="15 str."/>
                                <w:tag w:val="part_cdf03184f903435f955afbf9753bae90"/>
                                <w:lock w:val="sdtLocked"/>
                                <w:richText/>
                              </w:sdtPr>
                              <w:sdtContent>
                                <w:p w14:paraId="4B03B426" w14:textId="05747C4D">
                                  <w:pPr>
                                    <w:spacing w:line="276" w:lineRule="auto"/>
                                    <w:ind w:left="2268" w:hanging="1486"/>
                                    <w:jc w:val="both"/>
                                    <w:rPr>
                                      <w:b/>
                                      <w:bCs/>
                                      <w:szCs w:val="24"/>
                                      <w:lang w:eastAsia="lt-LT"/>
                                    </w:rPr>
                                  </w:pPr>
                                  <w:sdt>
                                    <w:sdtPr>
                                      <w:alias w:val="Numeris"/>
                                      <w:tag w:val="nr_cdf03184f903435f955afbf9753bae90"/>
                                      <w:lock w:val="sdtLocked"/>
                                      <w:richText/>
                                    </w:sdtPr>
                                    <w:sdtContent>
                                      <w:r>
                                        <w:rPr>
                                          <w:b/>
                                          <w:bCs/>
                                          <w:szCs w:val="24"/>
                                          <w:lang w:eastAsia="lt-LT"/>
                                        </w:rPr>
                                        <w:t>15</w:t>
                                      </w:r>
                                    </w:sdtContent>
                                  </w:sdt>
                                  <w:r>
                                    <w:rPr>
                                      <w:b/>
                                      <w:bCs/>
                                      <w:szCs w:val="24"/>
                                      <w:lang w:eastAsia="lt-LT"/>
                                    </w:rPr>
                                    <w:t xml:space="preserve"> </w:t>
                                  </w:r>
                                  <w:r>
                                    <w:rPr>
                                      <w:b/>
                                      <w:szCs w:val="24"/>
                                      <w:lang w:eastAsia="lt-LT"/>
                                    </w:rPr>
                                    <w:t xml:space="preserve">straipsnis. </w:t>
                                  </w:r>
                                  <w:sdt>
                                    <w:sdtPr>
                                      <w:alias w:val="Pavadinimas"/>
                                      <w:tag w:val="title_cdf03184f903435f955afbf9753bae90"/>
                                      <w:lock w:val="sdtLocked"/>
                                      <w:richText/>
                                    </w:sdtPr>
                                    <w:sdtContent>
                                      <w:r>
                                        <w:rPr>
                                          <w:b/>
                                          <w:szCs w:val="24"/>
                                          <w:lang w:eastAsia="lt-LT"/>
                                        </w:rPr>
                                        <w:t>Valstybės tarnautojo laikinas perkėlimas į kitas valstybės tarnautojo pareigas uždraudus jam dirbti ar susipažinti su įslaptinta informacija</w:t>
                                      </w:r>
                                    </w:sdtContent>
                                  </w:sdt>
                                </w:p>
                                <w:sdt>
                                  <w:sdtPr>
                                    <w:alias w:val="15 str. 1 d."/>
                                    <w:tag w:val="part_60ae5645a0a9444ba4c59d4109863a1d"/>
                                    <w:lock w:val="sdtLocked"/>
                                    <w:richText/>
                                  </w:sdtPr>
                                  <w:sdtContent>
                                    <w:p w14:paraId="6822E66D" w14:textId="4E20806A">
                                      <w:pPr>
                                        <w:spacing w:line="276" w:lineRule="auto"/>
                                        <w:ind w:firstLine="720"/>
                                        <w:jc w:val="both"/>
                                        <w:rPr>
                                          <w:szCs w:val="24"/>
                                        </w:rPr>
                                      </w:pPr>
                                      <w:sdt>
                                        <w:sdtPr>
                                          <w:alias w:val="Numeris"/>
                                          <w:tag w:val="nr_60ae5645a0a9444ba4c59d4109863a1d"/>
                                          <w:lock w:val="sdtLocked"/>
                                          <w:richText/>
                                        </w:sdtPr>
                                        <w:sdtContent>
                                          <w:r>
                                            <w:rPr>
                                              <w:szCs w:val="24"/>
                                            </w:rPr>
                                            <w:t>1</w:t>
                                          </w:r>
                                        </w:sdtContent>
                                      </w:sdt>
                                      <w:r>
                                        <w:rPr>
                                          <w:szCs w:val="24"/>
                                        </w:rPr>
                                        <w:t xml:space="preserve">. Valstybės tarnautojui, kurio pareigybės aprašyme yra nustatytas specialusis reikalavimas atitikti reikalavimus, būtinus išduodant leidimą dirbti ar susipažinti su įslaptinta informacija, uždraudus dirbti ar susipažinti su įslaptinta informacija ir paslapčių subjekto vadovui ar jo įgaliotam asmeniui nusprendus, kad tas valstybės tarnautojas negali atlikti pavestų funkcijų nesinaudodamas įslaptinta informacija, šis tarnautojas jį į pareigas priimančio asmens sprendimu  laikinai perkeliamas į kitas valstybės tarnautojo pareigas</w:t>
                                      </w:r>
                                      <w:r>
                                        <w:rPr>
                                          <w:szCs w:val="24"/>
                                          <w:lang w:eastAsia="lt-LT"/>
                                        </w:rPr>
                                        <w:t xml:space="preserve"> </w:t>
                                      </w:r>
                                      <w:r>
                                        <w:rPr>
                                          <w:szCs w:val="24"/>
                                        </w:rPr>
                                        <w:t>toje pačioje valstybės ar savivaldybės institucijoje ar įstaigoje, kurių pareigybės aprašyme nėra nustatytas specialusis reikalavimas atitikti reikalavimus, būtinus išduodant leidimą dirbti ar susipažinti su įslaptinta informacija:</w:t>
                                      </w:r>
                                    </w:p>
                                    <w:sdt>
                                      <w:sdtPr>
                                        <w:alias w:val="15 str. 1 d. 1 p."/>
                                        <w:tag w:val="part_90481ad0b2064fff9e80656ddf6e3be0"/>
                                        <w:lock w:val="sdtLocked"/>
                                        <w:richText/>
                                      </w:sdtPr>
                                      <w:sdtContent>
                                        <w:p w14:paraId="1DEECE86" w14:textId="77777777">
                                          <w:pPr>
                                            <w:spacing w:line="276" w:lineRule="auto"/>
                                            <w:ind w:firstLine="720"/>
                                            <w:jc w:val="both"/>
                                            <w:rPr>
                                              <w:bCs/>
                                              <w:szCs w:val="24"/>
                                            </w:rPr>
                                          </w:pPr>
                                          <w:sdt>
                                            <w:sdtPr>
                                              <w:alias w:val="Numeris"/>
                                              <w:tag w:val="nr_90481ad0b2064fff9e80656ddf6e3be0"/>
                                              <w:lock w:val="sdtLocked"/>
                                              <w:richText/>
                                            </w:sdtPr>
                                            <w:sdtContent>
                                              <w:r>
                                                <w:rPr>
                                                  <w:bCs/>
                                                  <w:szCs w:val="24"/>
                                                </w:rPr>
                                                <w:t>1</w:t>
                                              </w:r>
                                            </w:sdtContent>
                                          </w:sdt>
                                          <w:r>
                                            <w:rPr>
                                              <w:bCs/>
                                              <w:szCs w:val="24"/>
                                            </w:rPr>
                                            <w:t>) karjeros valstybės tarnautojas – į lygiavertes ar žemesnes karjeros valstybės tarnautojo pareigas;</w:t>
                                          </w:r>
                                        </w:p>
                                      </w:sdtContent>
                                    </w:sdt>
                                    <w:sdt>
                                      <w:sdtPr>
                                        <w:alias w:val="15 str. 1 d. 2 p."/>
                                        <w:tag w:val="part_9d23451cfe4b415097e8311018e2e365"/>
                                        <w:lock w:val="sdtLocked"/>
                                        <w:richText/>
                                      </w:sdtPr>
                                      <w:sdtContent>
                                        <w:p w14:paraId="6D75A5DF" w14:textId="77777777">
                                          <w:pPr>
                                            <w:spacing w:line="276" w:lineRule="auto"/>
                                            <w:ind w:firstLine="720"/>
                                            <w:jc w:val="both"/>
                                            <w:rPr>
                                              <w:bCs/>
                                              <w:szCs w:val="24"/>
                                            </w:rPr>
                                          </w:pPr>
                                          <w:sdt>
                                            <w:sdtPr>
                                              <w:alias w:val="Numeris"/>
                                              <w:tag w:val="nr_9d23451cfe4b415097e8311018e2e365"/>
                                              <w:lock w:val="sdtLocked"/>
                                              <w:richText/>
                                            </w:sdtPr>
                                            <w:sdtContent>
                                              <w:r>
                                                <w:rPr>
                                                  <w:bCs/>
                                                  <w:szCs w:val="24"/>
                                                </w:rPr>
                                                <w:t>2</w:t>
                                              </w:r>
                                            </w:sdtContent>
                                          </w:sdt>
                                          <w:r>
                                            <w:rPr>
                                              <w:bCs/>
                                              <w:szCs w:val="24"/>
                                            </w:rPr>
                                            <w:t>) politinio (asmeninio) pasitikėjimo valstybės tarnautojas – į lygiavertes ar žemesnes politinio (asmeninio) pasitikėjimo valstybės tarnautojo pareigas;</w:t>
                                          </w:r>
                                        </w:p>
                                      </w:sdtContent>
                                    </w:sdt>
                                    <w:sdt>
                                      <w:sdtPr>
                                        <w:alias w:val="15 str. 1 d. 3 p."/>
                                        <w:tag w:val="part_f22eae590f814c3b9454f9d9623bcbb2"/>
                                        <w:lock w:val="sdtLocked"/>
                                        <w:richText/>
                                      </w:sdtPr>
                                      <w:sdtContent>
                                        <w:p w14:paraId="556948E2" w14:textId="68B88665">
                                          <w:pPr>
                                            <w:spacing w:line="276" w:lineRule="auto"/>
                                            <w:ind w:firstLine="720"/>
                                            <w:jc w:val="both"/>
                                            <w:rPr>
                                              <w:szCs w:val="24"/>
                                            </w:rPr>
                                          </w:pPr>
                                          <w:sdt>
                                            <w:sdtPr>
                                              <w:alias w:val="Numeris"/>
                                              <w:tag w:val="nr_f22eae590f814c3b9454f9d9623bcbb2"/>
                                              <w:lock w:val="sdtLocked"/>
                                              <w:richText/>
                                            </w:sdtPr>
                                            <w:sdtContent>
                                              <w:r>
                                                <w:rPr>
                                                  <w:szCs w:val="24"/>
                                                </w:rPr>
                                                <w:t>3</w:t>
                                              </w:r>
                                            </w:sdtContent>
                                          </w:sdt>
                                          <w:r>
                                            <w:rPr>
                                              <w:szCs w:val="24"/>
                                            </w:rPr>
                                            <w:t>) įstaigos vadovas (išskyrus politinio (asmeninio) pasitikėjimo vadovus) – į karjeros valstybės tarnautojo pareigas.</w:t>
                                          </w:r>
                                        </w:p>
                                      </w:sdtContent>
                                    </w:sdt>
                                  </w:sdtContent>
                                </w:sdt>
                                <w:sdt>
                                  <w:sdtPr>
                                    <w:alias w:val="15 str. 2 d."/>
                                    <w:tag w:val="part_3a704db47da14c6ab16c05c72988cef4"/>
                                    <w:lock w:val="sdtLocked"/>
                                    <w:richText/>
                                  </w:sdtPr>
                                  <w:sdtContent>
                                    <w:p w14:paraId="431DDD18" w14:textId="3E8F21C5">
                                      <w:pPr>
                                        <w:spacing w:line="276" w:lineRule="auto"/>
                                        <w:ind w:firstLine="720"/>
                                        <w:jc w:val="both"/>
                                        <w:rPr>
                                          <w:szCs w:val="24"/>
                                          <w:lang w:eastAsia="lt-LT"/>
                                        </w:rPr>
                                      </w:pPr>
                                      <w:sdt>
                                        <w:sdtPr>
                                          <w:alias w:val="Numeris"/>
                                          <w:tag w:val="nr_3a704db47da14c6ab16c05c72988cef4"/>
                                          <w:lock w:val="sdtLocked"/>
                                          <w:richText/>
                                        </w:sdtPr>
                                        <w:sdtContent>
                                          <w:r>
                                            <w:rPr>
                                              <w:szCs w:val="24"/>
                                            </w:rPr>
                                            <w:t>2</w:t>
                                          </w:r>
                                        </w:sdtContent>
                                      </w:sdt>
                                      <w:r>
                                        <w:rPr>
                                          <w:szCs w:val="24"/>
                                        </w:rPr>
                                        <w:t xml:space="preserve">. Valstybės tarnautojas  laikinai perkeliamas į kitas pareigas, jeigu jis atitinka kitų pareigų pareigybės aprašyme nustatytus specialiuosius reikalavimus.</w:t>
                                      </w:r>
                                      <w:r>
                                        <w:rPr>
                                          <w:szCs w:val="24"/>
                                          <w:lang w:eastAsia="lt-LT"/>
                                        </w:rPr>
                                        <w:t xml:space="preserve"> </w:t>
                                      </w:r>
                                    </w:p>
                                  </w:sdtContent>
                                </w:sdt>
                                <w:sdt>
                                  <w:sdtPr>
                                    <w:alias w:val="15 str. 3 d."/>
                                    <w:tag w:val="part_f031bf548ae646bf883c51d196a41aed"/>
                                    <w:lock w:val="sdtLocked"/>
                                    <w:richText/>
                                  </w:sdtPr>
                                  <w:sdtContent>
                                    <w:p w14:paraId="5F05FBAD" w14:textId="0BE5E774">
                                      <w:pPr>
                                        <w:spacing w:line="276" w:lineRule="auto"/>
                                        <w:ind w:firstLine="720"/>
                                        <w:jc w:val="both"/>
                                        <w:rPr>
                                          <w:bCs/>
                                          <w:szCs w:val="24"/>
                                        </w:rPr>
                                      </w:pPr>
                                      <w:sdt>
                                        <w:sdtPr>
                                          <w:alias w:val="Numeris"/>
                                          <w:tag w:val="nr_f031bf548ae646bf883c51d196a41aed"/>
                                          <w:lock w:val="sdtLocked"/>
                                          <w:richText/>
                                        </w:sdtPr>
                                        <w:sdtContent>
                                          <w:r>
                                            <w:rPr>
                                              <w:bCs/>
                                              <w:szCs w:val="24"/>
                                            </w:rPr>
                                            <w:t>3</w:t>
                                          </w:r>
                                        </w:sdtContent>
                                      </w:sdt>
                                      <w:r>
                                        <w:rPr>
                                          <w:bCs/>
                                          <w:szCs w:val="24"/>
                                        </w:rPr>
                                        <w:t xml:space="preserve">. Valstybės tarnautoją laikinai perkelti į kitas pareigas galima tik su jo rašytiniu sutikimu, išskyrus karo padėties, nepaprastosios padėties, ekstremaliųjų įvykių ar ekstremaliųjų situacijų atvejus. Jeigu valstybės tarnautojas raštu nesutinka būti perkeltas į kitas pareigas, jis nušalinamas nuo pareigų šio įstatymo nustatyta tvarka. </w:t>
                                      </w:r>
                                    </w:p>
                                  </w:sdtContent>
                                </w:sdt>
                                <w:sdt>
                                  <w:sdtPr>
                                    <w:alias w:val="15 str. 4 d."/>
                                    <w:tag w:val="part_a310bab164ba4f158cee4207875c89e1"/>
                                    <w:lock w:val="sdtLocked"/>
                                    <w:richText/>
                                  </w:sdtPr>
                                  <w:sdtContent>
                                    <w:p w14:paraId="0395014F" w14:textId="41B31837">
                                      <w:pPr>
                                        <w:spacing w:line="276" w:lineRule="auto"/>
                                        <w:ind w:firstLine="720"/>
                                        <w:jc w:val="both"/>
                                        <w:rPr>
                                          <w:szCs w:val="24"/>
                                          <w:lang w:eastAsia="lt-LT"/>
                                        </w:rPr>
                                      </w:pPr>
                                      <w:sdt>
                                        <w:sdtPr>
                                          <w:alias w:val="Numeris"/>
                                          <w:tag w:val="nr_a310bab164ba4f158cee4207875c89e1"/>
                                          <w:lock w:val="sdtLocked"/>
                                          <w:richText/>
                                        </w:sdtPr>
                                        <w:sdtContent>
                                          <w:r>
                                            <w:rPr>
                                              <w:bCs/>
                                              <w:szCs w:val="24"/>
                                            </w:rPr>
                                            <w:t>4</w:t>
                                          </w:r>
                                        </w:sdtContent>
                                      </w:sdt>
                                      <w:r>
                                        <w:rPr>
                                          <w:bCs/>
                                          <w:szCs w:val="24"/>
                                        </w:rPr>
                                        <w:t>.</w:t>
                                      </w:r>
                                      <w:r>
                                        <w:rPr>
                                          <w:szCs w:val="24"/>
                                        </w:rPr>
                                        <w:t xml:space="preserve"> Valstybės tarnautojas į kitas pareigas laikinai perkeliamas ne ilgesniam kaip Valstybės ir tarnybos paslapčių įstatymo 18 straipsnio 8 dalyje nustatytam asmens kandidatūros tikrinimo laikotarpiui arba šiam laikotarpiui nušalinamas nuo pareigų. </w:t>
                                      </w:r>
                                    </w:p>
                                    <w:p w14:paraId="065FD592" w14:textId="77777777">
                                      <w:pPr>
                                        <w:spacing w:line="276" w:lineRule="auto"/>
                                        <w:ind w:firstLine="720"/>
                                        <w:jc w:val="both"/>
                                        <w:rPr>
                                          <w:szCs w:val="24"/>
                                        </w:rPr>
                                      </w:pPr>
                                    </w:p>
                                  </w:sdtContent>
                                </w:sdt>
                              </w:sdtContent>
                            </w:sdt>
                            <w:sdt>
                              <w:sdtPr>
                                <w:alias w:val="16 str."/>
                                <w:tag w:val="part_111cd3eaa0074058af86de5536b7372c"/>
                                <w:lock w:val="sdtLocked"/>
                                <w:richText/>
                              </w:sdtPr>
                              <w:sdtContent>
                                <w:p w14:paraId="2590F96A" w14:textId="248AEB6E">
                                  <w:pPr>
                                    <w:spacing w:line="276" w:lineRule="auto"/>
                                    <w:ind w:left="2268" w:hanging="1548"/>
                                    <w:jc w:val="both"/>
                                    <w:rPr>
                                      <w:szCs w:val="24"/>
                                    </w:rPr>
                                  </w:pPr>
                                  <w:sdt>
                                    <w:sdtPr>
                                      <w:alias w:val="Numeris"/>
                                      <w:tag w:val="nr_111cd3eaa0074058af86de5536b7372c"/>
                                      <w:lock w:val="sdtLocked"/>
                                      <w:richText/>
                                    </w:sdtPr>
                                    <w:sdtContent>
                                      <w:r>
                                        <w:rPr>
                                          <w:b/>
                                          <w:bCs/>
                                          <w:szCs w:val="24"/>
                                        </w:rPr>
                                        <w:t>16</w:t>
                                      </w:r>
                                    </w:sdtContent>
                                  </w:sdt>
                                  <w:r>
                                    <w:rPr>
                                      <w:b/>
                                      <w:bCs/>
                                      <w:szCs w:val="24"/>
                                    </w:rPr>
                                    <w:t xml:space="preserve"> straipsnis. </w:t>
                                  </w:r>
                                  <w:sdt>
                                    <w:sdtPr>
                                      <w:alias w:val="Pavadinimas"/>
                                      <w:tag w:val="title_111cd3eaa0074058af86de5536b7372c"/>
                                      <w:lock w:val="sdtLocked"/>
                                      <w:richText/>
                                    </w:sdtPr>
                                    <w:sdtContent>
                                      <w:r>
                                        <w:rPr>
                                          <w:b/>
                                          <w:bCs/>
                                          <w:szCs w:val="24"/>
                                        </w:rPr>
                                        <w:t xml:space="preserve">Valstybės tarnautojų perkėlimas į kitas pareigas Lietuvos Respublikos diplomatinėse atstovybėse, konsulinėse įstaigose, taip pat į pareigas </w:t>
                                      </w:r>
                                      <w:r>
                                        <w:rPr>
                                          <w:b/>
                                          <w:bCs/>
                                          <w:spacing w:val="2"/>
                                          <w:szCs w:val="24"/>
                                        </w:rPr>
                                        <w:t xml:space="preserve">tarptautinėse ir Europos Sąjungos institucijose ar užsienio valstybių institucijose </w:t>
                                      </w:r>
                                      <w:r>
                                        <w:rPr>
                                          <w:b/>
                                          <w:bCs/>
                                          <w:szCs w:val="24"/>
                                        </w:rPr>
                                        <w:t>bei perkėlimas dirbti į specialiąsias misijas</w:t>
                                      </w:r>
                                      <w:r>
                                        <w:rPr>
                                          <w:szCs w:val="24"/>
                                        </w:rPr>
                                        <w:t xml:space="preserve"> </w:t>
                                      </w:r>
                                    </w:sdtContent>
                                  </w:sdt>
                                </w:p>
                                <w:sdt>
                                  <w:sdtPr>
                                    <w:alias w:val="16 str. 1 d."/>
                                    <w:tag w:val="part_d1fb69aed35d448d91739df1a3eda67a"/>
                                    <w:lock w:val="sdtLocked"/>
                                    <w:richText/>
                                  </w:sdtPr>
                                  <w:sdtContent>
                                    <w:p w14:paraId="45BD13E6" w14:textId="59A21B0F">
                                      <w:pPr>
                                        <w:spacing w:line="276" w:lineRule="auto"/>
                                        <w:ind w:firstLine="720"/>
                                        <w:jc w:val="both"/>
                                        <w:rPr>
                                          <w:szCs w:val="24"/>
                                        </w:rPr>
                                      </w:pPr>
                                      <w:sdt>
                                        <w:sdtPr>
                                          <w:alias w:val="Numeris"/>
                                          <w:tag w:val="nr_d1fb69aed35d448d91739df1a3eda67a"/>
                                          <w:lock w:val="sdtLocked"/>
                                          <w:richText/>
                                        </w:sdtPr>
                                        <w:sdtContent>
                                          <w:r>
                                            <w:rPr>
                                              <w:szCs w:val="24"/>
                                            </w:rPr>
                                            <w:t>1</w:t>
                                          </w:r>
                                        </w:sdtContent>
                                      </w:sdt>
                                      <w:r>
                                        <w:rPr>
                                          <w:szCs w:val="24"/>
                                        </w:rPr>
                                        <w:t>. Karjeros valstybės tarnautojas su jo rašytiniu sutikimu gali būti perkeltas į kitas pareigas Lietuvos Respublikos diplomatinėse atstovybėse, konsulinėse įstaigose, jeigu jis atitinka pareigybės, į kurią perkeliama, aprašyme nustatytus specialiuosius reikalavimus, taip pat perkeltas dirbti į specialiąsias misijas.</w:t>
                                      </w:r>
                                    </w:p>
                                  </w:sdtContent>
                                </w:sdt>
                                <w:sdt>
                                  <w:sdtPr>
                                    <w:alias w:val="16 str. 2 d."/>
                                    <w:tag w:val="part_75d991b8cba346f19939428725d56a1e"/>
                                    <w:lock w:val="sdtLocked"/>
                                    <w:richText/>
                                  </w:sdtPr>
                                  <w:sdtContent>
                                    <w:p w14:paraId="091D71BA" w14:textId="0EB4D358">
                                      <w:pPr>
                                        <w:spacing w:line="276" w:lineRule="auto"/>
                                        <w:ind w:firstLine="720"/>
                                        <w:jc w:val="both"/>
                                        <w:rPr>
                                          <w:szCs w:val="24"/>
                                        </w:rPr>
                                      </w:pPr>
                                      <w:sdt>
                                        <w:sdtPr>
                                          <w:alias w:val="Numeris"/>
                                          <w:tag w:val="nr_75d991b8cba346f19939428725d56a1e"/>
                                          <w:lock w:val="sdtLocked"/>
                                          <w:richText/>
                                        </w:sdtPr>
                                        <w:sdtContent>
                                          <w:r>
                                            <w:rPr>
                                              <w:bCs/>
                                              <w:spacing w:val="2"/>
                                              <w:szCs w:val="24"/>
                                            </w:rPr>
                                            <w:t>2</w:t>
                                          </w:r>
                                        </w:sdtContent>
                                      </w:sdt>
                                      <w:r>
                                        <w:rPr>
                                          <w:bCs/>
                                          <w:spacing w:val="2"/>
                                          <w:szCs w:val="24"/>
                                        </w:rPr>
                                        <w:t xml:space="preserve">. </w:t>
                                      </w:r>
                                      <w:r>
                                        <w:rPr>
                                          <w:spacing w:val="2"/>
                                          <w:szCs w:val="24"/>
                                        </w:rPr>
                                        <w:t xml:space="preserve">Atsižvelgiant į delegavimą </w:t>
                                      </w:r>
                                      <w:r>
                                        <w:rPr>
                                          <w:szCs w:val="24"/>
                                          <w:lang w:eastAsia="lt-LT"/>
                                        </w:rPr>
                                        <w:t>į</w:t>
                                      </w:r>
                                      <w:r>
                                        <w:rPr>
                                          <w:spacing w:val="2"/>
                                          <w:szCs w:val="24"/>
                                        </w:rPr>
                                        <w:t xml:space="preserve"> tarptautines ir Europos Sąjungos institucijas ar užsienio valstybių institucijas reglamentuojančius teisės aktus, karjeros valstybės tarnautojas su jo rašytiniu sutikimu gali būti laikinai perkeltas į pareigas tarptautinėje ar Europos Sąjungos institucijoje ar užsienio valstybės institucijoje. Pretenduojantys būti laikinai perkelti į šias pareigas valstybės tarnautojai atrenkami Lietuvos Respublikos asmenų delegavimo į tarptautines ir Europos Sąjungos institucijas ar užsienio valstybių institucijas įstatymo ir Vyriausybės nustatyta tvarka.</w:t>
                                      </w:r>
                                    </w:p>
                                  </w:sdtContent>
                                </w:sdt>
                                <w:sdt>
                                  <w:sdtPr>
                                    <w:alias w:val="16 str. 3 d."/>
                                    <w:tag w:val="part_3b488761e9d14b5282ae16e29d432640"/>
                                    <w:lock w:val="sdtLocked"/>
                                    <w:richText/>
                                  </w:sdtPr>
                                  <w:sdtContent>
                                    <w:p w14:paraId="49A09AA7" w14:textId="4A1C96E2">
                                      <w:pPr>
                                        <w:spacing w:line="276" w:lineRule="auto"/>
                                        <w:ind w:firstLine="720"/>
                                        <w:jc w:val="both"/>
                                        <w:rPr>
                                          <w:szCs w:val="24"/>
                                        </w:rPr>
                                      </w:pPr>
                                      <w:sdt>
                                        <w:sdtPr>
                                          <w:alias w:val="Numeris"/>
                                          <w:tag w:val="nr_3b488761e9d14b5282ae16e29d432640"/>
                                          <w:lock w:val="sdtLocked"/>
                                          <w:richText/>
                                        </w:sdtPr>
                                        <w:sdtContent>
                                          <w:r>
                                            <w:rPr>
                                              <w:szCs w:val="24"/>
                                            </w:rPr>
                                            <w:t>3</w:t>
                                          </w:r>
                                        </w:sdtContent>
                                      </w:sdt>
                                      <w:r>
                                        <w:rPr>
                                          <w:szCs w:val="24"/>
                                        </w:rPr>
                                        <w:t>. Paprastai pagal šio straipsnio 1 ar 2 dalį perkeltas valstybės tarnautojas kitas pareigas gali eiti ne ilgiau kaip 3 metus, jeigu tarptautinė sutartis ar Europos Sąjungos teisės aktai nenustato kitaip, o perkeltas kadencijai priimtas karjeros valstybės tarnautojas kitas pareigas gali eiti ne ilgiau negu iki kadencijos pabaigos.</w:t>
                                      </w:r>
                                    </w:p>
                                  </w:sdtContent>
                                </w:sdt>
                                <w:sdt>
                                  <w:sdtPr>
                                    <w:alias w:val="16 str. 4 d."/>
                                    <w:tag w:val="part_5ed624599949452dbd9723f88c0d2b63"/>
                                    <w:lock w:val="sdtLocked"/>
                                    <w:richText/>
                                  </w:sdtPr>
                                  <w:sdtContent>
                                    <w:p w14:paraId="4999A216" w14:textId="7BE64560">
                                      <w:pPr>
                                        <w:spacing w:line="276" w:lineRule="auto"/>
                                        <w:ind w:firstLine="720"/>
                                        <w:jc w:val="both"/>
                                        <w:rPr>
                                          <w:szCs w:val="24"/>
                                        </w:rPr>
                                      </w:pPr>
                                      <w:sdt>
                                        <w:sdtPr>
                                          <w:alias w:val="Numeris"/>
                                          <w:tag w:val="nr_5ed624599949452dbd9723f88c0d2b63"/>
                                          <w:lock w:val="sdtLocked"/>
                                          <w:richText/>
                                        </w:sdtPr>
                                        <w:sdtContent>
                                          <w:r>
                                            <w:rPr>
                                              <w:szCs w:val="24"/>
                                            </w:rPr>
                                            <w:t>4</w:t>
                                          </w:r>
                                        </w:sdtContent>
                                      </w:sdt>
                                      <w:r>
                                        <w:rPr>
                                          <w:szCs w:val="24"/>
                                        </w:rPr>
                                        <w:t>. Pagal šio straipsnio 1 ir 2 dalis perkeltiems į kitas pareigas karjeros valstybės tarnautojams garantuojamos eitos arba kitos lygiavertės pareigos toje pačioje valstybės ar savivaldybės institucijoje ar įstaigoje. Pagal šio straipsnio 1 ir 2 dalis perkeltiems kadencijai priimtiems karjeros valstybės tarnautojams ši garantija taikoma ne ilgiau negu iki kadencijos pabaigos.</w:t>
                                      </w:r>
                                    </w:p>
                                    <w:p w14:paraId="1A3048DD" w14:textId="77777777">
                                      <w:pPr>
                                        <w:spacing w:line="276" w:lineRule="auto"/>
                                        <w:ind w:firstLine="720"/>
                                        <w:rPr>
                                          <w:strike/>
                                          <w:szCs w:val="24"/>
                                        </w:rPr>
                                      </w:pPr>
                                    </w:p>
                                  </w:sdtContent>
                                </w:sdt>
                              </w:sdtContent>
                            </w:sdt>
                            <w:sdt>
                              <w:sdtPr>
                                <w:alias w:val="17 str."/>
                                <w:tag w:val="part_99c288648eab403b9717d0c5b567acb7"/>
                                <w:lock w:val="sdtLocked"/>
                                <w:richText/>
                              </w:sdtPr>
                              <w:sdtContent>
                                <w:p w14:paraId="21DF7672" w14:textId="36D4D600">
                                  <w:pPr>
                                    <w:spacing w:line="276" w:lineRule="auto"/>
                                    <w:ind w:firstLine="720"/>
                                    <w:rPr>
                                      <w:b/>
                                      <w:bCs/>
                                      <w:szCs w:val="24"/>
                                    </w:rPr>
                                  </w:pPr>
                                  <w:sdt>
                                    <w:sdtPr>
                                      <w:alias w:val="Numeris"/>
                                      <w:tag w:val="nr_99c288648eab403b9717d0c5b567acb7"/>
                                      <w:lock w:val="sdtLocked"/>
                                      <w:richText/>
                                    </w:sdtPr>
                                    <w:sdtContent>
                                      <w:r>
                                        <w:rPr>
                                          <w:b/>
                                          <w:bCs/>
                                          <w:szCs w:val="24"/>
                                        </w:rPr>
                                        <w:t>17</w:t>
                                      </w:r>
                                    </w:sdtContent>
                                  </w:sdt>
                                  <w:r>
                                    <w:rPr>
                                      <w:b/>
                                      <w:bCs/>
                                      <w:szCs w:val="24"/>
                                    </w:rPr>
                                    <w:t xml:space="preserve"> </w:t>
                                  </w:r>
                                  <w:r>
                                    <w:rPr>
                                      <w:b/>
                                      <w:szCs w:val="24"/>
                                    </w:rPr>
                                    <w:t xml:space="preserve">straipsnis. </w:t>
                                  </w:r>
                                  <w:sdt>
                                    <w:sdtPr>
                                      <w:alias w:val="Pavadinimas"/>
                                      <w:tag w:val="title_99c288648eab403b9717d0c5b567acb7"/>
                                      <w:lock w:val="sdtLocked"/>
                                      <w:richText/>
                                    </w:sdtPr>
                                    <w:sdtContent>
                                      <w:r>
                                        <w:rPr>
                                          <w:b/>
                                          <w:spacing w:val="2"/>
                                          <w:szCs w:val="24"/>
                                        </w:rPr>
                                        <w:t>Valstybės tarnautojų tarnybinis kaitumas</w:t>
                                      </w:r>
                                    </w:sdtContent>
                                  </w:sdt>
                                </w:p>
                                <w:sdt>
                                  <w:sdtPr>
                                    <w:alias w:val="17 str. 1 d."/>
                                    <w:tag w:val="part_aeb209b2b016438bbb625d960511b8aa"/>
                                    <w:lock w:val="sdtLocked"/>
                                    <w:richText/>
                                  </w:sdtPr>
                                  <w:sdtContent>
                                    <w:p w14:paraId="5DF1F382" w14:textId="6292A868">
                                      <w:pPr>
                                        <w:widowControl w:val="0"/>
                                        <w:spacing w:line="276" w:lineRule="auto"/>
                                        <w:ind w:firstLine="1154"/>
                                        <w:jc w:val="both"/>
                                        <w:rPr>
                                          <w:spacing w:val="2"/>
                                          <w:szCs w:val="24"/>
                                        </w:rPr>
                                      </w:pPr>
                                      <w:sdt>
                                        <w:sdtPr>
                                          <w:alias w:val="Numeris"/>
                                          <w:tag w:val="nr_aeb209b2b016438bbb625d960511b8aa"/>
                                          <w:lock w:val="sdtLocked"/>
                                          <w:richText/>
                                        </w:sdtPr>
                                        <w:sdtContent>
                                          <w:r>
                                            <w:rPr>
                                              <w:spacing w:val="2"/>
                                              <w:szCs w:val="24"/>
                                              <w:lang w:eastAsia="lt-LT"/>
                                            </w:rPr>
                                            <w:t>1</w:t>
                                          </w:r>
                                        </w:sdtContent>
                                      </w:sdt>
                                      <w:r>
                                        <w:rPr>
                                          <w:spacing w:val="2"/>
                                          <w:szCs w:val="24"/>
                                          <w:lang w:eastAsia="lt-LT"/>
                                        </w:rPr>
                                        <w:t>. Kai yra laisvos karjeros valstybės tarnautojo pareigos, karjeros valstybės tarnautojas jo prašymu gali būti perkeltas į kitas lygiavertes ar žemesnes pareigas toje pačioje ar kitoje valstybės ar savivaldybės institucijoje ar įstaigoje</w:t>
                                      </w:r>
                                      <w:r>
                                        <w:rPr>
                                          <w:szCs w:val="24"/>
                                          <w:lang w:eastAsia="lt-LT"/>
                                        </w:rPr>
                                        <w:t>, jeigu jis atitinka kitų pareigų pareigybės aprašyme nustatytus specialiuosius reikalavimus</w:t>
                                      </w:r>
                                      <w:r>
                                        <w:rPr>
                                          <w:spacing w:val="2"/>
                                          <w:szCs w:val="24"/>
                                          <w:lang w:eastAsia="lt-LT"/>
                                        </w:rPr>
                                        <w:t xml:space="preserve">. </w:t>
                                      </w:r>
                                      <w:r>
                                        <w:rPr>
                                          <w:spacing w:val="2"/>
                                          <w:szCs w:val="24"/>
                                        </w:rPr>
                                        <w:t>Gali būti sukeistos dviejų karjeros valstybės tarnautojų lygiavertės pareigos, jeigu jie to prašo. Šios dalies nuostatos netaikomos kadencijai priimtiems karjeros valstybės tarnautojams.</w:t>
                                      </w:r>
                                    </w:p>
                                  </w:sdtContent>
                                </w:sdt>
                                <w:sdt>
                                  <w:sdtPr>
                                    <w:alias w:val="17 str. 2 d."/>
                                    <w:tag w:val="part_fde5a602cf2a49239fd19963b0906802"/>
                                    <w:lock w:val="sdtLocked"/>
                                    <w:richText/>
                                  </w:sdtPr>
                                  <w:sdtContent>
                                    <w:p w14:paraId="7EFA7332" w14:textId="456A0A51">
                                      <w:pPr>
                                        <w:widowControl w:val="0"/>
                                        <w:spacing w:line="276" w:lineRule="auto"/>
                                        <w:ind w:firstLine="720"/>
                                        <w:jc w:val="both"/>
                                        <w:rPr>
                                          <w:szCs w:val="24"/>
                                        </w:rPr>
                                      </w:pPr>
                                      <w:sdt>
                                        <w:sdtPr>
                                          <w:alias w:val="Numeris"/>
                                          <w:tag w:val="nr_fde5a602cf2a49239fd19963b0906802"/>
                                          <w:lock w:val="sdtLocked"/>
                                          <w:richText/>
                                        </w:sdtPr>
                                        <w:sdtContent>
                                          <w:r>
                                            <w:rPr>
                                              <w:szCs w:val="24"/>
                                            </w:rPr>
                                            <w:t>2</w:t>
                                          </w:r>
                                        </w:sdtContent>
                                      </w:sdt>
                                      <w:r>
                                        <w:rPr>
                                          <w:szCs w:val="24"/>
                                        </w:rPr>
                                        <w:t>. Laikinasis valstybės tarnautojas, jo prašymu gali būti perkeltas į kitas lygiavertes ar žemesnes laikinai negalinčio eiti pareigų karjeros valstybės tarnautojo pareigas toje pačioje valstybės ar savivaldybės institucijoje ar įstaigoje, jeigu jis atitinka kitų pareigų pareigybės aprašyme nustatytus specialiuosius reikalavimus.</w:t>
                                      </w:r>
                                    </w:p>
                                  </w:sdtContent>
                                </w:sdt>
                                <w:sdt>
                                  <w:sdtPr>
                                    <w:alias w:val="17 str. 3 d."/>
                                    <w:tag w:val="part_73925c031ed54cf4a604e0e107718680"/>
                                    <w:lock w:val="sdtLocked"/>
                                    <w:richText/>
                                  </w:sdtPr>
                                  <w:sdtContent>
                                    <w:p w14:paraId="110A1DA9" w14:textId="18A842FE">
                                      <w:pPr>
                                        <w:widowControl w:val="0"/>
                                        <w:spacing w:line="276" w:lineRule="auto"/>
                                        <w:ind w:firstLine="720"/>
                                        <w:jc w:val="both"/>
                                        <w:rPr>
                                          <w:szCs w:val="24"/>
                                        </w:rPr>
                                      </w:pPr>
                                      <w:sdt>
                                        <w:sdtPr>
                                          <w:alias w:val="Numeris"/>
                                          <w:tag w:val="nr_73925c031ed54cf4a604e0e107718680"/>
                                          <w:lock w:val="sdtLocked"/>
                                          <w:richText/>
                                        </w:sdtPr>
                                        <w:sdtContent>
                                          <w:r>
                                            <w:rPr>
                                              <w:szCs w:val="24"/>
                                            </w:rPr>
                                            <w:t>3</w:t>
                                          </w:r>
                                        </w:sdtContent>
                                      </w:sdt>
                                      <w:r>
                                        <w:rPr>
                                          <w:szCs w:val="24"/>
                                        </w:rPr>
                                        <w:t>. Valstybės tarnautojo perkėlimo tarnybinio kaitumo būdu į kitas valstybės tarnautojo pareigas tvarką nustato Vyriausybė.</w:t>
                                      </w:r>
                                    </w:p>
                                    <w:p w14:paraId="265D4BB9" w14:textId="77777777">
                                      <w:pPr>
                                        <w:widowControl w:val="0"/>
                                        <w:spacing w:line="276" w:lineRule="auto"/>
                                        <w:ind w:firstLine="720"/>
                                        <w:jc w:val="both"/>
                                        <w:rPr>
                                          <w:spacing w:val="2"/>
                                          <w:szCs w:val="24"/>
                                        </w:rPr>
                                      </w:pPr>
                                    </w:p>
                                  </w:sdtContent>
                                </w:sdt>
                              </w:sdtContent>
                            </w:sdt>
                            <w:sdt>
                              <w:sdtPr>
                                <w:alias w:val="18 str."/>
                                <w:tag w:val="part_9cbe81ce74494ccea903bccb314e7bbf"/>
                                <w:lock w:val="sdtLocked"/>
                                <w:richText/>
                              </w:sdtPr>
                              <w:sdtContent>
                                <w:p w14:paraId="2617B5C5" w14:textId="31166366">
                                  <w:pPr>
                                    <w:spacing w:line="276" w:lineRule="auto"/>
                                    <w:ind w:firstLine="720"/>
                                    <w:rPr>
                                      <w:b/>
                                      <w:bCs/>
                                      <w:szCs w:val="24"/>
                                    </w:rPr>
                                  </w:pPr>
                                  <w:sdt>
                                    <w:sdtPr>
                                      <w:alias w:val="Numeris"/>
                                      <w:tag w:val="nr_9cbe81ce74494ccea903bccb314e7bbf"/>
                                      <w:lock w:val="sdtLocked"/>
                                      <w:richText/>
                                    </w:sdtPr>
                                    <w:sdtContent>
                                      <w:r>
                                        <w:rPr>
                                          <w:b/>
                                          <w:bCs/>
                                          <w:szCs w:val="24"/>
                                        </w:rPr>
                                        <w:t>18</w:t>
                                      </w:r>
                                    </w:sdtContent>
                                  </w:sdt>
                                  <w:r>
                                    <w:rPr>
                                      <w:b/>
                                      <w:bCs/>
                                      <w:szCs w:val="24"/>
                                    </w:rPr>
                                    <w:t xml:space="preserve"> straipsnis. </w:t>
                                  </w:r>
                                  <w:sdt>
                                    <w:sdtPr>
                                      <w:alias w:val="Pavadinimas"/>
                                      <w:tag w:val="title_9cbe81ce74494ccea903bccb314e7bbf"/>
                                      <w:lock w:val="sdtLocked"/>
                                      <w:richText/>
                                    </w:sdtPr>
                                    <w:sdtContent>
                                      <w:r>
                                        <w:rPr>
                                          <w:b/>
                                          <w:bCs/>
                                          <w:szCs w:val="24"/>
                                        </w:rPr>
                                        <w:t>Valstybės tarnautojų tarnybinės veiklos vertinimas</w:t>
                                      </w:r>
                                    </w:sdtContent>
                                  </w:sdt>
                                </w:p>
                                <w:sdt>
                                  <w:sdtPr>
                                    <w:alias w:val="18 str. 1 d."/>
                                    <w:tag w:val="part_39772d5fef7c4e418f2c36bbb047647b"/>
                                    <w:lock w:val="sdtLocked"/>
                                    <w:richText/>
                                  </w:sdtPr>
                                  <w:sdtContent>
                                    <w:p w14:paraId="76A4FD7C" w14:textId="1DC744EC">
                                      <w:pPr>
                                        <w:spacing w:line="276" w:lineRule="auto"/>
                                        <w:ind w:firstLine="720"/>
                                        <w:jc w:val="both"/>
                                        <w:rPr>
                                          <w:szCs w:val="24"/>
                                        </w:rPr>
                                      </w:pPr>
                                      <w:sdt>
                                        <w:sdtPr>
                                          <w:alias w:val="Numeris"/>
                                          <w:tag w:val="nr_39772d5fef7c4e418f2c36bbb047647b"/>
                                          <w:lock w:val="sdtLocked"/>
                                          <w:richText/>
                                        </w:sdtPr>
                                        <w:sdtContent>
                                          <w:r>
                                            <w:rPr>
                                              <w:szCs w:val="24"/>
                                            </w:rPr>
                                            <w:t>1</w:t>
                                          </w:r>
                                        </w:sdtContent>
                                      </w:sdt>
                                      <w:r>
                                        <w:rPr>
                                          <w:szCs w:val="24"/>
                                        </w:rPr>
                                        <w:t>. Vertinama įstaigų vadovų (išskyrus įstaigų vadovus, priimamus į pareigas politinio (asmeninio) pasitikėjimo pagrindu), karjeros valstybės tarnautojų ir laikinųjų valstybės tarnautojų tarnybinė veikla.</w:t>
                                      </w:r>
                                    </w:p>
                                  </w:sdtContent>
                                </w:sdt>
                                <w:sdt>
                                  <w:sdtPr>
                                    <w:alias w:val="18 str. 2 d."/>
                                    <w:tag w:val="part_9aee9709bfb34b8eb6f37368c94cc028"/>
                                    <w:lock w:val="sdtLocked"/>
                                    <w:richText/>
                                  </w:sdtPr>
                                  <w:sdtContent>
                                    <w:p w14:paraId="329D83B8" w14:textId="0771DBE4">
                                      <w:pPr>
                                        <w:spacing w:line="276" w:lineRule="auto"/>
                                        <w:ind w:firstLine="720"/>
                                        <w:jc w:val="both"/>
                                        <w:rPr>
                                          <w:szCs w:val="24"/>
                                        </w:rPr>
                                      </w:pPr>
                                      <w:sdt>
                                        <w:sdtPr>
                                          <w:alias w:val="Numeris"/>
                                          <w:tag w:val="nr_9aee9709bfb34b8eb6f37368c94cc028"/>
                                          <w:lock w:val="sdtLocked"/>
                                          <w:richText/>
                                        </w:sdtPr>
                                        <w:sdtContent>
                                          <w:r>
                                            <w:rPr>
                                              <w:szCs w:val="24"/>
                                            </w:rPr>
                                            <w:t>2</w:t>
                                          </w:r>
                                        </w:sdtContent>
                                      </w:sdt>
                                      <w:r>
                                        <w:rPr>
                                          <w:szCs w:val="24"/>
                                        </w:rPr>
                                        <w:t>. Įstaigos vadovo tarnybinės veiklos vertinimo tikslas – nustatyta tvarka įvertinti jo kompetencijas ir pasiektus rezultatus įgyvendinant susitarimą dėl pagrindinių kadencijos laikotarpio ir (ar) tam tikrų jo etapų veiklos tikslų ir rezultatų.</w:t>
                                      </w:r>
                                    </w:p>
                                  </w:sdtContent>
                                </w:sdt>
                                <w:sdt>
                                  <w:sdtPr>
                                    <w:alias w:val="18 str. 3 d."/>
                                    <w:tag w:val="part_aa4b5c6a1d2c47ad9c4a65dc7df8338b"/>
                                    <w:lock w:val="sdtLocked"/>
                                    <w:richText/>
                                  </w:sdtPr>
                                  <w:sdtContent>
                                    <w:p w14:paraId="5FD3057B" w14:textId="3ABCBB8D">
                                      <w:pPr>
                                        <w:spacing w:line="276" w:lineRule="auto"/>
                                        <w:ind w:firstLine="720"/>
                                        <w:jc w:val="both"/>
                                        <w:rPr>
                                          <w:szCs w:val="24"/>
                                        </w:rPr>
                                      </w:pPr>
                                      <w:sdt>
                                        <w:sdtPr>
                                          <w:alias w:val="Numeris"/>
                                          <w:tag w:val="nr_aa4b5c6a1d2c47ad9c4a65dc7df8338b"/>
                                          <w:lock w:val="sdtLocked"/>
                                          <w:richText/>
                                        </w:sdtPr>
                                        <w:sdtContent>
                                          <w:r>
                                            <w:rPr>
                                              <w:szCs w:val="24"/>
                                            </w:rPr>
                                            <w:t>3</w:t>
                                          </w:r>
                                        </w:sdtContent>
                                      </w:sdt>
                                      <w:r>
                                        <w:rPr>
                                          <w:szCs w:val="24"/>
                                        </w:rPr>
                                        <w:t>. Karjeros valstybės tarnautojo ir laikinojo valstybės tarnautojo, tarnybinės veiklos vertinimo tikslas – nustatyta tvarka įvertinti jo kompetencijas ir pasiektus veiklos rezultatus.</w:t>
                                      </w:r>
                                    </w:p>
                                  </w:sdtContent>
                                </w:sdt>
                                <w:sdt>
                                  <w:sdtPr>
                                    <w:alias w:val="18 str. 4 d."/>
                                    <w:tag w:val="part_9233261e5de446a5acba17f14d87f599"/>
                                    <w:lock w:val="sdtLocked"/>
                                    <w:richText/>
                                  </w:sdtPr>
                                  <w:sdtContent>
                                    <w:p w14:paraId="5D6591A7" w14:textId="45C12584">
                                      <w:pPr>
                                        <w:spacing w:line="276" w:lineRule="auto"/>
                                        <w:ind w:firstLine="720"/>
                                        <w:jc w:val="both"/>
                                        <w:rPr>
                                          <w:szCs w:val="24"/>
                                        </w:rPr>
                                      </w:pPr>
                                      <w:sdt>
                                        <w:sdtPr>
                                          <w:alias w:val="Numeris"/>
                                          <w:tag w:val="nr_9233261e5de446a5acba17f14d87f599"/>
                                          <w:lock w:val="sdtLocked"/>
                                          <w:richText/>
                                        </w:sdtPr>
                                        <w:sdtContent>
                                          <w:r>
                                            <w:rPr>
                                              <w:szCs w:val="24"/>
                                            </w:rPr>
                                            <w:t>4</w:t>
                                          </w:r>
                                        </w:sdtContent>
                                      </w:sdt>
                                      <w:r>
                                        <w:rPr>
                                          <w:szCs w:val="24"/>
                                        </w:rPr>
                                        <w:t xml:space="preserve">. Valstybės tarnautojo tarnybinė veikla vertinama, jeigu valstybės tarnautojas ne trumpiau kaip 6 mėnesius per kalendorinius metus eina pareigas toje valstybės ar savivaldybės institucijoje ar įstaigoje, kurioje yra vertinama jo tarnybinė veikla. </w:t>
                                      </w:r>
                                    </w:p>
                                  </w:sdtContent>
                                </w:sdt>
                                <w:sdt>
                                  <w:sdtPr>
                                    <w:alias w:val="18 str. 5 d."/>
                                    <w:tag w:val="part_6bb267f7035940d6b93306703a1183d3"/>
                                    <w:lock w:val="sdtLocked"/>
                                    <w:richText/>
                                  </w:sdtPr>
                                  <w:sdtContent>
                                    <w:p w14:paraId="1C918AE3" w14:textId="440E3C80">
                                      <w:pPr>
                                        <w:spacing w:line="276" w:lineRule="auto"/>
                                        <w:ind w:firstLine="720"/>
                                        <w:jc w:val="both"/>
                                        <w:rPr>
                                          <w:szCs w:val="24"/>
                                        </w:rPr>
                                      </w:pPr>
                                      <w:sdt>
                                        <w:sdtPr>
                                          <w:alias w:val="Numeris"/>
                                          <w:tag w:val="nr_6bb267f7035940d6b93306703a1183d3"/>
                                          <w:lock w:val="sdtLocked"/>
                                          <w:richText/>
                                        </w:sdtPr>
                                        <w:sdtContent>
                                          <w:r>
                                            <w:rPr>
                                              <w:szCs w:val="24"/>
                                            </w:rPr>
                                            <w:t>5</w:t>
                                          </w:r>
                                        </w:sdtContent>
                                      </w:sdt>
                                      <w:r>
                                        <w:rPr>
                                          <w:szCs w:val="24"/>
                                        </w:rPr>
                                        <w:t xml:space="preserve">. Įstaigos vadovo tarnybinę veiklą vertina šį valstybės tarnautoją į pareigas priimantis asmuo, o kai įstaigos vadovą į pareigas priima kolegiali institucija, – šios institucijos vadovas. Karjeros valstybės tarnautojo ir laikinojo valstybės tarnautojo tarnybinę veiklą vertina jo tiesioginis vadovas. Vertinant karjeros valstybės tarnautojo ir laikinojo valstybės tarnautojo tarnybinę veiklą,  valstybės tarnautojas turi teisę kviesti biudžetinės įstaigos darbuotojų atstovavimą įgyvendinančių subjektų atstovą dalyvauti tiesioginio vadovo atliekamame jo vertinime.</w:t>
                                      </w:r>
                                    </w:p>
                                  </w:sdtContent>
                                </w:sdt>
                                <w:sdt>
                                  <w:sdtPr>
                                    <w:alias w:val="18 str. 6 d."/>
                                    <w:tag w:val="part_332c0845164d4a3f9d35de26ba49175b"/>
                                    <w:lock w:val="sdtLocked"/>
                                    <w:richText/>
                                  </w:sdtPr>
                                  <w:sdtContent>
                                    <w:p w14:paraId="1689EA6D" w14:textId="69832083">
                                      <w:pPr>
                                        <w:spacing w:line="276" w:lineRule="auto"/>
                                        <w:ind w:firstLine="720"/>
                                        <w:jc w:val="both"/>
                                        <w:rPr>
                                          <w:szCs w:val="24"/>
                                        </w:rPr>
                                      </w:pPr>
                                      <w:sdt>
                                        <w:sdtPr>
                                          <w:alias w:val="Numeris"/>
                                          <w:tag w:val="nr_332c0845164d4a3f9d35de26ba49175b"/>
                                          <w:lock w:val="sdtLocked"/>
                                          <w:richText/>
                                        </w:sdtPr>
                                        <w:sdtContent>
                                          <w:r>
                                            <w:rPr>
                                              <w:szCs w:val="24"/>
                                            </w:rPr>
                                            <w:t>6</w:t>
                                          </w:r>
                                        </w:sdtContent>
                                      </w:sdt>
                                      <w:r>
                                        <w:rPr>
                                          <w:szCs w:val="24"/>
                                        </w:rPr>
                                        <w:t>. Įstaigos vadovą į pareigas priimantis asmuo, o kai įstaigos vadovą į pareigas priima kolegiali institucija, – šios institucijos vadovas, ar</w:t>
                                      </w:r>
                                      <w:r>
                                        <w:rPr>
                                          <w:b/>
                                          <w:bCs/>
                                          <w:szCs w:val="24"/>
                                        </w:rPr>
                                        <w:t xml:space="preserve"> </w:t>
                                      </w:r>
                                      <w:r>
                                        <w:rPr>
                                          <w:szCs w:val="24"/>
                                        </w:rPr>
                                        <w:t>tiesioginis karjeros ar laikinojo valstybės tarnautojo vadovas (toliau – tiesioginis vadovas) valstybės tarnautojo tarnybinę veiklą įvertina taip:</w:t>
                                      </w:r>
                                    </w:p>
                                    <w:sdt>
                                      <w:sdtPr>
                                        <w:alias w:val="18 str. 6 d. 1 p."/>
                                        <w:tag w:val="part_166dba9ef0cf4f988a5d8d711d7a2abc"/>
                                        <w:lock w:val="sdtLocked"/>
                                        <w:richText/>
                                      </w:sdtPr>
                                      <w:sdtContent>
                                        <w:p w14:paraId="43F327C5" w14:textId="4ED380C4">
                                          <w:pPr>
                                            <w:spacing w:line="276" w:lineRule="auto"/>
                                            <w:ind w:firstLine="720"/>
                                            <w:jc w:val="both"/>
                                            <w:rPr>
                                              <w:szCs w:val="24"/>
                                            </w:rPr>
                                          </w:pPr>
                                          <w:sdt>
                                            <w:sdtPr>
                                              <w:alias w:val="Numeris"/>
                                              <w:tag w:val="nr_166dba9ef0cf4f988a5d8d711d7a2abc"/>
                                              <w:lock w:val="sdtLocked"/>
                                              <w:richText/>
                                            </w:sdtPr>
                                            <w:sdtContent>
                                              <w:r>
                                                <w:rPr>
                                                  <w:szCs w:val="24"/>
                                                </w:rPr>
                                                <w:t>1</w:t>
                                              </w:r>
                                            </w:sdtContent>
                                          </w:sdt>
                                          <w:r>
                                            <w:rPr>
                                              <w:szCs w:val="24"/>
                                            </w:rPr>
                                            <w:t>) viršija lūkesčius;</w:t>
                                          </w:r>
                                        </w:p>
                                      </w:sdtContent>
                                    </w:sdt>
                                    <w:sdt>
                                      <w:sdtPr>
                                        <w:alias w:val="18 str. 6 d. 2 p."/>
                                        <w:tag w:val="part_02a4014d46b940cb94ee19ba1cd9679c"/>
                                        <w:lock w:val="sdtLocked"/>
                                        <w:richText/>
                                      </w:sdtPr>
                                      <w:sdtContent>
                                        <w:p w14:paraId="6249980A" w14:textId="2496DD84">
                                          <w:pPr>
                                            <w:spacing w:line="276" w:lineRule="auto"/>
                                            <w:ind w:firstLine="720"/>
                                            <w:jc w:val="both"/>
                                            <w:rPr>
                                              <w:szCs w:val="24"/>
                                            </w:rPr>
                                          </w:pPr>
                                          <w:sdt>
                                            <w:sdtPr>
                                              <w:alias w:val="Numeris"/>
                                              <w:tag w:val="nr_02a4014d46b940cb94ee19ba1cd9679c"/>
                                              <w:lock w:val="sdtLocked"/>
                                              <w:richText/>
                                            </w:sdtPr>
                                            <w:sdtContent>
                                              <w:r>
                                                <w:rPr>
                                                  <w:szCs w:val="24"/>
                                                </w:rPr>
                                                <w:t>2</w:t>
                                              </w:r>
                                            </w:sdtContent>
                                          </w:sdt>
                                          <w:r>
                                            <w:rPr>
                                              <w:szCs w:val="24"/>
                                            </w:rPr>
                                            <w:t>) atitinka lūkesčius;</w:t>
                                          </w:r>
                                        </w:p>
                                      </w:sdtContent>
                                    </w:sdt>
                                    <w:sdt>
                                      <w:sdtPr>
                                        <w:alias w:val="18 str. 6 d. 3 p."/>
                                        <w:tag w:val="part_c35dc9fc105b4071a7c03672a077fed6"/>
                                        <w:lock w:val="sdtLocked"/>
                                        <w:richText/>
                                      </w:sdtPr>
                                      <w:sdtContent>
                                        <w:p w14:paraId="07752E7F" w14:textId="4490C791">
                                          <w:pPr>
                                            <w:spacing w:line="276" w:lineRule="auto"/>
                                            <w:ind w:firstLine="720"/>
                                            <w:jc w:val="both"/>
                                            <w:rPr>
                                              <w:szCs w:val="24"/>
                                            </w:rPr>
                                          </w:pPr>
                                          <w:sdt>
                                            <w:sdtPr>
                                              <w:alias w:val="Numeris"/>
                                              <w:tag w:val="nr_c35dc9fc105b4071a7c03672a077fed6"/>
                                              <w:lock w:val="sdtLocked"/>
                                              <w:richText/>
                                            </w:sdtPr>
                                            <w:sdtContent>
                                              <w:r>
                                                <w:rPr>
                                                  <w:szCs w:val="24"/>
                                                </w:rPr>
                                                <w:t>3</w:t>
                                              </w:r>
                                            </w:sdtContent>
                                          </w:sdt>
                                          <w:r>
                                            <w:rPr>
                                              <w:szCs w:val="24"/>
                                            </w:rPr>
                                            <w:t>) iš dalies atitinka lūkesčius;</w:t>
                                          </w:r>
                                        </w:p>
                                      </w:sdtContent>
                                    </w:sdt>
                                    <w:sdt>
                                      <w:sdtPr>
                                        <w:alias w:val="18 str. 6 d. 4 p."/>
                                        <w:tag w:val="part_c9c5d160fe844facad3f462bacc3217f"/>
                                        <w:lock w:val="sdtLocked"/>
                                        <w:richText/>
                                      </w:sdtPr>
                                      <w:sdtContent>
                                        <w:p w14:paraId="3C5AB1EB" w14:textId="7F28E7C9">
                                          <w:pPr>
                                            <w:spacing w:line="276" w:lineRule="auto"/>
                                            <w:ind w:firstLine="720"/>
                                            <w:jc w:val="both"/>
                                            <w:rPr>
                                              <w:szCs w:val="24"/>
                                            </w:rPr>
                                          </w:pPr>
                                          <w:sdt>
                                            <w:sdtPr>
                                              <w:alias w:val="Numeris"/>
                                              <w:tag w:val="nr_c9c5d160fe844facad3f462bacc3217f"/>
                                              <w:lock w:val="sdtLocked"/>
                                              <w:richText/>
                                            </w:sdtPr>
                                            <w:sdtContent>
                                              <w:r>
                                                <w:rPr>
                                                  <w:szCs w:val="24"/>
                                                </w:rPr>
                                                <w:t>4</w:t>
                                              </w:r>
                                            </w:sdtContent>
                                          </w:sdt>
                                          <w:r>
                                            <w:rPr>
                                              <w:szCs w:val="24"/>
                                            </w:rPr>
                                            <w:t>) neatitinka lūkesčių.</w:t>
                                          </w:r>
                                        </w:p>
                                      </w:sdtContent>
                                    </w:sdt>
                                  </w:sdtContent>
                                </w:sdt>
                                <w:sdt>
                                  <w:sdtPr>
                                    <w:alias w:val="18 str. 7 d."/>
                                    <w:tag w:val="part_3dc494eb08bc439abb0094b209c7c994"/>
                                    <w:lock w:val="sdtLocked"/>
                                    <w:richText/>
                                  </w:sdtPr>
                                  <w:sdtContent>
                                    <w:p w14:paraId="7E6848A1" w14:textId="522FB50F">
                                      <w:pPr>
                                        <w:spacing w:line="276" w:lineRule="auto"/>
                                        <w:ind w:firstLine="720"/>
                                        <w:jc w:val="both"/>
                                        <w:rPr>
                                          <w:spacing w:val="2"/>
                                          <w:szCs w:val="24"/>
                                        </w:rPr>
                                      </w:pPr>
                                      <w:sdt>
                                        <w:sdtPr>
                                          <w:alias w:val="Numeris"/>
                                          <w:tag w:val="nr_3dc494eb08bc439abb0094b209c7c994"/>
                                          <w:lock w:val="sdtLocked"/>
                                          <w:richText/>
                                        </w:sdtPr>
                                        <w:sdtContent>
                                          <w:r>
                                            <w:rPr>
                                              <w:szCs w:val="24"/>
                                            </w:rPr>
                                            <w:t>7</w:t>
                                          </w:r>
                                        </w:sdtContent>
                                      </w:sdt>
                                      <w:r>
                                        <w:rPr>
                                          <w:szCs w:val="24"/>
                                        </w:rPr>
                                        <w:t xml:space="preserve">. Kai valstybės tarnautojo tarnybinė veikla įvertinama kaip atitinkanti lūkesčius, jo teisinė padėtis nesikeičia ir valstybės tarnautojo tarnybinės veiklos vertinimas yra baigiamas, išskyrus atvejus, kai </w:t>
                                      </w:r>
                                      <w:r>
                                        <w:rPr>
                                          <w:spacing w:val="2"/>
                                          <w:szCs w:val="24"/>
                                        </w:rPr>
                                        <w:t xml:space="preserve">valstybės tarnautojas nesutinka su tiesioginio vadovo tarnybinės veiklos vertinimu. </w:t>
                                      </w:r>
                                    </w:p>
                                  </w:sdtContent>
                                </w:sdt>
                                <w:sdt>
                                  <w:sdtPr>
                                    <w:alias w:val="18 str. 8 d."/>
                                    <w:tag w:val="part_b893029f42234adb946d9669c1f452ac"/>
                                    <w:lock w:val="sdtLocked"/>
                                    <w:richText/>
                                  </w:sdtPr>
                                  <w:sdtContent>
                                    <w:p w14:paraId="01B7348A" w14:textId="790C92CB">
                                      <w:pPr>
                                        <w:spacing w:line="276" w:lineRule="auto"/>
                                        <w:ind w:firstLine="720"/>
                                        <w:jc w:val="both"/>
                                        <w:rPr>
                                          <w:szCs w:val="24"/>
                                        </w:rPr>
                                      </w:pPr>
                                      <w:sdt>
                                        <w:sdtPr>
                                          <w:alias w:val="Numeris"/>
                                          <w:tag w:val="nr_b893029f42234adb946d9669c1f452ac"/>
                                          <w:lock w:val="sdtLocked"/>
                                          <w:richText/>
                                        </w:sdtPr>
                                        <w:sdtContent>
                                          <w:r>
                                            <w:rPr>
                                              <w:szCs w:val="24"/>
                                            </w:rPr>
                                            <w:t>8</w:t>
                                          </w:r>
                                        </w:sdtContent>
                                      </w:sdt>
                                      <w:r>
                                        <w:rPr>
                                          <w:szCs w:val="24"/>
                                        </w:rPr>
                                        <w:t>. Kai valstybės tarnautojo tarnybinė veikla įvertinama kaip viršijanti lūkesčius, tiesioginio vadovo rašytiniu motyvuotu pasiūlymu valstybės tarnautoją į pareigas priimančio asmens sprendimu:</w:t>
                                      </w:r>
                                    </w:p>
                                    <w:sdt>
                                      <w:sdtPr>
                                        <w:alias w:val="18 str. 8 d. 1 p."/>
                                        <w:tag w:val="part_c3aed614fa5a4352aebb0a76df0f4599"/>
                                        <w:lock w:val="sdtLocked"/>
                                        <w:richText/>
                                      </w:sdtPr>
                                      <w:sdtContent>
                                        <w:p w14:paraId="6C6742E9" w14:textId="28AF49B8">
                                          <w:pPr>
                                            <w:spacing w:line="276" w:lineRule="auto"/>
                                            <w:ind w:firstLine="720"/>
                                            <w:jc w:val="both"/>
                                            <w:rPr>
                                              <w:szCs w:val="24"/>
                                              <w:lang w:eastAsia="lt-LT"/>
                                            </w:rPr>
                                          </w:pPr>
                                          <w:sdt>
                                            <w:sdtPr>
                                              <w:alias w:val="Numeris"/>
                                              <w:tag w:val="nr_c3aed614fa5a4352aebb0a76df0f4599"/>
                                              <w:lock w:val="sdtLocked"/>
                                              <w:richText/>
                                            </w:sdtPr>
                                            <w:sdtContent>
                                              <w:r>
                                                <w:rPr>
                                                  <w:szCs w:val="24"/>
                                                  <w:lang w:eastAsia="lt-LT"/>
                                                </w:rPr>
                                                <w:t>1</w:t>
                                              </w:r>
                                            </w:sdtContent>
                                          </w:sdt>
                                          <w:r>
                                            <w:rPr>
                                              <w:szCs w:val="24"/>
                                              <w:lang w:eastAsia="lt-LT"/>
                                            </w:rPr>
                                            <w:t>) valstybės tarnautojui gali būti nustatoma didesnė pareiginė alga atsižvelgiant į įstaigos valstybės tarnautojų darbo apmokėjimo sistemos (toliau – Darbo apmokėjimo sistema) nuostatas, arba</w:t>
                                          </w:r>
                                        </w:p>
                                      </w:sdtContent>
                                    </w:sdt>
                                    <w:sdt>
                                      <w:sdtPr>
                                        <w:alias w:val="18 str. 8 d. 2 p."/>
                                        <w:tag w:val="part_af20140d945a4ca08f9570fdb72f5f1d"/>
                                        <w:lock w:val="sdtLocked"/>
                                        <w:richText/>
                                      </w:sdtPr>
                                      <w:sdtContent>
                                        <w:p w14:paraId="507EC800" w14:textId="642AD811">
                                          <w:pPr>
                                            <w:spacing w:line="276" w:lineRule="auto"/>
                                            <w:ind w:firstLine="720"/>
                                            <w:jc w:val="both"/>
                                            <w:rPr>
                                              <w:szCs w:val="24"/>
                                            </w:rPr>
                                          </w:pPr>
                                          <w:sdt>
                                            <w:sdtPr>
                                              <w:alias w:val="Numeris"/>
                                              <w:tag w:val="nr_af20140d945a4ca08f9570fdb72f5f1d"/>
                                              <w:lock w:val="sdtLocked"/>
                                              <w:richText/>
                                            </w:sdtPr>
                                            <w:sdtContent>
                                              <w:r>
                                                <w:rPr>
                                                  <w:szCs w:val="24"/>
                                                </w:rPr>
                                                <w:t>2</w:t>
                                              </w:r>
                                            </w:sdtContent>
                                          </w:sdt>
                                          <w:r>
                                            <w:rPr>
                                              <w:szCs w:val="24"/>
                                            </w:rPr>
                                            <w:t>) valstybės tarnautojui gali būti taikomos šio įstatymo 22 straipsnio 2 dalyje nustatytos skatinimo priemonės, arba</w:t>
                                          </w:r>
                                        </w:p>
                                      </w:sdtContent>
                                    </w:sdt>
                                    <w:sdt>
                                      <w:sdtPr>
                                        <w:alias w:val="18 str. 8 d. 3 p."/>
                                        <w:tag w:val="part_7216d67475754a2bbb17bf7211679d33"/>
                                        <w:lock w:val="sdtLocked"/>
                                        <w:richText/>
                                      </w:sdtPr>
                                      <w:sdtContent>
                                        <w:p w14:paraId="2ACB9360" w14:textId="48715403">
                                          <w:pPr>
                                            <w:spacing w:line="276" w:lineRule="auto"/>
                                            <w:ind w:firstLine="720"/>
                                            <w:jc w:val="both"/>
                                            <w:rPr>
                                              <w:szCs w:val="24"/>
                                            </w:rPr>
                                          </w:pPr>
                                          <w:sdt>
                                            <w:sdtPr>
                                              <w:alias w:val="Numeris"/>
                                              <w:tag w:val="nr_7216d67475754a2bbb17bf7211679d33"/>
                                              <w:lock w:val="sdtLocked"/>
                                              <w:richText/>
                                            </w:sdtPr>
                                            <w:sdtContent>
                                              <w:r>
                                                <w:rPr>
                                                  <w:szCs w:val="24"/>
                                                </w:rPr>
                                                <w:t>3</w:t>
                                              </w:r>
                                            </w:sdtContent>
                                          </w:sdt>
                                          <w:r>
                                            <w:rPr>
                                              <w:szCs w:val="24"/>
                                            </w:rPr>
                                            <w:t>) karjeros valstybės tarnautojas, išskyrus kadencijai priimtą valstybės tarnautoją, gali būti perkeliamas į aukštesnes karjeros valstybės tarnautojo pareigas, išskyrus pareigas, kurioms įstatymais yra nustatyta kadencija, toje pačioje valstybės ar savivaldybės institucijoje ar įstaigoje.</w:t>
                                          </w:r>
                                        </w:p>
                                      </w:sdtContent>
                                    </w:sdt>
                                  </w:sdtContent>
                                </w:sdt>
                                <w:sdt>
                                  <w:sdtPr>
                                    <w:alias w:val="18 str. 9 d."/>
                                    <w:tag w:val="part_76086a55eda44ddda3c50c7dfb0c1477"/>
                                    <w:lock w:val="sdtLocked"/>
                                    <w:richText/>
                                  </w:sdtPr>
                                  <w:sdtContent>
                                    <w:p w14:paraId="5EE18883" w14:textId="21AD7006">
                                      <w:pPr>
                                        <w:spacing w:line="276" w:lineRule="auto"/>
                                        <w:ind w:firstLine="720"/>
                                        <w:jc w:val="both"/>
                                        <w:rPr>
                                          <w:szCs w:val="24"/>
                                        </w:rPr>
                                      </w:pPr>
                                      <w:sdt>
                                        <w:sdtPr>
                                          <w:alias w:val="Numeris"/>
                                          <w:tag w:val="nr_76086a55eda44ddda3c50c7dfb0c1477"/>
                                          <w:lock w:val="sdtLocked"/>
                                          <w:richText/>
                                        </w:sdtPr>
                                        <w:sdtContent>
                                          <w:r>
                                            <w:rPr>
                                              <w:szCs w:val="24"/>
                                            </w:rPr>
                                            <w:t>9</w:t>
                                          </w:r>
                                        </w:sdtContent>
                                      </w:sdt>
                                      <w:r>
                                        <w:rPr>
                                          <w:szCs w:val="24"/>
                                        </w:rPr>
                                        <w:t xml:space="preserve">. Karjeros valstybės tarnautojas, einantis valstybės ar savivaldybės institucijos ar įstaigos administracijos struktūrinio padalinio vadovo pareigas, išskyrus laikinąjį valstybės tarnautoją, kurio tarnybinė veikla bent 3 vertinimus iš eilės buvo įvertinta labai gerai arba kaip viršijanti lūkesčius, kartu su šio straipsnio 8 dalyje nurodytais pasiūlymais gali būti siūlomas įrašyti į 13 straipsnyje nurodytą pretendentų į aukštesniųjų vadovų pareigas rezervą. </w:t>
                                      </w:r>
                                    </w:p>
                                  </w:sdtContent>
                                </w:sdt>
                                <w:sdt>
                                  <w:sdtPr>
                                    <w:alias w:val="18 str. 10 d."/>
                                    <w:tag w:val="part_650e3d29b71a4f4aaa0630d4faf7c59f"/>
                                    <w:lock w:val="sdtLocked"/>
                                    <w:richText/>
                                  </w:sdtPr>
                                  <w:sdtContent>
                                    <w:p w14:paraId="20887842" w14:textId="342E5BA9">
                                      <w:pPr>
                                        <w:spacing w:line="276" w:lineRule="auto"/>
                                        <w:ind w:firstLine="720"/>
                                        <w:jc w:val="both"/>
                                        <w:rPr>
                                          <w:szCs w:val="24"/>
                                        </w:rPr>
                                      </w:pPr>
                                      <w:sdt>
                                        <w:sdtPr>
                                          <w:alias w:val="Numeris"/>
                                          <w:tag w:val="nr_650e3d29b71a4f4aaa0630d4faf7c59f"/>
                                          <w:lock w:val="sdtLocked"/>
                                          <w:richText/>
                                        </w:sdtPr>
                                        <w:sdtContent>
                                          <w:r>
                                            <w:rPr>
                                              <w:szCs w:val="24"/>
                                            </w:rPr>
                                            <w:t>10</w:t>
                                          </w:r>
                                        </w:sdtContent>
                                      </w:sdt>
                                      <w:r>
                                        <w:rPr>
                                          <w:szCs w:val="24"/>
                                        </w:rPr>
                                        <w:t>. Kai valstybės tarnautojo tarnybinė veikla įvertinama kaip iš dalies atitinkanti lūkesčius, jo teisinė padėtis nesikeičia, tačiau valstybės tarnautojui nustatomas privalomas kvalifikacijos tobulinimas.</w:t>
                                      </w:r>
                                    </w:p>
                                  </w:sdtContent>
                                </w:sdt>
                                <w:sdt>
                                  <w:sdtPr>
                                    <w:alias w:val="18 str. 11 d."/>
                                    <w:tag w:val="part_5ab976185c0f47e9aff671f0cce8198c"/>
                                    <w:lock w:val="sdtLocked"/>
                                    <w:richText/>
                                  </w:sdtPr>
                                  <w:sdtContent>
                                    <w:p w14:paraId="0D3F041A" w14:textId="394D9A6F">
                                      <w:pPr>
                                        <w:spacing w:line="276" w:lineRule="auto"/>
                                        <w:ind w:firstLine="720"/>
                                        <w:jc w:val="both"/>
                                        <w:rPr>
                                          <w:szCs w:val="24"/>
                                        </w:rPr>
                                      </w:pPr>
                                      <w:sdt>
                                        <w:sdtPr>
                                          <w:alias w:val="Numeris"/>
                                          <w:tag w:val="nr_5ab976185c0f47e9aff671f0cce8198c"/>
                                          <w:lock w:val="sdtLocked"/>
                                          <w:richText/>
                                        </w:sdtPr>
                                        <w:sdtContent>
                                          <w:r>
                                            <w:rPr>
                                              <w:szCs w:val="24"/>
                                            </w:rPr>
                                            <w:t>11</w:t>
                                          </w:r>
                                        </w:sdtContent>
                                      </w:sdt>
                                      <w:r>
                                        <w:rPr>
                                          <w:szCs w:val="24"/>
                                        </w:rPr>
                                        <w:t xml:space="preserve">. Kai valstybės tarnautojo tarnybinė veikla įvertinama kaip neatitinkanti lūkesčių, tiesioginio vadovo rašytiniu motyvuotu pasiūlymu valstybės tarnautoją į pareigas priimančio asmens sprendimu: </w:t>
                                      </w:r>
                                    </w:p>
                                    <w:sdt>
                                      <w:sdtPr>
                                        <w:alias w:val="18 str. 11 d. 1 p."/>
                                        <w:tag w:val="part_d7bc76ade1e24b08ae204d9a76d3d25d"/>
                                        <w:lock w:val="sdtLocked"/>
                                        <w:richText/>
                                      </w:sdtPr>
                                      <w:sdtContent>
                                        <w:p w14:paraId="458D0C3F" w14:textId="1586BBA0">
                                          <w:pPr>
                                            <w:spacing w:line="276" w:lineRule="auto"/>
                                            <w:ind w:firstLine="720"/>
                                            <w:jc w:val="both"/>
                                            <w:rPr>
                                              <w:szCs w:val="24"/>
                                              <w:lang w:eastAsia="lt-LT"/>
                                            </w:rPr>
                                          </w:pPr>
                                          <w:sdt>
                                            <w:sdtPr>
                                              <w:alias w:val="Numeris"/>
                                              <w:tag w:val="nr_d7bc76ade1e24b08ae204d9a76d3d25d"/>
                                              <w:lock w:val="sdtLocked"/>
                                              <w:richText/>
                                            </w:sdtPr>
                                            <w:sdtContent>
                                              <w:r>
                                                <w:rPr>
                                                  <w:szCs w:val="24"/>
                                                  <w:lang w:eastAsia="lt-LT"/>
                                                </w:rPr>
                                                <w:t>1</w:t>
                                              </w:r>
                                            </w:sdtContent>
                                          </w:sdt>
                                          <w:r>
                                            <w:rPr>
                                              <w:szCs w:val="24"/>
                                              <w:lang w:eastAsia="lt-LT"/>
                                            </w:rPr>
                                            <w:t>) valstybės tarnautojui gali būti nustatoma mažesnė pareiginė alga atsižvelgiant į Darbo apmokėjimo sistemos nuostatas, tačiau ne mažesnė, negu tai pareigybei nustatytas mažiausias pareiginės algos koeficientas, arba</w:t>
                                          </w:r>
                                        </w:p>
                                      </w:sdtContent>
                                    </w:sdt>
                                    <w:sdt>
                                      <w:sdtPr>
                                        <w:alias w:val="18 str. 11 d. 2 p."/>
                                        <w:tag w:val="part_33bdfa2d4b09480f98b1e4bec2437e9b"/>
                                        <w:lock w:val="sdtLocked"/>
                                        <w:richText/>
                                      </w:sdtPr>
                                      <w:sdtContent>
                                        <w:p w14:paraId="4F1BAC92" w14:textId="184BDBD0">
                                          <w:pPr>
                                            <w:spacing w:line="276" w:lineRule="auto"/>
                                            <w:ind w:firstLine="720"/>
                                            <w:jc w:val="both"/>
                                            <w:rPr>
                                              <w:szCs w:val="24"/>
                                            </w:rPr>
                                          </w:pPr>
                                          <w:sdt>
                                            <w:sdtPr>
                                              <w:alias w:val="Numeris"/>
                                              <w:tag w:val="nr_33bdfa2d4b09480f98b1e4bec2437e9b"/>
                                              <w:lock w:val="sdtLocked"/>
                                              <w:richText/>
                                            </w:sdtPr>
                                            <w:sdtContent>
                                              <w:r>
                                                <w:rPr>
                                                  <w:szCs w:val="24"/>
                                                </w:rPr>
                                                <w:t>2</w:t>
                                              </w:r>
                                            </w:sdtContent>
                                          </w:sdt>
                                          <w:r>
                                            <w:rPr>
                                              <w:szCs w:val="24"/>
                                            </w:rPr>
                                            <w:t>) karjeros valstybės tarnautojas gali būti perkeltas į žemesnes pareigas toje pačioje valstybės ar savivaldybės institucijoje ar įstaigoje, arba</w:t>
                                          </w:r>
                                        </w:p>
                                      </w:sdtContent>
                                    </w:sdt>
                                    <w:sdt>
                                      <w:sdtPr>
                                        <w:alias w:val="18 str. 11 d. 3 p."/>
                                        <w:tag w:val="part_80b5105dc5f546248d5508ba4d07ba32"/>
                                        <w:lock w:val="sdtLocked"/>
                                        <w:richText/>
                                      </w:sdtPr>
                                      <w:sdtContent>
                                        <w:p w14:paraId="73B83527" w14:textId="2E0074A3">
                                          <w:pPr>
                                            <w:spacing w:line="276" w:lineRule="auto"/>
                                            <w:ind w:firstLine="720"/>
                                            <w:jc w:val="both"/>
                                            <w:rPr>
                                              <w:szCs w:val="24"/>
                                            </w:rPr>
                                          </w:pPr>
                                          <w:sdt>
                                            <w:sdtPr>
                                              <w:alias w:val="Numeris"/>
                                              <w:tag w:val="nr_80b5105dc5f546248d5508ba4d07ba32"/>
                                              <w:lock w:val="sdtLocked"/>
                                              <w:richText/>
                                            </w:sdtPr>
                                            <w:sdtContent>
                                              <w:r>
                                                <w:rPr>
                                                  <w:szCs w:val="24"/>
                                                </w:rPr>
                                                <w:t>3</w:t>
                                              </w:r>
                                            </w:sdtContent>
                                          </w:sdt>
                                          <w:r>
                                            <w:rPr>
                                              <w:szCs w:val="24"/>
                                            </w:rPr>
                                            <w:t>) valstybės tarnautojas gali būti atleistas iš pareigų, arba</w:t>
                                          </w:r>
                                        </w:p>
                                      </w:sdtContent>
                                    </w:sdt>
                                    <w:sdt>
                                      <w:sdtPr>
                                        <w:alias w:val="18 str. 11 d. 4 p."/>
                                        <w:tag w:val="part_e9aea02cddc04ede930ad32368dd62f4"/>
                                        <w:lock w:val="sdtLocked"/>
                                        <w:richText/>
                                      </w:sdtPr>
                                      <w:sdtContent>
                                        <w:p w14:paraId="7CDC0A62" w14:textId="7ECFEE95">
                                          <w:pPr>
                                            <w:spacing w:line="276" w:lineRule="auto"/>
                                            <w:ind w:firstLine="720"/>
                                            <w:jc w:val="both"/>
                                            <w:rPr>
                                              <w:szCs w:val="24"/>
                                            </w:rPr>
                                          </w:pPr>
                                          <w:sdt>
                                            <w:sdtPr>
                                              <w:alias w:val="Numeris"/>
                                              <w:tag w:val="nr_e9aea02cddc04ede930ad32368dd62f4"/>
                                              <w:lock w:val="sdtLocked"/>
                                              <w:richText/>
                                            </w:sdtPr>
                                            <w:sdtContent>
                                              <w:r>
                                                <w:rPr>
                                                  <w:szCs w:val="24"/>
                                                </w:rPr>
                                                <w:t>4</w:t>
                                              </w:r>
                                            </w:sdtContent>
                                          </w:sdt>
                                          <w:r>
                                            <w:rPr>
                                              <w:szCs w:val="24"/>
                                            </w:rPr>
                                            <w:t>) valstybės tarnautojas atleidžiamas iš pareigų, pasibaigus jo tarnybinės veiklos gerinimo plano laikotarpiui valstybės tarnautojo tarnybinę veiklą</w:t>
                                          </w:r>
                                          <w:r>
                                            <w:rPr>
                                              <w:spacing w:val="2"/>
                                              <w:szCs w:val="24"/>
                                            </w:rPr>
                                            <w:t xml:space="preserve"> vertinimo metu</w:t>
                                          </w:r>
                                          <w:r>
                                            <w:rPr>
                                              <w:szCs w:val="24"/>
                                            </w:rPr>
                                            <w:t xml:space="preserve"> įvertinus kaip neatitinkančią lūkesčių.</w:t>
                                          </w:r>
                                        </w:p>
                                      </w:sdtContent>
                                    </w:sdt>
                                  </w:sdtContent>
                                </w:sdt>
                                <w:sdt>
                                  <w:sdtPr>
                                    <w:alias w:val="18 str. 12 d."/>
                                    <w:tag w:val="part_1ea90a0942bb48708cc48976da33e3c2"/>
                                    <w:lock w:val="sdtLocked"/>
                                    <w:richText/>
                                  </w:sdtPr>
                                  <w:sdtContent>
                                    <w:p w14:paraId="20873D20" w14:textId="04948A24">
                                      <w:pPr>
                                        <w:spacing w:line="276" w:lineRule="auto"/>
                                        <w:ind w:firstLine="720"/>
                                        <w:jc w:val="both"/>
                                        <w:rPr>
                                          <w:szCs w:val="24"/>
                                        </w:rPr>
                                      </w:pPr>
                                      <w:sdt>
                                        <w:sdtPr>
                                          <w:alias w:val="Numeris"/>
                                          <w:tag w:val="nr_1ea90a0942bb48708cc48976da33e3c2"/>
                                          <w:lock w:val="sdtLocked"/>
                                          <w:richText/>
                                        </w:sdtPr>
                                        <w:sdtContent>
                                          <w:r>
                                            <w:rPr>
                                              <w:szCs w:val="24"/>
                                            </w:rPr>
                                            <w:t>12</w:t>
                                          </w:r>
                                        </w:sdtContent>
                                      </w:sdt>
                                      <w:r>
                                        <w:rPr>
                                          <w:szCs w:val="24"/>
                                        </w:rPr>
                                        <w:t xml:space="preserve">. Valstybės tarnautojo tarnybinę veiklą įvertinus kaip neatitinkančią lūkesčių, gali būti sudaromas ne trumpesnis negu 2 mėnesių ir ne ilgesnis negu 6 mėnesių jo tarnybinės veiklos gerinimo planas. </w:t>
                                      </w:r>
                                    </w:p>
                                  </w:sdtContent>
                                </w:sdt>
                                <w:sdt>
                                  <w:sdtPr>
                                    <w:alias w:val="18 str. 13 d."/>
                                    <w:tag w:val="part_feab689777ac4a1daf63bded8dde4cd9"/>
                                    <w:lock w:val="sdtLocked"/>
                                    <w:richText/>
                                  </w:sdtPr>
                                  <w:sdtContent>
                                    <w:p w14:paraId="7F40C146" w14:textId="56FB3FF3">
                                      <w:pPr>
                                        <w:spacing w:line="276" w:lineRule="auto"/>
                                        <w:ind w:firstLine="720"/>
                                        <w:jc w:val="both"/>
                                        <w:rPr>
                                          <w:szCs w:val="24"/>
                                        </w:rPr>
                                      </w:pPr>
                                      <w:sdt>
                                        <w:sdtPr>
                                          <w:alias w:val="Numeris"/>
                                          <w:tag w:val="nr_feab689777ac4a1daf63bded8dde4cd9"/>
                                          <w:lock w:val="sdtLocked"/>
                                          <w:richText/>
                                        </w:sdtPr>
                                        <w:sdtContent>
                                          <w:r>
                                            <w:rPr>
                                              <w:szCs w:val="24"/>
                                            </w:rPr>
                                            <w:t>13</w:t>
                                          </w:r>
                                        </w:sdtContent>
                                      </w:sdt>
                                      <w:r>
                                        <w:rPr>
                                          <w:szCs w:val="24"/>
                                        </w:rPr>
                                        <w:t>.</w:t>
                                      </w:r>
                                      <w:r>
                                        <w:rPr>
                                          <w:b/>
                                          <w:bCs/>
                                          <w:szCs w:val="24"/>
                                        </w:rPr>
                                        <w:t xml:space="preserve"> </w:t>
                                      </w:r>
                                      <w:r>
                                        <w:rPr>
                                          <w:szCs w:val="24"/>
                                        </w:rPr>
                                        <w:t xml:space="preserve">Valstybės tarnautojo tarnybinės veiklos neeilinis vertinimas atliekamas valstybės tarnautoją į pareigas priimančio asmens ar įstaigos vadovą į pareigas priimančio kolegialios institucijos vadovo sprendimu šiais atvejais: </w:t>
                                      </w:r>
                                    </w:p>
                                    <w:sdt>
                                      <w:sdtPr>
                                        <w:alias w:val="18 str. 13 d. 1 p."/>
                                        <w:tag w:val="part_f0feb48a6fd24fb3a758ec502a9e25d5"/>
                                        <w:lock w:val="sdtLocked"/>
                                        <w:richText/>
                                      </w:sdtPr>
                                      <w:sdtContent>
                                        <w:p w14:paraId="724393A9" w14:textId="3916714E">
                                          <w:pPr>
                                            <w:spacing w:line="276" w:lineRule="auto"/>
                                            <w:ind w:firstLine="720"/>
                                            <w:jc w:val="both"/>
                                            <w:rPr>
                                              <w:szCs w:val="24"/>
                                            </w:rPr>
                                          </w:pPr>
                                          <w:sdt>
                                            <w:sdtPr>
                                              <w:alias w:val="Numeris"/>
                                              <w:tag w:val="nr_f0feb48a6fd24fb3a758ec502a9e25d5"/>
                                              <w:lock w:val="sdtLocked"/>
                                              <w:richText/>
                                            </w:sdtPr>
                                            <w:sdtContent>
                                              <w:r>
                                                <w:rPr>
                                                  <w:szCs w:val="24"/>
                                                </w:rPr>
                                                <w:t>1</w:t>
                                              </w:r>
                                            </w:sdtContent>
                                          </w:sdt>
                                          <w:r>
                                            <w:rPr>
                                              <w:szCs w:val="24"/>
                                            </w:rPr>
                                            <w:t>) tiesioginio vadovo rašytiniu motyvuotu pasiūlymu, susijusiu su valstybės tarnautojo veiklos rezultatais;</w:t>
                                          </w:r>
                                        </w:p>
                                      </w:sdtContent>
                                    </w:sdt>
                                    <w:sdt>
                                      <w:sdtPr>
                                        <w:alias w:val="18 str. 13 d. 2 p."/>
                                        <w:tag w:val="part_56830219e5b544ada689a55452eae496"/>
                                        <w:lock w:val="sdtLocked"/>
                                        <w:richText/>
                                      </w:sdtPr>
                                      <w:sdtContent>
                                        <w:p w14:paraId="2584B6B4" w14:textId="7D444589">
                                          <w:pPr>
                                            <w:spacing w:line="276" w:lineRule="auto"/>
                                            <w:ind w:firstLine="720"/>
                                            <w:jc w:val="both"/>
                                            <w:rPr>
                                              <w:szCs w:val="24"/>
                                            </w:rPr>
                                          </w:pPr>
                                          <w:sdt>
                                            <w:sdtPr>
                                              <w:alias w:val="Numeris"/>
                                              <w:tag w:val="nr_56830219e5b544ada689a55452eae496"/>
                                              <w:lock w:val="sdtLocked"/>
                                              <w:richText/>
                                            </w:sdtPr>
                                            <w:sdtContent>
                                              <w:r>
                                                <w:rPr>
                                                  <w:szCs w:val="24"/>
                                                </w:rPr>
                                                <w:t>2</w:t>
                                              </w:r>
                                            </w:sdtContent>
                                          </w:sdt>
                                          <w:r>
                                            <w:rPr>
                                              <w:szCs w:val="24"/>
                                            </w:rPr>
                                            <w:t>) valstybės tarnautojo prašymu nustatyti jam didesnį pareiginės algos koeficientą;</w:t>
                                          </w:r>
                                        </w:p>
                                      </w:sdtContent>
                                    </w:sdt>
                                    <w:sdt>
                                      <w:sdtPr>
                                        <w:alias w:val="18 str. 13 d. 3 p."/>
                                        <w:tag w:val="part_fa8aad9774ed4c1f974942f49091213e"/>
                                        <w:lock w:val="sdtLocked"/>
                                        <w:richText/>
                                      </w:sdtPr>
                                      <w:sdtContent>
                                        <w:p w14:paraId="6F61D80D" w14:textId="1D31DAD1">
                                          <w:pPr>
                                            <w:spacing w:line="276" w:lineRule="auto"/>
                                            <w:ind w:firstLine="720"/>
                                            <w:jc w:val="both"/>
                                            <w:rPr>
                                              <w:szCs w:val="24"/>
                                            </w:rPr>
                                          </w:pPr>
                                          <w:sdt>
                                            <w:sdtPr>
                                              <w:alias w:val="Numeris"/>
                                              <w:tag w:val="nr_fa8aad9774ed4c1f974942f49091213e"/>
                                              <w:lock w:val="sdtLocked"/>
                                              <w:richText/>
                                            </w:sdtPr>
                                            <w:sdtContent>
                                              <w:r>
                                                <w:rPr>
                                                  <w:szCs w:val="24"/>
                                                </w:rPr>
                                                <w:t>3</w:t>
                                              </w:r>
                                            </w:sdtContent>
                                          </w:sdt>
                                          <w:r>
                                            <w:rPr>
                                              <w:szCs w:val="24"/>
                                            </w:rPr>
                                            <w:t>) karjeros valstybės tarnautojo prašymu perkelti jį į aukštesnes pareigas;</w:t>
                                          </w:r>
                                        </w:p>
                                      </w:sdtContent>
                                    </w:sdt>
                                    <w:sdt>
                                      <w:sdtPr>
                                        <w:alias w:val="18 str. 13 d. 4 p."/>
                                        <w:tag w:val="part_55eaedab786f421fb2c9534d31ac3a58"/>
                                        <w:lock w:val="sdtLocked"/>
                                        <w:richText/>
                                      </w:sdtPr>
                                      <w:sdtContent>
                                        <w:p w14:paraId="17AA6190" w14:textId="66329F05">
                                          <w:pPr>
                                            <w:spacing w:line="276" w:lineRule="auto"/>
                                            <w:ind w:firstLine="720"/>
                                            <w:jc w:val="both"/>
                                            <w:rPr>
                                              <w:szCs w:val="24"/>
                                            </w:rPr>
                                          </w:pPr>
                                          <w:sdt>
                                            <w:sdtPr>
                                              <w:alias w:val="Numeris"/>
                                              <w:tag w:val="nr_55eaedab786f421fb2c9534d31ac3a58"/>
                                              <w:lock w:val="sdtLocked"/>
                                              <w:richText/>
                                            </w:sdtPr>
                                            <w:sdtContent>
                                              <w:r>
                                                <w:rPr>
                                                  <w:szCs w:val="24"/>
                                                </w:rPr>
                                                <w:t>4</w:t>
                                              </w:r>
                                            </w:sdtContent>
                                          </w:sdt>
                                          <w:r>
                                            <w:rPr>
                                              <w:szCs w:val="24"/>
                                            </w:rPr>
                                            <w:t>) jeigu eilinio vertinimo metu valstybės tarnautojo tarnybinė veikla buvo įvertinta kaip neatitinkanti lūkesčių ir buvo sudarytas jo tarnybinės veiklos rezultatų gerinimo planas.</w:t>
                                          </w:r>
                                        </w:p>
                                      </w:sdtContent>
                                    </w:sdt>
                                  </w:sdtContent>
                                </w:sdt>
                                <w:sdt>
                                  <w:sdtPr>
                                    <w:alias w:val="18 str. 14 d."/>
                                    <w:tag w:val="part_a86871766bd9499c947e1a6f1382913b"/>
                                    <w:lock w:val="sdtLocked"/>
                                    <w:richText/>
                                  </w:sdtPr>
                                  <w:sdtContent>
                                    <w:p w14:paraId="7E6D8815" w14:textId="16D92FEF">
                                      <w:pPr>
                                        <w:spacing w:line="276" w:lineRule="auto"/>
                                        <w:ind w:firstLine="720"/>
                                        <w:jc w:val="both"/>
                                        <w:rPr>
                                          <w:szCs w:val="24"/>
                                        </w:rPr>
                                      </w:pPr>
                                      <w:sdt>
                                        <w:sdtPr>
                                          <w:alias w:val="Numeris"/>
                                          <w:tag w:val="nr_a86871766bd9499c947e1a6f1382913b"/>
                                          <w:lock w:val="sdtLocked"/>
                                          <w:richText/>
                                        </w:sdtPr>
                                        <w:sdtContent>
                                          <w:r>
                                            <w:rPr>
                                              <w:szCs w:val="24"/>
                                            </w:rPr>
                                            <w:t>14</w:t>
                                          </w:r>
                                        </w:sdtContent>
                                      </w:sdt>
                                      <w:r>
                                        <w:rPr>
                                          <w:szCs w:val="24"/>
                                        </w:rPr>
                                        <w:t xml:space="preserve">. Neeilinis valstybės tarnautojo tarnybinės veiklos vertinimas atliekamas ne dažniau kaip vieną kartą per kalendorinius metus, jeigu nuo valstybės tarnautojo eilinio tarnybinės veiklos vertinimo praėjo ne mažiau kaip 6 mėnesiai, išskyrus atvejus, kai yra nustatomas trumpesnis veiklos rezultatų gerinimo plano laikotarpis, arba jeigu valstybės tarnautojas ne trumpiau kaip 6 mėnesius per kalendorinius metus ėjo pareigas toje valstybės ar savivaldybės institucijoje ar įstaigoje, kurioje yra vertinama jo tarnybinė veikla. </w:t>
                                      </w:r>
                                    </w:p>
                                  </w:sdtContent>
                                </w:sdt>
                                <w:sdt>
                                  <w:sdtPr>
                                    <w:alias w:val="18 str. 15 d."/>
                                    <w:tag w:val="part_16d1927684e04cf3aa943d3c58fccbe8"/>
                                    <w:lock w:val="sdtLocked"/>
                                    <w:richText/>
                                  </w:sdtPr>
                                  <w:sdtContent>
                                    <w:p w14:paraId="638D5872" w14:textId="0A60A170">
                                      <w:pPr>
                                        <w:spacing w:line="276" w:lineRule="auto"/>
                                        <w:ind w:firstLine="720"/>
                                        <w:jc w:val="both"/>
                                        <w:rPr>
                                          <w:szCs w:val="24"/>
                                        </w:rPr>
                                      </w:pPr>
                                      <w:sdt>
                                        <w:sdtPr>
                                          <w:alias w:val="Numeris"/>
                                          <w:tag w:val="nr_16d1927684e04cf3aa943d3c58fccbe8"/>
                                          <w:lock w:val="sdtLocked"/>
                                          <w:richText/>
                                        </w:sdtPr>
                                        <w:sdtContent>
                                          <w:r>
                                            <w:rPr>
                                              <w:szCs w:val="24"/>
                                            </w:rPr>
                                            <w:t>15</w:t>
                                          </w:r>
                                        </w:sdtContent>
                                      </w:sdt>
                                      <w:r>
                                        <w:rPr>
                                          <w:szCs w:val="24"/>
                                        </w:rPr>
                                        <w:t>. Valstybės tarnautojas, nesutinkantis su tiesioginio vadovo tarnybinės veiklos vertinimu, turi teisę kreiptis į pareigas priimantį asmenį ar jo įgaliotą asmenį dėl tarnybinės veiklos vertinimo rezultatų peržiūrėjimo. Priimančio į pareigas ar jo įgalioto asmens sprendimas dėl vertinimo rezultatų peržiūrėjimo gali būti skundžiamas Lietuvos Respublikos administracinių bylų teisenos įstatymo nustatyta tvarka.</w:t>
                                      </w:r>
                                    </w:p>
                                  </w:sdtContent>
                                </w:sdt>
                                <w:sdt>
                                  <w:sdtPr>
                                    <w:alias w:val="18 str. 16 d."/>
                                    <w:tag w:val="part_0b6242dae1424a8e9c51334c4b7ac1f5"/>
                                    <w:lock w:val="sdtLocked"/>
                                    <w:richText/>
                                  </w:sdtPr>
                                  <w:sdtContent>
                                    <w:p w14:paraId="569CD5C7" w14:textId="730EB95B">
                                      <w:pPr>
                                        <w:spacing w:line="276" w:lineRule="auto"/>
                                        <w:ind w:firstLine="720"/>
                                        <w:jc w:val="both"/>
                                        <w:rPr>
                                          <w:szCs w:val="24"/>
                                        </w:rPr>
                                      </w:pPr>
                                      <w:sdt>
                                        <w:sdtPr>
                                          <w:alias w:val="Numeris"/>
                                          <w:tag w:val="nr_0b6242dae1424a8e9c51334c4b7ac1f5"/>
                                          <w:lock w:val="sdtLocked"/>
                                          <w:richText/>
                                        </w:sdtPr>
                                        <w:sdtContent>
                                          <w:r>
                                            <w:rPr>
                                              <w:spacing w:val="2"/>
                                              <w:szCs w:val="24"/>
                                            </w:rPr>
                                            <w:t>16</w:t>
                                          </w:r>
                                        </w:sdtContent>
                                      </w:sdt>
                                      <w:r>
                                        <w:rPr>
                                          <w:spacing w:val="2"/>
                                          <w:szCs w:val="24"/>
                                        </w:rPr>
                                        <w:t xml:space="preserve">. </w:t>
                                      </w:r>
                                      <w:r>
                                        <w:rPr>
                                          <w:szCs w:val="24"/>
                                        </w:rPr>
                                        <w:t>Valstybės tarnautojų tarnybinės veiklos vertinimo tvarką nustato Vyriausybė.</w:t>
                                      </w:r>
                                    </w:p>
                                    <w:p w14:paraId="59C21C0B" w14:textId="77777777">
                                      <w:pPr>
                                        <w:spacing w:line="276" w:lineRule="auto"/>
                                        <w:ind w:firstLine="720"/>
                                        <w:jc w:val="both"/>
                                        <w:rPr>
                                          <w:szCs w:val="24"/>
                                        </w:rPr>
                                      </w:pPr>
                                    </w:p>
                                  </w:sdtContent>
                                </w:sdt>
                              </w:sdtContent>
                            </w:sdt>
                          </w:sdtContent>
                        </w:sdt>
                        <w:sdt>
                          <w:sdtPr>
                            <w:alias w:val="skyrius"/>
                            <w:tag w:val="part_69915117f80f4bceac2f8a0d933885cd"/>
                            <w:lock w:val="sdtLocked"/>
                            <w:richText/>
                          </w:sdtPr>
                          <w:sdtContent>
                            <w:p w14:paraId="06BAA94B" w14:textId="28A34CB6">
                              <w:pPr>
                                <w:widowControl w:val="0"/>
                                <w:spacing w:line="276" w:lineRule="auto"/>
                                <w:jc w:val="center"/>
                                <w:rPr>
                                  <w:b/>
                                  <w:bCs/>
                                  <w:spacing w:val="2"/>
                                  <w:szCs w:val="24"/>
                                </w:rPr>
                              </w:pPr>
                              <w:sdt>
                                <w:sdtPr>
                                  <w:alias w:val="Numeris"/>
                                  <w:tag w:val="nr_69915117f80f4bceac2f8a0d933885cd"/>
                                  <w:lock w:val="sdtLocked"/>
                                  <w:richText/>
                                </w:sdtPr>
                                <w:sdtContent>
                                  <w:r>
                                    <w:rPr>
                                      <w:b/>
                                      <w:bCs/>
                                      <w:spacing w:val="2"/>
                                      <w:szCs w:val="24"/>
                                    </w:rPr>
                                    <w:t>V</w:t>
                                  </w:r>
                                </w:sdtContent>
                              </w:sdt>
                              <w:r>
                                <w:rPr>
                                  <w:b/>
                                  <w:bCs/>
                                  <w:spacing w:val="2"/>
                                  <w:szCs w:val="24"/>
                                </w:rPr>
                                <w:t xml:space="preserve"> SKYRIUS</w:t>
                              </w:r>
                            </w:p>
                            <w:p w14:paraId="41FD46D0" w14:textId="77777777">
                              <w:pPr>
                                <w:widowControl w:val="0"/>
                                <w:spacing w:line="276" w:lineRule="auto"/>
                                <w:jc w:val="center"/>
                                <w:rPr>
                                  <w:b/>
                                  <w:bCs/>
                                  <w:spacing w:val="2"/>
                                  <w:szCs w:val="24"/>
                                </w:rPr>
                              </w:pPr>
                              <w:sdt>
                                <w:sdtPr>
                                  <w:alias w:val="Pavadinimas"/>
                                  <w:tag w:val="title_69915117f80f4bceac2f8a0d933885cd"/>
                                  <w:lock w:val="sdtLocked"/>
                                  <w:richText/>
                                </w:sdtPr>
                                <w:sdtContent>
                                  <w:r>
                                    <w:rPr>
                                      <w:b/>
                                      <w:bCs/>
                                      <w:spacing w:val="2"/>
                                      <w:szCs w:val="24"/>
                                    </w:rPr>
                                    <w:t>DARBO UŽMOKESTIS</w:t>
                                  </w:r>
                                </w:sdtContent>
                              </w:sdt>
                            </w:p>
                            <w:p w14:paraId="2C92659E" w14:textId="77777777">
                              <w:pPr>
                                <w:widowControl w:val="0"/>
                                <w:spacing w:line="276" w:lineRule="auto"/>
                                <w:ind w:firstLine="720"/>
                                <w:jc w:val="both"/>
                                <w:rPr>
                                  <w:spacing w:val="2"/>
                                  <w:szCs w:val="24"/>
                                </w:rPr>
                              </w:pPr>
                            </w:p>
                            <w:sdt>
                              <w:sdtPr>
                                <w:alias w:val="19 str."/>
                                <w:tag w:val="part_f4a95689719c46d0927e11764b6d608f"/>
                                <w:lock w:val="sdtLocked"/>
                                <w:richText/>
                              </w:sdtPr>
                              <w:sdtContent>
                                <w:p w14:paraId="07511FE4" w14:textId="37ABE46E">
                                  <w:pPr>
                                    <w:spacing w:line="276" w:lineRule="auto"/>
                                    <w:ind w:firstLine="720"/>
                                    <w:rPr>
                                      <w:b/>
                                      <w:spacing w:val="2"/>
                                      <w:szCs w:val="24"/>
                                    </w:rPr>
                                  </w:pPr>
                                  <w:sdt>
                                    <w:sdtPr>
                                      <w:alias w:val="Numeris"/>
                                      <w:tag w:val="nr_f4a95689719c46d0927e11764b6d608f"/>
                                      <w:lock w:val="sdtLocked"/>
                                      <w:richText/>
                                    </w:sdtPr>
                                    <w:sdtContent>
                                      <w:r>
                                        <w:rPr>
                                          <w:b/>
                                          <w:bCs/>
                                          <w:spacing w:val="2"/>
                                          <w:szCs w:val="24"/>
                                        </w:rPr>
                                        <w:t>19</w:t>
                                      </w:r>
                                    </w:sdtContent>
                                  </w:sdt>
                                  <w:r>
                                    <w:rPr>
                                      <w:b/>
                                      <w:bCs/>
                                      <w:spacing w:val="2"/>
                                      <w:szCs w:val="24"/>
                                    </w:rPr>
                                    <w:t xml:space="preserve"> </w:t>
                                  </w:r>
                                  <w:r>
                                    <w:rPr>
                                      <w:b/>
                                      <w:spacing w:val="2"/>
                                      <w:szCs w:val="24"/>
                                    </w:rPr>
                                    <w:t>straipsnis.</w:t>
                                  </w:r>
                                  <w:r>
                                    <w:rPr>
                                      <w:b/>
                                      <w:bCs/>
                                      <w:spacing w:val="2"/>
                                      <w:szCs w:val="24"/>
                                    </w:rPr>
                                    <w:t xml:space="preserve"> </w:t>
                                  </w:r>
                                  <w:sdt>
                                    <w:sdtPr>
                                      <w:alias w:val="Pavadinimas"/>
                                      <w:tag w:val="title_f4a95689719c46d0927e11764b6d608f"/>
                                      <w:lock w:val="sdtLocked"/>
                                      <w:richText/>
                                    </w:sdtPr>
                                    <w:sdtContent>
                                      <w:r>
                                        <w:rPr>
                                          <w:b/>
                                          <w:bCs/>
                                          <w:spacing w:val="2"/>
                                          <w:szCs w:val="24"/>
                                        </w:rPr>
                                        <w:t>Darbo užmokestis</w:t>
                                      </w:r>
                                      <w:r>
                                        <w:rPr>
                                          <w:b/>
                                          <w:bCs/>
                                          <w:szCs w:val="24"/>
                                          <w:bdr w:val="none" w:sz="0" w:space="0" w:color="auto" w:frame="1"/>
                                        </w:rPr>
                                        <w:t xml:space="preserve"> </w:t>
                                      </w:r>
                                      <w:r>
                                        <w:rPr>
                                          <w:b/>
                                          <w:bCs/>
                                          <w:spacing w:val="2"/>
                                          <w:szCs w:val="24"/>
                                        </w:rPr>
                                        <w:t>ir darbo apmokėjimo sistema</w:t>
                                      </w:r>
                                    </w:sdtContent>
                                  </w:sdt>
                                </w:p>
                                <w:sdt>
                                  <w:sdtPr>
                                    <w:alias w:val="19 str. 1 d."/>
                                    <w:tag w:val="part_af3d7b07acc44d0daa19a8f21d473a7d"/>
                                    <w:lock w:val="sdtLocked"/>
                                    <w:richText/>
                                  </w:sdtPr>
                                  <w:sdtContent>
                                    <w:p w14:paraId="4E4117DD" w14:textId="77777777">
                                      <w:pPr>
                                        <w:widowControl w:val="0"/>
                                        <w:spacing w:line="276" w:lineRule="auto"/>
                                        <w:ind w:firstLine="720"/>
                                        <w:jc w:val="both"/>
                                        <w:rPr>
                                          <w:spacing w:val="2"/>
                                          <w:szCs w:val="24"/>
                                        </w:rPr>
                                      </w:pPr>
                                      <w:sdt>
                                        <w:sdtPr>
                                          <w:alias w:val="Numeris"/>
                                          <w:tag w:val="nr_af3d7b07acc44d0daa19a8f21d473a7d"/>
                                          <w:lock w:val="sdtLocked"/>
                                          <w:richText/>
                                        </w:sdtPr>
                                        <w:sdtContent>
                                          <w:r>
                                            <w:rPr>
                                              <w:spacing w:val="2"/>
                                              <w:szCs w:val="24"/>
                                            </w:rPr>
                                            <w:t>1</w:t>
                                          </w:r>
                                        </w:sdtContent>
                                      </w:sdt>
                                      <w:r>
                                        <w:rPr>
                                          <w:spacing w:val="2"/>
                                          <w:szCs w:val="24"/>
                                        </w:rPr>
                                        <w:t>. Valstybės tarnautojo darbo užmokestį sudaro:</w:t>
                                      </w:r>
                                    </w:p>
                                    <w:sdt>
                                      <w:sdtPr>
                                        <w:alias w:val="19 str. 1 d. 1 p."/>
                                        <w:tag w:val="part_e704c88e7bc2409a9a6a6dca96f1ca4f"/>
                                        <w:lock w:val="sdtLocked"/>
                                        <w:richText/>
                                      </w:sdtPr>
                                      <w:sdtContent>
                                        <w:p w14:paraId="323D4F4E" w14:textId="77777777">
                                          <w:pPr>
                                            <w:widowControl w:val="0"/>
                                            <w:spacing w:line="276" w:lineRule="auto"/>
                                            <w:ind w:firstLine="720"/>
                                            <w:jc w:val="both"/>
                                            <w:rPr>
                                              <w:spacing w:val="2"/>
                                              <w:szCs w:val="24"/>
                                            </w:rPr>
                                          </w:pPr>
                                          <w:sdt>
                                            <w:sdtPr>
                                              <w:alias w:val="Numeris"/>
                                              <w:tag w:val="nr_e704c88e7bc2409a9a6a6dca96f1ca4f"/>
                                              <w:lock w:val="sdtLocked"/>
                                              <w:richText/>
                                            </w:sdtPr>
                                            <w:sdtContent>
                                              <w:r>
                                                <w:rPr>
                                                  <w:spacing w:val="2"/>
                                                  <w:szCs w:val="24"/>
                                                </w:rPr>
                                                <w:t>1</w:t>
                                              </w:r>
                                            </w:sdtContent>
                                          </w:sdt>
                                          <w:r>
                                            <w:rPr>
                                              <w:spacing w:val="2"/>
                                              <w:szCs w:val="24"/>
                                            </w:rPr>
                                            <w:t>) pareiginė alga;</w:t>
                                          </w:r>
                                        </w:p>
                                      </w:sdtContent>
                                    </w:sdt>
                                    <w:sdt>
                                      <w:sdtPr>
                                        <w:alias w:val="19 str. 1 d. 2 p."/>
                                        <w:tag w:val="part_5228209694b04404aabe3a9a08660939"/>
                                        <w:lock w:val="sdtLocked"/>
                                        <w:richText/>
                                      </w:sdtPr>
                                      <w:sdtContent>
                                        <w:p w14:paraId="75182AE4" w14:textId="77777777">
                                          <w:pPr>
                                            <w:widowControl w:val="0"/>
                                            <w:spacing w:line="276" w:lineRule="auto"/>
                                            <w:ind w:firstLine="720"/>
                                            <w:jc w:val="both"/>
                                            <w:rPr>
                                              <w:spacing w:val="2"/>
                                              <w:szCs w:val="24"/>
                                            </w:rPr>
                                          </w:pPr>
                                          <w:sdt>
                                            <w:sdtPr>
                                              <w:alias w:val="Numeris"/>
                                              <w:tag w:val="nr_5228209694b04404aabe3a9a08660939"/>
                                              <w:lock w:val="sdtLocked"/>
                                              <w:richText/>
                                            </w:sdtPr>
                                            <w:sdtContent>
                                              <w:r>
                                                <w:rPr>
                                                  <w:spacing w:val="2"/>
                                                  <w:szCs w:val="24"/>
                                                </w:rPr>
                                                <w:t>2</w:t>
                                              </w:r>
                                            </w:sdtContent>
                                          </w:sdt>
                                          <w:r>
                                            <w:rPr>
                                              <w:spacing w:val="2"/>
                                              <w:szCs w:val="24"/>
                                            </w:rPr>
                                            <w:t>) priemokos;</w:t>
                                          </w:r>
                                        </w:p>
                                      </w:sdtContent>
                                    </w:sdt>
                                    <w:sdt>
                                      <w:sdtPr>
                                        <w:alias w:val="19 str. 1 d. 3 p."/>
                                        <w:tag w:val="part_9a66019177414504b4f6fa930ccd13fd"/>
                                        <w:lock w:val="sdtLocked"/>
                                        <w:richText/>
                                      </w:sdtPr>
                                      <w:sdtContent>
                                        <w:p w14:paraId="157CE109" w14:textId="0D9AC52D">
                                          <w:pPr>
                                            <w:spacing w:line="276" w:lineRule="auto"/>
                                            <w:ind w:firstLine="720"/>
                                            <w:jc w:val="both"/>
                                            <w:rPr>
                                              <w:szCs w:val="24"/>
                                            </w:rPr>
                                          </w:pPr>
                                          <w:sdt>
                                            <w:sdtPr>
                                              <w:alias w:val="Numeris"/>
                                              <w:tag w:val="nr_9a66019177414504b4f6fa930ccd13fd"/>
                                              <w:lock w:val="sdtLocked"/>
                                              <w:richText/>
                                            </w:sdtPr>
                                            <w:sdtContent>
                                              <w:r>
                                                <w:rPr>
                                                  <w:bCs/>
                                                  <w:szCs w:val="24"/>
                                                </w:rPr>
                                                <w:t>3</w:t>
                                              </w:r>
                                            </w:sdtContent>
                                          </w:sdt>
                                          <w:r>
                                            <w:rPr>
                                              <w:bCs/>
                                              <w:szCs w:val="24"/>
                                            </w:rPr>
                                            <w:t>)</w:t>
                                          </w:r>
                                          <w:r>
                                            <w:rPr>
                                              <w:szCs w:val="24"/>
                                            </w:rPr>
                                            <w:t xml:space="preserve"> mokėjimas už darbą poilsio ir švenčių dienomis, nakties, viršvalandinį darbą ir budėjimą.</w:t>
                                          </w:r>
                                        </w:p>
                                      </w:sdtContent>
                                    </w:sdt>
                                  </w:sdtContent>
                                </w:sdt>
                                <w:sdt>
                                  <w:sdtPr>
                                    <w:alias w:val="19 str. 2 d."/>
                                    <w:tag w:val="part_9d6a2ce6dd7140e78c3bdc3f92d438b6"/>
                                    <w:lock w:val="sdtLocked"/>
                                    <w:richText/>
                                  </w:sdtPr>
                                  <w:sdtContent>
                                    <w:p w14:paraId="72D1E3BE" w14:textId="373059D3">
                                      <w:pPr>
                                        <w:spacing w:line="276" w:lineRule="auto"/>
                                        <w:ind w:firstLine="720"/>
                                        <w:jc w:val="both"/>
                                        <w:rPr>
                                          <w:szCs w:val="24"/>
                                        </w:rPr>
                                      </w:pPr>
                                      <w:sdt>
                                        <w:sdtPr>
                                          <w:alias w:val="Numeris"/>
                                          <w:tag w:val="nr_9d6a2ce6dd7140e78c3bdc3f92d438b6"/>
                                          <w:lock w:val="sdtLocked"/>
                                          <w:richText/>
                                        </w:sdtPr>
                                        <w:sdtContent>
                                          <w:r>
                                            <w:rPr>
                                              <w:szCs w:val="24"/>
                                            </w:rPr>
                                            <w:t>2</w:t>
                                          </w:r>
                                        </w:sdtContent>
                                      </w:sdt>
                                      <w:r>
                                        <w:rPr>
                                          <w:szCs w:val="24"/>
                                        </w:rPr>
                                        <w:t xml:space="preserve">. Už darbą poilsio ir švenčių dienomis, nakties ir viršvalandinį darbą, budėjimą valstybės tarnautojams mokama Darbo kodekso nustatyta tvarka. </w:t>
                                      </w:r>
                                    </w:p>
                                  </w:sdtContent>
                                </w:sdt>
                                <w:sdt>
                                  <w:sdtPr>
                                    <w:alias w:val="19 str. 3 d."/>
                                    <w:tag w:val="part_6eb66069b247463d9cc1a55a5629500f"/>
                                    <w:lock w:val="sdtLocked"/>
                                    <w:richText/>
                                  </w:sdtPr>
                                  <w:sdtContent>
                                    <w:p w14:paraId="290108DC" w14:textId="54A86900">
                                      <w:pPr>
                                        <w:spacing w:line="276" w:lineRule="auto"/>
                                        <w:ind w:firstLine="720"/>
                                        <w:jc w:val="both"/>
                                        <w:rPr>
                                          <w:szCs w:val="24"/>
                                        </w:rPr>
                                      </w:pPr>
                                      <w:sdt>
                                        <w:sdtPr>
                                          <w:alias w:val="Numeris"/>
                                          <w:tag w:val="nr_6eb66069b247463d9cc1a55a5629500f"/>
                                          <w:lock w:val="sdtLocked"/>
                                          <w:richText/>
                                        </w:sdtPr>
                                        <w:sdtContent>
                                          <w:r>
                                            <w:rPr>
                                              <w:szCs w:val="24"/>
                                            </w:rPr>
                                            <w:t>3</w:t>
                                          </w:r>
                                        </w:sdtContent>
                                      </w:sdt>
                                      <w:r>
                                        <w:rPr>
                                          <w:szCs w:val="24"/>
                                        </w:rPr>
                                        <w:t xml:space="preserve">. </w:t>
                                      </w:r>
                                      <w:r>
                                        <w:rPr>
                                          <w:szCs w:val="24"/>
                                          <w:lang w:val="lt"/>
                                        </w:rPr>
                                        <w:t>Darbo apmokėjimo sistema nustatoma kolektyvinėje sutartyje. Jeigu kolektyvinės sutarties nėra, darbo apmokėjimo sistemą nustato</w:t>
                                      </w:r>
                                      <w:r>
                                        <w:rPr>
                                          <w:szCs w:val="24"/>
                                        </w:rPr>
                                        <w:t xml:space="preserve"> įstaigos vadovas </w:t>
                                      </w:r>
                                      <w:r>
                                        <w:rPr>
                                          <w:rFonts w:eastAsia="Arial"/>
                                          <w:szCs w:val="24"/>
                                        </w:rPr>
                                        <w:t>ir padaro ją prieinamą visiems įstaigos valstybės tarnautojams susipažinti.</w:t>
                                      </w:r>
                                      <w:r>
                                        <w:rPr>
                                          <w:szCs w:val="24"/>
                                        </w:rPr>
                                        <w:t xml:space="preserve"> Darbo apmokėjimo sistema nustatoma vadovaujantis Vyriausybės nustatytomis rekomendacijomis. Darbo apmokėjimo sistemoje, atsižvelgiant į šio įstatymo ir Darbo kodekso nuostatas,  detalizuojami įstaigos pareigybių sąraše esančių pareigybių pareiginės algos koeficiento, viršijančio šio įstatymo 1 priede nustatytą minimalų pareiginės algos koeficientą, dydžio nustatymo kriterijai (profesinio darbo patirtis, veiklos sudėtingumas,  atsakomybės lygis, papildomų įgūdžių ar žinių, svarbių einamoms pareigoms, turėjimas ir pan.) ir, atsižvelgiant į nurodytuosius kriterijus, nustatomi didžiausi pareiginės algos koeficientų dydžiai, konkrečiai pareigybei nustatyti pareiginės algos koeficientų intervalai, priemokų skyrimo, mokėjimo už darbą poilsio ir švenčių dienomis, nakties ir viršvalandinį darbą, budėjimą tvarka ir dydžiai. Prieš įstaigos vadovui nustatant  ar keičiant darbo apmokėjimo sistemą turi būti įvykdytos darbuotojų informavimo ir konsultavimo procedūros Darbo kodekso nustatyta tvarka. </w:t>
                                      </w:r>
                                    </w:p>
                                  </w:sdtContent>
                                </w:sdt>
                                <w:sdt>
                                  <w:sdtPr>
                                    <w:alias w:val="19 str. 4 d."/>
                                    <w:tag w:val="part_afa3805b7f334b599ff7bd2ceeb7d85f"/>
                                    <w:lock w:val="sdtLocked"/>
                                    <w:richText/>
                                  </w:sdtPr>
                                  <w:sdtContent>
                                    <w:p w14:paraId="791AE92E" w14:textId="7985CA4E">
                                      <w:pPr>
                                        <w:spacing w:line="276" w:lineRule="auto"/>
                                        <w:ind w:firstLine="720"/>
                                        <w:jc w:val="both"/>
                                        <w:rPr>
                                          <w:szCs w:val="24"/>
                                        </w:rPr>
                                      </w:pPr>
                                      <w:sdt>
                                        <w:sdtPr>
                                          <w:alias w:val="Numeris"/>
                                          <w:tag w:val="nr_afa3805b7f334b599ff7bd2ceeb7d85f"/>
                                          <w:lock w:val="sdtLocked"/>
                                          <w:richText/>
                                        </w:sdtPr>
                                        <w:sdtContent>
                                          <w:r>
                                            <w:rPr>
                                              <w:szCs w:val="24"/>
                                              <w:lang w:eastAsia="lt-LT"/>
                                            </w:rPr>
                                            <w:t>4</w:t>
                                          </w:r>
                                        </w:sdtContent>
                                      </w:sdt>
                                      <w:r>
                                        <w:rPr>
                                          <w:szCs w:val="24"/>
                                          <w:lang w:eastAsia="lt-LT"/>
                                        </w:rPr>
                                        <w:t>. Valstybės tarnautojui gali būti mokama už dalyvavimą savo ar kitos įstaigos įgyvendinamuose projektuose, taip pat veikloje, atliekamoje pagal įstaigos sudarytas bendradarbiavimo sutartis su tarptautinėmis ar Europos Sąjungos teisės aktais įsteigtomis institucijomis (toliau – veikla pagal bendradarbiavimo sutartis), kurie turi konkrečius ir išmatuojamus tikslus, suderinamus su įstaigos misija ir tikslais, kuriems yra nustatytas įgyvendinimo terminas ir numatytas atskiras biudžetas. Už dalyvavimą Europos Sąjungos, tarptautinių organizacijų, užsienio valstybių, Lietuvos arba bendrai finansuojamuose paramos teikimo ir (arba) Lietuvos vystomojo bendradarbiavimo projektuose ar veikloje pagal bendradarbiavimo sutartis iš Europos Sąjungos, tarptautinių organizacijų, užsienio valstybių lėšų mokama pagal projektų ar bendradarbiavimo sutartyse nustatytas sąlygas ir įkainius. Kai sąlygos ir įkainiai nėra nustatyti, mokėjimo už dalyvavimą projektinėje veikloje ar veikloje pagal bendradarbiavimo sutartis įkainius nustato įstaigos vadovas. Už laiką, kurį valstybės tarnautojas dalyvauja projektuose ar veikloje pagal bendradarbiavimo sutartis, už kurį mokama, šio straipsnio 1 dalyje nustatytas darbo užmokestis iš valstybės ar savivaldybės biudžeto lėšų valstybės tarnautojui nemokamas.</w:t>
                                      </w:r>
                                      <w:r>
                                        <w:rPr>
                                          <w:szCs w:val="24"/>
                                        </w:rPr>
                                        <w:t xml:space="preserve"> </w:t>
                                      </w:r>
                                    </w:p>
                                    <w:p w14:paraId="18707EFA" w14:textId="77777777">
                                      <w:pPr>
                                        <w:spacing w:line="276" w:lineRule="auto"/>
                                        <w:ind w:leftChars="1500" w:left="3600" w:firstLine="720"/>
                                        <w:jc w:val="both"/>
                                        <w:rPr>
                                          <w:szCs w:val="24"/>
                                        </w:rPr>
                                      </w:pPr>
                                    </w:p>
                                  </w:sdtContent>
                                </w:sdt>
                              </w:sdtContent>
                            </w:sdt>
                            <w:sdt>
                              <w:sdtPr>
                                <w:alias w:val="20 str."/>
                                <w:tag w:val="part_9059d960dfe649eca7b5c4af9aa33c90"/>
                                <w:lock w:val="sdtLocked"/>
                                <w:richText/>
                              </w:sdtPr>
                              <w:sdtContent>
                                <w:p w14:paraId="2EC3FAA3" w14:textId="5BF4D3E4">
                                  <w:pPr>
                                    <w:spacing w:line="276" w:lineRule="auto"/>
                                    <w:ind w:firstLine="720"/>
                                    <w:rPr>
                                      <w:b/>
                                      <w:spacing w:val="2"/>
                                      <w:szCs w:val="24"/>
                                    </w:rPr>
                                  </w:pPr>
                                  <w:sdt>
                                    <w:sdtPr>
                                      <w:alias w:val="Numeris"/>
                                      <w:tag w:val="nr_9059d960dfe649eca7b5c4af9aa33c90"/>
                                      <w:lock w:val="sdtLocked"/>
                                      <w:richText/>
                                    </w:sdtPr>
                                    <w:sdtContent>
                                      <w:r>
                                        <w:rPr>
                                          <w:b/>
                                          <w:spacing w:val="2"/>
                                          <w:szCs w:val="24"/>
                                        </w:rPr>
                                        <w:t>20</w:t>
                                      </w:r>
                                    </w:sdtContent>
                                  </w:sdt>
                                  <w:r>
                                    <w:rPr>
                                      <w:b/>
                                      <w:spacing w:val="2"/>
                                      <w:szCs w:val="24"/>
                                    </w:rPr>
                                    <w:t xml:space="preserve"> </w:t>
                                  </w:r>
                                  <w:r>
                                    <w:rPr>
                                      <w:b/>
                                      <w:bCs/>
                                      <w:spacing w:val="2"/>
                                      <w:szCs w:val="24"/>
                                    </w:rPr>
                                    <w:t xml:space="preserve">straipsnis. </w:t>
                                  </w:r>
                                  <w:sdt>
                                    <w:sdtPr>
                                      <w:alias w:val="Pavadinimas"/>
                                      <w:tag w:val="title_9059d960dfe649eca7b5c4af9aa33c90"/>
                                      <w:lock w:val="sdtLocked"/>
                                      <w:richText/>
                                    </w:sdtPr>
                                    <w:sdtContent>
                                      <w:r>
                                        <w:rPr>
                                          <w:b/>
                                          <w:bCs/>
                                          <w:spacing w:val="2"/>
                                          <w:szCs w:val="24"/>
                                        </w:rPr>
                                        <w:t>Pareiginė alga</w:t>
                                      </w:r>
                                      <w:r>
                                        <w:rPr>
                                          <w:b/>
                                          <w:spacing w:val="2"/>
                                          <w:szCs w:val="24"/>
                                        </w:rPr>
                                        <w:t xml:space="preserve"> </w:t>
                                      </w:r>
                                    </w:sdtContent>
                                  </w:sdt>
                                </w:p>
                                <w:sdt>
                                  <w:sdtPr>
                                    <w:alias w:val="20 str. 1 d."/>
                                    <w:tag w:val="part_bd6c910b02074fddb2a96b67696e946d"/>
                                    <w:lock w:val="sdtLocked"/>
                                    <w:richText/>
                                  </w:sdtPr>
                                  <w:sdtContent>
                                    <w:p w14:paraId="4B37785C" w14:textId="26215395">
                                      <w:pPr>
                                        <w:spacing w:line="276" w:lineRule="auto"/>
                                        <w:ind w:firstLine="720"/>
                                        <w:jc w:val="both"/>
                                        <w:rPr>
                                          <w:szCs w:val="24"/>
                                        </w:rPr>
                                      </w:pPr>
                                      <w:sdt>
                                        <w:sdtPr>
                                          <w:alias w:val="Numeris"/>
                                          <w:tag w:val="nr_bd6c910b02074fddb2a96b67696e946d"/>
                                          <w:lock w:val="sdtLocked"/>
                                          <w:richText/>
                                        </w:sdtPr>
                                        <w:sdtContent>
                                          <w:r>
                                            <w:rPr>
                                              <w:szCs w:val="24"/>
                                            </w:rPr>
                                            <w:t>1</w:t>
                                          </w:r>
                                        </w:sdtContent>
                                      </w:sdt>
                                      <w:r>
                                        <w:rPr>
                                          <w:szCs w:val="24"/>
                                        </w:rPr>
                                        <w:t xml:space="preserve">. </w:t>
                                      </w:r>
                                      <w:r>
                                        <w:rPr>
                                          <w:spacing w:val="2"/>
                                          <w:szCs w:val="24"/>
                                        </w:rPr>
                                        <w:t xml:space="preserve">Valstybės tarnautojo pareiginė alga nustatoma </w:t>
                                      </w:r>
                                      <w:r>
                                        <w:rPr>
                                          <w:szCs w:val="24"/>
                                        </w:rPr>
                                        <w:t xml:space="preserve">iš darbo apmokėjimo sistemoje </w:t>
                                      </w:r>
                                      <w:r>
                                        <w:rPr>
                                          <w:spacing w:val="2"/>
                                          <w:szCs w:val="24"/>
                                        </w:rPr>
                                        <w:t>pareigybei nustatyto pareiginės algos koeficientų intervalo.</w:t>
                                      </w:r>
                                      <w:r>
                                        <w:rPr>
                                          <w:szCs w:val="24"/>
                                        </w:rPr>
                                        <w:t xml:space="preserve"> Įstaigų vadovų pareiginė alga nustatoma </w:t>
                                      </w:r>
                                      <w:r>
                                        <w:rPr>
                                          <w:spacing w:val="2"/>
                                          <w:szCs w:val="24"/>
                                        </w:rPr>
                                        <w:t>pagal pareigybei šio įstatymo 2 priede nustatytą pareiginės algos koeficient</w:t>
                                      </w:r>
                                      <w:r>
                                        <w:rPr>
                                          <w:szCs w:val="24"/>
                                        </w:rPr>
                                        <w:t xml:space="preserve">ą </w:t>
                                      </w:r>
                                      <w:r>
                                        <w:rPr>
                                          <w:spacing w:val="2"/>
                                          <w:szCs w:val="24"/>
                                        </w:rPr>
                                        <w:t>arba iš pareigybei nustatyto pareiginės algos koeficientų intervalo</w:t>
                                      </w:r>
                                      <w:r>
                                        <w:rPr>
                                          <w:szCs w:val="24"/>
                                        </w:rPr>
                                        <w:t xml:space="preserve">. Jeigu pareiginė alga nustatoma iš pareigybei nustatyto pareiginės algos </w:t>
                                      </w:r>
                                      <w:r>
                                        <w:rPr>
                                          <w:spacing w:val="2"/>
                                          <w:szCs w:val="24"/>
                                        </w:rPr>
                                        <w:t xml:space="preserve">koeficientų intervalo,  pareiginės algos koeficientą nustato valstybės tarnautoją į pareigas priimantis asmuo. Valstybės tarnautojo pareiginės algos maksimalus koeficientas negali viršyti įstaigos vadovo pareiginės algos maksimalaus koeficiento dydžio, nustatyto šio įstatymo 2 priede arba nustatyto kituose įstatymuose.</w:t>
                                      </w:r>
                                      <w:r>
                                        <w:rPr>
                                          <w:szCs w:val="24"/>
                                        </w:rPr>
                                        <w:t xml:space="preserve"> </w:t>
                                      </w:r>
                                    </w:p>
                                  </w:sdtContent>
                                </w:sdt>
                                <w:sdt>
                                  <w:sdtPr>
                                    <w:alias w:val="20 str. 2 d."/>
                                    <w:tag w:val="part_97ed7e229de74408ab3a79c57d8bbf75"/>
                                    <w:lock w:val="sdtLocked"/>
                                    <w:richText/>
                                  </w:sdtPr>
                                  <w:sdtContent>
                                    <w:p w14:paraId="39E26637" w14:textId="7C95FB29">
                                      <w:pPr>
                                        <w:spacing w:line="276" w:lineRule="auto"/>
                                        <w:ind w:firstLine="720"/>
                                        <w:jc w:val="both"/>
                                        <w:rPr>
                                          <w:szCs w:val="24"/>
                                        </w:rPr>
                                      </w:pPr>
                                      <w:sdt>
                                        <w:sdtPr>
                                          <w:alias w:val="Numeris"/>
                                          <w:tag w:val="nr_97ed7e229de74408ab3a79c57d8bbf75"/>
                                          <w:lock w:val="sdtLocked"/>
                                          <w:richText/>
                                        </w:sdtPr>
                                        <w:sdtContent>
                                          <w:r>
                                            <w:rPr>
                                              <w:szCs w:val="24"/>
                                            </w:rPr>
                                            <w:t>2</w:t>
                                          </w:r>
                                        </w:sdtContent>
                                      </w:sdt>
                                      <w:r>
                                        <w:rPr>
                                          <w:szCs w:val="24"/>
                                        </w:rPr>
                                        <w:t xml:space="preserve">. Pareiginės algos koeficiento vienetas yra Seimo patvirtintas atitinkamų metų pareiginės algos (atlyginimo) bazinis dydis. Pareiginė alga apskaičiuojama atitinkamą pareiginės algos koeficientą dauginant iš šio bazinio dydžio. </w:t>
                                      </w:r>
                                    </w:p>
                                  </w:sdtContent>
                                </w:sdt>
                                <w:sdt>
                                  <w:sdtPr>
                                    <w:alias w:val="20 str. 3 d."/>
                                    <w:tag w:val="part_48c20eff81fe41ecb257b27c7764fc83"/>
                                    <w:lock w:val="sdtLocked"/>
                                    <w:richText/>
                                  </w:sdtPr>
                                  <w:sdtContent>
                                    <w:p w14:paraId="39838911" w14:textId="6B358859">
                                      <w:pPr>
                                        <w:spacing w:line="276" w:lineRule="auto"/>
                                        <w:ind w:firstLine="720"/>
                                        <w:jc w:val="both"/>
                                        <w:rPr>
                                          <w:szCs w:val="24"/>
                                        </w:rPr>
                                      </w:pPr>
                                      <w:sdt>
                                        <w:sdtPr>
                                          <w:alias w:val="Numeris"/>
                                          <w:tag w:val="nr_48c20eff81fe41ecb257b27c7764fc83"/>
                                          <w:lock w:val="sdtLocked"/>
                                          <w:richText/>
                                        </w:sdtPr>
                                        <w:sdtContent>
                                          <w:r>
                                            <w:rPr>
                                              <w:spacing w:val="2"/>
                                              <w:szCs w:val="24"/>
                                            </w:rPr>
                                            <w:t>3</w:t>
                                          </w:r>
                                        </w:sdtContent>
                                      </w:sdt>
                                      <w:r>
                                        <w:rPr>
                                          <w:spacing w:val="2"/>
                                          <w:szCs w:val="24"/>
                                        </w:rPr>
                                        <w:t xml:space="preserve">. Prieš skelbiant konkursą į valstybės tarnautojo pareigas, pareiginės algos koeficientas ar pareiginės algos koeficiento intervalas nustatomas </w:t>
                                      </w:r>
                                      <w:r>
                                        <w:rPr>
                                          <w:szCs w:val="24"/>
                                        </w:rPr>
                                        <w:t xml:space="preserve">iš darbo apmokėjimo sistemoje valstybės tarnautojo pareigybei nustatyto pareiginės algos koeficientų intervalo. Skelbiant konkursą į įstaigos vadovo pareigas, pareiginė alga ar pareiginės algos intervalas nustatomas atitinkamai iš pareigybei šio įstatymo 2 priede nustatyto pareiginės algos koeficiento ar koeficientų intervalo. </w:t>
                                      </w:r>
                                      <w:r>
                                        <w:rPr>
                                          <w:spacing w:val="2"/>
                                          <w:szCs w:val="24"/>
                                        </w:rPr>
                                        <w:t xml:space="preserve">Valstybės tarnautojo pareigybei nustatytas pareiginės algos koeficientas ar koeficientų intervalas nurodomas skelbime apie konkursą. </w:t>
                                      </w:r>
                                    </w:p>
                                  </w:sdtContent>
                                </w:sdt>
                                <w:sdt>
                                  <w:sdtPr>
                                    <w:alias w:val="20 str. 4 d."/>
                                    <w:tag w:val="part_2b82489145c44f0d83a0d3ae9a45d36e"/>
                                    <w:lock w:val="sdtLocked"/>
                                    <w:richText/>
                                  </w:sdtPr>
                                  <w:sdtContent>
                                    <w:p w14:paraId="062E29D2" w14:textId="2D3E1944">
                                      <w:pPr>
                                        <w:spacing w:line="276" w:lineRule="auto"/>
                                        <w:ind w:firstLine="720"/>
                                        <w:jc w:val="both"/>
                                        <w:rPr>
                                          <w:szCs w:val="24"/>
                                          <w:lang w:eastAsia="lt-LT"/>
                                        </w:rPr>
                                      </w:pPr>
                                      <w:sdt>
                                        <w:sdtPr>
                                          <w:alias w:val="Numeris"/>
                                          <w:tag w:val="nr_2b82489145c44f0d83a0d3ae9a45d36e"/>
                                          <w:lock w:val="sdtLocked"/>
                                          <w:richText/>
                                        </w:sdtPr>
                                        <w:sdtContent>
                                          <w:r>
                                            <w:rPr>
                                              <w:spacing w:val="2"/>
                                              <w:szCs w:val="24"/>
                                              <w:lang w:eastAsia="lt-LT"/>
                                            </w:rPr>
                                            <w:t>4</w:t>
                                          </w:r>
                                        </w:sdtContent>
                                      </w:sdt>
                                      <w:r>
                                        <w:rPr>
                                          <w:spacing w:val="2"/>
                                          <w:szCs w:val="24"/>
                                          <w:lang w:eastAsia="lt-LT"/>
                                        </w:rPr>
                                        <w:t>. Kitais atvejais, negu nurodyta šio straipsnio 3 dalyje, valstybės tarnautojui pareiginė alga nustatoma taip:</w:t>
                                      </w:r>
                                    </w:p>
                                    <w:sdt>
                                      <w:sdtPr>
                                        <w:alias w:val="20 str. 4 d. 1 p."/>
                                        <w:tag w:val="part_7ba96eec170a47adb68b34d246a6a794"/>
                                        <w:lock w:val="sdtLocked"/>
                                        <w:richText/>
                                      </w:sdtPr>
                                      <w:sdtContent>
                                        <w:p w14:paraId="34070C32" w14:textId="3ED8EB9B">
                                          <w:pPr>
                                            <w:spacing w:line="276" w:lineRule="auto"/>
                                            <w:ind w:firstLine="720"/>
                                            <w:jc w:val="both"/>
                                            <w:rPr>
                                              <w:spacing w:val="2"/>
                                              <w:szCs w:val="24"/>
                                              <w:lang w:eastAsia="lt-LT"/>
                                            </w:rPr>
                                          </w:pPr>
                                          <w:sdt>
                                            <w:sdtPr>
                                              <w:alias w:val="Numeris"/>
                                              <w:tag w:val="nr_7ba96eec170a47adb68b34d246a6a794"/>
                                              <w:lock w:val="sdtLocked"/>
                                              <w:richText/>
                                            </w:sdtPr>
                                            <w:sdtContent>
                                              <w:r>
                                                <w:rPr>
                                                  <w:spacing w:val="2"/>
                                                  <w:szCs w:val="24"/>
                                                  <w:lang w:eastAsia="lt-LT"/>
                                                </w:rPr>
                                                <w:t>1</w:t>
                                              </w:r>
                                            </w:sdtContent>
                                          </w:sdt>
                                          <w:r>
                                            <w:rPr>
                                              <w:spacing w:val="2"/>
                                              <w:szCs w:val="24"/>
                                              <w:lang w:eastAsia="lt-LT"/>
                                            </w:rPr>
                                            <w:t xml:space="preserve">) perkeliamam ar laikinai perkeliamam į aukštesnes pareigas nustatoma pareiginė alga, </w:t>
                                          </w:r>
                                          <w:r>
                                            <w:rPr>
                                              <w:szCs w:val="24"/>
                                              <w:lang w:eastAsia="lt-LT"/>
                                            </w:rPr>
                                            <w:t xml:space="preserve">taikant ne mažiau kaip </w:t>
                                          </w:r>
                                          <w:r>
                                            <w:rPr>
                                              <w:spacing w:val="2"/>
                                              <w:szCs w:val="24"/>
                                              <w:lang w:eastAsia="lt-LT"/>
                                            </w:rPr>
                                            <w:t xml:space="preserve">0,12 didesnį pareiginės algos koeficientą, negu jam iki perkėlimo buvo nustatytas pareiginės algos koeficientas, </w:t>
                                          </w:r>
                                          <w:r>
                                            <w:rPr>
                                              <w:szCs w:val="24"/>
                                              <w:lang w:eastAsia="lt-LT"/>
                                            </w:rPr>
                                            <w:t>ir ne mažesnį, negu tai pareigybei nustatytas mažiausias pareiginės algos koeficientas;</w:t>
                                          </w:r>
                                        </w:p>
                                      </w:sdtContent>
                                    </w:sdt>
                                    <w:sdt>
                                      <w:sdtPr>
                                        <w:alias w:val="20 str. 4 d. 2 p."/>
                                        <w:tag w:val="part_ba92c8bbeda2452f84b8dc04c6a5528b"/>
                                        <w:lock w:val="sdtLocked"/>
                                        <w:richText/>
                                      </w:sdtPr>
                                      <w:sdtContent>
                                        <w:p w14:paraId="0D6BA8C4" w14:textId="23EF2A28">
                                          <w:pPr>
                                            <w:spacing w:line="276" w:lineRule="auto"/>
                                            <w:ind w:firstLine="720"/>
                                            <w:jc w:val="both"/>
                                            <w:rPr>
                                              <w:spacing w:val="2"/>
                                              <w:szCs w:val="24"/>
                                              <w:lang w:eastAsia="lt-LT"/>
                                            </w:rPr>
                                          </w:pPr>
                                          <w:sdt>
                                            <w:sdtPr>
                                              <w:alias w:val="Numeris"/>
                                              <w:tag w:val="nr_ba92c8bbeda2452f84b8dc04c6a5528b"/>
                                              <w:lock w:val="sdtLocked"/>
                                              <w:richText/>
                                            </w:sdtPr>
                                            <w:sdtContent>
                                              <w:r>
                                                <w:rPr>
                                                  <w:spacing w:val="2"/>
                                                  <w:szCs w:val="24"/>
                                                  <w:lang w:eastAsia="lt-LT"/>
                                                </w:rPr>
                                                <w:t>2</w:t>
                                              </w:r>
                                            </w:sdtContent>
                                          </w:sdt>
                                          <w:r>
                                            <w:rPr>
                                              <w:spacing w:val="2"/>
                                              <w:szCs w:val="24"/>
                                              <w:lang w:eastAsia="lt-LT"/>
                                            </w:rPr>
                                            <w:t>) perkeliamam ar laikinai perkeliamam į lygiavertes pareigas nustatoma jo iki perkėlimo turėta pareiginė alga, o perkeliamam ar laikinai perkeliamam iš valstybės tarnautojo, neturinčio pavaldžių asmenų, pareigų į lygiavertes valstybės tarnautojo, turinčio pavaldžių asmenų, pareigas – jo iki perkėlimo turėta pareiginė alga, taikant ne mažiau kaip 0,12 didesnį pareiginės algos koeficientą, negu jam iki perkėlimo buvo nustatytas pareiginės algos koeficientas, tačiau</w:t>
                                          </w:r>
                                          <w:r>
                                            <w:rPr>
                                              <w:strike/>
                                              <w:spacing w:val="2"/>
                                              <w:szCs w:val="24"/>
                                              <w:lang w:eastAsia="lt-LT"/>
                                            </w:rPr>
                                            <w:t xml:space="preserve"> </w:t>
                                          </w:r>
                                          <w:r>
                                            <w:rPr>
                                              <w:spacing w:val="2"/>
                                              <w:szCs w:val="24"/>
                                              <w:lang w:eastAsia="lt-LT"/>
                                            </w:rPr>
                                            <w:t xml:space="preserve">visais šiame punkte </w:t>
                                          </w:r>
                                          <w:r>
                                            <w:rPr>
                                              <w:szCs w:val="24"/>
                                              <w:lang w:eastAsia="lt-LT"/>
                                            </w:rPr>
                                            <w:t>nustatytais atvejais pareiginės algos koeficientas negali būti mažesnis, negu tai pareigybei nustatytas mažiausias pareiginės algos koeficientas;</w:t>
                                          </w:r>
                                        </w:p>
                                      </w:sdtContent>
                                    </w:sdt>
                                    <w:sdt>
                                      <w:sdtPr>
                                        <w:alias w:val="20 str. 4 d. 3 p."/>
                                        <w:tag w:val="part_0aff9a571722428580b7bf05e5957b67"/>
                                        <w:lock w:val="sdtLocked"/>
                                        <w:richText/>
                                      </w:sdtPr>
                                      <w:sdtContent>
                                        <w:p w14:paraId="76362F6E" w14:textId="0EE37B27">
                                          <w:pPr>
                                            <w:spacing w:line="276" w:lineRule="auto"/>
                                            <w:ind w:firstLine="720"/>
                                            <w:jc w:val="both"/>
                                            <w:rPr>
                                              <w:spacing w:val="2"/>
                                              <w:szCs w:val="24"/>
                                              <w:lang w:eastAsia="lt-LT"/>
                                            </w:rPr>
                                          </w:pPr>
                                          <w:sdt>
                                            <w:sdtPr>
                                              <w:alias w:val="Numeris"/>
                                              <w:tag w:val="nr_0aff9a571722428580b7bf05e5957b67"/>
                                              <w:lock w:val="sdtLocked"/>
                                              <w:richText/>
                                            </w:sdtPr>
                                            <w:sdtContent>
                                              <w:r>
                                                <w:rPr>
                                                  <w:spacing w:val="2"/>
                                                  <w:szCs w:val="24"/>
                                                  <w:lang w:eastAsia="lt-LT"/>
                                                </w:rPr>
                                                <w:t>3</w:t>
                                              </w:r>
                                            </w:sdtContent>
                                          </w:sdt>
                                          <w:r>
                                            <w:rPr>
                                              <w:spacing w:val="2"/>
                                              <w:szCs w:val="24"/>
                                              <w:lang w:eastAsia="lt-LT"/>
                                            </w:rPr>
                                            <w:t xml:space="preserve">) atkuriančiam statusą </w:t>
                                          </w:r>
                                          <w:r>
                                            <w:rPr>
                                              <w:szCs w:val="24"/>
                                              <w:lang w:eastAsia="lt-LT"/>
                                            </w:rPr>
                                            <w:t>nustatomas ne mažesnė, negu jam iki atsistatydinimo iš pareigų šio įstatymo 33 straipsnyje nustatytais atvejais nustatyta pareiginė alga;</w:t>
                                          </w:r>
                                        </w:p>
                                      </w:sdtContent>
                                    </w:sdt>
                                    <w:sdt>
                                      <w:sdtPr>
                                        <w:alias w:val="20 str. 4 d. 4 p."/>
                                        <w:tag w:val="part_c58657a5e1224445959cd3c6498fac06"/>
                                        <w:lock w:val="sdtLocked"/>
                                        <w:richText/>
                                      </w:sdtPr>
                                      <w:sdtContent>
                                        <w:p w14:paraId="17C69310" w14:textId="39F56607">
                                          <w:pPr>
                                            <w:spacing w:line="276" w:lineRule="auto"/>
                                            <w:ind w:firstLine="720"/>
                                            <w:jc w:val="both"/>
                                            <w:rPr>
                                              <w:szCs w:val="24"/>
                                              <w:lang w:eastAsia="lt-LT"/>
                                            </w:rPr>
                                          </w:pPr>
                                          <w:sdt>
                                            <w:sdtPr>
                                              <w:alias w:val="Numeris"/>
                                              <w:tag w:val="nr_c58657a5e1224445959cd3c6498fac06"/>
                                              <w:lock w:val="sdtLocked"/>
                                              <w:richText/>
                                            </w:sdtPr>
                                            <w:sdtContent>
                                              <w:r>
                                                <w:rPr>
                                                  <w:szCs w:val="24"/>
                                                  <w:lang w:eastAsia="lt-LT"/>
                                                </w:rPr>
                                                <w:t>4</w:t>
                                              </w:r>
                                            </w:sdtContent>
                                          </w:sdt>
                                          <w:r>
                                            <w:rPr>
                                              <w:szCs w:val="24"/>
                                              <w:lang w:eastAsia="lt-LT"/>
                                            </w:rPr>
                                            <w:t>) perkeliamam į žemesnes pareigas nustatoma pareiginė alga, kuri yra nustatoma taikant ne mažiau kaip 0,06</w:t>
                                          </w:r>
                                          <w:r>
                                            <w:rPr>
                                              <w:b/>
                                              <w:bCs/>
                                              <w:szCs w:val="24"/>
                                              <w:lang w:eastAsia="lt-LT"/>
                                            </w:rPr>
                                            <w:t xml:space="preserve"> </w:t>
                                          </w:r>
                                          <w:r>
                                            <w:rPr>
                                              <w:szCs w:val="24"/>
                                              <w:lang w:eastAsia="lt-LT"/>
                                            </w:rPr>
                                            <w:t>ir ne daugiau kaip 0,18</w:t>
                                          </w:r>
                                          <w:r>
                                            <w:rPr>
                                              <w:b/>
                                              <w:bCs/>
                                              <w:szCs w:val="24"/>
                                              <w:lang w:eastAsia="lt-LT"/>
                                            </w:rPr>
                                            <w:t xml:space="preserve"> </w:t>
                                          </w:r>
                                          <w:r>
                                            <w:rPr>
                                              <w:szCs w:val="24"/>
                                              <w:lang w:eastAsia="lt-LT"/>
                                            </w:rPr>
                                            <w:t>mažesnį pareiginės algos koeficientą, negu jam iki perkėlimo nustatytas pareiginės algos koeficientas, tačiau ne mažesnį, negu tai pareigybei nustatytas mažiausias pareiginės algos koeficientas;</w:t>
                                          </w:r>
                                        </w:p>
                                      </w:sdtContent>
                                    </w:sdt>
                                    <w:sdt>
                                      <w:sdtPr>
                                        <w:alias w:val="20 str. 4 d. 5 p."/>
                                        <w:tag w:val="part_d2d81910ba154a58bf3806edbd28c6fd"/>
                                        <w:lock w:val="sdtLocked"/>
                                        <w:richText/>
                                      </w:sdtPr>
                                      <w:sdtContent>
                                        <w:p w14:paraId="260287BB" w14:textId="3192D5FD">
                                          <w:pPr>
                                            <w:spacing w:line="276" w:lineRule="auto"/>
                                            <w:ind w:firstLine="720"/>
                                            <w:jc w:val="both"/>
                                            <w:rPr>
                                              <w:szCs w:val="24"/>
                                              <w:lang w:eastAsia="lt-LT"/>
                                            </w:rPr>
                                          </w:pPr>
                                          <w:sdt>
                                            <w:sdtPr>
                                              <w:alias w:val="Numeris"/>
                                              <w:tag w:val="nr_d2d81910ba154a58bf3806edbd28c6fd"/>
                                              <w:lock w:val="sdtLocked"/>
                                              <w:richText/>
                                            </w:sdtPr>
                                            <w:sdtContent>
                                              <w:r>
                                                <w:rPr>
                                                  <w:szCs w:val="24"/>
                                                  <w:lang w:eastAsia="lt-LT"/>
                                                </w:rPr>
                                                <w:t>5</w:t>
                                              </w:r>
                                            </w:sdtContent>
                                          </w:sdt>
                                          <w:r>
                                            <w:rPr>
                                              <w:szCs w:val="24"/>
                                              <w:lang w:eastAsia="lt-LT"/>
                                            </w:rPr>
                                            <w:t>) laikinai perkeliamam į žemesnes pareigas nustatoma jo iki perkėlimo turėta pareiginė alga;</w:t>
                                          </w:r>
                                        </w:p>
                                      </w:sdtContent>
                                    </w:sdt>
                                    <w:sdt>
                                      <w:sdtPr>
                                        <w:alias w:val="20 str. 4 d. 6 p."/>
                                        <w:tag w:val="part_8cf54b3eaa9845549f816edfd2fa9c83"/>
                                        <w:lock w:val="sdtLocked"/>
                                        <w:richText/>
                                      </w:sdtPr>
                                      <w:sdtContent>
                                        <w:p w14:paraId="0C688A1A" w14:textId="567ECF95">
                                          <w:pPr>
                                            <w:spacing w:line="276" w:lineRule="auto"/>
                                            <w:ind w:firstLine="720"/>
                                            <w:jc w:val="both"/>
                                            <w:rPr>
                                              <w:szCs w:val="24"/>
                                            </w:rPr>
                                          </w:pPr>
                                          <w:sdt>
                                            <w:sdtPr>
                                              <w:alias w:val="Numeris"/>
                                              <w:tag w:val="nr_8cf54b3eaa9845549f816edfd2fa9c83"/>
                                              <w:lock w:val="sdtLocked"/>
                                              <w:richText/>
                                            </w:sdtPr>
                                            <w:sdtContent>
                                              <w:r>
                                                <w:rPr>
                                                  <w:szCs w:val="24"/>
                                                </w:rPr>
                                                <w:t>6</w:t>
                                              </w:r>
                                            </w:sdtContent>
                                          </w:sdt>
                                          <w:r>
                                            <w:rPr>
                                              <w:szCs w:val="24"/>
                                            </w:rPr>
                                            <w:t xml:space="preserve">)  pagal šio įstatymo 16 straipsnio 1 ir 2 dalis perkeltam ir grąžintam į eitas arba kitas lygiavertes toje pačioje valstybės ar savivaldybės institucijoje ar įstaigoje valstybės tarnautojui nustatoma ne mažesnė negu jam iki perkėlimo nustatyta pareiginė alga;</w:t>
                                          </w:r>
                                        </w:p>
                                      </w:sdtContent>
                                    </w:sdt>
                                    <w:sdt>
                                      <w:sdtPr>
                                        <w:alias w:val="20 str. 4 d. 7 p."/>
                                        <w:tag w:val="part_e09a0dd314324517a95fd451ce9e3a7a"/>
                                        <w:lock w:val="sdtLocked"/>
                                        <w:richText/>
                                      </w:sdtPr>
                                      <w:sdtContent>
                                        <w:p w14:paraId="04278693" w14:textId="2C7B2611">
                                          <w:pPr>
                                            <w:spacing w:line="276" w:lineRule="auto"/>
                                            <w:ind w:firstLine="720"/>
                                            <w:jc w:val="both"/>
                                            <w:rPr>
                                              <w:szCs w:val="24"/>
                                            </w:rPr>
                                          </w:pPr>
                                          <w:sdt>
                                            <w:sdtPr>
                                              <w:alias w:val="Numeris"/>
                                              <w:tag w:val="nr_e09a0dd314324517a95fd451ce9e3a7a"/>
                                              <w:lock w:val="sdtLocked"/>
                                              <w:richText/>
                                            </w:sdtPr>
                                            <w:sdtContent>
                                              <w:r>
                                                <w:rPr>
                                                  <w:szCs w:val="24"/>
                                                </w:rPr>
                                                <w:t>7</w:t>
                                              </w:r>
                                            </w:sdtContent>
                                          </w:sdt>
                                          <w:r>
                                            <w:rPr>
                                              <w:szCs w:val="24"/>
                                            </w:rPr>
                                            <w:t>) pagal šio įstatymo 14 straipsnio 12-17 dalis perkeltam valstybės tarnautojui nustatoma ne mažesnė negu jam iki perkėlimo nustatyta pareiginė alga;</w:t>
                                          </w:r>
                                        </w:p>
                                      </w:sdtContent>
                                    </w:sdt>
                                    <w:sdt>
                                      <w:sdtPr>
                                        <w:alias w:val="20 str. 4 d. 8 p."/>
                                        <w:tag w:val="part_124597b5ee23416a9977104741baec5f"/>
                                        <w:lock w:val="sdtLocked"/>
                                        <w:richText/>
                                      </w:sdtPr>
                                      <w:sdtContent>
                                        <w:p w14:paraId="1A2AA540" w14:textId="68212ACC">
                                          <w:pPr>
                                            <w:spacing w:line="276" w:lineRule="auto"/>
                                            <w:ind w:firstLine="720"/>
                                            <w:jc w:val="both"/>
                                            <w:rPr>
                                              <w:szCs w:val="24"/>
                                            </w:rPr>
                                          </w:pPr>
                                          <w:sdt>
                                            <w:sdtPr>
                                              <w:alias w:val="Numeris"/>
                                              <w:tag w:val="nr_124597b5ee23416a9977104741baec5f"/>
                                              <w:lock w:val="sdtLocked"/>
                                              <w:richText/>
                                            </w:sdtPr>
                                            <w:sdtContent>
                                              <w:r>
                                                <w:rPr>
                                                  <w:szCs w:val="24"/>
                                                  <w:lang w:eastAsia="lt-LT"/>
                                                </w:rPr>
                                                <w:t>8</w:t>
                                              </w:r>
                                            </w:sdtContent>
                                          </w:sdt>
                                          <w:r>
                                            <w:rPr>
                                              <w:szCs w:val="24"/>
                                              <w:lang w:eastAsia="lt-LT"/>
                                            </w:rPr>
                                            <w:t>) karjeros valstybės tarnautojui, grąžintam iš politinio (asmeninio) pasitikėjimo valstybės tarnautojo ar įstaigos vadovo, priimamo į pareigas politinio (asmeninio) pasitikėjimo pagrindu, pareigų į eitas karjeros valstybės tarnautojo pareigas, kai pasibaigia karjeros valstybės tarnautojo perkėlimo į politinio (asmeninio) pasitikėjimo valstybės tarnautojo ar įstaigos vadovo, priimamo į pareigas politinio (asmeninio) pasitikėjimo pagrindu, pareigas laikotarpis, – nustatomas ne mažesnis, negu jam iki perkėlimo nustatytas pareiginės algos koeficientas;</w:t>
                                          </w:r>
                                        </w:p>
                                      </w:sdtContent>
                                    </w:sdt>
                                    <w:sdt>
                                      <w:sdtPr>
                                        <w:alias w:val="20 str. 4 d. 9 p."/>
                                        <w:tag w:val="part_bd665e86437f4464ad9eb0b1ae2e5426"/>
                                        <w:lock w:val="sdtLocked"/>
                                        <w:richText/>
                                      </w:sdtPr>
                                      <w:sdtContent>
                                        <w:p w14:paraId="33412561" w14:textId="0582544A">
                                          <w:pPr>
                                            <w:spacing w:line="276" w:lineRule="auto"/>
                                            <w:ind w:firstLine="720"/>
                                            <w:jc w:val="both"/>
                                            <w:rPr>
                                              <w:szCs w:val="24"/>
                                            </w:rPr>
                                          </w:pPr>
                                          <w:sdt>
                                            <w:sdtPr>
                                              <w:alias w:val="Numeris"/>
                                              <w:tag w:val="nr_bd665e86437f4464ad9eb0b1ae2e5426"/>
                                              <w:lock w:val="sdtLocked"/>
                                              <w:richText/>
                                            </w:sdtPr>
                                            <w:sdtContent>
                                              <w:r>
                                                <w:rPr>
                                                  <w:szCs w:val="24"/>
                                                  <w:lang w:eastAsia="lt-LT"/>
                                                </w:rPr>
                                                <w:t>9</w:t>
                                              </w:r>
                                            </w:sdtContent>
                                          </w:sdt>
                                          <w:r>
                                            <w:rPr>
                                              <w:szCs w:val="24"/>
                                              <w:lang w:eastAsia="lt-LT"/>
                                            </w:rPr>
                                            <w:t>) įstaigos vadovui – Valstybinės duomenų apsaugos inspekcijos vadovui nustatomas didžiausias šio įstatymo 2 priede nustatytas pareiginės algos koeficientas iš tai pareigybei nustatyto pareiginės algos koeficientų intervalo.</w:t>
                                          </w:r>
                                        </w:p>
                                        <w:p w14:paraId="45D95208" w14:textId="77777777">
                                          <w:pPr>
                                            <w:spacing w:line="276" w:lineRule="auto"/>
                                            <w:rPr>
                                              <w:b/>
                                              <w:bCs/>
                                              <w:spacing w:val="2"/>
                                              <w:szCs w:val="24"/>
                                              <w:lang w:eastAsia="lt-LT"/>
                                            </w:rPr>
                                          </w:pPr>
                                        </w:p>
                                      </w:sdtContent>
                                    </w:sdt>
                                  </w:sdtContent>
                                </w:sdt>
                              </w:sdtContent>
                            </w:sdt>
                            <w:sdt>
                              <w:sdtPr>
                                <w:alias w:val="21 str."/>
                                <w:tag w:val="part_bd07da965eed4391ae804755d40bbd2c"/>
                                <w:lock w:val="sdtLocked"/>
                                <w:richText/>
                              </w:sdtPr>
                              <w:sdtContent>
                                <w:p w14:paraId="1CABC202" w14:textId="6BB04414">
                                  <w:pPr>
                                    <w:spacing w:line="276" w:lineRule="auto"/>
                                    <w:ind w:firstLine="720"/>
                                    <w:rPr>
                                      <w:b/>
                                      <w:bCs/>
                                      <w:spacing w:val="2"/>
                                      <w:szCs w:val="24"/>
                                      <w:lang w:eastAsia="lt-LT"/>
                                    </w:rPr>
                                  </w:pPr>
                                  <w:sdt>
                                    <w:sdtPr>
                                      <w:alias w:val="Numeris"/>
                                      <w:tag w:val="nr_bd07da965eed4391ae804755d40bbd2c"/>
                                      <w:lock w:val="sdtLocked"/>
                                      <w:richText/>
                                    </w:sdtPr>
                                    <w:sdtContent>
                                      <w:r>
                                        <w:rPr>
                                          <w:b/>
                                          <w:bCs/>
                                          <w:spacing w:val="2"/>
                                          <w:szCs w:val="24"/>
                                          <w:lang w:eastAsia="lt-LT"/>
                                        </w:rPr>
                                        <w:t>21</w:t>
                                      </w:r>
                                    </w:sdtContent>
                                  </w:sdt>
                                  <w:r>
                                    <w:rPr>
                                      <w:b/>
                                      <w:bCs/>
                                      <w:spacing w:val="2"/>
                                      <w:szCs w:val="24"/>
                                      <w:lang w:eastAsia="lt-LT"/>
                                    </w:rPr>
                                    <w:t xml:space="preserve"> straipsnis. </w:t>
                                  </w:r>
                                  <w:sdt>
                                    <w:sdtPr>
                                      <w:alias w:val="Pavadinimas"/>
                                      <w:tag w:val="title_bd07da965eed4391ae804755d40bbd2c"/>
                                      <w:lock w:val="sdtLocked"/>
                                      <w:richText/>
                                    </w:sdtPr>
                                    <w:sdtContent>
                                      <w:r>
                                        <w:rPr>
                                          <w:b/>
                                          <w:bCs/>
                                          <w:spacing w:val="2"/>
                                          <w:szCs w:val="24"/>
                                          <w:lang w:eastAsia="lt-LT"/>
                                        </w:rPr>
                                        <w:t>Priemokos</w:t>
                                      </w:r>
                                      <w:r>
                                        <w:rPr>
                                          <w:spacing w:val="2"/>
                                          <w:szCs w:val="24"/>
                                          <w:lang w:eastAsia="lt-LT"/>
                                        </w:rPr>
                                        <w:t xml:space="preserve"> </w:t>
                                      </w:r>
                                    </w:sdtContent>
                                  </w:sdt>
                                </w:p>
                                <w:sdt>
                                  <w:sdtPr>
                                    <w:alias w:val="21 str. 1 d."/>
                                    <w:tag w:val="part_d11274750b9241e18f93356892aae1fb"/>
                                    <w:lock w:val="sdtLocked"/>
                                    <w:richText/>
                                  </w:sdtPr>
                                  <w:sdtContent>
                                    <w:p w14:paraId="043E9854" w14:textId="053D8978">
                                      <w:pPr>
                                        <w:spacing w:line="276" w:lineRule="auto"/>
                                        <w:ind w:firstLine="720"/>
                                        <w:jc w:val="both"/>
                                        <w:rPr>
                                          <w:szCs w:val="24"/>
                                          <w:lang w:eastAsia="lt-LT"/>
                                        </w:rPr>
                                      </w:pPr>
                                      <w:sdt>
                                        <w:sdtPr>
                                          <w:alias w:val="Numeris"/>
                                          <w:tag w:val="nr_d11274750b9241e18f93356892aae1fb"/>
                                          <w:lock w:val="sdtLocked"/>
                                          <w:richText/>
                                        </w:sdtPr>
                                        <w:sdtContent>
                                          <w:r>
                                            <w:rPr>
                                              <w:szCs w:val="24"/>
                                              <w:lang w:eastAsia="lt-LT"/>
                                            </w:rPr>
                                            <w:t>1</w:t>
                                          </w:r>
                                        </w:sdtContent>
                                      </w:sdt>
                                      <w:r>
                                        <w:rPr>
                                          <w:szCs w:val="24"/>
                                          <w:lang w:eastAsia="lt-LT"/>
                                        </w:rPr>
                                        <w:t>.</w:t>
                                      </w:r>
                                      <w:r>
                                        <w:rPr>
                                          <w:b/>
                                          <w:bCs/>
                                          <w:szCs w:val="24"/>
                                          <w:lang w:eastAsia="lt-LT"/>
                                        </w:rPr>
                                        <w:t xml:space="preserve"> </w:t>
                                      </w:r>
                                      <w:r>
                                        <w:rPr>
                                          <w:szCs w:val="24"/>
                                          <w:lang w:eastAsia="lt-LT"/>
                                        </w:rPr>
                                        <w:t xml:space="preserve">Valstybės tarnautojui  skiriamos šios priemokos:</w:t>
                                      </w:r>
                                    </w:p>
                                    <w:sdt>
                                      <w:sdtPr>
                                        <w:alias w:val="21 str. 1 d. 1 p."/>
                                        <w:tag w:val="part_89a72fda62224abca54529d5fc3a4cd4"/>
                                        <w:lock w:val="sdtLocked"/>
                                        <w:richText/>
                                      </w:sdtPr>
                                      <w:sdtContent>
                                        <w:p w14:paraId="70667A92" w14:textId="0683A319">
                                          <w:pPr>
                                            <w:spacing w:line="276" w:lineRule="auto"/>
                                            <w:ind w:firstLine="720"/>
                                            <w:jc w:val="both"/>
                                            <w:rPr>
                                              <w:szCs w:val="24"/>
                                              <w:lang w:eastAsia="lt-LT"/>
                                            </w:rPr>
                                          </w:pPr>
                                          <w:sdt>
                                            <w:sdtPr>
                                              <w:alias w:val="Numeris"/>
                                              <w:tag w:val="nr_89a72fda62224abca54529d5fc3a4cd4"/>
                                              <w:lock w:val="sdtLocked"/>
                                              <w:richText/>
                                            </w:sdtPr>
                                            <w:sdtContent>
                                              <w:r>
                                                <w:rPr>
                                                  <w:szCs w:val="24"/>
                                                  <w:lang w:eastAsia="lt-LT"/>
                                                </w:rPr>
                                                <w:t>1</w:t>
                                              </w:r>
                                            </w:sdtContent>
                                          </w:sdt>
                                          <w:r>
                                            <w:rPr>
                                              <w:szCs w:val="24"/>
                                              <w:lang w:eastAsia="lt-LT"/>
                                            </w:rPr>
                                            <w:t xml:space="preserve">) už pavadavimą, kai raštu pavedama laikinai atlikti ir kito valstybės tarnautojo ar </w:t>
                                          </w:r>
                                          <w:r>
                                            <w:rPr>
                                              <w:spacing w:val="2"/>
                                              <w:szCs w:val="24"/>
                                              <w:lang w:eastAsia="lt-LT"/>
                                            </w:rPr>
                                            <w:t xml:space="preserve">darbuotojo, dirbančio pagal darbo sutartį, </w:t>
                                          </w:r>
                                          <w:r>
                                            <w:rPr>
                                              <w:szCs w:val="24"/>
                                              <w:lang w:eastAsia="lt-LT"/>
                                            </w:rPr>
                                            <w:t xml:space="preserve">pareigybei nustatytas funkcijas, </w:t>
                                          </w:r>
                                          <w:r>
                                            <w:rPr>
                                              <w:spacing w:val="2"/>
                                              <w:szCs w:val="24"/>
                                              <w:lang w:eastAsia="lt-LT"/>
                                            </w:rPr>
                                            <w:t>ar profesinės karo tarnybos kario pareigybei nustatytas funkcijas, išskyrus funkcijas, kurių valstybės tarnautojas negali atlikti dėl profesinės karo tarnybos specifikos</w:t>
                                          </w:r>
                                          <w:r>
                                            <w:rPr>
                                              <w:szCs w:val="24"/>
                                              <w:lang w:eastAsia="lt-LT"/>
                                            </w:rPr>
                                            <w:t>. Priemokos už pavadavimą dydį nustato valstybės tarnautoją į pareigas priimantis asmuo, tačiau ši priemoka negali būti mažesnė kaip 10 procentų pareiginės algos;</w:t>
                                          </w:r>
                                        </w:p>
                                      </w:sdtContent>
                                    </w:sdt>
                                    <w:sdt>
                                      <w:sdtPr>
                                        <w:alias w:val="21 str. 1 d. 2 p."/>
                                        <w:tag w:val="part_246dd6f87bfc4f6296a4370e3b82a1e0"/>
                                        <w:lock w:val="sdtLocked"/>
                                        <w:richText/>
                                      </w:sdtPr>
                                      <w:sdtContent>
                                        <w:p w14:paraId="23D48E6B" w14:textId="464CAA60">
                                          <w:pPr>
                                            <w:spacing w:line="276" w:lineRule="auto"/>
                                            <w:ind w:firstLine="720"/>
                                            <w:jc w:val="both"/>
                                            <w:rPr>
                                              <w:strike/>
                                              <w:szCs w:val="24"/>
                                              <w:lang w:eastAsia="lt-LT"/>
                                            </w:rPr>
                                          </w:pPr>
                                          <w:sdt>
                                            <w:sdtPr>
                                              <w:alias w:val="Numeris"/>
                                              <w:tag w:val="nr_246dd6f87bfc4f6296a4370e3b82a1e0"/>
                                              <w:lock w:val="sdtLocked"/>
                                              <w:richText/>
                                            </w:sdtPr>
                                            <w:sdtContent>
                                              <w:r>
                                                <w:rPr>
                                                  <w:szCs w:val="24"/>
                                                  <w:lang w:eastAsia="lt-LT"/>
                                                </w:rPr>
                                                <w:t>2</w:t>
                                              </w:r>
                                            </w:sdtContent>
                                          </w:sdt>
                                          <w:r>
                                            <w:rPr>
                                              <w:szCs w:val="24"/>
                                              <w:lang w:eastAsia="lt-LT"/>
                                            </w:rPr>
                                            <w:t>) už papildomų užduočių, suformuluotų raštu, atlikimą, kai dėl to viršijamas įprastas darbo krūvis arba kai atliekamos pareigybės aprašyme nenumatytos funkcijos. Priemokos už papildomų užduočių atlikimą dydį nustato valstybės tarnautoją į pareigas priimantis asmuo, tačiau ši priemoka negali būti mažesnė kaip 10 procentų pareiginės algos;</w:t>
                                          </w:r>
                                        </w:p>
                                      </w:sdtContent>
                                    </w:sdt>
                                    <w:sdt>
                                      <w:sdtPr>
                                        <w:alias w:val="21 str. 1 d. 3 p."/>
                                        <w:tag w:val="part_ca3ec71cf750420e9517847c3ec0bdd7"/>
                                        <w:lock w:val="sdtLocked"/>
                                        <w:richText/>
                                      </w:sdtPr>
                                      <w:sdtContent>
                                        <w:p w14:paraId="26792BC0" w14:textId="7333FB42">
                                          <w:pPr>
                                            <w:spacing w:line="276" w:lineRule="auto"/>
                                            <w:ind w:firstLine="720"/>
                                            <w:jc w:val="both"/>
                                            <w:rPr>
                                              <w:strike/>
                                              <w:szCs w:val="24"/>
                                              <w:lang w:eastAsia="lt-LT"/>
                                            </w:rPr>
                                          </w:pPr>
                                          <w:sdt>
                                            <w:sdtPr>
                                              <w:alias w:val="Numeris"/>
                                              <w:tag w:val="nr_ca3ec71cf750420e9517847c3ec0bdd7"/>
                                              <w:lock w:val="sdtLocked"/>
                                              <w:richText/>
                                            </w:sdtPr>
                                            <w:sdtContent>
                                              <w:r>
                                                <w:rPr>
                                                  <w:szCs w:val="24"/>
                                                  <w:lang w:eastAsia="lt-LT"/>
                                                </w:rPr>
                                                <w:t>3</w:t>
                                              </w:r>
                                            </w:sdtContent>
                                          </w:sdt>
                                          <w:r>
                                            <w:rPr>
                                              <w:szCs w:val="24"/>
                                              <w:lang w:eastAsia="lt-LT"/>
                                            </w:rPr>
                                            <w:t>)</w:t>
                                          </w:r>
                                          <w:r>
                                            <w:rPr>
                                              <w:b/>
                                              <w:bCs/>
                                              <w:szCs w:val="24"/>
                                            </w:rPr>
                                            <w:t xml:space="preserve"> </w:t>
                                          </w:r>
                                          <w:r>
                                            <w:rPr>
                                              <w:szCs w:val="24"/>
                                            </w:rPr>
                                            <w:t>už įprastą darbo krūvį viršijančią veiklą, kai yra padidėjęs darbų mastas atliekant pareigybės aprašyme nustatytas funkcijas neviršijant nustatytos darbo laiko trukmės.</w:t>
                                          </w:r>
                                          <w:r>
                                            <w:rPr>
                                              <w:szCs w:val="24"/>
                                              <w:lang w:eastAsia="lt-LT"/>
                                            </w:rPr>
                                            <w:t xml:space="preserve"> Priemokos dydį nustato valstybės tarnautoją į pareigas priimantis asmuo, tačiau ši priemoka negali būti mažesnė kaip 10 procentų pareiginės algos.</w:t>
                                          </w:r>
                                        </w:p>
                                      </w:sdtContent>
                                    </w:sdt>
                                  </w:sdtContent>
                                </w:sdt>
                                <w:sdt>
                                  <w:sdtPr>
                                    <w:alias w:val="21 str. 2 d."/>
                                    <w:tag w:val="part_dbe8a63b03a7405a9fb3f134bbd149f9"/>
                                    <w:lock w:val="sdtLocked"/>
                                    <w:richText/>
                                  </w:sdtPr>
                                  <w:sdtContent>
                                    <w:p w14:paraId="613BA9A9" w14:textId="37CFAE47">
                                      <w:pPr>
                                        <w:spacing w:line="276" w:lineRule="auto"/>
                                        <w:ind w:firstLine="782"/>
                                        <w:jc w:val="both"/>
                                        <w:rPr>
                                          <w:szCs w:val="24"/>
                                          <w:lang w:eastAsia="lt-LT"/>
                                        </w:rPr>
                                      </w:pPr>
                                      <w:sdt>
                                        <w:sdtPr>
                                          <w:alias w:val="Numeris"/>
                                          <w:tag w:val="nr_dbe8a63b03a7405a9fb3f134bbd149f9"/>
                                          <w:lock w:val="sdtLocked"/>
                                          <w:richText/>
                                        </w:sdtPr>
                                        <w:sdtContent>
                                          <w:r>
                                            <w:rPr>
                                              <w:szCs w:val="24"/>
                                              <w:lang w:eastAsia="lt-LT"/>
                                            </w:rPr>
                                            <w:t>2</w:t>
                                          </w:r>
                                        </w:sdtContent>
                                      </w:sdt>
                                      <w:r>
                                        <w:rPr>
                                          <w:szCs w:val="24"/>
                                          <w:lang w:eastAsia="lt-LT"/>
                                        </w:rPr>
                                        <w:t>. Valstybės tarnautojui skiriamų priemokų, nurodytų šio straipsnio 1 dalyje, suma negali viršyti 80 procentų pareiginės algos.</w:t>
                                      </w:r>
                                    </w:p>
                                    <w:p w14:paraId="37A32106" w14:textId="0836A63F">
                                      <w:pPr>
                                        <w:spacing w:line="276" w:lineRule="auto"/>
                                        <w:ind w:firstLine="782"/>
                                        <w:jc w:val="both"/>
                                        <w:rPr>
                                          <w:b/>
                                          <w:bCs/>
                                          <w:szCs w:val="24"/>
                                          <w:lang w:eastAsia="lt-LT"/>
                                        </w:rPr>
                                      </w:pPr>
                                    </w:p>
                                  </w:sdtContent>
                                </w:sdt>
                              </w:sdtContent>
                            </w:sdt>
                          </w:sdtContent>
                        </w:sdt>
                        <w:sdt>
                          <w:sdtPr>
                            <w:alias w:val="skyrius"/>
                            <w:tag w:val="part_bcaee80523b44991899617b448da5487"/>
                            <w:lock w:val="sdtLocked"/>
                            <w:richText/>
                          </w:sdtPr>
                          <w:sdtContent>
                            <w:p w14:paraId="0F24C16E" w14:textId="08F183F3">
                              <w:pPr>
                                <w:widowControl w:val="0"/>
                                <w:spacing w:line="276" w:lineRule="auto"/>
                                <w:jc w:val="center"/>
                                <w:rPr>
                                  <w:b/>
                                  <w:bCs/>
                                  <w:spacing w:val="2"/>
                                  <w:szCs w:val="24"/>
                                </w:rPr>
                              </w:pPr>
                              <w:sdt>
                                <w:sdtPr>
                                  <w:alias w:val="Numeris"/>
                                  <w:tag w:val="nr_bcaee80523b44991899617b448da5487"/>
                                  <w:lock w:val="sdtLocked"/>
                                  <w:richText/>
                                </w:sdtPr>
                                <w:sdtContent>
                                  <w:r>
                                    <w:rPr>
                                      <w:b/>
                                      <w:spacing w:val="2"/>
                                      <w:szCs w:val="24"/>
                                    </w:rPr>
                                    <w:t>VI</w:t>
                                  </w:r>
                                </w:sdtContent>
                              </w:sdt>
                              <w:r>
                                <w:rPr>
                                  <w:b/>
                                  <w:spacing w:val="2"/>
                                  <w:szCs w:val="24"/>
                                </w:rPr>
                                <w:t xml:space="preserve"> </w:t>
                              </w:r>
                              <w:r>
                                <w:rPr>
                                  <w:b/>
                                  <w:bCs/>
                                  <w:spacing w:val="2"/>
                                  <w:szCs w:val="24"/>
                                </w:rPr>
                                <w:t>SKYRIUS</w:t>
                              </w:r>
                            </w:p>
                            <w:p w14:paraId="101D459F" w14:textId="77777777">
                              <w:pPr>
                                <w:keepNext/>
                                <w:spacing w:line="276" w:lineRule="auto"/>
                                <w:jc w:val="center"/>
                                <w:outlineLvl w:val="1"/>
                                <w:rPr>
                                  <w:b/>
                                  <w:bCs/>
                                  <w:szCs w:val="24"/>
                                </w:rPr>
                              </w:pPr>
                              <w:sdt>
                                <w:sdtPr>
                                  <w:alias w:val="Pavadinimas"/>
                                  <w:tag w:val="title_bcaee80523b44991899617b448da5487"/>
                                  <w:lock w:val="sdtLocked"/>
                                  <w:richText/>
                                </w:sdtPr>
                                <w:sdtContent>
                                  <w:r>
                                    <w:rPr>
                                      <w:b/>
                                      <w:bCs/>
                                      <w:szCs w:val="24"/>
                                    </w:rPr>
                                    <w:t xml:space="preserve">VALSTYBĖS TARNAUTOJŲ SKATINIMAS IR ATSAKOMYBĖ </w:t>
                                  </w:r>
                                </w:sdtContent>
                              </w:sdt>
                            </w:p>
                            <w:p w14:paraId="4E04A221" w14:textId="77777777">
                              <w:pPr>
                                <w:widowControl w:val="0"/>
                                <w:spacing w:line="276" w:lineRule="auto"/>
                                <w:ind w:firstLine="720"/>
                                <w:jc w:val="both"/>
                                <w:rPr>
                                  <w:spacing w:val="2"/>
                                  <w:szCs w:val="24"/>
                                </w:rPr>
                              </w:pPr>
                            </w:p>
                            <w:sdt>
                              <w:sdtPr>
                                <w:alias w:val="22 str."/>
                                <w:tag w:val="part_9018ee33a5e945b78df009f679997a5e"/>
                                <w:lock w:val="sdtLocked"/>
                                <w:richText/>
                              </w:sdtPr>
                              <w:sdtContent>
                                <w:p w14:paraId="22CC9CC3" w14:textId="2CE24B64">
                                  <w:pPr>
                                    <w:spacing w:line="276" w:lineRule="auto"/>
                                    <w:ind w:firstLine="720"/>
                                    <w:rPr>
                                      <w:b/>
                                      <w:bCs/>
                                      <w:spacing w:val="2"/>
                                      <w:szCs w:val="24"/>
                                    </w:rPr>
                                  </w:pPr>
                                  <w:sdt>
                                    <w:sdtPr>
                                      <w:alias w:val="Numeris"/>
                                      <w:tag w:val="nr_9018ee33a5e945b78df009f679997a5e"/>
                                      <w:lock w:val="sdtLocked"/>
                                      <w:richText/>
                                    </w:sdtPr>
                                    <w:sdtContent>
                                      <w:r>
                                        <w:rPr>
                                          <w:b/>
                                          <w:bCs/>
                                          <w:spacing w:val="2"/>
                                          <w:szCs w:val="24"/>
                                        </w:rPr>
                                        <w:t>22</w:t>
                                      </w:r>
                                    </w:sdtContent>
                                  </w:sdt>
                                  <w:r>
                                    <w:rPr>
                                      <w:b/>
                                      <w:bCs/>
                                      <w:spacing w:val="2"/>
                                      <w:szCs w:val="24"/>
                                    </w:rPr>
                                    <w:t xml:space="preserve"> </w:t>
                                  </w:r>
                                  <w:r>
                                    <w:rPr>
                                      <w:b/>
                                      <w:spacing w:val="2"/>
                                      <w:szCs w:val="24"/>
                                    </w:rPr>
                                    <w:t xml:space="preserve">straipsnis. </w:t>
                                  </w:r>
                                  <w:sdt>
                                    <w:sdtPr>
                                      <w:alias w:val="Pavadinimas"/>
                                      <w:tag w:val="title_9018ee33a5e945b78df009f679997a5e"/>
                                      <w:lock w:val="sdtLocked"/>
                                      <w:richText/>
                                    </w:sdtPr>
                                    <w:sdtContent>
                                      <w:r>
                                        <w:rPr>
                                          <w:b/>
                                          <w:spacing w:val="2"/>
                                          <w:szCs w:val="24"/>
                                        </w:rPr>
                                        <w:t>Skatinimas ir apdovanojimas</w:t>
                                      </w:r>
                                    </w:sdtContent>
                                  </w:sdt>
                                </w:p>
                                <w:sdt>
                                  <w:sdtPr>
                                    <w:alias w:val="22 str. 1 d."/>
                                    <w:tag w:val="part_30c683fbc7e446c58c9ec1f1a81eb935"/>
                                    <w:lock w:val="sdtLocked"/>
                                    <w:richText/>
                                  </w:sdtPr>
                                  <w:sdtContent>
                                    <w:p w14:paraId="1EA6B757" w14:textId="55330555">
                                      <w:pPr>
                                        <w:spacing w:line="276" w:lineRule="auto"/>
                                        <w:ind w:firstLine="720"/>
                                        <w:jc w:val="both"/>
                                        <w:rPr>
                                          <w:szCs w:val="24"/>
                                        </w:rPr>
                                      </w:pPr>
                                      <w:sdt>
                                        <w:sdtPr>
                                          <w:alias w:val="Numeris"/>
                                          <w:tag w:val="nr_30c683fbc7e446c58c9ec1f1a81eb935"/>
                                          <w:lock w:val="sdtLocked"/>
                                          <w:richText/>
                                        </w:sdtPr>
                                        <w:sdtContent>
                                          <w:r>
                                            <w:rPr>
                                              <w:szCs w:val="24"/>
                                            </w:rPr>
                                            <w:t>1</w:t>
                                          </w:r>
                                        </w:sdtContent>
                                      </w:sdt>
                                      <w:r>
                                        <w:rPr>
                                          <w:szCs w:val="24"/>
                                        </w:rPr>
                                        <w:t>. Už nepriekaištingą tarnybinių pareigų atlikimą valstybės tarnautojus į pareigas priimantis asmuo, o kai jį į pareigas priima Vyriausybė arba savivaldybės taryba, – atitinkamai Ministras Pirmininkas arba savivaldybės meras gali skatinti šio įstatymo ir kitų teisės aktų nustatyta tvarka.</w:t>
                                      </w:r>
                                    </w:p>
                                  </w:sdtContent>
                                </w:sdt>
                                <w:sdt>
                                  <w:sdtPr>
                                    <w:alias w:val="22 str. 2 d."/>
                                    <w:tag w:val="part_083a44ff2cd9430c8a799e78ab1975a6"/>
                                    <w:lock w:val="sdtLocked"/>
                                    <w:richText/>
                                  </w:sdtPr>
                                  <w:sdtContent>
                                    <w:p w14:paraId="7CD4378E" w14:textId="06DA5C4E">
                                      <w:pPr>
                                        <w:spacing w:line="276" w:lineRule="auto"/>
                                        <w:ind w:firstLine="720"/>
                                        <w:jc w:val="both"/>
                                        <w:rPr>
                                          <w:szCs w:val="24"/>
                                        </w:rPr>
                                      </w:pPr>
                                      <w:sdt>
                                        <w:sdtPr>
                                          <w:alias w:val="Numeris"/>
                                          <w:tag w:val="nr_083a44ff2cd9430c8a799e78ab1975a6"/>
                                          <w:lock w:val="sdtLocked"/>
                                          <w:richText/>
                                        </w:sdtPr>
                                        <w:sdtContent>
                                          <w:r>
                                            <w:rPr>
                                              <w:szCs w:val="24"/>
                                            </w:rPr>
                                            <w:t>2</w:t>
                                          </w:r>
                                        </w:sdtContent>
                                      </w:sdt>
                                      <w:r>
                                        <w:rPr>
                                          <w:szCs w:val="24"/>
                                        </w:rPr>
                                        <w:t xml:space="preserve">. Valstybės tarnautojai gali būti skatinami šiomis skatinimo priemonėmis: </w:t>
                                      </w:r>
                                    </w:p>
                                    <w:sdt>
                                      <w:sdtPr>
                                        <w:alias w:val="22 str. 2 d. 1 p."/>
                                        <w:tag w:val="part_ae8478f7065643c18b561ac918dbd51c"/>
                                        <w:lock w:val="sdtLocked"/>
                                        <w:richText/>
                                      </w:sdtPr>
                                      <w:sdtContent>
                                        <w:p w14:paraId="74643034" w14:textId="77777777">
                                          <w:pPr>
                                            <w:spacing w:line="276" w:lineRule="auto"/>
                                            <w:ind w:firstLine="720"/>
                                            <w:jc w:val="both"/>
                                            <w:rPr>
                                              <w:szCs w:val="24"/>
                                            </w:rPr>
                                          </w:pPr>
                                          <w:sdt>
                                            <w:sdtPr>
                                              <w:alias w:val="Numeris"/>
                                              <w:tag w:val="nr_ae8478f7065643c18b561ac918dbd51c"/>
                                              <w:lock w:val="sdtLocked"/>
                                              <w:richText/>
                                            </w:sdtPr>
                                            <w:sdtContent>
                                              <w:r>
                                                <w:rPr>
                                                  <w:szCs w:val="24"/>
                                                </w:rPr>
                                                <w:t>1</w:t>
                                              </w:r>
                                            </w:sdtContent>
                                          </w:sdt>
                                          <w:r>
                                            <w:rPr>
                                              <w:szCs w:val="24"/>
                                            </w:rPr>
                                            <w:t xml:space="preserve">) padėka; </w:t>
                                          </w:r>
                                        </w:p>
                                      </w:sdtContent>
                                    </w:sdt>
                                    <w:sdt>
                                      <w:sdtPr>
                                        <w:alias w:val="22 str. 2 d. 2 p."/>
                                        <w:tag w:val="part_b59a7ef98fff427bbf5cfe6a6df02bb2"/>
                                        <w:lock w:val="sdtLocked"/>
                                        <w:richText/>
                                      </w:sdtPr>
                                      <w:sdtContent>
                                        <w:p w14:paraId="305E6A8A" w14:textId="56CCAC23">
                                          <w:pPr>
                                            <w:spacing w:line="276" w:lineRule="auto"/>
                                            <w:ind w:firstLine="720"/>
                                            <w:jc w:val="both"/>
                                            <w:rPr>
                                              <w:szCs w:val="24"/>
                                            </w:rPr>
                                          </w:pPr>
                                          <w:sdt>
                                            <w:sdtPr>
                                              <w:alias w:val="Numeris"/>
                                              <w:tag w:val="nr_b59a7ef98fff427bbf5cfe6a6df02bb2"/>
                                              <w:lock w:val="sdtLocked"/>
                                              <w:richText/>
                                            </w:sdtPr>
                                            <w:sdtContent>
                                              <w:r>
                                                <w:rPr>
                                                  <w:szCs w:val="24"/>
                                                </w:rPr>
                                                <w:t>2</w:t>
                                              </w:r>
                                            </w:sdtContent>
                                          </w:sdt>
                                          <w:r>
                                            <w:rPr>
                                              <w:szCs w:val="24"/>
                                            </w:rPr>
                                            <w:t>) nuo 1 iki 2 pareiginių algų dydžio pinigine išmoka už asmeninį išskirtinį indėlį įgyvendinant įstaigai nustatytus tikslus arba pasiektus rezultatus ir įgyvendintus uždavinius (tačiau ne dažniau kaip 2 kartus per kalendorinius metus);</w:t>
                                          </w:r>
                                        </w:p>
                                      </w:sdtContent>
                                    </w:sdt>
                                    <w:sdt>
                                      <w:sdtPr>
                                        <w:alias w:val="22 str. 2 d. 3 p."/>
                                        <w:tag w:val="part_0614db7d1f784151948c353d41913845"/>
                                        <w:lock w:val="sdtLocked"/>
                                        <w:richText/>
                                      </w:sdtPr>
                                      <w:sdtContent>
                                        <w:p w14:paraId="3129F106" w14:textId="04DEC3D7">
                                          <w:pPr>
                                            <w:spacing w:line="276" w:lineRule="auto"/>
                                            <w:ind w:firstLine="720"/>
                                            <w:jc w:val="both"/>
                                            <w:rPr>
                                              <w:szCs w:val="24"/>
                                            </w:rPr>
                                          </w:pPr>
                                          <w:sdt>
                                            <w:sdtPr>
                                              <w:alias w:val="Numeris"/>
                                              <w:tag w:val="nr_0614db7d1f784151948c353d41913845"/>
                                              <w:lock w:val="sdtLocked"/>
                                              <w:richText/>
                                            </w:sdtPr>
                                            <w:sdtContent>
                                              <w:r>
                                                <w:rPr>
                                                  <w:szCs w:val="24"/>
                                                </w:rPr>
                                                <w:t>3</w:t>
                                              </w:r>
                                            </w:sdtContent>
                                          </w:sdt>
                                          <w:r>
                                            <w:rPr>
                                              <w:szCs w:val="24"/>
                                            </w:rPr>
                                            <w:t>) suteikiant iki 5 mokamų poilsio dienų (tačiau ne daugiau kaip 10 darbo dienų per metus) arba atitinkamai sutrumpinant darbo laiką;</w:t>
                                          </w:r>
                                        </w:p>
                                      </w:sdtContent>
                                    </w:sdt>
                                    <w:sdt>
                                      <w:sdtPr>
                                        <w:alias w:val="22 str. 2 d. 4 p."/>
                                        <w:tag w:val="part_6f5530f592164b25866b4269a1973862"/>
                                        <w:lock w:val="sdtLocked"/>
                                        <w:richText/>
                                      </w:sdtPr>
                                      <w:sdtContent>
                                        <w:p w14:paraId="31103232" w14:textId="68A81D28">
                                          <w:pPr>
                                            <w:spacing w:line="276" w:lineRule="auto"/>
                                            <w:ind w:firstLine="720"/>
                                            <w:jc w:val="both"/>
                                            <w:rPr>
                                              <w:szCs w:val="24"/>
                                            </w:rPr>
                                          </w:pPr>
                                          <w:sdt>
                                            <w:sdtPr>
                                              <w:alias w:val="Numeris"/>
                                              <w:tag w:val="nr_6f5530f592164b25866b4269a1973862"/>
                                              <w:lock w:val="sdtLocked"/>
                                              <w:richText/>
                                            </w:sdtPr>
                                            <w:sdtContent>
                                              <w:r>
                                                <w:rPr>
                                                  <w:szCs w:val="24"/>
                                                </w:rPr>
                                                <w:t>4</w:t>
                                              </w:r>
                                            </w:sdtContent>
                                          </w:sdt>
                                          <w:r>
                                            <w:rPr>
                                              <w:szCs w:val="24"/>
                                            </w:rPr>
                                            <w:t>) vienkartine pinigine išmoka Vyriausybės nustatyta tvarka.</w:t>
                                          </w:r>
                                        </w:p>
                                      </w:sdtContent>
                                    </w:sdt>
                                  </w:sdtContent>
                                </w:sdt>
                                <w:sdt>
                                  <w:sdtPr>
                                    <w:alias w:val="22 str. 3 d."/>
                                    <w:tag w:val="part_11157cfbf5e84c129040c2d5a41de1e7"/>
                                    <w:lock w:val="sdtLocked"/>
                                    <w:richText/>
                                  </w:sdtPr>
                                  <w:sdtContent>
                                    <w:p w14:paraId="5223A1FD" w14:textId="02CE8B02">
                                      <w:pPr>
                                        <w:spacing w:line="276" w:lineRule="auto"/>
                                        <w:ind w:firstLine="720"/>
                                        <w:jc w:val="both"/>
                                        <w:rPr>
                                          <w:szCs w:val="24"/>
                                        </w:rPr>
                                      </w:pPr>
                                      <w:sdt>
                                        <w:sdtPr>
                                          <w:alias w:val="Numeris"/>
                                          <w:tag w:val="nr_11157cfbf5e84c129040c2d5a41de1e7"/>
                                          <w:lock w:val="sdtLocked"/>
                                          <w:richText/>
                                        </w:sdtPr>
                                        <w:sdtContent>
                                          <w:r>
                                            <w:rPr>
                                              <w:szCs w:val="24"/>
                                            </w:rPr>
                                            <w:t>3</w:t>
                                          </w:r>
                                        </w:sdtContent>
                                      </w:sdt>
                                      <w:r>
                                        <w:rPr>
                                          <w:szCs w:val="24"/>
                                        </w:rPr>
                                        <w:t>. Valstybės tarnautojai, turintys galiojančią tarnybinę nuobaudą, neskatinami, išskyrus 18 straipsnio 8 dalyje nustatytą atvejį.</w:t>
                                      </w:r>
                                    </w:p>
                                  </w:sdtContent>
                                </w:sdt>
                                <w:sdt>
                                  <w:sdtPr>
                                    <w:alias w:val="22 str. 4 d."/>
                                    <w:tag w:val="part_dce58adaf8a84291937f805eeb616e15"/>
                                    <w:lock w:val="sdtLocked"/>
                                    <w:richText/>
                                  </w:sdtPr>
                                  <w:sdtContent>
                                    <w:p w14:paraId="3DC0A1F1" w14:textId="7416EFF2">
                                      <w:pPr>
                                        <w:spacing w:line="276" w:lineRule="auto"/>
                                        <w:ind w:firstLine="720"/>
                                        <w:jc w:val="both"/>
                                        <w:rPr>
                                          <w:szCs w:val="24"/>
                                        </w:rPr>
                                      </w:pPr>
                                      <w:sdt>
                                        <w:sdtPr>
                                          <w:alias w:val="Numeris"/>
                                          <w:tag w:val="nr_dce58adaf8a84291937f805eeb616e15"/>
                                          <w:lock w:val="sdtLocked"/>
                                          <w:richText/>
                                        </w:sdtPr>
                                        <w:sdtContent>
                                          <w:r>
                                            <w:rPr>
                                              <w:szCs w:val="24"/>
                                            </w:rPr>
                                            <w:t>4</w:t>
                                          </w:r>
                                        </w:sdtContent>
                                      </w:sdt>
                                      <w:r>
                                        <w:rPr>
                                          <w:szCs w:val="24"/>
                                        </w:rPr>
                                        <w:t xml:space="preserve">. Už ypatingus nuopelnus valstybės tarnybai valstybės tarnautojai gali būti teikiami valstybės apdovanojimui gauti. </w:t>
                                      </w:r>
                                    </w:p>
                                  </w:sdtContent>
                                </w:sdt>
                                <w:sdt>
                                  <w:sdtPr>
                                    <w:alias w:val="22 str. 5 d."/>
                                    <w:tag w:val="part_f7f048183e344c0fbf6fd3497f7b101f"/>
                                    <w:lock w:val="sdtLocked"/>
                                    <w:richText/>
                                  </w:sdtPr>
                                  <w:sdtContent>
                                    <w:p w14:paraId="780F9DC5" w14:textId="2D2222D3">
                                      <w:pPr>
                                        <w:spacing w:line="276" w:lineRule="auto"/>
                                        <w:ind w:firstLine="720"/>
                                        <w:jc w:val="both"/>
                                        <w:rPr>
                                          <w:szCs w:val="24"/>
                                        </w:rPr>
                                      </w:pPr>
                                      <w:sdt>
                                        <w:sdtPr>
                                          <w:alias w:val="Numeris"/>
                                          <w:tag w:val="nr_f7f048183e344c0fbf6fd3497f7b101f"/>
                                          <w:lock w:val="sdtLocked"/>
                                          <w:richText/>
                                        </w:sdtPr>
                                        <w:sdtContent>
                                          <w:r>
                                            <w:rPr>
                                              <w:szCs w:val="24"/>
                                            </w:rPr>
                                            <w:t>5</w:t>
                                          </w:r>
                                        </w:sdtContent>
                                      </w:sdt>
                                      <w:r>
                                        <w:rPr>
                                          <w:szCs w:val="24"/>
                                        </w:rPr>
                                        <w:t>. Apie valstybės tarnautojo gautus paskatinimus ir valstybės apdovanojimus įrašoma į valstybės tarnautojo asmens bylą.</w:t>
                                      </w:r>
                                    </w:p>
                                    <w:p w14:paraId="106A602A" w14:textId="77777777">
                                      <w:pPr>
                                        <w:spacing w:line="276" w:lineRule="auto"/>
                                        <w:ind w:firstLine="720"/>
                                        <w:rPr>
                                          <w:b/>
                                          <w:spacing w:val="2"/>
                                          <w:szCs w:val="24"/>
                                        </w:rPr>
                                      </w:pPr>
                                    </w:p>
                                  </w:sdtContent>
                                </w:sdt>
                              </w:sdtContent>
                            </w:sdt>
                            <w:sdt>
                              <w:sdtPr>
                                <w:alias w:val="23 str."/>
                                <w:tag w:val="part_86779c68e44a4a12a2bfbdf3a3691e73"/>
                                <w:lock w:val="sdtLocked"/>
                                <w:richText/>
                              </w:sdtPr>
                              <w:sdtContent>
                                <w:p w14:paraId="4455834D" w14:textId="7549D103">
                                  <w:pPr>
                                    <w:spacing w:line="276" w:lineRule="auto"/>
                                    <w:ind w:firstLine="720"/>
                                    <w:rPr>
                                      <w:b/>
                                      <w:spacing w:val="2"/>
                                      <w:szCs w:val="24"/>
                                    </w:rPr>
                                  </w:pPr>
                                  <w:sdt>
                                    <w:sdtPr>
                                      <w:alias w:val="Numeris"/>
                                      <w:tag w:val="nr_86779c68e44a4a12a2bfbdf3a3691e73"/>
                                      <w:lock w:val="sdtLocked"/>
                                      <w:richText/>
                                    </w:sdtPr>
                                    <w:sdtContent>
                                      <w:r>
                                        <w:rPr>
                                          <w:b/>
                                          <w:spacing w:val="2"/>
                                          <w:szCs w:val="24"/>
                                        </w:rPr>
                                        <w:t>23</w:t>
                                      </w:r>
                                    </w:sdtContent>
                                  </w:sdt>
                                  <w:r>
                                    <w:rPr>
                                      <w:b/>
                                      <w:spacing w:val="2"/>
                                      <w:szCs w:val="24"/>
                                    </w:rPr>
                                    <w:t xml:space="preserve"> </w:t>
                                  </w:r>
                                  <w:r>
                                    <w:rPr>
                                      <w:b/>
                                      <w:bCs/>
                                      <w:spacing w:val="2"/>
                                      <w:szCs w:val="24"/>
                                    </w:rPr>
                                    <w:t xml:space="preserve">straipsnis. </w:t>
                                  </w:r>
                                  <w:sdt>
                                    <w:sdtPr>
                                      <w:alias w:val="Pavadinimas"/>
                                      <w:tag w:val="title_86779c68e44a4a12a2bfbdf3a3691e73"/>
                                      <w:lock w:val="sdtLocked"/>
                                      <w:richText/>
                                    </w:sdtPr>
                                    <w:sdtContent>
                                      <w:r>
                                        <w:rPr>
                                          <w:b/>
                                          <w:bCs/>
                                          <w:spacing w:val="2"/>
                                          <w:szCs w:val="24"/>
                                        </w:rPr>
                                        <w:t>Tarnybinės nuobaudos</w:t>
                                      </w:r>
                                      <w:r>
                                        <w:rPr>
                                          <w:b/>
                                          <w:spacing w:val="2"/>
                                          <w:szCs w:val="24"/>
                                        </w:rPr>
                                        <w:t xml:space="preserve"> </w:t>
                                      </w:r>
                                    </w:sdtContent>
                                  </w:sdt>
                                </w:p>
                                <w:sdt>
                                  <w:sdtPr>
                                    <w:alias w:val="23 str. 1 d."/>
                                    <w:tag w:val="part_0a80ba4840fa4f5d8fd91cd3ad58e2ed"/>
                                    <w:lock w:val="sdtLocked"/>
                                    <w:richText/>
                                  </w:sdtPr>
                                  <w:sdtContent>
                                    <w:p w14:paraId="50931D88" w14:textId="71CAE060">
                                      <w:pPr>
                                        <w:widowControl w:val="0"/>
                                        <w:spacing w:line="276" w:lineRule="auto"/>
                                        <w:ind w:firstLine="720"/>
                                        <w:jc w:val="both"/>
                                        <w:rPr>
                                          <w:bCs/>
                                          <w:spacing w:val="2"/>
                                          <w:szCs w:val="24"/>
                                        </w:rPr>
                                      </w:pPr>
                                      <w:sdt>
                                        <w:sdtPr>
                                          <w:alias w:val="Numeris"/>
                                          <w:tag w:val="nr_0a80ba4840fa4f5d8fd91cd3ad58e2ed"/>
                                          <w:lock w:val="sdtLocked"/>
                                          <w:richText/>
                                        </w:sdtPr>
                                        <w:sdtContent>
                                          <w:r>
                                            <w:rPr>
                                              <w:spacing w:val="2"/>
                                              <w:szCs w:val="24"/>
                                            </w:rPr>
                                            <w:t>1</w:t>
                                          </w:r>
                                        </w:sdtContent>
                                      </w:sdt>
                                      <w:r>
                                        <w:rPr>
                                          <w:spacing w:val="2"/>
                                          <w:szCs w:val="24"/>
                                        </w:rPr>
                                        <w:t xml:space="preserve">. Valstybės tarnautojui už tarnybinius nusižengimus, </w:t>
                                      </w:r>
                                      <w:r>
                                        <w:rPr>
                                          <w:bCs/>
                                          <w:spacing w:val="2"/>
                                          <w:szCs w:val="24"/>
                                        </w:rPr>
                                        <w:t>išskyrus mažareikšmius tarnybinius nusižengimus,</w:t>
                                      </w:r>
                                      <w:r>
                                        <w:rPr>
                                          <w:spacing w:val="2"/>
                                          <w:szCs w:val="24"/>
                                        </w:rPr>
                                        <w:t xml:space="preserve"> skiriamos šio įstatymo nustatytos tarnybinės nuobaudos. </w:t>
                                      </w:r>
                                      <w:r>
                                        <w:rPr>
                                          <w:bCs/>
                                          <w:spacing w:val="2"/>
                                          <w:szCs w:val="24"/>
                                        </w:rPr>
                                        <w:t xml:space="preserve">Tarnybiniu nusižengimu laikomas valstybės tarnautojo pareigų neatlikimas ar netinkamas atlikimas dėl valstybės tarnautojo kaltės. Mažareikšmiu tarnybiniu nusižengimu laikomas tarnybinis nusižengimas, kurio tyrimą atlikus nustatyta, kad jis yra formalaus pobūdžio, nesukėlęs neigiamų pasekmių, o tarnybinės nuobaudos paskyrimas būtų neproporcingas tarnybinio nusižengimo sunkumui. </w:t>
                                      </w:r>
                                    </w:p>
                                  </w:sdtContent>
                                </w:sdt>
                                <w:sdt>
                                  <w:sdtPr>
                                    <w:alias w:val="23 str. 2 d."/>
                                    <w:tag w:val="part_2fb93e10441d418d911607b2d10699c9"/>
                                    <w:lock w:val="sdtLocked"/>
                                    <w:richText/>
                                  </w:sdtPr>
                                  <w:sdtContent>
                                    <w:p w14:paraId="67D457F2" w14:textId="373EE373">
                                      <w:pPr>
                                        <w:spacing w:line="276" w:lineRule="auto"/>
                                        <w:ind w:firstLine="720"/>
                                        <w:jc w:val="both"/>
                                        <w:rPr>
                                          <w:szCs w:val="24"/>
                                        </w:rPr>
                                      </w:pPr>
                                      <w:sdt>
                                        <w:sdtPr>
                                          <w:alias w:val="Numeris"/>
                                          <w:tag w:val="nr_2fb93e10441d418d911607b2d10699c9"/>
                                          <w:lock w:val="sdtLocked"/>
                                          <w:richText/>
                                        </w:sdtPr>
                                        <w:sdtContent>
                                          <w:r>
                                            <w:rPr>
                                              <w:szCs w:val="24"/>
                                              <w:lang w:eastAsia="lt-LT"/>
                                            </w:rPr>
                                            <w:t>2</w:t>
                                          </w:r>
                                        </w:sdtContent>
                                      </w:sdt>
                                      <w:r>
                                        <w:rPr>
                                          <w:szCs w:val="24"/>
                                          <w:lang w:eastAsia="lt-LT"/>
                                        </w:rPr>
                                        <w:t>. Tarnybinė nuobauda skiriama atsižvelgiant į kaltę, tarnybinio nusižengimo padarymo priežastis, aplinkybes ir pasekmes, į valstybės tarnautojo veiklą iki tarnybinio nusižengimo padarymo, tarnybinį nusižengimą lengvinančias ir sunkinančias aplinkybes.</w:t>
                                      </w:r>
                                      <w:r>
                                        <w:rPr>
                                          <w:szCs w:val="24"/>
                                        </w:rPr>
                                        <w:t xml:space="preserve"> </w:t>
                                      </w:r>
                                    </w:p>
                                  </w:sdtContent>
                                </w:sdt>
                                <w:sdt>
                                  <w:sdtPr>
                                    <w:alias w:val="23 str. 3 d."/>
                                    <w:tag w:val="part_555f6b69fdf247ffae7009d38e939f70"/>
                                    <w:lock w:val="sdtLocked"/>
                                    <w:richText/>
                                  </w:sdtPr>
                                  <w:sdtContent>
                                    <w:p w14:paraId="583ED6F3" w14:textId="77777777">
                                      <w:pPr>
                                        <w:widowControl w:val="0"/>
                                        <w:spacing w:line="276" w:lineRule="auto"/>
                                        <w:ind w:firstLine="720"/>
                                        <w:jc w:val="both"/>
                                        <w:rPr>
                                          <w:spacing w:val="2"/>
                                          <w:szCs w:val="24"/>
                                        </w:rPr>
                                      </w:pPr>
                                      <w:sdt>
                                        <w:sdtPr>
                                          <w:alias w:val="Numeris"/>
                                          <w:tag w:val="nr_555f6b69fdf247ffae7009d38e939f70"/>
                                          <w:lock w:val="sdtLocked"/>
                                          <w:richText/>
                                        </w:sdtPr>
                                        <w:sdtContent>
                                          <w:r>
                                            <w:rPr>
                                              <w:spacing w:val="2"/>
                                              <w:szCs w:val="24"/>
                                            </w:rPr>
                                            <w:t>3</w:t>
                                          </w:r>
                                        </w:sdtContent>
                                      </w:sdt>
                                      <w:r>
                                        <w:rPr>
                                          <w:spacing w:val="2"/>
                                          <w:szCs w:val="24"/>
                                        </w:rPr>
                                        <w:t xml:space="preserve">. Už tarnybinius nusižengimus valstybės tarnautojui gali būti skiriama viena iš šių tarnybinių nuobaudų: </w:t>
                                      </w:r>
                                    </w:p>
                                    <w:sdt>
                                      <w:sdtPr>
                                        <w:alias w:val="23 str. 3 d. 1 p."/>
                                        <w:tag w:val="part_5feb33539a494041b15a9cd1c62acff0"/>
                                        <w:lock w:val="sdtLocked"/>
                                        <w:richText/>
                                      </w:sdtPr>
                                      <w:sdtContent>
                                        <w:p w14:paraId="7DC901AA" w14:textId="77777777">
                                          <w:pPr>
                                            <w:widowControl w:val="0"/>
                                            <w:spacing w:line="276" w:lineRule="auto"/>
                                            <w:ind w:firstLine="720"/>
                                            <w:jc w:val="both"/>
                                            <w:rPr>
                                              <w:spacing w:val="2"/>
                                              <w:szCs w:val="24"/>
                                            </w:rPr>
                                          </w:pPr>
                                          <w:sdt>
                                            <w:sdtPr>
                                              <w:alias w:val="Numeris"/>
                                              <w:tag w:val="nr_5feb33539a494041b15a9cd1c62acff0"/>
                                              <w:lock w:val="sdtLocked"/>
                                              <w:richText/>
                                            </w:sdtPr>
                                            <w:sdtContent>
                                              <w:r>
                                                <w:rPr>
                                                  <w:spacing w:val="2"/>
                                                  <w:szCs w:val="24"/>
                                                </w:rPr>
                                                <w:t>1</w:t>
                                              </w:r>
                                            </w:sdtContent>
                                          </w:sdt>
                                          <w:r>
                                            <w:rPr>
                                              <w:spacing w:val="2"/>
                                              <w:szCs w:val="24"/>
                                            </w:rPr>
                                            <w:t xml:space="preserve">) pastaba; </w:t>
                                          </w:r>
                                        </w:p>
                                      </w:sdtContent>
                                    </w:sdt>
                                    <w:sdt>
                                      <w:sdtPr>
                                        <w:alias w:val="23 str. 3 d. 2 p."/>
                                        <w:tag w:val="part_86e71c06273a449e9ab8828b62569962"/>
                                        <w:lock w:val="sdtLocked"/>
                                        <w:richText/>
                                      </w:sdtPr>
                                      <w:sdtContent>
                                        <w:p w14:paraId="2351CB59" w14:textId="77777777">
                                          <w:pPr>
                                            <w:widowControl w:val="0"/>
                                            <w:spacing w:line="276" w:lineRule="auto"/>
                                            <w:ind w:firstLine="720"/>
                                            <w:jc w:val="both"/>
                                            <w:rPr>
                                              <w:spacing w:val="2"/>
                                              <w:szCs w:val="24"/>
                                            </w:rPr>
                                          </w:pPr>
                                          <w:sdt>
                                            <w:sdtPr>
                                              <w:alias w:val="Numeris"/>
                                              <w:tag w:val="nr_86e71c06273a449e9ab8828b62569962"/>
                                              <w:lock w:val="sdtLocked"/>
                                              <w:richText/>
                                            </w:sdtPr>
                                            <w:sdtContent>
                                              <w:r>
                                                <w:rPr>
                                                  <w:spacing w:val="2"/>
                                                  <w:szCs w:val="24"/>
                                                </w:rPr>
                                                <w:t>2</w:t>
                                              </w:r>
                                            </w:sdtContent>
                                          </w:sdt>
                                          <w:r>
                                            <w:rPr>
                                              <w:spacing w:val="2"/>
                                              <w:szCs w:val="24"/>
                                            </w:rPr>
                                            <w:t xml:space="preserve">) papeikimas; </w:t>
                                          </w:r>
                                        </w:p>
                                      </w:sdtContent>
                                    </w:sdt>
                                    <w:sdt>
                                      <w:sdtPr>
                                        <w:alias w:val="23 str. 3 d. 3 p."/>
                                        <w:tag w:val="part_6b26c24f31e543449a317e9fb33ea71e"/>
                                        <w:lock w:val="sdtLocked"/>
                                        <w:richText/>
                                      </w:sdtPr>
                                      <w:sdtContent>
                                        <w:p w14:paraId="13F2E116" w14:textId="77777777">
                                          <w:pPr>
                                            <w:widowControl w:val="0"/>
                                            <w:spacing w:line="276" w:lineRule="auto"/>
                                            <w:ind w:firstLine="720"/>
                                            <w:jc w:val="both"/>
                                            <w:rPr>
                                              <w:spacing w:val="2"/>
                                              <w:szCs w:val="24"/>
                                            </w:rPr>
                                          </w:pPr>
                                          <w:sdt>
                                            <w:sdtPr>
                                              <w:alias w:val="Numeris"/>
                                              <w:tag w:val="nr_6b26c24f31e543449a317e9fb33ea71e"/>
                                              <w:lock w:val="sdtLocked"/>
                                              <w:richText/>
                                            </w:sdtPr>
                                            <w:sdtContent>
                                              <w:r>
                                                <w:rPr>
                                                  <w:spacing w:val="2"/>
                                                  <w:szCs w:val="24"/>
                                                </w:rPr>
                                                <w:t>3</w:t>
                                              </w:r>
                                            </w:sdtContent>
                                          </w:sdt>
                                          <w:r>
                                            <w:rPr>
                                              <w:spacing w:val="2"/>
                                              <w:szCs w:val="24"/>
                                            </w:rPr>
                                            <w:t xml:space="preserve">) griežtas papeikimas; </w:t>
                                          </w:r>
                                        </w:p>
                                      </w:sdtContent>
                                    </w:sdt>
                                    <w:sdt>
                                      <w:sdtPr>
                                        <w:alias w:val="23 str. 3 d. 4 p."/>
                                        <w:tag w:val="part_7e071930c5d44422beb2cded62d789ed"/>
                                        <w:lock w:val="sdtLocked"/>
                                        <w:richText/>
                                      </w:sdtPr>
                                      <w:sdtContent>
                                        <w:p w14:paraId="67B1D4F8" w14:textId="77777777">
                                          <w:pPr>
                                            <w:widowControl w:val="0"/>
                                            <w:spacing w:line="276" w:lineRule="auto"/>
                                            <w:ind w:firstLine="720"/>
                                            <w:jc w:val="both"/>
                                            <w:rPr>
                                              <w:spacing w:val="2"/>
                                              <w:szCs w:val="24"/>
                                            </w:rPr>
                                          </w:pPr>
                                          <w:sdt>
                                            <w:sdtPr>
                                              <w:alias w:val="Numeris"/>
                                              <w:tag w:val="nr_7e071930c5d44422beb2cded62d789ed"/>
                                              <w:lock w:val="sdtLocked"/>
                                              <w:richText/>
                                            </w:sdtPr>
                                            <w:sdtContent>
                                              <w:r>
                                                <w:rPr>
                                                  <w:spacing w:val="2"/>
                                                  <w:szCs w:val="24"/>
                                                </w:rPr>
                                                <w:t>4</w:t>
                                              </w:r>
                                            </w:sdtContent>
                                          </w:sdt>
                                          <w:r>
                                            <w:rPr>
                                              <w:spacing w:val="2"/>
                                              <w:szCs w:val="24"/>
                                            </w:rPr>
                                            <w:t xml:space="preserve">) atleidimas iš pareigų. </w:t>
                                          </w:r>
                                        </w:p>
                                      </w:sdtContent>
                                    </w:sdt>
                                  </w:sdtContent>
                                </w:sdt>
                                <w:sdt>
                                  <w:sdtPr>
                                    <w:alias w:val="23 str. 4 d."/>
                                    <w:tag w:val="part_3d3a0fe1092a4533a41381605bec31d2"/>
                                    <w:lock w:val="sdtLocked"/>
                                    <w:richText/>
                                  </w:sdtPr>
                                  <w:sdtContent>
                                    <w:p w14:paraId="2C440EFA" w14:textId="0F0EAF86">
                                      <w:pPr>
                                        <w:widowControl w:val="0"/>
                                        <w:spacing w:line="276" w:lineRule="auto"/>
                                        <w:ind w:firstLine="720"/>
                                        <w:jc w:val="both"/>
                                        <w:rPr>
                                          <w:spacing w:val="2"/>
                                          <w:szCs w:val="24"/>
                                        </w:rPr>
                                      </w:pPr>
                                      <w:sdt>
                                        <w:sdtPr>
                                          <w:alias w:val="Numeris"/>
                                          <w:tag w:val="nr_3d3a0fe1092a4533a41381605bec31d2"/>
                                          <w:lock w:val="sdtLocked"/>
                                          <w:richText/>
                                        </w:sdtPr>
                                        <w:sdtContent>
                                          <w:r>
                                            <w:rPr>
                                              <w:spacing w:val="2"/>
                                              <w:szCs w:val="24"/>
                                            </w:rPr>
                                            <w:t>4</w:t>
                                          </w:r>
                                        </w:sdtContent>
                                      </w:sdt>
                                      <w:r>
                                        <w:rPr>
                                          <w:spacing w:val="2"/>
                                          <w:szCs w:val="24"/>
                                        </w:rPr>
                                        <w:t xml:space="preserve">. Tarnybinė nuobauda – atleidimas iš pareigų gali būti skiriama už šiurkštų </w:t>
                                      </w:r>
                                      <w:r>
                                        <w:rPr>
                                          <w:szCs w:val="24"/>
                                        </w:rPr>
                                        <w:t xml:space="preserve">tarnybinį nusižengimą, taip pat už kitą tarnybinį nusižengimą, jeigu prieš tai valstybės tarnautojui nors kartą per pastaruosius 12 mėnesių buvo taikyta tarnybinė nuobauda – griežtas papeikimas. </w:t>
                                      </w:r>
                                    </w:p>
                                  </w:sdtContent>
                                </w:sdt>
                                <w:sdt>
                                  <w:sdtPr>
                                    <w:alias w:val="23 str. 5 d."/>
                                    <w:tag w:val="part_deb20d9bef34437bb3e117c28e079122"/>
                                    <w:lock w:val="sdtLocked"/>
                                    <w:richText/>
                                  </w:sdtPr>
                                  <w:sdtContent>
                                    <w:p w14:paraId="49FF6157" w14:textId="77777777">
                                      <w:pPr>
                                        <w:widowControl w:val="0"/>
                                        <w:spacing w:line="276" w:lineRule="auto"/>
                                        <w:ind w:firstLine="720"/>
                                        <w:jc w:val="both"/>
                                        <w:rPr>
                                          <w:szCs w:val="24"/>
                                          <w:lang w:eastAsia="lt-LT"/>
                                        </w:rPr>
                                      </w:pPr>
                                      <w:sdt>
                                        <w:sdtPr>
                                          <w:alias w:val="Numeris"/>
                                          <w:tag w:val="nr_deb20d9bef34437bb3e117c28e079122"/>
                                          <w:lock w:val="sdtLocked"/>
                                          <w:richText/>
                                        </w:sdtPr>
                                        <w:sdtContent>
                                          <w:r>
                                            <w:rPr>
                                              <w:spacing w:val="2"/>
                                              <w:szCs w:val="24"/>
                                            </w:rPr>
                                            <w:t>5</w:t>
                                          </w:r>
                                        </w:sdtContent>
                                      </w:sdt>
                                      <w:r>
                                        <w:rPr>
                                          <w:spacing w:val="2"/>
                                          <w:szCs w:val="24"/>
                                        </w:rPr>
                                        <w:t xml:space="preserve">. </w:t>
                                      </w:r>
                                      <w:r>
                                        <w:rPr>
                                          <w:szCs w:val="24"/>
                                          <w:lang w:eastAsia="lt-LT"/>
                                        </w:rPr>
                                        <w:t>Šiurkščiu tarnybiniu nusižengimu laikoma:</w:t>
                                      </w:r>
                                    </w:p>
                                    <w:sdt>
                                      <w:sdtPr>
                                        <w:alias w:val="23 str. 5 d. 1 p."/>
                                        <w:tag w:val="part_256ab5fab8ec4112968b50727e1e01a5"/>
                                        <w:lock w:val="sdtLocked"/>
                                        <w:richText/>
                                      </w:sdtPr>
                                      <w:sdtContent>
                                        <w:p w14:paraId="65461C3F" w14:textId="77777777">
                                          <w:pPr>
                                            <w:spacing w:line="276" w:lineRule="auto"/>
                                            <w:ind w:firstLine="720"/>
                                            <w:jc w:val="both"/>
                                            <w:rPr>
                                              <w:szCs w:val="24"/>
                                              <w:lang w:eastAsia="lt-LT"/>
                                            </w:rPr>
                                          </w:pPr>
                                          <w:sdt>
                                            <w:sdtPr>
                                              <w:alias w:val="Numeris"/>
                                              <w:tag w:val="nr_256ab5fab8ec4112968b50727e1e01a5"/>
                                              <w:lock w:val="sdtLocked"/>
                                              <w:richText/>
                                            </w:sdtPr>
                                            <w:sdtContent>
                                              <w:r>
                                                <w:rPr>
                                                  <w:szCs w:val="24"/>
                                                  <w:lang w:eastAsia="lt-LT"/>
                                                </w:rPr>
                                                <w:t>1</w:t>
                                              </w:r>
                                            </w:sdtContent>
                                          </w:sdt>
                                          <w:r>
                                            <w:rPr>
                                              <w:szCs w:val="24"/>
                                              <w:lang w:eastAsia="lt-LT"/>
                                            </w:rPr>
                                            <w:t>) valstybės tarnautojo elgesys, susijęs su tarnybinių pareigų atlikimu, diskredituojantis valstybės tarnybą, menkinantis įstaigos ar paties tarnautojo reputaciją, žeminantis žmogaus orumą, ar kiti veiksmai, tiesiogiai pažeidžiantys žmonių konstitucines teises;</w:t>
                                          </w:r>
                                        </w:p>
                                      </w:sdtContent>
                                    </w:sdt>
                                    <w:sdt>
                                      <w:sdtPr>
                                        <w:alias w:val="23 str. 5 d. 2 p."/>
                                        <w:tag w:val="part_237f38097a814e49b2c71d627eb7738e"/>
                                        <w:lock w:val="sdtLocked"/>
                                        <w:richText/>
                                      </w:sdtPr>
                                      <w:sdtContent>
                                        <w:p w14:paraId="4DB68E54" w14:textId="77777777">
                                          <w:pPr>
                                            <w:spacing w:line="276" w:lineRule="auto"/>
                                            <w:ind w:firstLine="720"/>
                                            <w:jc w:val="both"/>
                                            <w:rPr>
                                              <w:szCs w:val="24"/>
                                              <w:lang w:eastAsia="lt-LT"/>
                                            </w:rPr>
                                          </w:pPr>
                                          <w:sdt>
                                            <w:sdtPr>
                                              <w:alias w:val="Numeris"/>
                                              <w:tag w:val="nr_237f38097a814e49b2c71d627eb7738e"/>
                                              <w:lock w:val="sdtLocked"/>
                                              <w:richText/>
                                            </w:sdtPr>
                                            <w:sdtContent>
                                              <w:r>
                                                <w:rPr>
                                                  <w:szCs w:val="24"/>
                                                  <w:lang w:eastAsia="lt-LT"/>
                                                </w:rPr>
                                                <w:t>2</w:t>
                                              </w:r>
                                            </w:sdtContent>
                                          </w:sdt>
                                          <w:r>
                                            <w:rPr>
                                              <w:szCs w:val="24"/>
                                              <w:lang w:eastAsia="lt-LT"/>
                                            </w:rPr>
                                            <w:t>) valstybės ar tarnybos paslapties atskleidimas;</w:t>
                                          </w:r>
                                        </w:p>
                                      </w:sdtContent>
                                    </w:sdt>
                                    <w:sdt>
                                      <w:sdtPr>
                                        <w:alias w:val="23 str. 5 d. 3 p."/>
                                        <w:tag w:val="part_c4cb6c8f915a4e60bf8b26c8cd0ac4ee"/>
                                        <w:lock w:val="sdtLocked"/>
                                        <w:richText/>
                                      </w:sdtPr>
                                      <w:sdtContent>
                                        <w:p w14:paraId="6F7F0680" w14:textId="77777777">
                                          <w:pPr>
                                            <w:spacing w:line="276" w:lineRule="auto"/>
                                            <w:ind w:firstLine="720"/>
                                            <w:jc w:val="both"/>
                                            <w:rPr>
                                              <w:szCs w:val="24"/>
                                              <w:lang w:eastAsia="lt-LT"/>
                                            </w:rPr>
                                          </w:pPr>
                                          <w:sdt>
                                            <w:sdtPr>
                                              <w:alias w:val="Numeris"/>
                                              <w:tag w:val="nr_c4cb6c8f915a4e60bf8b26c8cd0ac4ee"/>
                                              <w:lock w:val="sdtLocked"/>
                                              <w:richText/>
                                            </w:sdtPr>
                                            <w:sdtContent>
                                              <w:r>
                                                <w:rPr>
                                                  <w:szCs w:val="24"/>
                                                  <w:lang w:eastAsia="lt-LT"/>
                                                </w:rPr>
                                                <w:t>3</w:t>
                                              </w:r>
                                            </w:sdtContent>
                                          </w:sdt>
                                          <w:r>
                                            <w:rPr>
                                              <w:szCs w:val="24"/>
                                              <w:lang w:eastAsia="lt-LT"/>
                                            </w:rPr>
                                            <w:t xml:space="preserve">) </w:t>
                                          </w:r>
                                          <w:r>
                                            <w:rPr>
                                              <w:szCs w:val="24"/>
                                            </w:rPr>
                                            <w:t>korupcinio pobūdžio nusikalstamos veikos, kaip jos apibrėžtos Korupcijos prevencijos įstatyme, susijusios su tarnybinių pareigų atlikimu, nors už šią veiką valstybės tarnautojas ir nebuvo traukiamas baudžiamojon ar administracinėn atsakomybėn;</w:t>
                                          </w:r>
                                        </w:p>
                                      </w:sdtContent>
                                    </w:sdt>
                                    <w:sdt>
                                      <w:sdtPr>
                                        <w:alias w:val="23 str. 5 d. 4 p."/>
                                        <w:tag w:val="part_5fda08f75b7c4e1bbb5fe3fdde59d34d"/>
                                        <w:lock w:val="sdtLocked"/>
                                        <w:richText/>
                                      </w:sdtPr>
                                      <w:sdtContent>
                                        <w:p w14:paraId="77296278" w14:textId="77777777">
                                          <w:pPr>
                                            <w:spacing w:line="276" w:lineRule="auto"/>
                                            <w:ind w:firstLine="720"/>
                                            <w:jc w:val="both"/>
                                            <w:rPr>
                                              <w:szCs w:val="24"/>
                                              <w:lang w:eastAsia="lt-LT"/>
                                            </w:rPr>
                                          </w:pPr>
                                          <w:sdt>
                                            <w:sdtPr>
                                              <w:alias w:val="Numeris"/>
                                              <w:tag w:val="nr_5fda08f75b7c4e1bbb5fe3fdde59d34d"/>
                                              <w:lock w:val="sdtLocked"/>
                                              <w:richText/>
                                            </w:sdtPr>
                                            <w:sdtContent>
                                              <w:r>
                                                <w:rPr>
                                                  <w:szCs w:val="24"/>
                                                  <w:lang w:eastAsia="lt-LT"/>
                                                </w:rPr>
                                                <w:t>4</w:t>
                                              </w:r>
                                            </w:sdtContent>
                                          </w:sdt>
                                          <w:r>
                                            <w:rPr>
                                              <w:szCs w:val="24"/>
                                              <w:lang w:eastAsia="lt-LT"/>
                                            </w:rPr>
                                            <w:t>) piktnaudžiavimas tarnyba;</w:t>
                                          </w:r>
                                        </w:p>
                                      </w:sdtContent>
                                    </w:sdt>
                                    <w:sdt>
                                      <w:sdtPr>
                                        <w:alias w:val="23 str. 5 d. 5 p."/>
                                        <w:tag w:val="part_5a23b53e70ab42e1a181858a87bd228c"/>
                                        <w:lock w:val="sdtLocked"/>
                                        <w:richText/>
                                      </w:sdtPr>
                                      <w:sdtContent>
                                        <w:p w14:paraId="09B38D1C" w14:textId="77777777">
                                          <w:pPr>
                                            <w:spacing w:line="276" w:lineRule="auto"/>
                                            <w:ind w:firstLine="720"/>
                                            <w:jc w:val="both"/>
                                            <w:rPr>
                                              <w:szCs w:val="24"/>
                                              <w:lang w:eastAsia="lt-LT"/>
                                            </w:rPr>
                                          </w:pPr>
                                          <w:sdt>
                                            <w:sdtPr>
                                              <w:alias w:val="Numeris"/>
                                              <w:tag w:val="nr_5a23b53e70ab42e1a181858a87bd228c"/>
                                              <w:lock w:val="sdtLocked"/>
                                              <w:richText/>
                                            </w:sdtPr>
                                            <w:sdtContent>
                                              <w:r>
                                                <w:rPr>
                                                  <w:szCs w:val="24"/>
                                                </w:rPr>
                                                <w:t>5</w:t>
                                              </w:r>
                                            </w:sdtContent>
                                          </w:sdt>
                                          <w:r>
                                            <w:rPr>
                                              <w:szCs w:val="24"/>
                                            </w:rPr>
                                            <w:t xml:space="preserve">) šiurkštus </w:t>
                                          </w:r>
                                          <w:hyperlink r:id="rId10" w:history="1">
                                            <w:r>
                                              <w:rPr>
                                                <w:szCs w:val="24"/>
                                              </w:rPr>
                                              <w:t>Viešųjų ir privačių interesų derinimo įstatymo</w:t>
                                            </w:r>
                                          </w:hyperlink>
                                          <w:r>
                                            <w:rPr>
                                              <w:szCs w:val="24"/>
                                            </w:rPr>
                                            <w:t xml:space="preserve"> nuostatų pažeidimas; </w:t>
                                          </w:r>
                                        </w:p>
                                      </w:sdtContent>
                                    </w:sdt>
                                    <w:sdt>
                                      <w:sdtPr>
                                        <w:alias w:val="23 str. 5 d. 6 p."/>
                                        <w:tag w:val="part_fb0d31adb5f449459672e8d9a8cf7162"/>
                                        <w:lock w:val="sdtLocked"/>
                                        <w:richText/>
                                      </w:sdtPr>
                                      <w:sdtContent>
                                        <w:p w14:paraId="483913DC" w14:textId="47BAA3DB">
                                          <w:pPr>
                                            <w:spacing w:line="276" w:lineRule="auto"/>
                                            <w:ind w:firstLine="720"/>
                                            <w:rPr>
                                              <w:szCs w:val="24"/>
                                              <w:lang w:eastAsia="lt-LT"/>
                                            </w:rPr>
                                          </w:pPr>
                                          <w:sdt>
                                            <w:sdtPr>
                                              <w:alias w:val="Numeris"/>
                                              <w:tag w:val="nr_fb0d31adb5f449459672e8d9a8cf7162"/>
                                              <w:lock w:val="sdtLocked"/>
                                              <w:richText/>
                                            </w:sdtPr>
                                            <w:sdtContent>
                                              <w:r>
                                                <w:rPr>
                                                  <w:szCs w:val="24"/>
                                                  <w:lang w:eastAsia="lt-LT"/>
                                                </w:rPr>
                                                <w:t>6</w:t>
                                              </w:r>
                                            </w:sdtContent>
                                          </w:sdt>
                                          <w:r>
                                            <w:rPr>
                                              <w:szCs w:val="24"/>
                                              <w:lang w:eastAsia="lt-LT"/>
                                            </w:rPr>
                                            <w:t xml:space="preserve">) dalyvavimas su valstybės  tarnautojo pareigomis nesuderinamoje veikloje;</w:t>
                                          </w:r>
                                        </w:p>
                                      </w:sdtContent>
                                    </w:sdt>
                                    <w:sdt>
                                      <w:sdtPr>
                                        <w:alias w:val="23 str. 5 d. 7 p."/>
                                        <w:tag w:val="part_a5cc54dcca754a15a7b687a4a25a1768"/>
                                        <w:lock w:val="sdtLocked"/>
                                        <w:richText/>
                                      </w:sdtPr>
                                      <w:sdtContent>
                                        <w:p w14:paraId="50BBAA99" w14:textId="77777777">
                                          <w:pPr>
                                            <w:spacing w:line="276" w:lineRule="auto"/>
                                            <w:ind w:firstLine="720"/>
                                            <w:jc w:val="both"/>
                                            <w:rPr>
                                              <w:szCs w:val="24"/>
                                              <w:lang w:eastAsia="lt-LT"/>
                                            </w:rPr>
                                          </w:pPr>
                                          <w:sdt>
                                            <w:sdtPr>
                                              <w:alias w:val="Numeris"/>
                                              <w:tag w:val="nr_a5cc54dcca754a15a7b687a4a25a1768"/>
                                              <w:lock w:val="sdtLocked"/>
                                              <w:richText/>
                                            </w:sdtPr>
                                            <w:sdtContent>
                                              <w:r>
                                                <w:rPr>
                                                  <w:szCs w:val="24"/>
                                                  <w:lang w:eastAsia="lt-LT"/>
                                                </w:rPr>
                                                <w:t>7</w:t>
                                              </w:r>
                                            </w:sdtContent>
                                          </w:sdt>
                                          <w:r>
                                            <w:rPr>
                                              <w:szCs w:val="24"/>
                                              <w:lang w:eastAsia="lt-LT"/>
                                            </w:rPr>
                                            <w:t>)</w:t>
                                          </w:r>
                                          <w:r>
                                            <w:rPr>
                                              <w:bCs/>
                                              <w:szCs w:val="24"/>
                                              <w:lang w:eastAsia="lt-LT"/>
                                            </w:rPr>
                                            <w:t xml:space="preserve"> </w:t>
                                          </w:r>
                                          <w:r>
                                            <w:rPr>
                                              <w:spacing w:val="2"/>
                                              <w:szCs w:val="24"/>
                                              <w:lang w:eastAsia="lt-LT"/>
                                            </w:rPr>
                                            <w:t>nebuvimas tarnyboje (darbe) vieną ar daugiau darbo dienų be pateisinamos priežasties;</w:t>
                                          </w:r>
                                        </w:p>
                                      </w:sdtContent>
                                    </w:sdt>
                                    <w:sdt>
                                      <w:sdtPr>
                                        <w:alias w:val="23 str. 5 d. 8 p."/>
                                        <w:tag w:val="part_ee2fa5fcbb47422dbf1e41189afa65ed"/>
                                        <w:lock w:val="sdtLocked"/>
                                        <w:richText/>
                                      </w:sdtPr>
                                      <w:sdtContent>
                                        <w:p w14:paraId="4A8C9AF4" w14:textId="7C2D57E3">
                                          <w:pPr>
                                            <w:spacing w:line="276" w:lineRule="auto"/>
                                            <w:ind w:firstLine="720"/>
                                            <w:jc w:val="both"/>
                                            <w:rPr>
                                              <w:szCs w:val="24"/>
                                              <w:lang w:eastAsia="lt-LT"/>
                                            </w:rPr>
                                          </w:pPr>
                                          <w:sdt>
                                            <w:sdtPr>
                                              <w:alias w:val="Numeris"/>
                                              <w:tag w:val="nr_ee2fa5fcbb47422dbf1e41189afa65ed"/>
                                              <w:lock w:val="sdtLocked"/>
                                              <w:richText/>
                                            </w:sdtPr>
                                            <w:sdtContent>
                                              <w:r>
                                                <w:rPr>
                                                  <w:szCs w:val="24"/>
                                                  <w:lang w:eastAsia="lt-LT"/>
                                                </w:rPr>
                                                <w:t>8</w:t>
                                              </w:r>
                                            </w:sdtContent>
                                          </w:sdt>
                                          <w:r>
                                            <w:rPr>
                                              <w:szCs w:val="24"/>
                                              <w:lang w:eastAsia="lt-LT"/>
                                            </w:rPr>
                                            <w:t>) buvimas tarnybos (darbo) metu neblaiviam ar apsvaigusiam nuo narkotinių, psichotropinių ar kitų psichiką veikiančių medžiagų, taip pat ne tarnybos (ne darbo) metu viešoje vietoje, jeigu valstybės tarnautojo elgesys įžeidžia žmogaus orumą ar diskredituoja valstybės ar savivaldybės institucijos ir įstaigos autoritetą;</w:t>
                                          </w:r>
                                        </w:p>
                                      </w:sdtContent>
                                    </w:sdt>
                                    <w:sdt>
                                      <w:sdtPr>
                                        <w:alias w:val="23 str. 5 d. 9 p."/>
                                        <w:tag w:val="part_82de315f5d3041108a067202d7952db9"/>
                                        <w:lock w:val="sdtLocked"/>
                                        <w:richText/>
                                      </w:sdtPr>
                                      <w:sdtContent>
                                        <w:p w14:paraId="0F2167A6" w14:textId="77777777">
                                          <w:pPr>
                                            <w:spacing w:line="276" w:lineRule="auto"/>
                                            <w:ind w:firstLine="720"/>
                                            <w:jc w:val="both"/>
                                            <w:rPr>
                                              <w:szCs w:val="24"/>
                                              <w:lang w:eastAsia="lt-LT"/>
                                            </w:rPr>
                                          </w:pPr>
                                          <w:sdt>
                                            <w:sdtPr>
                                              <w:alias w:val="Numeris"/>
                                              <w:tag w:val="nr_82de315f5d3041108a067202d7952db9"/>
                                              <w:lock w:val="sdtLocked"/>
                                              <w:richText/>
                                            </w:sdtPr>
                                            <w:sdtContent>
                                              <w:r>
                                                <w:rPr>
                                                  <w:szCs w:val="24"/>
                                                </w:rPr>
                                                <w:t>9</w:t>
                                              </w:r>
                                            </w:sdtContent>
                                          </w:sdt>
                                          <w:r>
                                            <w:rPr>
                                              <w:szCs w:val="24"/>
                                            </w:rPr>
                                            <w:t xml:space="preserve">) valstybės ar savivaldybės lėšų ir turto apskaitos pažeidimas, turėjęs reikšmingos įtakos valstybės ar savivaldybės institucijos ar įstaigos finansinių ir biudžeto vykdymo ataskaitų rinkinių, konsoliduotųjų ataskaitų rinkinių ir (ar) kitų ataskaitų duomenų teisingumui, ar reikšmingas valstybės ar savivaldybės lėšų ir turto valdymo, naudojimo ir disponavimo jais teisėtumo pažeidimas; </w:t>
                                          </w:r>
                                        </w:p>
                                      </w:sdtContent>
                                    </w:sdt>
                                    <w:sdt>
                                      <w:sdtPr>
                                        <w:alias w:val="23 str. 5 d. 10 p."/>
                                        <w:tag w:val="part_262725ca4dc44a70b06ad500ff05f401"/>
                                        <w:lock w:val="sdtLocked"/>
                                        <w:richText/>
                                      </w:sdtPr>
                                      <w:sdtContent>
                                        <w:p w14:paraId="0F91F917" w14:textId="77777777">
                                          <w:pPr>
                                            <w:spacing w:line="276" w:lineRule="auto"/>
                                            <w:ind w:firstLine="720"/>
                                            <w:jc w:val="both"/>
                                            <w:rPr>
                                              <w:szCs w:val="24"/>
                                            </w:rPr>
                                          </w:pPr>
                                          <w:sdt>
                                            <w:sdtPr>
                                              <w:alias w:val="Numeris"/>
                                              <w:tag w:val="nr_262725ca4dc44a70b06ad500ff05f401"/>
                                              <w:lock w:val="sdtLocked"/>
                                              <w:richText/>
                                            </w:sdtPr>
                                            <w:sdtContent>
                                              <w:r>
                                                <w:rPr>
                                                  <w:szCs w:val="24"/>
                                                  <w:lang w:eastAsia="lt-LT"/>
                                                </w:rPr>
                                                <w:t>10</w:t>
                                              </w:r>
                                            </w:sdtContent>
                                          </w:sdt>
                                          <w:r>
                                            <w:rPr>
                                              <w:szCs w:val="24"/>
                                              <w:lang w:eastAsia="lt-LT"/>
                                            </w:rPr>
                                            <w:t>) įsiteisėjusių teismo sprendimų, susijusių su valstybės tarnautojo pareigomis ir jų atlikimu, nevykdymas.</w:t>
                                          </w:r>
                                        </w:p>
                                        <w:p w14:paraId="6E0D9A28" w14:textId="77777777">
                                          <w:pPr>
                                            <w:spacing w:line="276" w:lineRule="auto"/>
                                            <w:ind w:firstLine="720"/>
                                            <w:jc w:val="both"/>
                                            <w:rPr>
                                              <w:szCs w:val="24"/>
                                            </w:rPr>
                                          </w:pPr>
                                        </w:p>
                                      </w:sdtContent>
                                    </w:sdt>
                                  </w:sdtContent>
                                </w:sdt>
                              </w:sdtContent>
                            </w:sdt>
                            <w:sdt>
                              <w:sdtPr>
                                <w:alias w:val="24 str."/>
                                <w:tag w:val="part_9add29ecdfb84d74a1adfd68a9b18825"/>
                                <w:lock w:val="sdtLocked"/>
                                <w:richText/>
                              </w:sdtPr>
                              <w:sdtContent>
                                <w:p w14:paraId="1ADFD038" w14:textId="709D21E4">
                                  <w:pPr>
                                    <w:spacing w:line="276" w:lineRule="auto"/>
                                    <w:ind w:firstLine="720"/>
                                    <w:jc w:val="both"/>
                                    <w:rPr>
                                      <w:b/>
                                      <w:szCs w:val="24"/>
                                      <w:lang w:eastAsia="lt-LT"/>
                                    </w:rPr>
                                  </w:pPr>
                                  <w:sdt>
                                    <w:sdtPr>
                                      <w:alias w:val="Numeris"/>
                                      <w:tag w:val="nr_9add29ecdfb84d74a1adfd68a9b18825"/>
                                      <w:lock w:val="sdtLocked"/>
                                      <w:richText/>
                                    </w:sdtPr>
                                    <w:sdtContent>
                                      <w:r>
                                        <w:rPr>
                                          <w:b/>
                                          <w:szCs w:val="24"/>
                                          <w:lang w:eastAsia="lt-LT"/>
                                        </w:rPr>
                                        <w:t>24</w:t>
                                      </w:r>
                                    </w:sdtContent>
                                  </w:sdt>
                                  <w:r>
                                    <w:rPr>
                                      <w:b/>
                                      <w:szCs w:val="24"/>
                                      <w:lang w:eastAsia="lt-LT"/>
                                    </w:rPr>
                                    <w:t xml:space="preserve"> </w:t>
                                  </w:r>
                                  <w:r>
                                    <w:rPr>
                                      <w:b/>
                                      <w:bCs/>
                                      <w:szCs w:val="24"/>
                                      <w:lang w:eastAsia="lt-LT"/>
                                    </w:rPr>
                                    <w:t xml:space="preserve">straipsnis. </w:t>
                                  </w:r>
                                  <w:sdt>
                                    <w:sdtPr>
                                      <w:alias w:val="Pavadinimas"/>
                                      <w:tag w:val="title_9add29ecdfb84d74a1adfd68a9b18825"/>
                                      <w:lock w:val="sdtLocked"/>
                                      <w:richText/>
                                    </w:sdtPr>
                                    <w:sdtContent>
                                      <w:r>
                                        <w:rPr>
                                          <w:b/>
                                          <w:bCs/>
                                          <w:szCs w:val="24"/>
                                          <w:lang w:eastAsia="lt-LT"/>
                                        </w:rPr>
                                        <w:t>Asmenų, dėl kurių pradėtas tarnybinio nusižengimo tyrimas, teisės</w:t>
                                      </w:r>
                                    </w:sdtContent>
                                  </w:sdt>
                                </w:p>
                                <w:sdt>
                                  <w:sdtPr>
                                    <w:alias w:val="24 str. 1 d."/>
                                    <w:tag w:val="part_e7743907bf44401a8447404379c4f564"/>
                                    <w:lock w:val="sdtLocked"/>
                                    <w:richText/>
                                  </w:sdtPr>
                                  <w:sdtContent>
                                    <w:p w14:paraId="1743A62D" w14:textId="77777777">
                                      <w:pPr>
                                        <w:spacing w:line="276" w:lineRule="auto"/>
                                        <w:ind w:firstLine="720"/>
                                        <w:jc w:val="both"/>
                                        <w:rPr>
                                          <w:szCs w:val="24"/>
                                          <w:lang w:eastAsia="lt-LT"/>
                                        </w:rPr>
                                      </w:pPr>
                                      <w:r>
                                        <w:rPr>
                                          <w:szCs w:val="24"/>
                                          <w:lang w:eastAsia="lt-LT"/>
                                        </w:rPr>
                                        <w:t>Valstybės tarnautojas ar valstybės tarnautojo pareigas ėjęs asmuo, dėl kurio pradėtas tarnybinio nusižengimo tyrimas, turi teisę:</w:t>
                                      </w:r>
                                    </w:p>
                                    <w:sdt>
                                      <w:sdtPr>
                                        <w:alias w:val="24 str. 1 d. 1 p."/>
                                        <w:tag w:val="part_1b261a1a8e7049348bc96e7590504c3f"/>
                                        <w:lock w:val="sdtLocked"/>
                                        <w:richText/>
                                      </w:sdtPr>
                                      <w:sdtContent>
                                        <w:p w14:paraId="194AB7CF" w14:textId="056302B2">
                                          <w:pPr>
                                            <w:spacing w:line="276" w:lineRule="auto"/>
                                            <w:ind w:firstLine="720"/>
                                            <w:jc w:val="both"/>
                                            <w:rPr>
                                              <w:szCs w:val="24"/>
                                              <w:lang w:eastAsia="lt-LT"/>
                                            </w:rPr>
                                          </w:pPr>
                                          <w:sdt>
                                            <w:sdtPr>
                                              <w:alias w:val="Numeris"/>
                                              <w:tag w:val="nr_1b261a1a8e7049348bc96e7590504c3f"/>
                                              <w:lock w:val="sdtLocked"/>
                                              <w:richText/>
                                            </w:sdtPr>
                                            <w:sdtContent>
                                              <w:r>
                                                <w:rPr>
                                                  <w:szCs w:val="24"/>
                                                  <w:lang w:eastAsia="lt-LT"/>
                                                </w:rPr>
                                                <w:t>1</w:t>
                                              </w:r>
                                            </w:sdtContent>
                                          </w:sdt>
                                          <w:r>
                                            <w:rPr>
                                              <w:szCs w:val="24"/>
                                              <w:lang w:eastAsia="lt-LT"/>
                                            </w:rPr>
                                            <w:t>) būti raštu informuotas apie pradėtą tarnybinio nusižengimo tyrimą ir jo prašymu susipažinti su valstybės ar savivaldybės institucijos ar įstaigos turimais duomenimis apie jo galimai padarytą tarnybinį nusižengimą arba gauti šiuos duomenis;</w:t>
                                          </w:r>
                                        </w:p>
                                      </w:sdtContent>
                                    </w:sdt>
                                    <w:sdt>
                                      <w:sdtPr>
                                        <w:alias w:val="24 str. 1 d. 2 p."/>
                                        <w:tag w:val="part_ff2b92d72fd84e4d99b784af1ca9d15d"/>
                                        <w:lock w:val="sdtLocked"/>
                                        <w:richText/>
                                      </w:sdtPr>
                                      <w:sdtContent>
                                        <w:p w14:paraId="627A4129" w14:textId="77777777">
                                          <w:pPr>
                                            <w:spacing w:line="276" w:lineRule="auto"/>
                                            <w:ind w:firstLine="720"/>
                                            <w:jc w:val="both"/>
                                            <w:rPr>
                                              <w:szCs w:val="24"/>
                                              <w:lang w:eastAsia="lt-LT"/>
                                            </w:rPr>
                                          </w:pPr>
                                          <w:sdt>
                                            <w:sdtPr>
                                              <w:alias w:val="Numeris"/>
                                              <w:tag w:val="nr_ff2b92d72fd84e4d99b784af1ca9d15d"/>
                                              <w:lock w:val="sdtLocked"/>
                                              <w:richText/>
                                            </w:sdtPr>
                                            <w:sdtContent>
                                              <w:r>
                                                <w:rPr>
                                                  <w:szCs w:val="24"/>
                                                  <w:lang w:eastAsia="lt-LT"/>
                                                </w:rPr>
                                                <w:t>2</w:t>
                                              </w:r>
                                            </w:sdtContent>
                                          </w:sdt>
                                          <w:r>
                                            <w:rPr>
                                              <w:szCs w:val="24"/>
                                              <w:lang w:eastAsia="lt-LT"/>
                                            </w:rPr>
                                            <w:t>) teikti paaiškinimus, įrodymus, prašymus ar kitą informaciją dėl jo galimai padaryto tarnybinio nusižengimo;</w:t>
                                          </w:r>
                                        </w:p>
                                      </w:sdtContent>
                                    </w:sdt>
                                    <w:sdt>
                                      <w:sdtPr>
                                        <w:alias w:val="24 str. 1 d. 3 p."/>
                                        <w:tag w:val="part_6e850a4b3358433f9cc14e9a01367975"/>
                                        <w:lock w:val="sdtLocked"/>
                                        <w:richText/>
                                      </w:sdtPr>
                                      <w:sdtContent>
                                        <w:p w14:paraId="0722AE3F" w14:textId="77777777">
                                          <w:pPr>
                                            <w:spacing w:line="276" w:lineRule="auto"/>
                                            <w:ind w:firstLine="720"/>
                                            <w:jc w:val="both"/>
                                            <w:rPr>
                                              <w:szCs w:val="24"/>
                                              <w:lang w:eastAsia="lt-LT"/>
                                            </w:rPr>
                                          </w:pPr>
                                          <w:sdt>
                                            <w:sdtPr>
                                              <w:alias w:val="Numeris"/>
                                              <w:tag w:val="nr_6e850a4b3358433f9cc14e9a01367975"/>
                                              <w:lock w:val="sdtLocked"/>
                                              <w:richText/>
                                            </w:sdtPr>
                                            <w:sdtContent>
                                              <w:r>
                                                <w:rPr>
                                                  <w:szCs w:val="24"/>
                                                  <w:lang w:eastAsia="lt-LT"/>
                                                </w:rPr>
                                                <w:t>3</w:t>
                                              </w:r>
                                            </w:sdtContent>
                                          </w:sdt>
                                          <w:r>
                                            <w:rPr>
                                              <w:szCs w:val="24"/>
                                              <w:lang w:eastAsia="lt-LT"/>
                                            </w:rPr>
                                            <w:t>) dalyvauti tikrinant vietoje su jo galimai padarytu tarnybiniu nusižengimu susijusius faktinius duomenis;</w:t>
                                          </w:r>
                                        </w:p>
                                      </w:sdtContent>
                                    </w:sdt>
                                    <w:sdt>
                                      <w:sdtPr>
                                        <w:alias w:val="24 str. 1 d. 4 p."/>
                                        <w:tag w:val="part_cec9e797e7344f21bb740708ca30ac92"/>
                                        <w:lock w:val="sdtLocked"/>
                                        <w:richText/>
                                      </w:sdtPr>
                                      <w:sdtContent>
                                        <w:p w14:paraId="58834D06" w14:textId="77777777">
                                          <w:pPr>
                                            <w:spacing w:line="276" w:lineRule="auto"/>
                                            <w:ind w:firstLine="720"/>
                                            <w:jc w:val="both"/>
                                            <w:rPr>
                                              <w:szCs w:val="24"/>
                                              <w:lang w:eastAsia="lt-LT"/>
                                            </w:rPr>
                                          </w:pPr>
                                          <w:sdt>
                                            <w:sdtPr>
                                              <w:alias w:val="Numeris"/>
                                              <w:tag w:val="nr_cec9e797e7344f21bb740708ca30ac92"/>
                                              <w:lock w:val="sdtLocked"/>
                                              <w:richText/>
                                            </w:sdtPr>
                                            <w:sdtContent>
                                              <w:r>
                                                <w:rPr>
                                                  <w:szCs w:val="24"/>
                                                  <w:lang w:eastAsia="lt-LT"/>
                                                </w:rPr>
                                                <w:t>4</w:t>
                                              </w:r>
                                            </w:sdtContent>
                                          </w:sdt>
                                          <w:r>
                                            <w:rPr>
                                              <w:szCs w:val="24"/>
                                              <w:lang w:eastAsia="lt-LT"/>
                                            </w:rPr>
                                            <w:t>) pareikšti motyvuotą nušalinimą tarnybinį nusižengimą tirti įgaliotiems asmenims dėl jų galimo šališkumo, apskųsti šių asmenų veikimą ar neveikimą;</w:t>
                                          </w:r>
                                        </w:p>
                                      </w:sdtContent>
                                    </w:sdt>
                                    <w:sdt>
                                      <w:sdtPr>
                                        <w:alias w:val="24 str. 1 d. 5 p."/>
                                        <w:tag w:val="part_d820f40851a84319a923c615cc5cb98e"/>
                                        <w:lock w:val="sdtLocked"/>
                                        <w:richText/>
                                      </w:sdtPr>
                                      <w:sdtContent>
                                        <w:p w14:paraId="402ECA7A" w14:textId="23E4B116">
                                          <w:pPr>
                                            <w:spacing w:line="276" w:lineRule="auto"/>
                                            <w:ind w:firstLine="720"/>
                                            <w:jc w:val="both"/>
                                            <w:rPr>
                                              <w:szCs w:val="24"/>
                                              <w:lang w:eastAsia="lt-LT"/>
                                            </w:rPr>
                                          </w:pPr>
                                          <w:sdt>
                                            <w:sdtPr>
                                              <w:alias w:val="Numeris"/>
                                              <w:tag w:val="nr_d820f40851a84319a923c615cc5cb98e"/>
                                              <w:lock w:val="sdtLocked"/>
                                              <w:richText/>
                                            </w:sdtPr>
                                            <w:sdtContent>
                                              <w:r>
                                                <w:rPr>
                                                  <w:szCs w:val="24"/>
                                                  <w:lang w:eastAsia="lt-LT"/>
                                                </w:rPr>
                                                <w:t>5</w:t>
                                              </w:r>
                                            </w:sdtContent>
                                          </w:sdt>
                                          <w:r>
                                            <w:rPr>
                                              <w:szCs w:val="24"/>
                                              <w:lang w:eastAsia="lt-LT"/>
                                            </w:rPr>
                                            <w:t>) baigus tarnybinio nusižengimo tyrimą, gauti priimtą sprendimą, jo prašymu susipažinti su tarnybinio nusižengimo tyrimo medžiaga arba gauti jos kopiją;</w:t>
                                          </w:r>
                                        </w:p>
                                      </w:sdtContent>
                                    </w:sdt>
                                    <w:sdt>
                                      <w:sdtPr>
                                        <w:alias w:val="24 str. 1 d. 6 p."/>
                                        <w:tag w:val="part_33de90a344c24a76a4f1e479a33b761a"/>
                                        <w:lock w:val="sdtLocked"/>
                                        <w:richText/>
                                      </w:sdtPr>
                                      <w:sdtContent>
                                        <w:p w14:paraId="5E1A885B" w14:textId="0DBA5FF7">
                                          <w:pPr>
                                            <w:spacing w:line="276" w:lineRule="auto"/>
                                            <w:ind w:firstLine="720"/>
                                            <w:jc w:val="both"/>
                                            <w:rPr>
                                              <w:szCs w:val="24"/>
                                              <w:lang w:eastAsia="lt-LT"/>
                                            </w:rPr>
                                          </w:pPr>
                                          <w:sdt>
                                            <w:sdtPr>
                                              <w:alias w:val="Numeris"/>
                                              <w:tag w:val="nr_33de90a344c24a76a4f1e479a33b761a"/>
                                              <w:lock w:val="sdtLocked"/>
                                              <w:richText/>
                                            </w:sdtPr>
                                            <w:sdtContent>
                                              <w:r>
                                                <w:rPr>
                                                  <w:szCs w:val="24"/>
                                                  <w:lang w:eastAsia="lt-LT"/>
                                                </w:rPr>
                                                <w:t>6</w:t>
                                              </w:r>
                                            </w:sdtContent>
                                          </w:sdt>
                                          <w:r>
                                            <w:rPr>
                                              <w:szCs w:val="24"/>
                                              <w:lang w:eastAsia="lt-LT"/>
                                            </w:rPr>
                                            <w:t xml:space="preserve">) turėti atstovą; </w:t>
                                          </w:r>
                                        </w:p>
                                      </w:sdtContent>
                                    </w:sdt>
                                    <w:sdt>
                                      <w:sdtPr>
                                        <w:alias w:val="24 str. 1 d. 7 p."/>
                                        <w:tag w:val="part_64c100c0310042818153f8816b9c264e"/>
                                        <w:lock w:val="sdtLocked"/>
                                        <w:richText/>
                                      </w:sdtPr>
                                      <w:sdtContent>
                                        <w:p w14:paraId="3AEDE353" w14:textId="77777777">
                                          <w:pPr>
                                            <w:spacing w:line="276" w:lineRule="auto"/>
                                            <w:ind w:firstLine="720"/>
                                            <w:jc w:val="both"/>
                                            <w:rPr>
                                              <w:szCs w:val="24"/>
                                            </w:rPr>
                                          </w:pPr>
                                          <w:sdt>
                                            <w:sdtPr>
                                              <w:alias w:val="Numeris"/>
                                              <w:tag w:val="nr_64c100c0310042818153f8816b9c264e"/>
                                              <w:lock w:val="sdtLocked"/>
                                              <w:richText/>
                                            </w:sdtPr>
                                            <w:sdtContent>
                                              <w:r>
                                                <w:rPr>
                                                  <w:szCs w:val="24"/>
                                                  <w:lang w:eastAsia="lt-LT"/>
                                                </w:rPr>
                                                <w:t>7</w:t>
                                              </w:r>
                                            </w:sdtContent>
                                          </w:sdt>
                                          <w:r>
                                            <w:rPr>
                                              <w:szCs w:val="24"/>
                                              <w:lang w:eastAsia="lt-LT"/>
                                            </w:rPr>
                                            <w:t>) skųsti sprendimus dėl tarnybinės nuobaudos skyrimo ar valstybės tarnautojo pareigas ėjusio asmens pripažinimo padariusiu tarnybinį nusižengimą ir tarnybinės nuobaudos, kuri turėtų būti jam skirta, nustatymo.</w:t>
                                          </w:r>
                                          <w:r>
                                            <w:rPr>
                                              <w:szCs w:val="24"/>
                                            </w:rPr>
                                            <w:t xml:space="preserve"> </w:t>
                                          </w:r>
                                        </w:p>
                                        <w:p w14:paraId="5336BFF1" w14:textId="77777777">
                                          <w:pPr>
                                            <w:spacing w:line="276" w:lineRule="auto"/>
                                            <w:ind w:firstLine="720"/>
                                            <w:rPr>
                                              <w:szCs w:val="24"/>
                                            </w:rPr>
                                          </w:pPr>
                                        </w:p>
                                      </w:sdtContent>
                                    </w:sdt>
                                  </w:sdtContent>
                                </w:sdt>
                              </w:sdtContent>
                            </w:sdt>
                            <w:sdt>
                              <w:sdtPr>
                                <w:alias w:val="25 str."/>
                                <w:tag w:val="part_b2d2fc38a3bd4a97abd603ab559dab75"/>
                                <w:lock w:val="sdtLocked"/>
                                <w:richText/>
                              </w:sdtPr>
                              <w:sdtContent>
                                <w:p w14:paraId="766E63C1" w14:textId="10663F86">
                                  <w:pPr>
                                    <w:spacing w:line="276" w:lineRule="auto"/>
                                    <w:ind w:firstLine="720"/>
                                    <w:rPr>
                                      <w:b/>
                                      <w:szCs w:val="24"/>
                                    </w:rPr>
                                  </w:pPr>
                                  <w:sdt>
                                    <w:sdtPr>
                                      <w:alias w:val="Numeris"/>
                                      <w:tag w:val="nr_b2d2fc38a3bd4a97abd603ab559dab75"/>
                                      <w:lock w:val="sdtLocked"/>
                                      <w:richText/>
                                    </w:sdtPr>
                                    <w:sdtContent>
                                      <w:r>
                                        <w:rPr>
                                          <w:b/>
                                          <w:szCs w:val="24"/>
                                        </w:rPr>
                                        <w:t>25</w:t>
                                      </w:r>
                                    </w:sdtContent>
                                  </w:sdt>
                                  <w:r>
                                    <w:rPr>
                                      <w:b/>
                                      <w:szCs w:val="24"/>
                                    </w:rPr>
                                    <w:t xml:space="preserve"> </w:t>
                                  </w:r>
                                  <w:r>
                                    <w:rPr>
                                      <w:b/>
                                      <w:bCs/>
                                      <w:szCs w:val="24"/>
                                    </w:rPr>
                                    <w:t xml:space="preserve">straipsnis. </w:t>
                                  </w:r>
                                  <w:sdt>
                                    <w:sdtPr>
                                      <w:alias w:val="Pavadinimas"/>
                                      <w:tag w:val="title_b2d2fc38a3bd4a97abd603ab559dab75"/>
                                      <w:lock w:val="sdtLocked"/>
                                      <w:richText/>
                                    </w:sdtPr>
                                    <w:sdtContent>
                                      <w:r>
                                        <w:rPr>
                                          <w:b/>
                                          <w:bCs/>
                                          <w:szCs w:val="24"/>
                                        </w:rPr>
                                        <w:t>Tarnybinių nuobaudų skyrimas</w:t>
                                      </w:r>
                                      <w:r>
                                        <w:rPr>
                                          <w:b/>
                                          <w:szCs w:val="24"/>
                                        </w:rPr>
                                        <w:t xml:space="preserve"> </w:t>
                                      </w:r>
                                    </w:sdtContent>
                                  </w:sdt>
                                </w:p>
                                <w:sdt>
                                  <w:sdtPr>
                                    <w:alias w:val="25 str. 1 d."/>
                                    <w:tag w:val="part_b423dd3a14034053b41f5c14dde552b5"/>
                                    <w:lock w:val="sdtLocked"/>
                                    <w:richText/>
                                  </w:sdtPr>
                                  <w:sdtContent>
                                    <w:p w14:paraId="03F5CFD7" w14:textId="13674113">
                                      <w:pPr>
                                        <w:spacing w:line="276" w:lineRule="auto"/>
                                        <w:ind w:firstLine="720"/>
                                        <w:jc w:val="both"/>
                                        <w:rPr>
                                          <w:szCs w:val="24"/>
                                        </w:rPr>
                                      </w:pPr>
                                      <w:sdt>
                                        <w:sdtPr>
                                          <w:alias w:val="Numeris"/>
                                          <w:tag w:val="nr_b423dd3a14034053b41f5c14dde552b5"/>
                                          <w:lock w:val="sdtLocked"/>
                                          <w:richText/>
                                        </w:sdtPr>
                                        <w:sdtContent>
                                          <w:r>
                                            <w:rPr>
                                              <w:szCs w:val="24"/>
                                              <w:lang w:eastAsia="lt-LT"/>
                                            </w:rPr>
                                            <w:t>1</w:t>
                                          </w:r>
                                        </w:sdtContent>
                                      </w:sdt>
                                      <w:r>
                                        <w:rPr>
                                          <w:szCs w:val="24"/>
                                          <w:lang w:eastAsia="lt-LT"/>
                                        </w:rPr>
                                        <w:t>. Tarnybinė nuobauda turi būti paskirta ne vėliau kaip per vieną mėnesį nuo tarnybinio nusižengimo paaiškėjimo dienos, neįskaitant laiko, kurį valstybės tarnautojas nebuvo darbe dėl ligos, buvo komandiruotėje arba atostogavo,</w:t>
                                      </w:r>
                                      <w:r>
                                        <w:rPr>
                                          <w:szCs w:val="24"/>
                                        </w:rPr>
                                        <w:t xml:space="preserve"> </w:t>
                                      </w:r>
                                      <w:r>
                                        <w:rPr>
                                          <w:szCs w:val="24"/>
                                          <w:lang w:eastAsia="lt-LT"/>
                                        </w:rPr>
                                        <w:t>buvo nušalintas nuo pareigų, taip pat laikas, per kurį Administracinių bylų teisenos įstatymo nustatyta tvarka turi būti išnagrinėtas skundas dėl profesinės sąjungos atstovaujamojo ir (arba) valdymo organo nesutikimas dėl tarnybinės nuobaudos skyrimo valstybės tarnautojui, o iškėlus baudžiamąją bylą arba Seimo kontrolieriui atliekant tyrimą, taip pat atliekant tarnybinį ar kitą kompetentingos institucijos patikrinimą, ikiteisminį tyrimą, tarnybinio nusižengimo tyrimą šio straipsnio 2 dalies 1 punkte numatytu atveju, – ne vėliau kaip per 2</w:t>
                                      </w:r>
                                      <w:r>
                                        <w:rPr>
                                          <w:szCs w:val="24"/>
                                        </w:rPr>
                                        <w:t> </w:t>
                                      </w:r>
                                      <w:r>
                                        <w:rPr>
                                          <w:szCs w:val="24"/>
                                          <w:lang w:eastAsia="lt-LT"/>
                                        </w:rPr>
                                        <w:t>mėnesius nuo baudžiamosios bylos nutraukimo arba teismo nuosprendžio įsiteisėjimo dienos, Seimo kontrolieriaus pažymos surašymo, tarnybinio ar kito kompetentingos institucijos patikrinimo užbaigimo, ikiteisminio tyrimo pabaigos, motyvuotos išvados apie tyrimo rezultatus šio straipsnio 2 dalies 1 punkte numatytu atveju surašymo dienos.</w:t>
                                      </w:r>
                                      <w:r>
                                        <w:rPr>
                                          <w:b/>
                                          <w:bCs/>
                                          <w:szCs w:val="24"/>
                                        </w:rPr>
                                        <w:t xml:space="preserve"> </w:t>
                                      </w:r>
                                      <w:r>
                                        <w:rPr>
                                          <w:szCs w:val="24"/>
                                          <w:lang w:eastAsia="lt-LT"/>
                                        </w:rPr>
                                        <w:t>Į šioje dalyje nustatytą 2 mėnesių tarnybinės nuobaudos skyrimo terminą neįskaitomas laikas, kurį valstybės tarnautojas nebuvo darbe dėl laikinojo nedarbingumo, buvo komandiruotėje, atostogavo arba buvo nušalintas nuo pareigų, taip pat laikas, per kurį Administracinių bylų teisenos įstatymo nustatyta tvarka turi būti išnagrinėtas skundas dėl profesinės sąjungos atstovaujamojo ir (arba) valdymo organo nesutikimas dėl tarnybinės nuobaudos skyrimo valstybės tarnautojui. Valstybės tarnautoją į pareigas priimantis asmuo arba, jeigu valstybės tarnautoją į pareigas priima Seimas, Vyriausybė, savivaldybės taryba, – atitinkamai Seimo Pirmininkas, Ministras Pirmininkas, savivaldybės meras pradeda tarnybinio nusižengimo tyrimą savo sprendimu arba kai jie gauna oficialią informaciją apie valstybės tarnautojo tarnybinį nusižengimą. Jeigu įsiteisėjusiame teismo sprendime konstatuota, kad valstybės ar savivaldybės institucija ar įstaiga pažeidė įstatymus ar kitus teisės aktus, šioje valstybės ar savivaldybės institucijoje ar įstaigoje turi būti pradėtas valstybės tarnautojų, dėl kurių galimos kaltės buvo padaryti įsiteisėjusiame teismo sprendime konstatuoti įstatymų ar kitų teisės aktų pažeidimai, tarnybinio nusižengimo tyrimas. Tarnybinė nuobauda neskiriama, jeigu nuo nusižengimo padarymo dienos praėjo 6 mėnesiai, išskyrus atvejus, kai tarnybinis nusižengimas nustatomas atliekant auditą, piniginių ar kitokių vertybių reviziją (inventorizaciją) arba kai Seimo kontrolierius atlieka tyrimą, taip pat kai atliekamas tarnybinis ar kitas kompetentingos institucijos patikrinimas,</w:t>
                                      </w:r>
                                      <w:r>
                                        <w:rPr>
                                          <w:szCs w:val="24"/>
                                        </w:rPr>
                                        <w:t xml:space="preserve"> </w:t>
                                      </w:r>
                                      <w:r>
                                        <w:rPr>
                                          <w:szCs w:val="24"/>
                                          <w:lang w:eastAsia="lt-LT"/>
                                        </w:rPr>
                                        <w:t>ikiteisminis tyrimas arba kai yra pažeidžiamos Viešųjų ir privačių interesų derinimo įstatymo nuostatos</w:t>
                                      </w:r>
                                      <w:r>
                                        <w:rPr>
                                          <w:szCs w:val="24"/>
                                        </w:rPr>
                                        <w:t xml:space="preserve"> </w:t>
                                      </w:r>
                                      <w:r>
                                        <w:rPr>
                                          <w:szCs w:val="24"/>
                                          <w:lang w:eastAsia="lt-LT"/>
                                        </w:rPr>
                                        <w:t>arba įsiteisėja teismo sprendimas, kuriame konstatuota, kad valstybės ar savivaldybės institucija ar įstaiga pažeidė įstatymus ar kitus teisės aktus. Šiais atvejais tarnybinė nuobauda skiriama ne vėliau kaip per 3 metus nuo nusižengimo padarymo dienos.</w:t>
                                      </w:r>
                                      <w:r>
                                        <w:rPr>
                                          <w:szCs w:val="24"/>
                                        </w:rPr>
                                        <w:t xml:space="preserve"> </w:t>
                                      </w:r>
                                    </w:p>
                                  </w:sdtContent>
                                </w:sdt>
                                <w:sdt>
                                  <w:sdtPr>
                                    <w:alias w:val="25 str. 2 d."/>
                                    <w:tag w:val="part_ea4eecdb2dca4a6ebe573894fbc20c28"/>
                                    <w:lock w:val="sdtLocked"/>
                                    <w:richText/>
                                  </w:sdtPr>
                                  <w:sdtContent>
                                    <w:p w14:paraId="08330DCD" w14:textId="77777777">
                                      <w:pPr>
                                        <w:overflowPunct w:val="0"/>
                                        <w:spacing w:line="276" w:lineRule="auto"/>
                                        <w:ind w:firstLine="720"/>
                                        <w:jc w:val="both"/>
                                        <w:rPr>
                                          <w:szCs w:val="24"/>
                                        </w:rPr>
                                      </w:pPr>
                                      <w:sdt>
                                        <w:sdtPr>
                                          <w:alias w:val="Numeris"/>
                                          <w:tag w:val="nr_ea4eecdb2dca4a6ebe573894fbc20c28"/>
                                          <w:lock w:val="sdtLocked"/>
                                          <w:richText/>
                                        </w:sdtPr>
                                        <w:sdtContent>
                                          <w:r>
                                            <w:rPr>
                                              <w:szCs w:val="24"/>
                                            </w:rPr>
                                            <w:t>2</w:t>
                                          </w:r>
                                        </w:sdtContent>
                                      </w:sdt>
                                      <w:r>
                                        <w:rPr>
                                          <w:szCs w:val="24"/>
                                        </w:rPr>
                                        <w:t>. Tarnybinio nusižengimo tyrimas, gavus oficialią informaciją apie galimą valstybės tarnautojo tarnybinį nusižengimą, pradedamas, o pradėtas tarnybinio nusižengimo tyrimas tęsiamas ir atitinkamas sprendimas dėl tarnybinio nusižengimo padarymo pripažinimo ir tarnybinės nuobaudos skyrimo priimamas taip pat:</w:t>
                                      </w:r>
                                    </w:p>
                                    <w:sdt>
                                      <w:sdtPr>
                                        <w:alias w:val="25 str. 2 d. 1 p."/>
                                        <w:tag w:val="part_655212f4626948d28fe027a9a82e9bd2"/>
                                        <w:lock w:val="sdtLocked"/>
                                        <w:richText/>
                                      </w:sdtPr>
                                      <w:sdtContent>
                                        <w:p w14:paraId="29A528C5" w14:textId="79A2C363">
                                          <w:pPr>
                                            <w:overflowPunct w:val="0"/>
                                            <w:spacing w:line="276" w:lineRule="auto"/>
                                            <w:ind w:firstLine="720"/>
                                            <w:jc w:val="both"/>
                                            <w:rPr>
                                              <w:szCs w:val="24"/>
                                            </w:rPr>
                                          </w:pPr>
                                          <w:sdt>
                                            <w:sdtPr>
                                              <w:alias w:val="Numeris"/>
                                              <w:tag w:val="nr_655212f4626948d28fe027a9a82e9bd2"/>
                                              <w:lock w:val="sdtLocked"/>
                                              <w:richText/>
                                            </w:sdtPr>
                                            <w:sdtContent>
                                              <w:r>
                                                <w:rPr>
                                                  <w:szCs w:val="24"/>
                                                </w:rPr>
                                                <w:t>1</w:t>
                                              </w:r>
                                            </w:sdtContent>
                                          </w:sdt>
                                          <w:r>
                                            <w:rPr>
                                              <w:szCs w:val="24"/>
                                            </w:rPr>
                                            <w:t>) kai valstybės tarnautojas, dėl kurio galimo tarnybinio nusižengimo gauta oficiali informacija arba dėl kurio pradėtas tarnybinio nusižengimo tyrimas, perkeliamas į valstybės tarnautojo pareigas kitoje valstybės ar savivaldybės institucijoje ar įstaigoje. Šiuo atveju asmuo, pradėjęs tarnybinio nusižengimo tyrimą, motyvuotą išvadą apie tyrimo rezultatus, kurioje konstatuojama, kad valstybės tarnautojas padarė tarnybinį nusižengimą, ir siūloma jam skirti tarnybinę nuobaudą, Vyriausybės ar jos įgaliotos institucijos nustatyta tvarka perduoda institucijos ar įstaigos, į kurią perkeltas valstybės tarnautojas, vadovui, šio įstatymo 39 straipsnyje nurodytam registrui ir valstybės tarnautojui, kuris pripažintas padaręs tarnybinį nusižengimą. Sprendimą dėl tarnybinės nuobaudos skyrimo valstybės tarnautojui priima institucijos ar įstaigos, į kurią valstybės tarnautojas yra perkeltas, vadovas, atsižvelgdamas į šio straipsnio 1 dalyje nustatytus reikalavimus;</w:t>
                                          </w:r>
                                        </w:p>
                                      </w:sdtContent>
                                    </w:sdt>
                                    <w:sdt>
                                      <w:sdtPr>
                                        <w:alias w:val="25 str. 2 d. 2 p."/>
                                        <w:tag w:val="part_26c3ba9402d44a60a635d4bace7a214d"/>
                                        <w:lock w:val="sdtLocked"/>
                                        <w:richText/>
                                      </w:sdtPr>
                                      <w:sdtContent>
                                        <w:p w14:paraId="4019E95B" w14:textId="35556E20">
                                          <w:pPr>
                                            <w:overflowPunct w:val="0"/>
                                            <w:spacing w:line="276" w:lineRule="auto"/>
                                            <w:ind w:firstLine="720"/>
                                            <w:jc w:val="both"/>
                                            <w:rPr>
                                              <w:szCs w:val="24"/>
                                            </w:rPr>
                                          </w:pPr>
                                          <w:sdt>
                                            <w:sdtPr>
                                              <w:alias w:val="Numeris"/>
                                              <w:tag w:val="nr_26c3ba9402d44a60a635d4bace7a214d"/>
                                              <w:lock w:val="sdtLocked"/>
                                              <w:richText/>
                                            </w:sdtPr>
                                            <w:sdtContent>
                                              <w:r>
                                                <w:rPr>
                                                  <w:szCs w:val="24"/>
                                                </w:rPr>
                                                <w:t>2</w:t>
                                              </w:r>
                                            </w:sdtContent>
                                          </w:sdt>
                                          <w:r>
                                            <w:rPr>
                                              <w:szCs w:val="24"/>
                                            </w:rPr>
                                            <w:t xml:space="preserve">) kai valstybės tarnautojas, dėl kurio galimo tarnybinio nusižengimo gauta oficiali informacija arba dėl kurio pradėtas tarnybinio nusižengimo tyrimas, atleidžiamas iš valstybės tarnautojo pareigų. Sprendimą dėl asmens, ėjusio valstybės tarnautojo pareigas, pripažinimo padarius tarnybinį nusižengimą ir tarnybinės nuobaudos, kuri turėtų būti jam skirta, priima tarnybinio nusižengimo tyrimą pradėjęs asmuo, atsižvelgdamas į šio straipsnio 1 dalyje nustatytus reikalavimus. Šis sprendimas Vyriausybės ar jos įgaliotos institucijos nustatyta tvarka perduodamas šio įstatymo 39 straipsnyje nurodytam registrui ir asmeniui, ėjusiam valstybės tarnautojo pareigas. </w:t>
                                          </w:r>
                                        </w:p>
                                      </w:sdtContent>
                                    </w:sdt>
                                  </w:sdtContent>
                                </w:sdt>
                                <w:sdt>
                                  <w:sdtPr>
                                    <w:alias w:val="25 str. 3 d."/>
                                    <w:tag w:val="part_19d64c9ca7904329bc42a51efce2165c"/>
                                    <w:lock w:val="sdtLocked"/>
                                    <w:richText/>
                                  </w:sdtPr>
                                  <w:sdtContent>
                                    <w:p w14:paraId="3D1A0F17" w14:textId="77777777">
                                      <w:pPr>
                                        <w:overflowPunct w:val="0"/>
                                        <w:spacing w:line="276" w:lineRule="auto"/>
                                        <w:ind w:firstLine="720"/>
                                        <w:jc w:val="both"/>
                                        <w:rPr>
                                          <w:szCs w:val="24"/>
                                        </w:rPr>
                                      </w:pPr>
                                      <w:sdt>
                                        <w:sdtPr>
                                          <w:alias w:val="Numeris"/>
                                          <w:tag w:val="nr_19d64c9ca7904329bc42a51efce2165c"/>
                                          <w:lock w:val="sdtLocked"/>
                                          <w:richText/>
                                        </w:sdtPr>
                                        <w:sdtContent>
                                          <w:r>
                                            <w:rPr>
                                              <w:szCs w:val="24"/>
                                            </w:rPr>
                                            <w:t>3</w:t>
                                          </w:r>
                                        </w:sdtContent>
                                      </w:sdt>
                                      <w:r>
                                        <w:rPr>
                                          <w:szCs w:val="24"/>
                                        </w:rPr>
                                        <w:t>. Už vieną tarnybinį nusižengimą galima skirti tik vieną tarnybinę nuobaudą.</w:t>
                                      </w:r>
                                    </w:p>
                                  </w:sdtContent>
                                </w:sdt>
                                <w:sdt>
                                  <w:sdtPr>
                                    <w:alias w:val="25 str. 4 d."/>
                                    <w:tag w:val="part_ac4dd2e8745343cda8673dca178f6443"/>
                                    <w:lock w:val="sdtLocked"/>
                                    <w:richText/>
                                  </w:sdtPr>
                                  <w:sdtContent>
                                    <w:p w14:paraId="2BC1C6B0" w14:textId="77777777">
                                      <w:pPr>
                                        <w:overflowPunct w:val="0"/>
                                        <w:spacing w:line="276" w:lineRule="auto"/>
                                        <w:ind w:firstLine="720"/>
                                        <w:jc w:val="both"/>
                                        <w:rPr>
                                          <w:szCs w:val="24"/>
                                        </w:rPr>
                                      </w:pPr>
                                      <w:sdt>
                                        <w:sdtPr>
                                          <w:alias w:val="Numeris"/>
                                          <w:tag w:val="nr_ac4dd2e8745343cda8673dca178f6443"/>
                                          <w:lock w:val="sdtLocked"/>
                                          <w:richText/>
                                        </w:sdtPr>
                                        <w:sdtContent>
                                          <w:r>
                                            <w:rPr>
                                              <w:szCs w:val="24"/>
                                            </w:rPr>
                                            <w:t>4</w:t>
                                          </w:r>
                                        </w:sdtContent>
                                      </w:sdt>
                                      <w:r>
                                        <w:rPr>
                                          <w:szCs w:val="24"/>
                                        </w:rPr>
                                        <w:t>. Kai paaiškėja, kad tarnybinis nusižengimas turi nusikalstamos veikos ar administracinio nusižengimo požymių, tarnybinio nusižengimo tyrimas sustabdomas ir tarnybinio patikrinimo medžiaga perduodama institucijai, kompetentingai tirti ir nagrinėti atitinkamas bylas. Jeigu atsisakoma pradėti ikiteisminį tyrimą ar administracinio nusižengimo teiseną arba asmuo atleidžiamas nuo baudžiamosios arba administracinės atsakomybės, tarnybinio nusižengimo tyrimas tęsiamas ir tarnybinė nuobauda turi būti paskirta šio straipsnio 1 dalyje nustatyta tvarka ir terminais. Kai valstybės tarnautojo veika turi savarankiško tarnybinio nusižengimo požymių, pagal kuriuos akivaizdžiai galima šį tarnybinį nusižengimą atriboti nuo nusikalstamos veikos ar administracinio nusižengimo, tarnybinio nusižengimo tyrimas tęsiamas neatsižvelgiant į baudžiamojo proceso ar administracinio nusižengimo teisenos eigą.</w:t>
                                      </w:r>
                                    </w:p>
                                  </w:sdtContent>
                                </w:sdt>
                                <w:sdt>
                                  <w:sdtPr>
                                    <w:alias w:val="25 str. 5 d."/>
                                    <w:tag w:val="part_c91ead149a244178b55e41379680aedd"/>
                                    <w:lock w:val="sdtLocked"/>
                                    <w:richText/>
                                  </w:sdtPr>
                                  <w:sdtContent>
                                    <w:p w14:paraId="43F025E7" w14:textId="77777777">
                                      <w:pPr>
                                        <w:overflowPunct w:val="0"/>
                                        <w:spacing w:line="276" w:lineRule="auto"/>
                                        <w:ind w:firstLine="720"/>
                                        <w:jc w:val="both"/>
                                        <w:rPr>
                                          <w:szCs w:val="24"/>
                                        </w:rPr>
                                      </w:pPr>
                                      <w:sdt>
                                        <w:sdtPr>
                                          <w:alias w:val="Numeris"/>
                                          <w:tag w:val="nr_c91ead149a244178b55e41379680aedd"/>
                                          <w:lock w:val="sdtLocked"/>
                                          <w:richText/>
                                        </w:sdtPr>
                                        <w:sdtContent>
                                          <w:r>
                                            <w:rPr>
                                              <w:szCs w:val="24"/>
                                            </w:rPr>
                                            <w:t>5</w:t>
                                          </w:r>
                                        </w:sdtContent>
                                      </w:sdt>
                                      <w:r>
                                        <w:rPr>
                                          <w:szCs w:val="24"/>
                                        </w:rPr>
                                        <w:t xml:space="preserve">. Tarnybinę nuobaudą skiria </w:t>
                                      </w:r>
                                      <w:r>
                                        <w:rPr>
                                          <w:spacing w:val="2"/>
                                          <w:szCs w:val="24"/>
                                        </w:rPr>
                                        <w:t xml:space="preserve">arba </w:t>
                                      </w:r>
                                      <w:r>
                                        <w:rPr>
                                          <w:szCs w:val="24"/>
                                        </w:rPr>
                                        <w:t>sprendimą dėl asmens, ėjusio valstybės tarnautojo pareigas, pripažinimo padarius tarnybinį nusižengimą ir sprendimą dėl tarnybinės nuobaudos, kuri turėtų būti jam skirta, priima valstybės tarnautoją į pareigas priimantis asmuo.</w:t>
                                      </w:r>
                                    </w:p>
                                  </w:sdtContent>
                                </w:sdt>
                                <w:sdt>
                                  <w:sdtPr>
                                    <w:alias w:val="25 str. 6 d."/>
                                    <w:tag w:val="part_b311b6d814ae4f8cbcb77b013f31532d"/>
                                    <w:lock w:val="sdtLocked"/>
                                    <w:richText/>
                                  </w:sdtPr>
                                  <w:sdtContent>
                                    <w:p w14:paraId="6EEAF232" w14:textId="77777777">
                                      <w:pPr>
                                        <w:overflowPunct w:val="0"/>
                                        <w:spacing w:line="276" w:lineRule="auto"/>
                                        <w:ind w:firstLine="720"/>
                                        <w:jc w:val="both"/>
                                        <w:rPr>
                                          <w:szCs w:val="24"/>
                                        </w:rPr>
                                      </w:pPr>
                                      <w:sdt>
                                        <w:sdtPr>
                                          <w:alias w:val="Numeris"/>
                                          <w:tag w:val="nr_b311b6d814ae4f8cbcb77b013f31532d"/>
                                          <w:lock w:val="sdtLocked"/>
                                          <w:richText/>
                                        </w:sdtPr>
                                        <w:sdtContent>
                                          <w:r>
                                            <w:rPr>
                                              <w:szCs w:val="24"/>
                                            </w:rPr>
                                            <w:t>6</w:t>
                                          </w:r>
                                        </w:sdtContent>
                                      </w:sdt>
                                      <w:r>
                                        <w:rPr>
                                          <w:szCs w:val="24"/>
                                        </w:rPr>
                                        <w:t xml:space="preserve">. Sprendimas dėl tarnybinės nuobaudos skyrimo </w:t>
                                      </w:r>
                                      <w:r>
                                        <w:rPr>
                                          <w:spacing w:val="2"/>
                                          <w:szCs w:val="24"/>
                                        </w:rPr>
                                        <w:t xml:space="preserve">ar </w:t>
                                      </w:r>
                                      <w:r>
                                        <w:rPr>
                                          <w:szCs w:val="24"/>
                                        </w:rPr>
                                        <w:t>dėl asmens, ėjusio valstybės tarnautojo pareigas, pripažinimo padarius tarnybinį nusižengimą ir tarnybinės nuobaudos, kuri turėtų būti jam skirta,</w:t>
                                      </w:r>
                                      <w:r>
                                        <w:rPr>
                                          <w:spacing w:val="2"/>
                                          <w:szCs w:val="24"/>
                                        </w:rPr>
                                        <w:t xml:space="preserve"> nustatymo </w:t>
                                      </w:r>
                                      <w:r>
                                        <w:rPr>
                                          <w:szCs w:val="24"/>
                                        </w:rPr>
                                        <w:t>gali būti skundžiamas teismui.</w:t>
                                      </w:r>
                                    </w:p>
                                  </w:sdtContent>
                                </w:sdt>
                                <w:sdt>
                                  <w:sdtPr>
                                    <w:alias w:val="25 str. 7 d."/>
                                    <w:tag w:val="part_eb2db37daf284eb8aeeb6ccbb38034b2"/>
                                    <w:lock w:val="sdtLocked"/>
                                    <w:richText/>
                                  </w:sdtPr>
                                  <w:sdtContent>
                                    <w:p w14:paraId="465A5BDA" w14:textId="6A6C0350">
                                      <w:pPr>
                                        <w:overflowPunct w:val="0"/>
                                        <w:spacing w:line="276" w:lineRule="auto"/>
                                        <w:ind w:firstLine="720"/>
                                        <w:jc w:val="both"/>
                                        <w:rPr>
                                          <w:szCs w:val="24"/>
                                        </w:rPr>
                                      </w:pPr>
                                      <w:sdt>
                                        <w:sdtPr>
                                          <w:alias w:val="Numeris"/>
                                          <w:tag w:val="nr_eb2db37daf284eb8aeeb6ccbb38034b2"/>
                                          <w:lock w:val="sdtLocked"/>
                                          <w:richText/>
                                        </w:sdtPr>
                                        <w:sdtContent>
                                          <w:r>
                                            <w:rPr>
                                              <w:szCs w:val="24"/>
                                            </w:rPr>
                                            <w:t>7</w:t>
                                          </w:r>
                                        </w:sdtContent>
                                      </w:sdt>
                                      <w:r>
                                        <w:rPr>
                                          <w:szCs w:val="24"/>
                                        </w:rPr>
                                        <w:t xml:space="preserve">. Valstybės tarnautojas laikomas nebaustu tarnybine nuobauda, kai po tarnybinės nuobaudos paskyrimo  dienos  praėjo vieni metai. </w:t>
                                      </w:r>
                                    </w:p>
                                  </w:sdtContent>
                                </w:sdt>
                                <w:sdt>
                                  <w:sdtPr>
                                    <w:alias w:val="25 str. 8 d."/>
                                    <w:tag w:val="part_5dc6a842cd594399b921ed6dd8286b5d"/>
                                    <w:lock w:val="sdtLocked"/>
                                    <w:richText/>
                                  </w:sdtPr>
                                  <w:sdtContent>
                                    <w:p w14:paraId="1382A56C" w14:textId="6638BA04">
                                      <w:pPr>
                                        <w:overflowPunct w:val="0"/>
                                        <w:spacing w:line="276" w:lineRule="auto"/>
                                        <w:ind w:firstLine="720"/>
                                        <w:jc w:val="both"/>
                                        <w:rPr>
                                          <w:szCs w:val="24"/>
                                        </w:rPr>
                                      </w:pPr>
                                      <w:sdt>
                                        <w:sdtPr>
                                          <w:alias w:val="Numeris"/>
                                          <w:tag w:val="nr_5dc6a842cd594399b921ed6dd8286b5d"/>
                                          <w:lock w:val="sdtLocked"/>
                                          <w:richText/>
                                        </w:sdtPr>
                                        <w:sdtContent>
                                          <w:r>
                                            <w:rPr>
                                              <w:szCs w:val="24"/>
                                            </w:rPr>
                                            <w:t>8</w:t>
                                          </w:r>
                                        </w:sdtContent>
                                      </w:sdt>
                                      <w:r>
                                        <w:rPr>
                                          <w:szCs w:val="24"/>
                                        </w:rPr>
                                        <w:t>. Tarnybinė nuobauda ją paskyrusio asmens motyvuotu sprendimu gali būti panaikinta anksčiau, negu sueis šio straipsnio 7 dalyje nustatytas terminas, tačiau ne anksčiau negu po 6 mėnesių nuo jos paskyrimo dienos arba kai valstybės tarnautojas gauna valstybės apdovanojimą.</w:t>
                                      </w:r>
                                    </w:p>
                                  </w:sdtContent>
                                </w:sdt>
                                <w:sdt>
                                  <w:sdtPr>
                                    <w:alias w:val="25 str. 9 d."/>
                                    <w:tag w:val="part_3ce7923523de4ad1b05a5217b591c760"/>
                                    <w:lock w:val="sdtLocked"/>
                                    <w:richText/>
                                  </w:sdtPr>
                                  <w:sdtContent>
                                    <w:p w14:paraId="1610D0F1" w14:textId="1EEE340D">
                                      <w:pPr>
                                        <w:overflowPunct w:val="0"/>
                                        <w:spacing w:line="276" w:lineRule="auto"/>
                                        <w:ind w:firstLine="720"/>
                                        <w:jc w:val="both"/>
                                        <w:rPr>
                                          <w:szCs w:val="24"/>
                                        </w:rPr>
                                      </w:pPr>
                                      <w:sdt>
                                        <w:sdtPr>
                                          <w:alias w:val="Numeris"/>
                                          <w:tag w:val="nr_3ce7923523de4ad1b05a5217b591c760"/>
                                          <w:lock w:val="sdtLocked"/>
                                          <w:richText/>
                                        </w:sdtPr>
                                        <w:sdtContent>
                                          <w:r>
                                            <w:rPr>
                                              <w:szCs w:val="24"/>
                                            </w:rPr>
                                            <w:t>9</w:t>
                                          </w:r>
                                        </w:sdtContent>
                                      </w:sdt>
                                      <w:r>
                                        <w:rPr>
                                          <w:szCs w:val="24"/>
                                        </w:rPr>
                                        <w:t>. Sprendimų dėl tarnybinių nuobaudų skyrimo valstybės tarnautojams ir sprendimų dėl asmenų, ėjusių valstybės tarnautojo pareigas, pripažinimo padarius tarnybinį nusižengimą ir sprendimų dėl tarnybinių nuobaudų, kurios turėtų būti jiems skirtos, priėmimo tvarką, taip pat šio straipsnio 2 dalyje nurodytų motyvuotų išvadų apie tyrimų rezultatus ir priimtų sprendimų dėl asmenų, ėjusių valstybės tarnautojo pareigas, pripažinimo padarius tarnybinį nusižengimą perdavimo atitinkamiems asmenims terminus ir tvarką nustato Vyriausybė.</w:t>
                                      </w:r>
                                    </w:p>
                                  </w:sdtContent>
                                </w:sdt>
                                <w:sdt>
                                  <w:sdtPr>
                                    <w:alias w:val="25 str. 10 d."/>
                                    <w:tag w:val="part_763c5531335a4c0e9ee3be0e96b160ae"/>
                                    <w:lock w:val="sdtLocked"/>
                                    <w:richText/>
                                  </w:sdtPr>
                                  <w:sdtContent>
                                    <w:p w14:paraId="5550A2D1" w14:textId="6052CCB7">
                                      <w:pPr>
                                        <w:spacing w:line="276" w:lineRule="auto"/>
                                        <w:ind w:firstLine="720"/>
                                        <w:jc w:val="both"/>
                                        <w:rPr>
                                          <w:szCs w:val="24"/>
                                        </w:rPr>
                                      </w:pPr>
                                      <w:sdt>
                                        <w:sdtPr>
                                          <w:alias w:val="Numeris"/>
                                          <w:tag w:val="nr_763c5531335a4c0e9ee3be0e96b160ae"/>
                                          <w:lock w:val="sdtLocked"/>
                                          <w:richText/>
                                        </w:sdtPr>
                                        <w:sdtContent>
                                          <w:r>
                                            <w:rPr>
                                              <w:szCs w:val="24"/>
                                            </w:rPr>
                                            <w:t>10</w:t>
                                          </w:r>
                                        </w:sdtContent>
                                      </w:sdt>
                                      <w:r>
                                        <w:rPr>
                                          <w:szCs w:val="24"/>
                                        </w:rPr>
                                        <w:t>. Tarnybinio nusižengimo tyrime dalyvauja darbdavio lygmeniu veikiančios profesinės sąjungos atstovas, o jei jos nėra - darbo tarybos atstovas ar darbuotojų patikėtinis.</w:t>
                                      </w:r>
                                    </w:p>
                                    <w:p w14:paraId="712A237F" w14:textId="4616EF2B">
                                      <w:pPr>
                                        <w:spacing w:line="276" w:lineRule="auto"/>
                                        <w:ind w:firstLine="720"/>
                                        <w:jc w:val="both"/>
                                        <w:rPr>
                                          <w:szCs w:val="24"/>
                                        </w:rPr>
                                      </w:pPr>
                                    </w:p>
                                  </w:sdtContent>
                                </w:sdt>
                              </w:sdtContent>
                            </w:sdt>
                            <w:sdt>
                              <w:sdtPr>
                                <w:alias w:val="26 str."/>
                                <w:tag w:val="part_53c3d40744354f39876a72e4b1246866"/>
                                <w:lock w:val="sdtLocked"/>
                                <w:richText/>
                              </w:sdtPr>
                              <w:sdtContent>
                                <w:p w14:paraId="4E2F7CB8" w14:textId="49947E22">
                                  <w:pPr>
                                    <w:spacing w:line="276" w:lineRule="auto"/>
                                    <w:ind w:firstLine="720"/>
                                    <w:rPr>
                                      <w:b/>
                                      <w:bCs/>
                                      <w:szCs w:val="24"/>
                                    </w:rPr>
                                  </w:pPr>
                                  <w:sdt>
                                    <w:sdtPr>
                                      <w:alias w:val="Numeris"/>
                                      <w:tag w:val="nr_53c3d40744354f39876a72e4b1246866"/>
                                      <w:lock w:val="sdtLocked"/>
                                      <w:richText/>
                                    </w:sdtPr>
                                    <w:sdtContent>
                                      <w:r>
                                        <w:rPr>
                                          <w:b/>
                                          <w:bCs/>
                                          <w:szCs w:val="24"/>
                                        </w:rPr>
                                        <w:t>26</w:t>
                                      </w:r>
                                    </w:sdtContent>
                                  </w:sdt>
                                  <w:r>
                                    <w:rPr>
                                      <w:b/>
                                      <w:bCs/>
                                      <w:szCs w:val="24"/>
                                    </w:rPr>
                                    <w:t xml:space="preserve"> straipsnis. </w:t>
                                  </w:r>
                                  <w:sdt>
                                    <w:sdtPr>
                                      <w:alias w:val="Pavadinimas"/>
                                      <w:tag w:val="title_53c3d40744354f39876a72e4b1246866"/>
                                      <w:lock w:val="sdtLocked"/>
                                      <w:richText/>
                                    </w:sdtPr>
                                    <w:sdtContent>
                                      <w:r>
                                        <w:rPr>
                                          <w:b/>
                                          <w:bCs/>
                                          <w:szCs w:val="24"/>
                                        </w:rPr>
                                        <w:t>Tarnybinę atsakomybę lengvinančios ir sunkinančios aplinkybės</w:t>
                                      </w:r>
                                    </w:sdtContent>
                                  </w:sdt>
                                </w:p>
                                <w:sdt>
                                  <w:sdtPr>
                                    <w:alias w:val="26 str. 1 d."/>
                                    <w:tag w:val="part_d5a16922cc0a46af923daaa0c7868bff"/>
                                    <w:lock w:val="sdtLocked"/>
                                    <w:richText/>
                                  </w:sdtPr>
                                  <w:sdtContent>
                                    <w:p w14:paraId="6120FC48" w14:textId="7393E37D">
                                      <w:pPr>
                                        <w:spacing w:line="276" w:lineRule="auto"/>
                                        <w:ind w:firstLine="720"/>
                                        <w:jc w:val="both"/>
                                        <w:rPr>
                                          <w:szCs w:val="24"/>
                                        </w:rPr>
                                      </w:pPr>
                                      <w:sdt>
                                        <w:sdtPr>
                                          <w:alias w:val="Numeris"/>
                                          <w:tag w:val="nr_d5a16922cc0a46af923daaa0c7868bff"/>
                                          <w:lock w:val="sdtLocked"/>
                                          <w:richText/>
                                        </w:sdtPr>
                                        <w:sdtContent>
                                          <w:r>
                                            <w:rPr>
                                              <w:szCs w:val="24"/>
                                            </w:rPr>
                                            <w:t>1</w:t>
                                          </w:r>
                                        </w:sdtContent>
                                      </w:sdt>
                                      <w:r>
                                        <w:rPr>
                                          <w:szCs w:val="24"/>
                                        </w:rPr>
                                        <w:t>. Tarnybinę atsakomybę lengvinančios aplinkybės yra šios:</w:t>
                                      </w:r>
                                    </w:p>
                                    <w:sdt>
                                      <w:sdtPr>
                                        <w:alias w:val="26 str. 1 d. 1 p."/>
                                        <w:tag w:val="part_730285cf43074c9c99da16d8ad37ca15"/>
                                        <w:lock w:val="sdtLocked"/>
                                        <w:richText/>
                                      </w:sdtPr>
                                      <w:sdtContent>
                                        <w:p w14:paraId="3D802089" w14:textId="2499328F">
                                          <w:pPr>
                                            <w:spacing w:line="276" w:lineRule="auto"/>
                                            <w:ind w:firstLine="720"/>
                                            <w:jc w:val="both"/>
                                            <w:rPr>
                                              <w:szCs w:val="24"/>
                                            </w:rPr>
                                          </w:pPr>
                                          <w:sdt>
                                            <w:sdtPr>
                                              <w:alias w:val="Numeris"/>
                                              <w:tag w:val="nr_730285cf43074c9c99da16d8ad37ca15"/>
                                              <w:lock w:val="sdtLocked"/>
                                              <w:richText/>
                                            </w:sdtPr>
                                            <w:sdtContent>
                                              <w:r>
                                                <w:rPr>
                                                  <w:szCs w:val="24"/>
                                                </w:rPr>
                                                <w:t>1</w:t>
                                              </w:r>
                                            </w:sdtContent>
                                          </w:sdt>
                                          <w:r>
                                            <w:rPr>
                                              <w:szCs w:val="24"/>
                                            </w:rPr>
                                            <w:t>) valstybės tarnautojas nedelsdamas pats praneša padaręs tarnybinį nusižengimą;</w:t>
                                          </w:r>
                                        </w:p>
                                      </w:sdtContent>
                                    </w:sdt>
                                    <w:sdt>
                                      <w:sdtPr>
                                        <w:alias w:val="26 str. 1 d. 2 p."/>
                                        <w:tag w:val="part_f9d54821b5c34ee4916fed61e459115e"/>
                                        <w:lock w:val="sdtLocked"/>
                                        <w:richText/>
                                      </w:sdtPr>
                                      <w:sdtContent>
                                        <w:p w14:paraId="277923F5" w14:textId="378ED2BE">
                                          <w:pPr>
                                            <w:spacing w:line="276" w:lineRule="auto"/>
                                            <w:ind w:firstLine="720"/>
                                            <w:jc w:val="both"/>
                                            <w:rPr>
                                              <w:szCs w:val="24"/>
                                            </w:rPr>
                                          </w:pPr>
                                          <w:sdt>
                                            <w:sdtPr>
                                              <w:alias w:val="Numeris"/>
                                              <w:tag w:val="nr_f9d54821b5c34ee4916fed61e459115e"/>
                                              <w:lock w:val="sdtLocked"/>
                                              <w:richText/>
                                            </w:sdtPr>
                                            <w:sdtContent>
                                              <w:r>
                                                <w:rPr>
                                                  <w:szCs w:val="24"/>
                                                </w:rPr>
                                                <w:t>2</w:t>
                                              </w:r>
                                            </w:sdtContent>
                                          </w:sdt>
                                          <w:r>
                                            <w:rPr>
                                              <w:szCs w:val="24"/>
                                            </w:rPr>
                                            <w:t>) valstybės tarnautojas padėjo atskleisti tarnybinį nusižengimą;</w:t>
                                          </w:r>
                                        </w:p>
                                      </w:sdtContent>
                                    </w:sdt>
                                    <w:sdt>
                                      <w:sdtPr>
                                        <w:alias w:val="26 str. 1 d. 3 p."/>
                                        <w:tag w:val="part_77c6cc31ddbf49b8ad4ece1e545d29ab"/>
                                        <w:lock w:val="sdtLocked"/>
                                        <w:richText/>
                                      </w:sdtPr>
                                      <w:sdtContent>
                                        <w:p w14:paraId="4CDF3512" w14:textId="180D4BA9">
                                          <w:pPr>
                                            <w:spacing w:line="276" w:lineRule="auto"/>
                                            <w:ind w:firstLine="720"/>
                                            <w:jc w:val="both"/>
                                            <w:rPr>
                                              <w:szCs w:val="24"/>
                                            </w:rPr>
                                          </w:pPr>
                                          <w:sdt>
                                            <w:sdtPr>
                                              <w:alias w:val="Numeris"/>
                                              <w:tag w:val="nr_77c6cc31ddbf49b8ad4ece1e545d29ab"/>
                                              <w:lock w:val="sdtLocked"/>
                                              <w:richText/>
                                            </w:sdtPr>
                                            <w:sdtContent>
                                              <w:r>
                                                <w:rPr>
                                                  <w:szCs w:val="24"/>
                                                </w:rPr>
                                                <w:t>3</w:t>
                                              </w:r>
                                            </w:sdtContent>
                                          </w:sdt>
                                          <w:r>
                                            <w:rPr>
                                              <w:szCs w:val="24"/>
                                            </w:rPr>
                                            <w:t>) tarnybinį nusižengimą padaręs valstybės tarnautojas užkirto kelią neigiamoms tarnybinio nusižengimo pasekmėms;</w:t>
                                          </w:r>
                                        </w:p>
                                      </w:sdtContent>
                                    </w:sdt>
                                    <w:sdt>
                                      <w:sdtPr>
                                        <w:alias w:val="26 str. 1 d. 4 p."/>
                                        <w:tag w:val="part_f078480e0a2b4cea8a0a0722b53b04b6"/>
                                        <w:lock w:val="sdtLocked"/>
                                        <w:richText/>
                                      </w:sdtPr>
                                      <w:sdtContent>
                                        <w:p w14:paraId="3C0186FD" w14:textId="433AB99B">
                                          <w:pPr>
                                            <w:spacing w:line="276" w:lineRule="auto"/>
                                            <w:ind w:firstLine="720"/>
                                            <w:jc w:val="both"/>
                                            <w:rPr>
                                              <w:szCs w:val="24"/>
                                            </w:rPr>
                                          </w:pPr>
                                          <w:sdt>
                                            <w:sdtPr>
                                              <w:alias w:val="Numeris"/>
                                              <w:tag w:val="nr_f078480e0a2b4cea8a0a0722b53b04b6"/>
                                              <w:lock w:val="sdtLocked"/>
                                              <w:richText/>
                                            </w:sdtPr>
                                            <w:sdtContent>
                                              <w:r>
                                                <w:rPr>
                                                  <w:szCs w:val="24"/>
                                                </w:rPr>
                                                <w:t>4</w:t>
                                              </w:r>
                                            </w:sdtContent>
                                          </w:sdt>
                                          <w:r>
                                            <w:rPr>
                                              <w:szCs w:val="24"/>
                                            </w:rPr>
                                            <w:t>) tarnybinį nusižengimą padaręs valstybės tarnautojas savo noru atlygino nuostolius ar pašalino padarytą žalą;</w:t>
                                          </w:r>
                                        </w:p>
                                      </w:sdtContent>
                                    </w:sdt>
                                    <w:sdt>
                                      <w:sdtPr>
                                        <w:alias w:val="26 str. 1 d. 5 p."/>
                                        <w:tag w:val="part_991cb64fef64486384ba6a211da75f94"/>
                                        <w:lock w:val="sdtLocked"/>
                                        <w:richText/>
                                      </w:sdtPr>
                                      <w:sdtContent>
                                        <w:p w14:paraId="3BEE094D" w14:textId="6C984EF0">
                                          <w:pPr>
                                            <w:spacing w:line="276" w:lineRule="auto"/>
                                            <w:ind w:firstLine="720"/>
                                            <w:jc w:val="both"/>
                                            <w:rPr>
                                              <w:szCs w:val="24"/>
                                            </w:rPr>
                                          </w:pPr>
                                          <w:sdt>
                                            <w:sdtPr>
                                              <w:alias w:val="Numeris"/>
                                              <w:tag w:val="nr_991cb64fef64486384ba6a211da75f94"/>
                                              <w:lock w:val="sdtLocked"/>
                                              <w:richText/>
                                            </w:sdtPr>
                                            <w:sdtContent>
                                              <w:r>
                                                <w:rPr>
                                                  <w:szCs w:val="24"/>
                                                </w:rPr>
                                                <w:t>5</w:t>
                                              </w:r>
                                            </w:sdtContent>
                                          </w:sdt>
                                          <w:r>
                                            <w:rPr>
                                              <w:szCs w:val="24"/>
                                            </w:rPr>
                                            <w:t>) tarnybinis nusižengimas padarytas dėl psichinės ar fizinės prievartos;</w:t>
                                          </w:r>
                                        </w:p>
                                      </w:sdtContent>
                                    </w:sdt>
                                    <w:sdt>
                                      <w:sdtPr>
                                        <w:alias w:val="26 str. 1 d. 6 p."/>
                                        <w:tag w:val="part_6ee66ffdcf004fa1ba892a2e7fe5d57e"/>
                                        <w:lock w:val="sdtLocked"/>
                                        <w:richText/>
                                      </w:sdtPr>
                                      <w:sdtContent>
                                        <w:p w14:paraId="7E53279E" w14:textId="7A522856">
                                          <w:pPr>
                                            <w:spacing w:line="276" w:lineRule="auto"/>
                                            <w:ind w:firstLine="720"/>
                                            <w:jc w:val="both"/>
                                            <w:rPr>
                                              <w:szCs w:val="24"/>
                                            </w:rPr>
                                          </w:pPr>
                                          <w:sdt>
                                            <w:sdtPr>
                                              <w:alias w:val="Numeris"/>
                                              <w:tag w:val="nr_6ee66ffdcf004fa1ba892a2e7fe5d57e"/>
                                              <w:lock w:val="sdtLocked"/>
                                              <w:richText/>
                                            </w:sdtPr>
                                            <w:sdtContent>
                                              <w:r>
                                                <w:rPr>
                                                  <w:szCs w:val="24"/>
                                                </w:rPr>
                                                <w:t>6</w:t>
                                              </w:r>
                                            </w:sdtContent>
                                          </w:sdt>
                                          <w:r>
                                            <w:rPr>
                                              <w:szCs w:val="24"/>
                                            </w:rPr>
                                            <w:t>) tarnybinį nusižengimą padarė nėščia valstybės tarnautoja, jeigu ši aplinkybė turėjo įtakos nusižengimo padarymui;</w:t>
                                          </w:r>
                                        </w:p>
                                      </w:sdtContent>
                                    </w:sdt>
                                    <w:sdt>
                                      <w:sdtPr>
                                        <w:alias w:val="26 str. 1 d. 7 p."/>
                                        <w:tag w:val="part_b21cd9c4d9814eefa831a4e364920118"/>
                                        <w:lock w:val="sdtLocked"/>
                                        <w:richText/>
                                      </w:sdtPr>
                                      <w:sdtContent>
                                        <w:p w14:paraId="52B52E2F" w14:textId="779446D3">
                                          <w:pPr>
                                            <w:spacing w:line="276" w:lineRule="auto"/>
                                            <w:ind w:firstLine="720"/>
                                            <w:jc w:val="both"/>
                                            <w:rPr>
                                              <w:szCs w:val="24"/>
                                            </w:rPr>
                                          </w:pPr>
                                          <w:sdt>
                                            <w:sdtPr>
                                              <w:alias w:val="Numeris"/>
                                              <w:tag w:val="nr_b21cd9c4d9814eefa831a4e364920118"/>
                                              <w:lock w:val="sdtLocked"/>
                                              <w:richText/>
                                            </w:sdtPr>
                                            <w:sdtContent>
                                              <w:r>
                                                <w:rPr>
                                                  <w:szCs w:val="24"/>
                                                </w:rPr>
                                                <w:t>7</w:t>
                                              </w:r>
                                            </w:sdtContent>
                                          </w:sdt>
                                          <w:r>
                                            <w:rPr>
                                              <w:szCs w:val="24"/>
                                            </w:rPr>
                                            <w:t>) tarnybinis nusižengimas padarytas dėl didelio susijaudinimo, kurį sukėlė neteisėti kito asmens veiksmai.</w:t>
                                          </w:r>
                                        </w:p>
                                      </w:sdtContent>
                                    </w:sdt>
                                  </w:sdtContent>
                                </w:sdt>
                                <w:sdt>
                                  <w:sdtPr>
                                    <w:alias w:val="26 str. 2 d."/>
                                    <w:tag w:val="part_fbe77864216d4c7195746e3d6bc63d55"/>
                                    <w:lock w:val="sdtLocked"/>
                                    <w:richText/>
                                  </w:sdtPr>
                                  <w:sdtContent>
                                    <w:p w14:paraId="447136AC" w14:textId="3E8185CB">
                                      <w:pPr>
                                        <w:spacing w:line="276" w:lineRule="auto"/>
                                        <w:ind w:firstLine="720"/>
                                        <w:jc w:val="both"/>
                                        <w:rPr>
                                          <w:szCs w:val="24"/>
                                        </w:rPr>
                                      </w:pPr>
                                      <w:sdt>
                                        <w:sdtPr>
                                          <w:alias w:val="Numeris"/>
                                          <w:tag w:val="nr_fbe77864216d4c7195746e3d6bc63d55"/>
                                          <w:lock w:val="sdtLocked"/>
                                          <w:richText/>
                                        </w:sdtPr>
                                        <w:sdtContent>
                                          <w:r>
                                            <w:rPr>
                                              <w:szCs w:val="24"/>
                                            </w:rPr>
                                            <w:t>2</w:t>
                                          </w:r>
                                        </w:sdtContent>
                                      </w:sdt>
                                      <w:r>
                                        <w:rPr>
                                          <w:szCs w:val="24"/>
                                        </w:rPr>
                                        <w:t>. Valstybės tarnautoją į pareigas priimantis asmuo gali ir kitas šio straipsnio 1 dalyje nenurodytas aplinkybes pripažinti tarnybinę atsakomybę lengvinančiomis aplinkybėmis.</w:t>
                                      </w:r>
                                    </w:p>
                                  </w:sdtContent>
                                </w:sdt>
                                <w:sdt>
                                  <w:sdtPr>
                                    <w:alias w:val="26 str. 3 d."/>
                                    <w:tag w:val="part_cd03f98b731046fea191c9efdecb6098"/>
                                    <w:lock w:val="sdtLocked"/>
                                    <w:richText/>
                                  </w:sdtPr>
                                  <w:sdtContent>
                                    <w:p w14:paraId="0EF99EBF" w14:textId="3011A08B">
                                      <w:pPr>
                                        <w:spacing w:line="276" w:lineRule="auto"/>
                                        <w:ind w:firstLine="720"/>
                                        <w:jc w:val="both"/>
                                        <w:rPr>
                                          <w:szCs w:val="24"/>
                                        </w:rPr>
                                      </w:pPr>
                                      <w:sdt>
                                        <w:sdtPr>
                                          <w:alias w:val="Numeris"/>
                                          <w:tag w:val="nr_cd03f98b731046fea191c9efdecb6098"/>
                                          <w:lock w:val="sdtLocked"/>
                                          <w:richText/>
                                        </w:sdtPr>
                                        <w:sdtContent>
                                          <w:r>
                                            <w:rPr>
                                              <w:szCs w:val="24"/>
                                            </w:rPr>
                                            <w:t>3</w:t>
                                          </w:r>
                                        </w:sdtContent>
                                      </w:sdt>
                                      <w:r>
                                        <w:rPr>
                                          <w:szCs w:val="24"/>
                                        </w:rPr>
                                        <w:t>. Tarnybinę atsakomybę sunkinančios aplinkybės yra šios:</w:t>
                                      </w:r>
                                    </w:p>
                                    <w:sdt>
                                      <w:sdtPr>
                                        <w:alias w:val="26 str. 3 d. 1 p."/>
                                        <w:tag w:val="part_0dc33839ce2f46f1b9f88a1ac8990269"/>
                                        <w:lock w:val="sdtLocked"/>
                                        <w:richText/>
                                      </w:sdtPr>
                                      <w:sdtContent>
                                        <w:p w14:paraId="6C736882" w14:textId="715FA95B">
                                          <w:pPr>
                                            <w:spacing w:line="276" w:lineRule="auto"/>
                                            <w:ind w:firstLine="720"/>
                                            <w:jc w:val="both"/>
                                            <w:rPr>
                                              <w:szCs w:val="24"/>
                                            </w:rPr>
                                          </w:pPr>
                                          <w:sdt>
                                            <w:sdtPr>
                                              <w:alias w:val="Numeris"/>
                                              <w:tag w:val="nr_0dc33839ce2f46f1b9f88a1ac8990269"/>
                                              <w:lock w:val="sdtLocked"/>
                                              <w:richText/>
                                            </w:sdtPr>
                                            <w:sdtContent>
                                              <w:r>
                                                <w:rPr>
                                                  <w:szCs w:val="24"/>
                                                </w:rPr>
                                                <w:t>1</w:t>
                                              </w:r>
                                            </w:sdtContent>
                                          </w:sdt>
                                          <w:r>
                                            <w:rPr>
                                              <w:szCs w:val="24"/>
                                            </w:rPr>
                                            <w:t>) tarnybinis nusižengimas padarytas grupės susitarusių valstybės tarnautojų;</w:t>
                                          </w:r>
                                        </w:p>
                                      </w:sdtContent>
                                    </w:sdt>
                                    <w:sdt>
                                      <w:sdtPr>
                                        <w:alias w:val="26 str. 3 d. 2 p."/>
                                        <w:tag w:val="part_1f18498ccc024813aac6b47ece73229a"/>
                                        <w:lock w:val="sdtLocked"/>
                                        <w:richText/>
                                      </w:sdtPr>
                                      <w:sdtContent>
                                        <w:p w14:paraId="62DB7584" w14:textId="41E4FA65">
                                          <w:pPr>
                                            <w:spacing w:line="276" w:lineRule="auto"/>
                                            <w:ind w:firstLine="720"/>
                                            <w:jc w:val="both"/>
                                            <w:rPr>
                                              <w:szCs w:val="24"/>
                                            </w:rPr>
                                          </w:pPr>
                                          <w:sdt>
                                            <w:sdtPr>
                                              <w:alias w:val="Numeris"/>
                                              <w:tag w:val="nr_1f18498ccc024813aac6b47ece73229a"/>
                                              <w:lock w:val="sdtLocked"/>
                                              <w:richText/>
                                            </w:sdtPr>
                                            <w:sdtContent>
                                              <w:r>
                                                <w:rPr>
                                                  <w:szCs w:val="24"/>
                                                </w:rPr>
                                                <w:t>2</w:t>
                                              </w:r>
                                            </w:sdtContent>
                                          </w:sdt>
                                          <w:r>
                                            <w:rPr>
                                              <w:szCs w:val="24"/>
                                            </w:rPr>
                                            <w:t>) tarnybinis nusižengimas padarytas pasinaudojant ekstremaliąja situacija ar jos aplinkybėmis;</w:t>
                                          </w:r>
                                        </w:p>
                                      </w:sdtContent>
                                    </w:sdt>
                                    <w:sdt>
                                      <w:sdtPr>
                                        <w:alias w:val="26 str. 3 d. 3 p."/>
                                        <w:tag w:val="part_b1f77098b3b54ab6bb27020f635b4085"/>
                                        <w:lock w:val="sdtLocked"/>
                                        <w:richText/>
                                      </w:sdtPr>
                                      <w:sdtContent>
                                        <w:p w14:paraId="4515DF28" w14:textId="4ADE9CCA">
                                          <w:pPr>
                                            <w:spacing w:line="276" w:lineRule="auto"/>
                                            <w:ind w:firstLine="720"/>
                                            <w:jc w:val="both"/>
                                            <w:rPr>
                                              <w:szCs w:val="24"/>
                                            </w:rPr>
                                          </w:pPr>
                                          <w:sdt>
                                            <w:sdtPr>
                                              <w:alias w:val="Numeris"/>
                                              <w:tag w:val="nr_b1f77098b3b54ab6bb27020f635b4085"/>
                                              <w:lock w:val="sdtLocked"/>
                                              <w:richText/>
                                            </w:sdtPr>
                                            <w:sdtContent>
                                              <w:r>
                                                <w:rPr>
                                                  <w:szCs w:val="24"/>
                                                </w:rPr>
                                                <w:t>3</w:t>
                                              </w:r>
                                            </w:sdtContent>
                                          </w:sdt>
                                          <w:r>
                                            <w:rPr>
                                              <w:szCs w:val="24"/>
                                            </w:rPr>
                                            <w:t>) per vienus metus nuo tarnybinės nuobaudos paskyrimo padarytas kitas tarnybinis nusižengimas;</w:t>
                                          </w:r>
                                        </w:p>
                                      </w:sdtContent>
                                    </w:sdt>
                                    <w:sdt>
                                      <w:sdtPr>
                                        <w:alias w:val="26 str. 3 d. 4 p."/>
                                        <w:tag w:val="part_031746f4f28246ba9e65ce2259a5b154"/>
                                        <w:lock w:val="sdtLocked"/>
                                        <w:richText/>
                                      </w:sdtPr>
                                      <w:sdtContent>
                                        <w:p w14:paraId="45135E55" w14:textId="3F7BFBDC">
                                          <w:pPr>
                                            <w:spacing w:line="276" w:lineRule="auto"/>
                                            <w:ind w:firstLine="720"/>
                                            <w:jc w:val="both"/>
                                            <w:rPr>
                                              <w:szCs w:val="24"/>
                                            </w:rPr>
                                          </w:pPr>
                                          <w:sdt>
                                            <w:sdtPr>
                                              <w:alias w:val="Numeris"/>
                                              <w:tag w:val="nr_031746f4f28246ba9e65ce2259a5b154"/>
                                              <w:lock w:val="sdtLocked"/>
                                              <w:richText/>
                                            </w:sdtPr>
                                            <w:sdtContent>
                                              <w:r>
                                                <w:rPr>
                                                  <w:szCs w:val="24"/>
                                                </w:rPr>
                                                <w:t>4</w:t>
                                              </w:r>
                                            </w:sdtContent>
                                          </w:sdt>
                                          <w:r>
                                            <w:rPr>
                                              <w:szCs w:val="24"/>
                                            </w:rPr>
                                            <w:t>) tarnybinis nusižengimas padarytas neblaivaus ar nuo narkotinių, psichotropinių ar kitų psichiką veikiančių medžiagų apsvaigusio valstybės tarnautojo;</w:t>
                                          </w:r>
                                        </w:p>
                                      </w:sdtContent>
                                    </w:sdt>
                                    <w:sdt>
                                      <w:sdtPr>
                                        <w:alias w:val="26 str. 3 d. 5 p."/>
                                        <w:tag w:val="part_4491ea41e88c479ba735e28f85e34160"/>
                                        <w:lock w:val="sdtLocked"/>
                                        <w:richText/>
                                      </w:sdtPr>
                                      <w:sdtContent>
                                        <w:p w14:paraId="294B5E6E" w14:textId="7E3B677C">
                                          <w:pPr>
                                            <w:spacing w:line="276" w:lineRule="auto"/>
                                            <w:ind w:firstLine="720"/>
                                            <w:jc w:val="both"/>
                                            <w:rPr>
                                              <w:szCs w:val="24"/>
                                            </w:rPr>
                                          </w:pPr>
                                          <w:sdt>
                                            <w:sdtPr>
                                              <w:alias w:val="Numeris"/>
                                              <w:tag w:val="nr_4491ea41e88c479ba735e28f85e34160"/>
                                              <w:lock w:val="sdtLocked"/>
                                              <w:richText/>
                                            </w:sdtPr>
                                            <w:sdtContent>
                                              <w:r>
                                                <w:rPr>
                                                  <w:szCs w:val="24"/>
                                                </w:rPr>
                                                <w:t>5</w:t>
                                              </w:r>
                                            </w:sdtContent>
                                          </w:sdt>
                                          <w:r>
                                            <w:rPr>
                                              <w:szCs w:val="24"/>
                                            </w:rPr>
                                            <w:t>) tarnybinis nusižengimas padarytas dėl savanaudiškų paskatų.</w:t>
                                          </w:r>
                                        </w:p>
                                      </w:sdtContent>
                                    </w:sdt>
                                  </w:sdtContent>
                                </w:sdt>
                                <w:sdt>
                                  <w:sdtPr>
                                    <w:alias w:val="26 str. 4 d."/>
                                    <w:tag w:val="part_4785110aca424dd59157ad3360c2e0b0"/>
                                    <w:lock w:val="sdtLocked"/>
                                    <w:richText/>
                                  </w:sdtPr>
                                  <w:sdtContent>
                                    <w:p w14:paraId="6371F7D9" w14:textId="4A2DC378">
                                      <w:pPr>
                                        <w:spacing w:line="276" w:lineRule="auto"/>
                                        <w:ind w:firstLine="720"/>
                                        <w:jc w:val="both"/>
                                        <w:rPr>
                                          <w:szCs w:val="24"/>
                                        </w:rPr>
                                      </w:pPr>
                                      <w:sdt>
                                        <w:sdtPr>
                                          <w:alias w:val="Numeris"/>
                                          <w:tag w:val="nr_4785110aca424dd59157ad3360c2e0b0"/>
                                          <w:lock w:val="sdtLocked"/>
                                          <w:richText/>
                                        </w:sdtPr>
                                        <w:sdtContent>
                                          <w:r>
                                            <w:rPr>
                                              <w:szCs w:val="24"/>
                                            </w:rPr>
                                            <w:t>4</w:t>
                                          </w:r>
                                        </w:sdtContent>
                                      </w:sdt>
                                      <w:r>
                                        <w:rPr>
                                          <w:szCs w:val="24"/>
                                        </w:rPr>
                                        <w:t>. Kiti įstatymai gali numatyti ir kitų tarnybinę atsakomybę lengvinančių ir sunkinančių aplinkybių.</w:t>
                                      </w:r>
                                    </w:p>
                                    <w:p w14:paraId="0759AA75" w14:textId="77777777">
                                      <w:pPr>
                                        <w:spacing w:line="276" w:lineRule="auto"/>
                                        <w:ind w:firstLine="720"/>
                                        <w:rPr>
                                          <w:szCs w:val="24"/>
                                        </w:rPr>
                                      </w:pPr>
                                    </w:p>
                                  </w:sdtContent>
                                </w:sdt>
                              </w:sdtContent>
                            </w:sdt>
                            <w:sdt>
                              <w:sdtPr>
                                <w:alias w:val="27 str."/>
                                <w:tag w:val="part_da79c1bc542043ca8a795bad62ab0808"/>
                                <w:lock w:val="sdtLocked"/>
                                <w:richText/>
                              </w:sdtPr>
                              <w:sdtContent>
                                <w:p w14:paraId="15ED0806" w14:textId="16A01E70">
                                  <w:pPr>
                                    <w:spacing w:line="276" w:lineRule="auto"/>
                                    <w:ind w:firstLine="720"/>
                                    <w:rPr>
                                      <w:b/>
                                      <w:bCs/>
                                      <w:szCs w:val="24"/>
                                      <w:lang w:eastAsia="lt-LT"/>
                                    </w:rPr>
                                  </w:pPr>
                                  <w:sdt>
                                    <w:sdtPr>
                                      <w:alias w:val="Numeris"/>
                                      <w:tag w:val="nr_da79c1bc542043ca8a795bad62ab0808"/>
                                      <w:lock w:val="sdtLocked"/>
                                      <w:richText/>
                                    </w:sdtPr>
                                    <w:sdtContent>
                                      <w:r>
                                        <w:rPr>
                                          <w:b/>
                                          <w:bCs/>
                                          <w:spacing w:val="2"/>
                                          <w:szCs w:val="24"/>
                                          <w:lang w:eastAsia="lt-LT"/>
                                        </w:rPr>
                                        <w:t>27</w:t>
                                      </w:r>
                                    </w:sdtContent>
                                  </w:sdt>
                                  <w:r>
                                    <w:rPr>
                                      <w:b/>
                                      <w:bCs/>
                                      <w:spacing w:val="2"/>
                                      <w:szCs w:val="24"/>
                                      <w:lang w:eastAsia="lt-LT"/>
                                    </w:rPr>
                                    <w:t xml:space="preserve"> straipsnis. </w:t>
                                  </w:r>
                                  <w:sdt>
                                    <w:sdtPr>
                                      <w:alias w:val="Pavadinimas"/>
                                      <w:tag w:val="title_da79c1bc542043ca8a795bad62ab0808"/>
                                      <w:lock w:val="sdtLocked"/>
                                      <w:richText/>
                                    </w:sdtPr>
                                    <w:sdtContent>
                                      <w:r>
                                        <w:rPr>
                                          <w:b/>
                                          <w:bCs/>
                                          <w:spacing w:val="2"/>
                                          <w:szCs w:val="24"/>
                                          <w:lang w:eastAsia="lt-LT"/>
                                        </w:rPr>
                                        <w:t>Materialinės atsakomybės sąlygos ir žalos atlyginimo tvarka</w:t>
                                      </w:r>
                                    </w:sdtContent>
                                  </w:sdt>
                                </w:p>
                                <w:sdt>
                                  <w:sdtPr>
                                    <w:alias w:val="27 str. 1 d."/>
                                    <w:tag w:val="part_ecc95e11b23a48f5b9eb9790e1c05976"/>
                                    <w:lock w:val="sdtLocked"/>
                                    <w:richText/>
                                  </w:sdtPr>
                                  <w:sdtContent>
                                    <w:p w14:paraId="41598687" w14:textId="5606C8E6">
                                      <w:pPr>
                                        <w:spacing w:line="276" w:lineRule="auto"/>
                                        <w:ind w:firstLine="720"/>
                                        <w:jc w:val="both"/>
                                        <w:rPr>
                                          <w:spacing w:val="2"/>
                                          <w:szCs w:val="24"/>
                                          <w:lang w:eastAsia="lt-LT"/>
                                        </w:rPr>
                                      </w:pPr>
                                      <w:sdt>
                                        <w:sdtPr>
                                          <w:alias w:val="Numeris"/>
                                          <w:tag w:val="nr_ecc95e11b23a48f5b9eb9790e1c05976"/>
                                          <w:lock w:val="sdtLocked"/>
                                          <w:richText/>
                                        </w:sdtPr>
                                        <w:sdtContent>
                                          <w:r>
                                            <w:rPr>
                                              <w:spacing w:val="2"/>
                                              <w:szCs w:val="24"/>
                                              <w:lang w:eastAsia="lt-LT"/>
                                            </w:rPr>
                                            <w:t>1</w:t>
                                          </w:r>
                                        </w:sdtContent>
                                      </w:sdt>
                                      <w:r>
                                        <w:rPr>
                                          <w:spacing w:val="2"/>
                                          <w:szCs w:val="24"/>
                                          <w:lang w:eastAsia="lt-LT"/>
                                        </w:rPr>
                                        <w:t>. Valstybės tarnautojas turi atlyginti savo neteisėta</w:t>
                                      </w:r>
                                      <w:r>
                                        <w:rPr>
                                          <w:bCs/>
                                          <w:spacing w:val="2"/>
                                          <w:szCs w:val="24"/>
                                          <w:lang w:eastAsia="lt-LT"/>
                                        </w:rPr>
                                        <w:t xml:space="preserve"> </w:t>
                                      </w:r>
                                      <w:r>
                                        <w:rPr>
                                          <w:spacing w:val="2"/>
                                          <w:szCs w:val="24"/>
                                          <w:lang w:eastAsia="lt-LT"/>
                                        </w:rPr>
                                        <w:t>kalta</w:t>
                                      </w:r>
                                      <w:r>
                                        <w:rPr>
                                          <w:bCs/>
                                          <w:spacing w:val="2"/>
                                          <w:szCs w:val="24"/>
                                          <w:lang w:eastAsia="lt-LT"/>
                                        </w:rPr>
                                        <w:t xml:space="preserve"> </w:t>
                                      </w:r>
                                      <w:r>
                                        <w:rPr>
                                          <w:spacing w:val="2"/>
                                          <w:szCs w:val="24"/>
                                          <w:lang w:eastAsia="lt-LT"/>
                                        </w:rPr>
                                        <w:t>veika valstybės ir savivaldybės</w:t>
                                      </w:r>
                                      <w:r>
                                        <w:rPr>
                                          <w:bCs/>
                                          <w:spacing w:val="2"/>
                                          <w:szCs w:val="24"/>
                                          <w:lang w:eastAsia="lt-LT"/>
                                        </w:rPr>
                                        <w:t xml:space="preserve"> </w:t>
                                      </w:r>
                                      <w:r>
                                        <w:rPr>
                                          <w:spacing w:val="2"/>
                                          <w:szCs w:val="24"/>
                                          <w:lang w:eastAsia="lt-LT"/>
                                        </w:rPr>
                                        <w:t xml:space="preserve">institucijai ir įstaigai padarytą tiesioginę materialinę žalą. </w:t>
                                      </w:r>
                                    </w:p>
                                  </w:sdtContent>
                                </w:sdt>
                                <w:sdt>
                                  <w:sdtPr>
                                    <w:alias w:val="27 str. 2 d."/>
                                    <w:tag w:val="part_18fd26bcc731427c87e9c4e033d2702d"/>
                                    <w:lock w:val="sdtLocked"/>
                                    <w:richText/>
                                  </w:sdtPr>
                                  <w:sdtContent>
                                    <w:p w14:paraId="5D560634" w14:textId="49B31127">
                                      <w:pPr>
                                        <w:spacing w:line="276" w:lineRule="auto"/>
                                        <w:ind w:firstLine="720"/>
                                        <w:jc w:val="both"/>
                                        <w:rPr>
                                          <w:szCs w:val="24"/>
                                        </w:rPr>
                                      </w:pPr>
                                      <w:sdt>
                                        <w:sdtPr>
                                          <w:alias w:val="Numeris"/>
                                          <w:tag w:val="nr_18fd26bcc731427c87e9c4e033d2702d"/>
                                          <w:lock w:val="sdtLocked"/>
                                          <w:richText/>
                                        </w:sdtPr>
                                        <w:sdtContent>
                                          <w:r>
                                            <w:rPr>
                                              <w:bCs/>
                                              <w:szCs w:val="24"/>
                                            </w:rPr>
                                            <w:t>2</w:t>
                                          </w:r>
                                        </w:sdtContent>
                                      </w:sdt>
                                      <w:r>
                                        <w:rPr>
                                          <w:bCs/>
                                          <w:szCs w:val="24"/>
                                        </w:rPr>
                                        <w:t>. Valstybės tarnautojas atlygina visą šio straipsnio 1 dalyje nurodytą žalą, jeigu ją padarė atlikdamas viešojo administravimo veiklą ir (arba) padėdamas valstybės ar vietos valdžią įgyvendinantiems asmenims atlikti jiems nustatytas funkcijas, tačiau atlygintinos žalos dydis negali viršyti 6 vidutinių valstybės tarnautojo darbo užmokesčių, išskyrus atvejus, kai žala padaryta tyčia.</w:t>
                                      </w:r>
                                      <w:r>
                                        <w:rPr>
                                          <w:szCs w:val="24"/>
                                        </w:rPr>
                                        <w:t xml:space="preserve"> N</w:t>
                                      </w:r>
                                      <w:r>
                                        <w:rPr>
                                          <w:bCs/>
                                          <w:szCs w:val="24"/>
                                        </w:rPr>
                                        <w:t xml:space="preserve">ustatant atlygintinos žalos dydį, kitais atvejais </w:t>
                                      </w:r>
                                      <w:r>
                                        <w:rPr>
                                          <w:bCs/>
                                          <w:i/>
                                          <w:iCs/>
                                          <w:szCs w:val="24"/>
                                        </w:rPr>
                                        <w:t>mutatis mutandis</w:t>
                                      </w:r>
                                      <w:r>
                                        <w:rPr>
                                          <w:bCs/>
                                          <w:szCs w:val="24"/>
                                        </w:rPr>
                                        <w:t xml:space="preserve"> taikomas Darbo kodekso 152 straipsnis.</w:t>
                                      </w:r>
                                    </w:p>
                                  </w:sdtContent>
                                </w:sdt>
                                <w:sdt>
                                  <w:sdtPr>
                                    <w:alias w:val="27 str. 3 d."/>
                                    <w:tag w:val="part_89f9083149fc4f35bc5dde27afe5bfa4"/>
                                    <w:lock w:val="sdtLocked"/>
                                    <w:richText/>
                                  </w:sdtPr>
                                  <w:sdtContent>
                                    <w:p w14:paraId="3E0D44AC" w14:textId="77777777">
                                      <w:pPr>
                                        <w:spacing w:line="276" w:lineRule="auto"/>
                                        <w:ind w:firstLine="720"/>
                                        <w:jc w:val="both"/>
                                        <w:rPr>
                                          <w:szCs w:val="24"/>
                                          <w:lang w:eastAsia="lt-LT"/>
                                        </w:rPr>
                                      </w:pPr>
                                      <w:sdt>
                                        <w:sdtPr>
                                          <w:alias w:val="Numeris"/>
                                          <w:tag w:val="nr_89f9083149fc4f35bc5dde27afe5bfa4"/>
                                          <w:lock w:val="sdtLocked"/>
                                          <w:richText/>
                                        </w:sdtPr>
                                        <w:sdtContent>
                                          <w:r>
                                            <w:rPr>
                                              <w:spacing w:val="2"/>
                                              <w:szCs w:val="24"/>
                                              <w:lang w:eastAsia="lt-LT"/>
                                            </w:rPr>
                                            <w:t>3</w:t>
                                          </w:r>
                                        </w:sdtContent>
                                      </w:sdt>
                                      <w:r>
                                        <w:rPr>
                                          <w:spacing w:val="2"/>
                                          <w:szCs w:val="24"/>
                                          <w:lang w:eastAsia="lt-LT"/>
                                        </w:rPr>
                                        <w:t>. Valstybės ir savivaldybės</w:t>
                                      </w:r>
                                      <w:r>
                                        <w:rPr>
                                          <w:bCs/>
                                          <w:spacing w:val="2"/>
                                          <w:szCs w:val="24"/>
                                          <w:lang w:eastAsia="lt-LT"/>
                                        </w:rPr>
                                        <w:t xml:space="preserve"> </w:t>
                                      </w:r>
                                      <w:r>
                                        <w:rPr>
                                          <w:spacing w:val="2"/>
                                          <w:szCs w:val="24"/>
                                          <w:lang w:eastAsia="lt-LT"/>
                                        </w:rPr>
                                        <w:t>institucijai ir įstaigai</w:t>
                                      </w:r>
                                      <w:r>
                                        <w:rPr>
                                          <w:bCs/>
                                          <w:spacing w:val="2"/>
                                          <w:szCs w:val="24"/>
                                          <w:lang w:eastAsia="lt-LT"/>
                                        </w:rPr>
                                        <w:t xml:space="preserve"> </w:t>
                                      </w:r>
                                      <w:r>
                                        <w:rPr>
                                          <w:spacing w:val="2"/>
                                          <w:szCs w:val="24"/>
                                          <w:lang w:eastAsia="lt-LT"/>
                                        </w:rPr>
                                        <w:t xml:space="preserve">padarytą žalą valstybės tarnautojas gali atlyginti savo noru. </w:t>
                                      </w:r>
                                    </w:p>
                                  </w:sdtContent>
                                </w:sdt>
                                <w:sdt>
                                  <w:sdtPr>
                                    <w:alias w:val="27 str. 4 d."/>
                                    <w:tag w:val="part_e245b571ea1041a78ac38eb4d0c37f93"/>
                                    <w:lock w:val="sdtLocked"/>
                                    <w:richText/>
                                  </w:sdtPr>
                                  <w:sdtContent>
                                    <w:p w14:paraId="1E106110" w14:textId="75A5D869">
                                      <w:pPr>
                                        <w:spacing w:line="276" w:lineRule="auto"/>
                                        <w:ind w:firstLine="720"/>
                                        <w:jc w:val="both"/>
                                        <w:rPr>
                                          <w:strike/>
                                          <w:szCs w:val="24"/>
                                          <w:lang w:eastAsia="lt-LT"/>
                                        </w:rPr>
                                      </w:pPr>
                                      <w:sdt>
                                        <w:sdtPr>
                                          <w:alias w:val="Numeris"/>
                                          <w:tag w:val="nr_e245b571ea1041a78ac38eb4d0c37f93"/>
                                          <w:lock w:val="sdtLocked"/>
                                          <w:richText/>
                                        </w:sdtPr>
                                        <w:sdtContent>
                                          <w:r>
                                            <w:rPr>
                                              <w:szCs w:val="24"/>
                                              <w:lang w:eastAsia="lt-LT"/>
                                            </w:rPr>
                                            <w:t>4</w:t>
                                          </w:r>
                                        </w:sdtContent>
                                      </w:sdt>
                                      <w:r>
                                        <w:rPr>
                                          <w:szCs w:val="24"/>
                                          <w:lang w:eastAsia="lt-LT"/>
                                        </w:rPr>
                                        <w:t xml:space="preserve">. Jeigu valstybės tarnautojas gera valia šalių susitarimu žalos neatlygino natūra ar pinigais, padarytos žalos atlyginimas valstybės tarnautoją į pareigas priimančio asmens, o kai valstybės tarnautoją į pareigas priima Seimas, Vyriausybė ar savivaldybės taryba, – atitinkamai Seimo valdybos, Ministro Pirmininko ar savivaldybės mero sprendimu išskaitomas iš valstybės tarnautojo darbo užmokesčio. Ne teismo tvarka išskaitomas žalos atlyginimas negali viršyti žalą padariusio valstybės tarnautojo vieno mėnesio vidutinio darbo užmokesčio dydžio </w:t>
                                      </w:r>
                                      <w:r>
                                        <w:rPr>
                                          <w:szCs w:val="24"/>
                                        </w:rPr>
                                        <w:t xml:space="preserve">net ir tuo atveju, jeigu buvo padaryta didesnė žala. </w:t>
                                      </w:r>
                                      <w:r>
                                        <w:rPr>
                                          <w:szCs w:val="24"/>
                                          <w:lang w:eastAsia="lt-LT"/>
                                        </w:rPr>
                                        <w:t xml:space="preserve">Sprendimas dėl žalos atlyginimo turi būti priimtas ne vėliau kaip per 3 mėnesius nuo žalos paaiškėjimo dienos. </w:t>
                                      </w:r>
                                    </w:p>
                                  </w:sdtContent>
                                </w:sdt>
                                <w:sdt>
                                  <w:sdtPr>
                                    <w:alias w:val="27 str. 5 d."/>
                                    <w:tag w:val="part_a14055d3ba9f406f8044590094e3113f"/>
                                    <w:lock w:val="sdtLocked"/>
                                    <w:richText/>
                                  </w:sdtPr>
                                  <w:sdtContent>
                                    <w:p w14:paraId="75686FD6" w14:textId="766C2CC7">
                                      <w:pPr>
                                        <w:spacing w:line="276" w:lineRule="auto"/>
                                        <w:ind w:firstLine="720"/>
                                        <w:jc w:val="both"/>
                                        <w:rPr>
                                          <w:szCs w:val="24"/>
                                          <w:lang w:eastAsia="lt-LT"/>
                                        </w:rPr>
                                      </w:pPr>
                                      <w:sdt>
                                        <w:sdtPr>
                                          <w:alias w:val="Numeris"/>
                                          <w:tag w:val="nr_a14055d3ba9f406f8044590094e3113f"/>
                                          <w:lock w:val="sdtLocked"/>
                                          <w:richText/>
                                        </w:sdtPr>
                                        <w:sdtContent>
                                          <w:r>
                                            <w:rPr>
                                              <w:spacing w:val="2"/>
                                              <w:szCs w:val="24"/>
                                              <w:lang w:eastAsia="lt-LT"/>
                                            </w:rPr>
                                            <w:t>5</w:t>
                                          </w:r>
                                        </w:sdtContent>
                                      </w:sdt>
                                      <w:r>
                                        <w:rPr>
                                          <w:spacing w:val="2"/>
                                          <w:szCs w:val="24"/>
                                          <w:lang w:eastAsia="lt-LT"/>
                                        </w:rPr>
                                        <w:t xml:space="preserve">. </w:t>
                                      </w:r>
                                      <w:r>
                                        <w:rPr>
                                          <w:szCs w:val="24"/>
                                          <w:lang w:eastAsia="lt-LT"/>
                                        </w:rPr>
                                        <w:t>Pagal šio straipsnio 2 dalį valstybės tarnautojui priklausančios atlyginti žalos dalis, kuri liko neatlyginta po žalos atlyginimo išskaitymo šio</w:t>
                                      </w:r>
                                      <w:r>
                                        <w:rPr>
                                          <w:spacing w:val="2"/>
                                          <w:szCs w:val="24"/>
                                          <w:lang w:eastAsia="lt-LT"/>
                                        </w:rPr>
                                        <w:t xml:space="preserve"> straipsnio 4 dalyje nustatyta tvarka, </w:t>
                                      </w:r>
                                      <w:r>
                                        <w:rPr>
                                          <w:szCs w:val="24"/>
                                          <w:lang w:eastAsia="lt-LT"/>
                                        </w:rPr>
                                        <w:t xml:space="preserve">išieškoma pareiškus ieškinį teisme. </w:t>
                                      </w:r>
                                    </w:p>
                                  </w:sdtContent>
                                </w:sdt>
                                <w:sdt>
                                  <w:sdtPr>
                                    <w:alias w:val="27 str. 6 d."/>
                                    <w:tag w:val="part_f00430171c90493096c509961af99bd2"/>
                                    <w:lock w:val="sdtLocked"/>
                                    <w:richText/>
                                  </w:sdtPr>
                                  <w:sdtContent>
                                    <w:p w14:paraId="42975A74" w14:textId="2EFEB938">
                                      <w:pPr>
                                        <w:spacing w:line="276" w:lineRule="auto"/>
                                        <w:ind w:firstLine="720"/>
                                        <w:jc w:val="both"/>
                                        <w:rPr>
                                          <w:szCs w:val="24"/>
                                          <w:lang w:eastAsia="lt-LT"/>
                                        </w:rPr>
                                      </w:pPr>
                                      <w:sdt>
                                        <w:sdtPr>
                                          <w:alias w:val="Numeris"/>
                                          <w:tag w:val="nr_f00430171c90493096c509961af99bd2"/>
                                          <w:lock w:val="sdtLocked"/>
                                          <w:richText/>
                                        </w:sdtPr>
                                        <w:sdtContent>
                                          <w:r>
                                            <w:rPr>
                                              <w:szCs w:val="24"/>
                                              <w:lang w:eastAsia="lt-LT"/>
                                            </w:rPr>
                                            <w:t>6</w:t>
                                          </w:r>
                                        </w:sdtContent>
                                      </w:sdt>
                                      <w:r>
                                        <w:rPr>
                                          <w:szCs w:val="24"/>
                                          <w:lang w:eastAsia="lt-LT"/>
                                        </w:rPr>
                                        <w:t xml:space="preserve">. Valstybės tarnautojas, nesutinkantis su jį į pareigas </w:t>
                                      </w:r>
                                      <w:r>
                                        <w:rPr>
                                          <w:spacing w:val="2"/>
                                          <w:szCs w:val="24"/>
                                        </w:rPr>
                                        <w:t xml:space="preserve">priimančio </w:t>
                                      </w:r>
                                      <w:r>
                                        <w:rPr>
                                          <w:szCs w:val="24"/>
                                          <w:lang w:eastAsia="lt-LT"/>
                                        </w:rPr>
                                        <w:t>asmens, o kai valstybės tarnautoją į pareigas priima Seimas, Vyriausybė ar savivaldybės taryba, – atitinkamai Seimo valdybos, Ministro Pirmininko ar savivaldybės mero sprendimu dėl valstybės ir savivaldybės institucijai ir įstaigai</w:t>
                                      </w:r>
                                      <w:r>
                                        <w:rPr>
                                          <w:bCs/>
                                          <w:szCs w:val="24"/>
                                          <w:lang w:eastAsia="lt-LT"/>
                                        </w:rPr>
                                        <w:t xml:space="preserve"> </w:t>
                                      </w:r>
                                      <w:r>
                                        <w:rPr>
                                          <w:szCs w:val="24"/>
                                          <w:lang w:eastAsia="lt-LT"/>
                                        </w:rPr>
                                        <w:t>padarytos žalos atlyginimo, turi teisę kreiptis į teismą. Kreipimasis į teismą sustabdo žalos atlyginimo išieškojimą pagal šio straipsnio 4 dalį.</w:t>
                                      </w:r>
                                    </w:p>
                                  </w:sdtContent>
                                </w:sdt>
                                <w:sdt>
                                  <w:sdtPr>
                                    <w:alias w:val="27 str. 7 d."/>
                                    <w:tag w:val="part_254fbb20713a48958ed331a67946577a"/>
                                    <w:lock w:val="sdtLocked"/>
                                    <w:richText/>
                                  </w:sdtPr>
                                  <w:sdtContent>
                                    <w:p w14:paraId="4375FBC4" w14:textId="77777777">
                                      <w:pPr>
                                        <w:spacing w:line="276" w:lineRule="auto"/>
                                        <w:ind w:firstLine="720"/>
                                        <w:jc w:val="both"/>
                                        <w:rPr>
                                          <w:szCs w:val="24"/>
                                          <w:lang w:eastAsia="lt-LT"/>
                                        </w:rPr>
                                      </w:pPr>
                                      <w:sdt>
                                        <w:sdtPr>
                                          <w:alias w:val="Numeris"/>
                                          <w:tag w:val="nr_254fbb20713a48958ed331a67946577a"/>
                                          <w:lock w:val="sdtLocked"/>
                                          <w:richText/>
                                        </w:sdtPr>
                                        <w:sdtContent>
                                          <w:r>
                                            <w:rPr>
                                              <w:szCs w:val="24"/>
                                              <w:lang w:eastAsia="lt-LT"/>
                                            </w:rPr>
                                            <w:t>7</w:t>
                                          </w:r>
                                        </w:sdtContent>
                                      </w:sdt>
                                      <w:r>
                                        <w:rPr>
                                          <w:szCs w:val="24"/>
                                          <w:lang w:eastAsia="lt-LT"/>
                                        </w:rPr>
                                        <w:t>. Valstybės tarnautojo atleidimas iš valstybės tarnautojo pareigų arba valstybės tarnautojo perkėlimas arba priėmimas į valstybės tarnautojo pareigas kitoje v</w:t>
                                      </w:r>
                                      <w:r>
                                        <w:rPr>
                                          <w:spacing w:val="2"/>
                                          <w:szCs w:val="24"/>
                                          <w:lang w:eastAsia="lt-LT"/>
                                        </w:rPr>
                                        <w:t>alstybės ar savivaldybės</w:t>
                                      </w:r>
                                      <w:r>
                                        <w:rPr>
                                          <w:bCs/>
                                          <w:spacing w:val="2"/>
                                          <w:szCs w:val="24"/>
                                          <w:lang w:eastAsia="lt-LT"/>
                                        </w:rPr>
                                        <w:t xml:space="preserve"> </w:t>
                                      </w:r>
                                      <w:r>
                                        <w:rPr>
                                          <w:spacing w:val="2"/>
                                          <w:szCs w:val="24"/>
                                          <w:lang w:eastAsia="lt-LT"/>
                                        </w:rPr>
                                        <w:t>institucijoje ar įstaigoje</w:t>
                                      </w:r>
                                      <w:r>
                                        <w:rPr>
                                          <w:szCs w:val="24"/>
                                          <w:lang w:eastAsia="lt-LT"/>
                                        </w:rPr>
                                        <w:t xml:space="preserve"> neatleidžia jo nuo padarytos dėl jo kaltės žalos atlyginimo.</w:t>
                                      </w:r>
                                    </w:p>
                                    <w:p w14:paraId="20487010" w14:textId="77777777">
                                      <w:pPr>
                                        <w:spacing w:line="276" w:lineRule="auto"/>
                                        <w:ind w:firstLine="720"/>
                                        <w:jc w:val="both"/>
                                        <w:rPr>
                                          <w:szCs w:val="24"/>
                                          <w:lang w:eastAsia="lt-LT"/>
                                        </w:rPr>
                                      </w:pPr>
                                    </w:p>
                                  </w:sdtContent>
                                </w:sdt>
                              </w:sdtContent>
                            </w:sdt>
                            <w:sdt>
                              <w:sdtPr>
                                <w:alias w:val="28 str."/>
                                <w:tag w:val="part_acf56bcada264e58991765c767854eed"/>
                                <w:lock w:val="sdtLocked"/>
                                <w:richText/>
                              </w:sdtPr>
                              <w:sdtContent>
                                <w:p w14:paraId="15FFD1D5" w14:textId="28B7FEB5">
                                  <w:pPr>
                                    <w:spacing w:line="276" w:lineRule="auto"/>
                                    <w:ind w:left="2268" w:hanging="1548"/>
                                    <w:jc w:val="both"/>
                                    <w:rPr>
                                      <w:b/>
                                      <w:bCs/>
                                      <w:szCs w:val="24"/>
                                      <w:lang w:eastAsia="lt-LT"/>
                                    </w:rPr>
                                  </w:pPr>
                                  <w:sdt>
                                    <w:sdtPr>
                                      <w:alias w:val="Numeris"/>
                                      <w:tag w:val="nr_acf56bcada264e58991765c767854eed"/>
                                      <w:lock w:val="sdtLocked"/>
                                      <w:richText/>
                                    </w:sdtPr>
                                    <w:sdtContent>
                                      <w:r>
                                        <w:rPr>
                                          <w:b/>
                                          <w:bCs/>
                                          <w:spacing w:val="2"/>
                                          <w:szCs w:val="24"/>
                                          <w:lang w:eastAsia="lt-LT"/>
                                        </w:rPr>
                                        <w:t>28</w:t>
                                      </w:r>
                                    </w:sdtContent>
                                  </w:sdt>
                                  <w:r>
                                    <w:rPr>
                                      <w:b/>
                                      <w:bCs/>
                                      <w:spacing w:val="2"/>
                                      <w:szCs w:val="24"/>
                                      <w:lang w:eastAsia="lt-LT"/>
                                    </w:rPr>
                                    <w:t xml:space="preserve"> straipsnis. </w:t>
                                  </w:r>
                                  <w:sdt>
                                    <w:sdtPr>
                                      <w:alias w:val="Pavadinimas"/>
                                      <w:tag w:val="title_acf56bcada264e58991765c767854eed"/>
                                      <w:lock w:val="sdtLocked"/>
                                      <w:richText/>
                                    </w:sdtPr>
                                    <w:sdtContent>
                                      <w:r>
                                        <w:rPr>
                                          <w:b/>
                                          <w:bCs/>
                                          <w:spacing w:val="2"/>
                                          <w:szCs w:val="24"/>
                                          <w:lang w:eastAsia="lt-LT"/>
                                        </w:rPr>
                                        <w:t>Valstybės ir savivaldybių institucijų ir įstaigų regreso (atgręžtinio reikalavimo) teisė į žalą padariusį valstybės tarnautoją</w:t>
                                      </w:r>
                                    </w:sdtContent>
                                  </w:sdt>
                                </w:p>
                                <w:sdt>
                                  <w:sdtPr>
                                    <w:alias w:val="28 str. 1 d."/>
                                    <w:tag w:val="part_3fa63f6e4e1642808c9d0bfeff7d185e"/>
                                    <w:lock w:val="sdtLocked"/>
                                    <w:richText/>
                                  </w:sdtPr>
                                  <w:sdtContent>
                                    <w:p w14:paraId="12219ED1" w14:textId="77777777">
                                      <w:pPr>
                                        <w:spacing w:line="276" w:lineRule="auto"/>
                                        <w:ind w:firstLine="720"/>
                                        <w:jc w:val="both"/>
                                        <w:rPr>
                                          <w:szCs w:val="24"/>
                                          <w:lang w:eastAsia="lt-LT"/>
                                        </w:rPr>
                                      </w:pPr>
                                      <w:sdt>
                                        <w:sdtPr>
                                          <w:alias w:val="Numeris"/>
                                          <w:tag w:val="nr_3fa63f6e4e1642808c9d0bfeff7d185e"/>
                                          <w:lock w:val="sdtLocked"/>
                                          <w:richText/>
                                        </w:sdtPr>
                                        <w:sdtContent>
                                          <w:r>
                                            <w:rPr>
                                              <w:spacing w:val="2"/>
                                              <w:szCs w:val="24"/>
                                              <w:lang w:eastAsia="lt-LT"/>
                                            </w:rPr>
                                            <w:t>1</w:t>
                                          </w:r>
                                        </w:sdtContent>
                                      </w:sdt>
                                      <w:r>
                                        <w:rPr>
                                          <w:spacing w:val="2"/>
                                          <w:szCs w:val="24"/>
                                          <w:lang w:eastAsia="lt-LT"/>
                                        </w:rPr>
                                        <w:t>. Žala, atsiradusi dėl valstybės ir savivaldybės</w:t>
                                      </w:r>
                                      <w:r>
                                        <w:rPr>
                                          <w:bCs/>
                                          <w:spacing w:val="2"/>
                                          <w:szCs w:val="24"/>
                                          <w:lang w:eastAsia="lt-LT"/>
                                        </w:rPr>
                                        <w:t xml:space="preserve"> </w:t>
                                      </w:r>
                                      <w:r>
                                        <w:rPr>
                                          <w:spacing w:val="2"/>
                                          <w:szCs w:val="24"/>
                                          <w:lang w:eastAsia="lt-LT"/>
                                        </w:rPr>
                                        <w:t>institucijos ir įstaigos</w:t>
                                      </w:r>
                                      <w:r>
                                        <w:rPr>
                                          <w:bCs/>
                                          <w:spacing w:val="2"/>
                                          <w:szCs w:val="24"/>
                                          <w:lang w:eastAsia="lt-LT"/>
                                        </w:rPr>
                                        <w:t xml:space="preserve"> </w:t>
                                      </w:r>
                                      <w:r>
                                        <w:rPr>
                                          <w:spacing w:val="2"/>
                                          <w:szCs w:val="24"/>
                                          <w:lang w:eastAsia="lt-LT"/>
                                        </w:rPr>
                                        <w:t>neteisėtų veiksmų, atlyginama Civilinio kodekso nustatyta tvarka.</w:t>
                                      </w:r>
                                    </w:p>
                                  </w:sdtContent>
                                </w:sdt>
                                <w:sdt>
                                  <w:sdtPr>
                                    <w:alias w:val="28 str. 2 d."/>
                                    <w:tag w:val="part_fa57c6857fe848eeb05fbc1318853fbf"/>
                                    <w:lock w:val="sdtLocked"/>
                                    <w:richText/>
                                  </w:sdtPr>
                                  <w:sdtContent>
                                    <w:p w14:paraId="2ED66183" w14:textId="7FE3E18B">
                                      <w:pPr>
                                        <w:spacing w:line="276" w:lineRule="auto"/>
                                        <w:ind w:firstLine="720"/>
                                        <w:jc w:val="both"/>
                                        <w:rPr>
                                          <w:szCs w:val="24"/>
                                          <w:lang w:eastAsia="lt-LT"/>
                                        </w:rPr>
                                      </w:pPr>
                                      <w:sdt>
                                        <w:sdtPr>
                                          <w:alias w:val="Numeris"/>
                                          <w:tag w:val="nr_fa57c6857fe848eeb05fbc1318853fbf"/>
                                          <w:lock w:val="sdtLocked"/>
                                          <w:richText/>
                                        </w:sdtPr>
                                        <w:sdtContent>
                                          <w:r>
                                            <w:rPr>
                                              <w:szCs w:val="24"/>
                                            </w:rPr>
                                            <w:t>2</w:t>
                                          </w:r>
                                        </w:sdtContent>
                                      </w:sdt>
                                      <w:r>
                                        <w:rPr>
                                          <w:szCs w:val="24"/>
                                        </w:rPr>
                                        <w:t>. Valstybės tarnautojo padarytą žalą atlyginusi valstybės ar savivaldybės institucija ar įstaiga, o kai žala padaryta neteisėtais įstaigos vadovo veiksmais, – įstaigos vadovą į pareigas priimantis asmuo turi regreso tvarka reikalauti iš žalą padariusio valstybės tarnautojo tokio dydžio žalos atlyginimo, kiek ji sumokėjo, bet ne daugiau kaip 9 vidutinių valstybės tarnautojo darbo užmokesčių. Jeigu valstybės tarnautojas žalą padarė tyčia, valstybės ar savivaldybės institucija ar įstaiga į padariusį žalą valstybės tarnautoją turi tokio dydžio regreso teisę, kiek ji sumokėjo žalos atlyginimo. Žala atlyginama šio įstatymo 27 straipsnio 3, 4, 5, 6 ir 7 dalyse nustatyta tvarka.</w:t>
                                      </w:r>
                                    </w:p>
                                  </w:sdtContent>
                                </w:sdt>
                                <w:sdt>
                                  <w:sdtPr>
                                    <w:alias w:val="28 str. 3 d."/>
                                    <w:tag w:val="part_7d69c6df43d84ce7bc4a6d1838817395"/>
                                    <w:lock w:val="sdtLocked"/>
                                    <w:richText/>
                                  </w:sdtPr>
                                  <w:sdtContent>
                                    <w:p w14:paraId="7167B128" w14:textId="77777777">
                                      <w:pPr>
                                        <w:widowControl w:val="0"/>
                                        <w:spacing w:line="276" w:lineRule="auto"/>
                                        <w:ind w:firstLine="720"/>
                                        <w:jc w:val="both"/>
                                        <w:rPr>
                                          <w:strike/>
                                          <w:spacing w:val="2"/>
                                          <w:szCs w:val="24"/>
                                        </w:rPr>
                                      </w:pPr>
                                      <w:sdt>
                                        <w:sdtPr>
                                          <w:alias w:val="Numeris"/>
                                          <w:tag w:val="nr_7d69c6df43d84ce7bc4a6d1838817395"/>
                                          <w:lock w:val="sdtLocked"/>
                                          <w:richText/>
                                        </w:sdtPr>
                                        <w:sdtContent>
                                          <w:r>
                                            <w:rPr>
                                              <w:szCs w:val="24"/>
                                              <w:lang w:eastAsia="lt-LT"/>
                                            </w:rPr>
                                            <w:t>3</w:t>
                                          </w:r>
                                        </w:sdtContent>
                                      </w:sdt>
                                      <w:r>
                                        <w:rPr>
                                          <w:szCs w:val="24"/>
                                          <w:lang w:eastAsia="lt-LT"/>
                                        </w:rPr>
                                        <w:t xml:space="preserve">. Kolegialios valstybės ar savivaldybės institucijos vadovas ir nariai privalo solidariai atlyginti valstybės ir savivaldybės institucijai ir įstaigai žalą, padarytą dėl kolegialios institucijos sprendimų, priimtų pažeidžiant Lietuvos Respublikos įstatymus ir kitus teisės aktus. Nuo pareigos atlyginti žalą atleidžiami tie asmenys, kurie balsavo prieš tokį sprendimą arba nedalyvavo posėdyje jį priimant. Kolegialios valstybės ar savivaldybės institucijos vadovo ir nario atsistatydinimas ar atšaukimas iš pareigų neatleidžia jų nuo padarytos dėl jų kaltės žalos atlyginimo. </w:t>
                                      </w:r>
                                    </w:p>
                                    <w:p w14:paraId="3204522E" w14:textId="77777777">
                                      <w:pPr>
                                        <w:widowControl w:val="0"/>
                                        <w:spacing w:line="276" w:lineRule="auto"/>
                                        <w:ind w:firstLine="720"/>
                                        <w:jc w:val="both"/>
                                        <w:rPr>
                                          <w:szCs w:val="24"/>
                                        </w:rPr>
                                      </w:pPr>
                                    </w:p>
                                  </w:sdtContent>
                                </w:sdt>
                              </w:sdtContent>
                            </w:sdt>
                            <w:sdt>
                              <w:sdtPr>
                                <w:alias w:val="29 str."/>
                                <w:tag w:val="part_d4b35438b2864bd59dfe6406ab8a0c89"/>
                                <w:lock w:val="sdtLocked"/>
                                <w:richText/>
                              </w:sdtPr>
                              <w:sdtContent>
                                <w:p w14:paraId="6AD171EB" w14:textId="405F1194">
                                  <w:pPr>
                                    <w:spacing w:line="276" w:lineRule="auto"/>
                                    <w:ind w:firstLine="720"/>
                                    <w:rPr>
                                      <w:szCs w:val="24"/>
                                    </w:rPr>
                                  </w:pPr>
                                  <w:sdt>
                                    <w:sdtPr>
                                      <w:alias w:val="Numeris"/>
                                      <w:tag w:val="nr_d4b35438b2864bd59dfe6406ab8a0c89"/>
                                      <w:lock w:val="sdtLocked"/>
                                      <w:richText/>
                                    </w:sdtPr>
                                    <w:sdtContent>
                                      <w:r>
                                        <w:rPr>
                                          <w:b/>
                                          <w:bCs/>
                                          <w:szCs w:val="24"/>
                                        </w:rPr>
                                        <w:t>29</w:t>
                                      </w:r>
                                    </w:sdtContent>
                                  </w:sdt>
                                  <w:r>
                                    <w:rPr>
                                      <w:b/>
                                      <w:bCs/>
                                      <w:szCs w:val="24"/>
                                    </w:rPr>
                                    <w:t xml:space="preserve"> straipsnis. </w:t>
                                  </w:r>
                                  <w:sdt>
                                    <w:sdtPr>
                                      <w:alias w:val="Pavadinimas"/>
                                      <w:tag w:val="title_d4b35438b2864bd59dfe6406ab8a0c89"/>
                                      <w:lock w:val="sdtLocked"/>
                                      <w:richText/>
                                    </w:sdtPr>
                                    <w:sdtContent>
                                      <w:r>
                                        <w:rPr>
                                          <w:b/>
                                          <w:bCs/>
                                          <w:szCs w:val="24"/>
                                        </w:rPr>
                                        <w:t>Valstybės tarnautojo nušalinimas nuo pareigų</w:t>
                                      </w:r>
                                      <w:r>
                                        <w:rPr>
                                          <w:szCs w:val="24"/>
                                        </w:rPr>
                                        <w:t xml:space="preserve"> </w:t>
                                      </w:r>
                                    </w:sdtContent>
                                  </w:sdt>
                                </w:p>
                                <w:sdt>
                                  <w:sdtPr>
                                    <w:alias w:val="29 str. 1 d."/>
                                    <w:tag w:val="part_afe24345e1cd41c6b3dba1e9317b0ae5"/>
                                    <w:lock w:val="sdtLocked"/>
                                    <w:richText/>
                                  </w:sdtPr>
                                  <w:sdtContent>
                                    <w:p w14:paraId="6323711E" w14:textId="7D4F6066">
                                      <w:pPr>
                                        <w:spacing w:line="276" w:lineRule="auto"/>
                                        <w:ind w:firstLine="720"/>
                                        <w:jc w:val="both"/>
                                        <w:rPr>
                                          <w:szCs w:val="24"/>
                                        </w:rPr>
                                      </w:pPr>
                                      <w:sdt>
                                        <w:sdtPr>
                                          <w:alias w:val="Numeris"/>
                                          <w:tag w:val="nr_afe24345e1cd41c6b3dba1e9317b0ae5"/>
                                          <w:lock w:val="sdtLocked"/>
                                          <w:richText/>
                                        </w:sdtPr>
                                        <w:sdtContent>
                                          <w:r>
                                            <w:rPr>
                                              <w:szCs w:val="24"/>
                                            </w:rPr>
                                            <w:t>1</w:t>
                                          </w:r>
                                        </w:sdtContent>
                                      </w:sdt>
                                      <w:r>
                                        <w:rPr>
                                          <w:szCs w:val="24"/>
                                        </w:rPr>
                                        <w:t>. Valstybės tarnautojas nuo pareigų privalo būti nušalintas Darbo kodekso nustatytais atvejais, taip pat jeigu nėra pareigų, į kurias valstybės tarnautojas gali būti perkeltas Valstybės ir tarnybos paslapčių įstatymo nustatyta tvarka jam uždraudus dirbti ar susipažinti su įslaptinta informacija, arba valstybės tarnautojas nesutinka būti perkeltas į kitas pareigas. Šiuo atveju valstybės tarnautojas nušalinamas Valstybės ir tarnybos paslapčių įstatymo nustatyta tvarka atliekamo patikrinimo laikotarpiui.</w:t>
                                      </w:r>
                                    </w:p>
                                  </w:sdtContent>
                                </w:sdt>
                                <w:sdt>
                                  <w:sdtPr>
                                    <w:alias w:val="29 str. 2 d."/>
                                    <w:tag w:val="part_4df360d6cf854bcea2e8faa625ca5b74"/>
                                    <w:lock w:val="sdtLocked"/>
                                    <w:richText/>
                                  </w:sdtPr>
                                  <w:sdtContent>
                                    <w:p w14:paraId="2844202E" w14:textId="77777777">
                                      <w:pPr>
                                        <w:spacing w:line="276" w:lineRule="auto"/>
                                        <w:ind w:firstLine="720"/>
                                        <w:jc w:val="both"/>
                                        <w:rPr>
                                          <w:szCs w:val="24"/>
                                        </w:rPr>
                                      </w:pPr>
                                      <w:sdt>
                                        <w:sdtPr>
                                          <w:alias w:val="Numeris"/>
                                          <w:tag w:val="nr_4df360d6cf854bcea2e8faa625ca5b74"/>
                                          <w:lock w:val="sdtLocked"/>
                                          <w:richText/>
                                        </w:sdtPr>
                                        <w:sdtContent>
                                          <w:r>
                                            <w:rPr>
                                              <w:szCs w:val="24"/>
                                            </w:rPr>
                                            <w:t>2</w:t>
                                          </w:r>
                                        </w:sdtContent>
                                      </w:sdt>
                                      <w:r>
                                        <w:rPr>
                                          <w:szCs w:val="24"/>
                                        </w:rPr>
                                        <w:t>. Valstybės tarnautojas nuo pareigų gali būti nušalintas, jeigu:</w:t>
                                      </w:r>
                                    </w:p>
                                    <w:sdt>
                                      <w:sdtPr>
                                        <w:alias w:val="29 str. 2 d. 1 p."/>
                                        <w:tag w:val="part_ed265870df4847889c71514c7042e53f"/>
                                        <w:lock w:val="sdtLocked"/>
                                        <w:richText/>
                                      </w:sdtPr>
                                      <w:sdtContent>
                                        <w:p w14:paraId="39F3C966" w14:textId="5775147A">
                                          <w:pPr>
                                            <w:spacing w:line="276" w:lineRule="auto"/>
                                            <w:ind w:firstLine="720"/>
                                            <w:jc w:val="both"/>
                                            <w:rPr>
                                              <w:szCs w:val="24"/>
                                            </w:rPr>
                                          </w:pPr>
                                          <w:sdt>
                                            <w:sdtPr>
                                              <w:alias w:val="Numeris"/>
                                              <w:tag w:val="nr_ed265870df4847889c71514c7042e53f"/>
                                              <w:lock w:val="sdtLocked"/>
                                              <w:richText/>
                                            </w:sdtPr>
                                            <w:sdtContent>
                                              <w:r>
                                                <w:rPr>
                                                  <w:szCs w:val="24"/>
                                                </w:rPr>
                                                <w:t>1</w:t>
                                              </w:r>
                                            </w:sdtContent>
                                          </w:sdt>
                                          <w:r>
                                            <w:rPr>
                                              <w:szCs w:val="24"/>
                                            </w:rPr>
                                            <w:t xml:space="preserve">) šio straipsnio 3 dalyje nurodyti asmenys iš pagal Baudžiamojo proceso kodeksą pareikšti įtarimus ar kaltinimus įgaliojimus turinčio pareigūno gauna informacijos, kad valstybės tarnautojas įtariamas ar kaltinamas padaręs tyčinį  nusikaltimą arba įtariamas ar kaltinamas padaręs nusikaltimą arba baudžiamąjį nusižengimą valstybės tarnybai ar viešiesiems interesams. Šiuo atveju, įvertinus valstybės tarnautojo einamų pareigų pobūdį, atliekamas funkcijas ir kitas svarbias aplinkybes, dėl kurių tolesnis jo pareigų vykdymas būtų nesuderinamas su pareikštais įtarimais ar kaltinimais, valstybės tarnautojas gali būti nušalinamas iki 3 mėnesių laikotarpiui. Prireikus šios priemonės taikymas gali būti pratęstas  1 mėnesiui. Pratesimų skaičius neribojamas, bet visais atvejais nušalinimas negali trukti ilgiau kaip iki baudžiamojo proceso pabaigos;</w:t>
                                          </w:r>
                                        </w:p>
                                      </w:sdtContent>
                                    </w:sdt>
                                    <w:sdt>
                                      <w:sdtPr>
                                        <w:alias w:val="29 str. 2 d. 2 p."/>
                                        <w:tag w:val="part_9210899ad8694c3fb1c059363df873b6"/>
                                        <w:lock w:val="sdtLocked"/>
                                        <w:richText/>
                                      </w:sdtPr>
                                      <w:sdtContent>
                                        <w:p w14:paraId="58935C87" w14:textId="15B8EFDF">
                                          <w:pPr>
                                            <w:spacing w:line="276" w:lineRule="auto"/>
                                            <w:ind w:firstLine="720"/>
                                            <w:jc w:val="both"/>
                                            <w:rPr>
                                              <w:szCs w:val="24"/>
                                            </w:rPr>
                                          </w:pPr>
                                          <w:sdt>
                                            <w:sdtPr>
                                              <w:alias w:val="Numeris"/>
                                              <w:tag w:val="nr_9210899ad8694c3fb1c059363df873b6"/>
                                              <w:lock w:val="sdtLocked"/>
                                              <w:richText/>
                                            </w:sdtPr>
                                            <w:sdtContent>
                                              <w:r>
                                                <w:rPr>
                                                  <w:szCs w:val="24"/>
                                                </w:rPr>
                                                <w:t>2</w:t>
                                              </w:r>
                                            </w:sdtContent>
                                          </w:sdt>
                                          <w:r>
                                            <w:rPr>
                                              <w:szCs w:val="24"/>
                                            </w:rPr>
                                            <w:t>) dėl valstybės tarnautojo yra pradėtas tarnybinio nusižengimo tyrimas ar tarnybinis patikrinimas ir valstybės tarnautojas toliau eidamas pareigas trukdo ar siekia paveikti tarnybinio nusižengimo tyrimo ar tarnybinio patikrinimo eigą ar rezultatus. Šiuo atveju valstybės tarnautojas nušalinamas tarnybinio nusižengimo tyrimo ar tarnybinio patikrinimo laikui (į</w:t>
                                          </w:r>
                                          <w:r>
                                            <w:rPr>
                                              <w:rFonts w:eastAsia="Calibri"/>
                                              <w:szCs w:val="24"/>
                                            </w:rPr>
                                            <w:t xml:space="preserve"> šį terminą neįskaitomas valstybės tarnautojo laikinojo nedarbingumo ar atostogų laikas)</w:t>
                                          </w:r>
                                          <w:r>
                                            <w:rPr>
                                              <w:szCs w:val="24"/>
                                            </w:rPr>
                                            <w:t xml:space="preserve">; </w:t>
                                          </w:r>
                                        </w:p>
                                      </w:sdtContent>
                                    </w:sdt>
                                    <w:sdt>
                                      <w:sdtPr>
                                        <w:alias w:val="29 str. 2 d. 3 p."/>
                                        <w:tag w:val="part_f82cd51a03234cf683298bc3f2d87ebd"/>
                                        <w:lock w:val="sdtLocked"/>
                                        <w:richText/>
                                      </w:sdtPr>
                                      <w:sdtContent>
                                        <w:p w14:paraId="28517C63" w14:textId="383887DD">
                                          <w:pPr>
                                            <w:spacing w:line="276" w:lineRule="auto"/>
                                            <w:ind w:firstLine="720"/>
                                            <w:jc w:val="both"/>
                                            <w:rPr>
                                              <w:szCs w:val="24"/>
                                            </w:rPr>
                                          </w:pPr>
                                          <w:sdt>
                                            <w:sdtPr>
                                              <w:alias w:val="Numeris"/>
                                              <w:tag w:val="nr_f82cd51a03234cf683298bc3f2d87ebd"/>
                                              <w:lock w:val="sdtLocked"/>
                                              <w:richText/>
                                            </w:sdtPr>
                                            <w:sdtContent>
                                              <w:r>
                                                <w:rPr>
                                                  <w:szCs w:val="24"/>
                                                </w:rPr>
                                                <w:t>3</w:t>
                                              </w:r>
                                            </w:sdtContent>
                                          </w:sdt>
                                          <w:r>
                                            <w:rPr>
                                              <w:szCs w:val="24"/>
                                            </w:rPr>
                                            <w:t>)</w:t>
                                          </w:r>
                                          <w:r>
                                            <w:rPr>
                                              <w:b/>
                                              <w:bCs/>
                                              <w:szCs w:val="24"/>
                                            </w:rPr>
                                            <w:t xml:space="preserve"> </w:t>
                                          </w:r>
                                          <w:r>
                                            <w:rPr>
                                              <w:szCs w:val="24"/>
                                            </w:rPr>
                                            <w:t xml:space="preserve">tarnybinio nusižengimo tyrimas ar tarnybinis patikrinimas atliekamas dėl veikos, už kurią valstybės tarnautojas gali būti atleistas iš pareigų. Šiuo atveju valstybės tarnautojas nušalinamas tarnybinio nusižengimo tyrimo ar tarnybinio patikrinimo laikui (į šį terminą neįskaitomas valstybės tarnautojo laikinojo nedarbingumo ar atostogų laikas). </w:t>
                                          </w:r>
                                        </w:p>
                                      </w:sdtContent>
                                    </w:sdt>
                                  </w:sdtContent>
                                </w:sdt>
                                <w:sdt>
                                  <w:sdtPr>
                                    <w:alias w:val="29 str. 3 d."/>
                                    <w:tag w:val="part_8b80ec6cc7a24ea38541e6df29ee4697"/>
                                    <w:lock w:val="sdtLocked"/>
                                    <w:richText/>
                                  </w:sdtPr>
                                  <w:sdtContent>
                                    <w:p w14:paraId="591DB788" w14:textId="77777777">
                                      <w:pPr>
                                        <w:spacing w:line="276" w:lineRule="auto"/>
                                        <w:ind w:firstLine="720"/>
                                        <w:jc w:val="both"/>
                                        <w:rPr>
                                          <w:szCs w:val="24"/>
                                        </w:rPr>
                                      </w:pPr>
                                      <w:sdt>
                                        <w:sdtPr>
                                          <w:alias w:val="Numeris"/>
                                          <w:tag w:val="nr_8b80ec6cc7a24ea38541e6df29ee4697"/>
                                          <w:lock w:val="sdtLocked"/>
                                          <w:richText/>
                                        </w:sdtPr>
                                        <w:sdtContent>
                                          <w:r>
                                            <w:rPr>
                                              <w:szCs w:val="24"/>
                                            </w:rPr>
                                            <w:t>3</w:t>
                                          </w:r>
                                        </w:sdtContent>
                                      </w:sdt>
                                      <w:r>
                                        <w:rPr>
                                          <w:szCs w:val="24"/>
                                        </w:rPr>
                                        <w:t xml:space="preserve">. Valstybės tarnautojas nuo pareigų nušalinamas jį į </w:t>
                                      </w:r>
                                      <w:r>
                                        <w:rPr>
                                          <w:spacing w:val="2"/>
                                          <w:szCs w:val="24"/>
                                        </w:rPr>
                                        <w:t xml:space="preserve">pareigas priimančio asmens ar jo įgalioto asmens, o </w:t>
                                      </w:r>
                                      <w:r>
                                        <w:rPr>
                                          <w:szCs w:val="24"/>
                                        </w:rPr>
                                        <w:t xml:space="preserve">kai valstybės tarnautoją į pareigas priima Seimas, Vyriausybė, savivaldybės taryba, – atitinkamai Seimo Pirmininko, Ministro Pirmininko, savivaldybės mero sprendimu. </w:t>
                                      </w:r>
                                    </w:p>
                                  </w:sdtContent>
                                </w:sdt>
                                <w:sdt>
                                  <w:sdtPr>
                                    <w:alias w:val="29 str. 4 d."/>
                                    <w:tag w:val="part_10d5d387f6544a3db6601f3dbae2d4fb"/>
                                    <w:lock w:val="sdtLocked"/>
                                    <w:richText/>
                                  </w:sdtPr>
                                  <w:sdtContent>
                                    <w:p w14:paraId="6416C6E1" w14:textId="77777777">
                                      <w:pPr>
                                        <w:spacing w:line="276" w:lineRule="auto"/>
                                        <w:ind w:firstLine="720"/>
                                        <w:jc w:val="both"/>
                                        <w:rPr>
                                          <w:szCs w:val="24"/>
                                        </w:rPr>
                                      </w:pPr>
                                      <w:sdt>
                                        <w:sdtPr>
                                          <w:alias w:val="Numeris"/>
                                          <w:tag w:val="nr_10d5d387f6544a3db6601f3dbae2d4fb"/>
                                          <w:lock w:val="sdtLocked"/>
                                          <w:richText/>
                                        </w:sdtPr>
                                        <w:sdtContent>
                                          <w:r>
                                            <w:rPr>
                                              <w:szCs w:val="24"/>
                                            </w:rPr>
                                            <w:t>4</w:t>
                                          </w:r>
                                        </w:sdtContent>
                                      </w:sdt>
                                      <w:r>
                                        <w:rPr>
                                          <w:szCs w:val="24"/>
                                        </w:rPr>
                                        <w:t>. Sprendime nušalinti valstybės tarnautoją nuo pareigų turi būti nurodytas laikotarpis, kuriam valstybės tarnautojas nušalinamas nuo pareigų, nušalinimo priežastys, teisinis pagrindas, sprendimo apskundimo tvarka ir terminai.</w:t>
                                      </w:r>
                                    </w:p>
                                  </w:sdtContent>
                                </w:sdt>
                                <w:sdt>
                                  <w:sdtPr>
                                    <w:alias w:val="29 str. 5 d."/>
                                    <w:tag w:val="part_36ce0fd1b68445388a6e8f3c0f9db40a"/>
                                    <w:lock w:val="sdtLocked"/>
                                    <w:richText/>
                                  </w:sdtPr>
                                  <w:sdtContent>
                                    <w:p w14:paraId="32BB86E6" w14:textId="42933E18">
                                      <w:pPr>
                                        <w:spacing w:line="276" w:lineRule="auto"/>
                                        <w:ind w:firstLine="720"/>
                                        <w:jc w:val="both"/>
                                        <w:rPr>
                                          <w:szCs w:val="24"/>
                                        </w:rPr>
                                      </w:pPr>
                                      <w:sdt>
                                        <w:sdtPr>
                                          <w:alias w:val="Numeris"/>
                                          <w:tag w:val="nr_36ce0fd1b68445388a6e8f3c0f9db40a"/>
                                          <w:lock w:val="sdtLocked"/>
                                          <w:richText/>
                                        </w:sdtPr>
                                        <w:sdtContent>
                                          <w:r>
                                            <w:rPr>
                                              <w:szCs w:val="24"/>
                                            </w:rPr>
                                            <w:t>5</w:t>
                                          </w:r>
                                        </w:sdtContent>
                                      </w:sdt>
                                      <w:r>
                                        <w:rPr>
                                          <w:szCs w:val="24"/>
                                        </w:rPr>
                                        <w:t>. Šio straipsnio 2 dalies 1 punkto pagrindu nušalintas nuo pareigų valstybės tarnautojas su jo sutikimu gali būti laikinai perkeltas į lygiavertes ar žemesnes valstybės tarnautojo pareigas, jei toks perkėlimas neprieštarauja nušalinimo tikslui.</w:t>
                                      </w:r>
                                    </w:p>
                                  </w:sdtContent>
                                </w:sdt>
                                <w:sdt>
                                  <w:sdtPr>
                                    <w:alias w:val="29 str. 6 d."/>
                                    <w:tag w:val="part_83004e1385b041eb817d9c00e476dac9"/>
                                    <w:lock w:val="sdtLocked"/>
                                    <w:richText/>
                                  </w:sdtPr>
                                  <w:sdtContent>
                                    <w:p w14:paraId="00501C24" w14:textId="08439049">
                                      <w:pPr>
                                        <w:spacing w:line="276" w:lineRule="auto"/>
                                        <w:ind w:firstLine="720"/>
                                        <w:jc w:val="both"/>
                                        <w:rPr>
                                          <w:szCs w:val="24"/>
                                        </w:rPr>
                                      </w:pPr>
                                      <w:sdt>
                                        <w:sdtPr>
                                          <w:alias w:val="Numeris"/>
                                          <w:tag w:val="nr_83004e1385b041eb817d9c00e476dac9"/>
                                          <w:lock w:val="sdtLocked"/>
                                          <w:richText/>
                                        </w:sdtPr>
                                        <w:sdtContent>
                                          <w:r>
                                            <w:rPr>
                                              <w:szCs w:val="24"/>
                                            </w:rPr>
                                            <w:t>6</w:t>
                                          </w:r>
                                        </w:sdtContent>
                                      </w:sdt>
                                      <w:r>
                                        <w:rPr>
                                          <w:szCs w:val="24"/>
                                        </w:rPr>
                                        <w:t>. Nušalinimo terminui pasibaigus, valstybės tarnautojas grąžinamas į eitas pareigas, jeigu po nušalinimo nėra pagrindo atleisti jį iš pareigų.</w:t>
                                      </w:r>
                                    </w:p>
                                  </w:sdtContent>
                                </w:sdt>
                                <w:sdt>
                                  <w:sdtPr>
                                    <w:alias w:val="29 str. 7 d."/>
                                    <w:tag w:val="part_f59f5f803ee645b79d19b9c341fd38df"/>
                                    <w:lock w:val="sdtLocked"/>
                                    <w:richText/>
                                  </w:sdtPr>
                                  <w:sdtContent>
                                    <w:p w14:paraId="1A79C5E3" w14:textId="470E7407">
                                      <w:pPr>
                                        <w:spacing w:line="276" w:lineRule="auto"/>
                                        <w:ind w:firstLine="720"/>
                                        <w:jc w:val="both"/>
                                        <w:rPr>
                                          <w:szCs w:val="24"/>
                                        </w:rPr>
                                      </w:pPr>
                                      <w:sdt>
                                        <w:sdtPr>
                                          <w:alias w:val="Numeris"/>
                                          <w:tag w:val="nr_f59f5f803ee645b79d19b9c341fd38df"/>
                                          <w:lock w:val="sdtLocked"/>
                                          <w:richText/>
                                        </w:sdtPr>
                                        <w:sdtContent>
                                          <w:r>
                                            <w:rPr>
                                              <w:szCs w:val="24"/>
                                            </w:rPr>
                                            <w:t>7</w:t>
                                          </w:r>
                                        </w:sdtContent>
                                      </w:sdt>
                                      <w:r>
                                        <w:rPr>
                                          <w:szCs w:val="24"/>
                                        </w:rPr>
                                        <w:t>. Už nušalinimo laikotarpį valstybės tarnautojui darbo užmokestis nemokamas,</w:t>
                                      </w:r>
                                      <w:r>
                                        <w:rPr>
                                          <w:szCs w:val="24"/>
                                          <w:lang w:val="lt"/>
                                        </w:rPr>
                                        <w:t xml:space="preserve"> išskyrus Darbo kodekse nustatytus atvejus</w:t>
                                      </w:r>
                                      <w:r>
                                        <w:rPr>
                                          <w:szCs w:val="24"/>
                                        </w:rPr>
                                        <w:t>.</w:t>
                                      </w:r>
                                    </w:p>
                                  </w:sdtContent>
                                </w:sdt>
                                <w:sdt>
                                  <w:sdtPr>
                                    <w:alias w:val="29 str. 8 d."/>
                                    <w:tag w:val="part_49fb4e59a1634ac092cf6fa875b34cc0"/>
                                    <w:lock w:val="sdtLocked"/>
                                    <w:richText/>
                                  </w:sdtPr>
                                  <w:sdtContent>
                                    <w:p w14:paraId="694467D4" w14:textId="2B49E843">
                                      <w:pPr>
                                        <w:spacing w:line="276" w:lineRule="auto"/>
                                        <w:ind w:firstLine="720"/>
                                        <w:jc w:val="both"/>
                                        <w:rPr>
                                          <w:szCs w:val="24"/>
                                        </w:rPr>
                                      </w:pPr>
                                      <w:sdt>
                                        <w:sdtPr>
                                          <w:alias w:val="Numeris"/>
                                          <w:tag w:val="nr_49fb4e59a1634ac092cf6fa875b34cc0"/>
                                          <w:lock w:val="sdtLocked"/>
                                          <w:richText/>
                                        </w:sdtPr>
                                        <w:sdtContent>
                                          <w:r>
                                            <w:rPr>
                                              <w:szCs w:val="24"/>
                                            </w:rPr>
                                            <w:t>8</w:t>
                                          </w:r>
                                        </w:sdtContent>
                                      </w:sdt>
                                      <w:r>
                                        <w:rPr>
                                          <w:szCs w:val="24"/>
                                        </w:rPr>
                                        <w:t>. Valstybės tarnautojas, nuo pareigų nušalintas nepagrįstai ar nepasitvirtinus aplinkybėms, lėmusioms nušalinimą, grąžinamas į eitas pareigas ir per 10 darbo dienų, kai valstybės tarnautojas vėl pradėjo eiti pareigas, jam išmokamas darbo užmokestis už laikotarpį, kurį jis buvo nušalintas nuo pareigų, taip pat delspinigiai, kurių dydį tvirtina Lietuvos Respublikos socialinės apsaugos ir darbo ministras. Delspinigiai nemokami, jeigu valstybės tarnautojui žala atlyginta kitų įstatymų nustatyta tvarka.</w:t>
                                      </w:r>
                                    </w:p>
                                    <w:p w14:paraId="4C23047C" w14:textId="77777777">
                                      <w:pPr>
                                        <w:spacing w:line="276" w:lineRule="auto"/>
                                        <w:ind w:firstLine="720"/>
                                        <w:jc w:val="both"/>
                                        <w:rPr>
                                          <w:szCs w:val="24"/>
                                        </w:rPr>
                                      </w:pPr>
                                    </w:p>
                                  </w:sdtContent>
                                </w:sdt>
                              </w:sdtContent>
                            </w:sdt>
                          </w:sdtContent>
                        </w:sdt>
                        <w:sdt>
                          <w:sdtPr>
                            <w:alias w:val="skyrius"/>
                            <w:tag w:val="part_8fd895a349704c40b3c07eea21510d52"/>
                            <w:lock w:val="sdtLocked"/>
                            <w:richText/>
                          </w:sdtPr>
                          <w:sdtContent>
                            <w:p w14:paraId="14D7EBE5" w14:textId="2FB3594D">
                              <w:pPr>
                                <w:spacing w:line="276" w:lineRule="auto"/>
                                <w:jc w:val="center"/>
                                <w:rPr>
                                  <w:b/>
                                  <w:bCs/>
                                  <w:spacing w:val="2"/>
                                  <w:szCs w:val="24"/>
                                </w:rPr>
                              </w:pPr>
                              <w:sdt>
                                <w:sdtPr>
                                  <w:alias w:val="Numeris"/>
                                  <w:tag w:val="nr_8fd895a349704c40b3c07eea21510d52"/>
                                  <w:lock w:val="sdtLocked"/>
                                  <w:richText/>
                                </w:sdtPr>
                                <w:sdtContent>
                                  <w:r>
                                    <w:rPr>
                                      <w:b/>
                                      <w:bCs/>
                                      <w:szCs w:val="24"/>
                                    </w:rPr>
                                    <w:t>VII</w:t>
                                  </w:r>
                                </w:sdtContent>
                              </w:sdt>
                              <w:r>
                                <w:rPr>
                                  <w:b/>
                                  <w:bCs/>
                                  <w:szCs w:val="24"/>
                                </w:rPr>
                                <w:t xml:space="preserve"> </w:t>
                              </w:r>
                              <w:r>
                                <w:rPr>
                                  <w:b/>
                                  <w:bCs/>
                                  <w:spacing w:val="2"/>
                                  <w:szCs w:val="24"/>
                                </w:rPr>
                                <w:t>SKYRIUS</w:t>
                              </w:r>
                            </w:p>
                            <w:p w14:paraId="3A815AD4" w14:textId="77777777">
                              <w:pPr>
                                <w:spacing w:line="276" w:lineRule="auto"/>
                                <w:jc w:val="center"/>
                                <w:rPr>
                                  <w:b/>
                                  <w:bCs/>
                                  <w:spacing w:val="2"/>
                                  <w:szCs w:val="24"/>
                                </w:rPr>
                              </w:pPr>
                              <w:sdt>
                                <w:sdtPr>
                                  <w:alias w:val="Pavadinimas"/>
                                  <w:tag w:val="title_8fd895a349704c40b3c07eea21510d52"/>
                                  <w:lock w:val="sdtLocked"/>
                                  <w:richText/>
                                </w:sdtPr>
                                <w:sdtContent>
                                  <w:r>
                                    <w:rPr>
                                      <w:b/>
                                      <w:bCs/>
                                      <w:spacing w:val="2"/>
                                      <w:szCs w:val="24"/>
                                    </w:rPr>
                                    <w:t>VALSTYBĖS TARNAUTOJŲ ATOSTOGOS IR GARANTIJOS</w:t>
                                  </w:r>
                                </w:sdtContent>
                              </w:sdt>
                            </w:p>
                            <w:p w14:paraId="0F86380F" w14:textId="77777777">
                              <w:pPr>
                                <w:spacing w:line="276" w:lineRule="auto"/>
                                <w:ind w:firstLine="720"/>
                                <w:jc w:val="both"/>
                                <w:rPr>
                                  <w:szCs w:val="24"/>
                                </w:rPr>
                              </w:pPr>
                            </w:p>
                            <w:sdt>
                              <w:sdtPr>
                                <w:alias w:val="30 str."/>
                                <w:tag w:val="part_13d9466a64654fae9679d6fb9d786352"/>
                                <w:lock w:val="sdtLocked"/>
                                <w:richText/>
                              </w:sdtPr>
                              <w:sdtContent>
                                <w:p w14:paraId="2B213E0A" w14:textId="406B612A">
                                  <w:pPr>
                                    <w:spacing w:line="276" w:lineRule="auto"/>
                                    <w:ind w:firstLine="720"/>
                                    <w:rPr>
                                      <w:b/>
                                      <w:bCs/>
                                      <w:spacing w:val="2"/>
                                      <w:szCs w:val="24"/>
                                    </w:rPr>
                                  </w:pPr>
                                  <w:sdt>
                                    <w:sdtPr>
                                      <w:alias w:val="Numeris"/>
                                      <w:tag w:val="nr_13d9466a64654fae9679d6fb9d786352"/>
                                      <w:lock w:val="sdtLocked"/>
                                      <w:richText/>
                                    </w:sdtPr>
                                    <w:sdtContent>
                                      <w:r>
                                        <w:rPr>
                                          <w:b/>
                                          <w:bCs/>
                                          <w:spacing w:val="2"/>
                                          <w:szCs w:val="24"/>
                                        </w:rPr>
                                        <w:t>30</w:t>
                                      </w:r>
                                    </w:sdtContent>
                                  </w:sdt>
                                  <w:r>
                                    <w:rPr>
                                      <w:b/>
                                      <w:bCs/>
                                      <w:spacing w:val="2"/>
                                      <w:szCs w:val="24"/>
                                    </w:rPr>
                                    <w:t xml:space="preserve"> straipsnis.</w:t>
                                  </w:r>
                                  <w:r>
                                    <w:rPr>
                                      <w:spacing w:val="2"/>
                                      <w:szCs w:val="24"/>
                                    </w:rPr>
                                    <w:t xml:space="preserve"> </w:t>
                                  </w:r>
                                  <w:sdt>
                                    <w:sdtPr>
                                      <w:alias w:val="Pavadinimas"/>
                                      <w:tag w:val="title_13d9466a64654fae9679d6fb9d786352"/>
                                      <w:lock w:val="sdtLocked"/>
                                      <w:richText/>
                                    </w:sdtPr>
                                    <w:sdtContent>
                                      <w:r>
                                        <w:rPr>
                                          <w:b/>
                                          <w:bCs/>
                                          <w:spacing w:val="2"/>
                                          <w:szCs w:val="24"/>
                                        </w:rPr>
                                        <w:t>Atostogos</w:t>
                                      </w:r>
                                    </w:sdtContent>
                                  </w:sdt>
                                </w:p>
                                <w:sdt>
                                  <w:sdtPr>
                                    <w:alias w:val="30 str. 1 d."/>
                                    <w:tag w:val="part_3d85794fad3d48c29e0342a6130e9379"/>
                                    <w:lock w:val="sdtLocked"/>
                                    <w:richText/>
                                  </w:sdtPr>
                                  <w:sdtContent>
                                    <w:p w14:paraId="30D02CFC" w14:textId="40D6D8AB">
                                      <w:pPr>
                                        <w:spacing w:line="276" w:lineRule="auto"/>
                                        <w:ind w:firstLine="720"/>
                                        <w:jc w:val="both"/>
                                        <w:rPr>
                                          <w:bCs/>
                                          <w:szCs w:val="24"/>
                                        </w:rPr>
                                      </w:pPr>
                                      <w:sdt>
                                        <w:sdtPr>
                                          <w:alias w:val="Numeris"/>
                                          <w:tag w:val="nr_3d85794fad3d48c29e0342a6130e9379"/>
                                          <w:lock w:val="sdtLocked"/>
                                          <w:richText/>
                                        </w:sdtPr>
                                        <w:sdtContent>
                                          <w:r>
                                            <w:rPr>
                                              <w:bCs/>
                                              <w:szCs w:val="24"/>
                                            </w:rPr>
                                            <w:t>1</w:t>
                                          </w:r>
                                        </w:sdtContent>
                                      </w:sdt>
                                      <w:r>
                                        <w:rPr>
                                          <w:bCs/>
                                          <w:szCs w:val="24"/>
                                        </w:rPr>
                                        <w:t>. Valstybės tarnautojams suteikiamos Darbo kodekse numatytos atostogos.</w:t>
                                      </w:r>
                                    </w:p>
                                  </w:sdtContent>
                                </w:sdt>
                                <w:sdt>
                                  <w:sdtPr>
                                    <w:alias w:val="30 str. 2 d."/>
                                    <w:tag w:val="part_d3f73f02b982498d9e2dc85a2341dd40"/>
                                    <w:lock w:val="sdtLocked"/>
                                    <w:richText/>
                                  </w:sdtPr>
                                  <w:sdtContent>
                                    <w:p w14:paraId="3D5A81C9" w14:textId="1E15F503">
                                      <w:pPr>
                                        <w:spacing w:line="276" w:lineRule="auto"/>
                                        <w:ind w:firstLine="720"/>
                                        <w:jc w:val="both"/>
                                        <w:rPr>
                                          <w:bCs/>
                                          <w:szCs w:val="24"/>
                                        </w:rPr>
                                      </w:pPr>
                                      <w:sdt>
                                        <w:sdtPr>
                                          <w:alias w:val="Numeris"/>
                                          <w:tag w:val="nr_d3f73f02b982498d9e2dc85a2341dd40"/>
                                          <w:lock w:val="sdtLocked"/>
                                          <w:richText/>
                                        </w:sdtPr>
                                        <w:sdtContent>
                                          <w:r>
                                            <w:rPr>
                                              <w:bCs/>
                                              <w:szCs w:val="24"/>
                                            </w:rPr>
                                            <w:t>2</w:t>
                                          </w:r>
                                        </w:sdtContent>
                                      </w:sdt>
                                      <w:r>
                                        <w:rPr>
                                          <w:bCs/>
                                          <w:szCs w:val="24"/>
                                        </w:rPr>
                                        <w:t>. Be Darbo kodekse numatytų atostogų, valstybės tarnautojams suteikiamos šios atostogos:</w:t>
                                      </w:r>
                                    </w:p>
                                    <w:sdt>
                                      <w:sdtPr>
                                        <w:alias w:val="30 str. 2 d. 1 p."/>
                                        <w:tag w:val="part_8c0bb57bba7b498b9fe6652f8d73abfc"/>
                                        <w:lock w:val="sdtLocked"/>
                                        <w:richText/>
                                      </w:sdtPr>
                                      <w:sdtContent>
                                        <w:p w14:paraId="5431C560" w14:textId="0AB9BF77">
                                          <w:pPr>
                                            <w:spacing w:line="276" w:lineRule="auto"/>
                                            <w:ind w:firstLine="720"/>
                                            <w:jc w:val="both"/>
                                            <w:rPr>
                                              <w:szCs w:val="24"/>
                                            </w:rPr>
                                          </w:pPr>
                                          <w:sdt>
                                            <w:sdtPr>
                                              <w:alias w:val="Numeris"/>
                                              <w:tag w:val="nr_8c0bb57bba7b498b9fe6652f8d73abfc"/>
                                              <w:lock w:val="sdtLocked"/>
                                              <w:richText/>
                                            </w:sdtPr>
                                            <w:sdtContent>
                                              <w:r>
                                                <w:rPr>
                                                  <w:szCs w:val="24"/>
                                                </w:rPr>
                                                <w:t>1</w:t>
                                              </w:r>
                                            </w:sdtContent>
                                          </w:sdt>
                                          <w:r>
                                            <w:rPr>
                                              <w:szCs w:val="24"/>
                                            </w:rPr>
                                            <w:t>) iki 5 darbo dienų trukmės persikėlimo atostogos karjeros valstybės tarnautojui dėl šio įstatymo 14 straipsnyje nustatyto perkėlimo į kitas pareigas kitoje gyvenamojoje vietovėje ir dėl šio įstatymo 16 straipsnyje nustatyto perkėlimo į kitas pareigas Lietuvos Respublikos diplomatinėse atstovybėse, konsulinėse įstaigose, dėl perkėlimo dirbti į specialiąsias misijas, taip pat dėl karjeros valstybės tarnautojo laikino perkėlimo dirbti į tarptautinę ar Europos Sąjungos instituciją ar užsienio valstybės instituciją skiriama iki 5 darbo dienų persikėlimo atostogų. Už šį laikotarpį valstybės tarnautojui mokamas jo vidutinis mėnesinis darbo užmokestis, apskaičiuotas Vyriausybės nustatyta tvarka;</w:t>
                                          </w:r>
                                        </w:p>
                                      </w:sdtContent>
                                    </w:sdt>
                                    <w:sdt>
                                      <w:sdtPr>
                                        <w:alias w:val="30 str. 2 d. 2 p."/>
                                        <w:tag w:val="part_90e1837f4cda4d188d16a3a51030a083"/>
                                        <w:lock w:val="sdtLocked"/>
                                        <w:richText/>
                                      </w:sdtPr>
                                      <w:sdtContent>
                                        <w:p w14:paraId="146DC70C" w14:textId="77777777">
                                          <w:pPr>
                                            <w:spacing w:line="276" w:lineRule="auto"/>
                                            <w:ind w:firstLine="720"/>
                                            <w:jc w:val="both"/>
                                            <w:rPr>
                                              <w:szCs w:val="24"/>
                                            </w:rPr>
                                          </w:pPr>
                                          <w:sdt>
                                            <w:sdtPr>
                                              <w:alias w:val="Numeris"/>
                                              <w:tag w:val="nr_90e1837f4cda4d188d16a3a51030a083"/>
                                              <w:lock w:val="sdtLocked"/>
                                              <w:richText/>
                                            </w:sdtPr>
                                            <w:sdtContent>
                                              <w:r>
                                                <w:rPr>
                                                  <w:szCs w:val="24"/>
                                                </w:rPr>
                                                <w:t>2</w:t>
                                              </w:r>
                                            </w:sdtContent>
                                          </w:sdt>
                                          <w:r>
                                            <w:rPr>
                                              <w:szCs w:val="24"/>
                                            </w:rPr>
                                            <w:t>) valstybės tarnautojui jį į pareigas priimančio asmens ir valstybės tarnautojo susitarimu gali būti suteiktos atostogos dėl dalyvavimo Europos Sąjungos, tarptautinių organizacijų, užsienio valstybių, Lietuvos arba bendrai finansuojamuose paramos teikimo ir (arba) Lietuvos vystomojo bendradarbiavimo projektuose, kuriuose vykdoma su valstybės ar savivaldybės institucijos ar įstaigos misija ir strateginiais tikslais nesusijusi veikla užsienio valstybėje. Šiuo atveju valstybės tarnautojui paliekamos jo eitos pareigos, tačiau jam nustatytas darbo užmokestis nemokamas.</w:t>
                                          </w:r>
                                        </w:p>
                                      </w:sdtContent>
                                    </w:sdt>
                                    <w:sdt>
                                      <w:sdtPr>
                                        <w:alias w:val="30 str. 2 d. 3 p."/>
                                        <w:tag w:val="part_c3b86da61e714699be4d4a64fda4b349"/>
                                        <w:lock w:val="sdtLocked"/>
                                        <w:richText/>
                                      </w:sdtPr>
                                      <w:sdtContent>
                                        <w:p w14:paraId="45817D84" w14:textId="5B417042">
                                          <w:pPr>
                                            <w:spacing w:line="276" w:lineRule="auto"/>
                                            <w:ind w:firstLine="720"/>
                                            <w:jc w:val="both"/>
                                            <w:rPr>
                                              <w:rFonts w:eastAsia="Arial"/>
                                              <w:szCs w:val="24"/>
                                            </w:rPr>
                                          </w:pPr>
                                          <w:sdt>
                                            <w:sdtPr>
                                              <w:alias w:val="Numeris"/>
                                              <w:tag w:val="nr_c3b86da61e714699be4d4a64fda4b349"/>
                                              <w:lock w:val="sdtLocked"/>
                                              <w:richText/>
                                            </w:sdtPr>
                                            <w:sdtContent>
                                              <w:r>
                                                <w:rPr>
                                                  <w:szCs w:val="24"/>
                                                </w:rPr>
                                                <w:t>3</w:t>
                                              </w:r>
                                            </w:sdtContent>
                                          </w:sdt>
                                          <w:r>
                                            <w:rPr>
                                              <w:szCs w:val="24"/>
                                            </w:rPr>
                                            <w:t>) valstybės tarnautojui, turinčiam ne trumpesnį kaip 3 mėnesių tarnybos stažą toje valstybės ar savivaldybės institucijoje ar įstaigoje, jo ir į pareigas jį priimančio</w:t>
                                          </w:r>
                                          <w:r>
                                            <w:rPr>
                                              <w:b/>
                                              <w:bCs/>
                                              <w:szCs w:val="24"/>
                                            </w:rPr>
                                            <w:t xml:space="preserve"> </w:t>
                                          </w:r>
                                          <w:r>
                                            <w:rPr>
                                              <w:szCs w:val="24"/>
                                            </w:rPr>
                                            <w:t>asmens susitarimu gali būti suteiktos iki vienų metų trukmės atostogos kvalifikacijai tobulinti. Šiuo atveju valstybės tarnautojui paliekamos jo eitos pareigos, tačiau jam nustatytas darbo užmokestis nemokamas. Pasinaudoti šiomis atostogomis valstybės tarnautojas gali ne dažniau kaip vieną kartą per 5 metus.</w:t>
                                          </w:r>
                                        </w:p>
                                        <w:p w14:paraId="347768C9" w14:textId="77777777">
                                          <w:pPr>
                                            <w:spacing w:line="276" w:lineRule="auto"/>
                                            <w:rPr>
                                              <w:strike/>
                                              <w:spacing w:val="2"/>
                                              <w:szCs w:val="24"/>
                                            </w:rPr>
                                          </w:pPr>
                                        </w:p>
                                      </w:sdtContent>
                                    </w:sdt>
                                  </w:sdtContent>
                                </w:sdt>
                              </w:sdtContent>
                            </w:sdt>
                            <w:sdt>
                              <w:sdtPr>
                                <w:alias w:val="31 str."/>
                                <w:tag w:val="part_9526cbfc648248758ae7208f76bde246"/>
                                <w:lock w:val="sdtLocked"/>
                                <w:richText/>
                              </w:sdtPr>
                              <w:sdtContent>
                                <w:p w14:paraId="07A8A7DE" w14:textId="6927BBEA">
                                  <w:pPr>
                                    <w:spacing w:line="276" w:lineRule="auto"/>
                                    <w:ind w:firstLine="720"/>
                                    <w:rPr>
                                      <w:b/>
                                      <w:bCs/>
                                      <w:spacing w:val="2"/>
                                      <w:szCs w:val="24"/>
                                    </w:rPr>
                                  </w:pPr>
                                  <w:sdt>
                                    <w:sdtPr>
                                      <w:alias w:val="Numeris"/>
                                      <w:tag w:val="nr_9526cbfc648248758ae7208f76bde246"/>
                                      <w:lock w:val="sdtLocked"/>
                                      <w:richText/>
                                    </w:sdtPr>
                                    <w:sdtContent>
                                      <w:r>
                                        <w:rPr>
                                          <w:b/>
                                          <w:bCs/>
                                          <w:spacing w:val="2"/>
                                          <w:szCs w:val="24"/>
                                        </w:rPr>
                                        <w:t>31</w:t>
                                      </w:r>
                                    </w:sdtContent>
                                  </w:sdt>
                                  <w:r>
                                    <w:rPr>
                                      <w:b/>
                                      <w:bCs/>
                                      <w:spacing w:val="2"/>
                                      <w:szCs w:val="24"/>
                                    </w:rPr>
                                    <w:t xml:space="preserve"> straipsnis. </w:t>
                                  </w:r>
                                  <w:sdt>
                                    <w:sdtPr>
                                      <w:alias w:val="Pavadinimas"/>
                                      <w:tag w:val="title_9526cbfc648248758ae7208f76bde246"/>
                                      <w:lock w:val="sdtLocked"/>
                                      <w:richText/>
                                    </w:sdtPr>
                                    <w:sdtContent>
                                      <w:r>
                                        <w:rPr>
                                          <w:b/>
                                          <w:bCs/>
                                          <w:spacing w:val="2"/>
                                          <w:szCs w:val="24"/>
                                        </w:rPr>
                                        <w:t xml:space="preserve">Tarnybos stažas </w:t>
                                      </w:r>
                                    </w:sdtContent>
                                  </w:sdt>
                                </w:p>
                                <w:sdt>
                                  <w:sdtPr>
                                    <w:alias w:val="31 str. 1 d."/>
                                    <w:tag w:val="part_3448ec4483134cbcb37f37b5a91a5960"/>
                                    <w:lock w:val="sdtLocked"/>
                                    <w:richText/>
                                  </w:sdtPr>
                                  <w:sdtContent>
                                    <w:p w14:paraId="4538D7FE" w14:textId="7ED78034">
                                      <w:pPr>
                                        <w:spacing w:line="276" w:lineRule="auto"/>
                                        <w:ind w:firstLine="720"/>
                                        <w:jc w:val="both"/>
                                        <w:rPr>
                                          <w:strike/>
                                          <w:szCs w:val="24"/>
                                          <w:lang w:eastAsia="lt-LT"/>
                                        </w:rPr>
                                      </w:pPr>
                                      <w:sdt>
                                        <w:sdtPr>
                                          <w:alias w:val="Numeris"/>
                                          <w:tag w:val="nr_3448ec4483134cbcb37f37b5a91a5960"/>
                                          <w:lock w:val="sdtLocked"/>
                                          <w:richText/>
                                        </w:sdtPr>
                                        <w:sdtContent>
                                          <w:r>
                                            <w:rPr>
                                              <w:szCs w:val="24"/>
                                              <w:lang w:eastAsia="lt-LT"/>
                                            </w:rPr>
                                            <w:t>1</w:t>
                                          </w:r>
                                        </w:sdtContent>
                                      </w:sdt>
                                      <w:r>
                                        <w:rPr>
                                          <w:szCs w:val="24"/>
                                          <w:lang w:eastAsia="lt-LT"/>
                                        </w:rPr>
                                        <w:t xml:space="preserve">. Pagal šį įstatymą tarnybos stažą sudaro Lietuvos valstybei ištarnautų nuo 1990 m. kovo 11 d. einant valstybės tarnautojo pareigas, įskaitant šio įstatymo 1 straipsnio 3 dalyje, 4 dalies 1, 2, 3, 4, 8, 9, 10, 11, 12 punktuose nurodytas pareigas (išskyrus savivaldybės tarybos narius, kurie nebuvo meru ir mero pavaduotoju), metų skaičius. Į tarnybos Lietuvos valstybei stažą taip pat įskaitomas laikotarpis einant Valstybės tarnybos įstatymo 33 straipsnio 3 dalyje (2001 m. rugsėjo 27 d. įstatymo Nr. IX-525 redakcija) nustatytas pareigas. Tarnybos stažas skaičiuojamas nuo valstybės tarnautojo tarnybos (darbo) valstybės ir savivaldybių institucijose ir įstaigose pradžios arba nuo paskyrimo, priėmimo ar išrinkimo į pareigas valstybės tarnyboje šio ir kitų įstatymų nustatyta tvarka dienos. Tarnybos (darbo) ne vienu laikotarpiu einant valstybės tarnautojo pareigas valstybės ir savivaldybių institucijose ir įstaigose stažas sudedamas. Į tarnybos stažą taip pat įskaitomi kasmetinių, nėštumo ir gimdymo atostogų, tėvystės atostogų, atostogų vaikui prižiūrėti, perkėlimo į pareigas tarptautinėje ar Europos Sąjungos institucijoje ar užsienio valstybės institucijoje pagal šio įstatymo 16 straipsnio 2 dalį, darbo tarptautinėje ar Europos Sąjungos institucijoje ar užsienio valstybės institucijoje laikotarpiai, dalyvavimo Europos Sąjungos, tarptautinės organizacijos finansuojamuose projektuose užsienio valstybės institucijoje laikotarpiai, atostogos dėl dalyvavimo Europos Sąjungos, tarptautinių organizacijų, užsienio valstybių, Lietuvos arba bendrai finansuojamuose paramos teikimo ir (arba) Lietuvos vystomojo bendradarbiavimo projektuose, mokymosi atostogos, pagal šio įstatymo 30 straipsnio 2 dalį suteiktų atostogų laikas ir ligos išmokos gavimo laikotarpiai. </w:t>
                                      </w:r>
                                    </w:p>
                                  </w:sdtContent>
                                </w:sdt>
                                <w:sdt>
                                  <w:sdtPr>
                                    <w:alias w:val="31 str. 2 d."/>
                                    <w:tag w:val="part_74fefc89bf7748888dd1f9cab80602ad"/>
                                    <w:lock w:val="sdtLocked"/>
                                    <w:richText/>
                                  </w:sdtPr>
                                  <w:sdtContent>
                                    <w:p w14:paraId="6C3C9DA7" w14:textId="70B12DFF">
                                      <w:pPr>
                                        <w:spacing w:line="276" w:lineRule="auto"/>
                                        <w:ind w:firstLine="720"/>
                                        <w:jc w:val="both"/>
                                        <w:rPr>
                                          <w:szCs w:val="24"/>
                                        </w:rPr>
                                      </w:pPr>
                                      <w:sdt>
                                        <w:sdtPr>
                                          <w:alias w:val="Numeris"/>
                                          <w:tag w:val="nr_74fefc89bf7748888dd1f9cab80602ad"/>
                                          <w:lock w:val="sdtLocked"/>
                                          <w:richText/>
                                        </w:sdtPr>
                                        <w:sdtContent>
                                          <w:r>
                                            <w:rPr>
                                              <w:szCs w:val="24"/>
                                              <w:lang w:eastAsia="lt-LT"/>
                                            </w:rPr>
                                            <w:t>2</w:t>
                                          </w:r>
                                        </w:sdtContent>
                                      </w:sdt>
                                      <w:r>
                                        <w:rPr>
                                          <w:szCs w:val="24"/>
                                          <w:lang w:eastAsia="lt-LT"/>
                                        </w:rPr>
                                        <w:t xml:space="preserve">. Valstybės tarnautojui suteikiant papildomas kasmetines atostogas pagal Darbo kodekso 138 straipsnio 2 dalį, į ilgalaikio nepertraukiamojo darbo pas tą patį darbdavį  laiką įskaitomas šio straipsnio 1 dalyje nurodytas tarnybos Lietuvos valstybei stažas.  </w:t>
                                      </w:r>
                                    </w:p>
                                  </w:sdtContent>
                                </w:sdt>
                                <w:sdt>
                                  <w:sdtPr>
                                    <w:alias w:val="31 str. 3 d."/>
                                    <w:tag w:val="part_a1dc1c083bd9479b8e76b5dd231e4e15"/>
                                    <w:lock w:val="sdtLocked"/>
                                    <w:richText/>
                                  </w:sdtPr>
                                  <w:sdtContent>
                                    <w:p w14:paraId="6576FF6C" w14:textId="3077C194">
                                      <w:pPr>
                                        <w:spacing w:line="276" w:lineRule="auto"/>
                                        <w:ind w:firstLine="720"/>
                                        <w:jc w:val="both"/>
                                        <w:rPr>
                                          <w:szCs w:val="24"/>
                                        </w:rPr>
                                      </w:pPr>
                                      <w:sdt>
                                        <w:sdtPr>
                                          <w:alias w:val="Numeris"/>
                                          <w:tag w:val="nr_a1dc1c083bd9479b8e76b5dd231e4e15"/>
                                          <w:lock w:val="sdtLocked"/>
                                          <w:richText/>
                                        </w:sdtPr>
                                        <w:sdtContent>
                                          <w:r>
                                            <w:rPr>
                                              <w:szCs w:val="24"/>
                                            </w:rPr>
                                            <w:t>3</w:t>
                                          </w:r>
                                        </w:sdtContent>
                                      </w:sdt>
                                      <w:r>
                                        <w:rPr>
                                          <w:szCs w:val="24"/>
                                        </w:rPr>
                                        <w:t>. Laikotarpis, kurį valstybės tarnautojas buvo nušalintas nuo pareigų, į tarnybos stažą neįskaitomas, išskyrus atvejus, kai pripažįstama, kad valstybės tarnautojas buvo nušalintas nepagrįstai, arba kai nepasitvirtina aplinkybės, lėmusios valstybės tarnautojo nušalinimą.</w:t>
                                      </w:r>
                                    </w:p>
                                  </w:sdtContent>
                                </w:sdt>
                                <w:sdt>
                                  <w:sdtPr>
                                    <w:alias w:val="31 str. 4 d."/>
                                    <w:tag w:val="part_b0537bd152a845089f13cc3c9e0e6e3f"/>
                                    <w:lock w:val="sdtLocked"/>
                                    <w:richText/>
                                  </w:sdtPr>
                                  <w:sdtContent>
                                    <w:p w14:paraId="2131BC8F" w14:textId="203D220D">
                                      <w:pPr>
                                        <w:widowControl w:val="0"/>
                                        <w:spacing w:line="276" w:lineRule="auto"/>
                                        <w:ind w:firstLine="720"/>
                                        <w:jc w:val="both"/>
                                        <w:rPr>
                                          <w:spacing w:val="2"/>
                                          <w:szCs w:val="24"/>
                                        </w:rPr>
                                      </w:pPr>
                                      <w:sdt>
                                        <w:sdtPr>
                                          <w:alias w:val="Numeris"/>
                                          <w:tag w:val="nr_b0537bd152a845089f13cc3c9e0e6e3f"/>
                                          <w:lock w:val="sdtLocked"/>
                                          <w:richText/>
                                        </w:sdtPr>
                                        <w:sdtContent>
                                          <w:r>
                                            <w:rPr>
                                              <w:spacing w:val="2"/>
                                              <w:szCs w:val="24"/>
                                            </w:rPr>
                                            <w:t>4</w:t>
                                          </w:r>
                                        </w:sdtContent>
                                      </w:sdt>
                                      <w:r>
                                        <w:rPr>
                                          <w:spacing w:val="2"/>
                                          <w:szCs w:val="24"/>
                                        </w:rPr>
                                        <w:t>. Tarnybos stažo skaičiavimo tvarką nustato Vyriausybė.</w:t>
                                      </w:r>
                                    </w:p>
                                    <w:p w14:paraId="0C1B8A20" w14:textId="77777777">
                                      <w:pPr>
                                        <w:spacing w:line="276" w:lineRule="auto"/>
                                        <w:ind w:firstLine="720"/>
                                        <w:jc w:val="both"/>
                                        <w:rPr>
                                          <w:szCs w:val="24"/>
                                          <w:lang w:eastAsia="lt-LT"/>
                                        </w:rPr>
                                      </w:pPr>
                                    </w:p>
                                  </w:sdtContent>
                                </w:sdt>
                              </w:sdtContent>
                            </w:sdt>
                            <w:sdt>
                              <w:sdtPr>
                                <w:alias w:val="32 str."/>
                                <w:tag w:val="part_aa2be9f1c2064a56b8cadc094eff7a91"/>
                                <w:lock w:val="sdtLocked"/>
                                <w:richText/>
                              </w:sdtPr>
                              <w:sdtContent>
                                <w:p w14:paraId="178EAEBE" w14:textId="2C46E989">
                                  <w:pPr>
                                    <w:spacing w:line="276" w:lineRule="auto"/>
                                    <w:ind w:firstLine="720"/>
                                    <w:jc w:val="both"/>
                                    <w:rPr>
                                      <w:b/>
                                      <w:bCs/>
                                      <w:spacing w:val="2"/>
                                      <w:szCs w:val="24"/>
                                    </w:rPr>
                                  </w:pPr>
                                  <w:sdt>
                                    <w:sdtPr>
                                      <w:alias w:val="Numeris"/>
                                      <w:tag w:val="nr_aa2be9f1c2064a56b8cadc094eff7a91"/>
                                      <w:lock w:val="sdtLocked"/>
                                      <w:richText/>
                                    </w:sdtPr>
                                    <w:sdtContent>
                                      <w:r>
                                        <w:rPr>
                                          <w:b/>
                                          <w:bCs/>
                                          <w:spacing w:val="2"/>
                                          <w:szCs w:val="24"/>
                                        </w:rPr>
                                        <w:t>32</w:t>
                                      </w:r>
                                    </w:sdtContent>
                                  </w:sdt>
                                  <w:r>
                                    <w:rPr>
                                      <w:b/>
                                      <w:bCs/>
                                      <w:spacing w:val="2"/>
                                      <w:szCs w:val="24"/>
                                    </w:rPr>
                                    <w:t xml:space="preserve"> straipsnis. </w:t>
                                  </w:r>
                                  <w:sdt>
                                    <w:sdtPr>
                                      <w:alias w:val="Pavadinimas"/>
                                      <w:tag w:val="title_aa2be9f1c2064a56b8cadc094eff7a91"/>
                                      <w:lock w:val="sdtLocked"/>
                                      <w:richText/>
                                    </w:sdtPr>
                                    <w:sdtContent>
                                      <w:r>
                                        <w:rPr>
                                          <w:b/>
                                          <w:bCs/>
                                          <w:spacing w:val="2"/>
                                          <w:szCs w:val="24"/>
                                        </w:rPr>
                                        <w:t>Išeitinės išmokos ir kompensacijos</w:t>
                                      </w:r>
                                    </w:sdtContent>
                                  </w:sdt>
                                </w:p>
                                <w:sdt>
                                  <w:sdtPr>
                                    <w:alias w:val="32 str. 1 d."/>
                                    <w:tag w:val="part_b76e62f595eb46f08d8d3c76096ef541"/>
                                    <w:lock w:val="sdtLocked"/>
                                    <w:richText/>
                                  </w:sdtPr>
                                  <w:sdtContent>
                                    <w:p w14:paraId="57D25C94" w14:textId="0A247665">
                                      <w:pPr>
                                        <w:spacing w:line="276" w:lineRule="auto"/>
                                        <w:ind w:firstLine="720"/>
                                        <w:jc w:val="both"/>
                                        <w:rPr>
                                          <w:rFonts w:eastAsia="Calibri"/>
                                          <w:lang w:eastAsia="lt-LT"/>
                                        </w:rPr>
                                      </w:pPr>
                                      <w:sdt>
                                        <w:sdtPr>
                                          <w:alias w:val="Numeris"/>
                                          <w:tag w:val="nr_b76e62f595eb46f08d8d3c76096ef541"/>
                                          <w:lock w:val="sdtLocked"/>
                                          <w:richText/>
                                        </w:sdtPr>
                                        <w:sdtContent>
                                          <w:r>
                                            <w:t>1</w:t>
                                          </w:r>
                                        </w:sdtContent>
                                      </w:sdt>
                                      <w:r>
                                        <w:t xml:space="preserve">. Atsistatydinusiam iš pareigų šio įstatymo 35 straipsnio 1 dalies 1 punkte nustatytu pagrindu dėl to, kad negali tinkamai atlikti savo darbo funkcijos dėl ligos ar neįgalumo arba dėl to, kad namuose slaugo šeimos narį (vaiką, tėvą (įtėvį, rūpintoją), motiną (įmotę, rūpintoją), vyrą, žmoną, partnerį), kuriam nustatytas specialusis nuolatinės slaugos ar specialusis nuolatinės priežiūros (pagalbos) poreikis, jo atleidimo iš pareigų dieną išmokama 2 mėnesių jo vidutinio darbo užmokesčio dydžio išeitinė išmoka. </w:t>
                                      </w:r>
                                      <w:r>
                                        <w:rPr>
                                          <w:rFonts w:eastAsia="Arial"/>
                                        </w:rPr>
                                        <w:t xml:space="preserve">Šio įstatymo  35 straipsnio 1 dalies 7 punkte nurodytu pagrindu  atleidžiamam iš pareigų valstybės tarnautojui, jo atleidimo iš pareigų dieną išmokama 2 mėnesių jo vidutinio darbo užmokesčio dydžio išeitinė išmoka.</w:t>
                                      </w:r>
                                      <w:r>
                                        <w:t xml:space="preserve"> Šio įstatymo 35 straipsnio 1 dalies 13 punkte nurodytais pagrindais atleidžiamam iš pareigų valstybės tarnautojui jo atleidimo iš pareigų dieną išmokama vieno mėnesio jo vidutinio darbo užmokesčio dydžio išeitinė išmoka. Šio įstatymo 35 straipsnio 1 dalies 14 punkte nurodytu pagrindu atleidžiamam iš pareigų valstybės tarnautojui jo atleidimo iš pareigų dieną išmokama 2 mėnesių jo vidutinio darbo užmokesčio dydžio išeitinė išmoka.</w:t>
                                      </w:r>
                                      <w:r>
                                        <w:rPr>
                                          <w:rFonts w:eastAsia="Arial"/>
                                        </w:rPr>
                                        <w:t xml:space="preserve"> </w:t>
                                      </w:r>
                                      <w:r>
                                        <w:t xml:space="preserve"> Šio įstatymo 35</w:t>
                                      </w:r>
                                      <w:r>
                                        <w:rPr>
                                          <w:b/>
                                          <w:bCs/>
                                        </w:rPr>
                                        <w:t> </w:t>
                                      </w:r>
                                      <w:r>
                                        <w:t xml:space="preserve">straipsnio 1 dalies 6 punkte nurodytu pagrindu  atleistam iš pareigų politinio (asmeninio) pasitikėjimo valstybės tarnautojui vieno mėnesio jo vidutinio darbo užmokesčio dydžio išeitinė išmoka mokama, jeigu jis ėjo pareigas ne mažiau kaip pusę jį į pareigas pasirinkusio valstybės politiko ar kolegialios valstybės institucijos teisės aktuose nustatytos kadencijos trukmės. Ši išeitinė išmoka politinio (asmeninio) pasitikėjimo valstybės tarnautojui išmokama praėjus mėnesiui nuo jo atleidimo iš pareigų dienos. Jeigu iki šios išmokos išmokėjimo asmuo pradėjo eiti valstybės tarnautojo pareigas ar buvo priimtas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išeitinė išmoka mokama tik už laikotarpį iki asmens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sdtContent>
                                </w:sdt>
                                <w:sdt>
                                  <w:sdtPr>
                                    <w:alias w:val="32 str. 2 d."/>
                                    <w:tag w:val="part_86222fcfb56844ff9526d2fb3b5018ca"/>
                                    <w:lock w:val="sdtLocked"/>
                                    <w:richText/>
                                  </w:sdtPr>
                                  <w:sdtContent>
                                    <w:p w14:paraId="7D15C30B" w14:textId="45DA9C06">
                                      <w:pPr>
                                        <w:widowControl w:val="0"/>
                                        <w:spacing w:line="276" w:lineRule="auto"/>
                                        <w:ind w:firstLine="720"/>
                                        <w:jc w:val="both"/>
                                        <w:rPr>
                                          <w:spacing w:val="2"/>
                                          <w:szCs w:val="24"/>
                                        </w:rPr>
                                      </w:pPr>
                                      <w:sdt>
                                        <w:sdtPr>
                                          <w:alias w:val="Numeris"/>
                                          <w:tag w:val="nr_86222fcfb56844ff9526d2fb3b5018ca"/>
                                          <w:lock w:val="sdtLocked"/>
                                          <w:richText/>
                                        </w:sdtPr>
                                        <w:sdtContent>
                                          <w:r>
                                            <w:rPr>
                                              <w:spacing w:val="2"/>
                                              <w:szCs w:val="24"/>
                                            </w:rPr>
                                            <w:t>2</w:t>
                                          </w:r>
                                        </w:sdtContent>
                                      </w:sdt>
                                      <w:r>
                                        <w:rPr>
                                          <w:spacing w:val="2"/>
                                          <w:szCs w:val="24"/>
                                        </w:rPr>
                                        <w:t>. Pagal šio įstatymo 35 straipsnio 1 dalies 10 punktą atleidžiamam iš pareigų valstybės tarnautojui išmokama iki pareigybės panaikinimo jo gauto vidutinio darbo užmokesčio dydžio išeitinė išmoka, atsižvelgiant į valstybės tarnautojo tarnybos valstybės ar savivaldybės institucijoje ar įstaigoje stažą (į tarnybos stažą valstybės ar savivaldybės institucijoje ar įstaigoje taip pat įskaitomas laikas, kurį valstybės tarnautojas šio įstatymo 14, 16 ir 17 straipsniuose nustatytais atvejais buvo perkeltas į kitas pareigas:</w:t>
                                      </w:r>
                                    </w:p>
                                    <w:sdt>
                                      <w:sdtPr>
                                        <w:alias w:val="32 str. 2 d. 1 p."/>
                                        <w:tag w:val="part_c1423e0201da448fbc89084cb6fcb55c"/>
                                        <w:lock w:val="sdtLocked"/>
                                        <w:richText/>
                                      </w:sdtPr>
                                      <w:sdtContent>
                                        <w:p w14:paraId="46E87FE5" w14:textId="77777777">
                                          <w:pPr>
                                            <w:widowControl w:val="0"/>
                                            <w:spacing w:line="276" w:lineRule="auto"/>
                                            <w:ind w:firstLine="720"/>
                                            <w:jc w:val="both"/>
                                            <w:rPr>
                                              <w:spacing w:val="2"/>
                                              <w:szCs w:val="24"/>
                                            </w:rPr>
                                          </w:pPr>
                                          <w:sdt>
                                            <w:sdtPr>
                                              <w:alias w:val="Numeris"/>
                                              <w:tag w:val="nr_c1423e0201da448fbc89084cb6fcb55c"/>
                                              <w:lock w:val="sdtLocked"/>
                                              <w:richText/>
                                            </w:sdtPr>
                                            <w:sdtContent>
                                              <w:r>
                                                <w:rPr>
                                                  <w:spacing w:val="2"/>
                                                  <w:szCs w:val="24"/>
                                                </w:rPr>
                                                <w:t>1</w:t>
                                              </w:r>
                                            </w:sdtContent>
                                          </w:sdt>
                                          <w:r>
                                            <w:rPr>
                                              <w:spacing w:val="2"/>
                                              <w:szCs w:val="24"/>
                                            </w:rPr>
                                            <w:t>) iki vienų metų – vieno mėnesio;</w:t>
                                          </w:r>
                                        </w:p>
                                      </w:sdtContent>
                                    </w:sdt>
                                    <w:sdt>
                                      <w:sdtPr>
                                        <w:alias w:val="32 str. 2 d. 2 p."/>
                                        <w:tag w:val="part_a42fb61da7844621a62fcffdff91e0fa"/>
                                        <w:lock w:val="sdtLocked"/>
                                        <w:richText/>
                                      </w:sdtPr>
                                      <w:sdtContent>
                                        <w:p w14:paraId="607F5A9E" w14:textId="77777777">
                                          <w:pPr>
                                            <w:widowControl w:val="0"/>
                                            <w:spacing w:line="276" w:lineRule="auto"/>
                                            <w:ind w:firstLine="720"/>
                                            <w:jc w:val="both"/>
                                            <w:rPr>
                                              <w:spacing w:val="2"/>
                                              <w:szCs w:val="24"/>
                                            </w:rPr>
                                          </w:pPr>
                                          <w:sdt>
                                            <w:sdtPr>
                                              <w:alias w:val="Numeris"/>
                                              <w:tag w:val="nr_a42fb61da7844621a62fcffdff91e0fa"/>
                                              <w:lock w:val="sdtLocked"/>
                                              <w:richText/>
                                            </w:sdtPr>
                                            <w:sdtContent>
                                              <w:r>
                                                <w:rPr>
                                                  <w:spacing w:val="2"/>
                                                  <w:szCs w:val="24"/>
                                                </w:rPr>
                                                <w:t>2</w:t>
                                              </w:r>
                                            </w:sdtContent>
                                          </w:sdt>
                                          <w:r>
                                            <w:rPr>
                                              <w:spacing w:val="2"/>
                                              <w:szCs w:val="24"/>
                                            </w:rPr>
                                            <w:t>) nuo vienų iki penkerių metų – 2 mėnesių;</w:t>
                                          </w:r>
                                        </w:p>
                                      </w:sdtContent>
                                    </w:sdt>
                                    <w:sdt>
                                      <w:sdtPr>
                                        <w:alias w:val="32 str. 2 d. 3 p."/>
                                        <w:tag w:val="part_3d997e9e6a274b4d9e1c4596530f6858"/>
                                        <w:lock w:val="sdtLocked"/>
                                        <w:richText/>
                                      </w:sdtPr>
                                      <w:sdtContent>
                                        <w:p w14:paraId="10C444DB" w14:textId="77777777">
                                          <w:pPr>
                                            <w:widowControl w:val="0"/>
                                            <w:spacing w:line="276" w:lineRule="auto"/>
                                            <w:ind w:firstLine="720"/>
                                            <w:jc w:val="both"/>
                                            <w:rPr>
                                              <w:spacing w:val="2"/>
                                              <w:szCs w:val="24"/>
                                            </w:rPr>
                                          </w:pPr>
                                          <w:sdt>
                                            <w:sdtPr>
                                              <w:alias w:val="Numeris"/>
                                              <w:tag w:val="nr_3d997e9e6a274b4d9e1c4596530f6858"/>
                                              <w:lock w:val="sdtLocked"/>
                                              <w:richText/>
                                            </w:sdtPr>
                                            <w:sdtContent>
                                              <w:r>
                                                <w:rPr>
                                                  <w:spacing w:val="2"/>
                                                  <w:szCs w:val="24"/>
                                                </w:rPr>
                                                <w:t>3</w:t>
                                              </w:r>
                                            </w:sdtContent>
                                          </w:sdt>
                                          <w:r>
                                            <w:rPr>
                                              <w:spacing w:val="2"/>
                                              <w:szCs w:val="24"/>
                                            </w:rPr>
                                            <w:t>) nuo penkerių iki dešimt metų – 3 mėnesių;</w:t>
                                          </w:r>
                                        </w:p>
                                      </w:sdtContent>
                                    </w:sdt>
                                    <w:sdt>
                                      <w:sdtPr>
                                        <w:alias w:val="32 str. 2 d. 4 p."/>
                                        <w:tag w:val="part_b7638065dea74d329f72d273139e7c5a"/>
                                        <w:lock w:val="sdtLocked"/>
                                        <w:richText/>
                                      </w:sdtPr>
                                      <w:sdtContent>
                                        <w:p w14:paraId="549236C9" w14:textId="77777777">
                                          <w:pPr>
                                            <w:widowControl w:val="0"/>
                                            <w:spacing w:line="276" w:lineRule="auto"/>
                                            <w:ind w:firstLine="720"/>
                                            <w:jc w:val="both"/>
                                            <w:rPr>
                                              <w:spacing w:val="2"/>
                                              <w:szCs w:val="24"/>
                                            </w:rPr>
                                          </w:pPr>
                                          <w:sdt>
                                            <w:sdtPr>
                                              <w:alias w:val="Numeris"/>
                                              <w:tag w:val="nr_b7638065dea74d329f72d273139e7c5a"/>
                                              <w:lock w:val="sdtLocked"/>
                                              <w:richText/>
                                            </w:sdtPr>
                                            <w:sdtContent>
                                              <w:r>
                                                <w:rPr>
                                                  <w:spacing w:val="2"/>
                                                  <w:szCs w:val="24"/>
                                                </w:rPr>
                                                <w:t>4</w:t>
                                              </w:r>
                                            </w:sdtContent>
                                          </w:sdt>
                                          <w:r>
                                            <w:rPr>
                                              <w:spacing w:val="2"/>
                                              <w:szCs w:val="24"/>
                                            </w:rPr>
                                            <w:t>) nuo dešimt iki dvidešimt metų – 4 mėnesių;</w:t>
                                          </w:r>
                                        </w:p>
                                      </w:sdtContent>
                                    </w:sdt>
                                    <w:sdt>
                                      <w:sdtPr>
                                        <w:alias w:val="32 str. 2 d. 5 p."/>
                                        <w:tag w:val="part_4336d3111276484cae0d7079f5804d6c"/>
                                        <w:lock w:val="sdtLocked"/>
                                        <w:richText/>
                                      </w:sdtPr>
                                      <w:sdtContent>
                                        <w:p w14:paraId="084CA3D3" w14:textId="77777777">
                                          <w:pPr>
                                            <w:widowControl w:val="0"/>
                                            <w:spacing w:line="276" w:lineRule="auto"/>
                                            <w:ind w:firstLine="720"/>
                                            <w:jc w:val="both"/>
                                            <w:rPr>
                                              <w:spacing w:val="2"/>
                                              <w:szCs w:val="24"/>
                                            </w:rPr>
                                          </w:pPr>
                                          <w:sdt>
                                            <w:sdtPr>
                                              <w:alias w:val="Numeris"/>
                                              <w:tag w:val="nr_4336d3111276484cae0d7079f5804d6c"/>
                                              <w:lock w:val="sdtLocked"/>
                                              <w:richText/>
                                            </w:sdtPr>
                                            <w:sdtContent>
                                              <w:r>
                                                <w:rPr>
                                                  <w:spacing w:val="2"/>
                                                  <w:szCs w:val="24"/>
                                                </w:rPr>
                                                <w:t>5</w:t>
                                              </w:r>
                                            </w:sdtContent>
                                          </w:sdt>
                                          <w:r>
                                            <w:rPr>
                                              <w:spacing w:val="2"/>
                                              <w:szCs w:val="24"/>
                                            </w:rPr>
                                            <w:t>) daugiau kaip dvidešimt metų – 5 mėnesių.</w:t>
                                          </w:r>
                                        </w:p>
                                      </w:sdtContent>
                                    </w:sdt>
                                  </w:sdtContent>
                                </w:sdt>
                                <w:sdt>
                                  <w:sdtPr>
                                    <w:alias w:val="32 str. 3 d."/>
                                    <w:tag w:val="part_6f4763af11fe438080819d270ff1bd53"/>
                                    <w:lock w:val="sdtLocked"/>
                                    <w:richText/>
                                  </w:sdtPr>
                                  <w:sdtContent>
                                    <w:p w14:paraId="7F359138" w14:textId="77777777">
                                      <w:pPr>
                                        <w:widowControl w:val="0"/>
                                        <w:numPr>
                                          <w:ilvl w:val="12"/>
                                          <w:numId w:val="0"/>
                                        </w:numPr>
                                        <w:spacing w:line="276" w:lineRule="auto"/>
                                        <w:ind w:firstLine="720"/>
                                        <w:jc w:val="both"/>
                                        <w:rPr>
                                          <w:spacing w:val="2"/>
                                          <w:szCs w:val="24"/>
                                        </w:rPr>
                                      </w:pPr>
                                      <w:sdt>
                                        <w:sdtPr>
                                          <w:alias w:val="Numeris"/>
                                          <w:tag w:val="nr_6f4763af11fe438080819d270ff1bd53"/>
                                          <w:lock w:val="sdtLocked"/>
                                          <w:richText/>
                                        </w:sdtPr>
                                        <w:sdtContent>
                                          <w:r>
                                            <w:rPr>
                                              <w:spacing w:val="2"/>
                                              <w:szCs w:val="24"/>
                                            </w:rPr>
                                            <w:t>3</w:t>
                                          </w:r>
                                        </w:sdtContent>
                                      </w:sdt>
                                      <w:r>
                                        <w:rPr>
                                          <w:spacing w:val="2"/>
                                          <w:szCs w:val="24"/>
                                        </w:rPr>
                                        <w:t>. Šio straipsnio 2 dalyje nustatytas išeitines išmokas moka valstybės ar savivaldybės institucija ar įstaiga, kurios vadovas priėmė sprendimą dėl pareigybės panaikinimo. Jeigu pareigybė panaikinama Seimo ar Vyriausybės sprendimu, išeitines išmokas moka įstatymų ar Vyriausybės įgaliota institucija ar įstaiga.</w:t>
                                      </w:r>
                                    </w:p>
                                  </w:sdtContent>
                                </w:sdt>
                                <w:sdt>
                                  <w:sdtPr>
                                    <w:alias w:val="32 str. 4 d."/>
                                    <w:tag w:val="part_429729179d4b4ac7bfe8999249041b64"/>
                                    <w:lock w:val="sdtLocked"/>
                                    <w:richText/>
                                  </w:sdtPr>
                                  <w:sdtContent>
                                    <w:p w14:paraId="4510FAB1" w14:textId="0BDDE055">
                                      <w:pPr>
                                        <w:widowControl w:val="0"/>
                                        <w:numPr>
                                          <w:ilvl w:val="12"/>
                                          <w:numId w:val="0"/>
                                        </w:numPr>
                                        <w:spacing w:line="276" w:lineRule="auto"/>
                                        <w:ind w:firstLine="720"/>
                                        <w:jc w:val="both"/>
                                        <w:rPr>
                                          <w:szCs w:val="24"/>
                                        </w:rPr>
                                      </w:pPr>
                                      <w:sdt>
                                        <w:sdtPr>
                                          <w:alias w:val="Numeris"/>
                                          <w:tag w:val="nr_429729179d4b4ac7bfe8999249041b64"/>
                                          <w:lock w:val="sdtLocked"/>
                                          <w:richText/>
                                        </w:sdtPr>
                                        <w:sdtContent>
                                          <w:r>
                                            <w:rPr>
                                              <w:rFonts w:eastAsia="Calibri"/>
                                              <w:szCs w:val="24"/>
                                              <w:lang w:eastAsia="lt-LT"/>
                                            </w:rPr>
                                            <w:t>4</w:t>
                                          </w:r>
                                        </w:sdtContent>
                                      </w:sdt>
                                      <w:r>
                                        <w:rPr>
                                          <w:rFonts w:eastAsia="Calibri"/>
                                          <w:szCs w:val="24"/>
                                          <w:lang w:eastAsia="lt-LT"/>
                                        </w:rPr>
                                        <w:t xml:space="preserve">. Šio straipsnio 2 dalyje nustatyta išeitinė išmoka pradedama mokėti praėjus mėnesiui nuo valstybės tarnautojo atleidimo dienos ir mokama kas mėnesį lygiomis dalimis. Jos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Jeigu asmuo pradeda eiti valstybės tarnautojo pareigas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r>
                                        <w:rPr>
                                          <w:szCs w:val="24"/>
                                          <w:lang w:eastAsia="lt-LT"/>
                                        </w:rPr>
                                        <w:t>Asmeniui mirus, išeitinės išmokos dalis, priklausanti asmeniui už tą mėnesį, kurį jis mirė, neišmokėta iki</w:t>
                                      </w:r>
                                      <w:r>
                                        <w:rPr>
                                          <w:szCs w:val="24"/>
                                        </w:rPr>
                                        <w:t xml:space="preserve"> asmens mirties dienos, išmokama įpėdiniui, pateikusiam paveldėjimo dokumentus.</w:t>
                                      </w:r>
                                    </w:p>
                                  </w:sdtContent>
                                </w:sdt>
                                <w:sdt>
                                  <w:sdtPr>
                                    <w:alias w:val="32 str. 5 d."/>
                                    <w:tag w:val="part_6a6459c741f2418e88f676e003b693c2"/>
                                    <w:lock w:val="sdtLocked"/>
                                    <w:richText/>
                                  </w:sdtPr>
                                  <w:sdtContent>
                                    <w:p w14:paraId="376E4120" w14:textId="290D5087">
                                      <w:pPr>
                                        <w:spacing w:line="276" w:lineRule="auto"/>
                                        <w:ind w:firstLine="720"/>
                                        <w:jc w:val="both"/>
                                        <w:rPr>
                                          <w:szCs w:val="24"/>
                                          <w:lang w:eastAsia="lt-LT"/>
                                        </w:rPr>
                                      </w:pPr>
                                      <w:sdt>
                                        <w:sdtPr>
                                          <w:alias w:val="Numeris"/>
                                          <w:tag w:val="nr_6a6459c741f2418e88f676e003b693c2"/>
                                          <w:lock w:val="sdtLocked"/>
                                          <w:richText/>
                                        </w:sdtPr>
                                        <w:sdtContent>
                                          <w:r>
                                            <w:rPr>
                                              <w:szCs w:val="24"/>
                                              <w:lang w:eastAsia="lt-LT"/>
                                            </w:rPr>
                                            <w:t>5</w:t>
                                          </w:r>
                                        </w:sdtContent>
                                      </w:sdt>
                                      <w:r>
                                        <w:rPr>
                                          <w:szCs w:val="24"/>
                                          <w:lang w:eastAsia="lt-LT"/>
                                        </w:rPr>
                                        <w:t xml:space="preserve">. Šio įstatymo 35 straipsnio 1 dalyje nurodytais pagrindais, specialiame įstatyme arba tiesiogiai taikomame Europos Sąjungos teisės akte nustatytais pagrindais atleidžiamam, pagal šį įstatymą nuolat į kitas valstybės tarnautojo pareigas į kitą valstybės ar savivaldybės instituciją ar įstaigą perkeliamam valstybės tarnautojui jo atleidimo (perkėlimo) iš pareigų dieną išmokamos visos jam priklausančios pinigų sumos,  šio straipsnio 1 dalyje nurodytą išeitinę išmoką, mokamą politinio (asmeninio) pasitikėjimo valstybės tarnautojams, atleidžiamiems iš pareigų šio įstatymo 35 straipsnio 1 dalies 6 punkte nurodytu pagrindu, ir šio straipsnio 2 dalyje nurodytą išeitinę išmoką, </w:t>
                                      </w:r>
                                      <w:r>
                                        <w:rPr>
                                          <w:szCs w:val="24"/>
                                        </w:rPr>
                                        <w:t>nebent sudaromas susitarimas, kad su valstybės tarnautoju bus atsiskaityta ne vėliau kaip per dešimt darbo dienų.</w:t>
                                      </w:r>
                                    </w:p>
                                  </w:sdtContent>
                                </w:sdt>
                                <w:sdt>
                                  <w:sdtPr>
                                    <w:alias w:val="32 str. 6 d."/>
                                    <w:tag w:val="part_20c2810cc89a414e8056a694f6de2056"/>
                                    <w:lock w:val="sdtLocked"/>
                                    <w:richText/>
                                  </w:sdtPr>
                                  <w:sdtContent>
                                    <w:p w14:paraId="638F159E" w14:textId="442AA8A4">
                                      <w:pPr>
                                        <w:widowControl w:val="0"/>
                                        <w:spacing w:line="276" w:lineRule="auto"/>
                                        <w:ind w:firstLine="720"/>
                                        <w:jc w:val="both"/>
                                        <w:rPr>
                                          <w:szCs w:val="24"/>
                                        </w:rPr>
                                      </w:pPr>
                                      <w:sdt>
                                        <w:sdtPr>
                                          <w:alias w:val="Numeris"/>
                                          <w:tag w:val="nr_20c2810cc89a414e8056a694f6de2056"/>
                                          <w:lock w:val="sdtLocked"/>
                                          <w:richText/>
                                        </w:sdtPr>
                                        <w:sdtContent>
                                          <w:r>
                                            <w:rPr>
                                              <w:szCs w:val="24"/>
                                              <w:lang w:eastAsia="lt-LT"/>
                                            </w:rPr>
                                            <w:t>6</w:t>
                                          </w:r>
                                        </w:sdtContent>
                                      </w:sdt>
                                      <w:r>
                                        <w:rPr>
                                          <w:szCs w:val="24"/>
                                          <w:lang w:eastAsia="lt-LT"/>
                                        </w:rPr>
                                        <w:t xml:space="preserve">. </w:t>
                                      </w:r>
                                      <w:r>
                                        <w:rPr>
                                          <w:szCs w:val="24"/>
                                        </w:rPr>
                                        <w:t>Šio įstatymo 35 straipsnio 1 dalies 19 punkte nurodytu pagrindu atleidžiamam iš pareigų įstaigos vadovui (išskyrus įstaigos vadovą, priimamą į pareigas politinio (asmeninio) pasitikėjimo pagrindu) ir karjeros valstybės tarnautojui gali būti mokama kompensacija, kuri yra ne didesnė negu šio straipsnio 2 dalyje nurodyta išeitinė išmoka ir kuri išmokama tokiam valstybės tarnautojui jo atleidimo iš pareigų dieną.</w:t>
                                      </w:r>
                                      <w:r>
                                        <w:rPr>
                                          <w:szCs w:val="24"/>
                                          <w:lang w:eastAsia="lt-LT"/>
                                        </w:rPr>
                                        <w:t xml:space="preserve"> </w:t>
                                      </w:r>
                                    </w:p>
                                  </w:sdtContent>
                                </w:sdt>
                                <w:sdt>
                                  <w:sdtPr>
                                    <w:alias w:val="32 str. 7 d."/>
                                    <w:tag w:val="part_d79888ab05494174baa4123042196d0d"/>
                                    <w:lock w:val="sdtLocked"/>
                                    <w:richText/>
                                  </w:sdtPr>
                                  <w:sdtContent>
                                    <w:p w14:paraId="61B27EFA" w14:textId="0ECCFDF1">
                                      <w:pPr>
                                        <w:widowControl w:val="0"/>
                                        <w:spacing w:line="276" w:lineRule="auto"/>
                                        <w:ind w:firstLine="720"/>
                                        <w:jc w:val="both"/>
                                        <w:rPr>
                                          <w:spacing w:val="2"/>
                                          <w:szCs w:val="24"/>
                                        </w:rPr>
                                      </w:pPr>
                                      <w:sdt>
                                        <w:sdtPr>
                                          <w:alias w:val="Numeris"/>
                                          <w:tag w:val="nr_d79888ab05494174baa4123042196d0d"/>
                                          <w:lock w:val="sdtLocked"/>
                                          <w:richText/>
                                        </w:sdtPr>
                                        <w:sdtContent>
                                          <w:r>
                                            <w:rPr>
                                              <w:spacing w:val="2"/>
                                              <w:szCs w:val="24"/>
                                            </w:rPr>
                                            <w:t>7</w:t>
                                          </w:r>
                                        </w:sdtContent>
                                      </w:sdt>
                                      <w:r>
                                        <w:rPr>
                                          <w:spacing w:val="2"/>
                                          <w:szCs w:val="24"/>
                                        </w:rPr>
                                        <w:t>. Valstybės tarnautojams, kurių darbo vieta yra užsienyje, Vyriausybės nustatyta tvarka mokamos įstatymų ir kitų teisės aktų nustatytos su jų darbu užsienyje susijusių išlaidų kompensacijos bei kompensacijos valstybės tarnautojų sutuoktiniams, partneriams ir vaikams (įvaikiams), išvykusiems į užsienį kartu su valstybės tarnautojais, išlaikyti.</w:t>
                                      </w:r>
                                    </w:p>
                                    <w:p w14:paraId="297C1C7A" w14:textId="77777777">
                                      <w:pPr>
                                        <w:widowControl w:val="0"/>
                                        <w:numPr>
                                          <w:ilvl w:val="12"/>
                                          <w:numId w:val="0"/>
                                        </w:numPr>
                                        <w:spacing w:line="276" w:lineRule="auto"/>
                                        <w:ind w:firstLine="720"/>
                                        <w:jc w:val="both"/>
                                        <w:rPr>
                                          <w:bCs/>
                                          <w:spacing w:val="2"/>
                                          <w:szCs w:val="24"/>
                                        </w:rPr>
                                      </w:pPr>
                                    </w:p>
                                  </w:sdtContent>
                                </w:sdt>
                              </w:sdtContent>
                            </w:sdt>
                            <w:sdt>
                              <w:sdtPr>
                                <w:alias w:val="33 str."/>
                                <w:tag w:val="part_2051ceef51c540c4ad220602415b6a46"/>
                                <w:lock w:val="sdtLocked"/>
                                <w:richText/>
                              </w:sdtPr>
                              <w:sdtContent>
                                <w:p w14:paraId="17BE34A3" w14:textId="651D15E7">
                                  <w:pPr>
                                    <w:widowControl w:val="0"/>
                                    <w:spacing w:line="276" w:lineRule="auto"/>
                                    <w:ind w:firstLine="720"/>
                                    <w:jc w:val="both"/>
                                    <w:rPr>
                                      <w:b/>
                                      <w:bCs/>
                                      <w:spacing w:val="2"/>
                                      <w:szCs w:val="24"/>
                                    </w:rPr>
                                  </w:pPr>
                                  <w:sdt>
                                    <w:sdtPr>
                                      <w:alias w:val="Numeris"/>
                                      <w:tag w:val="nr_2051ceef51c540c4ad220602415b6a46"/>
                                      <w:lock w:val="sdtLocked"/>
                                      <w:richText/>
                                    </w:sdtPr>
                                    <w:sdtContent>
                                      <w:r>
                                        <w:rPr>
                                          <w:b/>
                                          <w:bCs/>
                                          <w:spacing w:val="2"/>
                                          <w:szCs w:val="24"/>
                                        </w:rPr>
                                        <w:t>33</w:t>
                                      </w:r>
                                    </w:sdtContent>
                                  </w:sdt>
                                  <w:r>
                                    <w:rPr>
                                      <w:b/>
                                      <w:bCs/>
                                      <w:spacing w:val="2"/>
                                      <w:szCs w:val="24"/>
                                    </w:rPr>
                                    <w:t xml:space="preserve"> straipsnis. </w:t>
                                  </w:r>
                                  <w:sdt>
                                    <w:sdtPr>
                                      <w:alias w:val="Pavadinimas"/>
                                      <w:tag w:val="title_2051ceef51c540c4ad220602415b6a46"/>
                                      <w:lock w:val="sdtLocked"/>
                                      <w:richText/>
                                    </w:sdtPr>
                                    <w:sdtContent>
                                      <w:r>
                                        <w:rPr>
                                          <w:b/>
                                          <w:bCs/>
                                          <w:spacing w:val="2"/>
                                          <w:szCs w:val="24"/>
                                        </w:rPr>
                                        <w:t>Statuso atkūrimas</w:t>
                                      </w:r>
                                    </w:sdtContent>
                                  </w:sdt>
                                </w:p>
                                <w:sdt>
                                  <w:sdtPr>
                                    <w:alias w:val="33 str. 1 d."/>
                                    <w:tag w:val="part_66eb55633ee54c058143c257364ae7b1"/>
                                    <w:lock w:val="sdtLocked"/>
                                    <w:richText/>
                                  </w:sdtPr>
                                  <w:sdtContent>
                                    <w:p w14:paraId="575E0920" w14:textId="355B61AC">
                                      <w:pPr>
                                        <w:widowControl w:val="0"/>
                                        <w:spacing w:line="276" w:lineRule="auto"/>
                                        <w:ind w:firstLine="720"/>
                                        <w:jc w:val="both"/>
                                        <w:rPr>
                                          <w:bCs/>
                                          <w:spacing w:val="2"/>
                                          <w:szCs w:val="24"/>
                                        </w:rPr>
                                      </w:pPr>
                                      <w:sdt>
                                        <w:sdtPr>
                                          <w:alias w:val="Numeris"/>
                                          <w:tag w:val="nr_66eb55633ee54c058143c257364ae7b1"/>
                                          <w:lock w:val="sdtLocked"/>
                                          <w:richText/>
                                        </w:sdtPr>
                                        <w:sdtContent>
                                          <w:r>
                                            <w:rPr>
                                              <w:bCs/>
                                              <w:spacing w:val="2"/>
                                              <w:szCs w:val="24"/>
                                            </w:rPr>
                                            <w:t>1</w:t>
                                          </w:r>
                                        </w:sdtContent>
                                      </w:sdt>
                                      <w:r>
                                        <w:rPr>
                                          <w:bCs/>
                                          <w:spacing w:val="2"/>
                                          <w:szCs w:val="24"/>
                                        </w:rPr>
                                        <w:t xml:space="preserve">. Teisę atkurti karjeros valstybės tarnautojo statusą – Vyriausybės nustatyta tvarka grįžti į eitas arba, jeigu nėra galimybės, kitas lygiavertes ar žemesnes karjeros valstybės tarnautojo pareigas toje pačioje ar kitoje valstybės ar savivaldybės institucijoje ar įstaigoje – ir teisę atkurti įstaigos vadovo (išskyrus įstaigos vadovą, priimamą į pareigas politinio (asmeninio) pasitikėjimo pagrindu ar </w:t>
                                      </w:r>
                                      <w:r>
                                        <w:rPr>
                                          <w:spacing w:val="2"/>
                                          <w:szCs w:val="24"/>
                                        </w:rPr>
                                        <w:t xml:space="preserve">įstatymuose </w:t>
                                      </w:r>
                                      <w:r>
                                        <w:rPr>
                                          <w:bCs/>
                                          <w:spacing w:val="2"/>
                                          <w:szCs w:val="24"/>
                                        </w:rPr>
                                        <w:t>nustatytai kadencijai) statusą – Vyriausybės nustatyta tvarka grįžti į eitas arba, jeigu nėra galimybės, kitas lygiavertes ar žemesnes įstaigos vadovo (išskyrus įstaigos vadovą, priimamą į pareigas politinio (asmeninio) pasitikėjimo pagrindu ar įstatymo nustatytai kadencijai) pareigas kitoje valstybės ar savivaldybės institucijoje ar įstaigoje – turi savo noru iš karjeros valstybės tarnautojo arba įstaigos vadovo pareigų dėl šių priežasčių atsistatydinę asmenys:</w:t>
                                      </w:r>
                                    </w:p>
                                    <w:sdt>
                                      <w:sdtPr>
                                        <w:alias w:val="33 str. 1 d. 1 p."/>
                                        <w:tag w:val="part_1692c065ecd84c67bcc13d7135c64d79"/>
                                        <w:lock w:val="sdtLocked"/>
                                        <w:richText/>
                                      </w:sdtPr>
                                      <w:sdtContent>
                                        <w:p w14:paraId="4D910271" w14:textId="51816BFF">
                                          <w:pPr>
                                            <w:widowControl w:val="0"/>
                                            <w:spacing w:line="276" w:lineRule="auto"/>
                                            <w:ind w:firstLine="720"/>
                                            <w:jc w:val="both"/>
                                            <w:rPr>
                                              <w:spacing w:val="2"/>
                                              <w:szCs w:val="24"/>
                                            </w:rPr>
                                          </w:pPr>
                                          <w:sdt>
                                            <w:sdtPr>
                                              <w:alias w:val="Numeris"/>
                                              <w:tag w:val="nr_1692c065ecd84c67bcc13d7135c64d79"/>
                                              <w:lock w:val="sdtLocked"/>
                                              <w:richText/>
                                            </w:sdtPr>
                                            <w:sdtContent>
                                              <w:r>
                                                <w:rPr>
                                                  <w:spacing w:val="2"/>
                                                  <w:szCs w:val="24"/>
                                                </w:rPr>
                                                <w:t>1</w:t>
                                              </w:r>
                                            </w:sdtContent>
                                          </w:sdt>
                                          <w:r>
                                            <w:rPr>
                                              <w:spacing w:val="2"/>
                                              <w:szCs w:val="24"/>
                                            </w:rPr>
                                            <w:t>) paskyrimo ar išrinkimo į valstybės politiko, Europos Parlamento nario, Seimo, Respublikos Prezidento ar Vyriausybės skiriamo valstybės institucijos ar įstaigos vadovo - valstybės pareigūno, kito Seimo, Respublikos Prezidento ar Vyriausybės skiriamo valstybės pareigūno, Seimo ar Respublikos Prezidento skiriamo valstybinės (nuolatinės) komisijos ar tarybos pirmininko, jo pavaduotojo ar nario, taip pat pagal specialų įstatymą įsteigtos komisijos, tarybos, fondo valdybos pirmininko ar nario, politinio (asmeninio) pasitikėjimo valstybės tarnautojo, valstybės tarnautojo statusą turinčio įstaigos vadovo, priimto į pareigas įstatymo nustatytai kadencijai, pareigas, – per 3 mėnesius po paskyrimo (išrinkimo) į šias pareigas laikotarpio pabaigos ar kitaip nutrūkus jų įgaliojimams; tokios teisės neturi asmenys, kurių įgaliojimai eiti šiame punkte nurodytas pareigas nutrūko dėl priežasčių, susijusių su nepatenkinamais tarnybinės veiklos rezultatais, ar už tarnybinius nusižengimus;</w:t>
                                          </w:r>
                                        </w:p>
                                      </w:sdtContent>
                                    </w:sdt>
                                    <w:sdt>
                                      <w:sdtPr>
                                        <w:alias w:val="33 str. 1 d. 2 p."/>
                                        <w:tag w:val="part_7b12172cbbd24e34b7852efa00b8512a"/>
                                        <w:lock w:val="sdtLocked"/>
                                        <w:richText/>
                                      </w:sdtPr>
                                      <w:sdtContent>
                                        <w:p w14:paraId="4F177F84" w14:textId="50F096F3">
                                          <w:pPr>
                                            <w:widowControl w:val="0"/>
                                            <w:spacing w:line="276" w:lineRule="auto"/>
                                            <w:ind w:firstLine="720"/>
                                            <w:jc w:val="both"/>
                                            <w:rPr>
                                              <w:bCs/>
                                              <w:spacing w:val="2"/>
                                              <w:szCs w:val="24"/>
                                            </w:rPr>
                                          </w:pPr>
                                          <w:sdt>
                                            <w:sdtPr>
                                              <w:alias w:val="Numeris"/>
                                              <w:tag w:val="nr_7b12172cbbd24e34b7852efa00b8512a"/>
                                              <w:lock w:val="sdtLocked"/>
                                              <w:richText/>
                                            </w:sdtPr>
                                            <w:sdtContent>
                                              <w:r>
                                                <w:rPr>
                                                  <w:bCs/>
                                                  <w:spacing w:val="2"/>
                                                  <w:szCs w:val="24"/>
                                                </w:rPr>
                                                <w:t>2</w:t>
                                              </w:r>
                                            </w:sdtContent>
                                          </w:sdt>
                                          <w:r>
                                            <w:rPr>
                                              <w:bCs/>
                                              <w:spacing w:val="2"/>
                                              <w:szCs w:val="24"/>
                                            </w:rPr>
                                            <w:t>) darbo viešojo administravimo srityje tarptautinėje organizacijoje ar institucijoje, Europos Sąjungos institucijoje ar įstaigoje, Europos Komisijos ar Tarybos įsteigtoje institucijoje, Europos Komisijos ir Europos Sąjungos valstybių narių bendrai įsteigtoje organizacijoje (konsorciume), civilinėje tarptautinėje operacijoje ar misijoje (toliau – tarptautinė institucija) arba užsienio valstybės institucijoje – per 3 mėnesius nuo darbo tarptautinėje institucijoje arba užsienio valstybės institucijoje pabaigos; tokios teisės neturi asmenys, kurie buvo atleisti iš tarptautinės institucijos arba užsienio valstybės institucijos dėl priežasčių, susijusių su nepatenkinamais tarnybinės veiklos rezultatais, ar už tarnybinius nusižengimus;</w:t>
                                          </w:r>
                                        </w:p>
                                      </w:sdtContent>
                                    </w:sdt>
                                    <w:sdt>
                                      <w:sdtPr>
                                        <w:alias w:val="33 str. 1 d. 3 p."/>
                                        <w:tag w:val="part_0b17374f38e14a328aa183f28df8f97f"/>
                                        <w:lock w:val="sdtLocked"/>
                                        <w:richText/>
                                      </w:sdtPr>
                                      <w:sdtContent>
                                        <w:p w14:paraId="5383DC52" w14:textId="1917D3E9">
                                          <w:pPr>
                                            <w:widowControl w:val="0"/>
                                            <w:spacing w:line="276" w:lineRule="auto"/>
                                            <w:ind w:firstLine="720"/>
                                            <w:jc w:val="both"/>
                                            <w:rPr>
                                              <w:spacing w:val="2"/>
                                            </w:rPr>
                                          </w:pPr>
                                          <w:sdt>
                                            <w:sdtPr>
                                              <w:alias w:val="Numeris"/>
                                              <w:tag w:val="nr_0b17374f38e14a328aa183f28df8f97f"/>
                                              <w:lock w:val="sdtLocked"/>
                                              <w:richText/>
                                            </w:sdtPr>
                                            <w:sdtContent>
                                              <w:r>
                                                <w:rPr>
                                                  <w:spacing w:val="2"/>
                                                </w:rPr>
                                                <w:t>3</w:t>
                                              </w:r>
                                            </w:sdtContent>
                                          </w:sdt>
                                          <w:r>
                                            <w:rPr>
                                              <w:spacing w:val="2"/>
                                            </w:rPr>
                                            <w:t>) išvykim</w:t>
                                          </w:r>
                                          <w:r>
                                            <w:rPr>
                                              <w:spacing w:val="2"/>
                                              <w:szCs w:val="24"/>
                                            </w:rPr>
                                            <w:t xml:space="preserve">o kartu su pagal šį įstatymą ir kitus teisės aktus priimtu, perkeltu, paskirtu arba išrinktu darbui užsienyje </w:t>
                                          </w:r>
                                          <w:r>
                                            <w:rPr>
                                              <w:szCs w:val="24"/>
                                            </w:rPr>
                                            <w:t xml:space="preserve">ar ilgiau nei 6 mėnesiams išsiųstu tobulinti kvalifikaciją </w:t>
                                          </w:r>
                                          <w:r>
                                            <w:rPr>
                                              <w:spacing w:val="2"/>
                                              <w:szCs w:val="24"/>
                                            </w:rPr>
                                            <w:t>sutuoktiniu ar partneriu (išskyrus diplomato statusą turintį sutuoktinį ar partnerį) – per 3 mėnesius po sutuoktinio ar partnerio priėmimo, perkėlimo, paskyrimo ar kvalifikacijos tobulinimo laikotarpio pab</w:t>
                                          </w:r>
                                          <w:r>
                                            <w:rPr>
                                              <w:spacing w:val="2"/>
                                            </w:rPr>
                                            <w:t>aigos arba per 3 mėnesius nuo prašymo atkurti karjeros valstybės tarnautojo arba įstaigos vadovo statusą pateikimo dienos, jeigu toks prašymas pateikiamas nepasibaigus sutuoktinio ar partnerio perkėlimo ar išsiuntimo tobulinti kvalifikaciją laikotarpiui.</w:t>
                                          </w:r>
                                        </w:p>
                                      </w:sdtContent>
                                    </w:sdt>
                                  </w:sdtContent>
                                </w:sdt>
                                <w:sdt>
                                  <w:sdtPr>
                                    <w:alias w:val="33 str. 2 d."/>
                                    <w:tag w:val="part_18c03ae6e0d2486f96f72989a851ba45"/>
                                    <w:lock w:val="sdtLocked"/>
                                    <w:richText/>
                                  </w:sdtPr>
                                  <w:sdtContent>
                                    <w:p w14:paraId="04A808D0" w14:textId="77777777">
                                      <w:pPr>
                                        <w:widowControl w:val="0"/>
                                        <w:spacing w:line="276" w:lineRule="auto"/>
                                        <w:ind w:firstLine="720"/>
                                        <w:jc w:val="both"/>
                                        <w:rPr>
                                          <w:szCs w:val="24"/>
                                        </w:rPr>
                                      </w:pPr>
                                      <w:sdt>
                                        <w:sdtPr>
                                          <w:alias w:val="Numeris"/>
                                          <w:tag w:val="nr_18c03ae6e0d2486f96f72989a851ba45"/>
                                          <w:lock w:val="sdtLocked"/>
                                          <w:richText/>
                                        </w:sdtPr>
                                        <w:sdtContent>
                                          <w:r>
                                            <w:rPr>
                                              <w:spacing w:val="2"/>
                                              <w:szCs w:val="24"/>
                                            </w:rPr>
                                            <w:t>2</w:t>
                                          </w:r>
                                        </w:sdtContent>
                                      </w:sdt>
                                      <w:r>
                                        <w:rPr>
                                          <w:spacing w:val="2"/>
                                          <w:szCs w:val="24"/>
                                        </w:rPr>
                                        <w:t>. Teisę atkurti karjeros valstybės tarnautojo statusą – Vyriausybės nustatyta tvarka grįžti į eitas arba, jeigu nėra galimybės, kitas lygiavertes karjeros valstybės tarnautojo pareigas toje pačioje ar kitoje valstybės ar savivaldybės institucijoje ar įstaigoje – ir teisę atkurti įstaigos vadovo (išskyrus įstaigos vadovą, priimamą į pareigas politinio (asmeninio) pasitikėjimo pagrindu ar įstatymuose nustatytai kadencijai) statusą – Vyriausybės nustatyta tvarka grįžti į eitas arba, jeigu nėra galimybės, kitas lygiavertes įstaigos vadovo (išskyrus įstaigos vadovą, priimamą į pareigas politinio (asmeninio) pasitikėjimo pagrindu ar įstatymuose nustatytai kadencijai) pareigas kitoje valstybės ar savivaldybės institucijoje ar įstaigoje – turi:</w:t>
                                      </w:r>
                                    </w:p>
                                    <w:sdt>
                                      <w:sdtPr>
                                        <w:alias w:val="33 str. 2 d. 1 p."/>
                                        <w:tag w:val="part_f80d42023c2e4313929c1620fd51ec22"/>
                                        <w:lock w:val="sdtLocked"/>
                                        <w:richText/>
                                      </w:sdtPr>
                                      <w:sdtContent>
                                        <w:p w14:paraId="3D66D0EE" w14:textId="758918E7">
                                          <w:pPr>
                                            <w:widowControl w:val="0"/>
                                            <w:spacing w:line="276" w:lineRule="auto"/>
                                            <w:ind w:firstLine="720"/>
                                            <w:jc w:val="both"/>
                                            <w:rPr>
                                              <w:spacing w:val="2"/>
                                              <w:szCs w:val="24"/>
                                            </w:rPr>
                                          </w:pPr>
                                          <w:sdt>
                                            <w:sdtPr>
                                              <w:alias w:val="Numeris"/>
                                              <w:tag w:val="nr_f80d42023c2e4313929c1620fd51ec22"/>
                                              <w:lock w:val="sdtLocked"/>
                                              <w:richText/>
                                            </w:sdtPr>
                                            <w:sdtContent>
                                              <w:r>
                                                <w:rPr>
                                                  <w:spacing w:val="2"/>
                                                  <w:szCs w:val="24"/>
                                                </w:rPr>
                                                <w:t>1</w:t>
                                              </w:r>
                                            </w:sdtContent>
                                          </w:sdt>
                                          <w:r>
                                            <w:rPr>
                                              <w:spacing w:val="2"/>
                                              <w:szCs w:val="24"/>
                                            </w:rPr>
                                            <w:t>) diplomatų sutuoktiniai ar partneriai, kurie atsistatydino savo noru iš karjeros valstybės tarnautojo arba įstaigos vadovo pareigų dėl išvykimo kartu su sutuoktiniu ar partneriu, paskirtu dirbti užsienyje, – per 3 mėnesius po sutuoktinio ar partnerio perkėlimo laikotarpio pabaigos arba per 3 mėnesius nuo prašymo atkurti karjeros valstybės tarnautojo statusą arba įstaigos vadovo statusą pateikimo dienos, jeigu toks prašymas pateikiamas nepasibaigus sutuoktinio ar partnerio perkėlimo laikotarpiui;</w:t>
                                          </w:r>
                                        </w:p>
                                      </w:sdtContent>
                                    </w:sdt>
                                    <w:sdt>
                                      <w:sdtPr>
                                        <w:alias w:val="33 str. 2 d. 2 p."/>
                                        <w:tag w:val="part_4c7c11d649ca4abfa68651534afe04d9"/>
                                        <w:lock w:val="sdtLocked"/>
                                        <w:richText/>
                                      </w:sdtPr>
                                      <w:sdtContent>
                                        <w:p w14:paraId="2C6A0B3C" w14:textId="546E7919">
                                          <w:pPr>
                                            <w:widowControl w:val="0"/>
                                            <w:spacing w:line="276" w:lineRule="auto"/>
                                            <w:ind w:firstLine="720"/>
                                            <w:jc w:val="both"/>
                                            <w:rPr>
                                              <w:spacing w:val="2"/>
                                              <w:szCs w:val="24"/>
                                            </w:rPr>
                                          </w:pPr>
                                          <w:sdt>
                                            <w:sdtPr>
                                              <w:alias w:val="Numeris"/>
                                              <w:tag w:val="nr_4c7c11d649ca4abfa68651534afe04d9"/>
                                              <w:lock w:val="sdtLocked"/>
                                              <w:richText/>
                                            </w:sdtPr>
                                            <w:sdtContent>
                                              <w:r>
                                                <w:rPr>
                                                  <w:spacing w:val="2"/>
                                                  <w:szCs w:val="24"/>
                                                </w:rPr>
                                                <w:t>2</w:t>
                                              </w:r>
                                            </w:sdtContent>
                                          </w:sdt>
                                          <w:r>
                                            <w:rPr>
                                              <w:spacing w:val="2"/>
                                              <w:szCs w:val="24"/>
                                            </w:rPr>
                                            <w:t xml:space="preserve">) asmenys, kurie atsistatydino savo noru iš karjeros valstybės tarnautojo ar įstaigos vadovo pareigų dėl terminuotos diplomato tarnybos sutarties sudarymo pagal Diplomatinės tarnybos įstatymo 28 straipsnio 2 ir 4 dalis, – per 3 mėnesius nuo terminuotos diplomato tarnybos sutarties pabaigos. </w:t>
                                          </w:r>
                                          <w:r>
                                            <w:rPr>
                                              <w:szCs w:val="24"/>
                                            </w:rPr>
                                            <w:t>Prašymas atkurti statusą pateikiamas likus ne daugiau nei 3 mėnesiams iki terminuotos diplomato tarnybos sutarties pasibaigimo pagal Diplomatinės tarnybos įstatymą.</w:t>
                                          </w:r>
                                        </w:p>
                                      </w:sdtContent>
                                    </w:sdt>
                                  </w:sdtContent>
                                </w:sdt>
                                <w:sdt>
                                  <w:sdtPr>
                                    <w:alias w:val="33 str. 3 d."/>
                                    <w:tag w:val="part_c4ed675675b04bc0ad510825c600d144"/>
                                    <w:lock w:val="sdtLocked"/>
                                    <w:richText/>
                                  </w:sdtPr>
                                  <w:sdtContent>
                                    <w:p w14:paraId="573410E9" w14:textId="680415B3">
                                      <w:pPr>
                                        <w:widowControl w:val="0"/>
                                        <w:spacing w:line="276" w:lineRule="auto"/>
                                        <w:ind w:firstLine="720"/>
                                        <w:jc w:val="both"/>
                                        <w:rPr>
                                          <w:szCs w:val="24"/>
                                        </w:rPr>
                                      </w:pPr>
                                      <w:sdt>
                                        <w:sdtPr>
                                          <w:alias w:val="Numeris"/>
                                          <w:tag w:val="nr_c4ed675675b04bc0ad510825c600d144"/>
                                          <w:lock w:val="sdtLocked"/>
                                          <w:richText/>
                                        </w:sdtPr>
                                        <w:sdtContent>
                                          <w:r>
                                            <w:rPr>
                                              <w:spacing w:val="2"/>
                                              <w:szCs w:val="24"/>
                                            </w:rPr>
                                            <w:t>3</w:t>
                                          </w:r>
                                        </w:sdtContent>
                                      </w:sdt>
                                      <w:r>
                                        <w:rPr>
                                          <w:spacing w:val="2"/>
                                          <w:szCs w:val="24"/>
                                        </w:rPr>
                                        <w:t>. Jeigu nėra galimybės atkurti įstaigos vadovo statuso šio straipsnio 1 ir 2 dalyse nurodytiems asmenims, turintiems teisę atkurti įstaigos vadovo (išskyrus įstaigos vadovą, priimamą į pareigas politinio (asmeninio) pasitikėjimo pagrindu ar įstatymuose nustatytai kadencijai) statusą, nuo šio straipsnio 1 dalyje nurodytų aplinkybių atsiradimo dienos Vyriausybės nustatyta tvarka 3 mėnesius siūlomos lygiavertės ar žemesnės karjeros valstybės tarnautojo pareigos toje pačioje ar kitoje valstybės ar savivaldybės institucijoje ar įstaigoje, o nuo šio straipsnio 2 dalyje nurodytų aplinkybių atsiradimo dienos Vyriausybės nustatyta tvarka 3 mėnesius siūlomos lygiavertės karjeros valstybės tarnautojo pareigos toje pačioje ar kitoje valstybės ar savivaldybės institucijoje ar įstaigoje.</w:t>
                                      </w:r>
                                    </w:p>
                                  </w:sdtContent>
                                </w:sdt>
                                <w:sdt>
                                  <w:sdtPr>
                                    <w:alias w:val="33 str. 4 d."/>
                                    <w:tag w:val="part_b2c61551f7f647f7bb3fd5d55111b8c5"/>
                                    <w:lock w:val="sdtLocked"/>
                                    <w:richText/>
                                  </w:sdtPr>
                                  <w:sdtContent>
                                    <w:p w14:paraId="0379AC9D" w14:textId="29916CD2">
                                      <w:pPr>
                                        <w:widowControl w:val="0"/>
                                        <w:spacing w:line="276" w:lineRule="auto"/>
                                        <w:ind w:firstLine="720"/>
                                        <w:jc w:val="both"/>
                                        <w:rPr>
                                          <w:szCs w:val="24"/>
                                        </w:rPr>
                                      </w:pPr>
                                      <w:sdt>
                                        <w:sdtPr>
                                          <w:alias w:val="Numeris"/>
                                          <w:tag w:val="nr_b2c61551f7f647f7bb3fd5d55111b8c5"/>
                                          <w:lock w:val="sdtLocked"/>
                                          <w:richText/>
                                        </w:sdtPr>
                                        <w:sdtContent>
                                          <w:r>
                                            <w:rPr>
                                              <w:spacing w:val="2"/>
                                              <w:szCs w:val="24"/>
                                            </w:rPr>
                                            <w:t>4</w:t>
                                          </w:r>
                                        </w:sdtContent>
                                      </w:sdt>
                                      <w:r>
                                        <w:rPr>
                                          <w:spacing w:val="2"/>
                                          <w:szCs w:val="24"/>
                                        </w:rPr>
                                        <w:t xml:space="preserve">. Įstatymuose nustatytai kadencijai į pareigas priimti įstaigų vadovai, išskyrus įstaigos vadovą, priimamą į pareigas politinio (asmeninio) pasitikėjimo pagrindu, ar kadencijai priimti karjeros valstybės tarnautojai Vyriausybės nustatyta tvarka per 6 mėnesius nuo atleidimo iš pareigų dienos (kai iš pareigų atleidžiama šio įstatymo 35 straipsnio 1 dalies 4 punkte nustatytu pagrindu) gali būti priimti į lygiavertes ar žemesnes karjeros valstybės tarnautojo pareigas toje pačioje ar kitoje valstybės ar savivaldybės institucijoje ar įstaigoje be konkurso. </w:t>
                                      </w:r>
                                    </w:p>
                                  </w:sdtContent>
                                </w:sdt>
                                <w:sdt>
                                  <w:sdtPr>
                                    <w:alias w:val="33 str. 5 d."/>
                                    <w:tag w:val="part_27b7cd6ed6ec4efaa1417390e187609c"/>
                                    <w:lock w:val="sdtLocked"/>
                                    <w:richText/>
                                  </w:sdtPr>
                                  <w:sdtContent>
                                    <w:p w14:paraId="45240D91" w14:textId="09C6B2E5">
                                      <w:pPr>
                                        <w:widowControl w:val="0"/>
                                        <w:spacing w:line="276" w:lineRule="auto"/>
                                        <w:ind w:firstLine="720"/>
                                        <w:jc w:val="both"/>
                                        <w:rPr>
                                          <w:szCs w:val="24"/>
                                        </w:rPr>
                                      </w:pPr>
                                      <w:sdt>
                                        <w:sdtPr>
                                          <w:alias w:val="Numeris"/>
                                          <w:tag w:val="nr_27b7cd6ed6ec4efaa1417390e187609c"/>
                                          <w:lock w:val="sdtLocked"/>
                                          <w:richText/>
                                        </w:sdtPr>
                                        <w:sdtContent>
                                          <w:r>
                                            <w:rPr>
                                              <w:spacing w:val="2"/>
                                              <w:szCs w:val="24"/>
                                            </w:rPr>
                                            <w:t>5</w:t>
                                          </w:r>
                                        </w:sdtContent>
                                      </w:sdt>
                                      <w:r>
                                        <w:rPr>
                                          <w:spacing w:val="2"/>
                                          <w:szCs w:val="24"/>
                                        </w:rPr>
                                        <w:t>. Šio straipsnio 1, 2, 3 ir 4 dalyse nurodyti asmenys priimami į karjeros valstybės tarnautojo pareigas, jeigu atitinka šio įstatymo 4 ir 8 straipsniuose nustatytus reikalavimus. Šio straipsnio 1, 2, 3 ir 4 dalyse nurodyti asmenys gali būti priimti į karjeros valstybės tarnautojo pareigas Vyriausybės nustatyta tvarka valstybės ar savivaldybės institucijoje ar įstaigoje, kurioje jiems siūlomos karjeros valstybės tarnautojo pareigos, patikrinus jų gebėjimus atlikti pareigybės aprašyme nustatytas funkcijas. Šio straipsnio 1, 2 ir 3 dalyse nurodyti asmenys, kurie buvo priimti įstatymų nustatytai kadencijai, pagal šią dalį į pareigas priimami ne ilgiau kaip likusiai kadencijos daliai.</w:t>
                                      </w:r>
                                    </w:p>
                                    <w:p w14:paraId="4AEF3949" w14:textId="77777777">
                                      <w:pPr>
                                        <w:spacing w:line="276" w:lineRule="auto"/>
                                        <w:ind w:firstLine="720"/>
                                        <w:rPr>
                                          <w:rFonts w:eastAsia="Arial Unicode MS"/>
                                          <w:szCs w:val="24"/>
                                        </w:rPr>
                                      </w:pPr>
                                    </w:p>
                                  </w:sdtContent>
                                </w:sdt>
                              </w:sdtContent>
                            </w:sdt>
                            <w:sdt>
                              <w:sdtPr>
                                <w:alias w:val="34 str."/>
                                <w:tag w:val="part_ca15b51cc2114f6d848e06e3c111270c"/>
                                <w:lock w:val="sdtLocked"/>
                                <w:richText/>
                              </w:sdtPr>
                              <w:sdtContent>
                                <w:p w14:paraId="567581C1" w14:textId="33946276">
                                  <w:pPr>
                                    <w:spacing w:line="276" w:lineRule="auto"/>
                                    <w:ind w:firstLine="720"/>
                                    <w:rPr>
                                      <w:rFonts w:eastAsia="Arial Unicode MS"/>
                                      <w:szCs w:val="24"/>
                                    </w:rPr>
                                  </w:pPr>
                                  <w:sdt>
                                    <w:sdtPr>
                                      <w:alias w:val="Numeris"/>
                                      <w:tag w:val="nr_ca15b51cc2114f6d848e06e3c111270c"/>
                                      <w:lock w:val="sdtLocked"/>
                                      <w:richText/>
                                    </w:sdtPr>
                                    <w:sdtContent>
                                      <w:r>
                                        <w:rPr>
                                          <w:rFonts w:eastAsia="Arial Unicode MS"/>
                                          <w:b/>
                                          <w:bCs/>
                                          <w:szCs w:val="24"/>
                                        </w:rPr>
                                        <w:t>34</w:t>
                                      </w:r>
                                    </w:sdtContent>
                                  </w:sdt>
                                  <w:r>
                                    <w:rPr>
                                      <w:rFonts w:eastAsia="Arial Unicode MS"/>
                                      <w:b/>
                                      <w:bCs/>
                                      <w:szCs w:val="24"/>
                                    </w:rPr>
                                    <w:t xml:space="preserve"> straipsnis. </w:t>
                                  </w:r>
                                  <w:sdt>
                                    <w:sdtPr>
                                      <w:alias w:val="Pavadinimas"/>
                                      <w:tag w:val="title_ca15b51cc2114f6d848e06e3c111270c"/>
                                      <w:lock w:val="sdtLocked"/>
                                      <w:richText/>
                                    </w:sdtPr>
                                    <w:sdtContent>
                                      <w:r>
                                        <w:rPr>
                                          <w:rFonts w:eastAsia="Arial Unicode MS"/>
                                          <w:b/>
                                          <w:bCs/>
                                          <w:szCs w:val="24"/>
                                        </w:rPr>
                                        <w:t>Kitos garantijos</w:t>
                                      </w:r>
                                    </w:sdtContent>
                                  </w:sdt>
                                </w:p>
                                <w:sdt>
                                  <w:sdtPr>
                                    <w:alias w:val="34 str. 1 d."/>
                                    <w:tag w:val="part_19d4e95b47f244edb55ebfccbdc68ab0"/>
                                    <w:lock w:val="sdtLocked"/>
                                    <w:richText/>
                                  </w:sdtPr>
                                  <w:sdtContent>
                                    <w:p w14:paraId="19413413" w14:textId="64761B6D">
                                      <w:pPr>
                                        <w:spacing w:line="276" w:lineRule="auto"/>
                                        <w:ind w:firstLine="720"/>
                                        <w:jc w:val="both"/>
                                        <w:rPr>
                                          <w:szCs w:val="24"/>
                                        </w:rPr>
                                      </w:pPr>
                                      <w:sdt>
                                        <w:sdtPr>
                                          <w:alias w:val="Numeris"/>
                                          <w:tag w:val="nr_19d4e95b47f244edb55ebfccbdc68ab0"/>
                                          <w:lock w:val="sdtLocked"/>
                                          <w:richText/>
                                        </w:sdtPr>
                                        <w:sdtContent>
                                          <w:r>
                                            <w:rPr>
                                              <w:bCs/>
                                              <w:szCs w:val="24"/>
                                            </w:rPr>
                                            <w:t>1</w:t>
                                          </w:r>
                                        </w:sdtContent>
                                      </w:sdt>
                                      <w:r>
                                        <w:rPr>
                                          <w:bCs/>
                                          <w:szCs w:val="24"/>
                                        </w:rPr>
                                        <w:t>.</w:t>
                                      </w:r>
                                      <w:r>
                                        <w:rPr>
                                          <w:szCs w:val="24"/>
                                        </w:rPr>
                                        <w:t xml:space="preserve"> </w:t>
                                      </w:r>
                                      <w:r>
                                        <w:rPr>
                                          <w:spacing w:val="2"/>
                                          <w:szCs w:val="24"/>
                                        </w:rPr>
                                        <w:t xml:space="preserve">Valstybės tarnautojas, žuvęs atlikdamas tarnybines pareigas arba miręs dėl priežasčių, susijusių su tarnybinių pareigų atlikimu, laidojamas valstybės lėšomis. Valstybės tarnautojas pripažįstamas žuvusiu atliekant tarnybines pareigas arba mirusiu dėl priežasčių, susijusių su tarnybinių pareigų atlikimu, jeigu įvykis, kuris buvo valstybės tarnautojo žūties (mirties) priežastis, įvyko jam atliekant jo pareigybės aprašyme nustatytas funkcijas arba dėl šių funkcijų atlikimo, išskyrus atvejus, kai valstybės tarnautojas žuvo (mirė) darydamas tyčinę nusikalstamą veiką ar kitą teisės pažeidimą, taip pat jeigu valstybės tarnautojo žūties (mirties) priežastis buvo apsvaigimas nuo alkoholio, narkotinių, psichotropinių ar toksinių medžiagų arba jeigu valstybės tarnautojas nusižudė dėl priežasčių, nesusijusių su tarnyba. Valstybės tarnautojas pripažįstamas žuvusiu atliekant tarnybines pareigas arba mirusiu dėl priežasčių, susijusių su tarnybinių pareigų atlikimu, Vyriausybės nustatyta tvarka. Valstybės apmokamų laidojimo išlaidų aprašą tvirtina Vyriausybė ar jos įgaliota institucija. Valstybės tarnautojo, kuris žuvo arba mirė užsienyje atlikdamas tarnybines pareigas, palaikų pervežimo į Lietuvą išlaidas apmoka valstybė Vyriausybės nustatyta tvarka. Paramos teikimo valstybės tarnautojui žuvus ar mirus užsienyje dėl priežasčių, nesusijusių su tarnybinių pareigų atlikimu, paramos suteikimo palaikams pervežti į Lietuvą tvarką nustato Vyriausybė. </w:t>
                                      </w:r>
                                      <w:r>
                                        <w:rPr>
                                          <w:szCs w:val="24"/>
                                        </w:rPr>
                                        <w:t xml:space="preserve">Žuvusio atliekant tarnybines pareigas arba mirusio dėl priežasčių, susijusių su tarnybinių pareigų atlikimu, valstybės tarnautojo (išskyrus valstybės tarnautojus, Vyriausybės nustatyta tvarka apdraustus valstybės lėšomis) šeimos nariams (sutuoktiniui, partneriui, sugyventiniui, nepilnamečiams vaikams (įvaikiams), iki jiems sukaks 18 metų, taip pat vyresniems vaikams (įvaikiams), jeigu jie mokosi pagal bendrojo ugdymo programą, pagal formaliojo profesinio mokymo programą pirmajai kvalifikacijai įgyti ar studijuoja aukštojoje mokykloje pagal nuolatinės studijų formos programą (įskaitant ir akademinių atostogų laikotarpį), – iki jiems sukaks 24 metai, mirusiojo vaikams (įvaikiams), vyresniems kaip 18 metų, jeigu jie pripažinti neįgaliaisiais (iki 2005 m. liepos 1 d. – invalidais) iki 18 metų, žuvusiojo (mirusiojo) vaikams, gimusiems po jo mirties, tėvui (įtėviui), motinai (įmotei) išmokama vienkartinė 9,31 mėnesio jo vidutinio darbo užmokesčio dydžio kompensacija, o žuvusio atliekant tarnybines pareigas arba mirusio dėl priežasčių, susijusių su tarnybinių pareigų atlikimu užsienio valstybėje, kurioje vyksta ginkluotas konfliktas, ar dėl užsienio valstybėje įvykdyto teroro akto, – 77,58 </w:t>
                                      </w:r>
                                      <w:r>
                                        <w:rPr>
                                          <w:szCs w:val="24"/>
                                          <w:lang w:eastAsia="lt-LT"/>
                                        </w:rPr>
                                        <w:t>mėnesio</w:t>
                                      </w:r>
                                      <w:r>
                                        <w:rPr>
                                          <w:szCs w:val="24"/>
                                        </w:rPr>
                                        <w:t xml:space="preserve"> jo vidutinio darbo užmokesčio dydžio kompensacija. Valstybės tarnautojui, kuris buvo sužalotas atlikdamas tarnybines pareigas arba susirgo sunkia liga dėl priežasčių, susijusių su tarnybinių pareigų atlikimu užsienio valstybėje, kurioje vyksta ginkluotas konfliktas, ar dėl užsienio valstybėje įvykdyto teroro akto, atsižvelgiant į jo sveikatos sutrikimo laipsnį, Vyriausybės nustatyta tvarka išmokama vienkartinė nuo 23,28 iki 38,79 </w:t>
                                      </w:r>
                                      <w:r>
                                        <w:rPr>
                                          <w:szCs w:val="24"/>
                                          <w:lang w:eastAsia="lt-LT"/>
                                        </w:rPr>
                                        <w:t>mėnesio</w:t>
                                      </w:r>
                                      <w:r>
                                        <w:rPr>
                                          <w:szCs w:val="24"/>
                                        </w:rPr>
                                        <w:t xml:space="preserve"> jo vidutinio darbo užmokesčio dydžio kompensacija. Visais atvejais bendra valstybės tarnautojui žuvus atliekant tarnybines pareigas arba mirus dėl priežasčių, susijusių su tarnybinių pareigų atlikimu, išmokamos kompensacijos suma negali viršyti 101 370 eurų. Kompensacija gali būti išmokama dalimis, bet ne ilgiau kaip per 3 metus. Išmokėjusi kompensaciją valstybės ar savivaldybės institucija ar įstaiga įgyja regreso (atgręžtinio reikalavimo) teisę iš žalą padariusių juridinių ir fizinių asmenų. Kompensacija įskaitoma į atlygintinos žalos dydį. Tais atvejais, kai žalos dydis yra mažesnis negu išmokėta kompensacija, valstybės ar savivaldybės institucija ar įstaiga regreso tvarka iš kalto dėl žalos asmens gali reikalauti tos kompensacijos dalies, kuria atlyginta žala. </w:t>
                                      </w:r>
                                      <w:r>
                                        <w:rPr>
                                          <w:spacing w:val="2"/>
                                          <w:szCs w:val="24"/>
                                        </w:rPr>
                                        <w:t>Mirusio, išskyrus žuvusį atliekant tarnybines pareigas arba mirusį dėl priežasčių, susijusių su tarnybinių pareigų atlikimu, valstybės tarnautojo šeimos nariams išmokama vieno mėnesio jo vidutinio darbo užmokesčio dydžio kompensacija. Šios kompensacijos mokamos neatsižvelgiant į kitų įstatymų nustatytas ir išmokėtas išmokas ir pašalpas.</w:t>
                                      </w:r>
                                      <w:r>
                                        <w:rPr>
                                          <w:szCs w:val="24"/>
                                        </w:rPr>
                                        <w:t xml:space="preserve"> </w:t>
                                      </w:r>
                                    </w:p>
                                  </w:sdtContent>
                                </w:sdt>
                                <w:sdt>
                                  <w:sdtPr>
                                    <w:alias w:val="34 str. 2 d."/>
                                    <w:tag w:val="part_e134072abad141fbb3675b5799a3f72d"/>
                                    <w:lock w:val="sdtLocked"/>
                                    <w:richText/>
                                  </w:sdtPr>
                                  <w:sdtContent>
                                    <w:p w14:paraId="38761361" w14:textId="220709E7">
                                      <w:pPr>
                                        <w:spacing w:line="276" w:lineRule="auto"/>
                                        <w:ind w:firstLine="720"/>
                                        <w:jc w:val="both"/>
                                        <w:rPr>
                                          <w:spacing w:val="2"/>
                                          <w:szCs w:val="24"/>
                                        </w:rPr>
                                      </w:pPr>
                                      <w:sdt>
                                        <w:sdtPr>
                                          <w:alias w:val="Numeris"/>
                                          <w:tag w:val="nr_e134072abad141fbb3675b5799a3f72d"/>
                                          <w:lock w:val="sdtLocked"/>
                                          <w:richText/>
                                        </w:sdtPr>
                                        <w:sdtContent>
                                          <w:r>
                                            <w:rPr>
                                              <w:bCs/>
                                              <w:szCs w:val="24"/>
                                            </w:rPr>
                                            <w:t>2</w:t>
                                          </w:r>
                                        </w:sdtContent>
                                      </w:sdt>
                                      <w:r>
                                        <w:rPr>
                                          <w:bCs/>
                                          <w:szCs w:val="24"/>
                                        </w:rPr>
                                        <w:t xml:space="preserve">. Valstybės tarnautojams, kurių materialinė būklė sunki dėl jų pačių ligos, </w:t>
                                      </w:r>
                                      <w:r>
                                        <w:rPr>
                                          <w:spacing w:val="2"/>
                                          <w:szCs w:val="24"/>
                                        </w:rPr>
                                        <w:t xml:space="preserve">artimųjų giminaičių, sutuoktinio, </w:t>
                                      </w:r>
                                      <w:r>
                                        <w:rPr>
                                          <w:szCs w:val="24"/>
                                        </w:rPr>
                                        <w:t xml:space="preserve">partnerio, </w:t>
                                      </w:r>
                                      <w:r>
                                        <w:rPr>
                                          <w:spacing w:val="2"/>
                                          <w:szCs w:val="24"/>
                                        </w:rPr>
                                        <w:t>sugyventinio, jo tėvų, vaikų (įvaikių), brolių (įbrolių) ir seserų (įseserių),</w:t>
                                      </w:r>
                                      <w:r>
                                        <w:rPr>
                                          <w:szCs w:val="24"/>
                                        </w:rPr>
                                        <w:t xml:space="preserve"> </w:t>
                                      </w:r>
                                      <w:r>
                                        <w:rPr>
                                          <w:spacing w:val="2"/>
                                          <w:szCs w:val="24"/>
                                        </w:rPr>
                                        <w:t>taip pat išlaikytinių, kurių globėju ar rūpintoju įstatymų nustatyta tvarka yra paskirtas valstybės tarnautojas, ligos ar mirties, stichinės nelaimės ar turto netekimo</w:t>
                                      </w:r>
                                      <w:r>
                                        <w:rPr>
                                          <w:bCs/>
                                          <w:szCs w:val="24"/>
                                        </w:rPr>
                                        <w:t xml:space="preserve">, gali būti skiriama iki 5 minimaliųjų mėnesinių algų materialinė pašalpa. Pašalpą skiria valstybės tarnautoją į pareigas </w:t>
                                      </w:r>
                                      <w:r>
                                        <w:rPr>
                                          <w:spacing w:val="2"/>
                                          <w:szCs w:val="24"/>
                                        </w:rPr>
                                        <w:t xml:space="preserve">priimantis </w:t>
                                      </w:r>
                                      <w:r>
                                        <w:rPr>
                                          <w:bCs/>
                                          <w:szCs w:val="24"/>
                                        </w:rPr>
                                        <w:t>asmuo, o kai valstybės tarnautoją į pareigas priima Vyriausybė ar savivaldybės taryba, – Ministras Pirmininkas, savivaldybės meras iš valstybės ar savivaldybės institucijai ar įstaigai skirtų lėšų. Įstaigos vadovui pašalpa skiriama iš jo vadovaujamai įstaigai skirtų lėšų.</w:t>
                                      </w:r>
                                    </w:p>
                                  </w:sdtContent>
                                </w:sdt>
                                <w:sdt>
                                  <w:sdtPr>
                                    <w:alias w:val="34 str. 3 d."/>
                                    <w:tag w:val="part_30437f013c6e4ec5b2c010b6839f096b"/>
                                    <w:lock w:val="sdtLocked"/>
                                    <w:richText/>
                                  </w:sdtPr>
                                  <w:sdtContent>
                                    <w:p w14:paraId="35128FA6" w14:textId="45BE2B52">
                                      <w:pPr>
                                        <w:spacing w:line="276" w:lineRule="auto"/>
                                        <w:ind w:firstLine="720"/>
                                        <w:jc w:val="both"/>
                                        <w:rPr>
                                          <w:szCs w:val="24"/>
                                        </w:rPr>
                                      </w:pPr>
                                      <w:sdt>
                                        <w:sdtPr>
                                          <w:alias w:val="Numeris"/>
                                          <w:tag w:val="nr_30437f013c6e4ec5b2c010b6839f096b"/>
                                          <w:lock w:val="sdtLocked"/>
                                          <w:richText/>
                                        </w:sdtPr>
                                        <w:sdtContent>
                                          <w:r>
                                            <w:rPr>
                                              <w:szCs w:val="24"/>
                                            </w:rPr>
                                            <w:t>3</w:t>
                                          </w:r>
                                        </w:sdtContent>
                                      </w:sdt>
                                      <w:r>
                                        <w:rPr>
                                          <w:szCs w:val="24"/>
                                        </w:rPr>
                                        <w:t xml:space="preserve">. Persikėlimo išlaidas, susidariusias dėl šio įstatymo 16 straipsnio 1 dalyje nustatyto perkėlimo, moka valstybės ar savivaldybės institucija ar įstaiga, iš kurios perkeliamas valstybės tarnautojas. </w:t>
                                      </w:r>
                                    </w:p>
                                  </w:sdtContent>
                                </w:sdt>
                                <w:sdt>
                                  <w:sdtPr>
                                    <w:alias w:val="34 str. 4 d."/>
                                    <w:tag w:val="part_c495b7d94bd9402aa1b9b4266e57bbff"/>
                                    <w:lock w:val="sdtLocked"/>
                                    <w:richText/>
                                  </w:sdtPr>
                                  <w:sdtContent>
                                    <w:p w14:paraId="3AEE15A7" w14:textId="53BF7704">
                                      <w:pPr>
                                        <w:spacing w:line="276" w:lineRule="auto"/>
                                        <w:ind w:firstLine="720"/>
                                        <w:jc w:val="both"/>
                                        <w:rPr>
                                          <w:szCs w:val="24"/>
                                        </w:rPr>
                                      </w:pPr>
                                      <w:sdt>
                                        <w:sdtPr>
                                          <w:alias w:val="Numeris"/>
                                          <w:tag w:val="nr_c495b7d94bd9402aa1b9b4266e57bbff"/>
                                          <w:lock w:val="sdtLocked"/>
                                          <w:richText/>
                                        </w:sdtPr>
                                        <w:sdtContent>
                                          <w:r>
                                            <w:rPr>
                                              <w:szCs w:val="24"/>
                                            </w:rPr>
                                            <w:t>4</w:t>
                                          </w:r>
                                        </w:sdtContent>
                                      </w:sdt>
                                      <w:r>
                                        <w:rPr>
                                          <w:szCs w:val="24"/>
                                        </w:rPr>
                                        <w:t xml:space="preserve">. Valstybės tarnautojo, kuriam suėjo 65 metai, valstybės tarnyba gali būti pratęsta, jeigu jo tarnybinė veikla per paskutinius trejus metus buvo vertinta tik gerai ir (ar) labai gerai (atitinkanti lūkesčius ir (ar) viršijanti lūkesčius)  ir jis neturi galiojančių tarnybinių nuobaudų, bet ne ilgiau nei iki kadencijos pabaigos ar laikinojo valstybės tarnautojo priėmimo į pareigas termino pabaigos. Šio amžiaus sukakusio valstybės tarnautojo tarnybą jo sutikimu gali pratęsti jį į pareigas priėmęs asmuo. Valstybės tarnautojo tarnybos laikas gali būti pratęsiamas ne daugiau kaip vieneriems metams, o bendras pratęstas tarnybos laikas negali viršyti penkerių metų.</w:t>
                                      </w:r>
                                    </w:p>
                                  </w:sdtContent>
                                </w:sdt>
                                <w:sdt>
                                  <w:sdtPr>
                                    <w:alias w:val="34 str. 5 d."/>
                                    <w:tag w:val="part_8c8c26cc837c49a79987cdb5d00867a6"/>
                                    <w:lock w:val="sdtLocked"/>
                                    <w:richText/>
                                  </w:sdtPr>
                                  <w:sdtContent>
                                    <w:p w14:paraId="49A720D4" w14:textId="589A0AC4">
                                      <w:pPr>
                                        <w:widowControl w:val="0"/>
                                        <w:spacing w:line="276" w:lineRule="auto"/>
                                        <w:ind w:firstLine="720"/>
                                        <w:jc w:val="both"/>
                                        <w:rPr>
                                          <w:szCs w:val="24"/>
                                          <w:lang w:eastAsia="lt-LT"/>
                                        </w:rPr>
                                      </w:pPr>
                                      <w:sdt>
                                        <w:sdtPr>
                                          <w:alias w:val="Numeris"/>
                                          <w:tag w:val="nr_8c8c26cc837c49a79987cdb5d00867a6"/>
                                          <w:lock w:val="sdtLocked"/>
                                          <w:richText/>
                                        </w:sdtPr>
                                        <w:sdtContent>
                                          <w:r>
                                            <w:rPr>
                                              <w:spacing w:val="2"/>
                                              <w:szCs w:val="24"/>
                                            </w:rPr>
                                            <w:t>5</w:t>
                                          </w:r>
                                        </w:sdtContent>
                                      </w:sdt>
                                      <w:r>
                                        <w:rPr>
                                          <w:spacing w:val="2"/>
                                          <w:szCs w:val="24"/>
                                        </w:rPr>
                                        <w:t>. Darbo kodeksas ir kiti įstatymai gali nustatyti ir kitų garantijų.</w:t>
                                      </w:r>
                                    </w:p>
                                    <w:p w14:paraId="505577A7" w14:textId="77777777">
                                      <w:pPr>
                                        <w:spacing w:line="276" w:lineRule="auto"/>
                                        <w:ind w:firstLine="720"/>
                                        <w:jc w:val="both"/>
                                        <w:rPr>
                                          <w:szCs w:val="24"/>
                                          <w:lang w:eastAsia="lt-LT"/>
                                        </w:rPr>
                                      </w:pPr>
                                    </w:p>
                                  </w:sdtContent>
                                </w:sdt>
                              </w:sdtContent>
                            </w:sdt>
                          </w:sdtContent>
                        </w:sdt>
                        <w:sdt>
                          <w:sdtPr>
                            <w:alias w:val="skyrius"/>
                            <w:tag w:val="part_4f227724f5264316b5be71749cf3b2ac"/>
                            <w:lock w:val="sdtLocked"/>
                            <w:richText/>
                          </w:sdtPr>
                          <w:sdtContent>
                            <w:p w14:paraId="79DC2D7D" w14:textId="102027FE">
                              <w:pPr>
                                <w:widowControl w:val="0"/>
                                <w:spacing w:line="276" w:lineRule="auto"/>
                                <w:jc w:val="center"/>
                                <w:rPr>
                                  <w:b/>
                                  <w:spacing w:val="2"/>
                                  <w:szCs w:val="24"/>
                                </w:rPr>
                              </w:pPr>
                              <w:sdt>
                                <w:sdtPr>
                                  <w:alias w:val="Numeris"/>
                                  <w:tag w:val="nr_4f227724f5264316b5be71749cf3b2ac"/>
                                  <w:lock w:val="sdtLocked"/>
                                  <w:richText/>
                                </w:sdtPr>
                                <w:sdtContent>
                                  <w:r>
                                    <w:rPr>
                                      <w:b/>
                                      <w:bCs/>
                                      <w:spacing w:val="2"/>
                                      <w:szCs w:val="24"/>
                                    </w:rPr>
                                    <w:t>VIII</w:t>
                                  </w:r>
                                </w:sdtContent>
                              </w:sdt>
                              <w:r>
                                <w:rPr>
                                  <w:b/>
                                  <w:spacing w:val="2"/>
                                  <w:szCs w:val="24"/>
                                </w:rPr>
                                <w:t xml:space="preserve"> SKYRIUS</w:t>
                              </w:r>
                            </w:p>
                            <w:p w14:paraId="0EC9FCDD" w14:textId="77777777">
                              <w:pPr>
                                <w:widowControl w:val="0"/>
                                <w:spacing w:line="276" w:lineRule="auto"/>
                                <w:jc w:val="center"/>
                                <w:rPr>
                                  <w:b/>
                                  <w:spacing w:val="2"/>
                                  <w:szCs w:val="24"/>
                                </w:rPr>
                              </w:pPr>
                              <w:sdt>
                                <w:sdtPr>
                                  <w:alias w:val="Pavadinimas"/>
                                  <w:tag w:val="title_4f227724f5264316b5be71749cf3b2ac"/>
                                  <w:lock w:val="sdtLocked"/>
                                  <w:richText/>
                                </w:sdtPr>
                                <w:sdtContent>
                                  <w:r>
                                    <w:rPr>
                                      <w:b/>
                                      <w:spacing w:val="2"/>
                                      <w:szCs w:val="24"/>
                                    </w:rPr>
                                    <w:t>VALSTYBĖS TARNAUTOJŲ ATLEIDIMAS IŠ PAREIGŲ</w:t>
                                  </w:r>
                                </w:sdtContent>
                              </w:sdt>
                            </w:p>
                            <w:p w14:paraId="75F665DA" w14:textId="77777777">
                              <w:pPr>
                                <w:widowControl w:val="0"/>
                                <w:spacing w:line="276" w:lineRule="auto"/>
                                <w:ind w:firstLine="720"/>
                                <w:jc w:val="both"/>
                                <w:rPr>
                                  <w:spacing w:val="2"/>
                                  <w:szCs w:val="24"/>
                                </w:rPr>
                              </w:pPr>
                            </w:p>
                            <w:sdt>
                              <w:sdtPr>
                                <w:alias w:val="35 str."/>
                                <w:tag w:val="part_d20fd9e6e0fd4e44b1166bbecccda0c4"/>
                                <w:lock w:val="sdtLocked"/>
                                <w:richText/>
                              </w:sdtPr>
                              <w:sdtContent>
                                <w:p w14:paraId="08AE458C" w14:textId="687225C3">
                                  <w:pPr>
                                    <w:spacing w:line="276" w:lineRule="auto"/>
                                    <w:ind w:firstLine="720"/>
                                    <w:rPr>
                                      <w:rFonts w:eastAsia="Arial Unicode MS"/>
                                      <w:szCs w:val="24"/>
                                    </w:rPr>
                                  </w:pPr>
                                  <w:sdt>
                                    <w:sdtPr>
                                      <w:alias w:val="Numeris"/>
                                      <w:tag w:val="nr_d20fd9e6e0fd4e44b1166bbecccda0c4"/>
                                      <w:lock w:val="sdtLocked"/>
                                      <w:richText/>
                                    </w:sdtPr>
                                    <w:sdtContent>
                                      <w:r>
                                        <w:rPr>
                                          <w:b/>
                                          <w:bCs/>
                                          <w:spacing w:val="2"/>
                                          <w:szCs w:val="24"/>
                                        </w:rPr>
                                        <w:t>35</w:t>
                                      </w:r>
                                    </w:sdtContent>
                                  </w:sdt>
                                  <w:r>
                                    <w:rPr>
                                      <w:b/>
                                      <w:bCs/>
                                      <w:spacing w:val="2"/>
                                      <w:szCs w:val="24"/>
                                    </w:rPr>
                                    <w:t xml:space="preserve"> straipsnis. </w:t>
                                  </w:r>
                                  <w:sdt>
                                    <w:sdtPr>
                                      <w:alias w:val="Pavadinimas"/>
                                      <w:tag w:val="title_d20fd9e6e0fd4e44b1166bbecccda0c4"/>
                                      <w:lock w:val="sdtLocked"/>
                                      <w:richText/>
                                    </w:sdtPr>
                                    <w:sdtContent>
                                      <w:r>
                                        <w:rPr>
                                          <w:b/>
                                          <w:bCs/>
                                          <w:spacing w:val="2"/>
                                          <w:szCs w:val="24"/>
                                        </w:rPr>
                                        <w:t>Valstybės tarnautojų atleidimas iš pareigų</w:t>
                                      </w:r>
                                      <w:r>
                                        <w:rPr>
                                          <w:spacing w:val="2"/>
                                          <w:szCs w:val="24"/>
                                        </w:rPr>
                                        <w:t xml:space="preserve"> </w:t>
                                      </w:r>
                                    </w:sdtContent>
                                  </w:sdt>
                                </w:p>
                                <w:sdt>
                                  <w:sdtPr>
                                    <w:alias w:val="35 str. 1 d."/>
                                    <w:tag w:val="part_42bd5221f6b74c42bbaf342eb93549ae"/>
                                    <w:lock w:val="sdtLocked"/>
                                    <w:richText/>
                                  </w:sdtPr>
                                  <w:sdtContent>
                                    <w:p w14:paraId="20AECE53" w14:textId="77777777">
                                      <w:pPr>
                                        <w:widowControl w:val="0"/>
                                        <w:spacing w:line="276" w:lineRule="auto"/>
                                        <w:ind w:firstLine="720"/>
                                        <w:jc w:val="both"/>
                                        <w:rPr>
                                          <w:szCs w:val="24"/>
                                        </w:rPr>
                                      </w:pPr>
                                      <w:sdt>
                                        <w:sdtPr>
                                          <w:alias w:val="Numeris"/>
                                          <w:tag w:val="nr_42bd5221f6b74c42bbaf342eb93549ae"/>
                                          <w:lock w:val="sdtLocked"/>
                                          <w:richText/>
                                        </w:sdtPr>
                                        <w:sdtContent>
                                          <w:r>
                                            <w:rPr>
                                              <w:spacing w:val="2"/>
                                              <w:szCs w:val="24"/>
                                            </w:rPr>
                                            <w:t>1</w:t>
                                          </w:r>
                                        </w:sdtContent>
                                      </w:sdt>
                                      <w:r>
                                        <w:rPr>
                                          <w:spacing w:val="2"/>
                                          <w:szCs w:val="24"/>
                                        </w:rPr>
                                        <w:t>. Valstybės tarnautojas atleidžiamas iš pareigų, kai:</w:t>
                                      </w:r>
                                    </w:p>
                                    <w:sdt>
                                      <w:sdtPr>
                                        <w:alias w:val="35 str. 1 d. 1 p."/>
                                        <w:tag w:val="part_e54499b94da34649b241e5c18da83b66"/>
                                        <w:lock w:val="sdtLocked"/>
                                        <w:richText/>
                                      </w:sdtPr>
                                      <w:sdtContent>
                                        <w:p w14:paraId="6D2DFE0C" w14:textId="77777777">
                                          <w:pPr>
                                            <w:spacing w:line="276" w:lineRule="auto"/>
                                            <w:ind w:firstLine="720"/>
                                            <w:jc w:val="both"/>
                                            <w:rPr>
                                              <w:szCs w:val="24"/>
                                            </w:rPr>
                                          </w:pPr>
                                          <w:sdt>
                                            <w:sdtPr>
                                              <w:alias w:val="Numeris"/>
                                              <w:tag w:val="nr_e54499b94da34649b241e5c18da83b66"/>
                                              <w:lock w:val="sdtLocked"/>
                                              <w:richText/>
                                            </w:sdtPr>
                                            <w:sdtContent>
                                              <w:r>
                                                <w:rPr>
                                                  <w:spacing w:val="2"/>
                                                  <w:szCs w:val="24"/>
                                                </w:rPr>
                                                <w:t>1</w:t>
                                              </w:r>
                                            </w:sdtContent>
                                          </w:sdt>
                                          <w:r>
                                            <w:rPr>
                                              <w:spacing w:val="2"/>
                                              <w:szCs w:val="24"/>
                                            </w:rPr>
                                            <w:t>) atsistatydina savo noru;</w:t>
                                          </w:r>
                                        </w:p>
                                      </w:sdtContent>
                                    </w:sdt>
                                    <w:sdt>
                                      <w:sdtPr>
                                        <w:alias w:val="35 str. 1 d. 2 p."/>
                                        <w:tag w:val="part_d32da1f18fb84991bc6817da91d5dd82"/>
                                        <w:lock w:val="sdtLocked"/>
                                        <w:richText/>
                                      </w:sdtPr>
                                      <w:sdtContent>
                                        <w:p w14:paraId="1877FF88" w14:textId="77777777">
                                          <w:pPr>
                                            <w:spacing w:line="276" w:lineRule="auto"/>
                                            <w:ind w:firstLine="720"/>
                                            <w:jc w:val="both"/>
                                            <w:rPr>
                                              <w:szCs w:val="24"/>
                                            </w:rPr>
                                          </w:pPr>
                                          <w:sdt>
                                            <w:sdtPr>
                                              <w:alias w:val="Numeris"/>
                                              <w:tag w:val="nr_d32da1f18fb84991bc6817da91d5dd82"/>
                                              <w:lock w:val="sdtLocked"/>
                                              <w:richText/>
                                            </w:sdtPr>
                                            <w:sdtContent>
                                              <w:r>
                                                <w:rPr>
                                                  <w:szCs w:val="24"/>
                                                </w:rPr>
                                                <w:t>2</w:t>
                                              </w:r>
                                            </w:sdtContent>
                                          </w:sdt>
                                          <w:r>
                                            <w:rPr>
                                              <w:szCs w:val="24"/>
                                            </w:rPr>
                                            <w:t xml:space="preserve">) savivaldybės kontrolierius, savivaldybės kontrolieriaus tarnybos valstybės tarnautojas ar savivaldybės administracijos valstybės tarnautojas pradeda eiti tos pačios savivaldybės tarybos nario pareigas; </w:t>
                                          </w:r>
                                        </w:p>
                                      </w:sdtContent>
                                    </w:sdt>
                                    <w:sdt>
                                      <w:sdtPr>
                                        <w:alias w:val="35 str. 1 d. 3 p."/>
                                        <w:tag w:val="part_cc5b321c0d7a4e06a2959d6afe12cc3e"/>
                                        <w:lock w:val="sdtLocked"/>
                                        <w:richText/>
                                      </w:sdtPr>
                                      <w:sdtContent>
                                        <w:p w14:paraId="738A06CF" w14:textId="77777777">
                                          <w:pPr>
                                            <w:spacing w:line="276" w:lineRule="auto"/>
                                            <w:ind w:firstLine="720"/>
                                            <w:jc w:val="both"/>
                                            <w:rPr>
                                              <w:szCs w:val="24"/>
                                            </w:rPr>
                                          </w:pPr>
                                          <w:sdt>
                                            <w:sdtPr>
                                              <w:alias w:val="Numeris"/>
                                              <w:tag w:val="nr_cc5b321c0d7a4e06a2959d6afe12cc3e"/>
                                              <w:lock w:val="sdtLocked"/>
                                              <w:richText/>
                                            </w:sdtPr>
                                            <w:sdtContent>
                                              <w:r>
                                                <w:rPr>
                                                  <w:spacing w:val="2"/>
                                                  <w:szCs w:val="24"/>
                                                </w:rPr>
                                                <w:t>3</w:t>
                                              </w:r>
                                            </w:sdtContent>
                                          </w:sdt>
                                          <w:r>
                                            <w:rPr>
                                              <w:spacing w:val="2"/>
                                              <w:szCs w:val="24"/>
                                            </w:rPr>
                                            <w:t>) praranda Lietuvos Respublikos pilietybę;</w:t>
                                          </w:r>
                                        </w:p>
                                      </w:sdtContent>
                                    </w:sdt>
                                    <w:sdt>
                                      <w:sdtPr>
                                        <w:alias w:val="35 str. 1 d. 4 p."/>
                                        <w:tag w:val="part_8b1229119aea4e5e904dc50792c0ea99"/>
                                        <w:lock w:val="sdtLocked"/>
                                        <w:richText/>
                                      </w:sdtPr>
                                      <w:sdtContent>
                                        <w:p w14:paraId="1B87DE07" w14:textId="455E6113">
                                          <w:pPr>
                                            <w:spacing w:line="276" w:lineRule="auto"/>
                                            <w:ind w:firstLine="720"/>
                                            <w:jc w:val="both"/>
                                            <w:rPr>
                                              <w:szCs w:val="24"/>
                                            </w:rPr>
                                          </w:pPr>
                                          <w:sdt>
                                            <w:sdtPr>
                                              <w:alias w:val="Numeris"/>
                                              <w:tag w:val="nr_8b1229119aea4e5e904dc50792c0ea99"/>
                                              <w:lock w:val="sdtLocked"/>
                                              <w:richText/>
                                            </w:sdtPr>
                                            <w:sdtContent>
                                              <w:r>
                                                <w:rPr>
                                                  <w:spacing w:val="2"/>
                                                  <w:szCs w:val="24"/>
                                                </w:rPr>
                                                <w:t>4</w:t>
                                              </w:r>
                                            </w:sdtContent>
                                          </w:sdt>
                                          <w:r>
                                            <w:rPr>
                                              <w:spacing w:val="2"/>
                                              <w:szCs w:val="24"/>
                                            </w:rPr>
                                            <w:t>) pasibaigia įstaigos vadovo ar karjeros valstybės tarnautojo kadencija;</w:t>
                                          </w:r>
                                        </w:p>
                                      </w:sdtContent>
                                    </w:sdt>
                                    <w:sdt>
                                      <w:sdtPr>
                                        <w:alias w:val="35 str. 1 d. 5 p."/>
                                        <w:tag w:val="part_a325b489a48443ab870b9ddfb036383c"/>
                                        <w:lock w:val="sdtLocked"/>
                                        <w:richText/>
                                      </w:sdtPr>
                                      <w:sdtContent>
                                        <w:p w14:paraId="465D60D9" w14:textId="24D04C16">
                                          <w:pPr>
                                            <w:spacing w:line="276" w:lineRule="auto"/>
                                            <w:ind w:firstLine="720"/>
                                            <w:jc w:val="both"/>
                                            <w:rPr>
                                              <w:strike/>
                                              <w:szCs w:val="24"/>
                                            </w:rPr>
                                          </w:pPr>
                                          <w:sdt>
                                            <w:sdtPr>
                                              <w:alias w:val="Numeris"/>
                                              <w:tag w:val="nr_a325b489a48443ab870b9ddfb036383c"/>
                                              <w:lock w:val="sdtLocked"/>
                                              <w:richText/>
                                            </w:sdtPr>
                                            <w:sdtContent>
                                              <w:r>
                                                <w:rPr>
                                                  <w:bCs/>
                                                  <w:szCs w:val="24"/>
                                                </w:rPr>
                                                <w:t>5</w:t>
                                              </w:r>
                                            </w:sdtContent>
                                          </w:sdt>
                                          <w:r>
                                            <w:rPr>
                                              <w:bCs/>
                                              <w:szCs w:val="24"/>
                                            </w:rPr>
                                            <w:t>)</w:t>
                                          </w:r>
                                          <w:r>
                                            <w:rPr>
                                              <w:szCs w:val="24"/>
                                            </w:rPr>
                                            <w:t xml:space="preserve"> pasibaigia </w:t>
                                          </w:r>
                                          <w:r>
                                            <w:rPr>
                                              <w:bCs/>
                                              <w:szCs w:val="24"/>
                                            </w:rPr>
                                            <w:t>laikinojo</w:t>
                                          </w:r>
                                          <w:r>
                                            <w:rPr>
                                              <w:b/>
                                              <w:bCs/>
                                              <w:szCs w:val="24"/>
                                            </w:rPr>
                                            <w:t xml:space="preserve"> </w:t>
                                          </w:r>
                                          <w:r>
                                            <w:rPr>
                                              <w:szCs w:val="24"/>
                                            </w:rPr>
                                            <w:t>valstybės tarnautojo priėmimo laikas;</w:t>
                                          </w:r>
                                        </w:p>
                                      </w:sdtContent>
                                    </w:sdt>
                                    <w:sdt>
                                      <w:sdtPr>
                                        <w:alias w:val="35 str. 1 d. 6 p."/>
                                        <w:tag w:val="part_60bcc54b0016439e92c3cd526b8b7850"/>
                                        <w:lock w:val="sdtLocked"/>
                                        <w:richText/>
                                      </w:sdtPr>
                                      <w:sdtContent>
                                        <w:p w14:paraId="76E8E522" w14:textId="5FAB3792">
                                          <w:pPr>
                                            <w:spacing w:line="276" w:lineRule="auto"/>
                                            <w:ind w:firstLine="720"/>
                                            <w:jc w:val="both"/>
                                            <w:rPr>
                                              <w:szCs w:val="24"/>
                                            </w:rPr>
                                          </w:pPr>
                                          <w:sdt>
                                            <w:sdtPr>
                                              <w:alias w:val="Numeris"/>
                                              <w:tag w:val="nr_60bcc54b0016439e92c3cd526b8b7850"/>
                                              <w:lock w:val="sdtLocked"/>
                                              <w:richText/>
                                            </w:sdtPr>
                                            <w:sdtContent>
                                              <w:r>
                                                <w:rPr>
                                                  <w:szCs w:val="24"/>
                                                </w:rPr>
                                                <w:t>6</w:t>
                                              </w:r>
                                            </w:sdtContent>
                                          </w:sdt>
                                          <w:r>
                                            <w:rPr>
                                              <w:szCs w:val="24"/>
                                            </w:rPr>
                                            <w:t>) baigiasi politinio (asmeninio) pasitikėjimo valstybės tarnautoją į pareigas pasirinkusio valstybės politiko ar kolegialios valstybės institucijos įgaliojimai;</w:t>
                                          </w:r>
                                        </w:p>
                                      </w:sdtContent>
                                    </w:sdt>
                                    <w:sdt>
                                      <w:sdtPr>
                                        <w:alias w:val="35 str. 1 d. 7 p."/>
                                        <w:tag w:val="part_029fe91eb1034cea92064672a41d8a40"/>
                                        <w:lock w:val="sdtLocked"/>
                                        <w:richText/>
                                      </w:sdtPr>
                                      <w:sdtContent>
                                        <w:p w14:paraId="2338F0A3" w14:textId="0CF94E02">
                                          <w:pPr>
                                            <w:spacing w:line="276" w:lineRule="auto"/>
                                            <w:ind w:firstLine="720"/>
                                            <w:jc w:val="both"/>
                                            <w:rPr>
                                              <w:szCs w:val="24"/>
                                            </w:rPr>
                                          </w:pPr>
                                          <w:sdt>
                                            <w:sdtPr>
                                              <w:alias w:val="Numeris"/>
                                              <w:tag w:val="nr_029fe91eb1034cea92064672a41d8a40"/>
                                              <w:lock w:val="sdtLocked"/>
                                              <w:richText/>
                                            </w:sdtPr>
                                            <w:sdtContent>
                                              <w:r>
                                                <w:rPr>
                                                  <w:szCs w:val="24"/>
                                                </w:rPr>
                                                <w:t>7</w:t>
                                              </w:r>
                                            </w:sdtContent>
                                          </w:sdt>
                                          <w:r>
                                            <w:rPr>
                                              <w:szCs w:val="24"/>
                                            </w:rPr>
                                            <w:t>) valstybės tarnautojui sukanka 65 metai arba baigiasi valstybės tarnybos pratęsimo terminas;</w:t>
                                          </w:r>
                                        </w:p>
                                      </w:sdtContent>
                                    </w:sdt>
                                    <w:sdt>
                                      <w:sdtPr>
                                        <w:alias w:val="35 str. 1 d. 8 p."/>
                                        <w:tag w:val="part_4e96ef6343da470c9c9ef2b721286ee1"/>
                                        <w:lock w:val="sdtLocked"/>
                                        <w:richText/>
                                      </w:sdtPr>
                                      <w:sdtContent>
                                        <w:p w14:paraId="31950B17" w14:textId="7701ECD9">
                                          <w:pPr>
                                            <w:spacing w:line="276" w:lineRule="auto"/>
                                            <w:ind w:firstLine="720"/>
                                            <w:jc w:val="both"/>
                                            <w:rPr>
                                              <w:spacing w:val="2"/>
                                              <w:szCs w:val="24"/>
                                            </w:rPr>
                                          </w:pPr>
                                          <w:sdt>
                                            <w:sdtPr>
                                              <w:alias w:val="Numeris"/>
                                              <w:tag w:val="nr_4e96ef6343da470c9c9ef2b721286ee1"/>
                                              <w:lock w:val="sdtLocked"/>
                                              <w:richText/>
                                            </w:sdtPr>
                                            <w:sdtContent>
                                              <w:r>
                                                <w:rPr>
                                                  <w:szCs w:val="24"/>
                                                </w:rPr>
                                                <w:t>8</w:t>
                                              </w:r>
                                            </w:sdtContent>
                                          </w:sdt>
                                          <w:r>
                                            <w:rPr>
                                              <w:szCs w:val="24"/>
                                            </w:rPr>
                                            <w:t xml:space="preserve">) politinio (asmeninio) pasitikėjimo valstybės tarnautojas ar politinio (asmeninio) pasitikėjimo pagrindu priimtas įstaigos vadovas praranda į pareigas jį </w:t>
                                          </w:r>
                                          <w:r>
                                            <w:rPr>
                                              <w:spacing w:val="2"/>
                                              <w:szCs w:val="24"/>
                                            </w:rPr>
                                            <w:t xml:space="preserve">pasirinkusio </w:t>
                                          </w:r>
                                          <w:r>
                                            <w:rPr>
                                              <w:szCs w:val="24"/>
                                            </w:rPr>
                                            <w:t>valstybės politiko ar kolegialios valstybės ar savivaldybės institucijos pasitikėjimą arba kai pasibaigia jo paskyrimo į pareigas terminas;</w:t>
                                          </w:r>
                                        </w:p>
                                      </w:sdtContent>
                                    </w:sdt>
                                    <w:sdt>
                                      <w:sdtPr>
                                        <w:alias w:val="35 str. 1 d. 9 p."/>
                                        <w:tag w:val="part_34c7dd3d6771458791df0b58d4f26c47"/>
                                        <w:lock w:val="sdtLocked"/>
                                        <w:richText/>
                                      </w:sdtPr>
                                      <w:sdtContent>
                                        <w:p w14:paraId="3DD74414" w14:textId="5223E41F">
                                          <w:pPr>
                                            <w:widowControl w:val="0"/>
                                            <w:spacing w:line="276" w:lineRule="auto"/>
                                            <w:ind w:firstLine="720"/>
                                            <w:jc w:val="both"/>
                                            <w:rPr>
                                              <w:spacing w:val="2"/>
                                              <w:szCs w:val="24"/>
                                            </w:rPr>
                                          </w:pPr>
                                          <w:sdt>
                                            <w:sdtPr>
                                              <w:alias w:val="Numeris"/>
                                              <w:tag w:val="nr_34c7dd3d6771458791df0b58d4f26c47"/>
                                              <w:lock w:val="sdtLocked"/>
                                              <w:richText/>
                                            </w:sdtPr>
                                            <w:sdtContent>
                                              <w:r>
                                                <w:rPr>
                                                  <w:spacing w:val="2"/>
                                                  <w:szCs w:val="24"/>
                                                </w:rPr>
                                                <w:t>9</w:t>
                                              </w:r>
                                            </w:sdtContent>
                                          </w:sdt>
                                          <w:r>
                                            <w:rPr>
                                              <w:spacing w:val="2"/>
                                              <w:szCs w:val="24"/>
                                            </w:rPr>
                                            <w:t>) paaiškėja, kad stodamas į valstybės tarnybą jis pateikė suklastotus dokumentus arba nuslėpė ar pateikė tikrovės neatitinkančius duomenis, dėl kurių negalėjo būti priimtas į valstybės tarnautojo pareigas;</w:t>
                                          </w:r>
                                        </w:p>
                                      </w:sdtContent>
                                    </w:sdt>
                                    <w:sdt>
                                      <w:sdtPr>
                                        <w:alias w:val="35 str. 1 d. 10 p."/>
                                        <w:tag w:val="part_8995a7cb3eb64c748fdcbd98267774e0"/>
                                        <w:lock w:val="sdtLocked"/>
                                        <w:richText/>
                                      </w:sdtPr>
                                      <w:sdtContent>
                                        <w:p w14:paraId="065B7B20" w14:textId="3ADF9620">
                                          <w:pPr>
                                            <w:widowControl w:val="0"/>
                                            <w:spacing w:line="276" w:lineRule="auto"/>
                                            <w:ind w:firstLine="720"/>
                                            <w:jc w:val="both"/>
                                            <w:rPr>
                                              <w:spacing w:val="2"/>
                                              <w:szCs w:val="24"/>
                                            </w:rPr>
                                          </w:pPr>
                                          <w:sdt>
                                            <w:sdtPr>
                                              <w:alias w:val="Numeris"/>
                                              <w:tag w:val="nr_8995a7cb3eb64c748fdcbd98267774e0"/>
                                              <w:lock w:val="sdtLocked"/>
                                              <w:richText/>
                                            </w:sdtPr>
                                            <w:sdtContent>
                                              <w:r>
                                                <w:rPr>
                                                  <w:spacing w:val="2"/>
                                                  <w:szCs w:val="24"/>
                                                </w:rPr>
                                                <w:t>10</w:t>
                                              </w:r>
                                            </w:sdtContent>
                                          </w:sdt>
                                          <w:r>
                                            <w:rPr>
                                              <w:spacing w:val="2"/>
                                              <w:szCs w:val="24"/>
                                            </w:rPr>
                                            <w:t xml:space="preserve">) valstybės tarnautojo pareigybė panaikinama; </w:t>
                                          </w:r>
                                        </w:p>
                                      </w:sdtContent>
                                    </w:sdt>
                                    <w:sdt>
                                      <w:sdtPr>
                                        <w:alias w:val="35 str. 1 d. 11 p."/>
                                        <w:tag w:val="part_dd3da1d69a1b4509b0f9a7bae89ceaba"/>
                                        <w:lock w:val="sdtLocked"/>
                                        <w:richText/>
                                      </w:sdtPr>
                                      <w:sdtContent>
                                        <w:p w14:paraId="7E8F3584" w14:textId="0BB82C6C">
                                          <w:pPr>
                                            <w:widowControl w:val="0"/>
                                            <w:spacing w:line="276" w:lineRule="auto"/>
                                            <w:ind w:firstLine="720"/>
                                            <w:jc w:val="both"/>
                                            <w:rPr>
                                              <w:spacing w:val="2"/>
                                              <w:szCs w:val="24"/>
                                            </w:rPr>
                                          </w:pPr>
                                          <w:sdt>
                                            <w:sdtPr>
                                              <w:alias w:val="Numeris"/>
                                              <w:tag w:val="nr_dd3da1d69a1b4509b0f9a7bae89ceaba"/>
                                              <w:lock w:val="sdtLocked"/>
                                              <w:richText/>
                                            </w:sdtPr>
                                            <w:sdtContent>
                                              <w:r>
                                                <w:rPr>
                                                  <w:spacing w:val="2"/>
                                                  <w:szCs w:val="24"/>
                                                </w:rPr>
                                                <w:t>11</w:t>
                                              </w:r>
                                            </w:sdtContent>
                                          </w:sdt>
                                          <w:r>
                                            <w:rPr>
                                              <w:spacing w:val="2"/>
                                              <w:szCs w:val="24"/>
                                            </w:rPr>
                                            <w:t>) po valstybės tarnautojo vertinimo</w:t>
                                          </w:r>
                                          <w:r>
                                            <w:rPr>
                                              <w:szCs w:val="24"/>
                                            </w:rPr>
                                            <w:t xml:space="preserve"> priimamas sprendimas atleisti valstybės tarnautoją iš pareigų (</w:t>
                                          </w:r>
                                          <w:r>
                                            <w:rPr>
                                              <w:rFonts w:eastAsia="Calibri"/>
                                              <w:szCs w:val="24"/>
                                            </w:rPr>
                                            <w:t>išskyrus Vyriausybės ir savivaldybių įstaigų, kurių nepriklausomumas joms atliekant įstatymų nustatytas funkcijas ir priimant sprendimus turi būti užtikrintas vadovaujantis Europos Sąjungos ir nacionaliniais teisės aktais, vadovus)</w:t>
                                          </w:r>
                                          <w:r>
                                            <w:rPr>
                                              <w:spacing w:val="2"/>
                                              <w:szCs w:val="24"/>
                                            </w:rPr>
                                            <w:t>;</w:t>
                                          </w:r>
                                        </w:p>
                                      </w:sdtContent>
                                    </w:sdt>
                                    <w:sdt>
                                      <w:sdtPr>
                                        <w:alias w:val="35 str. 1 d. 12 p."/>
                                        <w:tag w:val="part_61d75d25ec1e4000a388250f7fee530b"/>
                                        <w:lock w:val="sdtLocked"/>
                                        <w:richText/>
                                      </w:sdtPr>
                                      <w:sdtContent>
                                        <w:p w14:paraId="57050050" w14:textId="52661DC8">
                                          <w:pPr>
                                            <w:widowControl w:val="0"/>
                                            <w:spacing w:line="276" w:lineRule="auto"/>
                                            <w:ind w:firstLine="720"/>
                                            <w:jc w:val="both"/>
                                            <w:rPr>
                                              <w:spacing w:val="2"/>
                                              <w:szCs w:val="24"/>
                                            </w:rPr>
                                          </w:pPr>
                                          <w:sdt>
                                            <w:sdtPr>
                                              <w:alias w:val="Numeris"/>
                                              <w:tag w:val="nr_61d75d25ec1e4000a388250f7fee530b"/>
                                              <w:lock w:val="sdtLocked"/>
                                              <w:richText/>
                                            </w:sdtPr>
                                            <w:sdtContent>
                                              <w:r>
                                                <w:rPr>
                                                  <w:spacing w:val="2"/>
                                                  <w:szCs w:val="24"/>
                                                </w:rPr>
                                                <w:t>12</w:t>
                                              </w:r>
                                            </w:sdtContent>
                                          </w:sdt>
                                          <w:r>
                                            <w:rPr>
                                              <w:spacing w:val="2"/>
                                              <w:szCs w:val="24"/>
                                            </w:rPr>
                                            <w:t>) valstybės tarnautojas, atleistas iš privalomosios pradinės karo tarnybos arba alternatyviosios krašto apsaugos tarnybos, per ilgesnį negu 2 mėnesių terminą negrįžta į eitas pareigas;</w:t>
                                          </w:r>
                                        </w:p>
                                      </w:sdtContent>
                                    </w:sdt>
                                    <w:sdt>
                                      <w:sdtPr>
                                        <w:alias w:val="35 str. 1 d. 13 p."/>
                                        <w:tag w:val="part_f46442eb095a43c5adad96a3f7a47dce"/>
                                        <w:lock w:val="sdtLocked"/>
                                        <w:richText/>
                                      </w:sdtPr>
                                      <w:sdtContent>
                                        <w:p w14:paraId="75E9E489" w14:textId="6DDB27C2">
                                          <w:pPr>
                                            <w:widowControl w:val="0"/>
                                            <w:spacing w:line="276" w:lineRule="auto"/>
                                            <w:ind w:firstLine="720"/>
                                            <w:jc w:val="both"/>
                                            <w:rPr>
                                              <w:spacing w:val="2"/>
                                              <w:szCs w:val="24"/>
                                            </w:rPr>
                                          </w:pPr>
                                          <w:sdt>
                                            <w:sdtPr>
                                              <w:alias w:val="Numeris"/>
                                              <w:tag w:val="nr_f46442eb095a43c5adad96a3f7a47dce"/>
                                              <w:lock w:val="sdtLocked"/>
                                              <w:richText/>
                                            </w:sdtPr>
                                            <w:sdtContent>
                                              <w:r>
                                                <w:rPr>
                                                  <w:spacing w:val="2"/>
                                                  <w:szCs w:val="24"/>
                                                </w:rPr>
                                                <w:t>13</w:t>
                                              </w:r>
                                            </w:sdtContent>
                                          </w:sdt>
                                          <w:r>
                                            <w:rPr>
                                              <w:spacing w:val="2"/>
                                              <w:szCs w:val="24"/>
                                            </w:rPr>
                                            <w:t>) į tas pareigas teismo sprendimu grąžinamas anksčiau jas ėjęs valstybės tarnautojas arba paaiškėja, kad priimant valstybės tarnautoją į pareigas buvo pažeisti šio įstatymo reikalavimai ir šių pažeidimų neįmanoma pašalinti;</w:t>
                                          </w:r>
                                        </w:p>
                                      </w:sdtContent>
                                    </w:sdt>
                                    <w:sdt>
                                      <w:sdtPr>
                                        <w:alias w:val="35 str. 1 d. 14 p."/>
                                        <w:tag w:val="part_e69e8b4c7b664e8cad8981041ddfb5c4"/>
                                        <w:lock w:val="sdtLocked"/>
                                        <w:richText/>
                                      </w:sdtPr>
                                      <w:sdtContent>
                                        <w:p w14:paraId="28F1560E" w14:textId="170CDE38">
                                          <w:pPr>
                                            <w:widowControl w:val="0"/>
                                            <w:spacing w:line="276" w:lineRule="auto"/>
                                            <w:ind w:firstLine="720"/>
                                            <w:jc w:val="both"/>
                                            <w:rPr>
                                              <w:szCs w:val="24"/>
                                            </w:rPr>
                                          </w:pPr>
                                          <w:sdt>
                                            <w:sdtPr>
                                              <w:alias w:val="Numeris"/>
                                              <w:tag w:val="nr_e69e8b4c7b664e8cad8981041ddfb5c4"/>
                                              <w:lock w:val="sdtLocked"/>
                                              <w:richText/>
                                            </w:sdtPr>
                                            <w:sdtContent>
                                              <w:r>
                                                <w:rPr>
                                                  <w:spacing w:val="2"/>
                                                  <w:szCs w:val="24"/>
                                                </w:rPr>
                                                <w:t>14</w:t>
                                              </w:r>
                                            </w:sdtContent>
                                          </w:sdt>
                                          <w:r>
                                            <w:rPr>
                                              <w:spacing w:val="2"/>
                                              <w:szCs w:val="24"/>
                                            </w:rPr>
                                            <w:t xml:space="preserve">) </w:t>
                                          </w:r>
                                          <w:r>
                                            <w:rPr>
                                              <w:szCs w:val="24"/>
                                            </w:rPr>
                                            <w:t xml:space="preserve"> kai valstybės tarnautojas pagal sveikatos priežiūros išvadą nebegali eiti valstybės tarnautojo pareigų ir jis nesutinka būti perkeltas į kitas laisvas jo sveikatą atitinkančias valstybės tarnautojo pareigas arba kai tokių valstybės tarnautojo pareigų toje įstaigoje nėra</w:t>
                                          </w:r>
                                          <w:r>
                                            <w:rPr>
                                              <w:spacing w:val="2"/>
                                              <w:szCs w:val="24"/>
                                            </w:rPr>
                                            <w:t>;</w:t>
                                          </w:r>
                                        </w:p>
                                      </w:sdtContent>
                                    </w:sdt>
                                    <w:sdt>
                                      <w:sdtPr>
                                        <w:alias w:val="35 str. 1 d. 15 p."/>
                                        <w:tag w:val="part_af7957bfaf434194a9de5a76d362f7a9"/>
                                        <w:lock w:val="sdtLocked"/>
                                        <w:richText/>
                                      </w:sdtPr>
                                      <w:sdtContent>
                                        <w:p w14:paraId="4D7F1B58" w14:textId="6B281F93">
                                          <w:pPr>
                                            <w:widowControl w:val="0"/>
                                            <w:spacing w:line="276" w:lineRule="auto"/>
                                            <w:ind w:firstLine="720"/>
                                            <w:jc w:val="both"/>
                                            <w:rPr>
                                              <w:spacing w:val="2"/>
                                              <w:szCs w:val="24"/>
                                            </w:rPr>
                                          </w:pPr>
                                          <w:sdt>
                                            <w:sdtPr>
                                              <w:alias w:val="Numeris"/>
                                              <w:tag w:val="nr_af7957bfaf434194a9de5a76d362f7a9"/>
                                              <w:lock w:val="sdtLocked"/>
                                              <w:richText/>
                                            </w:sdtPr>
                                            <w:sdtContent>
                                              <w:r>
                                                <w:rPr>
                                                  <w:spacing w:val="2"/>
                                                  <w:szCs w:val="24"/>
                                                </w:rPr>
                                                <w:t>15</w:t>
                                              </w:r>
                                            </w:sdtContent>
                                          </w:sdt>
                                          <w:r>
                                            <w:rPr>
                                              <w:spacing w:val="2"/>
                                              <w:szCs w:val="24"/>
                                            </w:rPr>
                                            <w:t>) valstybės tarnautojas įstatymų nustatyta tvarka netenka specialios teisės, susijusios su jo tiesioginių pareigų atlikimu;</w:t>
                                          </w:r>
                                        </w:p>
                                      </w:sdtContent>
                                    </w:sdt>
                                    <w:sdt>
                                      <w:sdtPr>
                                        <w:alias w:val="35 str. 1 d. 16 p."/>
                                        <w:tag w:val="part_0bf3afe8e39f466b80f64cb5635f36cf"/>
                                        <w:lock w:val="sdtLocked"/>
                                        <w:richText/>
                                      </w:sdtPr>
                                      <w:sdtContent>
                                        <w:p w14:paraId="2048EB05" w14:textId="62477857">
                                          <w:pPr>
                                            <w:widowControl w:val="0"/>
                                            <w:spacing w:line="276" w:lineRule="auto"/>
                                            <w:ind w:firstLine="720"/>
                                            <w:jc w:val="both"/>
                                            <w:rPr>
                                              <w:spacing w:val="2"/>
                                              <w:szCs w:val="24"/>
                                            </w:rPr>
                                          </w:pPr>
                                          <w:sdt>
                                            <w:sdtPr>
                                              <w:alias w:val="Numeris"/>
                                              <w:tag w:val="nr_0bf3afe8e39f466b80f64cb5635f36cf"/>
                                              <w:lock w:val="sdtLocked"/>
                                              <w:richText/>
                                            </w:sdtPr>
                                            <w:sdtContent>
                                              <w:r>
                                                <w:rPr>
                                                  <w:spacing w:val="2"/>
                                                  <w:szCs w:val="24"/>
                                                </w:rPr>
                                                <w:t>16</w:t>
                                              </w:r>
                                            </w:sdtContent>
                                          </w:sdt>
                                          <w:r>
                                            <w:rPr>
                                              <w:spacing w:val="2"/>
                                              <w:szCs w:val="24"/>
                                            </w:rPr>
                                            <w:t xml:space="preserve">) </w:t>
                                          </w:r>
                                          <w:r>
                                            <w:rPr>
                                              <w:szCs w:val="24"/>
                                            </w:rPr>
                                            <w:t>paskirta tarnybinė nuobauda – atleidimas iš pareigų</w:t>
                                          </w:r>
                                          <w:r>
                                            <w:rPr>
                                              <w:spacing w:val="2"/>
                                              <w:szCs w:val="24"/>
                                            </w:rPr>
                                            <w:t>;</w:t>
                                          </w:r>
                                        </w:p>
                                      </w:sdtContent>
                                    </w:sdt>
                                    <w:sdt>
                                      <w:sdtPr>
                                        <w:alias w:val="35 str. 1 d. 17 p."/>
                                        <w:tag w:val="part_f71bc0cbe7164152af547d3bf1fa56cd"/>
                                        <w:lock w:val="sdtLocked"/>
                                        <w:richText/>
                                      </w:sdtPr>
                                      <w:sdtContent>
                                        <w:p w14:paraId="286CCF72" w14:textId="495CBAA4">
                                          <w:pPr>
                                            <w:widowControl w:val="0"/>
                                            <w:spacing w:line="276" w:lineRule="auto"/>
                                            <w:ind w:firstLine="720"/>
                                            <w:jc w:val="both"/>
                                            <w:rPr>
                                              <w:spacing w:val="2"/>
                                              <w:szCs w:val="24"/>
                                            </w:rPr>
                                          </w:pPr>
                                          <w:sdt>
                                            <w:sdtPr>
                                              <w:alias w:val="Numeris"/>
                                              <w:tag w:val="nr_f71bc0cbe7164152af547d3bf1fa56cd"/>
                                              <w:lock w:val="sdtLocked"/>
                                              <w:richText/>
                                            </w:sdtPr>
                                            <w:sdtContent>
                                              <w:r>
                                                <w:rPr>
                                                  <w:szCs w:val="24"/>
                                                </w:rPr>
                                                <w:t>17</w:t>
                                              </w:r>
                                            </w:sdtContent>
                                          </w:sdt>
                                          <w:r>
                                            <w:rPr>
                                              <w:szCs w:val="24"/>
                                            </w:rPr>
                                            <w:t>) įsiteisėja teismo nuosprendis, kuriuo jam paskirta bausmė už sunkų ar labai sunkų nusikaltimą, nusikalstamą veiką valstybės tarnybai ir viešiesiems interesams ar korupcinio pobūdžio nusikalstamą veiką arba bausmė, dėl kurios jis negali eiti savo pareigų;</w:t>
                                          </w:r>
                                        </w:p>
                                      </w:sdtContent>
                                    </w:sdt>
                                    <w:sdt>
                                      <w:sdtPr>
                                        <w:alias w:val="35 str. 1 d. 18 p."/>
                                        <w:tag w:val="part_81cd0b7629c34d4eb7141247ced462da"/>
                                        <w:lock w:val="sdtLocked"/>
                                        <w:richText/>
                                      </w:sdtPr>
                                      <w:sdtContent>
                                        <w:p w14:paraId="715F1DD4" w14:textId="1AD55D94">
                                          <w:pPr>
                                            <w:spacing w:line="276" w:lineRule="auto"/>
                                            <w:ind w:firstLine="720"/>
                                            <w:jc w:val="both"/>
                                            <w:rPr>
                                              <w:rFonts w:eastAsia="Calibri"/>
                                              <w:szCs w:val="24"/>
                                            </w:rPr>
                                          </w:pPr>
                                          <w:sdt>
                                            <w:sdtPr>
                                              <w:alias w:val="Numeris"/>
                                              <w:tag w:val="nr_81cd0b7629c34d4eb7141247ced462da"/>
                                              <w:lock w:val="sdtLocked"/>
                                              <w:richText/>
                                            </w:sdtPr>
                                            <w:sdtContent>
                                              <w:r>
                                                <w:rPr>
                                                  <w:rFonts w:eastAsia="Calibri"/>
                                                  <w:szCs w:val="24"/>
                                                </w:rPr>
                                                <w:t>18</w:t>
                                              </w:r>
                                            </w:sdtContent>
                                          </w:sdt>
                                          <w:r>
                                            <w:rPr>
                                              <w:rFonts w:eastAsia="Calibri"/>
                                              <w:szCs w:val="24"/>
                                            </w:rPr>
                                            <w:t xml:space="preserve">) iš Korupcijos prevencijos įstatymo nustatytais atvejais ir tvarka pateiktos informacijos, iš šio įstatymo 39 straipsnyje nurodyto registro gautos informacijos apie asmenis, atleistus iš valstybės tarnautojo pareigų už šiurkštų tarnybinį nusižengimą ar pripažintus padariusiais tarnybinį nusižengimą, už kurį jiems turėtų būti skirta tarnybinė nuobauda – atleidimas iš pareigų, iš kitų duomenų, gautų šio įstatymo 4 straipsnio 4 dalyje nustatyta tvarka,  paaiškėja, kad valstybės tarnautojas neatitinka nepriekaištingos reputacijos </w:t>
                                          </w:r>
                                          <w:r>
                                            <w:rPr>
                                              <w:b/>
                                              <w:bCs/>
                                              <w:szCs w:val="24"/>
                                            </w:rPr>
                                            <w:t xml:space="preserve"> </w:t>
                                          </w:r>
                                          <w:r>
                                            <w:rPr>
                                              <w:rFonts w:eastAsia="Calibri"/>
                                              <w:szCs w:val="24"/>
                                            </w:rPr>
                                            <w:t>reikalavimų ir dėl to negali toliau eiti valstybės tarnautojo pareigų;</w:t>
                                          </w:r>
                                        </w:p>
                                      </w:sdtContent>
                                    </w:sdt>
                                    <w:sdt>
                                      <w:sdtPr>
                                        <w:alias w:val="35 str. 1 d. 19 p."/>
                                        <w:tag w:val="part_99c1c76122214af8b915a4072a33fd45"/>
                                        <w:lock w:val="sdtLocked"/>
                                        <w:richText/>
                                      </w:sdtPr>
                                      <w:sdtContent>
                                        <w:p w14:paraId="0DD2635E" w14:textId="55B15FB2">
                                          <w:pPr>
                                            <w:widowControl w:val="0"/>
                                            <w:spacing w:line="276" w:lineRule="auto"/>
                                            <w:ind w:firstLine="720"/>
                                            <w:jc w:val="both"/>
                                            <w:rPr>
                                              <w:szCs w:val="24"/>
                                              <w:lang w:eastAsia="ar-SA"/>
                                            </w:rPr>
                                          </w:pPr>
                                          <w:sdt>
                                            <w:sdtPr>
                                              <w:alias w:val="Numeris"/>
                                              <w:tag w:val="nr_99c1c76122214af8b915a4072a33fd45"/>
                                              <w:lock w:val="sdtLocked"/>
                                              <w:richText/>
                                            </w:sdtPr>
                                            <w:sdtContent>
                                              <w:r>
                                                <w:rPr>
                                                  <w:szCs w:val="24"/>
                                                  <w:lang w:eastAsia="ar-SA"/>
                                                </w:rPr>
                                                <w:t>19</w:t>
                                              </w:r>
                                            </w:sdtContent>
                                          </w:sdt>
                                          <w:r>
                                            <w:rPr>
                                              <w:szCs w:val="24"/>
                                              <w:lang w:eastAsia="ar-SA"/>
                                            </w:rPr>
                                            <w:t xml:space="preserve">) sudaromas šalių susitarimas dėl </w:t>
                                          </w:r>
                                          <w:r>
                                            <w:rPr>
                                              <w:szCs w:val="24"/>
                                            </w:rPr>
                                            <w:t>įstaigos vadovo (išskyrus įstaigos vadovą, priimamą į pareigas politinio (asmeninio) pasitikėjimo pagrindu) ar karjeros valstybės tarnautojo</w:t>
                                          </w:r>
                                          <w:r>
                                            <w:rPr>
                                              <w:szCs w:val="24"/>
                                              <w:lang w:eastAsia="ar-SA"/>
                                            </w:rPr>
                                            <w:t xml:space="preserve"> atleidimo iš pareigų;</w:t>
                                          </w:r>
                                        </w:p>
                                      </w:sdtContent>
                                    </w:sdt>
                                    <w:sdt>
                                      <w:sdtPr>
                                        <w:alias w:val="35 str. 1 d. 20 p."/>
                                        <w:tag w:val="part_07fbd019cc9f44f7ab36b133561956d4"/>
                                        <w:lock w:val="sdtLocked"/>
                                        <w:richText/>
                                      </w:sdtPr>
                                      <w:sdtContent>
                                        <w:p w14:paraId="4D4B6750" w14:textId="10B11DBD">
                                          <w:pPr>
                                            <w:spacing w:line="276" w:lineRule="auto"/>
                                            <w:ind w:firstLine="720"/>
                                            <w:jc w:val="both"/>
                                            <w:rPr>
                                              <w:szCs w:val="24"/>
                                              <w:lang w:eastAsia="ar-SA"/>
                                            </w:rPr>
                                          </w:pPr>
                                          <w:sdt>
                                            <w:sdtPr>
                                              <w:alias w:val="Numeris"/>
                                              <w:tag w:val="nr_07fbd019cc9f44f7ab36b133561956d4"/>
                                              <w:lock w:val="sdtLocked"/>
                                              <w:richText/>
                                            </w:sdtPr>
                                            <w:sdtContent>
                                              <w:r>
                                                <w:rPr>
                                                  <w:szCs w:val="24"/>
                                                  <w:lang w:eastAsia="ar-SA"/>
                                                </w:rPr>
                                                <w:t>20</w:t>
                                              </w:r>
                                            </w:sdtContent>
                                          </w:sdt>
                                          <w:r>
                                            <w:rPr>
                                              <w:szCs w:val="24"/>
                                              <w:lang w:eastAsia="ar-SA"/>
                                            </w:rPr>
                                            <w:t xml:space="preserve">) pripažinus, kad išbandymo rezultatai yra nepatenkinami </w:t>
                                          </w:r>
                                          <w:r>
                                            <w:rPr>
                                              <w:szCs w:val="24"/>
                                            </w:rPr>
                                            <w:t>iki išbandymo termino pabaigos apie atleidimą raštu įspėjus prieš tris darbo dienas</w:t>
                                          </w:r>
                                          <w:r>
                                            <w:rPr>
                                              <w:szCs w:val="24"/>
                                              <w:lang w:eastAsia="ar-SA"/>
                                            </w:rPr>
                                            <w:t>.</w:t>
                                          </w:r>
                                        </w:p>
                                      </w:sdtContent>
                                    </w:sdt>
                                  </w:sdtContent>
                                </w:sdt>
                                <w:sdt>
                                  <w:sdtPr>
                                    <w:alias w:val="35 str. 2 d."/>
                                    <w:tag w:val="part_86d731f57fc34c77a0a190d736448251"/>
                                    <w:lock w:val="sdtLocked"/>
                                    <w:richText/>
                                  </w:sdtPr>
                                  <w:sdtContent>
                                    <w:p w14:paraId="7EC956DF" w14:textId="05DA3A73">
                                      <w:pPr>
                                        <w:spacing w:line="276" w:lineRule="auto"/>
                                        <w:ind w:firstLine="720"/>
                                        <w:jc w:val="both"/>
                                        <w:rPr>
                                          <w:szCs w:val="24"/>
                                          <w:lang w:eastAsia="ar-SA"/>
                                        </w:rPr>
                                      </w:pPr>
                                      <w:sdt>
                                        <w:sdtPr>
                                          <w:alias w:val="Numeris"/>
                                          <w:tag w:val="nr_86d731f57fc34c77a0a190d736448251"/>
                                          <w:lock w:val="sdtLocked"/>
                                          <w:richText/>
                                        </w:sdtPr>
                                        <w:sdtContent>
                                          <w:r>
                                            <w:rPr>
                                              <w:szCs w:val="24"/>
                                              <w:lang w:eastAsia="ar-SA"/>
                                            </w:rPr>
                                            <w:t>2</w:t>
                                          </w:r>
                                        </w:sdtContent>
                                      </w:sdt>
                                      <w:r>
                                        <w:rPr>
                                          <w:szCs w:val="24"/>
                                          <w:lang w:eastAsia="ar-SA"/>
                                        </w:rPr>
                                        <w:t xml:space="preserve">. Atleidimo iš pareigų apribojimams </w:t>
                                      </w:r>
                                      <w:r>
                                        <w:rPr>
                                          <w:i/>
                                          <w:iCs/>
                                          <w:szCs w:val="24"/>
                                          <w:lang w:eastAsia="ar-SA"/>
                                        </w:rPr>
                                        <w:t>mutatis mutandis</w:t>
                                      </w:r>
                                      <w:r>
                                        <w:rPr>
                                          <w:szCs w:val="24"/>
                                          <w:lang w:eastAsia="ar-SA"/>
                                        </w:rPr>
                                        <w:t xml:space="preserve"> taikomas Darbo kodekso 61 straipsnis.</w:t>
                                      </w:r>
                                    </w:p>
                                  </w:sdtContent>
                                </w:sdt>
                                <w:sdt>
                                  <w:sdtPr>
                                    <w:alias w:val="35 str. 3 d."/>
                                    <w:tag w:val="part_5951bed716024acab85f51277d691f41"/>
                                    <w:lock w:val="sdtLocked"/>
                                    <w:richText/>
                                  </w:sdtPr>
                                  <w:sdtContent>
                                    <w:p w14:paraId="7F15076E" w14:textId="75CE889D">
                                      <w:pPr>
                                        <w:spacing w:line="276" w:lineRule="auto"/>
                                        <w:ind w:firstLine="720"/>
                                        <w:jc w:val="both"/>
                                        <w:rPr>
                                          <w:szCs w:val="24"/>
                                        </w:rPr>
                                      </w:pPr>
                                      <w:sdt>
                                        <w:sdtPr>
                                          <w:alias w:val="Numeris"/>
                                          <w:tag w:val="nr_5951bed716024acab85f51277d691f41"/>
                                          <w:lock w:val="sdtLocked"/>
                                          <w:richText/>
                                        </w:sdtPr>
                                        <w:sdtContent>
                                          <w:r>
                                            <w:rPr>
                                              <w:szCs w:val="24"/>
                                            </w:rPr>
                                            <w:t>3</w:t>
                                          </w:r>
                                        </w:sdtContent>
                                      </w:sdt>
                                      <w:r>
                                        <w:rPr>
                                          <w:szCs w:val="24"/>
                                        </w:rPr>
                                        <w:t xml:space="preserve">. Įstaigos vadovas (išskyrus įstaigos vadovą, priimamą į pareigas politinio (asmeninio) pasitikėjimo pagrindu) ar karjeros valstybės tarnautojas gali raštu pateikti pasiūlymą jį į pareigas priimančiam asmeniui, o į pareigas </w:t>
                                      </w:r>
                                      <w:r>
                                        <w:rPr>
                                          <w:spacing w:val="2"/>
                                          <w:szCs w:val="24"/>
                                        </w:rPr>
                                        <w:t xml:space="preserve">priimantis </w:t>
                                      </w:r>
                                      <w:r>
                                        <w:rPr>
                                          <w:szCs w:val="24"/>
                                        </w:rPr>
                                        <w:t xml:space="preserve">asmuo gali raštu pateikti pasiūlymą įstaigos vadovui (išskyrus įstaigos vadovą, priimamą į pareigas politinio (asmeninio) pasitikėjimo pagrindu) ar karjeros valstybės tarnautojui dėl atleidimo iš pareigų šalių susitarimu. Jeigu šalis, gavusi tokį pasiūlymą, sutinka su pasiūlymu, per 5 darbo dienas turi apie tai pranešti šaliai, pateikusiai tokį pasiūlymą. Jeigu šalis, gavusi pasiūlymą, per 5 darbo dienas nepraneša, kad sutinka su pateiktu pasiūlymu, laikoma, kad pasiūlymas atmestas. Šalims susitarus dėl valstybės tarnautojo atleidimo iš pareigų šalių susitarimu, sudaromas rašytinis susitarimas ir jame nurodoma, nuo kurio laiko valstybės tarnautojas atleidžiamas iš pareigų, susitariama dėl kompensacijos  dydžio, dėl nepanaudotų atostogų suteikimo ir gali būti susitariama dėl kitų sąlygų.</w:t>
                                      </w:r>
                                    </w:p>
                                  </w:sdtContent>
                                </w:sdt>
                                <w:sdt>
                                  <w:sdtPr>
                                    <w:alias w:val="35 str. 4 d."/>
                                    <w:tag w:val="part_f0b3a2f4ac914059813ab01efa5a639a"/>
                                    <w:lock w:val="sdtLocked"/>
                                    <w:richText/>
                                  </w:sdtPr>
                                  <w:sdtContent>
                                    <w:p w14:paraId="64CB12C6" w14:textId="5FBC7822">
                                      <w:pPr>
                                        <w:spacing w:line="276" w:lineRule="auto"/>
                                        <w:ind w:firstLine="720"/>
                                        <w:jc w:val="both"/>
                                        <w:rPr>
                                          <w:szCs w:val="24"/>
                                        </w:rPr>
                                      </w:pPr>
                                      <w:sdt>
                                        <w:sdtPr>
                                          <w:alias w:val="Numeris"/>
                                          <w:tag w:val="nr_f0b3a2f4ac914059813ab01efa5a639a"/>
                                          <w:lock w:val="sdtLocked"/>
                                          <w:richText/>
                                        </w:sdtPr>
                                        <w:sdtContent>
                                          <w:r>
                                            <w:rPr>
                                              <w:spacing w:val="2"/>
                                              <w:szCs w:val="24"/>
                                              <w:lang w:eastAsia="lt-LT"/>
                                            </w:rPr>
                                            <w:t>4</w:t>
                                          </w:r>
                                        </w:sdtContent>
                                      </w:sdt>
                                      <w:r>
                                        <w:rPr>
                                          <w:spacing w:val="2"/>
                                          <w:szCs w:val="24"/>
                                          <w:lang w:eastAsia="lt-LT"/>
                                        </w:rPr>
                                        <w:t xml:space="preserve">. Politinio (asmeninio) pasitikėjimo valstybės tarnautojas iš pareigų atleidžiamas paskutinę jį į pareigas pasirinkusio valstybės politiko įgaliojimų dieną ar naujai sudarytos kolegialios valstybės institucijos pirmajame posėdyje, išskyrus atvejus, kai </w:t>
                                      </w:r>
                                      <w:r>
                                        <w:rPr>
                                          <w:szCs w:val="24"/>
                                          <w:lang w:eastAsia="lt-LT"/>
                                        </w:rPr>
                                        <w:t xml:space="preserve">iš politinio (asmeninio) pasitikėjimo valstybės tarnautojo ar įstaigos vadovo, priimamo į pareigas politinio (asmeninio) pasitikėjimo pagrindu, pareigų grąžinama į </w:t>
                                      </w:r>
                                      <w:r>
                                        <w:rPr>
                                          <w:spacing w:val="2"/>
                                          <w:szCs w:val="24"/>
                                          <w:lang w:eastAsia="lt-LT"/>
                                        </w:rPr>
                                        <w:t>šio įstatymo 14 straipsnio 6</w:t>
                                      </w:r>
                                      <w:r>
                                        <w:rPr>
                                          <w:b/>
                                          <w:bCs/>
                                          <w:spacing w:val="2"/>
                                          <w:szCs w:val="24"/>
                                          <w:lang w:eastAsia="lt-LT"/>
                                        </w:rPr>
                                        <w:t xml:space="preserve"> </w:t>
                                      </w:r>
                                      <w:r>
                                        <w:rPr>
                                          <w:spacing w:val="2"/>
                                          <w:szCs w:val="24"/>
                                          <w:lang w:eastAsia="lt-LT"/>
                                        </w:rPr>
                                        <w:t>dalyje nurodytas eitas karjeros valstybės tarnautojo pareigas.</w:t>
                                      </w:r>
                                    </w:p>
                                  </w:sdtContent>
                                </w:sdt>
                                <w:sdt>
                                  <w:sdtPr>
                                    <w:alias w:val="35 str. 5 d."/>
                                    <w:tag w:val="part_ea830f3295c54355b551798983fba311"/>
                                    <w:lock w:val="sdtLocked"/>
                                    <w:richText/>
                                  </w:sdtPr>
                                  <w:sdtContent>
                                    <w:p w14:paraId="09BE325A" w14:textId="5073115C">
                                      <w:pPr>
                                        <w:widowControl w:val="0"/>
                                        <w:spacing w:line="276" w:lineRule="auto"/>
                                        <w:ind w:firstLine="720"/>
                                        <w:jc w:val="both"/>
                                        <w:rPr>
                                          <w:spacing w:val="2"/>
                                          <w:szCs w:val="24"/>
                                        </w:rPr>
                                      </w:pPr>
                                      <w:sdt>
                                        <w:sdtPr>
                                          <w:alias w:val="Numeris"/>
                                          <w:tag w:val="nr_ea830f3295c54355b551798983fba311"/>
                                          <w:lock w:val="sdtLocked"/>
                                          <w:richText/>
                                        </w:sdtPr>
                                        <w:sdtContent>
                                          <w:r>
                                            <w:rPr>
                                              <w:szCs w:val="24"/>
                                              <w:lang w:eastAsia="ar-SA"/>
                                            </w:rPr>
                                            <w:t>5</w:t>
                                          </w:r>
                                        </w:sdtContent>
                                      </w:sdt>
                                      <w:r>
                                        <w:rPr>
                                          <w:szCs w:val="24"/>
                                          <w:lang w:eastAsia="ar-SA"/>
                                        </w:rPr>
                                        <w:t>. Valstybės tarnautojas negali būti iš pareigų atleistas laikinojo nedarbingumo laikotarpiu ir atostogų metu, išskyrus šio straipsnio 1 dalies 1, 3, 4, 5, 6, 7, 8, 9, 13, 14, 15, 16, 18, 19 ir 20 punktuose nurodytus atvejus.</w:t>
                                      </w:r>
                                    </w:p>
                                  </w:sdtContent>
                                </w:sdt>
                                <w:sdt>
                                  <w:sdtPr>
                                    <w:alias w:val="35 str. 6 d."/>
                                    <w:tag w:val="part_682eba4a7d8f405488f9793bb5818b75"/>
                                    <w:lock w:val="sdtLocked"/>
                                    <w:richText/>
                                  </w:sdtPr>
                                  <w:sdtContent>
                                    <w:p w14:paraId="367495F7" w14:textId="59A9D47B">
                                      <w:pPr>
                                        <w:widowControl w:val="0"/>
                                        <w:spacing w:line="276" w:lineRule="auto"/>
                                        <w:ind w:firstLine="720"/>
                                        <w:jc w:val="both"/>
                                        <w:rPr>
                                          <w:szCs w:val="24"/>
                                        </w:rPr>
                                      </w:pPr>
                                      <w:sdt>
                                        <w:sdtPr>
                                          <w:alias w:val="Numeris"/>
                                          <w:tag w:val="nr_682eba4a7d8f405488f9793bb5818b75"/>
                                          <w:lock w:val="sdtLocked"/>
                                          <w:richText/>
                                        </w:sdtPr>
                                        <w:sdtContent>
                                          <w:r>
                                            <w:rPr>
                                              <w:spacing w:val="2"/>
                                              <w:szCs w:val="24"/>
                                            </w:rPr>
                                            <w:t>6</w:t>
                                          </w:r>
                                        </w:sdtContent>
                                      </w:sdt>
                                      <w:r>
                                        <w:rPr>
                                          <w:spacing w:val="2"/>
                                          <w:szCs w:val="24"/>
                                        </w:rPr>
                                        <w:t xml:space="preserve">. Ginčai dėl valstybės tarnautojo atleidimo iš pareigų nagrinėjami </w:t>
                                      </w:r>
                                      <w:r>
                                        <w:rPr>
                                          <w:szCs w:val="24"/>
                                        </w:rPr>
                                        <w:t>Lietuvos Respublikos administracinių bylų teisenos</w:t>
                                      </w:r>
                                      <w:r>
                                        <w:rPr>
                                          <w:spacing w:val="2"/>
                                          <w:szCs w:val="24"/>
                                        </w:rPr>
                                        <w:t xml:space="preserve"> įstatymo nustatyta tvarka.</w:t>
                                      </w:r>
                                    </w:p>
                                    <w:p w14:paraId="01A93FA0" w14:textId="77777777">
                                      <w:pPr>
                                        <w:spacing w:line="276" w:lineRule="auto"/>
                                        <w:rPr>
                                          <w:szCs w:val="24"/>
                                        </w:rPr>
                                      </w:pPr>
                                    </w:p>
                                  </w:sdtContent>
                                </w:sdt>
                              </w:sdtContent>
                            </w:sdt>
                          </w:sdtContent>
                        </w:sdt>
                        <w:sdt>
                          <w:sdtPr>
                            <w:alias w:val="skyrius"/>
                            <w:tag w:val="part_29bd2a5c787a4955a15d0daf8714d6a7"/>
                            <w:lock w:val="sdtLocked"/>
                            <w:richText/>
                          </w:sdtPr>
                          <w:sdtContent>
                            <w:p w14:paraId="54FA9D56" w14:textId="666A8260">
                              <w:pPr>
                                <w:widowControl w:val="0"/>
                                <w:spacing w:line="276" w:lineRule="auto"/>
                                <w:jc w:val="center"/>
                                <w:outlineLvl w:val="4"/>
                                <w:rPr>
                                  <w:b/>
                                  <w:bCs/>
                                  <w:spacing w:val="2"/>
                                  <w:szCs w:val="24"/>
                                </w:rPr>
                              </w:pPr>
                              <w:sdt>
                                <w:sdtPr>
                                  <w:alias w:val="Numeris"/>
                                  <w:tag w:val="nr_29bd2a5c787a4955a15d0daf8714d6a7"/>
                                  <w:lock w:val="sdtLocked"/>
                                  <w:richText/>
                                </w:sdtPr>
                                <w:sdtContent>
                                  <w:r>
                                    <w:rPr>
                                      <w:b/>
                                      <w:spacing w:val="2"/>
                                      <w:szCs w:val="24"/>
                                    </w:rPr>
                                    <w:t>VIII</w:t>
                                  </w:r>
                                </w:sdtContent>
                              </w:sdt>
                              <w:r>
                                <w:rPr>
                                  <w:b/>
                                  <w:spacing w:val="2"/>
                                  <w:szCs w:val="24"/>
                                </w:rPr>
                                <w:t xml:space="preserve"> </w:t>
                              </w:r>
                              <w:r>
                                <w:rPr>
                                  <w:b/>
                                  <w:bCs/>
                                  <w:spacing w:val="2"/>
                                  <w:szCs w:val="24"/>
                                </w:rPr>
                                <w:t>SKYRIUS</w:t>
                              </w:r>
                            </w:p>
                            <w:p w14:paraId="2D72DFA2" w14:textId="3BAFC129">
                              <w:pPr>
                                <w:widowControl w:val="0"/>
                                <w:spacing w:line="276" w:lineRule="auto"/>
                                <w:jc w:val="center"/>
                                <w:rPr>
                                  <w:b/>
                                  <w:bCs/>
                                  <w:spacing w:val="2"/>
                                  <w:szCs w:val="24"/>
                                </w:rPr>
                              </w:pPr>
                              <w:sdt>
                                <w:sdtPr>
                                  <w:alias w:val="Pavadinimas"/>
                                  <w:tag w:val="title_29bd2a5c787a4955a15d0daf8714d6a7"/>
                                  <w:lock w:val="sdtLocked"/>
                                  <w:richText/>
                                </w:sdtPr>
                                <w:sdtContent>
                                  <w:r>
                                    <w:rPr>
                                      <w:b/>
                                      <w:bCs/>
                                      <w:spacing w:val="2"/>
                                      <w:szCs w:val="24"/>
                                    </w:rPr>
                                    <w:t>VALSTYBĖS TARNYBOS POLITIKOS FORMAVIMAS IR ĮGYVENDINIMAS</w:t>
                                  </w:r>
                                </w:sdtContent>
                              </w:sdt>
                            </w:p>
                            <w:p w14:paraId="2AFA24AB" w14:textId="77777777">
                              <w:pPr>
                                <w:widowControl w:val="0"/>
                                <w:spacing w:line="276" w:lineRule="auto"/>
                                <w:ind w:firstLine="720"/>
                                <w:jc w:val="both"/>
                                <w:rPr>
                                  <w:spacing w:val="2"/>
                                  <w:szCs w:val="24"/>
                                </w:rPr>
                              </w:pPr>
                            </w:p>
                            <w:sdt>
                              <w:sdtPr>
                                <w:alias w:val="36 str."/>
                                <w:tag w:val="part_db89e612e37545ef98af78dff9d629db"/>
                                <w:lock w:val="sdtLocked"/>
                                <w:richText/>
                              </w:sdtPr>
                              <w:sdtContent>
                                <w:p w14:paraId="595D6D4A" w14:textId="0F5BEEA4">
                                  <w:pPr>
                                    <w:spacing w:line="276" w:lineRule="auto"/>
                                    <w:ind w:firstLine="720"/>
                                    <w:jc w:val="both"/>
                                    <w:rPr>
                                      <w:b/>
                                      <w:bCs/>
                                      <w:spacing w:val="2"/>
                                      <w:szCs w:val="24"/>
                                    </w:rPr>
                                  </w:pPr>
                                  <w:sdt>
                                    <w:sdtPr>
                                      <w:alias w:val="Numeris"/>
                                      <w:tag w:val="nr_db89e612e37545ef98af78dff9d629db"/>
                                      <w:lock w:val="sdtLocked"/>
                                      <w:richText/>
                                    </w:sdtPr>
                                    <w:sdtContent>
                                      <w:r>
                                        <w:rPr>
                                          <w:b/>
                                          <w:bCs/>
                                          <w:spacing w:val="2"/>
                                          <w:szCs w:val="24"/>
                                        </w:rPr>
                                        <w:t>36</w:t>
                                      </w:r>
                                    </w:sdtContent>
                                  </w:sdt>
                                  <w:r>
                                    <w:rPr>
                                      <w:b/>
                                      <w:bCs/>
                                      <w:spacing w:val="2"/>
                                      <w:szCs w:val="24"/>
                                    </w:rPr>
                                    <w:t xml:space="preserve"> straipsnis. </w:t>
                                  </w:r>
                                  <w:sdt>
                                    <w:sdtPr>
                                      <w:alias w:val="Pavadinimas"/>
                                      <w:tag w:val="title_db89e612e37545ef98af78dff9d629db"/>
                                      <w:lock w:val="sdtLocked"/>
                                      <w:richText/>
                                    </w:sdtPr>
                                    <w:sdtContent>
                                      <w:r>
                                        <w:rPr>
                                          <w:b/>
                                          <w:bCs/>
                                          <w:spacing w:val="2"/>
                                          <w:szCs w:val="24"/>
                                        </w:rPr>
                                        <w:t xml:space="preserve">Valstybės tarnybos politiką formuojančios ir įgyvendinančios institucijos </w:t>
                                      </w:r>
                                    </w:sdtContent>
                                  </w:sdt>
                                </w:p>
                                <w:sdt>
                                  <w:sdtPr>
                                    <w:alias w:val="36 str. 1 d."/>
                                    <w:tag w:val="part_378163990fd04967b56ab38450cc82d9"/>
                                    <w:lock w:val="sdtLocked"/>
                                    <w:richText/>
                                  </w:sdtPr>
                                  <w:sdtContent>
                                    <w:p w14:paraId="21A661B0" w14:textId="2CE574D4">
                                      <w:pPr>
                                        <w:widowControl w:val="0"/>
                                        <w:spacing w:line="276" w:lineRule="auto"/>
                                        <w:ind w:firstLine="720"/>
                                        <w:jc w:val="both"/>
                                        <w:rPr>
                                          <w:spacing w:val="2"/>
                                          <w:szCs w:val="24"/>
                                        </w:rPr>
                                      </w:pPr>
                                      <w:sdt>
                                        <w:sdtPr>
                                          <w:alias w:val="Numeris"/>
                                          <w:tag w:val="nr_378163990fd04967b56ab38450cc82d9"/>
                                          <w:lock w:val="sdtLocked"/>
                                          <w:richText/>
                                        </w:sdtPr>
                                        <w:sdtContent>
                                          <w:r>
                                            <w:rPr>
                                              <w:spacing w:val="2"/>
                                              <w:szCs w:val="24"/>
                                            </w:rPr>
                                            <w:t>1</w:t>
                                          </w:r>
                                        </w:sdtContent>
                                      </w:sdt>
                                      <w:r>
                                        <w:rPr>
                                          <w:spacing w:val="2"/>
                                          <w:szCs w:val="24"/>
                                        </w:rPr>
                                        <w:t xml:space="preserve">. Vidaus reikalų ministerija: </w:t>
                                      </w:r>
                                    </w:p>
                                    <w:sdt>
                                      <w:sdtPr>
                                        <w:alias w:val="36 str. 1 d. 1 p."/>
                                        <w:tag w:val="part_32bd314df5064e7188c75b0f851f4199"/>
                                        <w:lock w:val="sdtLocked"/>
                                        <w:richText/>
                                      </w:sdtPr>
                                      <w:sdtContent>
                                        <w:p w14:paraId="24D531F3" w14:textId="7ECA33AE">
                                          <w:pPr>
                                            <w:widowControl w:val="0"/>
                                            <w:spacing w:line="276" w:lineRule="auto"/>
                                            <w:ind w:firstLine="720"/>
                                            <w:jc w:val="both"/>
                                            <w:rPr>
                                              <w:spacing w:val="2"/>
                                              <w:szCs w:val="24"/>
                                            </w:rPr>
                                          </w:pPr>
                                          <w:sdt>
                                            <w:sdtPr>
                                              <w:alias w:val="Numeris"/>
                                              <w:tag w:val="nr_32bd314df5064e7188c75b0f851f4199"/>
                                              <w:lock w:val="sdtLocked"/>
                                              <w:richText/>
                                            </w:sdtPr>
                                            <w:sdtContent>
                                              <w:r>
                                                <w:rPr>
                                                  <w:spacing w:val="2"/>
                                                  <w:szCs w:val="24"/>
                                                </w:rPr>
                                                <w:t>1</w:t>
                                              </w:r>
                                            </w:sdtContent>
                                          </w:sdt>
                                          <w:r>
                                            <w:rPr>
                                              <w:spacing w:val="2"/>
                                              <w:szCs w:val="24"/>
                                            </w:rPr>
                                            <w:t>) formuoja valstybės politiką ministrui pavestoje valstybės tarnybos valdymo srityje</w:t>
                                          </w:r>
                                          <w:r>
                                            <w:rPr>
                                              <w:szCs w:val="24"/>
                                            </w:rPr>
                                            <w:t xml:space="preserve"> o</w:t>
                                          </w:r>
                                          <w:r>
                                            <w:rPr>
                                              <w:spacing w:val="2"/>
                                              <w:szCs w:val="24"/>
                                            </w:rPr>
                                            <w:t>rganizuoja, koordinuoja ir kontroliuoja jos įgyvendinimą;</w:t>
                                          </w:r>
                                        </w:p>
                                      </w:sdtContent>
                                    </w:sdt>
                                    <w:sdt>
                                      <w:sdtPr>
                                        <w:alias w:val="36 str. 1 d. 2 p."/>
                                        <w:tag w:val="part_57798a449b14400abef7ef66c42cca8a"/>
                                        <w:lock w:val="sdtLocked"/>
                                        <w:richText/>
                                      </w:sdtPr>
                                      <w:sdtContent>
                                        <w:p w14:paraId="06FE5690" w14:textId="4BD9E648">
                                          <w:pPr>
                                            <w:widowControl w:val="0"/>
                                            <w:spacing w:line="276" w:lineRule="auto"/>
                                            <w:ind w:firstLine="720"/>
                                            <w:jc w:val="both"/>
                                            <w:rPr>
                                              <w:spacing w:val="2"/>
                                              <w:szCs w:val="24"/>
                                            </w:rPr>
                                          </w:pPr>
                                          <w:sdt>
                                            <w:sdtPr>
                                              <w:alias w:val="Numeris"/>
                                              <w:tag w:val="nr_57798a449b14400abef7ef66c42cca8a"/>
                                              <w:lock w:val="sdtLocked"/>
                                              <w:richText/>
                                            </w:sdtPr>
                                            <w:sdtContent>
                                              <w:r>
                                                <w:rPr>
                                                  <w:spacing w:val="2"/>
                                                  <w:szCs w:val="24"/>
                                                </w:rPr>
                                                <w:t>2</w:t>
                                              </w:r>
                                            </w:sdtContent>
                                          </w:sdt>
                                          <w:r>
                                            <w:rPr>
                                              <w:spacing w:val="2"/>
                                              <w:szCs w:val="24"/>
                                            </w:rPr>
                                            <w:t>) teikia Vyriausybei su valstybės tarnyba susijusių teisės aktų projektus;</w:t>
                                          </w:r>
                                        </w:p>
                                      </w:sdtContent>
                                    </w:sdt>
                                    <w:sdt>
                                      <w:sdtPr>
                                        <w:alias w:val="36 str. 1 d. 3 p."/>
                                        <w:tag w:val="part_de462f12f82b4f6980459b5d5a952774"/>
                                        <w:lock w:val="sdtLocked"/>
                                        <w:richText/>
                                      </w:sdtPr>
                                      <w:sdtContent>
                                        <w:p w14:paraId="664B7993" w14:textId="0164457B">
                                          <w:pPr>
                                            <w:widowControl w:val="0"/>
                                            <w:spacing w:line="276" w:lineRule="auto"/>
                                            <w:ind w:firstLine="720"/>
                                            <w:jc w:val="both"/>
                                            <w:rPr>
                                              <w:spacing w:val="2"/>
                                              <w:szCs w:val="24"/>
                                            </w:rPr>
                                          </w:pPr>
                                          <w:sdt>
                                            <w:sdtPr>
                                              <w:alias w:val="Numeris"/>
                                              <w:tag w:val="nr_de462f12f82b4f6980459b5d5a952774"/>
                                              <w:lock w:val="sdtLocked"/>
                                              <w:richText/>
                                            </w:sdtPr>
                                            <w:sdtContent>
                                              <w:r>
                                                <w:rPr>
                                                  <w:spacing w:val="2"/>
                                                  <w:szCs w:val="24"/>
                                                </w:rPr>
                                                <w:t>3</w:t>
                                              </w:r>
                                            </w:sdtContent>
                                          </w:sdt>
                                          <w:r>
                                            <w:rPr>
                                              <w:spacing w:val="2"/>
                                              <w:szCs w:val="24"/>
                                            </w:rPr>
                                            <w:t>) atlieka kitas šiame įstatyme ir kituose teisės aktuose nustatytas funkcijas valstybės tarnybos valdymo srityje.</w:t>
                                          </w:r>
                                        </w:p>
                                      </w:sdtContent>
                                    </w:sdt>
                                  </w:sdtContent>
                                </w:sdt>
                                <w:sdt>
                                  <w:sdtPr>
                                    <w:alias w:val="36 str. 2 d."/>
                                    <w:tag w:val="part_1f6e24af39224559bd50bf4ab2c308b0"/>
                                    <w:lock w:val="sdtLocked"/>
                                    <w:richText/>
                                  </w:sdtPr>
                                  <w:sdtContent>
                                    <w:p w14:paraId="2669C23D" w14:textId="294E88E7">
                                      <w:pPr>
                                        <w:widowControl w:val="0"/>
                                        <w:spacing w:line="276" w:lineRule="auto"/>
                                        <w:ind w:firstLine="720"/>
                                        <w:jc w:val="both"/>
                                        <w:rPr>
                                          <w:bCs/>
                                          <w:spacing w:val="2"/>
                                          <w:szCs w:val="24"/>
                                        </w:rPr>
                                      </w:pPr>
                                      <w:sdt>
                                        <w:sdtPr>
                                          <w:alias w:val="Numeris"/>
                                          <w:tag w:val="nr_1f6e24af39224559bd50bf4ab2c308b0"/>
                                          <w:lock w:val="sdtLocked"/>
                                          <w:richText/>
                                        </w:sdtPr>
                                        <w:sdtContent>
                                          <w:r>
                                            <w:rPr>
                                              <w:bCs/>
                                              <w:spacing w:val="2"/>
                                              <w:szCs w:val="24"/>
                                            </w:rPr>
                                            <w:t>2</w:t>
                                          </w:r>
                                        </w:sdtContent>
                                      </w:sdt>
                                      <w:r>
                                        <w:rPr>
                                          <w:bCs/>
                                          <w:spacing w:val="2"/>
                                          <w:szCs w:val="24"/>
                                        </w:rPr>
                                        <w:t xml:space="preserve">. </w:t>
                                      </w:r>
                                      <w:r>
                                        <w:rPr>
                                          <w:bCs/>
                                          <w:szCs w:val="24"/>
                                        </w:rPr>
                                        <w:t>Vyriausybės įgaliota institucija ar įstaiga</w:t>
                                      </w:r>
                                      <w:r>
                                        <w:rPr>
                                          <w:bCs/>
                                          <w:spacing w:val="2"/>
                                          <w:szCs w:val="24"/>
                                        </w:rPr>
                                        <w:t>:</w:t>
                                      </w:r>
                                    </w:p>
                                    <w:sdt>
                                      <w:sdtPr>
                                        <w:alias w:val="36 str. 2 d. 1 p."/>
                                        <w:tag w:val="part_0594af7bc331438dbc3f005056384bba"/>
                                        <w:lock w:val="sdtLocked"/>
                                        <w:richText/>
                                      </w:sdtPr>
                                      <w:sdtContent>
                                        <w:p w14:paraId="424D5396" w14:textId="77777777">
                                          <w:pPr>
                                            <w:widowControl w:val="0"/>
                                            <w:spacing w:line="276" w:lineRule="auto"/>
                                            <w:ind w:firstLine="720"/>
                                            <w:jc w:val="both"/>
                                            <w:rPr>
                                              <w:bCs/>
                                              <w:spacing w:val="2"/>
                                              <w:szCs w:val="24"/>
                                            </w:rPr>
                                          </w:pPr>
                                          <w:sdt>
                                            <w:sdtPr>
                                              <w:alias w:val="Numeris"/>
                                              <w:tag w:val="nr_0594af7bc331438dbc3f005056384bba"/>
                                              <w:lock w:val="sdtLocked"/>
                                              <w:richText/>
                                            </w:sdtPr>
                                            <w:sdtContent>
                                              <w:r>
                                                <w:rPr>
                                                  <w:bCs/>
                                                  <w:spacing w:val="2"/>
                                                  <w:szCs w:val="24"/>
                                                </w:rPr>
                                                <w:t>1</w:t>
                                              </w:r>
                                            </w:sdtContent>
                                          </w:sdt>
                                          <w:r>
                                            <w:rPr>
                                              <w:bCs/>
                                              <w:spacing w:val="2"/>
                                              <w:szCs w:val="24"/>
                                            </w:rPr>
                                            <w:t xml:space="preserve">) organizuoja ir įgyvendina pretendentų į įstaigų vadovų pareigas paiešką ir pritraukimą; </w:t>
                                          </w:r>
                                        </w:p>
                                      </w:sdtContent>
                                    </w:sdt>
                                    <w:sdt>
                                      <w:sdtPr>
                                        <w:alias w:val="36 str. 2 d. 2 p."/>
                                        <w:tag w:val="part_5b54d6f57f3a4394810fc1e14932c8e2"/>
                                        <w:lock w:val="sdtLocked"/>
                                        <w:richText/>
                                      </w:sdtPr>
                                      <w:sdtContent>
                                        <w:p w14:paraId="2B8C6887" w14:textId="7345AE84">
                                          <w:pPr>
                                            <w:widowControl w:val="0"/>
                                            <w:spacing w:line="276" w:lineRule="auto"/>
                                            <w:ind w:firstLine="720"/>
                                            <w:jc w:val="both"/>
                                            <w:rPr>
                                              <w:spacing w:val="2"/>
                                              <w:szCs w:val="24"/>
                                            </w:rPr>
                                          </w:pPr>
                                          <w:sdt>
                                            <w:sdtPr>
                                              <w:alias w:val="Numeris"/>
                                              <w:tag w:val="nr_5b54d6f57f3a4394810fc1e14932c8e2"/>
                                              <w:lock w:val="sdtLocked"/>
                                              <w:richText/>
                                            </w:sdtPr>
                                            <w:sdtContent>
                                              <w:r>
                                                <w:rPr>
                                                  <w:spacing w:val="2"/>
                                                  <w:szCs w:val="24"/>
                                                </w:rPr>
                                                <w:t>2</w:t>
                                              </w:r>
                                            </w:sdtContent>
                                          </w:sdt>
                                          <w:r>
                                            <w:rPr>
                                              <w:spacing w:val="2"/>
                                              <w:szCs w:val="24"/>
                                            </w:rPr>
                                            <w:t xml:space="preserve">) organizuoja ir įgyvendina aukštesniųjų  vadovų karjeros valdymą; </w:t>
                                          </w:r>
                                        </w:p>
                                      </w:sdtContent>
                                    </w:sdt>
                                    <w:sdt>
                                      <w:sdtPr>
                                        <w:alias w:val="36 str. 2 d. 3 p."/>
                                        <w:tag w:val="part_bb44fb4ff9184a789c08322203a9a3f3"/>
                                        <w:lock w:val="sdtLocked"/>
                                        <w:richText/>
                                      </w:sdtPr>
                                      <w:sdtContent>
                                        <w:p w14:paraId="4492BE03" w14:textId="01F5FD85">
                                          <w:pPr>
                                            <w:widowControl w:val="0"/>
                                            <w:spacing w:line="276" w:lineRule="auto"/>
                                            <w:ind w:firstLine="720"/>
                                            <w:jc w:val="both"/>
                                            <w:rPr>
                                              <w:spacing w:val="2"/>
                                              <w:szCs w:val="24"/>
                                            </w:rPr>
                                          </w:pPr>
                                          <w:sdt>
                                            <w:sdtPr>
                                              <w:alias w:val="Numeris"/>
                                              <w:tag w:val="nr_bb44fb4ff9184a789c08322203a9a3f3"/>
                                              <w:lock w:val="sdtLocked"/>
                                              <w:richText/>
                                            </w:sdtPr>
                                            <w:sdtContent>
                                              <w:r>
                                                <w:rPr>
                                                  <w:spacing w:val="2"/>
                                                  <w:szCs w:val="24"/>
                                                </w:rPr>
                                                <w:t>3</w:t>
                                              </w:r>
                                            </w:sdtContent>
                                          </w:sdt>
                                          <w:r>
                                            <w:rPr>
                                              <w:spacing w:val="2"/>
                                              <w:szCs w:val="24"/>
                                            </w:rPr>
                                            <w:t xml:space="preserve">) organizuoja aukštesniųjų vadovų kompetencijų ugdymą; </w:t>
                                          </w:r>
                                        </w:p>
                                      </w:sdtContent>
                                    </w:sdt>
                                    <w:sdt>
                                      <w:sdtPr>
                                        <w:alias w:val="36 str. 2 d. 4 p."/>
                                        <w:tag w:val="part_631dcc6bc5e44545b8c42a3df995e6f7"/>
                                        <w:lock w:val="sdtLocked"/>
                                        <w:richText/>
                                      </w:sdtPr>
                                      <w:sdtContent>
                                        <w:p w14:paraId="4C90510E" w14:textId="64FDD1CF">
                                          <w:pPr>
                                            <w:widowControl w:val="0"/>
                                            <w:spacing w:line="276" w:lineRule="auto"/>
                                            <w:ind w:firstLine="720"/>
                                            <w:jc w:val="both"/>
                                            <w:rPr>
                                              <w:bCs/>
                                              <w:spacing w:val="2"/>
                                              <w:szCs w:val="24"/>
                                            </w:rPr>
                                          </w:pPr>
                                          <w:sdt>
                                            <w:sdtPr>
                                              <w:alias w:val="Numeris"/>
                                              <w:tag w:val="nr_631dcc6bc5e44545b8c42a3df995e6f7"/>
                                              <w:lock w:val="sdtLocked"/>
                                              <w:richText/>
                                            </w:sdtPr>
                                            <w:sdtContent>
                                              <w:r>
                                                <w:rPr>
                                                  <w:bCs/>
                                                  <w:spacing w:val="2"/>
                                                  <w:szCs w:val="24"/>
                                                </w:rPr>
                                                <w:t>4</w:t>
                                              </w:r>
                                            </w:sdtContent>
                                          </w:sdt>
                                          <w:r>
                                            <w:rPr>
                                              <w:bCs/>
                                              <w:spacing w:val="2"/>
                                              <w:szCs w:val="24"/>
                                            </w:rPr>
                                            <w:t xml:space="preserve">) centralizuotai organizuoja ir koordinuoja valstybės tarnautojų mokymų vykdymą, užtikrindama vienodą mokymų kokybę ir prieinamumą; </w:t>
                                          </w:r>
                                        </w:p>
                                      </w:sdtContent>
                                    </w:sdt>
                                    <w:sdt>
                                      <w:sdtPr>
                                        <w:alias w:val="36 str. 2 d. 5 p."/>
                                        <w:tag w:val="part_c45f5b6f0139495aaad8ea1315c97593"/>
                                        <w:lock w:val="sdtLocked"/>
                                        <w:richText/>
                                      </w:sdtPr>
                                      <w:sdtContent>
                                        <w:p w14:paraId="5782695D" w14:textId="1F189822">
                                          <w:pPr>
                                            <w:widowControl w:val="0"/>
                                            <w:spacing w:line="276" w:lineRule="auto"/>
                                            <w:ind w:firstLine="720"/>
                                            <w:jc w:val="both"/>
                                            <w:rPr>
                                              <w:bCs/>
                                              <w:spacing w:val="2"/>
                                              <w:szCs w:val="24"/>
                                            </w:rPr>
                                          </w:pPr>
                                          <w:sdt>
                                            <w:sdtPr>
                                              <w:alias w:val="Numeris"/>
                                              <w:tag w:val="nr_c45f5b6f0139495aaad8ea1315c97593"/>
                                              <w:lock w:val="sdtLocked"/>
                                              <w:richText/>
                                            </w:sdtPr>
                                            <w:sdtContent>
                                              <w:r>
                                                <w:rPr>
                                                  <w:bCs/>
                                                  <w:spacing w:val="2"/>
                                                  <w:szCs w:val="24"/>
                                                </w:rPr>
                                                <w:t>5</w:t>
                                              </w:r>
                                            </w:sdtContent>
                                          </w:sdt>
                                          <w:r>
                                            <w:rPr>
                                              <w:bCs/>
                                              <w:spacing w:val="2"/>
                                              <w:szCs w:val="24"/>
                                            </w:rPr>
                                            <w:t xml:space="preserve">) atlieka mokymų kokybės ir poveikio veiklos rezultatams vertinimą; </w:t>
                                          </w:r>
                                        </w:p>
                                      </w:sdtContent>
                                    </w:sdt>
                                    <w:sdt>
                                      <w:sdtPr>
                                        <w:alias w:val="36 str. 2 d. 6 p."/>
                                        <w:tag w:val="part_95470988ae3946378584e32efd2ef0d4"/>
                                        <w:lock w:val="sdtLocked"/>
                                        <w:richText/>
                                      </w:sdtPr>
                                      <w:sdtContent>
                                        <w:p w14:paraId="4111087A" w14:textId="77777777">
                                          <w:pPr>
                                            <w:widowControl w:val="0"/>
                                            <w:spacing w:line="276" w:lineRule="auto"/>
                                            <w:ind w:firstLine="720"/>
                                            <w:jc w:val="both"/>
                                            <w:rPr>
                                              <w:b/>
                                              <w:bCs/>
                                              <w:spacing w:val="2"/>
                                              <w:szCs w:val="24"/>
                                            </w:rPr>
                                          </w:pPr>
                                          <w:sdt>
                                            <w:sdtPr>
                                              <w:alias w:val="Numeris"/>
                                              <w:tag w:val="nr_95470988ae3946378584e32efd2ef0d4"/>
                                              <w:lock w:val="sdtLocked"/>
                                              <w:richText/>
                                            </w:sdtPr>
                                            <w:sdtContent>
                                              <w:r>
                                                <w:rPr>
                                                  <w:bCs/>
                                                  <w:spacing w:val="2"/>
                                                  <w:szCs w:val="24"/>
                                                </w:rPr>
                                                <w:t>6</w:t>
                                              </w:r>
                                            </w:sdtContent>
                                          </w:sdt>
                                          <w:r>
                                            <w:rPr>
                                              <w:bCs/>
                                              <w:spacing w:val="2"/>
                                              <w:szCs w:val="24"/>
                                            </w:rPr>
                                            <w:t>) atlieka kitas šiame įstatyme ir kituose teisės aktuose nustatytas funkcijas.</w:t>
                                          </w:r>
                                        </w:p>
                                        <w:p w14:paraId="5559BE56" w14:textId="77777777">
                                          <w:pPr>
                                            <w:widowControl w:val="0"/>
                                            <w:spacing w:line="276" w:lineRule="auto"/>
                                            <w:ind w:firstLine="720"/>
                                            <w:jc w:val="both"/>
                                            <w:rPr>
                                              <w:b/>
                                              <w:bCs/>
                                              <w:spacing w:val="2"/>
                                              <w:szCs w:val="24"/>
                                            </w:rPr>
                                          </w:pPr>
                                        </w:p>
                                      </w:sdtContent>
                                    </w:sdt>
                                  </w:sdtContent>
                                </w:sdt>
                              </w:sdtContent>
                            </w:sdt>
                            <w:sdt>
                              <w:sdtPr>
                                <w:alias w:val="37 str."/>
                                <w:tag w:val="part_b2e2fbf94dbf4aadb049298ae5f9ebbb"/>
                                <w:lock w:val="sdtLocked"/>
                                <w:richText/>
                              </w:sdtPr>
                              <w:sdtContent>
                                <w:p w14:paraId="21FBB9AB" w14:textId="550B780F">
                                  <w:pPr>
                                    <w:widowControl w:val="0"/>
                                    <w:spacing w:line="276" w:lineRule="auto"/>
                                    <w:ind w:firstLine="720"/>
                                    <w:jc w:val="both"/>
                                    <w:rPr>
                                      <w:b/>
                                      <w:bCs/>
                                      <w:spacing w:val="2"/>
                                      <w:szCs w:val="24"/>
                                    </w:rPr>
                                  </w:pPr>
                                  <w:sdt>
                                    <w:sdtPr>
                                      <w:alias w:val="Numeris"/>
                                      <w:tag w:val="nr_b2e2fbf94dbf4aadb049298ae5f9ebbb"/>
                                      <w:lock w:val="sdtLocked"/>
                                      <w:richText/>
                                    </w:sdtPr>
                                    <w:sdtContent>
                                      <w:r>
                                        <w:rPr>
                                          <w:b/>
                                          <w:bCs/>
                                          <w:spacing w:val="2"/>
                                          <w:szCs w:val="24"/>
                                        </w:rPr>
                                        <w:t>37</w:t>
                                      </w:r>
                                    </w:sdtContent>
                                  </w:sdt>
                                  <w:r>
                                    <w:rPr>
                                      <w:b/>
                                      <w:bCs/>
                                      <w:spacing w:val="2"/>
                                      <w:szCs w:val="24"/>
                                    </w:rPr>
                                    <w:t xml:space="preserve"> straipsnis. </w:t>
                                  </w:r>
                                  <w:sdt>
                                    <w:sdtPr>
                                      <w:alias w:val="Pavadinimas"/>
                                      <w:tag w:val="title_b2e2fbf94dbf4aadb049298ae5f9ebbb"/>
                                      <w:lock w:val="sdtLocked"/>
                                      <w:richText/>
                                    </w:sdtPr>
                                    <w:sdtContent>
                                      <w:r>
                                        <w:rPr>
                                          <w:b/>
                                          <w:bCs/>
                                          <w:spacing w:val="2"/>
                                          <w:szCs w:val="24"/>
                                        </w:rPr>
                                        <w:t>Aukštesniųjų vadovų kompetencijų ugdymas </w:t>
                                      </w:r>
                                    </w:sdtContent>
                                  </w:sdt>
                                </w:p>
                                <w:sdt>
                                  <w:sdtPr>
                                    <w:alias w:val="37 str. 1 d."/>
                                    <w:tag w:val="part_990bce4d7b4347ab8ab8b569cb95264d"/>
                                    <w:lock w:val="sdtLocked"/>
                                    <w:richText/>
                                  </w:sdtPr>
                                  <w:sdtContent>
                                    <w:p w14:paraId="510EA0B9" w14:textId="6611FEF1">
                                      <w:pPr>
                                        <w:widowControl w:val="0"/>
                                        <w:spacing w:line="276" w:lineRule="auto"/>
                                        <w:ind w:firstLine="720"/>
                                        <w:jc w:val="both"/>
                                        <w:rPr>
                                          <w:spacing w:val="2"/>
                                          <w:szCs w:val="24"/>
                                        </w:rPr>
                                      </w:pPr>
                                      <w:sdt>
                                        <w:sdtPr>
                                          <w:alias w:val="Numeris"/>
                                          <w:tag w:val="nr_990bce4d7b4347ab8ab8b569cb95264d"/>
                                          <w:lock w:val="sdtLocked"/>
                                          <w:richText/>
                                        </w:sdtPr>
                                        <w:sdtContent>
                                          <w:r>
                                            <w:rPr>
                                              <w:spacing w:val="2"/>
                                              <w:szCs w:val="24"/>
                                            </w:rPr>
                                            <w:t>1</w:t>
                                          </w:r>
                                        </w:sdtContent>
                                      </w:sdt>
                                      <w:r>
                                        <w:rPr>
                                          <w:spacing w:val="2"/>
                                          <w:szCs w:val="24"/>
                                        </w:rPr>
                                        <w:t xml:space="preserve">. Aukštesniųjų vadovų kompetencijų ugdymą Vyriausybės nustatyta tvarka centralizuotai organizuoja </w:t>
                                      </w:r>
                                      <w:r>
                                        <w:rPr>
                                          <w:bCs/>
                                          <w:szCs w:val="24"/>
                                        </w:rPr>
                                        <w:t>Vyriausybės įgaliota institucija ar įstaiga</w:t>
                                      </w:r>
                                      <w:r>
                                        <w:rPr>
                                          <w:spacing w:val="2"/>
                                          <w:szCs w:val="24"/>
                                        </w:rPr>
                                        <w:t xml:space="preserve">. </w:t>
                                      </w:r>
                                    </w:p>
                                  </w:sdtContent>
                                </w:sdt>
                                <w:sdt>
                                  <w:sdtPr>
                                    <w:alias w:val="37 str. 2 d."/>
                                    <w:tag w:val="part_7622087ffee24f539908eb12296f72fb"/>
                                    <w:lock w:val="sdtLocked"/>
                                    <w:richText/>
                                  </w:sdtPr>
                                  <w:sdtContent>
                                    <w:p w14:paraId="3938BD9D" w14:textId="67BAD0B1">
                                      <w:pPr>
                                        <w:widowControl w:val="0"/>
                                        <w:spacing w:line="276" w:lineRule="auto"/>
                                        <w:ind w:firstLine="720"/>
                                        <w:jc w:val="both"/>
                                        <w:rPr>
                                          <w:bCs/>
                                          <w:spacing w:val="2"/>
                                          <w:szCs w:val="24"/>
                                        </w:rPr>
                                      </w:pPr>
                                      <w:sdt>
                                        <w:sdtPr>
                                          <w:alias w:val="Numeris"/>
                                          <w:tag w:val="nr_7622087ffee24f539908eb12296f72fb"/>
                                          <w:lock w:val="sdtLocked"/>
                                          <w:richText/>
                                        </w:sdtPr>
                                        <w:sdtContent>
                                          <w:r>
                                            <w:rPr>
                                              <w:bCs/>
                                              <w:spacing w:val="2"/>
                                              <w:szCs w:val="24"/>
                                            </w:rPr>
                                            <w:t>2</w:t>
                                          </w:r>
                                        </w:sdtContent>
                                      </w:sdt>
                                      <w:r>
                                        <w:rPr>
                                          <w:bCs/>
                                          <w:spacing w:val="2"/>
                                          <w:szCs w:val="24"/>
                                        </w:rPr>
                                        <w:t xml:space="preserve">. Aukštesniųjų vadovų kompetencijų ugdymas apima įvadinius mokymus ir tęstinį kompetencijų tobulinimą. </w:t>
                                      </w:r>
                                    </w:p>
                                  </w:sdtContent>
                                </w:sdt>
                                <w:sdt>
                                  <w:sdtPr>
                                    <w:alias w:val="37 str. 3 d."/>
                                    <w:tag w:val="part_7740b026bee24a22a6e3676a8d54964b"/>
                                    <w:lock w:val="sdtLocked"/>
                                    <w:richText/>
                                  </w:sdtPr>
                                  <w:sdtContent>
                                    <w:p w14:paraId="50CEF2CC" w14:textId="77777777">
                                      <w:pPr>
                                        <w:widowControl w:val="0"/>
                                        <w:spacing w:line="276" w:lineRule="auto"/>
                                        <w:ind w:firstLine="720"/>
                                        <w:jc w:val="both"/>
                                        <w:rPr>
                                          <w:bCs/>
                                          <w:spacing w:val="2"/>
                                          <w:szCs w:val="24"/>
                                        </w:rPr>
                                      </w:pPr>
                                      <w:sdt>
                                        <w:sdtPr>
                                          <w:alias w:val="Numeris"/>
                                          <w:tag w:val="nr_7740b026bee24a22a6e3676a8d54964b"/>
                                          <w:lock w:val="sdtLocked"/>
                                          <w:richText/>
                                        </w:sdtPr>
                                        <w:sdtContent>
                                          <w:r>
                                            <w:rPr>
                                              <w:bCs/>
                                              <w:spacing w:val="2"/>
                                              <w:szCs w:val="24"/>
                                            </w:rPr>
                                            <w:t>3</w:t>
                                          </w:r>
                                        </w:sdtContent>
                                      </w:sdt>
                                      <w:r>
                                        <w:rPr>
                                          <w:bCs/>
                                          <w:spacing w:val="2"/>
                                          <w:szCs w:val="24"/>
                                        </w:rPr>
                                        <w:t>. Įvadinis mokymas vykdomas pirmą kartą į pareigas paskirtiems aukštesniesiems vadovams siekiant juos supažindinti su darbo valstybės tarnyboje ypatumais ir vadovavimo įgūdžiams formuoti. </w:t>
                                      </w:r>
                                    </w:p>
                                  </w:sdtContent>
                                </w:sdt>
                                <w:sdt>
                                  <w:sdtPr>
                                    <w:alias w:val="37 str. 4 d."/>
                                    <w:tag w:val="part_1e47ca85b58d427e8b24b99c7a348b48"/>
                                    <w:lock w:val="sdtLocked"/>
                                    <w:richText/>
                                  </w:sdtPr>
                                  <w:sdtContent>
                                    <w:p w14:paraId="2E454FE1" w14:textId="06A957C5">
                                      <w:pPr>
                                        <w:widowControl w:val="0"/>
                                        <w:spacing w:line="276" w:lineRule="auto"/>
                                        <w:ind w:firstLine="720"/>
                                        <w:jc w:val="both"/>
                                        <w:rPr>
                                          <w:spacing w:val="2"/>
                                          <w:szCs w:val="24"/>
                                        </w:rPr>
                                      </w:pPr>
                                      <w:sdt>
                                        <w:sdtPr>
                                          <w:alias w:val="Numeris"/>
                                          <w:tag w:val="nr_1e47ca85b58d427e8b24b99c7a348b48"/>
                                          <w:lock w:val="sdtLocked"/>
                                          <w:richText/>
                                        </w:sdtPr>
                                        <w:sdtContent>
                                          <w:r>
                                            <w:rPr>
                                              <w:spacing w:val="2"/>
                                              <w:szCs w:val="24"/>
                                            </w:rPr>
                                            <w:t>4</w:t>
                                          </w:r>
                                        </w:sdtContent>
                                      </w:sdt>
                                      <w:r>
                                        <w:rPr>
                                          <w:spacing w:val="2"/>
                                          <w:szCs w:val="24"/>
                                        </w:rPr>
                                        <w:t>. Aukštesniųjų vadovų tęstinis kompetencijų ugdymas skiriamas aukštesniųjų vadovų vadybinėms, lyderystės, komunikacijos, pokyčių valdymo ir problemų sprendimo, žmogiškųjų išteklių valdymo, strateginio planavimo ir kitoms aukštesniesiems vadovams reikalingoms kompetencijoms tobulinti. </w:t>
                                      </w:r>
                                    </w:p>
                                  </w:sdtContent>
                                </w:sdt>
                                <w:sdt>
                                  <w:sdtPr>
                                    <w:alias w:val="37 str. 5 d."/>
                                    <w:tag w:val="part_b225e05a17044f438732adf0efeb0629"/>
                                    <w:lock w:val="sdtLocked"/>
                                    <w:richText/>
                                  </w:sdtPr>
                                  <w:sdtContent>
                                    <w:p w14:paraId="3416476D" w14:textId="2998D40B">
                                      <w:pPr>
                                        <w:widowControl w:val="0"/>
                                        <w:spacing w:line="276" w:lineRule="auto"/>
                                        <w:ind w:firstLine="720"/>
                                        <w:jc w:val="both"/>
                                        <w:rPr>
                                          <w:spacing w:val="2"/>
                                          <w:szCs w:val="24"/>
                                        </w:rPr>
                                      </w:pPr>
                                      <w:sdt>
                                        <w:sdtPr>
                                          <w:alias w:val="Numeris"/>
                                          <w:tag w:val="nr_b225e05a17044f438732adf0efeb0629"/>
                                          <w:lock w:val="sdtLocked"/>
                                          <w:richText/>
                                        </w:sdtPr>
                                        <w:sdtContent>
                                          <w:r>
                                            <w:rPr>
                                              <w:spacing w:val="2"/>
                                              <w:szCs w:val="24"/>
                                            </w:rPr>
                                            <w:t>5</w:t>
                                          </w:r>
                                        </w:sdtContent>
                                      </w:sdt>
                                      <w:r>
                                        <w:rPr>
                                          <w:spacing w:val="2"/>
                                          <w:szCs w:val="24"/>
                                        </w:rPr>
                                        <w:t xml:space="preserve">. Aukštesniųjų vadovų kompetencijų ugdymas grindžiamas individualių (konkrečiam vadovui reikalingų) ir bendrų aukštesniesiems vadovams reikalingų kompetencijų poreikio nustatymu, ugdymo kokybės ir poveikio konkretaus vadovo ir įstaigos rezultatams stebėsena ir vertinimu. </w:t>
                                      </w:r>
                                    </w:p>
                                  </w:sdtContent>
                                </w:sdt>
                                <w:sdt>
                                  <w:sdtPr>
                                    <w:alias w:val="37 str. 6 d."/>
                                    <w:tag w:val="part_af13c6b798e04e5ab069f240a8142463"/>
                                    <w:lock w:val="sdtLocked"/>
                                    <w:richText/>
                                  </w:sdtPr>
                                  <w:sdtContent>
                                    <w:p w14:paraId="55BEEE86" w14:textId="670B7BAA">
                                      <w:pPr>
                                        <w:widowControl w:val="0"/>
                                        <w:spacing w:line="276" w:lineRule="auto"/>
                                        <w:ind w:firstLine="720"/>
                                        <w:jc w:val="both"/>
                                        <w:rPr>
                                          <w:bCs/>
                                          <w:spacing w:val="2"/>
                                          <w:szCs w:val="24"/>
                                        </w:rPr>
                                      </w:pPr>
                                      <w:sdt>
                                        <w:sdtPr>
                                          <w:alias w:val="Numeris"/>
                                          <w:tag w:val="nr_af13c6b798e04e5ab069f240a8142463"/>
                                          <w:lock w:val="sdtLocked"/>
                                          <w:richText/>
                                        </w:sdtPr>
                                        <w:sdtContent>
                                          <w:r>
                                            <w:rPr>
                                              <w:bCs/>
                                              <w:spacing w:val="2"/>
                                              <w:szCs w:val="24"/>
                                            </w:rPr>
                                            <w:t>6</w:t>
                                          </w:r>
                                        </w:sdtContent>
                                      </w:sdt>
                                      <w:r>
                                        <w:rPr>
                                          <w:bCs/>
                                          <w:spacing w:val="2"/>
                                          <w:szCs w:val="24"/>
                                        </w:rPr>
                                        <w:t xml:space="preserve">. Aukštesniųjų vadovų kompetencijų ugdymas finansuojamas iš valstybės biudžeto asignavimų ar kitų teisėtų lėšų. </w:t>
                                      </w:r>
                                    </w:p>
                                    <w:p w14:paraId="248747EB" w14:textId="77777777">
                                      <w:pPr>
                                        <w:widowControl w:val="0"/>
                                        <w:spacing w:line="276" w:lineRule="auto"/>
                                        <w:ind w:firstLine="720"/>
                                        <w:jc w:val="both"/>
                                        <w:rPr>
                                          <w:b/>
                                          <w:bCs/>
                                          <w:spacing w:val="2"/>
                                          <w:szCs w:val="24"/>
                                        </w:rPr>
                                      </w:pPr>
                                    </w:p>
                                  </w:sdtContent>
                                </w:sdt>
                              </w:sdtContent>
                            </w:sdt>
                            <w:sdt>
                              <w:sdtPr>
                                <w:alias w:val="38 str."/>
                                <w:tag w:val="part_052c3b48f968441ab702db8fa5609b2f"/>
                                <w:lock w:val="sdtLocked"/>
                                <w:richText/>
                              </w:sdtPr>
                              <w:sdtContent>
                                <w:p w14:paraId="6EE7D79C" w14:textId="3409BFC1">
                                  <w:pPr>
                                    <w:widowControl w:val="0"/>
                                    <w:spacing w:line="276" w:lineRule="auto"/>
                                    <w:ind w:firstLine="720"/>
                                    <w:jc w:val="both"/>
                                    <w:rPr>
                                      <w:b/>
                                      <w:bCs/>
                                      <w:spacing w:val="2"/>
                                      <w:szCs w:val="24"/>
                                    </w:rPr>
                                  </w:pPr>
                                  <w:sdt>
                                    <w:sdtPr>
                                      <w:alias w:val="Numeris"/>
                                      <w:tag w:val="nr_052c3b48f968441ab702db8fa5609b2f"/>
                                      <w:lock w:val="sdtLocked"/>
                                      <w:richText/>
                                    </w:sdtPr>
                                    <w:sdtContent>
                                      <w:r>
                                        <w:rPr>
                                          <w:b/>
                                          <w:bCs/>
                                          <w:spacing w:val="2"/>
                                          <w:szCs w:val="24"/>
                                        </w:rPr>
                                        <w:t>38</w:t>
                                      </w:r>
                                    </w:sdtContent>
                                  </w:sdt>
                                  <w:r>
                                    <w:rPr>
                                      <w:b/>
                                      <w:bCs/>
                                      <w:spacing w:val="2"/>
                                      <w:szCs w:val="24"/>
                                    </w:rPr>
                                    <w:t xml:space="preserve"> straipsnis. </w:t>
                                  </w:r>
                                  <w:sdt>
                                    <w:sdtPr>
                                      <w:alias w:val="Pavadinimas"/>
                                      <w:tag w:val="title_052c3b48f968441ab702db8fa5609b2f"/>
                                      <w:lock w:val="sdtLocked"/>
                                      <w:richText/>
                                    </w:sdtPr>
                                    <w:sdtContent>
                                      <w:r>
                                        <w:rPr>
                                          <w:b/>
                                          <w:bCs/>
                                          <w:spacing w:val="2"/>
                                          <w:szCs w:val="24"/>
                                        </w:rPr>
                                        <w:t>Valstybės tarnautojų kvalifikacijos tobulinimas ir finansavimas</w:t>
                                      </w:r>
                                    </w:sdtContent>
                                  </w:sdt>
                                </w:p>
                                <w:sdt>
                                  <w:sdtPr>
                                    <w:alias w:val="38 str. 1 d."/>
                                    <w:tag w:val="part_469a24973fcf438cace51faeb561525a"/>
                                    <w:lock w:val="sdtLocked"/>
                                    <w:richText/>
                                  </w:sdtPr>
                                  <w:sdtContent>
                                    <w:p w14:paraId="4F476ADD" w14:textId="77777777">
                                      <w:pPr>
                                        <w:widowControl w:val="0"/>
                                        <w:spacing w:line="276" w:lineRule="auto"/>
                                        <w:ind w:firstLine="720"/>
                                        <w:jc w:val="both"/>
                                        <w:rPr>
                                          <w:bCs/>
                                          <w:spacing w:val="2"/>
                                          <w:szCs w:val="24"/>
                                        </w:rPr>
                                      </w:pPr>
                                      <w:sdt>
                                        <w:sdtPr>
                                          <w:alias w:val="Numeris"/>
                                          <w:tag w:val="nr_469a24973fcf438cace51faeb561525a"/>
                                          <w:lock w:val="sdtLocked"/>
                                          <w:richText/>
                                        </w:sdtPr>
                                        <w:sdtContent>
                                          <w:r>
                                            <w:rPr>
                                              <w:bCs/>
                                              <w:spacing w:val="2"/>
                                              <w:szCs w:val="24"/>
                                            </w:rPr>
                                            <w:t>1</w:t>
                                          </w:r>
                                        </w:sdtContent>
                                      </w:sdt>
                                      <w:r>
                                        <w:rPr>
                                          <w:bCs/>
                                          <w:spacing w:val="2"/>
                                          <w:szCs w:val="24"/>
                                        </w:rPr>
                                        <w:t>. Valstybės tarnautojai turi tobulinti kvalifikaciją. Valstybės tarnautojų kvalifikacijos tobulinimo prioritetus ir tvarką nustato Vyriausybė.</w:t>
                                      </w:r>
                                    </w:p>
                                  </w:sdtContent>
                                </w:sdt>
                                <w:sdt>
                                  <w:sdtPr>
                                    <w:alias w:val="38 str. 2 d."/>
                                    <w:tag w:val="part_67fafa327a9a4aa99d3d34b00f3b93c5"/>
                                    <w:lock w:val="sdtLocked"/>
                                    <w:richText/>
                                  </w:sdtPr>
                                  <w:sdtContent>
                                    <w:p w14:paraId="01DB8F68" w14:textId="54E2F7D0">
                                      <w:pPr>
                                        <w:widowControl w:val="0"/>
                                        <w:spacing w:line="276" w:lineRule="auto"/>
                                        <w:ind w:firstLine="720"/>
                                        <w:jc w:val="both"/>
                                        <w:rPr>
                                          <w:bCs/>
                                          <w:spacing w:val="2"/>
                                          <w:szCs w:val="24"/>
                                        </w:rPr>
                                      </w:pPr>
                                      <w:sdt>
                                        <w:sdtPr>
                                          <w:alias w:val="Numeris"/>
                                          <w:tag w:val="nr_67fafa327a9a4aa99d3d34b00f3b93c5"/>
                                          <w:lock w:val="sdtLocked"/>
                                          <w:richText/>
                                        </w:sdtPr>
                                        <w:sdtContent>
                                          <w:r>
                                            <w:rPr>
                                              <w:bCs/>
                                              <w:spacing w:val="2"/>
                                              <w:szCs w:val="24"/>
                                            </w:rPr>
                                            <w:t>2</w:t>
                                          </w:r>
                                        </w:sdtContent>
                                      </w:sdt>
                                      <w:r>
                                        <w:rPr>
                                          <w:bCs/>
                                          <w:spacing w:val="2"/>
                                          <w:szCs w:val="24"/>
                                        </w:rPr>
                                        <w:t>. Įgyvendinant Vyriausybės nustatytus kvalifikacijos tobulinimo prioritetus arba valstybės ar savivaldybių institucijai ar įstaigai, kurioje valstybės tarnautojas eina pareigas, tikslus ir uždavinius, valstybės tarnautojui prireikus įgyti naujų žinių ar kompetencijų, užtikrinamas valstybės tarnautojų kvalifikacijos tobulinimo finansavimas iš valstybės ar savivaldybių institucijai ar įstaigai skiriamų valstybės biudžeto asignavimų ar kitų teisėtų lėšų. Kitais atvejais, suderinus su į pareigas priimančiu asmeniu, valstybės tarnautojų kvalifikacijos tobulinimas gali būti finansuojamas iš valstybės ar savivaldybių institucijai ar įstaigai skiriamų valstybės biudžeto asignavimų ar kitų teisėtų lėšų ir (arba) valstybės tarnautojo lėšų.</w:t>
                                      </w:r>
                                    </w:p>
                                    <w:p w14:paraId="7883DD22" w14:textId="77777777">
                                      <w:pPr>
                                        <w:widowControl w:val="0"/>
                                        <w:spacing w:line="276" w:lineRule="auto"/>
                                        <w:ind w:firstLine="720"/>
                                        <w:jc w:val="both"/>
                                        <w:rPr>
                                          <w:spacing w:val="2"/>
                                          <w:szCs w:val="24"/>
                                        </w:rPr>
                                      </w:pPr>
                                    </w:p>
                                  </w:sdtContent>
                                </w:sdt>
                              </w:sdtContent>
                            </w:sdt>
                            <w:sdt>
                              <w:sdtPr>
                                <w:alias w:val="39 str."/>
                                <w:tag w:val="part_1185077ff17a4a3289686ef8ddd81dd1"/>
                                <w:lock w:val="sdtLocked"/>
                                <w:richText/>
                              </w:sdtPr>
                              <w:sdtContent>
                                <w:p w14:paraId="75C74E4B" w14:textId="750E1398">
                                  <w:pPr>
                                    <w:spacing w:line="276" w:lineRule="auto"/>
                                    <w:ind w:firstLine="720"/>
                                    <w:jc w:val="both"/>
                                    <w:rPr>
                                      <w:b/>
                                      <w:bCs/>
                                      <w:szCs w:val="24"/>
                                    </w:rPr>
                                  </w:pPr>
                                  <w:sdt>
                                    <w:sdtPr>
                                      <w:alias w:val="Numeris"/>
                                      <w:tag w:val="nr_1185077ff17a4a3289686ef8ddd81dd1"/>
                                      <w:lock w:val="sdtLocked"/>
                                      <w:richText/>
                                    </w:sdtPr>
                                    <w:sdtContent>
                                      <w:r>
                                        <w:rPr>
                                          <w:b/>
                                          <w:bCs/>
                                          <w:szCs w:val="24"/>
                                        </w:rPr>
                                        <w:t>39</w:t>
                                      </w:r>
                                    </w:sdtContent>
                                  </w:sdt>
                                  <w:r>
                                    <w:rPr>
                                      <w:b/>
                                      <w:bCs/>
                                      <w:szCs w:val="24"/>
                                    </w:rPr>
                                    <w:t xml:space="preserve"> straipsnis. </w:t>
                                  </w:r>
                                  <w:sdt>
                                    <w:sdtPr>
                                      <w:alias w:val="Pavadinimas"/>
                                      <w:tag w:val="title_1185077ff17a4a3289686ef8ddd81dd1"/>
                                      <w:lock w:val="sdtLocked"/>
                                      <w:richText/>
                                    </w:sdtPr>
                                    <w:sdtContent>
                                      <w:r>
                                        <w:rPr>
                                          <w:b/>
                                          <w:bCs/>
                                          <w:szCs w:val="24"/>
                                        </w:rPr>
                                        <w:t>Valstybės tarnautojų registras</w:t>
                                      </w:r>
                                    </w:sdtContent>
                                  </w:sdt>
                                </w:p>
                                <w:sdt>
                                  <w:sdtPr>
                                    <w:alias w:val="39 str. 1 d."/>
                                    <w:tag w:val="part_2b78708ac6514af6bb330348a9a991b6"/>
                                    <w:lock w:val="sdtLocked"/>
                                    <w:richText/>
                                  </w:sdtPr>
                                  <w:sdtContent>
                                    <w:p w14:paraId="7A1397A4" w14:textId="3812AF2C">
                                      <w:pPr>
                                        <w:spacing w:line="276" w:lineRule="auto"/>
                                        <w:ind w:firstLine="720"/>
                                        <w:jc w:val="both"/>
                                        <w:rPr>
                                          <w:szCs w:val="24"/>
                                        </w:rPr>
                                      </w:pPr>
                                      <w:sdt>
                                        <w:sdtPr>
                                          <w:alias w:val="Numeris"/>
                                          <w:tag w:val="nr_2b78708ac6514af6bb330348a9a991b6"/>
                                          <w:lock w:val="sdtLocked"/>
                                          <w:richText/>
                                        </w:sdtPr>
                                        <w:sdtContent>
                                          <w:r>
                                            <w:rPr>
                                              <w:szCs w:val="24"/>
                                            </w:rPr>
                                            <w:t>1</w:t>
                                          </w:r>
                                        </w:sdtContent>
                                      </w:sdt>
                                      <w:r>
                                        <w:rPr>
                                          <w:szCs w:val="24"/>
                                        </w:rPr>
                                        <w:t xml:space="preserve">. Valstybės tarnautojų registre, kurį Lietuvos Respublikos valstybės informacinių išteklių valdymo įstatymo ir kitų teisės aktų nustatyta tvarka steigia Vyriausybė, kaupiami duomenys apie: </w:t>
                                      </w:r>
                                    </w:p>
                                    <w:sdt>
                                      <w:sdtPr>
                                        <w:alias w:val="39 str. 1 d. 1 p."/>
                                        <w:tag w:val="part_1fef61f0a850433fa3730f90422a32f0"/>
                                        <w:lock w:val="sdtLocked"/>
                                        <w:richText/>
                                      </w:sdtPr>
                                      <w:sdtContent>
                                        <w:p w14:paraId="5CAD6D48" w14:textId="2249D8AE">
                                          <w:pPr>
                                            <w:spacing w:line="276" w:lineRule="auto"/>
                                            <w:ind w:firstLine="720"/>
                                            <w:jc w:val="both"/>
                                            <w:rPr>
                                              <w:szCs w:val="24"/>
                                            </w:rPr>
                                          </w:pPr>
                                          <w:sdt>
                                            <w:sdtPr>
                                              <w:alias w:val="Numeris"/>
                                              <w:tag w:val="nr_1fef61f0a850433fa3730f90422a32f0"/>
                                              <w:lock w:val="sdtLocked"/>
                                              <w:richText/>
                                            </w:sdtPr>
                                            <w:sdtContent>
                                              <w:r>
                                                <w:rPr>
                                                  <w:szCs w:val="24"/>
                                                </w:rPr>
                                                <w:t>1</w:t>
                                              </w:r>
                                            </w:sdtContent>
                                          </w:sdt>
                                          <w:r>
                                            <w:rPr>
                                              <w:szCs w:val="24"/>
                                            </w:rPr>
                                            <w:t xml:space="preserve">) </w:t>
                                          </w:r>
                                          <w:r>
                                            <w:rPr>
                                              <w:spacing w:val="2"/>
                                              <w:szCs w:val="24"/>
                                            </w:rPr>
                                            <w:t>valstybės ir savivaldybių institucijų ir įstaigų</w:t>
                                          </w:r>
                                          <w:r>
                                            <w:rPr>
                                              <w:szCs w:val="24"/>
                                            </w:rPr>
                                            <w:t xml:space="preserve"> struktūras, laisvas ir užimtas valstybės tarnautojų pareigybes, </w:t>
                                          </w:r>
                                          <w:r>
                                            <w:rPr>
                                              <w:bCs/>
                                              <w:szCs w:val="24"/>
                                            </w:rPr>
                                            <w:t>teisingumo ministro valdymo srities ir finansų ministro valdymo srities statutinių valstybės tarnautojų pareigybes</w:t>
                                          </w:r>
                                          <w:r>
                                            <w:rPr>
                                              <w:szCs w:val="24"/>
                                            </w:rPr>
                                            <w:t xml:space="preserve"> ir darbuotojų, gaunančių darbo užmokestį iš valstybės, savivaldybių biudžetų ir valstybės pinigų fondų, pareigybes;</w:t>
                                          </w:r>
                                        </w:p>
                                      </w:sdtContent>
                                    </w:sdt>
                                    <w:sdt>
                                      <w:sdtPr>
                                        <w:alias w:val="39 str. 1 d. 2 p."/>
                                        <w:tag w:val="part_4316fe03aa4a421db6e47002413e5eec"/>
                                        <w:lock w:val="sdtLocked"/>
                                        <w:richText/>
                                      </w:sdtPr>
                                      <w:sdtContent>
                                        <w:p w14:paraId="044642FE" w14:textId="535D660C">
                                          <w:pPr>
                                            <w:spacing w:line="276" w:lineRule="auto"/>
                                            <w:ind w:firstLine="720"/>
                                            <w:jc w:val="both"/>
                                            <w:rPr>
                                              <w:szCs w:val="24"/>
                                            </w:rPr>
                                          </w:pPr>
                                          <w:sdt>
                                            <w:sdtPr>
                                              <w:alias w:val="Numeris"/>
                                              <w:tag w:val="nr_4316fe03aa4a421db6e47002413e5eec"/>
                                              <w:lock w:val="sdtLocked"/>
                                              <w:richText/>
                                            </w:sdtPr>
                                            <w:sdtContent>
                                              <w:r>
                                                <w:rPr>
                                                  <w:szCs w:val="24"/>
                                                </w:rPr>
                                                <w:t>2</w:t>
                                              </w:r>
                                            </w:sdtContent>
                                          </w:sdt>
                                          <w:r>
                                            <w:rPr>
                                              <w:szCs w:val="24"/>
                                            </w:rPr>
                                            <w:t xml:space="preserve">) valstybės tarnautojus, </w:t>
                                          </w:r>
                                          <w:r>
                                            <w:rPr>
                                              <w:bCs/>
                                              <w:szCs w:val="24"/>
                                            </w:rPr>
                                            <w:t>teisingumo ministro ir finansų ministro valdymo sričių statutinius valstybės tarnautojus bei</w:t>
                                          </w:r>
                                          <w:r>
                                            <w:rPr>
                                              <w:szCs w:val="24"/>
                                            </w:rPr>
                                            <w:t xml:space="preserve"> jų darbo užmokestį;</w:t>
                                          </w:r>
                                        </w:p>
                                      </w:sdtContent>
                                    </w:sdt>
                                    <w:sdt>
                                      <w:sdtPr>
                                        <w:alias w:val="39 str. 1 d. 3 p."/>
                                        <w:tag w:val="part_f6570481940e45bb8c16a7aa35c3a56d"/>
                                        <w:lock w:val="sdtLocked"/>
                                        <w:richText/>
                                      </w:sdtPr>
                                      <w:sdtContent>
                                        <w:p w14:paraId="1684C9F7" w14:textId="77777777">
                                          <w:pPr>
                                            <w:spacing w:line="276" w:lineRule="auto"/>
                                            <w:ind w:firstLine="720"/>
                                            <w:jc w:val="both"/>
                                            <w:rPr>
                                              <w:szCs w:val="24"/>
                                            </w:rPr>
                                          </w:pPr>
                                          <w:sdt>
                                            <w:sdtPr>
                                              <w:alias w:val="Numeris"/>
                                              <w:tag w:val="nr_f6570481940e45bb8c16a7aa35c3a56d"/>
                                              <w:lock w:val="sdtLocked"/>
                                              <w:richText/>
                                            </w:sdtPr>
                                            <w:sdtContent>
                                              <w:r>
                                                <w:rPr>
                                                  <w:spacing w:val="2"/>
                                                  <w:szCs w:val="24"/>
                                                </w:rPr>
                                                <w:t>3</w:t>
                                              </w:r>
                                            </w:sdtContent>
                                          </w:sdt>
                                          <w:r>
                                            <w:rPr>
                                              <w:spacing w:val="2"/>
                                              <w:szCs w:val="24"/>
                                            </w:rPr>
                                            <w:t xml:space="preserve">) asmenis, atleistus iš valstybės tarnautojo </w:t>
                                          </w:r>
                                          <w:r>
                                            <w:rPr>
                                              <w:bCs/>
                                              <w:szCs w:val="24"/>
                                            </w:rPr>
                                            <w:t>ar statutinio valstybės tarnautojo</w:t>
                                          </w:r>
                                          <w:r>
                                            <w:rPr>
                                              <w:szCs w:val="24"/>
                                            </w:rPr>
                                            <w:t xml:space="preserve"> </w:t>
                                          </w:r>
                                          <w:r>
                                            <w:rPr>
                                              <w:spacing w:val="2"/>
                                              <w:szCs w:val="24"/>
                                            </w:rPr>
                                            <w:t xml:space="preserve">pareigų už šiurkštų tarnybinį nusižengimą ar </w:t>
                                          </w:r>
                                          <w:r>
                                            <w:rPr>
                                              <w:szCs w:val="24"/>
                                            </w:rPr>
                                            <w:t>už pareigūno vardo pažeminimą</w:t>
                                          </w:r>
                                          <w:r>
                                            <w:rPr>
                                              <w:spacing w:val="2"/>
                                              <w:szCs w:val="24"/>
                                            </w:rPr>
                                            <w:t>;</w:t>
                                          </w:r>
                                        </w:p>
                                      </w:sdtContent>
                                    </w:sdt>
                                    <w:sdt>
                                      <w:sdtPr>
                                        <w:alias w:val="39 str. 1 d. 4 p."/>
                                        <w:tag w:val="part_505a82be54d14ee0a32b5f2a45acccdf"/>
                                        <w:lock w:val="sdtLocked"/>
                                        <w:richText/>
                                      </w:sdtPr>
                                      <w:sdtContent>
                                        <w:p w14:paraId="7F44CB57" w14:textId="77777777">
                                          <w:pPr>
                                            <w:spacing w:line="276" w:lineRule="auto"/>
                                            <w:ind w:firstLine="720"/>
                                            <w:jc w:val="both"/>
                                            <w:rPr>
                                              <w:szCs w:val="24"/>
                                            </w:rPr>
                                          </w:pPr>
                                          <w:sdt>
                                            <w:sdtPr>
                                              <w:alias w:val="Numeris"/>
                                              <w:tag w:val="nr_505a82be54d14ee0a32b5f2a45acccdf"/>
                                              <w:lock w:val="sdtLocked"/>
                                              <w:richText/>
                                            </w:sdtPr>
                                            <w:sdtContent>
                                              <w:r>
                                                <w:rPr>
                                                  <w:spacing w:val="2"/>
                                                  <w:szCs w:val="24"/>
                                                </w:rPr>
                                                <w:t>4</w:t>
                                              </w:r>
                                            </w:sdtContent>
                                          </w:sdt>
                                          <w:r>
                                            <w:rPr>
                                              <w:spacing w:val="2"/>
                                              <w:szCs w:val="24"/>
                                            </w:rPr>
                                            <w:t>) asmenis, kurie įstatymų numatytais atvejais pripažinti padariusiais tarnybinį nusižengimą, už kurį yra pagrindas skirti tarnybinę nuobaudą – atleidimą iš pareigų;</w:t>
                                          </w:r>
                                        </w:p>
                                      </w:sdtContent>
                                    </w:sdt>
                                    <w:sdt>
                                      <w:sdtPr>
                                        <w:alias w:val="39 str. 1 d. 5 p."/>
                                        <w:tag w:val="part_d15df6646cb549f18cd12755fb01d590"/>
                                        <w:lock w:val="sdtLocked"/>
                                        <w:richText/>
                                      </w:sdtPr>
                                      <w:sdtContent>
                                        <w:p w14:paraId="0D39B4CE" w14:textId="77777777">
                                          <w:pPr>
                                            <w:spacing w:line="276" w:lineRule="auto"/>
                                            <w:ind w:firstLine="720"/>
                                            <w:jc w:val="both"/>
                                            <w:rPr>
                                              <w:szCs w:val="24"/>
                                            </w:rPr>
                                          </w:pPr>
                                          <w:sdt>
                                            <w:sdtPr>
                                              <w:alias w:val="Numeris"/>
                                              <w:tag w:val="nr_d15df6646cb549f18cd12755fb01d590"/>
                                              <w:lock w:val="sdtLocked"/>
                                              <w:richText/>
                                            </w:sdtPr>
                                            <w:sdtContent>
                                              <w:r>
                                                <w:rPr>
                                                  <w:szCs w:val="24"/>
                                                </w:rPr>
                                                <w:t>5</w:t>
                                              </w:r>
                                            </w:sdtContent>
                                          </w:sdt>
                                          <w:r>
                                            <w:rPr>
                                              <w:szCs w:val="24"/>
                                            </w:rPr>
                                            <w:t xml:space="preserve">) </w:t>
                                          </w:r>
                                          <w:r>
                                            <w:rPr>
                                              <w:spacing w:val="2"/>
                                              <w:szCs w:val="24"/>
                                            </w:rPr>
                                            <w:t>valstybės ir savivaldybių institucijų ir įstaigų</w:t>
                                          </w:r>
                                          <w:r>
                                            <w:rPr>
                                              <w:szCs w:val="24"/>
                                            </w:rPr>
                                            <w:t xml:space="preserve"> </w:t>
                                          </w:r>
                                          <w:r>
                                            <w:rPr>
                                              <w:spacing w:val="2"/>
                                              <w:szCs w:val="24"/>
                                            </w:rPr>
                                            <w:t>darbuotojus, gaunančius darbo užmokestį iš valstybės, savivaldybių biudžetų ir valstybės pinigų fondų</w:t>
                                          </w:r>
                                          <w:r>
                                            <w:rPr>
                                              <w:szCs w:val="24"/>
                                            </w:rPr>
                                            <w:t>, ir jų darbo užmokestį;</w:t>
                                          </w:r>
                                        </w:p>
                                      </w:sdtContent>
                                    </w:sdt>
                                    <w:sdt>
                                      <w:sdtPr>
                                        <w:alias w:val="39 str. 1 d. 6 p."/>
                                        <w:tag w:val="part_30c15e5965e44d229c9676921e58e58b"/>
                                        <w:lock w:val="sdtLocked"/>
                                        <w:richText/>
                                      </w:sdtPr>
                                      <w:sdtContent>
                                        <w:p w14:paraId="79DA0166" w14:textId="77777777">
                                          <w:pPr>
                                            <w:spacing w:line="276" w:lineRule="auto"/>
                                            <w:ind w:firstLine="720"/>
                                            <w:jc w:val="both"/>
                                            <w:rPr>
                                              <w:szCs w:val="24"/>
                                            </w:rPr>
                                          </w:pPr>
                                          <w:sdt>
                                            <w:sdtPr>
                                              <w:alias w:val="Numeris"/>
                                              <w:tag w:val="nr_30c15e5965e44d229c9676921e58e58b"/>
                                              <w:lock w:val="sdtLocked"/>
                                              <w:richText/>
                                            </w:sdtPr>
                                            <w:sdtContent>
                                              <w:r>
                                                <w:rPr>
                                                  <w:szCs w:val="24"/>
                                                  <w:lang w:eastAsia="lt-LT"/>
                                                </w:rPr>
                                                <w:t>6</w:t>
                                              </w:r>
                                            </w:sdtContent>
                                          </w:sdt>
                                          <w:r>
                                            <w:rPr>
                                              <w:szCs w:val="24"/>
                                              <w:lang w:eastAsia="lt-LT"/>
                                            </w:rPr>
                                            <w:t>) valstybės politikus, valstybės pareigūnus ir profesinės karo tarnybos karius tiek, kiek reikalinga jų tarnybiniams pažymėjimams ar kitokioms elektroniniu parašu pasirašyti skirtoms priemonėms pagaminti arba jiems pavaldžių valstybės tarnautojų tarnybinės veiklos vertinimui atlikti ir pareigybėms aprašyti ir vertinti;</w:t>
                                          </w:r>
                                          <w:r>
                                            <w:rPr>
                                              <w:szCs w:val="24"/>
                                            </w:rPr>
                                            <w:t xml:space="preserve"> </w:t>
                                          </w:r>
                                        </w:p>
                                      </w:sdtContent>
                                    </w:sdt>
                                    <w:sdt>
                                      <w:sdtPr>
                                        <w:alias w:val="39 str. 1 d. 7 p."/>
                                        <w:tag w:val="part_1a90aa53c20a4c3684136fa6c742b579"/>
                                        <w:lock w:val="sdtLocked"/>
                                        <w:richText/>
                                      </w:sdtPr>
                                      <w:sdtContent>
                                        <w:p w14:paraId="70E9EC67" w14:textId="3FD6F5B0">
                                          <w:pPr>
                                            <w:spacing w:line="276" w:lineRule="auto"/>
                                            <w:ind w:firstLine="720"/>
                                            <w:jc w:val="both"/>
                                            <w:rPr>
                                              <w:szCs w:val="24"/>
                                            </w:rPr>
                                          </w:pPr>
                                          <w:sdt>
                                            <w:sdtPr>
                                              <w:alias w:val="Numeris"/>
                                              <w:tag w:val="nr_1a90aa53c20a4c3684136fa6c742b579"/>
                                              <w:lock w:val="sdtLocked"/>
                                              <w:richText/>
                                            </w:sdtPr>
                                            <w:sdtContent>
                                              <w:r>
                                                <w:rPr>
                                                  <w:szCs w:val="24"/>
                                                  <w:lang w:eastAsia="lt-LT"/>
                                                </w:rPr>
                                                <w:t>7</w:t>
                                              </w:r>
                                            </w:sdtContent>
                                          </w:sdt>
                                          <w:r>
                                            <w:rPr>
                                              <w:szCs w:val="24"/>
                                              <w:lang w:eastAsia="lt-LT"/>
                                            </w:rPr>
                                            <w:t xml:space="preserve">) biudžetinių įstaigų, </w:t>
                                          </w:r>
                                          <w:r>
                                            <w:rPr>
                                              <w:szCs w:val="24"/>
                                            </w:rPr>
                                            <w:t xml:space="preserve">kurių savininkas yra valstybė, </w:t>
                                          </w:r>
                                          <w:r>
                                            <w:rPr>
                                              <w:szCs w:val="24"/>
                                              <w:lang w:eastAsia="lt-LT"/>
                                            </w:rPr>
                                            <w:t>ir viešųjų įstaigų,</w:t>
                                          </w:r>
                                          <w:r>
                                            <w:rPr>
                                              <w:szCs w:val="24"/>
                                            </w:rPr>
                                            <w:t xml:space="preserve"> kurių savininkas ar vienas iš dalininkų yra valstybė ar savivaldybė</w:t>
                                          </w:r>
                                          <w:r>
                                            <w:rPr>
                                              <w:szCs w:val="24"/>
                                              <w:lang w:eastAsia="lt-LT"/>
                                            </w:rPr>
                                            <w:t xml:space="preserve"> struktūrą, laisvas ir užimtas pareigybes ir darbuotojus tiek, kiek reikia biudžetinių įstaigų personalo administravimo ir  finansinės apskaitos tvarkymo funkcijoms centralizuotai atlikti Vyriausybės nustatyta tvarka bei tiek, kiek reikia Dokumentų valdymo bendrosios informacinės sistemos tvarkytojų darbuotojams identifikuoti;</w:t>
                                          </w:r>
                                          <w:r>
                                            <w:rPr>
                                              <w:szCs w:val="24"/>
                                            </w:rPr>
                                            <w:t xml:space="preserve"> </w:t>
                                          </w:r>
                                        </w:p>
                                      </w:sdtContent>
                                    </w:sdt>
                                    <w:sdt>
                                      <w:sdtPr>
                                        <w:alias w:val="39 str. 1 d. 8 p."/>
                                        <w:tag w:val="part_7bb0f2b3144943cea5a713771563c7a6"/>
                                        <w:lock w:val="sdtLocked"/>
                                        <w:richText/>
                                      </w:sdtPr>
                                      <w:sdtContent>
                                        <w:p w14:paraId="57483072" w14:textId="70C81B36">
                                          <w:pPr>
                                            <w:spacing w:line="276" w:lineRule="auto"/>
                                            <w:ind w:firstLine="720"/>
                                            <w:jc w:val="both"/>
                                            <w:rPr>
                                              <w:szCs w:val="24"/>
                                            </w:rPr>
                                          </w:pPr>
                                          <w:sdt>
                                            <w:sdtPr>
                                              <w:alias w:val="Numeris"/>
                                              <w:tag w:val="nr_7bb0f2b3144943cea5a713771563c7a6"/>
                                              <w:lock w:val="sdtLocked"/>
                                              <w:richText/>
                                            </w:sdtPr>
                                            <w:sdtContent>
                                              <w:r>
                                                <w:rPr>
                                                  <w:bCs/>
                                                  <w:szCs w:val="24"/>
                                                </w:rPr>
                                                <w:t>8</w:t>
                                              </w:r>
                                            </w:sdtContent>
                                          </w:sdt>
                                          <w:r>
                                            <w:rPr>
                                              <w:bCs/>
                                              <w:szCs w:val="24"/>
                                            </w:rPr>
                                            <w:t>) vidaus reikalų ministro valdymo srities statutinius valstybės tarnautojus, kurių duomenys tvarkomi Vidaus reikalų pareigūnų registre, tiek, kiek reikia jiems pavaldžių valstybės tarnautojų tarnybinės veiklos vertinimui atlikti, pareigybėms aprašyti ir vertinti ir tiek, kiek reikia Dokumentų valdymo bendrosios informacinės sistemos tvarkytojų darbuotojams identifikuoti.</w:t>
                                          </w:r>
                                          <w:r>
                                            <w:rPr>
                                              <w:szCs w:val="24"/>
                                            </w:rPr>
                                            <w:t xml:space="preserve"> </w:t>
                                          </w:r>
                                        </w:p>
                                      </w:sdtContent>
                                    </w:sdt>
                                  </w:sdtContent>
                                </w:sdt>
                                <w:sdt>
                                  <w:sdtPr>
                                    <w:alias w:val="39 str. 2 d."/>
                                    <w:tag w:val="part_f7281576facc484c878efc40373641e3"/>
                                    <w:lock w:val="sdtLocked"/>
                                    <w:richText/>
                                  </w:sdtPr>
                                  <w:sdtContent>
                                    <w:p w14:paraId="386B1F44" w14:textId="77777777">
                                      <w:pPr>
                                        <w:spacing w:line="276" w:lineRule="auto"/>
                                        <w:ind w:firstLine="720"/>
                                        <w:jc w:val="both"/>
                                        <w:rPr>
                                          <w:szCs w:val="24"/>
                                        </w:rPr>
                                      </w:pPr>
                                      <w:sdt>
                                        <w:sdtPr>
                                          <w:alias w:val="Numeris"/>
                                          <w:tag w:val="nr_f7281576facc484c878efc40373641e3"/>
                                          <w:lock w:val="sdtLocked"/>
                                          <w:richText/>
                                        </w:sdtPr>
                                        <w:sdtContent>
                                          <w:r>
                                            <w:rPr>
                                              <w:szCs w:val="24"/>
                                            </w:rPr>
                                            <w:t>2</w:t>
                                          </w:r>
                                        </w:sdtContent>
                                      </w:sdt>
                                      <w:r>
                                        <w:rPr>
                                          <w:szCs w:val="24"/>
                                        </w:rPr>
                                        <w:t>. Šio straipsnio 1 dalyje nurodyto valstybės registro valdytoja yra Vidaus reikalų ministerija.</w:t>
                                      </w:r>
                                    </w:p>
                                  </w:sdtContent>
                                </w:sdt>
                                <w:sdt>
                                  <w:sdtPr>
                                    <w:alias w:val="39 str. 3 d."/>
                                    <w:tag w:val="part_e308602eddb64860bf9ddaf1c4d33737"/>
                                    <w:lock w:val="sdtLocked"/>
                                    <w:richText/>
                                  </w:sdtPr>
                                  <w:sdtContent>
                                    <w:p w14:paraId="2796AB26" w14:textId="708C5759">
                                      <w:pPr>
                                        <w:spacing w:line="276" w:lineRule="auto"/>
                                        <w:ind w:firstLine="720"/>
                                        <w:jc w:val="both"/>
                                        <w:rPr>
                                          <w:szCs w:val="24"/>
                                        </w:rPr>
                                      </w:pPr>
                                      <w:sdt>
                                        <w:sdtPr>
                                          <w:alias w:val="Numeris"/>
                                          <w:tag w:val="nr_e308602eddb64860bf9ddaf1c4d33737"/>
                                          <w:lock w:val="sdtLocked"/>
                                          <w:richText/>
                                        </w:sdtPr>
                                        <w:sdtContent>
                                          <w:r>
                                            <w:rPr>
                                              <w:szCs w:val="24"/>
                                            </w:rPr>
                                            <w:t>3</w:t>
                                          </w:r>
                                        </w:sdtContent>
                                      </w:sdt>
                                      <w:r>
                                        <w:rPr>
                                          <w:szCs w:val="24"/>
                                        </w:rPr>
                                        <w:t>. Šio straipsnio 1 dalyje nurodytam valstybės registrui atitinkami duomenys neteikiami, jeigu jie priskirtini valstybės ar tarnybos paslapties kategorijai.</w:t>
                                      </w:r>
                                    </w:p>
                                    <w:p w14:paraId="52FFD510" w14:textId="77777777">
                                      <w:pPr>
                                        <w:spacing w:line="276" w:lineRule="auto"/>
                                        <w:ind w:firstLine="720"/>
                                        <w:jc w:val="both"/>
                                        <w:rPr>
                                          <w:szCs w:val="24"/>
                                        </w:rPr>
                                      </w:pPr>
                                    </w:p>
                                  </w:sdtContent>
                                </w:sdt>
                              </w:sdtContent>
                            </w:sdt>
                            <w:sdt>
                              <w:sdtPr>
                                <w:alias w:val="40 str."/>
                                <w:tag w:val="part_1ff5ffd360fc4bf5ba1e2604303ada31"/>
                                <w:lock w:val="sdtLocked"/>
                                <w:richText/>
                              </w:sdtPr>
                              <w:sdtContent>
                                <w:p w14:paraId="5A308F4B" w14:textId="69148FA0">
                                  <w:pPr>
                                    <w:spacing w:line="276" w:lineRule="auto"/>
                                    <w:ind w:firstLine="720"/>
                                    <w:jc w:val="both"/>
                                    <w:rPr>
                                      <w:szCs w:val="24"/>
                                      <w:lang w:eastAsia="lt-LT"/>
                                    </w:rPr>
                                  </w:pPr>
                                  <w:sdt>
                                    <w:sdtPr>
                                      <w:alias w:val="Numeris"/>
                                      <w:tag w:val="nr_1ff5ffd360fc4bf5ba1e2604303ada31"/>
                                      <w:lock w:val="sdtLocked"/>
                                      <w:richText/>
                                    </w:sdtPr>
                                    <w:sdtContent>
                                      <w:r>
                                        <w:rPr>
                                          <w:b/>
                                          <w:bCs/>
                                          <w:szCs w:val="24"/>
                                          <w:lang w:eastAsia="lt-LT"/>
                                        </w:rPr>
                                        <w:t>40</w:t>
                                      </w:r>
                                    </w:sdtContent>
                                  </w:sdt>
                                  <w:r>
                                    <w:rPr>
                                      <w:b/>
                                      <w:bCs/>
                                      <w:szCs w:val="24"/>
                                      <w:lang w:eastAsia="lt-LT"/>
                                    </w:rPr>
                                    <w:t xml:space="preserve"> straipsnis. </w:t>
                                  </w:r>
                                  <w:sdt>
                                    <w:sdtPr>
                                      <w:alias w:val="Pavadinimas"/>
                                      <w:tag w:val="title_1ff5ffd360fc4bf5ba1e2604303ada31"/>
                                      <w:lock w:val="sdtLocked"/>
                                      <w:richText/>
                                    </w:sdtPr>
                                    <w:sdtContent>
                                      <w:r>
                                        <w:rPr>
                                          <w:b/>
                                          <w:bCs/>
                                          <w:szCs w:val="24"/>
                                          <w:lang w:eastAsia="lt-LT"/>
                                        </w:rPr>
                                        <w:t>Valstybės tarnybos valdymo informacinė sistema</w:t>
                                      </w:r>
                                    </w:sdtContent>
                                  </w:sdt>
                                </w:p>
                                <w:sdt>
                                  <w:sdtPr>
                                    <w:alias w:val="40 str. 1 d."/>
                                    <w:tag w:val="part_dd35fa5252374d958b1ec848fa1e5c49"/>
                                    <w:lock w:val="sdtLocked"/>
                                    <w:richText/>
                                  </w:sdtPr>
                                  <w:sdtContent>
                                    <w:p w14:paraId="13F61CD2" w14:textId="52C6336C">
                                      <w:pPr>
                                        <w:spacing w:line="276" w:lineRule="auto"/>
                                        <w:ind w:firstLine="720"/>
                                        <w:jc w:val="both"/>
                                        <w:rPr>
                                          <w:szCs w:val="24"/>
                                        </w:rPr>
                                      </w:pPr>
                                      <w:r>
                                        <w:rPr>
                                          <w:szCs w:val="24"/>
                                          <w:lang w:eastAsia="lt-LT"/>
                                        </w:rPr>
                                        <w:t>Valstybės tarnybos valdymo informacinė sistema skirta valstybės tarnybos, valstybės ir savivaldybių institucijų ir įstaigų, biudžetinių įstaigų, kurių personalo administravimo ir finansinės apskaitos tvarkymo funkcijos centralizuotai atliekamos Vyriausybės nustatyta tvarka, personalo valdymo ir (ar) administravimo sprendimams priimti, kitoms šiame įstatyme ir su juo susijusiuose teisės aktuose nurodytoms funkcijoms įgyvendinti.</w:t>
                                      </w:r>
                                      <w:r>
                                        <w:rPr>
                                          <w:szCs w:val="24"/>
                                        </w:rPr>
                                        <w:t xml:space="preserve"> </w:t>
                                      </w:r>
                                    </w:p>
                                    <w:p w14:paraId="0284F0BA" w14:textId="77777777">
                                      <w:pPr>
                                        <w:spacing w:line="276" w:lineRule="auto"/>
                                        <w:ind w:firstLine="720"/>
                                        <w:rPr>
                                          <w:szCs w:val="24"/>
                                        </w:rPr>
                                      </w:pPr>
                                    </w:p>
                                  </w:sdtContent>
                                </w:sdt>
                              </w:sdtContent>
                            </w:sdt>
                            <w:sdt>
                              <w:sdtPr>
                                <w:alias w:val="41 str."/>
                                <w:tag w:val="part_0ca1d462dda743b8be12aed80abd505c"/>
                                <w:lock w:val="sdtLocked"/>
                                <w:richText/>
                              </w:sdtPr>
                              <w:sdtContent>
                                <w:p w14:paraId="4113B6E8" w14:textId="18AF953F">
                                  <w:pPr>
                                    <w:spacing w:line="276" w:lineRule="auto"/>
                                    <w:ind w:firstLine="720"/>
                                    <w:rPr>
                                      <w:b/>
                                      <w:bCs/>
                                      <w:szCs w:val="24"/>
                                    </w:rPr>
                                  </w:pPr>
                                  <w:sdt>
                                    <w:sdtPr>
                                      <w:alias w:val="Numeris"/>
                                      <w:tag w:val="nr_0ca1d462dda743b8be12aed80abd505c"/>
                                      <w:lock w:val="sdtLocked"/>
                                      <w:richText/>
                                    </w:sdtPr>
                                    <w:sdtContent>
                                      <w:r>
                                        <w:rPr>
                                          <w:b/>
                                          <w:bCs/>
                                          <w:szCs w:val="24"/>
                                        </w:rPr>
                                        <w:t>41</w:t>
                                      </w:r>
                                    </w:sdtContent>
                                  </w:sdt>
                                  <w:r>
                                    <w:rPr>
                                      <w:b/>
                                      <w:bCs/>
                                      <w:szCs w:val="24"/>
                                    </w:rPr>
                                    <w:t xml:space="preserve"> straipsnis. </w:t>
                                  </w:r>
                                  <w:sdt>
                                    <w:sdtPr>
                                      <w:alias w:val="Pavadinimas"/>
                                      <w:tag w:val="title_0ca1d462dda743b8be12aed80abd505c"/>
                                      <w:lock w:val="sdtLocked"/>
                                      <w:richText/>
                                    </w:sdtPr>
                                    <w:sdtContent>
                                      <w:r>
                                        <w:rPr>
                                          <w:b/>
                                          <w:bCs/>
                                          <w:szCs w:val="24"/>
                                        </w:rPr>
                                        <w:t>Valstybės tarnautojo pažymėjimas</w:t>
                                      </w:r>
                                    </w:sdtContent>
                                  </w:sdt>
                                </w:p>
                                <w:sdt>
                                  <w:sdtPr>
                                    <w:alias w:val="41 str. 1 d."/>
                                    <w:tag w:val="part_f8d3b2eaedaf43a8ad81fbd00d7bb8cb"/>
                                    <w:lock w:val="sdtLocked"/>
                                    <w:richText/>
                                  </w:sdtPr>
                                  <w:sdtContent>
                                    <w:p w14:paraId="2C5CC9FC" w14:textId="683FC316">
                                      <w:pPr>
                                        <w:widowControl w:val="0"/>
                                        <w:spacing w:line="276" w:lineRule="auto"/>
                                        <w:ind w:firstLine="720"/>
                                        <w:jc w:val="both"/>
                                        <w:rPr>
                                          <w:szCs w:val="24"/>
                                        </w:rPr>
                                      </w:pPr>
                                      <w:sdt>
                                        <w:sdtPr>
                                          <w:alias w:val="Numeris"/>
                                          <w:tag w:val="nr_f8d3b2eaedaf43a8ad81fbd00d7bb8cb"/>
                                          <w:lock w:val="sdtLocked"/>
                                          <w:richText/>
                                        </w:sdtPr>
                                        <w:sdtContent>
                                          <w:r>
                                            <w:rPr>
                                              <w:szCs w:val="24"/>
                                            </w:rPr>
                                            <w:t>1</w:t>
                                          </w:r>
                                        </w:sdtContent>
                                      </w:sdt>
                                      <w:r>
                                        <w:rPr>
                                          <w:szCs w:val="24"/>
                                        </w:rPr>
                                        <w:t xml:space="preserve">. </w:t>
                                      </w:r>
                                      <w:r>
                                        <w:rPr>
                                          <w:bCs/>
                                          <w:szCs w:val="24"/>
                                        </w:rPr>
                                        <w:t xml:space="preserve">Į </w:t>
                                      </w:r>
                                      <w:r>
                                        <w:rPr>
                                          <w:szCs w:val="24"/>
                                        </w:rPr>
                                        <w:t>valstybės tarnautojo pareigas priimtam asmeniui i</w:t>
                                      </w:r>
                                      <w:r>
                                        <w:rPr>
                                          <w:bCs/>
                                          <w:szCs w:val="24"/>
                                        </w:rPr>
                                        <w:t>šduodamas valstybės tarnautojo pažymėjimas, kurio formą ir išdavimo tvarką nustato vidaus reikalų ministras</w:t>
                                      </w:r>
                                      <w:r>
                                        <w:rPr>
                                          <w:szCs w:val="24"/>
                                        </w:rPr>
                                        <w:t>.</w:t>
                                      </w:r>
                                    </w:p>
                                  </w:sdtContent>
                                </w:sdt>
                                <w:sdt>
                                  <w:sdtPr>
                                    <w:alias w:val="41 str. 2 d."/>
                                    <w:tag w:val="part_8580caba6e4f46d4b8ae90a6b9825951"/>
                                    <w:lock w:val="sdtLocked"/>
                                    <w:richText/>
                                  </w:sdtPr>
                                  <w:sdtContent>
                                    <w:p w14:paraId="7EBDA202" w14:textId="151F16C7">
                                      <w:pPr>
                                        <w:spacing w:line="276" w:lineRule="auto"/>
                                        <w:ind w:firstLine="720"/>
                                        <w:jc w:val="both"/>
                                        <w:rPr>
                                          <w:szCs w:val="24"/>
                                        </w:rPr>
                                      </w:pPr>
                                      <w:sdt>
                                        <w:sdtPr>
                                          <w:alias w:val="Numeris"/>
                                          <w:tag w:val="nr_8580caba6e4f46d4b8ae90a6b9825951"/>
                                          <w:lock w:val="sdtLocked"/>
                                          <w:richText/>
                                        </w:sdtPr>
                                        <w:sdtContent>
                                          <w:r>
                                            <w:rPr>
                                              <w:szCs w:val="24"/>
                                            </w:rPr>
                                            <w:t>2</w:t>
                                          </w:r>
                                        </w:sdtContent>
                                      </w:sdt>
                                      <w:r>
                                        <w:rPr>
                                          <w:szCs w:val="24"/>
                                        </w:rPr>
                                        <w:t>. Valstybės tarnautojo pažymėjimai išduodami vadovaujantis šio įstatymo 39 straipsnyje nurodyto registro duomenimis.</w:t>
                                      </w:r>
                                    </w:p>
                                    <w:p w14:paraId="61DD0E64" w14:textId="77777777">
                                      <w:pPr>
                                        <w:spacing w:line="276" w:lineRule="auto"/>
                                        <w:ind w:right="-50" w:firstLine="720"/>
                                        <w:rPr>
                                          <w:szCs w:val="24"/>
                                        </w:rPr>
                                      </w:pPr>
                                    </w:p>
                                    <w:p w14:paraId="682EDE83" w14:textId="77777777">
                                      <w:pPr>
                                        <w:spacing w:line="276" w:lineRule="auto"/>
                                        <w:rPr>
                                          <w:szCs w:val="24"/>
                                        </w:rPr>
                                      </w:pPr>
                                    </w:p>
                                    <w:p w14:paraId="691B319C" w14:textId="77777777">
                                      <w:pPr>
                                        <w:spacing w:line="276" w:lineRule="auto"/>
                                        <w:ind w:right="-50" w:firstLine="6237"/>
                                        <w:jc w:val="both"/>
                                        <w:rPr>
                                          <w:szCs w:val="24"/>
                                        </w:rPr>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pgNumType w:start="1"/>
                                          <w:cols w:space="720"/>
                                          <w:titlePg/>
                                        </w:sectPr>
                                      </w:pPr>
                                    </w:p>
                                    <w:p w14:paraId="4F217DD4" w14:textId="77777777">
                                      <w:pPr>
                                        <w:tabs>
                                          <w:tab w:val="center" w:pos="4153"/>
                                          <w:tab w:val="right" w:pos="8306"/>
                                        </w:tabs>
                                        <w:rPr>
                                          <w:rFonts w:ascii="TimesLT" w:hAnsi="TimesLT"/>
                                          <w:lang w:val="en-US"/>
                                        </w:rPr>
                                      </w:pPr>
                                    </w:p>
                                  </w:sdtContent>
                                </w:sdt>
                              </w:sdtContent>
                            </w:sdt>
                          </w:sdtContent>
                        </w:sdt>
                      </w:sdtContent>
                    </w:sdt>
                    <w:sdt>
                      <w:sdtPr>
                        <w:alias w:val="1 pr."/>
                        <w:tag w:val="part_202af49561544a388a2567a814ab2db1"/>
                        <w:lock w:val="sdtLocked"/>
                        <w:richText/>
                      </w:sdtPr>
                      <w:sdtContent>
                        <w:p w14:paraId="5DD8F95E" w14:textId="64191B54">
                          <w:pPr>
                            <w:spacing w:line="276" w:lineRule="auto"/>
                            <w:ind w:right="-60" w:firstLine="4820"/>
                            <w:jc w:val="both"/>
                            <w:textAlignment w:val="baseline"/>
                            <w:rPr>
                              <w:szCs w:val="24"/>
                              <w:lang w:eastAsia="lt-LT"/>
                            </w:rPr>
                          </w:pPr>
                          <w:r>
                            <w:rPr>
                              <w:szCs w:val="24"/>
                              <w:lang w:eastAsia="lt-LT"/>
                            </w:rPr>
                            <w:t xml:space="preserve">Lietuvos Respublikos </w:t>
                          </w:r>
                        </w:p>
                        <w:p w14:paraId="67E37385" w14:textId="323A420E">
                          <w:pPr>
                            <w:spacing w:line="276" w:lineRule="auto"/>
                            <w:ind w:firstLine="4820"/>
                            <w:textAlignment w:val="baseline"/>
                            <w:rPr>
                              <w:szCs w:val="24"/>
                              <w:lang w:eastAsia="lt-LT"/>
                            </w:rPr>
                          </w:pPr>
                          <w:r>
                            <w:rPr>
                              <w:szCs w:val="24"/>
                              <w:lang w:eastAsia="lt-LT"/>
                            </w:rPr>
                            <w:t xml:space="preserve">valstybės tarnybos įstatymo </w:t>
                          </w:r>
                        </w:p>
                        <w:p w14:paraId="1BD3B67F" w14:textId="0004D314">
                          <w:pPr>
                            <w:spacing w:line="276" w:lineRule="auto"/>
                            <w:ind w:firstLine="4820"/>
                            <w:textAlignment w:val="baseline"/>
                            <w:rPr>
                              <w:szCs w:val="24"/>
                              <w:lang w:eastAsia="lt-LT"/>
                            </w:rPr>
                          </w:pPr>
                          <w:sdt>
                            <w:sdtPr>
                              <w:alias w:val="Numeris"/>
                              <w:tag w:val="nr_202af49561544a388a2567a814ab2db1"/>
                              <w:lock w:val="sdtLocked"/>
                              <w:richText/>
                            </w:sdtPr>
                            <w:sdtContent>
                              <w:r>
                                <w:rPr>
                                  <w:szCs w:val="24"/>
                                  <w:lang w:eastAsia="lt-LT"/>
                                </w:rPr>
                                <w:t>1</w:t>
                              </w:r>
                            </w:sdtContent>
                          </w:sdt>
                          <w:r>
                            <w:rPr>
                              <w:szCs w:val="24"/>
                              <w:lang w:eastAsia="lt-LT"/>
                            </w:rPr>
                            <w:t xml:space="preserve"> priedas </w:t>
                          </w:r>
                        </w:p>
                        <w:p w14:paraId="05024FF5" w14:textId="5741B877">
                          <w:pPr>
                            <w:spacing w:line="276" w:lineRule="auto"/>
                            <w:textAlignment w:val="baseline"/>
                            <w:rPr>
                              <w:szCs w:val="24"/>
                              <w:lang w:eastAsia="lt-LT"/>
                            </w:rPr>
                          </w:pPr>
                        </w:p>
                        <w:p w14:paraId="1CDFA3E1" w14:textId="77777777">
                          <w:pPr>
                            <w:spacing w:line="276" w:lineRule="auto"/>
                            <w:jc w:val="center"/>
                            <w:textAlignment w:val="baseline"/>
                            <w:rPr>
                              <w:b/>
                              <w:szCs w:val="24"/>
                              <w:lang w:eastAsia="lt-LT"/>
                            </w:rPr>
                          </w:pPr>
                          <w:sdt>
                            <w:sdtPr>
                              <w:alias w:val="Pavadinimas"/>
                              <w:tag w:val="title_202af49561544a388a2567a814ab2db1"/>
                              <w:lock w:val="sdtLocked"/>
                              <w:richText/>
                            </w:sdtPr>
                            <w:sdtContent>
                              <w:r>
                                <w:rPr>
                                  <w:b/>
                                  <w:caps/>
                                  <w:szCs w:val="24"/>
                                  <w:lang w:eastAsia="lt-LT"/>
                                </w:rPr>
                                <w:t>LIETUVOS RESPUBLIKOS VALSTYBĖS TARNAUTOJŲ PAREIGYBIŲ GRUPĖS IR PAREIGINIŲ ALGŲ KOEFICIENTAI</w:t>
                              </w:r>
                              <w:r>
                                <w:rPr>
                                  <w:b/>
                                  <w:szCs w:val="24"/>
                                  <w:lang w:eastAsia="lt-LT"/>
                                </w:rPr>
                                <w:t> </w:t>
                              </w:r>
                            </w:sdtContent>
                          </w:sdt>
                        </w:p>
                        <w:p w14:paraId="4A9EC1D5" w14:textId="77777777">
                          <w:pPr>
                            <w:spacing w:line="276" w:lineRule="auto"/>
                            <w:ind w:firstLine="782"/>
                            <w:jc w:val="both"/>
                            <w:textAlignment w:val="baseline"/>
                            <w:rPr>
                              <w:b/>
                              <w:szCs w:val="24"/>
                              <w:lang w:eastAsia="lt-LT"/>
                            </w:rPr>
                          </w:pPr>
                        </w:p>
                        <w:tbl>
                          <w:tblPr>
                            <w:tblW w:w="0" w:type="auto"/>
                            <w:tblInd w:w="-4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663"/>
                            <w:gridCol w:w="2821"/>
                            <w:gridCol w:w="2476"/>
                            <w:gridCol w:w="1141"/>
                            <w:gridCol w:w="1128"/>
                            <w:gridCol w:w="1155"/>
                          </w:tblGrid>
                          <w:tr w14:paraId="7A6C33C2" w14:textId="77777777">
                            <w:trPr>
                              <w:trHeight w:val="780"/>
                            </w:trPr>
                            <w:tc>
                              <w:tcPr>
                                <w:tcW w:w="663"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14:paraId="6BDE085F" w14:textId="77777777">
                                <w:pPr>
                                  <w:spacing w:line="276" w:lineRule="auto"/>
                                  <w:jc w:val="center"/>
                                  <w:rPr>
                                    <w:szCs w:val="24"/>
                                    <w:lang w:eastAsia="lt-LT"/>
                                  </w:rPr>
                                </w:pPr>
                                <w:r>
                                  <w:rPr>
                                    <w:szCs w:val="24"/>
                                    <w:lang w:eastAsia="lt-LT"/>
                                  </w:rPr>
                                  <w:t>„Eil. Nr. </w:t>
                                </w:r>
                              </w:p>
                            </w:tc>
                            <w:tc>
                              <w:tcPr>
                                <w:tcW w:w="2821"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14:paraId="3FF41CD9" w14:textId="77777777">
                                <w:pPr>
                                  <w:spacing w:line="276" w:lineRule="auto"/>
                                  <w:jc w:val="center"/>
                                  <w:rPr>
                                    <w:szCs w:val="24"/>
                                    <w:lang w:eastAsia="lt-LT"/>
                                  </w:rPr>
                                </w:pPr>
                                <w:r>
                                  <w:rPr>
                                    <w:szCs w:val="24"/>
                                    <w:lang w:eastAsia="lt-LT"/>
                                  </w:rPr>
                                  <w:t>Karjeros valstybės tarnautojų pareigybių grupė arba pareigybė</w:t>
                                </w:r>
                              </w:p>
                            </w:tc>
                            <w:tc>
                              <w:tcPr>
                                <w:tcW w:w="2476"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14:paraId="13037FE2" w14:textId="77777777">
                                <w:pPr>
                                  <w:spacing w:line="276" w:lineRule="auto"/>
                                  <w:jc w:val="center"/>
                                  <w:rPr>
                                    <w:szCs w:val="24"/>
                                    <w:lang w:eastAsia="lt-LT"/>
                                  </w:rPr>
                                </w:pPr>
                                <w:r>
                                  <w:rPr>
                                    <w:szCs w:val="24"/>
                                    <w:lang w:eastAsia="lt-LT"/>
                                  </w:rPr>
                                  <w:t>Politinio (asmeninio) pasitikėjimo valstybės tarnautojų pareigybės </w:t>
                                </w:r>
                              </w:p>
                            </w:tc>
                            <w:tc>
                              <w:tcPr>
                                <w:tcW w:w="3424"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84DCCC8" w14:textId="77777777">
                                <w:pPr>
                                  <w:spacing w:line="276" w:lineRule="auto"/>
                                  <w:jc w:val="center"/>
                                  <w:rPr>
                                    <w:szCs w:val="24"/>
                                    <w:lang w:eastAsia="lt-LT"/>
                                  </w:rPr>
                                </w:pPr>
                                <w:r>
                                  <w:rPr>
                                    <w:szCs w:val="24"/>
                                    <w:lang w:eastAsia="lt-LT"/>
                                  </w:rPr>
                                  <w:t>Pareiginės algos koeficientas, nuo </w:t>
                                </w:r>
                              </w:p>
                              <w:p w14:paraId="2BB5D9AB" w14:textId="77777777">
                                <w:pPr>
                                  <w:spacing w:line="276" w:lineRule="auto"/>
                                  <w:jc w:val="center"/>
                                  <w:rPr>
                                    <w:szCs w:val="24"/>
                                    <w:lang w:eastAsia="lt-LT"/>
                                  </w:rPr>
                                </w:pPr>
                                <w:r>
                                  <w:rPr>
                                    <w:szCs w:val="24"/>
                                    <w:lang w:eastAsia="lt-LT"/>
                                  </w:rPr>
                                  <w:t>(baziniais dydžiais)</w:t>
                                </w:r>
                              </w:p>
                            </w:tc>
                          </w:tr>
                          <w:tr w14:paraId="0B5CA169" w14:textId="77777777">
                            <w:trPr>
                              <w:trHeight w:val="615"/>
                            </w:trPr>
                            <w:tc>
                              <w:tcPr>
                                <w:tcW w:w="663" w:type="dxa"/>
                                <w:vMerge/>
                              </w:tcPr>
                              <w:p w14:paraId="240A93FD" w14:textId="77777777">
                                <w:pPr>
                                  <w:spacing w:line="276" w:lineRule="auto"/>
                                  <w:rPr>
                                    <w:szCs w:val="24"/>
                                  </w:rPr>
                                </w:pPr>
                              </w:p>
                            </w:tc>
                            <w:tc>
                              <w:tcPr>
                                <w:tcW w:w="2821" w:type="dxa"/>
                                <w:vMerge/>
                              </w:tcPr>
                              <w:p w14:paraId="44DC03C9" w14:textId="77777777">
                                <w:pPr>
                                  <w:spacing w:line="276" w:lineRule="auto"/>
                                  <w:rPr>
                                    <w:szCs w:val="24"/>
                                  </w:rPr>
                                </w:pPr>
                              </w:p>
                            </w:tc>
                            <w:tc>
                              <w:tcPr>
                                <w:tcW w:w="2476" w:type="dxa"/>
                                <w:vMerge/>
                              </w:tcPr>
                              <w:p w14:paraId="478A1CAC" w14:textId="77777777">
                                <w:pPr>
                                  <w:spacing w:line="276" w:lineRule="auto"/>
                                  <w:rPr>
                                    <w:szCs w:val="24"/>
                                  </w:rPr>
                                </w:pPr>
                              </w:p>
                            </w:tc>
                            <w:tc>
                              <w:tcPr>
                                <w:tcW w:w="1141" w:type="dxa"/>
                                <w:tcBorders>
                                  <w:top w:val="single" w:sz="6" w:space="0" w:color="auto"/>
                                  <w:left w:val="single" w:sz="6" w:space="0" w:color="auto"/>
                                  <w:bottom w:val="single" w:sz="6" w:space="0" w:color="auto"/>
                                  <w:right w:val="single" w:sz="6" w:space="0" w:color="auto"/>
                                </w:tcBorders>
                                <w:shd w:val="clear" w:color="auto" w:fill="auto"/>
                                <w:vAlign w:val="center"/>
                              </w:tcPr>
                              <w:p w14:paraId="187AC67B" w14:textId="77777777">
                                <w:pPr>
                                  <w:spacing w:line="276" w:lineRule="auto"/>
                                  <w:jc w:val="center"/>
                                  <w:rPr>
                                    <w:szCs w:val="24"/>
                                    <w:lang w:eastAsia="lt-LT"/>
                                  </w:rPr>
                                </w:pPr>
                                <w:r>
                                  <w:rPr>
                                    <w:szCs w:val="24"/>
                                    <w:lang w:eastAsia="lt-LT"/>
                                  </w:rPr>
                                  <w:t>I įstaigų grupė</w:t>
                                </w:r>
                              </w:p>
                            </w:tc>
                            <w:tc>
                              <w:tcPr>
                                <w:tcW w:w="1128" w:type="dxa"/>
                                <w:tcBorders>
                                  <w:top w:val="single" w:sz="6" w:space="0" w:color="auto"/>
                                  <w:left w:val="single" w:sz="6" w:space="0" w:color="auto"/>
                                  <w:bottom w:val="single" w:sz="6" w:space="0" w:color="auto"/>
                                  <w:right w:val="single" w:sz="6" w:space="0" w:color="auto"/>
                                </w:tcBorders>
                                <w:shd w:val="clear" w:color="auto" w:fill="auto"/>
                                <w:vAlign w:val="center"/>
                              </w:tcPr>
                              <w:p w14:paraId="391D27EA" w14:textId="77777777">
                                <w:pPr>
                                  <w:spacing w:line="276" w:lineRule="auto"/>
                                  <w:jc w:val="center"/>
                                  <w:rPr>
                                    <w:szCs w:val="24"/>
                                    <w:lang w:eastAsia="lt-LT"/>
                                  </w:rPr>
                                </w:pPr>
                                <w:r>
                                  <w:rPr>
                                    <w:szCs w:val="24"/>
                                    <w:lang w:eastAsia="lt-LT"/>
                                  </w:rPr>
                                  <w:t>II įstaigų grupė</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tcPr>
                              <w:p w14:paraId="2E90FD92" w14:textId="77777777">
                                <w:pPr>
                                  <w:spacing w:line="276" w:lineRule="auto"/>
                                  <w:jc w:val="center"/>
                                  <w:rPr>
                                    <w:szCs w:val="24"/>
                                    <w:lang w:eastAsia="lt-LT"/>
                                  </w:rPr>
                                </w:pPr>
                                <w:r>
                                  <w:rPr>
                                    <w:szCs w:val="24"/>
                                    <w:lang w:eastAsia="lt-LT"/>
                                  </w:rPr>
                                  <w:t>III įstaigų grupė</w:t>
                                </w:r>
                              </w:p>
                            </w:tc>
                          </w:tr>
                          <w:tr w14:paraId="2B96C367" w14:textId="77777777">
                            <w:trPr>
                              <w:trHeight w:val="225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7BA8E4AD" w14:textId="77777777">
                                <w:pPr>
                                  <w:spacing w:line="276" w:lineRule="auto"/>
                                  <w:jc w:val="center"/>
                                  <w:rPr>
                                    <w:szCs w:val="24"/>
                                    <w:lang w:eastAsia="lt-LT"/>
                                  </w:rPr>
                                </w:pPr>
                                <w:r>
                                  <w:rPr>
                                    <w:szCs w:val="24"/>
                                    <w:lang w:eastAsia="lt-LT"/>
                                  </w:rPr>
                                  <w:t>1. 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1959AF25" w14:textId="77777777">
                                <w:pPr>
                                  <w:spacing w:line="276" w:lineRule="auto"/>
                                  <w:ind w:left="45"/>
                                  <w:rPr>
                                    <w:szCs w:val="24"/>
                                    <w:lang w:eastAsia="lt-LT"/>
                                  </w:rPr>
                                </w:pPr>
                                <w:r>
                                  <w:rPr>
                                    <w:szCs w:val="24"/>
                                    <w:lang w:eastAsia="lt-LT"/>
                                  </w:rPr>
                                  <w:t>teismo kancleris</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20A0E04E" w14:textId="77777777">
                                <w:pPr>
                                  <w:spacing w:line="276" w:lineRule="auto"/>
                                  <w:ind w:left="60"/>
                                  <w:rPr>
                                    <w:szCs w:val="24"/>
                                    <w:lang w:eastAsia="lt-LT"/>
                                  </w:rPr>
                                </w:pPr>
                                <w:r>
                                  <w:rPr>
                                    <w:szCs w:val="24"/>
                                    <w:lang w:eastAsia="lt-LT"/>
                                  </w:rPr>
                                  <w:t>viceministras, Vyriausybės kanclerio pirmasis pavaduotojas, Seimo Pirmininko sekretoriato vadovas, Ministro Pirmininko biuro vadovas, ministerijos kancleris, Respublikos Prezidento vyriausiasis patarėjas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56C9DD36" w14:textId="77777777">
                                <w:pPr>
                                  <w:spacing w:line="276" w:lineRule="auto"/>
                                  <w:jc w:val="center"/>
                                  <w:rPr>
                                    <w:szCs w:val="24"/>
                                    <w:lang w:eastAsia="lt-LT"/>
                                  </w:rPr>
                                </w:pPr>
                                <w:r>
                                  <w:rPr>
                                    <w:szCs w:val="24"/>
                                    <w:lang w:eastAsia="lt-LT"/>
                                  </w:rPr>
                                  <w:t>2,28</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19384865" w14:textId="77777777">
                                <w:pPr>
                                  <w:spacing w:line="276" w:lineRule="auto"/>
                                  <w:jc w:val="center"/>
                                  <w:rPr>
                                    <w:szCs w:val="24"/>
                                    <w:lang w:eastAsia="lt-LT"/>
                                  </w:rPr>
                                </w:pPr>
                                <w:r>
                                  <w:rPr>
                                    <w:szCs w:val="24"/>
                                    <w:lang w:eastAsia="lt-LT"/>
                                  </w:rPr>
                                  <w:t>2,17 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1F3E1420" w14:textId="77777777">
                                <w:pPr>
                                  <w:spacing w:line="276" w:lineRule="auto"/>
                                  <w:jc w:val="center"/>
                                  <w:rPr>
                                    <w:szCs w:val="24"/>
                                    <w:lang w:eastAsia="lt-LT"/>
                                  </w:rPr>
                                </w:pPr>
                                <w:r>
                                  <w:rPr>
                                    <w:szCs w:val="24"/>
                                    <w:lang w:eastAsia="lt-LT"/>
                                  </w:rPr>
                                  <w:t>1,99</w:t>
                                </w:r>
                              </w:p>
                            </w:tc>
                          </w:tr>
                          <w:tr w14:paraId="56C1E83B" w14:textId="77777777">
                            <w:trPr>
                              <w:trHeight w:val="153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51D30D99" w14:textId="77777777">
                                <w:pPr>
                                  <w:spacing w:line="276" w:lineRule="auto"/>
                                  <w:jc w:val="center"/>
                                  <w:rPr>
                                    <w:szCs w:val="24"/>
                                    <w:lang w:eastAsia="lt-LT"/>
                                  </w:rPr>
                                </w:pPr>
                                <w:r>
                                  <w:rPr>
                                    <w:szCs w:val="24"/>
                                    <w:lang w:eastAsia="lt-LT"/>
                                  </w:rPr>
                                  <w:t>2. 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28BD95DA" w14:textId="77777777">
                                <w:pPr>
                                  <w:spacing w:line="276" w:lineRule="auto"/>
                                  <w:ind w:left="45"/>
                                  <w:rPr>
                                    <w:szCs w:val="24"/>
                                    <w:lang w:eastAsia="lt-LT"/>
                                  </w:rPr>
                                </w:pPr>
                                <w:r>
                                  <w:rPr>
                                    <w:szCs w:val="24"/>
                                    <w:lang w:eastAsia="lt-LT"/>
                                  </w:rPr>
                                  <w:t xml:space="preserve">Vyriausybės kanclerio pavaduotojas </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0C2A9BEC" w14:textId="77777777">
                                <w:pPr>
                                  <w:spacing w:line="276" w:lineRule="auto"/>
                                  <w:ind w:left="60"/>
                                  <w:rPr>
                                    <w:szCs w:val="24"/>
                                    <w:lang w:eastAsia="lt-LT"/>
                                  </w:rPr>
                                </w:pPr>
                                <w:r>
                                  <w:rPr>
                                    <w:szCs w:val="24"/>
                                    <w:lang w:eastAsia="lt-LT"/>
                                  </w:rPr>
                                  <w:t>Respublikos Prezidento patarėjas, Seimo Pirmininko patarėjas, Ministro Pirmininko patarėjas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59AC6A66" w14:textId="77777777">
                                <w:pPr>
                                  <w:spacing w:line="276" w:lineRule="auto"/>
                                  <w:jc w:val="center"/>
                                  <w:rPr>
                                    <w:szCs w:val="24"/>
                                    <w:lang w:eastAsia="lt-LT"/>
                                  </w:rPr>
                                </w:pPr>
                                <w:r>
                                  <w:rPr>
                                    <w:szCs w:val="24"/>
                                    <w:lang w:eastAsia="lt-LT"/>
                                  </w:rPr>
                                  <w:t>2,19</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467AB7B3" w14:textId="77777777">
                                <w:pPr>
                                  <w:spacing w:line="276" w:lineRule="auto"/>
                                  <w:jc w:val="center"/>
                                  <w:rPr>
                                    <w:szCs w:val="24"/>
                                    <w:lang w:eastAsia="lt-LT"/>
                                  </w:rPr>
                                </w:pPr>
                                <w:r>
                                  <w:rPr>
                                    <w:szCs w:val="24"/>
                                    <w:lang w:eastAsia="lt-LT"/>
                                  </w:rPr>
                                  <w:t>2,10</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6CE63666" w14:textId="77777777">
                                <w:pPr>
                                  <w:spacing w:line="276" w:lineRule="auto"/>
                                  <w:jc w:val="center"/>
                                  <w:rPr>
                                    <w:szCs w:val="24"/>
                                    <w:lang w:eastAsia="lt-LT"/>
                                  </w:rPr>
                                </w:pPr>
                                <w:r>
                                  <w:rPr>
                                    <w:szCs w:val="24"/>
                                    <w:lang w:eastAsia="lt-LT"/>
                                  </w:rPr>
                                  <w:t>1,90</w:t>
                                </w:r>
                              </w:p>
                            </w:tc>
                          </w:tr>
                          <w:tr w14:paraId="39C6904E" w14:textId="77777777">
                            <w:trPr>
                              <w:trHeight w:val="138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67F6FEF7" w14:textId="77777777">
                                <w:pPr>
                                  <w:spacing w:line="276" w:lineRule="auto"/>
                                  <w:jc w:val="center"/>
                                  <w:rPr>
                                    <w:strike/>
                                    <w:szCs w:val="24"/>
                                    <w:lang w:eastAsia="lt-LT"/>
                                  </w:rPr>
                                </w:pPr>
                                <w:r>
                                  <w:rPr>
                                    <w:szCs w:val="24"/>
                                    <w:lang w:eastAsia="lt-LT"/>
                                  </w:rPr>
                                  <w:t>3.</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09A03A47" w14:textId="77777777">
                                <w:pPr>
                                  <w:spacing w:line="276" w:lineRule="auto"/>
                                  <w:ind w:left="45"/>
                                  <w:rPr>
                                    <w:szCs w:val="24"/>
                                    <w:lang w:eastAsia="lt-LT"/>
                                  </w:rPr>
                                </w:pPr>
                                <w:r>
                                  <w:rPr>
                                    <w:szCs w:val="24"/>
                                    <w:lang w:eastAsia="lt-LT"/>
                                  </w:rPr>
                                  <w:t xml:space="preserve">Direktoriaus, viršininko pavaduotojas (taikoma įstaigos vadovo pavaduotojui), </w:t>
                                </w:r>
                              </w:p>
                              <w:p w14:paraId="62E86286" w14:textId="77777777">
                                <w:pPr>
                                  <w:spacing w:line="276" w:lineRule="auto"/>
                                  <w:ind w:left="45"/>
                                  <w:rPr>
                                    <w:szCs w:val="24"/>
                                    <w:lang w:eastAsia="lt-LT"/>
                                  </w:rPr>
                                </w:pPr>
                                <w:r>
                                  <w:rPr>
                                    <w:szCs w:val="24"/>
                                    <w:lang w:eastAsia="lt-LT"/>
                                  </w:rPr>
                                  <w:t xml:space="preserve">prokuratūros kancleris </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08189962" w14:textId="77777777">
                                <w:pPr>
                                  <w:spacing w:line="276" w:lineRule="auto"/>
                                  <w:ind w:left="60"/>
                                  <w:rPr>
                                    <w:szCs w:val="24"/>
                                    <w:lang w:eastAsia="lt-LT"/>
                                  </w:rPr>
                                </w:pPr>
                                <w:r>
                                  <w:rPr>
                                    <w:szCs w:val="24"/>
                                    <w:lang w:eastAsia="lt-LT"/>
                                  </w:rPr>
                                  <w:t>Vyriausybės įgaliotinis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32C0EAE4" w14:textId="77777777">
                                <w:pPr>
                                  <w:spacing w:line="276" w:lineRule="auto"/>
                                  <w:jc w:val="center"/>
                                  <w:rPr>
                                    <w:szCs w:val="24"/>
                                    <w:lang w:eastAsia="lt-LT"/>
                                  </w:rPr>
                                </w:pPr>
                                <w:r>
                                  <w:rPr>
                                    <w:szCs w:val="24"/>
                                    <w:lang w:eastAsia="lt-LT"/>
                                  </w:rPr>
                                  <w:t>2,08 </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2DFFFFB3" w14:textId="77777777">
                                <w:pPr>
                                  <w:spacing w:line="276" w:lineRule="auto"/>
                                  <w:jc w:val="center"/>
                                  <w:rPr>
                                    <w:szCs w:val="24"/>
                                    <w:lang w:eastAsia="lt-LT"/>
                                  </w:rPr>
                                </w:pPr>
                                <w:r>
                                  <w:rPr>
                                    <w:szCs w:val="24"/>
                                    <w:lang w:eastAsia="lt-LT"/>
                                  </w:rPr>
                                  <w:t>1,90 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51014BD2" w14:textId="77777777">
                                <w:pPr>
                                  <w:spacing w:line="276" w:lineRule="auto"/>
                                  <w:jc w:val="center"/>
                                  <w:rPr>
                                    <w:szCs w:val="24"/>
                                    <w:lang w:eastAsia="lt-LT"/>
                                  </w:rPr>
                                </w:pPr>
                                <w:r>
                                  <w:rPr>
                                    <w:szCs w:val="24"/>
                                    <w:lang w:eastAsia="lt-LT"/>
                                  </w:rPr>
                                  <w:t>1,70 </w:t>
                                </w:r>
                              </w:p>
                            </w:tc>
                          </w:tr>
                          <w:tr w14:paraId="2F3F9CAC" w14:textId="77777777">
                            <w:trPr>
                              <w:trHeight w:val="1365"/>
                            </w:trPr>
                            <w:tc>
                              <w:tcPr>
                                <w:tcW w:w="663" w:type="dxa"/>
                                <w:tcBorders>
                                  <w:top w:val="single" w:sz="6" w:space="0" w:color="auto"/>
                                  <w:left w:val="single" w:sz="6" w:space="0" w:color="auto"/>
                                  <w:bottom w:val="single" w:sz="6" w:space="0" w:color="auto"/>
                                  <w:right w:val="single" w:sz="6" w:space="0" w:color="auto"/>
                                </w:tcBorders>
                                <w:shd w:val="clear" w:color="auto" w:fill="auto"/>
                              </w:tcPr>
                              <w:p w14:paraId="119AD216" w14:textId="77777777">
                                <w:pPr>
                                  <w:spacing w:line="276" w:lineRule="auto"/>
                                  <w:ind w:right="-90"/>
                                  <w:jc w:val="center"/>
                                  <w:rPr>
                                    <w:szCs w:val="24"/>
                                    <w:lang w:eastAsia="lt-LT"/>
                                  </w:rPr>
                                </w:pPr>
                                <w:r>
                                  <w:rPr>
                                    <w:szCs w:val="24"/>
                                    <w:lang w:eastAsia="lt-LT"/>
                                  </w:rPr>
                                  <w:t>4. 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7B7A4FFC" w14:textId="77777777">
                                <w:pPr>
                                  <w:spacing w:line="276" w:lineRule="auto"/>
                                  <w:ind w:left="15" w:right="-90"/>
                                  <w:rPr>
                                    <w:szCs w:val="24"/>
                                    <w:lang w:eastAsia="lt-LT"/>
                                  </w:rPr>
                                </w:pPr>
                                <w:r>
                                  <w:rPr>
                                    <w:szCs w:val="24"/>
                                    <w:lang w:eastAsia="lt-LT"/>
                                  </w:rPr>
                                  <w:t xml:space="preserve">departamento direktorius, valdybos viršininkas, </w:t>
                                </w:r>
                              </w:p>
                              <w:p w14:paraId="1E5B6704" w14:textId="77777777">
                                <w:pPr>
                                  <w:spacing w:line="276" w:lineRule="auto"/>
                                  <w:ind w:left="15" w:right="-90"/>
                                  <w:rPr>
                                    <w:szCs w:val="24"/>
                                    <w:lang w:eastAsia="lt-LT"/>
                                  </w:rPr>
                                </w:pPr>
                                <w:r>
                                  <w:rPr>
                                    <w:szCs w:val="24"/>
                                    <w:lang w:eastAsia="lt-LT"/>
                                  </w:rPr>
                                  <w:t>grupės vadovas, </w:t>
                                </w:r>
                              </w:p>
                              <w:p w14:paraId="338BD0A8" w14:textId="77777777">
                                <w:pPr>
                                  <w:spacing w:line="276" w:lineRule="auto"/>
                                  <w:ind w:left="15" w:right="-90"/>
                                  <w:rPr>
                                    <w:szCs w:val="24"/>
                                    <w:lang w:eastAsia="lt-LT"/>
                                  </w:rPr>
                                </w:pPr>
                                <w:r>
                                  <w:rPr>
                                    <w:szCs w:val="24"/>
                                    <w:lang w:eastAsia="lt-LT"/>
                                  </w:rPr>
                                  <w:t>komisijos administracijos direktorius, </w:t>
                                </w:r>
                              </w:p>
                              <w:p w14:paraId="15D08C75" w14:textId="77777777">
                                <w:pPr>
                                  <w:spacing w:line="276" w:lineRule="auto"/>
                                  <w:ind w:left="15" w:right="-90"/>
                                  <w:rPr>
                                    <w:szCs w:val="24"/>
                                    <w:lang w:eastAsia="lt-LT"/>
                                  </w:rPr>
                                </w:pPr>
                                <w:r>
                                  <w:rPr>
                                    <w:szCs w:val="24"/>
                                    <w:lang w:eastAsia="lt-LT"/>
                                  </w:rPr>
                                  <w:t>tarybos administracijos direktorius, </w:t>
                                </w:r>
                              </w:p>
                              <w:p w14:paraId="7CA92CA8" w14:textId="77777777">
                                <w:pPr>
                                  <w:spacing w:line="276" w:lineRule="auto"/>
                                  <w:ind w:left="15" w:right="-90"/>
                                  <w:rPr>
                                    <w:szCs w:val="24"/>
                                    <w:lang w:eastAsia="lt-LT"/>
                                  </w:rPr>
                                </w:pPr>
                                <w:r>
                                  <w:rPr>
                                    <w:szCs w:val="24"/>
                                    <w:lang w:eastAsia="lt-LT"/>
                                  </w:rPr>
                                  <w:t xml:space="preserve">įstaigos prie ministerijos kancleris, </w:t>
                                </w:r>
                              </w:p>
                              <w:p w14:paraId="0123262A" w14:textId="77777777">
                                <w:pPr>
                                  <w:spacing w:line="276" w:lineRule="auto"/>
                                  <w:ind w:left="15"/>
                                  <w:rPr>
                                    <w:szCs w:val="24"/>
                                    <w:lang w:eastAsia="lt-LT"/>
                                  </w:rPr>
                                </w:pPr>
                                <w:r>
                                  <w:rPr>
                                    <w:szCs w:val="24"/>
                                    <w:lang w:eastAsia="lt-LT"/>
                                  </w:rPr>
                                  <w:t>savivaldybės kontrolieriaus pavaduotojas,</w:t>
                                </w:r>
                              </w:p>
                              <w:p w14:paraId="3C7BD9EC" w14:textId="77777777">
                                <w:pPr>
                                  <w:spacing w:line="276" w:lineRule="auto"/>
                                  <w:ind w:left="45"/>
                                  <w:rPr>
                                    <w:szCs w:val="24"/>
                                    <w:lang w:eastAsia="lt-LT"/>
                                  </w:rPr>
                                </w:pPr>
                                <w:r>
                                  <w:rPr>
                                    <w:szCs w:val="24"/>
                                    <w:lang w:eastAsia="lt-LT"/>
                                  </w:rPr>
                                  <w:t>ministerijos gynybos politikos direktorius, generalinis inspektorius, </w:t>
                                </w:r>
                              </w:p>
                              <w:p w14:paraId="76640335" w14:textId="77777777">
                                <w:pPr>
                                  <w:spacing w:line="276" w:lineRule="auto"/>
                                  <w:ind w:left="45"/>
                                  <w:rPr>
                                    <w:szCs w:val="24"/>
                                    <w:lang w:eastAsia="lt-LT"/>
                                  </w:rPr>
                                </w:pPr>
                                <w:r>
                                  <w:rPr>
                                    <w:szCs w:val="24"/>
                                    <w:lang w:eastAsia="lt-LT"/>
                                  </w:rPr>
                                  <w:t>vyriausiasis patarėjas, teismo pirmininko patarėjas, </w:t>
                                </w:r>
                              </w:p>
                              <w:p w14:paraId="75DBF0B3" w14:textId="77777777">
                                <w:pPr>
                                  <w:spacing w:line="276" w:lineRule="auto"/>
                                  <w:ind w:left="15"/>
                                  <w:rPr>
                                    <w:szCs w:val="24"/>
                                    <w:lang w:eastAsia="lt-LT"/>
                                  </w:rPr>
                                </w:pPr>
                                <w:r>
                                  <w:rPr>
                                    <w:szCs w:val="24"/>
                                    <w:lang w:eastAsia="lt-LT"/>
                                  </w:rPr>
                                  <w:t>gynybos patarėjas</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11AE0B53" w14:textId="77777777">
                                <w:pPr>
                                  <w:spacing w:line="276" w:lineRule="auto"/>
                                  <w:ind w:left="60"/>
                                  <w:rPr>
                                    <w:szCs w:val="24"/>
                                    <w:lang w:eastAsia="lt-LT"/>
                                  </w:rPr>
                                </w:pPr>
                                <w:r>
                                  <w:rPr>
                                    <w:szCs w:val="24"/>
                                    <w:lang w:eastAsia="lt-LT"/>
                                  </w:rPr>
                                  <w:t>vicemeras, Vyriausybės įgaliotinio pavaduotojas,</w:t>
                                </w:r>
                              </w:p>
                              <w:p w14:paraId="5CF53236" w14:textId="77777777">
                                <w:pPr>
                                  <w:spacing w:line="276" w:lineRule="auto"/>
                                  <w:ind w:left="60"/>
                                  <w:rPr>
                                    <w:szCs w:val="24"/>
                                    <w:lang w:eastAsia="lt-LT"/>
                                  </w:rPr>
                                </w:pPr>
                                <w:r>
                                  <w:rPr>
                                    <w:szCs w:val="24"/>
                                    <w:lang w:eastAsia="lt-LT"/>
                                  </w:rPr>
                                  <w:t>Seimo Pirmininko pavaduotojo patarėjas, </w:t>
                                </w:r>
                              </w:p>
                              <w:p w14:paraId="45943143" w14:textId="77777777">
                                <w:pPr>
                                  <w:spacing w:line="276" w:lineRule="auto"/>
                                  <w:ind w:left="60"/>
                                  <w:rPr>
                                    <w:szCs w:val="24"/>
                                    <w:lang w:eastAsia="lt-LT"/>
                                  </w:rPr>
                                </w:pPr>
                                <w:r>
                                  <w:rPr>
                                    <w:szCs w:val="24"/>
                                    <w:lang w:eastAsia="lt-LT"/>
                                  </w:rPr>
                                  <w:t>opozicijos lyderio patarėjas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6132A38A" w14:textId="77777777">
                                <w:pPr>
                                  <w:spacing w:line="276" w:lineRule="auto"/>
                                  <w:ind w:right="-90"/>
                                  <w:jc w:val="center"/>
                                  <w:rPr>
                                    <w:szCs w:val="24"/>
                                    <w:lang w:eastAsia="lt-LT"/>
                                  </w:rPr>
                                </w:pPr>
                                <w:r>
                                  <w:rPr>
                                    <w:szCs w:val="24"/>
                                    <w:lang w:eastAsia="lt-LT"/>
                                  </w:rPr>
                                  <w:t>1,35</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6EB8DAEB" w14:textId="77777777">
                                <w:pPr>
                                  <w:spacing w:line="276" w:lineRule="auto"/>
                                  <w:ind w:right="-90"/>
                                  <w:jc w:val="center"/>
                                  <w:rPr>
                                    <w:szCs w:val="24"/>
                                    <w:lang w:eastAsia="lt-LT"/>
                                  </w:rPr>
                                </w:pPr>
                                <w:r>
                                  <w:rPr>
                                    <w:szCs w:val="24"/>
                                    <w:lang w:eastAsia="lt-LT"/>
                                  </w:rPr>
                                  <w:t>1,23</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44B357E4" w14:textId="77777777">
                                <w:pPr>
                                  <w:spacing w:line="276" w:lineRule="auto"/>
                                  <w:ind w:right="-90"/>
                                  <w:jc w:val="center"/>
                                  <w:rPr>
                                    <w:szCs w:val="24"/>
                                    <w:lang w:eastAsia="lt-LT"/>
                                  </w:rPr>
                                </w:pPr>
                                <w:r>
                                  <w:rPr>
                                    <w:szCs w:val="24"/>
                                    <w:lang w:eastAsia="lt-LT"/>
                                  </w:rPr>
                                  <w:t>1,11</w:t>
                                </w:r>
                              </w:p>
                            </w:tc>
                          </w:tr>
                          <w:tr w14:paraId="2E6DDC0B" w14:textId="77777777">
                            <w:trPr>
                              <w:trHeight w:val="303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366A39F8" w14:textId="77777777">
                                <w:pPr>
                                  <w:spacing w:line="276" w:lineRule="auto"/>
                                  <w:jc w:val="center"/>
                                  <w:rPr>
                                    <w:szCs w:val="24"/>
                                    <w:lang w:eastAsia="lt-LT"/>
                                  </w:rPr>
                                </w:pPr>
                                <w:r>
                                  <w:rPr>
                                    <w:szCs w:val="24"/>
                                    <w:lang w:eastAsia="lt-LT"/>
                                  </w:rPr>
                                  <w:t>5. 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243E9D83" w14:textId="77777777">
                                <w:pPr>
                                  <w:spacing w:line="276" w:lineRule="auto"/>
                                  <w:ind w:left="45"/>
                                  <w:rPr>
                                    <w:szCs w:val="24"/>
                                    <w:lang w:eastAsia="lt-LT"/>
                                  </w:rPr>
                                </w:pPr>
                                <w:r>
                                  <w:rPr>
                                    <w:szCs w:val="24"/>
                                    <w:lang w:eastAsia="lt-LT"/>
                                  </w:rPr>
                                  <w:t>skyriaus, kuris nėra kitame struktūriniame padalinyje, vedėjas, </w:t>
                                </w:r>
                              </w:p>
                              <w:p w14:paraId="112D69D5" w14:textId="77777777">
                                <w:pPr>
                                  <w:spacing w:line="276" w:lineRule="auto"/>
                                  <w:ind w:left="45"/>
                                  <w:rPr>
                                    <w:szCs w:val="24"/>
                                    <w:lang w:eastAsia="lt-LT"/>
                                  </w:rPr>
                                </w:pPr>
                                <w:r>
                                  <w:rPr>
                                    <w:szCs w:val="24"/>
                                    <w:lang w:eastAsia="lt-LT"/>
                                  </w:rPr>
                                  <w:t>komisijos sekretoriato vadovas, </w:t>
                                </w:r>
                              </w:p>
                              <w:p w14:paraId="1641CF8C" w14:textId="77777777">
                                <w:pPr>
                                  <w:spacing w:line="276" w:lineRule="auto"/>
                                  <w:ind w:left="45"/>
                                  <w:rPr>
                                    <w:szCs w:val="24"/>
                                    <w:lang w:eastAsia="lt-LT"/>
                                  </w:rPr>
                                </w:pPr>
                                <w:r>
                                  <w:rPr>
                                    <w:szCs w:val="24"/>
                                    <w:lang w:eastAsia="lt-LT"/>
                                  </w:rPr>
                                  <w:t>tarybos sekretoriato vadovas,  </w:t>
                                </w:r>
                              </w:p>
                              <w:p w14:paraId="75C3E60D" w14:textId="77777777">
                                <w:pPr>
                                  <w:spacing w:line="276" w:lineRule="auto"/>
                                  <w:ind w:left="45"/>
                                  <w:rPr>
                                    <w:szCs w:val="24"/>
                                    <w:lang w:eastAsia="lt-LT"/>
                                  </w:rPr>
                                </w:pPr>
                                <w:r>
                                  <w:rPr>
                                    <w:szCs w:val="24"/>
                                    <w:lang w:eastAsia="lt-LT"/>
                                  </w:rPr>
                                  <w:t>seniūnas, </w:t>
                                </w:r>
                              </w:p>
                              <w:p w14:paraId="775D89C3" w14:textId="77777777">
                                <w:pPr>
                                  <w:spacing w:line="276" w:lineRule="auto"/>
                                  <w:ind w:left="45"/>
                                  <w:rPr>
                                    <w:szCs w:val="24"/>
                                    <w:lang w:eastAsia="lt-LT"/>
                                  </w:rPr>
                                </w:pPr>
                                <w:r>
                                  <w:rPr>
                                    <w:szCs w:val="24"/>
                                    <w:lang w:eastAsia="lt-LT"/>
                                  </w:rPr>
                                  <w:t>vyresnysis patarėjas, Seimo nuolatinis atstovas </w:t>
                                </w:r>
                              </w:p>
                              <w:p w14:paraId="5A7B0695" w14:textId="77777777">
                                <w:pPr>
                                  <w:spacing w:line="276" w:lineRule="auto"/>
                                  <w:ind w:left="45"/>
                                  <w:rPr>
                                    <w:szCs w:val="24"/>
                                    <w:lang w:eastAsia="lt-LT"/>
                                  </w:rPr>
                                </w:pPr>
                                <w:r>
                                  <w:rPr>
                                    <w:szCs w:val="24"/>
                                    <w:lang w:eastAsia="lt-LT"/>
                                  </w:rPr>
                                  <w:t>teismo skyriaus pirmininko patarėjas,</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3CB86F00" w14:textId="77777777">
                                <w:pPr>
                                  <w:spacing w:line="276" w:lineRule="auto"/>
                                  <w:ind w:left="60"/>
                                  <w:rPr>
                                    <w:szCs w:val="24"/>
                                    <w:lang w:eastAsia="lt-LT"/>
                                  </w:rPr>
                                </w:pPr>
                                <w:r>
                                  <w:rPr>
                                    <w:szCs w:val="24"/>
                                    <w:lang w:eastAsia="lt-LT"/>
                                  </w:rPr>
                                  <w:t>ministro patarėjas </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0A8729EC" w14:textId="77777777">
                                <w:pPr>
                                  <w:spacing w:line="276" w:lineRule="auto"/>
                                  <w:jc w:val="center"/>
                                  <w:rPr>
                                    <w:szCs w:val="24"/>
                                    <w:lang w:eastAsia="lt-LT"/>
                                  </w:rPr>
                                </w:pPr>
                                <w:r>
                                  <w:rPr>
                                    <w:szCs w:val="24"/>
                                    <w:lang w:eastAsia="lt-LT"/>
                                  </w:rPr>
                                  <w:t>1,29</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7E5FEAD1" w14:textId="77777777">
                                <w:pPr>
                                  <w:spacing w:line="276" w:lineRule="auto"/>
                                  <w:jc w:val="center"/>
                                  <w:rPr>
                                    <w:szCs w:val="24"/>
                                    <w:lang w:eastAsia="lt-LT"/>
                                  </w:rPr>
                                </w:pPr>
                                <w:r>
                                  <w:rPr>
                                    <w:szCs w:val="24"/>
                                    <w:lang w:eastAsia="lt-LT"/>
                                  </w:rPr>
                                  <w:t>1,05 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40C05AF2" w14:textId="77777777">
                                <w:pPr>
                                  <w:spacing w:line="276" w:lineRule="auto"/>
                                  <w:jc w:val="center"/>
                                  <w:rPr>
                                    <w:szCs w:val="24"/>
                                    <w:lang w:eastAsia="lt-LT"/>
                                  </w:rPr>
                                </w:pPr>
                                <w:r>
                                  <w:rPr>
                                    <w:szCs w:val="24"/>
                                    <w:lang w:eastAsia="lt-LT"/>
                                  </w:rPr>
                                  <w:t>0,95 </w:t>
                                </w:r>
                              </w:p>
                            </w:tc>
                          </w:tr>
                          <w:tr w14:paraId="239558CC" w14:textId="77777777">
                            <w:trPr>
                              <w:trHeight w:val="285"/>
                            </w:trPr>
                            <w:tc>
                              <w:tcPr>
                                <w:tcW w:w="663" w:type="dxa"/>
                                <w:tcBorders>
                                  <w:top w:val="single" w:sz="6" w:space="0" w:color="auto"/>
                                  <w:left w:val="single" w:sz="6" w:space="0" w:color="auto"/>
                                  <w:bottom w:val="single" w:sz="6" w:space="0" w:color="auto"/>
                                  <w:right w:val="single" w:sz="6" w:space="0" w:color="auto"/>
                                </w:tcBorders>
                                <w:shd w:val="clear" w:color="auto" w:fill="auto"/>
                              </w:tcPr>
                              <w:p w14:paraId="479F5B93" w14:textId="77777777">
                                <w:pPr>
                                  <w:spacing w:line="276" w:lineRule="auto"/>
                                  <w:jc w:val="center"/>
                                  <w:rPr>
                                    <w:szCs w:val="24"/>
                                    <w:lang w:eastAsia="lt-LT"/>
                                  </w:rPr>
                                </w:pPr>
                                <w:r>
                                  <w:rPr>
                                    <w:szCs w:val="24"/>
                                    <w:lang w:eastAsia="lt-LT"/>
                                  </w:rPr>
                                  <w:t>6. 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4788FE7A" w14:textId="77777777">
                                <w:pPr>
                                  <w:spacing w:line="276" w:lineRule="auto"/>
                                  <w:ind w:left="45" w:firstLine="62"/>
                                  <w:rPr>
                                    <w:szCs w:val="24"/>
                                    <w:lang w:eastAsia="lt-LT"/>
                                  </w:rPr>
                                </w:pPr>
                                <w:r>
                                  <w:rPr>
                                    <w:szCs w:val="24"/>
                                    <w:lang w:eastAsia="lt-LT"/>
                                  </w:rPr>
                                  <w:t>skyriaus, kuris yra kitame struktūriniame padalinyje, vedėjas, </w:t>
                                </w:r>
                              </w:p>
                              <w:p w14:paraId="6D97739F" w14:textId="77777777">
                                <w:pPr>
                                  <w:spacing w:line="276" w:lineRule="auto"/>
                                  <w:ind w:left="45"/>
                                  <w:rPr>
                                    <w:szCs w:val="24"/>
                                    <w:lang w:eastAsia="lt-LT"/>
                                  </w:rPr>
                                </w:pPr>
                                <w:r>
                                  <w:rPr>
                                    <w:szCs w:val="24"/>
                                    <w:lang w:eastAsia="lt-LT"/>
                                  </w:rPr>
                                  <w:t>biuro vedėjas, </w:t>
                                </w:r>
                              </w:p>
                              <w:p w14:paraId="663B8AC7" w14:textId="77777777">
                                <w:pPr>
                                  <w:spacing w:line="276" w:lineRule="auto"/>
                                  <w:ind w:left="45"/>
                                  <w:rPr>
                                    <w:szCs w:val="24"/>
                                    <w:lang w:eastAsia="lt-LT"/>
                                  </w:rPr>
                                </w:pPr>
                                <w:r>
                                  <w:rPr>
                                    <w:szCs w:val="24"/>
                                    <w:lang w:eastAsia="lt-LT"/>
                                  </w:rPr>
                                  <w:t>poskyrio vedėjas (savivaldybių viešojo administravimo įstaigose), </w:t>
                                </w:r>
                              </w:p>
                              <w:p w14:paraId="1547E36A" w14:textId="77777777">
                                <w:pPr>
                                  <w:spacing w:line="276" w:lineRule="auto"/>
                                  <w:ind w:left="45"/>
                                  <w:rPr>
                                    <w:szCs w:val="24"/>
                                    <w:lang w:eastAsia="lt-LT"/>
                                  </w:rPr>
                                </w:pPr>
                                <w:r>
                                  <w:rPr>
                                    <w:szCs w:val="24"/>
                                    <w:lang w:eastAsia="lt-LT"/>
                                  </w:rPr>
                                  <w:t>skyriaus, kuris nėra kitame struktūriniame padalinyje, vedėjo pavaduotojas (savivaldybių viešojo administravimo įstaigose), </w:t>
                                </w:r>
                              </w:p>
                              <w:p w14:paraId="01EC1B4D" w14:textId="77777777">
                                <w:pPr>
                                  <w:spacing w:line="276" w:lineRule="auto"/>
                                  <w:ind w:left="45"/>
                                  <w:rPr>
                                    <w:szCs w:val="24"/>
                                    <w:lang w:eastAsia="lt-LT"/>
                                  </w:rPr>
                                </w:pPr>
                                <w:r>
                                  <w:rPr>
                                    <w:szCs w:val="24"/>
                                    <w:lang w:eastAsia="lt-LT"/>
                                  </w:rPr>
                                  <w:t>seniūno pavaduotojas,</w:t>
                                </w:r>
                              </w:p>
                              <w:p w14:paraId="59DFF884" w14:textId="77777777">
                                <w:pPr>
                                  <w:spacing w:line="276" w:lineRule="auto"/>
                                  <w:ind w:left="45"/>
                                  <w:rPr>
                                    <w:szCs w:val="24"/>
                                    <w:lang w:eastAsia="lt-LT"/>
                                  </w:rPr>
                                </w:pPr>
                                <w:r>
                                  <w:rPr>
                                    <w:szCs w:val="24"/>
                                    <w:lang w:eastAsia="lt-LT"/>
                                  </w:rPr>
                                  <w:t>patarėjas, </w:t>
                                </w:r>
                              </w:p>
                              <w:p w14:paraId="004DCBDB" w14:textId="77777777">
                                <w:pPr>
                                  <w:spacing w:line="276" w:lineRule="auto"/>
                                  <w:ind w:left="45"/>
                                  <w:rPr>
                                    <w:szCs w:val="24"/>
                                    <w:lang w:eastAsia="lt-LT"/>
                                  </w:rPr>
                                </w:pPr>
                                <w:r>
                                  <w:rPr>
                                    <w:szCs w:val="24"/>
                                    <w:lang w:eastAsia="lt-LT"/>
                                  </w:rPr>
                                  <w:t>vyriausiojo prokuroro padėjėjas, </w:t>
                                </w:r>
                              </w:p>
                              <w:p w14:paraId="43924A41" w14:textId="77777777">
                                <w:pPr>
                                  <w:spacing w:line="276" w:lineRule="auto"/>
                                  <w:ind w:left="45"/>
                                  <w:rPr>
                                    <w:szCs w:val="24"/>
                                    <w:lang w:eastAsia="lt-LT"/>
                                  </w:rPr>
                                </w:pPr>
                                <w:r>
                                  <w:rPr>
                                    <w:szCs w:val="24"/>
                                    <w:lang w:eastAsia="lt-LT"/>
                                  </w:rPr>
                                  <w:t>teismo pirmininko padėjėjas, </w:t>
                                </w:r>
                              </w:p>
                              <w:p w14:paraId="5E377435" w14:textId="77777777">
                                <w:pPr>
                                  <w:spacing w:line="276" w:lineRule="auto"/>
                                  <w:ind w:left="45" w:firstLine="62"/>
                                  <w:rPr>
                                    <w:szCs w:val="24"/>
                                    <w:lang w:eastAsia="lt-LT"/>
                                  </w:rPr>
                                </w:pPr>
                              </w:p>
                              <w:p w14:paraId="10720041" w14:textId="77777777">
                                <w:pPr>
                                  <w:spacing w:line="276" w:lineRule="auto"/>
                                  <w:ind w:left="45"/>
                                  <w:rPr>
                                    <w:szCs w:val="24"/>
                                    <w:lang w:eastAsia="lt-LT"/>
                                  </w:rPr>
                                </w:pPr>
                                <w:r>
                                  <w:rPr>
                                    <w:szCs w:val="24"/>
                                    <w:lang w:eastAsia="lt-LT"/>
                                  </w:rPr>
                                  <w:t>teisėjo vyresnysis padėjėjas, </w:t>
                                </w:r>
                              </w:p>
                              <w:p w14:paraId="00807FC7" w14:textId="77777777">
                                <w:pPr>
                                  <w:spacing w:line="276" w:lineRule="auto"/>
                                  <w:ind w:left="45"/>
                                  <w:rPr>
                                    <w:szCs w:val="24"/>
                                    <w:lang w:eastAsia="lt-LT"/>
                                  </w:rPr>
                                </w:pPr>
                                <w:r>
                                  <w:rPr>
                                    <w:szCs w:val="24"/>
                                    <w:lang w:eastAsia="lt-LT"/>
                                  </w:rPr>
                                  <w:t>gynybos patarėjo pavaduotojas, </w:t>
                                </w:r>
                              </w:p>
                              <w:p w14:paraId="5CB2B7AE" w14:textId="77777777">
                                <w:pPr>
                                  <w:spacing w:line="276" w:lineRule="auto"/>
                                  <w:ind w:left="45"/>
                                  <w:rPr>
                                    <w:szCs w:val="24"/>
                                    <w:lang w:eastAsia="lt-LT"/>
                                  </w:rPr>
                                </w:pPr>
                                <w:r>
                                  <w:rPr>
                                    <w:szCs w:val="24"/>
                                    <w:lang w:eastAsia="lt-LT"/>
                                  </w:rPr>
                                  <w:t>Seimo nuolatinio atstovo pavaduotojas, </w:t>
                                </w:r>
                              </w:p>
                              <w:p w14:paraId="4F3D6581" w14:textId="77777777">
                                <w:pPr>
                                  <w:spacing w:line="276" w:lineRule="auto"/>
                                  <w:ind w:left="45"/>
                                  <w:rPr>
                                    <w:szCs w:val="24"/>
                                    <w:lang w:eastAsia="lt-LT"/>
                                  </w:rPr>
                                </w:pPr>
                                <w:r>
                                  <w:rPr>
                                    <w:szCs w:val="24"/>
                                    <w:lang w:eastAsia="lt-LT"/>
                                  </w:rPr>
                                  <w:t>specialusis atašė, prekybos atstovas </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016BDC42" w14:textId="77777777">
                                <w:pPr>
                                  <w:spacing w:line="276" w:lineRule="auto"/>
                                  <w:ind w:left="60"/>
                                  <w:rPr>
                                    <w:szCs w:val="24"/>
                                    <w:lang w:eastAsia="lt-LT"/>
                                  </w:rPr>
                                </w:pPr>
                                <w:r>
                                  <w:rPr>
                                    <w:szCs w:val="24"/>
                                    <w:lang w:eastAsia="lt-LT"/>
                                  </w:rPr>
                                  <w:t>Respublikos Prezidento atstovas spaudai, </w:t>
                                </w:r>
                              </w:p>
                              <w:p w14:paraId="21ED9403" w14:textId="77777777">
                                <w:pPr>
                                  <w:spacing w:line="276" w:lineRule="auto"/>
                                  <w:ind w:left="60"/>
                                  <w:rPr>
                                    <w:szCs w:val="24"/>
                                    <w:lang w:eastAsia="lt-LT"/>
                                  </w:rPr>
                                </w:pPr>
                                <w:r>
                                  <w:rPr>
                                    <w:szCs w:val="24"/>
                                    <w:lang w:eastAsia="lt-LT"/>
                                  </w:rPr>
                                  <w:t>Seimo Pirmininko atstovas spaudai, </w:t>
                                </w:r>
                              </w:p>
                              <w:p w14:paraId="32540E3C" w14:textId="77777777">
                                <w:pPr>
                                  <w:spacing w:line="276" w:lineRule="auto"/>
                                  <w:ind w:left="60"/>
                                  <w:rPr>
                                    <w:szCs w:val="24"/>
                                    <w:lang w:eastAsia="lt-LT"/>
                                  </w:rPr>
                                </w:pPr>
                                <w:r>
                                  <w:rPr>
                                    <w:szCs w:val="24"/>
                                    <w:lang w:eastAsia="lt-LT"/>
                                  </w:rPr>
                                  <w:t>Ministro Pirmininko atstovas spaudai, </w:t>
                                </w:r>
                              </w:p>
                              <w:p w14:paraId="5DB2DC4A" w14:textId="77777777">
                                <w:pPr>
                                  <w:spacing w:line="276" w:lineRule="auto"/>
                                  <w:ind w:left="60"/>
                                  <w:rPr>
                                    <w:szCs w:val="24"/>
                                    <w:lang w:eastAsia="lt-LT"/>
                                  </w:rPr>
                                </w:pPr>
                                <w:r>
                                  <w:rPr>
                                    <w:szCs w:val="24"/>
                                    <w:lang w:eastAsia="lt-LT"/>
                                  </w:rPr>
                                  <w:t>ministro atstovas spaudai </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31B9E5D4" w14:textId="77777777">
                                <w:pPr>
                                  <w:spacing w:line="276" w:lineRule="auto"/>
                                  <w:jc w:val="center"/>
                                  <w:rPr>
                                    <w:szCs w:val="24"/>
                                    <w:lang w:eastAsia="lt-LT"/>
                                  </w:rPr>
                                </w:pPr>
                                <w:r>
                                  <w:rPr>
                                    <w:szCs w:val="24"/>
                                    <w:lang w:eastAsia="lt-LT"/>
                                  </w:rPr>
                                  <w:t>1,08</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43B2B734" w14:textId="77777777">
                                <w:pPr>
                                  <w:spacing w:line="276" w:lineRule="auto"/>
                                  <w:jc w:val="center"/>
                                  <w:rPr>
                                    <w:szCs w:val="24"/>
                                    <w:lang w:eastAsia="lt-LT"/>
                                  </w:rPr>
                                </w:pPr>
                                <w:r>
                                  <w:rPr>
                                    <w:szCs w:val="24"/>
                                    <w:lang w:eastAsia="lt-LT"/>
                                  </w:rPr>
                                  <w:t>0,97</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3A2B20C8" w14:textId="77777777">
                                <w:pPr>
                                  <w:spacing w:line="276" w:lineRule="auto"/>
                                  <w:jc w:val="center"/>
                                  <w:rPr>
                                    <w:szCs w:val="24"/>
                                    <w:lang w:eastAsia="lt-LT"/>
                                  </w:rPr>
                                </w:pPr>
                                <w:r>
                                  <w:rPr>
                                    <w:szCs w:val="24"/>
                                    <w:lang w:eastAsia="lt-LT"/>
                                  </w:rPr>
                                  <w:t>0,87</w:t>
                                </w:r>
                              </w:p>
                            </w:tc>
                          </w:tr>
                          <w:tr w14:paraId="50D2545E" w14:textId="77777777">
                            <w:trPr>
                              <w:trHeight w:val="3300"/>
                            </w:trPr>
                            <w:tc>
                              <w:tcPr>
                                <w:tcW w:w="663" w:type="dxa"/>
                                <w:tcBorders>
                                  <w:top w:val="single" w:sz="6" w:space="0" w:color="auto"/>
                                  <w:left w:val="single" w:sz="6" w:space="0" w:color="auto"/>
                                  <w:bottom w:val="single" w:sz="6" w:space="0" w:color="auto"/>
                                  <w:right w:val="single" w:sz="6" w:space="0" w:color="auto"/>
                                </w:tcBorders>
                                <w:shd w:val="clear" w:color="auto" w:fill="FFFFFF" w:themeFill="background1"/>
                              </w:tcPr>
                              <w:p w14:paraId="337C502B" w14:textId="77777777">
                                <w:pPr>
                                  <w:spacing w:line="276" w:lineRule="auto"/>
                                  <w:jc w:val="center"/>
                                  <w:rPr>
                                    <w:szCs w:val="24"/>
                                    <w:lang w:eastAsia="lt-LT"/>
                                  </w:rPr>
                                </w:pPr>
                                <w:r>
                                  <w:rPr>
                                    <w:szCs w:val="24"/>
                                    <w:lang w:eastAsia="lt-LT"/>
                                  </w:rPr>
                                  <w:t>7. </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431C5517" w14:textId="77777777">
                                <w:pPr>
                                  <w:spacing w:line="276" w:lineRule="auto"/>
                                  <w:ind w:left="45"/>
                                  <w:rPr>
                                    <w:szCs w:val="24"/>
                                    <w:lang w:eastAsia="lt-LT"/>
                                  </w:rPr>
                                </w:pPr>
                                <w:r>
                                  <w:rPr>
                                    <w:szCs w:val="24"/>
                                    <w:lang w:eastAsia="lt-LT"/>
                                  </w:rPr>
                                  <w:t>vyriausiasis specialistas, </w:t>
                                </w:r>
                              </w:p>
                              <w:p w14:paraId="30F93A88" w14:textId="77777777">
                                <w:pPr>
                                  <w:spacing w:line="276" w:lineRule="auto"/>
                                  <w:ind w:left="45"/>
                                  <w:rPr>
                                    <w:szCs w:val="24"/>
                                    <w:lang w:eastAsia="lt-LT"/>
                                  </w:rPr>
                                </w:pPr>
                                <w:r>
                                  <w:rPr>
                                    <w:szCs w:val="24"/>
                                    <w:lang w:eastAsia="lt-LT"/>
                                  </w:rPr>
                                  <w:t>specialiojo atašė pavaduotojas, </w:t>
                                </w:r>
                              </w:p>
                              <w:p w14:paraId="644751D0" w14:textId="77777777">
                                <w:pPr>
                                  <w:spacing w:line="276" w:lineRule="auto"/>
                                  <w:ind w:left="45"/>
                                  <w:rPr>
                                    <w:szCs w:val="24"/>
                                    <w:lang w:eastAsia="lt-LT"/>
                                  </w:rPr>
                                </w:pPr>
                                <w:r>
                                  <w:rPr>
                                    <w:szCs w:val="24"/>
                                    <w:lang w:eastAsia="lt-LT"/>
                                  </w:rPr>
                                  <w:t>prokuroro padėjėjas, </w:t>
                                </w:r>
                              </w:p>
                              <w:p w14:paraId="1F1A93AC" w14:textId="77777777">
                                <w:pPr>
                                  <w:spacing w:line="276" w:lineRule="auto"/>
                                  <w:ind w:left="45"/>
                                  <w:rPr>
                                    <w:szCs w:val="24"/>
                                    <w:lang w:eastAsia="lt-LT"/>
                                  </w:rPr>
                                </w:pPr>
                                <w:r>
                                  <w:rPr>
                                    <w:szCs w:val="24"/>
                                    <w:lang w:eastAsia="lt-LT"/>
                                  </w:rPr>
                                  <w:t>teisėjo padėjėjas, </w:t>
                                </w:r>
                              </w:p>
                              <w:p w14:paraId="599FF1AB" w14:textId="77777777">
                                <w:pPr>
                                  <w:spacing w:line="276" w:lineRule="auto"/>
                                  <w:ind w:left="45"/>
                                  <w:rPr>
                                    <w:szCs w:val="24"/>
                                    <w:lang w:eastAsia="lt-LT"/>
                                  </w:rPr>
                                </w:pPr>
                                <w:r>
                                  <w:rPr>
                                    <w:szCs w:val="24"/>
                                    <w:lang w:eastAsia="lt-LT"/>
                                  </w:rPr>
                                  <w:t>teismo konsultantas, </w:t>
                                </w:r>
                              </w:p>
                              <w:p w14:paraId="68071232" w14:textId="77777777">
                                <w:pPr>
                                  <w:spacing w:line="276" w:lineRule="auto"/>
                                  <w:ind w:left="45"/>
                                  <w:rPr>
                                    <w:szCs w:val="24"/>
                                    <w:lang w:eastAsia="lt-LT"/>
                                  </w:rPr>
                                </w:pPr>
                                <w:r>
                                  <w:rPr>
                                    <w:szCs w:val="24"/>
                                    <w:lang w:eastAsia="lt-LT"/>
                                  </w:rPr>
                                  <w:t>padėjėjas (Seimo </w:t>
                                </w:r>
                              </w:p>
                              <w:p w14:paraId="725209A3" w14:textId="77777777">
                                <w:pPr>
                                  <w:spacing w:line="276" w:lineRule="auto"/>
                                  <w:ind w:left="45"/>
                                  <w:rPr>
                                    <w:szCs w:val="24"/>
                                    <w:lang w:eastAsia="lt-LT"/>
                                  </w:rPr>
                                </w:pPr>
                                <w:r>
                                  <w:rPr>
                                    <w:szCs w:val="24"/>
                                    <w:lang w:eastAsia="lt-LT"/>
                                  </w:rPr>
                                  <w:t>kanceliarijoje)</w:t>
                                </w:r>
                              </w:p>
                            </w:tc>
                            <w:tc>
                              <w:tcPr>
                                <w:tcW w:w="2476" w:type="dxa"/>
                                <w:tcBorders>
                                  <w:top w:val="single" w:sz="6" w:space="0" w:color="auto"/>
                                  <w:left w:val="single" w:sz="6" w:space="0" w:color="auto"/>
                                  <w:bottom w:val="single" w:sz="6" w:space="0" w:color="auto"/>
                                  <w:right w:val="single" w:sz="6" w:space="0" w:color="auto"/>
                                </w:tcBorders>
                                <w:shd w:val="clear" w:color="auto" w:fill="FFFFFF" w:themeFill="background1"/>
                              </w:tcPr>
                              <w:p w14:paraId="5048AD9F" w14:textId="77777777">
                                <w:pPr>
                                  <w:spacing w:line="276" w:lineRule="auto"/>
                                  <w:ind w:left="60"/>
                                  <w:rPr>
                                    <w:szCs w:val="24"/>
                                    <w:lang w:eastAsia="lt-LT"/>
                                  </w:rPr>
                                </w:pPr>
                                <w:r>
                                  <w:rPr>
                                    <w:szCs w:val="24"/>
                                    <w:lang w:eastAsia="lt-LT"/>
                                  </w:rPr>
                                  <w:t>savivaldybės tarybos posėdžių</w:t>
                                </w:r>
                                <w:r>
                                  <w:rPr>
                                    <w:b/>
                                    <w:bCs/>
                                    <w:szCs w:val="24"/>
                                    <w:lang w:eastAsia="lt-LT"/>
                                  </w:rPr>
                                  <w:t> </w:t>
                                </w:r>
                              </w:p>
                              <w:p w14:paraId="0F398CE6" w14:textId="77777777">
                                <w:pPr>
                                  <w:spacing w:line="276" w:lineRule="auto"/>
                                  <w:ind w:left="60"/>
                                  <w:rPr>
                                    <w:szCs w:val="24"/>
                                    <w:lang w:eastAsia="lt-LT"/>
                                  </w:rPr>
                                </w:pPr>
                                <w:r>
                                  <w:rPr>
                                    <w:szCs w:val="24"/>
                                    <w:lang w:eastAsia="lt-LT"/>
                                  </w:rPr>
                                  <w:t>sekretorius, </w:t>
                                </w:r>
                              </w:p>
                              <w:p w14:paraId="2DDF08C1" w14:textId="77777777">
                                <w:pPr>
                                  <w:spacing w:line="276" w:lineRule="auto"/>
                                  <w:ind w:left="60"/>
                                  <w:rPr>
                                    <w:szCs w:val="24"/>
                                    <w:lang w:eastAsia="lt-LT"/>
                                  </w:rPr>
                                </w:pPr>
                                <w:r>
                                  <w:rPr>
                                    <w:szCs w:val="24"/>
                                    <w:lang w:eastAsia="lt-LT"/>
                                  </w:rPr>
                                  <w:t>mero patarėjas, </w:t>
                                </w:r>
                              </w:p>
                              <w:p w14:paraId="605FAC9A" w14:textId="77777777">
                                <w:pPr>
                                  <w:spacing w:line="276" w:lineRule="auto"/>
                                  <w:ind w:left="60"/>
                                  <w:rPr>
                                    <w:szCs w:val="24"/>
                                    <w:lang w:eastAsia="lt-LT"/>
                                  </w:rPr>
                                </w:pPr>
                                <w:r>
                                  <w:rPr>
                                    <w:szCs w:val="24"/>
                                    <w:lang w:eastAsia="lt-LT"/>
                                  </w:rPr>
                                  <w:t>Respublikos Prezidento referentas, </w:t>
                                </w:r>
                              </w:p>
                              <w:p w14:paraId="516D7DA4" w14:textId="77777777">
                                <w:pPr>
                                  <w:spacing w:line="276" w:lineRule="auto"/>
                                  <w:ind w:left="60"/>
                                  <w:rPr>
                                    <w:szCs w:val="24"/>
                                    <w:lang w:eastAsia="lt-LT"/>
                                  </w:rPr>
                                </w:pPr>
                                <w:r>
                                  <w:rPr>
                                    <w:szCs w:val="24"/>
                                    <w:lang w:eastAsia="lt-LT"/>
                                  </w:rPr>
                                  <w:t>Seimo Pirmininko </w:t>
                                </w:r>
                              </w:p>
                              <w:p w14:paraId="7079D36B" w14:textId="77777777">
                                <w:pPr>
                                  <w:spacing w:line="276" w:lineRule="auto"/>
                                  <w:ind w:left="60"/>
                                  <w:rPr>
                                    <w:szCs w:val="24"/>
                                    <w:lang w:eastAsia="lt-LT"/>
                                  </w:rPr>
                                </w:pPr>
                                <w:r>
                                  <w:rPr>
                                    <w:szCs w:val="24"/>
                                    <w:lang w:eastAsia="lt-LT"/>
                                  </w:rPr>
                                  <w:t>padėjėjas, </w:t>
                                </w:r>
                              </w:p>
                              <w:p w14:paraId="0CB09DB8" w14:textId="77777777">
                                <w:pPr>
                                  <w:spacing w:line="276" w:lineRule="auto"/>
                                  <w:ind w:left="60"/>
                                  <w:rPr>
                                    <w:szCs w:val="24"/>
                                    <w:lang w:eastAsia="lt-LT"/>
                                  </w:rPr>
                                </w:pPr>
                                <w:r>
                                  <w:rPr>
                                    <w:szCs w:val="24"/>
                                    <w:lang w:eastAsia="lt-LT"/>
                                  </w:rPr>
                                  <w:t>Ministro Pirmininko </w:t>
                                </w:r>
                              </w:p>
                              <w:p w14:paraId="6E9F5A68" w14:textId="77777777">
                                <w:pPr>
                                  <w:spacing w:line="276" w:lineRule="auto"/>
                                  <w:ind w:left="60"/>
                                  <w:rPr>
                                    <w:szCs w:val="24"/>
                                    <w:lang w:eastAsia="lt-LT"/>
                                  </w:rPr>
                                </w:pPr>
                                <w:r>
                                  <w:rPr>
                                    <w:szCs w:val="24"/>
                                    <w:lang w:eastAsia="lt-LT"/>
                                  </w:rPr>
                                  <w:t>padėjėjas, </w:t>
                                </w:r>
                              </w:p>
                              <w:p w14:paraId="725C3B51" w14:textId="77777777">
                                <w:pPr>
                                  <w:spacing w:line="276" w:lineRule="auto"/>
                                  <w:ind w:left="60"/>
                                  <w:rPr>
                                    <w:szCs w:val="24"/>
                                    <w:lang w:eastAsia="lt-LT"/>
                                  </w:rPr>
                                </w:pPr>
                                <w:r>
                                  <w:rPr>
                                    <w:szCs w:val="24"/>
                                    <w:lang w:eastAsia="lt-LT"/>
                                  </w:rPr>
                                  <w:t>Seimo frakcijos referentas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575C9639" w14:textId="77777777">
                                <w:pPr>
                                  <w:spacing w:line="276" w:lineRule="auto"/>
                                  <w:jc w:val="center"/>
                                  <w:rPr>
                                    <w:szCs w:val="24"/>
                                    <w:lang w:eastAsia="lt-LT"/>
                                  </w:rPr>
                                </w:pPr>
                                <w:r>
                                  <w:rPr>
                                    <w:szCs w:val="24"/>
                                    <w:lang w:eastAsia="lt-LT"/>
                                  </w:rPr>
                                  <w:t>0,9 </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15FBF608" w14:textId="77777777">
                                <w:pPr>
                                  <w:spacing w:line="276" w:lineRule="auto"/>
                                  <w:jc w:val="center"/>
                                  <w:rPr>
                                    <w:szCs w:val="24"/>
                                    <w:lang w:eastAsia="lt-LT"/>
                                  </w:rPr>
                                </w:pPr>
                                <w:r>
                                  <w:rPr>
                                    <w:szCs w:val="24"/>
                                    <w:lang w:eastAsia="lt-LT"/>
                                  </w:rPr>
                                  <w:t>0,83</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7E1A44E7" w14:textId="77777777">
                                <w:pPr>
                                  <w:spacing w:line="276" w:lineRule="auto"/>
                                  <w:jc w:val="center"/>
                                  <w:rPr>
                                    <w:szCs w:val="24"/>
                                    <w:lang w:eastAsia="lt-LT"/>
                                  </w:rPr>
                                </w:pPr>
                                <w:r>
                                  <w:rPr>
                                    <w:szCs w:val="24"/>
                                    <w:lang w:eastAsia="lt-LT"/>
                                  </w:rPr>
                                  <w:t>0,75</w:t>
                                </w:r>
                              </w:p>
                            </w:tc>
                          </w:tr>
                          <w:tr w14:paraId="5746B1DF" w14:textId="77777777">
                            <w:trPr>
                              <w:trHeight w:val="1125"/>
                            </w:trPr>
                            <w:tc>
                              <w:tcPr>
                                <w:tcW w:w="663" w:type="dxa"/>
                                <w:tcBorders>
                                  <w:top w:val="single" w:sz="6" w:space="0" w:color="auto"/>
                                  <w:left w:val="single" w:sz="6" w:space="0" w:color="auto"/>
                                  <w:bottom w:val="single" w:sz="6" w:space="0" w:color="auto"/>
                                  <w:right w:val="single" w:sz="6" w:space="0" w:color="auto"/>
                                </w:tcBorders>
                                <w:shd w:val="clear" w:color="auto" w:fill="FFFFFF" w:themeFill="background1"/>
                              </w:tcPr>
                              <w:p w14:paraId="2FFB7D21" w14:textId="77777777">
                                <w:pPr>
                                  <w:spacing w:line="276" w:lineRule="auto"/>
                                  <w:jc w:val="center"/>
                                  <w:rPr>
                                    <w:szCs w:val="24"/>
                                    <w:lang w:eastAsia="lt-LT"/>
                                  </w:rPr>
                                </w:pPr>
                                <w:r>
                                  <w:rPr>
                                    <w:szCs w:val="24"/>
                                    <w:lang w:eastAsia="lt-LT"/>
                                  </w:rPr>
                                  <w:t>8. </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5DFC32CE" w14:textId="77777777">
                                <w:pPr>
                                  <w:spacing w:line="276" w:lineRule="auto"/>
                                  <w:ind w:left="45"/>
                                  <w:rPr>
                                    <w:szCs w:val="24"/>
                                    <w:lang w:eastAsia="lt-LT"/>
                                  </w:rPr>
                                </w:pPr>
                                <w:r>
                                  <w:rPr>
                                    <w:szCs w:val="24"/>
                                    <w:lang w:eastAsia="lt-LT"/>
                                  </w:rPr>
                                  <w:t>vyresnysis specialistas</w:t>
                                </w:r>
                              </w:p>
                            </w:tc>
                            <w:tc>
                              <w:tcPr>
                                <w:tcW w:w="2476" w:type="dxa"/>
                                <w:tcBorders>
                                  <w:top w:val="single" w:sz="6" w:space="0" w:color="auto"/>
                                  <w:left w:val="single" w:sz="6" w:space="0" w:color="auto"/>
                                  <w:bottom w:val="single" w:sz="6" w:space="0" w:color="auto"/>
                                  <w:right w:val="single" w:sz="6" w:space="0" w:color="auto"/>
                                </w:tcBorders>
                                <w:shd w:val="clear" w:color="auto" w:fill="FFFFFF" w:themeFill="background1"/>
                              </w:tcPr>
                              <w:p w14:paraId="2F35DE2E" w14:textId="77777777">
                                <w:pPr>
                                  <w:spacing w:line="276" w:lineRule="auto"/>
                                  <w:ind w:left="60"/>
                                  <w:rPr>
                                    <w:szCs w:val="24"/>
                                    <w:lang w:eastAsia="lt-LT"/>
                                  </w:rPr>
                                </w:pPr>
                                <w:r>
                                  <w:rPr>
                                    <w:szCs w:val="24"/>
                                    <w:lang w:eastAsia="lt-LT"/>
                                  </w:rPr>
                                  <w:t>Seimo nario patarėjas, Seimo nario padėjėjas, </w:t>
                                </w:r>
                              </w:p>
                              <w:p w14:paraId="40996048" w14:textId="77777777">
                                <w:pPr>
                                  <w:spacing w:line="276" w:lineRule="auto"/>
                                  <w:ind w:left="60"/>
                                  <w:rPr>
                                    <w:szCs w:val="24"/>
                                    <w:lang w:eastAsia="lt-LT"/>
                                  </w:rPr>
                                </w:pPr>
                                <w:r>
                                  <w:rPr>
                                    <w:szCs w:val="24"/>
                                    <w:lang w:eastAsia="lt-LT"/>
                                  </w:rPr>
                                  <w:t>ministro padėjėjas, </w:t>
                                </w:r>
                              </w:p>
                              <w:p w14:paraId="570F6E44" w14:textId="77777777">
                                <w:pPr>
                                  <w:spacing w:line="276" w:lineRule="auto"/>
                                  <w:ind w:left="60"/>
                                  <w:rPr>
                                    <w:szCs w:val="24"/>
                                    <w:lang w:eastAsia="lt-LT"/>
                                  </w:rPr>
                                </w:pPr>
                                <w:r>
                                  <w:rPr>
                                    <w:szCs w:val="24"/>
                                    <w:lang w:eastAsia="lt-LT"/>
                                  </w:rPr>
                                  <w:t>mero padėjėjas </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060604D1" w14:textId="77777777">
                                <w:pPr>
                                  <w:spacing w:line="276" w:lineRule="auto"/>
                                  <w:jc w:val="center"/>
                                  <w:rPr>
                                    <w:szCs w:val="24"/>
                                    <w:lang w:eastAsia="lt-LT"/>
                                  </w:rPr>
                                </w:pPr>
                                <w:r>
                                  <w:rPr>
                                    <w:szCs w:val="24"/>
                                    <w:lang w:eastAsia="lt-LT"/>
                                  </w:rPr>
                                  <w:t>0,78</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2FF37ECC" w14:textId="77777777">
                                <w:pPr>
                                  <w:spacing w:line="276" w:lineRule="auto"/>
                                  <w:jc w:val="center"/>
                                  <w:rPr>
                                    <w:szCs w:val="24"/>
                                    <w:lang w:eastAsia="lt-LT"/>
                                  </w:rPr>
                                </w:pPr>
                                <w:r>
                                  <w:rPr>
                                    <w:szCs w:val="24"/>
                                    <w:lang w:eastAsia="lt-LT"/>
                                  </w:rPr>
                                  <w:t>0,74 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2B542CC8" w14:textId="77777777">
                                <w:pPr>
                                  <w:spacing w:line="276" w:lineRule="auto"/>
                                  <w:jc w:val="center"/>
                                  <w:rPr>
                                    <w:szCs w:val="24"/>
                                    <w:lang w:eastAsia="lt-LT"/>
                                  </w:rPr>
                                </w:pPr>
                                <w:r>
                                  <w:rPr>
                                    <w:szCs w:val="24"/>
                                    <w:lang w:eastAsia="lt-LT"/>
                                  </w:rPr>
                                  <w:t>0,68 </w:t>
                                </w:r>
                              </w:p>
                            </w:tc>
                          </w:tr>
                          <w:tr w14:paraId="5A067328" w14:textId="77777777">
                            <w:trPr>
                              <w:trHeight w:val="1725"/>
                            </w:trPr>
                            <w:tc>
                              <w:tcPr>
                                <w:tcW w:w="663" w:type="dxa"/>
                                <w:tcBorders>
                                  <w:top w:val="single" w:sz="6" w:space="0" w:color="auto"/>
                                  <w:left w:val="single" w:sz="6" w:space="0" w:color="auto"/>
                                  <w:bottom w:val="single" w:sz="6" w:space="0" w:color="auto"/>
                                  <w:right w:val="single" w:sz="6" w:space="0" w:color="auto"/>
                                </w:tcBorders>
                                <w:shd w:val="clear" w:color="auto" w:fill="FFFFFF" w:themeFill="background1"/>
                              </w:tcPr>
                              <w:p w14:paraId="4E22A136" w14:textId="77777777">
                                <w:pPr>
                                  <w:spacing w:line="276" w:lineRule="auto"/>
                                  <w:jc w:val="center"/>
                                  <w:rPr>
                                    <w:szCs w:val="24"/>
                                    <w:lang w:eastAsia="lt-LT"/>
                                  </w:rPr>
                                </w:pPr>
                                <w:r>
                                  <w:rPr>
                                    <w:szCs w:val="24"/>
                                    <w:lang w:eastAsia="lt-LT"/>
                                  </w:rPr>
                                  <w:t>9. </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218F6F5C" w14:textId="77777777">
                                <w:pPr>
                                  <w:spacing w:line="276" w:lineRule="auto"/>
                                  <w:ind w:left="45"/>
                                  <w:rPr>
                                    <w:szCs w:val="24"/>
                                    <w:lang w:eastAsia="lt-LT"/>
                                  </w:rPr>
                                </w:pPr>
                                <w:r>
                                  <w:rPr>
                                    <w:szCs w:val="24"/>
                                    <w:lang w:eastAsia="lt-LT"/>
                                  </w:rPr>
                                  <w:t>specialistas, </w:t>
                                </w:r>
                              </w:p>
                              <w:p w14:paraId="16AFCEA0" w14:textId="77777777">
                                <w:pPr>
                                  <w:spacing w:line="276" w:lineRule="auto"/>
                                  <w:ind w:left="45"/>
                                  <w:rPr>
                                    <w:szCs w:val="24"/>
                                    <w:lang w:eastAsia="lt-LT"/>
                                  </w:rPr>
                                </w:pPr>
                                <w:r>
                                  <w:rPr>
                                    <w:szCs w:val="24"/>
                                    <w:lang w:eastAsia="lt-LT"/>
                                  </w:rPr>
                                  <w:t>teismo administracijos sekretorius, </w:t>
                                </w:r>
                              </w:p>
                              <w:p w14:paraId="71969E6C" w14:textId="77777777">
                                <w:pPr>
                                  <w:spacing w:line="276" w:lineRule="auto"/>
                                  <w:ind w:left="45"/>
                                  <w:rPr>
                                    <w:szCs w:val="24"/>
                                    <w:lang w:eastAsia="lt-LT"/>
                                  </w:rPr>
                                </w:pPr>
                                <w:r>
                                  <w:rPr>
                                    <w:szCs w:val="24"/>
                                    <w:lang w:eastAsia="lt-LT"/>
                                  </w:rPr>
                                  <w:t>teismo posėdžių sekretorius</w:t>
                                </w:r>
                              </w:p>
                            </w:tc>
                            <w:tc>
                              <w:tcPr>
                                <w:tcW w:w="2476" w:type="dxa"/>
                                <w:tcBorders>
                                  <w:top w:val="single" w:sz="6" w:space="0" w:color="auto"/>
                                  <w:left w:val="single" w:sz="6" w:space="0" w:color="auto"/>
                                  <w:bottom w:val="single" w:sz="6" w:space="0" w:color="auto"/>
                                  <w:right w:val="single" w:sz="6" w:space="0" w:color="auto"/>
                                </w:tcBorders>
                                <w:shd w:val="clear" w:color="auto" w:fill="auto"/>
                                <w:vAlign w:val="center"/>
                              </w:tcPr>
                              <w:p w14:paraId="3A488E52" w14:textId="77777777">
                                <w:pPr>
                                  <w:spacing w:line="276" w:lineRule="auto"/>
                                  <w:ind w:firstLine="62"/>
                                  <w:rPr>
                                    <w:szCs w:val="24"/>
                                    <w:lang w:eastAsia="lt-LT"/>
                                  </w:rPr>
                                </w:pP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0C88A7A6" w14:textId="77777777">
                                <w:pPr>
                                  <w:spacing w:line="276" w:lineRule="auto"/>
                                  <w:jc w:val="center"/>
                                  <w:rPr>
                                    <w:szCs w:val="24"/>
                                    <w:lang w:eastAsia="lt-LT"/>
                                  </w:rPr>
                                </w:pPr>
                                <w:r>
                                  <w:rPr>
                                    <w:szCs w:val="24"/>
                                    <w:lang w:eastAsia="lt-LT"/>
                                  </w:rPr>
                                  <w:t>0,71</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71944632" w14:textId="77777777">
                                <w:pPr>
                                  <w:spacing w:line="276" w:lineRule="auto"/>
                                  <w:jc w:val="center"/>
                                  <w:rPr>
                                    <w:szCs w:val="24"/>
                                    <w:lang w:eastAsia="lt-LT"/>
                                  </w:rPr>
                                </w:pPr>
                                <w:r>
                                  <w:rPr>
                                    <w:szCs w:val="24"/>
                                    <w:lang w:eastAsia="lt-LT"/>
                                  </w:rPr>
                                  <w:t>0,68</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6055E386" w14:textId="77777777">
                                <w:pPr>
                                  <w:spacing w:line="276" w:lineRule="auto"/>
                                  <w:jc w:val="center"/>
                                  <w:rPr>
                                    <w:szCs w:val="24"/>
                                    <w:lang w:eastAsia="lt-LT"/>
                                  </w:rPr>
                                </w:pPr>
                                <w:r>
                                  <w:rPr>
                                    <w:szCs w:val="24"/>
                                    <w:lang w:eastAsia="lt-LT"/>
                                  </w:rPr>
                                  <w:t>0,64</w:t>
                                </w:r>
                              </w:p>
                            </w:tc>
                          </w:tr>
                        </w:tbl>
                        <w:p w14:paraId="764A3F31" w14:textId="0759DB0E">
                          <w:pPr>
                            <w:spacing w:line="276" w:lineRule="auto"/>
                            <w:ind w:firstLine="720"/>
                            <w:jc w:val="both"/>
                            <w:textAlignment w:val="baseline"/>
                            <w:rPr>
                              <w:szCs w:val="24"/>
                              <w:lang w:eastAsia="lt-LT"/>
                            </w:rPr>
                          </w:pPr>
                          <w:r>
                            <w:rPr>
                              <w:szCs w:val="24"/>
                            </w:rPr>
                            <w:t xml:space="preserve">Pastaba. Jeigu savivaldybės teritorijoje yra kurortinė teritorija, vicemerui šio įstatymo 1 priedo  4 punkte nustatytas pareiginės algos koeficientas didinamas 4 procentais, o jeigu savivaldybės teritorijoje yra kurortas – 5 procentais.</w:t>
                          </w:r>
                          <w:r>
                            <w:rPr>
                              <w:szCs w:val="24"/>
                              <w:lang w:eastAsia="lt-LT"/>
                            </w:rPr>
                            <w:t> </w:t>
                          </w:r>
                        </w:p>
                        <w:p w14:paraId="19672547" w14:textId="77777777">
                          <w:pPr>
                            <w:spacing w:line="276" w:lineRule="auto"/>
                            <w:ind w:firstLine="62"/>
                            <w:textAlignment w:val="baseline"/>
                            <w:rPr>
                              <w:szCs w:val="24"/>
                              <w:lang w:eastAsia="lt-LT"/>
                            </w:rPr>
                          </w:pPr>
                        </w:p>
                        <w:p w14:paraId="6DE8ABA7" w14:textId="77777777">
                          <w:pPr>
                            <w:spacing w:line="276" w:lineRule="auto"/>
                            <w:ind w:right="-60" w:firstLine="6225"/>
                            <w:jc w:val="both"/>
                            <w:textAlignment w:val="baseline"/>
                            <w:rPr>
                              <w:szCs w:val="24"/>
                              <w:lang w:eastAsia="lt-LT"/>
                            </w:rPr>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9" w:footer="709" w:gutter="0"/>
                              <w:pgNumType w:start="1"/>
                              <w:cols w:space="720"/>
                              <w:titlePg/>
                            </w:sectPr>
                          </w:pPr>
                        </w:p>
                        <w:p w14:paraId="394E1881" w14:textId="77777777">
                          <w:pPr>
                            <w:tabs>
                              <w:tab w:val="center" w:pos="4986"/>
                              <w:tab w:val="right" w:pos="9972"/>
                            </w:tabs>
                          </w:pPr>
                        </w:p>
                        <w:p w14:paraId="330F5987" w14:textId="77777777">
                          <w:pPr>
                            <w:tabs>
                              <w:tab w:val="center" w:pos="4153"/>
                              <w:tab w:val="right" w:pos="8306"/>
                            </w:tabs>
                            <w:rPr>
                              <w:rFonts w:ascii="TimesLT" w:hAnsi="TimesLT"/>
                              <w:lang w:val="en-US"/>
                            </w:rPr>
                          </w:pPr>
                        </w:p>
                      </w:sdtContent>
                    </w:sdt>
                    <w:sdt>
                      <w:sdtPr>
                        <w:alias w:val="2 pr."/>
                        <w:tag w:val="part_d1c1ae02a9bc49e2a201c4531841072c"/>
                        <w:lock w:val="sdtLocked"/>
                        <w:richText/>
                      </w:sdtPr>
                      <w:sdtContent>
                        <w:p w14:paraId="5AB4509F" w14:textId="0037C463">
                          <w:pPr>
                            <w:spacing w:line="276" w:lineRule="auto"/>
                            <w:ind w:right="-60" w:firstLine="4820"/>
                            <w:jc w:val="both"/>
                            <w:textAlignment w:val="baseline"/>
                            <w:rPr>
                              <w:szCs w:val="24"/>
                              <w:lang w:eastAsia="lt-LT"/>
                            </w:rPr>
                          </w:pPr>
                          <w:r>
                            <w:rPr>
                              <w:szCs w:val="24"/>
                              <w:lang w:eastAsia="lt-LT"/>
                            </w:rPr>
                            <w:t>Lietuvos Respublikos</w:t>
                          </w:r>
                        </w:p>
                        <w:p w14:paraId="5285C924" w14:textId="755E7505">
                          <w:pPr>
                            <w:spacing w:line="276" w:lineRule="auto"/>
                            <w:ind w:firstLine="4820"/>
                            <w:textAlignment w:val="baseline"/>
                            <w:rPr>
                              <w:szCs w:val="24"/>
                              <w:lang w:eastAsia="lt-LT"/>
                            </w:rPr>
                          </w:pPr>
                          <w:r>
                            <w:rPr>
                              <w:szCs w:val="24"/>
                              <w:lang w:eastAsia="lt-LT"/>
                            </w:rPr>
                            <w:t>valstybės tarnybos įstatymo </w:t>
                          </w:r>
                        </w:p>
                        <w:p w14:paraId="71823AB3" w14:textId="1DE3C769">
                          <w:pPr>
                            <w:spacing w:line="276" w:lineRule="auto"/>
                            <w:ind w:firstLine="4820"/>
                            <w:textAlignment w:val="baseline"/>
                            <w:rPr>
                              <w:szCs w:val="24"/>
                              <w:lang w:eastAsia="lt-LT"/>
                            </w:rPr>
                          </w:pPr>
                          <w:sdt>
                            <w:sdtPr>
                              <w:alias w:val="Numeris"/>
                              <w:tag w:val="nr_d1c1ae02a9bc49e2a201c4531841072c"/>
                              <w:lock w:val="sdtLocked"/>
                              <w:richText/>
                            </w:sdtPr>
                            <w:sdtContent>
                              <w:r>
                                <w:rPr>
                                  <w:szCs w:val="24"/>
                                  <w:lang w:eastAsia="lt-LT"/>
                                </w:rPr>
                                <w:t>2</w:t>
                              </w:r>
                            </w:sdtContent>
                          </w:sdt>
                          <w:r>
                            <w:rPr>
                              <w:szCs w:val="24"/>
                              <w:lang w:eastAsia="lt-LT"/>
                            </w:rPr>
                            <w:t xml:space="preserve"> priedas </w:t>
                          </w:r>
                        </w:p>
                        <w:p w14:paraId="3BD17E1F" w14:textId="77777777">
                          <w:pPr>
                            <w:spacing w:line="276" w:lineRule="auto"/>
                            <w:textAlignment w:val="baseline"/>
                            <w:rPr>
                              <w:caps/>
                              <w:szCs w:val="24"/>
                              <w:lang w:eastAsia="lt-LT"/>
                            </w:rPr>
                          </w:pPr>
                        </w:p>
                        <w:p w14:paraId="6EE03E0E" w14:textId="77777777">
                          <w:pPr>
                            <w:spacing w:line="276" w:lineRule="auto"/>
                            <w:jc w:val="center"/>
                            <w:textAlignment w:val="baseline"/>
                            <w:rPr>
                              <w:b/>
                              <w:szCs w:val="24"/>
                              <w:lang w:eastAsia="lt-LT"/>
                            </w:rPr>
                          </w:pPr>
                          <w:sdt>
                            <w:sdtPr>
                              <w:alias w:val="Pavadinimas"/>
                              <w:tag w:val="title_d1c1ae02a9bc49e2a201c4531841072c"/>
                              <w:lock w:val="sdtLocked"/>
                              <w:richText/>
                            </w:sdtPr>
                            <w:sdtContent>
                              <w:r>
                                <w:rPr>
                                  <w:b/>
                                  <w:caps/>
                                  <w:szCs w:val="24"/>
                                  <w:lang w:eastAsia="lt-LT"/>
                                </w:rPr>
                                <w:t>LIETUVOS RESPUBLIKOS Įstaigų vadovų (VALSTYBĖS TARNAUTOJŲ) PAREIGYBIŲ GRUPĖS IR PAREIGINIŲ ALGŲ KOEFICIENTAI</w:t>
                              </w:r>
                              <w:r>
                                <w:rPr>
                                  <w:b/>
                                  <w:szCs w:val="24"/>
                                  <w:lang w:eastAsia="lt-LT"/>
                                </w:rPr>
                                <w:t> </w:t>
                              </w:r>
                            </w:sdtContent>
                          </w:sdt>
                        </w:p>
                        <w:p w14:paraId="2BB99446" w14:textId="1B118AD6">
                          <w:pPr>
                            <w:spacing w:line="276" w:lineRule="auto"/>
                            <w:ind w:firstLine="720"/>
                            <w:jc w:val="both"/>
                            <w:textAlignment w:val="baseline"/>
                            <w:rPr>
                              <w:szCs w:val="24"/>
                              <w:lang w:eastAsia="lt-LT"/>
                            </w:rPr>
                          </w:pPr>
                        </w:p>
                        <w:tbl>
                          <w:tblPr>
                            <w:tblW w:w="9667"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8"/>
                            <w:gridCol w:w="2922"/>
                            <w:gridCol w:w="2570"/>
                            <w:gridCol w:w="1172"/>
                            <w:gridCol w:w="1158"/>
                            <w:gridCol w:w="1187"/>
                          </w:tblGrid>
                          <w:tr w14:paraId="4EE75FC4" w14:textId="77777777">
                            <w:trPr>
                              <w:trHeight w:val="780"/>
                            </w:trPr>
                            <w:tc>
                              <w:tcPr>
                                <w:tcW w:w="65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097A1E92" w14:textId="77777777">
                                <w:pPr>
                                  <w:spacing w:line="276" w:lineRule="auto"/>
                                  <w:jc w:val="center"/>
                                  <w:textAlignment w:val="baseline"/>
                                  <w:rPr>
                                    <w:szCs w:val="24"/>
                                    <w:lang w:eastAsia="lt-LT"/>
                                  </w:rPr>
                                </w:pPr>
                                <w:r>
                                  <w:rPr>
                                    <w:szCs w:val="24"/>
                                    <w:lang w:eastAsia="lt-LT"/>
                                  </w:rPr>
                                  <w:t>Eil. Nr. </w:t>
                                </w:r>
                              </w:p>
                            </w:tc>
                            <w:tc>
                              <w:tcPr>
                                <w:tcW w:w="2922"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2CF3720D" w14:textId="77777777">
                                <w:pPr>
                                  <w:spacing w:line="276" w:lineRule="auto"/>
                                  <w:jc w:val="center"/>
                                  <w:textAlignment w:val="baseline"/>
                                  <w:rPr>
                                    <w:szCs w:val="24"/>
                                    <w:lang w:eastAsia="lt-LT"/>
                                  </w:rPr>
                                </w:pPr>
                                <w:r>
                                  <w:rPr>
                                    <w:szCs w:val="24"/>
                                    <w:lang w:eastAsia="lt-LT"/>
                                  </w:rPr>
                                  <w:t>Įstaigų vadovų pareigybių grupė arba pareigybė arba pareigybių grupė</w:t>
                                </w:r>
                              </w:p>
                            </w:tc>
                            <w:tc>
                              <w:tcPr>
                                <w:tcW w:w="2570"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126B1A3E" w14:textId="77777777">
                                <w:pPr>
                                  <w:spacing w:line="276" w:lineRule="auto"/>
                                  <w:jc w:val="center"/>
                                  <w:textAlignment w:val="baseline"/>
                                  <w:rPr>
                                    <w:szCs w:val="24"/>
                                    <w:lang w:eastAsia="lt-LT"/>
                                  </w:rPr>
                                </w:pPr>
                                <w:r>
                                  <w:rPr>
                                    <w:szCs w:val="24"/>
                                    <w:lang w:eastAsia="lt-LT"/>
                                  </w:rPr>
                                  <w:t>Politinio (asmeninio) pasitikėjimo įstaigų vadovų pareigybė arba pareigybių grupė</w:t>
                                </w:r>
                              </w:p>
                            </w:tc>
                            <w:tc>
                              <w:tcPr>
                                <w:tcW w:w="3517" w:type="dxa"/>
                                <w:gridSpan w:val="3"/>
                                <w:tcBorders>
                                  <w:top w:val="single" w:sz="6" w:space="0" w:color="auto"/>
                                  <w:left w:val="single" w:sz="6" w:space="0" w:color="auto"/>
                                  <w:bottom w:val="single" w:sz="6" w:space="0" w:color="auto"/>
                                  <w:right w:val="single" w:sz="6" w:space="0" w:color="auto"/>
                                </w:tcBorders>
                                <w:shd w:val="clear" w:color="auto" w:fill="auto"/>
                                <w:vAlign w:val="center"/>
                                <w:hideMark/>
                              </w:tcPr>
                              <w:p w14:paraId="31DA74DF" w14:textId="77777777">
                                <w:pPr>
                                  <w:spacing w:line="276" w:lineRule="auto"/>
                                  <w:jc w:val="center"/>
                                  <w:textAlignment w:val="baseline"/>
                                  <w:rPr>
                                    <w:szCs w:val="24"/>
                                    <w:lang w:eastAsia="lt-LT"/>
                                  </w:rPr>
                                </w:pPr>
                                <w:r>
                                  <w:rPr>
                                    <w:szCs w:val="24"/>
                                    <w:lang w:eastAsia="lt-LT"/>
                                  </w:rPr>
                                  <w:t>Pareiginės algos koeficientas</w:t>
                                </w:r>
                              </w:p>
                              <w:p w14:paraId="24C25945" w14:textId="0B07E1FA">
                                <w:pPr>
                                  <w:spacing w:line="276" w:lineRule="auto"/>
                                  <w:jc w:val="center"/>
                                  <w:textAlignment w:val="baseline"/>
                                  <w:rPr>
                                    <w:szCs w:val="24"/>
                                    <w:lang w:eastAsia="lt-LT"/>
                                  </w:rPr>
                                </w:pPr>
                                <w:r>
                                  <w:rPr>
                                    <w:szCs w:val="24"/>
                                    <w:lang w:eastAsia="lt-LT"/>
                                  </w:rPr>
                                  <w:t>(baziniais dydžiais)</w:t>
                                </w:r>
                              </w:p>
                            </w:tc>
                          </w:tr>
                          <w:tr w14:paraId="7FA5A33A" w14:textId="77777777">
                            <w:trPr>
                              <w:trHeight w:val="615"/>
                            </w:trPr>
                            <w:tc>
                              <w:tcPr>
                                <w:tcW w:w="0" w:type="auto"/>
                                <w:vMerge/>
                                <w:vAlign w:val="center"/>
                                <w:hideMark/>
                              </w:tcPr>
                              <w:p w14:paraId="1D51C8C8" w14:textId="77777777">
                                <w:pPr>
                                  <w:spacing w:line="276" w:lineRule="auto"/>
                                  <w:rPr>
                                    <w:szCs w:val="24"/>
                                    <w:lang w:eastAsia="lt-LT"/>
                                  </w:rPr>
                                </w:pPr>
                              </w:p>
                            </w:tc>
                            <w:tc>
                              <w:tcPr>
                                <w:tcW w:w="0" w:type="auto"/>
                                <w:vMerge/>
                                <w:vAlign w:val="center"/>
                                <w:hideMark/>
                              </w:tcPr>
                              <w:p w14:paraId="65906DAE" w14:textId="77777777">
                                <w:pPr>
                                  <w:spacing w:line="276" w:lineRule="auto"/>
                                  <w:rPr>
                                    <w:szCs w:val="24"/>
                                    <w:lang w:eastAsia="lt-LT"/>
                                  </w:rPr>
                                </w:pPr>
                              </w:p>
                            </w:tc>
                            <w:tc>
                              <w:tcPr>
                                <w:tcW w:w="0" w:type="auto"/>
                                <w:vMerge/>
                                <w:vAlign w:val="center"/>
                                <w:hideMark/>
                              </w:tcPr>
                              <w:p w14:paraId="70CCA1EC" w14:textId="77777777">
                                <w:pPr>
                                  <w:spacing w:line="276" w:lineRule="auto"/>
                                  <w:rPr>
                                    <w:szCs w:val="24"/>
                                    <w:lang w:eastAsia="lt-LT"/>
                                  </w:rPr>
                                </w:pPr>
                              </w:p>
                            </w:tc>
                            <w:tc>
                              <w:tcPr>
                                <w:tcW w:w="117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56CC248" w14:textId="4874EA11">
                                <w:pPr>
                                  <w:spacing w:line="276" w:lineRule="auto"/>
                                  <w:jc w:val="center"/>
                                  <w:textAlignment w:val="baseline"/>
                                  <w:rPr>
                                    <w:szCs w:val="24"/>
                                    <w:lang w:eastAsia="lt-LT"/>
                                  </w:rPr>
                                </w:pPr>
                                <w:r>
                                  <w:rPr>
                                    <w:szCs w:val="24"/>
                                    <w:lang w:eastAsia="lt-LT"/>
                                  </w:rPr>
                                  <w:t>I įstaigų grupė</w:t>
                                </w:r>
                              </w:p>
                            </w:tc>
                            <w:tc>
                              <w:tcPr>
                                <w:tcW w:w="115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866458E" w14:textId="48447B7F">
                                <w:pPr>
                                  <w:spacing w:line="276" w:lineRule="auto"/>
                                  <w:jc w:val="center"/>
                                  <w:textAlignment w:val="baseline"/>
                                  <w:rPr>
                                    <w:szCs w:val="24"/>
                                    <w:lang w:eastAsia="lt-LT"/>
                                  </w:rPr>
                                </w:pPr>
                                <w:r>
                                  <w:rPr>
                                    <w:szCs w:val="24"/>
                                    <w:lang w:eastAsia="lt-LT"/>
                                  </w:rPr>
                                  <w:t>II įstaigų grupė</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6874D1A" w14:textId="06429181">
                                <w:pPr>
                                  <w:spacing w:line="276" w:lineRule="auto"/>
                                  <w:jc w:val="center"/>
                                  <w:textAlignment w:val="baseline"/>
                                  <w:rPr>
                                    <w:szCs w:val="24"/>
                                    <w:lang w:eastAsia="lt-LT"/>
                                  </w:rPr>
                                </w:pPr>
                                <w:r>
                                  <w:rPr>
                                    <w:szCs w:val="24"/>
                                    <w:lang w:eastAsia="lt-LT"/>
                                  </w:rPr>
                                  <w:t>III įstaigų grupė</w:t>
                                </w:r>
                              </w:p>
                            </w:tc>
                          </w:tr>
                          <w:tr w14:paraId="1E5EAFCD" w14:textId="77777777">
                            <w:trPr>
                              <w:trHeight w:val="810"/>
                            </w:trPr>
                            <w:tc>
                              <w:tcPr>
                                <w:tcW w:w="658" w:type="dxa"/>
                                <w:tcBorders>
                                  <w:top w:val="single" w:sz="6" w:space="0" w:color="auto"/>
                                  <w:left w:val="single" w:sz="6" w:space="0" w:color="auto"/>
                                  <w:bottom w:val="single" w:sz="6" w:space="0" w:color="auto"/>
                                  <w:right w:val="single" w:sz="6" w:space="0" w:color="auto"/>
                                </w:tcBorders>
                                <w:shd w:val="clear" w:color="auto" w:fill="auto"/>
                                <w:hideMark/>
                              </w:tcPr>
                              <w:p w14:paraId="1073DE89" w14:textId="42D4B796">
                                <w:pPr>
                                  <w:spacing w:line="276" w:lineRule="auto"/>
                                  <w:jc w:val="center"/>
                                  <w:textAlignment w:val="baseline"/>
                                  <w:rPr>
                                    <w:szCs w:val="24"/>
                                    <w:lang w:eastAsia="lt-LT"/>
                                  </w:rPr>
                                </w:pPr>
                                <w:r>
                                  <w:rPr>
                                    <w:szCs w:val="24"/>
                                    <w:lang w:eastAsia="lt-LT"/>
                                  </w:rPr>
                                  <w:t>1.</w:t>
                                </w:r>
                              </w:p>
                            </w:tc>
                            <w:tc>
                              <w:tcPr>
                                <w:tcW w:w="2922" w:type="dxa"/>
                                <w:tcBorders>
                                  <w:top w:val="single" w:sz="6" w:space="0" w:color="auto"/>
                                  <w:left w:val="single" w:sz="6" w:space="0" w:color="auto"/>
                                  <w:bottom w:val="single" w:sz="6" w:space="0" w:color="auto"/>
                                  <w:right w:val="single" w:sz="6" w:space="0" w:color="auto"/>
                                </w:tcBorders>
                                <w:shd w:val="clear" w:color="auto" w:fill="auto"/>
                                <w:hideMark/>
                              </w:tcPr>
                              <w:p w14:paraId="482CE7FD" w14:textId="7593D865">
                                <w:pPr>
                                  <w:spacing w:line="276" w:lineRule="auto"/>
                                  <w:ind w:left="45"/>
                                  <w:textAlignment w:val="baseline"/>
                                  <w:rPr>
                                    <w:szCs w:val="24"/>
                                    <w:lang w:eastAsia="lt-LT"/>
                                  </w:rPr>
                                </w:pPr>
                                <w:r>
                                  <w:rPr>
                                    <w:szCs w:val="24"/>
                                    <w:lang w:eastAsia="lt-LT"/>
                                  </w:rPr>
                                  <w:t>Seimo kancleris</w:t>
                                </w:r>
                              </w:p>
                            </w:tc>
                            <w:tc>
                              <w:tcPr>
                                <w:tcW w:w="2570" w:type="dxa"/>
                                <w:tcBorders>
                                  <w:top w:val="single" w:sz="6" w:space="0" w:color="auto"/>
                                  <w:left w:val="single" w:sz="6" w:space="0" w:color="auto"/>
                                  <w:bottom w:val="single" w:sz="6" w:space="0" w:color="auto"/>
                                  <w:right w:val="single" w:sz="6" w:space="0" w:color="auto"/>
                                </w:tcBorders>
                                <w:shd w:val="clear" w:color="auto" w:fill="auto"/>
                                <w:hideMark/>
                              </w:tcPr>
                              <w:p w14:paraId="7DCCB3EA" w14:textId="43E191E7">
                                <w:pPr>
                                  <w:spacing w:line="276" w:lineRule="auto"/>
                                  <w:ind w:left="60"/>
                                  <w:textAlignment w:val="baseline"/>
                                  <w:rPr>
                                    <w:strike/>
                                    <w:szCs w:val="24"/>
                                    <w:lang w:eastAsia="lt-LT"/>
                                  </w:rPr>
                                </w:pPr>
                                <w:r>
                                  <w:rPr>
                                    <w:szCs w:val="24"/>
                                    <w:lang w:eastAsia="lt-LT"/>
                                  </w:rPr>
                                  <w:t>Vyriausybės kancleris, Respublikos Prezidento kanceliarijos kancleris</w:t>
                                </w:r>
                              </w:p>
                            </w:tc>
                            <w:tc>
                              <w:tcPr>
                                <w:tcW w:w="1172" w:type="dxa"/>
                                <w:tcBorders>
                                  <w:top w:val="single" w:sz="6" w:space="0" w:color="auto"/>
                                  <w:left w:val="single" w:sz="6" w:space="0" w:color="auto"/>
                                  <w:bottom w:val="single" w:sz="6" w:space="0" w:color="auto"/>
                                  <w:right w:val="single" w:sz="6" w:space="0" w:color="auto"/>
                                </w:tcBorders>
                                <w:shd w:val="clear" w:color="auto" w:fill="auto"/>
                                <w:hideMark/>
                              </w:tcPr>
                              <w:p w14:paraId="311F2480" w14:textId="7F82ADFA">
                                <w:pPr>
                                  <w:spacing w:line="276" w:lineRule="auto"/>
                                  <w:jc w:val="center"/>
                                  <w:rPr>
                                    <w:szCs w:val="24"/>
                                  </w:rPr>
                                </w:pPr>
                                <w:r>
                                  <w:rPr>
                                    <w:szCs w:val="24"/>
                                  </w:rPr>
                                  <w:t>4,5</w:t>
                                </w:r>
                              </w:p>
                            </w:tc>
                            <w:tc>
                              <w:tcPr>
                                <w:tcW w:w="1158" w:type="dxa"/>
                                <w:tcBorders>
                                  <w:top w:val="single" w:sz="6" w:space="0" w:color="auto"/>
                                  <w:left w:val="single" w:sz="6" w:space="0" w:color="auto"/>
                                  <w:bottom w:val="single" w:sz="6" w:space="0" w:color="auto"/>
                                  <w:right w:val="single" w:sz="6" w:space="0" w:color="auto"/>
                                </w:tcBorders>
                                <w:shd w:val="clear" w:color="auto" w:fill="auto"/>
                                <w:hideMark/>
                              </w:tcPr>
                              <w:p w14:paraId="12C80C28" w14:textId="2A72C522">
                                <w:pPr>
                                  <w:spacing w:line="276" w:lineRule="auto"/>
                                  <w:jc w:val="center"/>
                                  <w:textAlignment w:val="baseline"/>
                                  <w:rPr>
                                    <w:szCs w:val="24"/>
                                    <w:lang w:eastAsia="lt-LT"/>
                                  </w:rPr>
                                </w:pPr>
                                <w:r>
                                  <w:rPr>
                                    <w:szCs w:val="24"/>
                                    <w:lang w:eastAsia="lt-LT"/>
                                  </w:rPr>
                                  <w:t>–</w:t>
                                </w:r>
                              </w:p>
                            </w:tc>
                            <w:tc>
                              <w:tcPr>
                                <w:tcW w:w="1187" w:type="dxa"/>
                                <w:tcBorders>
                                  <w:top w:val="single" w:sz="6" w:space="0" w:color="auto"/>
                                  <w:left w:val="single" w:sz="6" w:space="0" w:color="auto"/>
                                  <w:bottom w:val="single" w:sz="6" w:space="0" w:color="auto"/>
                                  <w:right w:val="single" w:sz="6" w:space="0" w:color="auto"/>
                                </w:tcBorders>
                                <w:shd w:val="clear" w:color="auto" w:fill="auto"/>
                                <w:hideMark/>
                              </w:tcPr>
                              <w:p w14:paraId="1F872337" w14:textId="4539C546">
                                <w:pPr>
                                  <w:spacing w:line="276" w:lineRule="auto"/>
                                  <w:ind w:firstLine="60"/>
                                  <w:jc w:val="center"/>
                                  <w:textAlignment w:val="baseline"/>
                                  <w:rPr>
                                    <w:szCs w:val="24"/>
                                    <w:lang w:eastAsia="lt-LT"/>
                                  </w:rPr>
                                </w:pPr>
                                <w:r>
                                  <w:rPr>
                                    <w:szCs w:val="24"/>
                                    <w:lang w:eastAsia="lt-LT"/>
                                  </w:rPr>
                                  <w:t>–</w:t>
                                </w:r>
                              </w:p>
                            </w:tc>
                          </w:tr>
                          <w:tr w14:paraId="783EB665" w14:textId="77777777">
                            <w:trPr>
                              <w:trHeight w:val="2250"/>
                            </w:trPr>
                            <w:tc>
                              <w:tcPr>
                                <w:tcW w:w="658" w:type="dxa"/>
                                <w:tcBorders>
                                  <w:top w:val="single" w:sz="6" w:space="0" w:color="auto"/>
                                  <w:left w:val="single" w:sz="6" w:space="0" w:color="auto"/>
                                  <w:bottom w:val="single" w:sz="6" w:space="0" w:color="auto"/>
                                  <w:right w:val="single" w:sz="6" w:space="0" w:color="auto"/>
                                </w:tcBorders>
                                <w:shd w:val="clear" w:color="auto" w:fill="auto"/>
                                <w:hideMark/>
                              </w:tcPr>
                              <w:p w14:paraId="318B1581" w14:textId="7FDD4293">
                                <w:pPr>
                                  <w:spacing w:line="276" w:lineRule="auto"/>
                                  <w:jc w:val="center"/>
                                  <w:textAlignment w:val="baseline"/>
                                  <w:rPr>
                                    <w:szCs w:val="24"/>
                                    <w:lang w:eastAsia="lt-LT"/>
                                  </w:rPr>
                                </w:pPr>
                                <w:r>
                                  <w:rPr>
                                    <w:szCs w:val="24"/>
                                    <w:lang w:eastAsia="lt-LT"/>
                                  </w:rPr>
                                  <w:t>2.</w:t>
                                </w:r>
                              </w:p>
                            </w:tc>
                            <w:tc>
                              <w:tcPr>
                                <w:tcW w:w="2922" w:type="dxa"/>
                                <w:tcBorders>
                                  <w:top w:val="single" w:sz="6" w:space="0" w:color="auto"/>
                                  <w:left w:val="single" w:sz="6" w:space="0" w:color="auto"/>
                                  <w:bottom w:val="single" w:sz="6" w:space="0" w:color="auto"/>
                                  <w:right w:val="single" w:sz="6" w:space="0" w:color="auto"/>
                                </w:tcBorders>
                                <w:shd w:val="clear" w:color="auto" w:fill="auto"/>
                                <w:hideMark/>
                              </w:tcPr>
                              <w:p w14:paraId="3FC4BB06" w14:textId="6650019A">
                                <w:pPr>
                                  <w:spacing w:line="276" w:lineRule="auto"/>
                                  <w:ind w:left="45"/>
                                  <w:textAlignment w:val="baseline"/>
                                  <w:rPr>
                                    <w:szCs w:val="24"/>
                                    <w:lang w:eastAsia="lt-LT"/>
                                  </w:rPr>
                                </w:pPr>
                                <w:r>
                                  <w:rPr>
                                    <w:szCs w:val="24"/>
                                    <w:lang w:eastAsia="lt-LT"/>
                                  </w:rPr>
                                  <w:t xml:space="preserve">Vyriausybės įstaigos vadovas, </w:t>
                                </w:r>
                              </w:p>
                              <w:p w14:paraId="7947A1C1" w14:textId="4F8845BE">
                                <w:pPr>
                                  <w:spacing w:line="276" w:lineRule="auto"/>
                                  <w:ind w:left="45"/>
                                  <w:textAlignment w:val="baseline"/>
                                  <w:rPr>
                                    <w:szCs w:val="24"/>
                                    <w:lang w:eastAsia="lt-LT"/>
                                  </w:rPr>
                                </w:pPr>
                                <w:r>
                                  <w:rPr>
                                    <w:szCs w:val="24"/>
                                    <w:lang w:eastAsia="lt-LT"/>
                                  </w:rPr>
                                  <w:t xml:space="preserve">Nacionalinės teismų administracijos vadovas, direktorius, viršininkas (įstaigos vadovas) </w:t>
                                </w:r>
                              </w:p>
                            </w:tc>
                            <w:tc>
                              <w:tcPr>
                                <w:tcW w:w="2570" w:type="dxa"/>
                                <w:tcBorders>
                                  <w:top w:val="single" w:sz="6" w:space="0" w:color="auto"/>
                                  <w:left w:val="single" w:sz="6" w:space="0" w:color="auto"/>
                                  <w:bottom w:val="single" w:sz="6" w:space="0" w:color="auto"/>
                                  <w:right w:val="single" w:sz="6" w:space="0" w:color="auto"/>
                                </w:tcBorders>
                                <w:shd w:val="clear" w:color="auto" w:fill="auto"/>
                                <w:hideMark/>
                              </w:tcPr>
                              <w:p w14:paraId="4C155B61" w14:textId="77777777">
                                <w:pPr>
                                  <w:spacing w:line="276" w:lineRule="auto"/>
                                  <w:ind w:left="60"/>
                                  <w:jc w:val="both"/>
                                  <w:textAlignment w:val="baseline"/>
                                  <w:rPr>
                                    <w:szCs w:val="24"/>
                                    <w:lang w:eastAsia="lt-LT"/>
                                  </w:rPr>
                                </w:pPr>
                                <w:r>
                                  <w:rPr>
                                    <w:szCs w:val="24"/>
                                    <w:lang w:eastAsia="lt-LT"/>
                                  </w:rPr>
                                  <w:t>savivaldybės administracijos direktorius </w:t>
                                </w:r>
                              </w:p>
                            </w:tc>
                            <w:tc>
                              <w:tcPr>
                                <w:tcW w:w="1172" w:type="dxa"/>
                                <w:tcBorders>
                                  <w:top w:val="single" w:sz="6" w:space="0" w:color="auto"/>
                                  <w:left w:val="single" w:sz="6" w:space="0" w:color="auto"/>
                                  <w:bottom w:val="single" w:sz="6" w:space="0" w:color="auto"/>
                                  <w:right w:val="single" w:sz="6" w:space="0" w:color="auto"/>
                                </w:tcBorders>
                                <w:shd w:val="clear" w:color="auto" w:fill="auto"/>
                                <w:hideMark/>
                              </w:tcPr>
                              <w:p w14:paraId="6A5F723A" w14:textId="53594874">
                                <w:pPr>
                                  <w:spacing w:line="276" w:lineRule="auto"/>
                                  <w:jc w:val="center"/>
                                  <w:textAlignment w:val="baseline"/>
                                  <w:rPr>
                                    <w:b/>
                                    <w:bCs/>
                                    <w:szCs w:val="24"/>
                                    <w:lang w:eastAsia="lt-LT"/>
                                  </w:rPr>
                                </w:pPr>
                                <w:r>
                                  <w:rPr>
                                    <w:szCs w:val="24"/>
                                    <w:shd w:val="clear" w:color="auto" w:fill="FFFFFF"/>
                                  </w:rPr>
                                  <w:t>3,8–4,5</w:t>
                                </w:r>
                              </w:p>
                            </w:tc>
                            <w:tc>
                              <w:tcPr>
                                <w:tcW w:w="1158" w:type="dxa"/>
                                <w:tcBorders>
                                  <w:top w:val="single" w:sz="6" w:space="0" w:color="auto"/>
                                  <w:left w:val="single" w:sz="6" w:space="0" w:color="auto"/>
                                  <w:bottom w:val="single" w:sz="6" w:space="0" w:color="auto"/>
                                  <w:right w:val="single" w:sz="6" w:space="0" w:color="auto"/>
                                </w:tcBorders>
                                <w:shd w:val="clear" w:color="auto" w:fill="auto"/>
                                <w:hideMark/>
                              </w:tcPr>
                              <w:p w14:paraId="6AADFAAD" w14:textId="757D1E71">
                                <w:pPr>
                                  <w:spacing w:line="276" w:lineRule="auto"/>
                                  <w:jc w:val="center"/>
                                  <w:textAlignment w:val="baseline"/>
                                  <w:rPr>
                                    <w:b/>
                                    <w:szCs w:val="24"/>
                                    <w:lang w:eastAsia="lt-LT"/>
                                  </w:rPr>
                                </w:pPr>
                                <w:r>
                                  <w:rPr>
                                    <w:szCs w:val="24"/>
                                    <w:shd w:val="clear" w:color="auto" w:fill="FFFFFF"/>
                                  </w:rPr>
                                  <w:t>2,8–4,3</w:t>
                                </w:r>
                              </w:p>
                            </w:tc>
                            <w:tc>
                              <w:tcPr>
                                <w:tcW w:w="1187" w:type="dxa"/>
                                <w:tcBorders>
                                  <w:top w:val="single" w:sz="6" w:space="0" w:color="auto"/>
                                  <w:left w:val="single" w:sz="6" w:space="0" w:color="auto"/>
                                  <w:bottom w:val="single" w:sz="6" w:space="0" w:color="auto"/>
                                  <w:right w:val="single" w:sz="6" w:space="0" w:color="auto"/>
                                </w:tcBorders>
                                <w:shd w:val="clear" w:color="auto" w:fill="auto"/>
                                <w:hideMark/>
                              </w:tcPr>
                              <w:p w14:paraId="2F76B65C" w14:textId="5C05C584">
                                <w:pPr>
                                  <w:spacing w:line="276" w:lineRule="auto"/>
                                  <w:jc w:val="center"/>
                                  <w:textAlignment w:val="baseline"/>
                                  <w:rPr>
                                    <w:b/>
                                    <w:bCs/>
                                    <w:szCs w:val="24"/>
                                    <w:lang w:eastAsia="lt-LT"/>
                                  </w:rPr>
                                </w:pPr>
                                <w:r>
                                  <w:rPr>
                                    <w:szCs w:val="24"/>
                                    <w:shd w:val="clear" w:color="auto" w:fill="FFFFFF"/>
                                  </w:rPr>
                                  <w:t>1,8–3</w:t>
                                </w:r>
                              </w:p>
                            </w:tc>
                          </w:tr>
                          <w:tr w14:paraId="04A0A6E7" w14:textId="77777777">
                            <w:trPr>
                              <w:trHeight w:val="2250"/>
                            </w:trPr>
                            <w:tc>
                              <w:tcPr>
                                <w:tcW w:w="658" w:type="dxa"/>
                                <w:tcBorders>
                                  <w:top w:val="single" w:sz="6" w:space="0" w:color="auto"/>
                                  <w:left w:val="single" w:sz="6" w:space="0" w:color="auto"/>
                                  <w:bottom w:val="single" w:sz="6" w:space="0" w:color="auto"/>
                                  <w:right w:val="single" w:sz="6" w:space="0" w:color="auto"/>
                                </w:tcBorders>
                                <w:shd w:val="clear" w:color="auto" w:fill="auto"/>
                                <w:hideMark/>
                              </w:tcPr>
                              <w:p w14:paraId="2A8430AA" w14:textId="5AF872AF">
                                <w:pPr>
                                  <w:spacing w:line="276" w:lineRule="auto"/>
                                  <w:jc w:val="center"/>
                                  <w:rPr>
                                    <w:szCs w:val="24"/>
                                    <w:lang w:eastAsia="lt-LT"/>
                                  </w:rPr>
                                </w:pPr>
                                <w:r>
                                  <w:rPr>
                                    <w:szCs w:val="24"/>
                                    <w:lang w:eastAsia="lt-LT"/>
                                  </w:rPr>
                                  <w:t xml:space="preserve">3. </w:t>
                                </w:r>
                              </w:p>
                            </w:tc>
                            <w:tc>
                              <w:tcPr>
                                <w:tcW w:w="2922" w:type="dxa"/>
                                <w:tcBorders>
                                  <w:top w:val="single" w:sz="6" w:space="0" w:color="auto"/>
                                  <w:left w:val="single" w:sz="6" w:space="0" w:color="auto"/>
                                  <w:bottom w:val="single" w:sz="6" w:space="0" w:color="auto"/>
                                  <w:right w:val="single" w:sz="6" w:space="0" w:color="auto"/>
                                </w:tcBorders>
                                <w:shd w:val="clear" w:color="auto" w:fill="auto"/>
                                <w:hideMark/>
                              </w:tcPr>
                              <w:p w14:paraId="6EE015A1" w14:textId="4C96E900">
                                <w:pPr>
                                  <w:spacing w:line="276" w:lineRule="auto"/>
                                  <w:rPr>
                                    <w:szCs w:val="24"/>
                                    <w:lang w:eastAsia="lt-LT"/>
                                  </w:rPr>
                                </w:pPr>
                                <w:r>
                                  <w:rPr>
                                    <w:szCs w:val="24"/>
                                    <w:lang w:eastAsia="lt-LT"/>
                                  </w:rPr>
                                  <w:t>Savivaldybės kontrolierius</w:t>
                                </w:r>
                              </w:p>
                            </w:tc>
                            <w:tc>
                              <w:tcPr>
                                <w:tcW w:w="2570" w:type="dxa"/>
                                <w:tcBorders>
                                  <w:top w:val="single" w:sz="6" w:space="0" w:color="auto"/>
                                  <w:left w:val="single" w:sz="6" w:space="0" w:color="auto"/>
                                  <w:bottom w:val="single" w:sz="6" w:space="0" w:color="auto"/>
                                  <w:right w:val="single" w:sz="6" w:space="0" w:color="auto"/>
                                </w:tcBorders>
                                <w:shd w:val="clear" w:color="auto" w:fill="auto"/>
                                <w:hideMark/>
                              </w:tcPr>
                              <w:p w14:paraId="50ADE73D" w14:textId="01F3B6BB">
                                <w:pPr>
                                  <w:spacing w:line="276" w:lineRule="auto"/>
                                  <w:jc w:val="both"/>
                                  <w:rPr>
                                    <w:szCs w:val="24"/>
                                    <w:lang w:eastAsia="lt-LT"/>
                                  </w:rPr>
                                </w:pPr>
                              </w:p>
                            </w:tc>
                            <w:tc>
                              <w:tcPr>
                                <w:tcW w:w="1172" w:type="dxa"/>
                                <w:tcBorders>
                                  <w:top w:val="single" w:sz="6" w:space="0" w:color="auto"/>
                                  <w:left w:val="single" w:sz="6" w:space="0" w:color="auto"/>
                                  <w:bottom w:val="single" w:sz="6" w:space="0" w:color="auto"/>
                                  <w:right w:val="single" w:sz="6" w:space="0" w:color="auto"/>
                                </w:tcBorders>
                                <w:shd w:val="clear" w:color="auto" w:fill="auto"/>
                                <w:hideMark/>
                              </w:tcPr>
                              <w:p w14:paraId="794C628D" w14:textId="12E69F3D">
                                <w:pPr>
                                  <w:spacing w:line="276" w:lineRule="auto"/>
                                  <w:jc w:val="center"/>
                                  <w:rPr>
                                    <w:szCs w:val="24"/>
                                  </w:rPr>
                                </w:pPr>
                                <w:r>
                                  <w:rPr>
                                    <w:szCs w:val="24"/>
                                  </w:rPr>
                                  <w:t>–</w:t>
                                </w:r>
                              </w:p>
                            </w:tc>
                            <w:tc>
                              <w:tcPr>
                                <w:tcW w:w="1158" w:type="dxa"/>
                                <w:tcBorders>
                                  <w:top w:val="single" w:sz="6" w:space="0" w:color="auto"/>
                                  <w:left w:val="single" w:sz="6" w:space="0" w:color="auto"/>
                                  <w:bottom w:val="single" w:sz="6" w:space="0" w:color="auto"/>
                                  <w:right w:val="single" w:sz="6" w:space="0" w:color="auto"/>
                                </w:tcBorders>
                                <w:shd w:val="clear" w:color="auto" w:fill="auto"/>
                                <w:hideMark/>
                              </w:tcPr>
                              <w:p w14:paraId="662E36BA" w14:textId="09D3AB06">
                                <w:pPr>
                                  <w:spacing w:line="276" w:lineRule="auto"/>
                                  <w:jc w:val="center"/>
                                  <w:rPr>
                                    <w:szCs w:val="24"/>
                                  </w:rPr>
                                </w:pPr>
                                <w:r>
                                  <w:rPr>
                                    <w:szCs w:val="24"/>
                                  </w:rPr>
                                  <w:t>1,9–2,82</w:t>
                                </w:r>
                              </w:p>
                            </w:tc>
                            <w:tc>
                              <w:tcPr>
                                <w:tcW w:w="1187" w:type="dxa"/>
                                <w:tcBorders>
                                  <w:top w:val="single" w:sz="6" w:space="0" w:color="auto"/>
                                  <w:left w:val="single" w:sz="6" w:space="0" w:color="auto"/>
                                  <w:bottom w:val="single" w:sz="6" w:space="0" w:color="auto"/>
                                  <w:right w:val="single" w:sz="6" w:space="0" w:color="auto"/>
                                </w:tcBorders>
                                <w:shd w:val="clear" w:color="auto" w:fill="auto"/>
                                <w:hideMark/>
                              </w:tcPr>
                              <w:p w14:paraId="1903A9E0" w14:textId="3D4B6F0B">
                                <w:pPr>
                                  <w:spacing w:line="276" w:lineRule="auto"/>
                                  <w:jc w:val="center"/>
                                  <w:rPr>
                                    <w:szCs w:val="24"/>
                                  </w:rPr>
                                </w:pPr>
                                <w:r>
                                  <w:rPr>
                                    <w:szCs w:val="24"/>
                                  </w:rPr>
                                  <w:t>1,7–2,66</w:t>
                                </w:r>
                              </w:p>
                            </w:tc>
                          </w:tr>
                        </w:tbl>
                        <w:p w14:paraId="250DCC9E" w14:textId="77777777">
                          <w:pPr>
                            <w:spacing w:line="276" w:lineRule="auto"/>
                            <w:rPr>
                              <w:szCs w:val="24"/>
                            </w:rPr>
                          </w:pPr>
                        </w:p>
                        <w:p w14:paraId="6690AEC4" w14:textId="77777777">
                          <w:pPr>
                            <w:spacing w:line="276" w:lineRule="auto"/>
                            <w:ind w:right="-50" w:firstLine="5760"/>
                            <w:jc w:val="both"/>
                            <w:rPr>
                              <w:szCs w:val="24"/>
                              <w:lang w:eastAsia="lt-LT"/>
                            </w:rPr>
                          </w:pPr>
                        </w:p>
                        <w:p w14:paraId="14E6B157" w14:textId="77777777">
                          <w:pPr>
                            <w:spacing w:line="276" w:lineRule="auto"/>
                            <w:ind w:right="-50" w:firstLine="5760"/>
                            <w:jc w:val="both"/>
                            <w:rPr>
                              <w:szCs w:val="24"/>
                              <w:lang w:eastAsia="lt-LT"/>
                            </w:rPr>
                            <w:sectPr>
                              <w:pgSz w:w="11907" w:h="16840" w:code="9"/>
                              <w:pgMar w:top="1134" w:right="851" w:bottom="1134" w:left="1701" w:header="709" w:footer="709" w:gutter="0"/>
                              <w:pgNumType w:start="1"/>
                              <w:cols w:space="720"/>
                              <w:titlePg/>
                            </w:sectPr>
                          </w:pPr>
                        </w:p>
                        <w:p w14:paraId="4A5F1CF1" w14:textId="77777777">
                          <w:pPr>
                            <w:tabs>
                              <w:tab w:val="center" w:pos="4986"/>
                              <w:tab w:val="right" w:pos="9972"/>
                            </w:tabs>
                          </w:pPr>
                        </w:p>
                        <w:p w14:paraId="307165D9" w14:textId="77777777">
                          <w:pPr>
                            <w:tabs>
                              <w:tab w:val="center" w:pos="4153"/>
                              <w:tab w:val="right" w:pos="8306"/>
                            </w:tabs>
                            <w:rPr>
                              <w:rFonts w:ascii="TimesLT" w:hAnsi="TimesLT"/>
                              <w:lang w:val="en-US"/>
                            </w:rPr>
                          </w:pPr>
                        </w:p>
                      </w:sdtContent>
                    </w:sdt>
                    <w:sdt>
                      <w:sdtPr>
                        <w:alias w:val="3 pr."/>
                        <w:tag w:val="part_44d7199d139742b69a3e513bb0f7089e"/>
                        <w:lock w:val="sdtLocked"/>
                        <w:richText/>
                      </w:sdtPr>
                      <w:sdtContent>
                        <w:p w14:paraId="68C753BF" w14:textId="5DCA5F86">
                          <w:pPr>
                            <w:spacing w:line="276" w:lineRule="auto"/>
                            <w:ind w:right="-50" w:firstLine="4820"/>
                            <w:jc w:val="both"/>
                            <w:rPr>
                              <w:szCs w:val="24"/>
                              <w:lang w:eastAsia="lt-LT"/>
                            </w:rPr>
                          </w:pPr>
                          <w:r>
                            <w:rPr>
                              <w:szCs w:val="24"/>
                              <w:lang w:eastAsia="lt-LT"/>
                            </w:rPr>
                            <w:t xml:space="preserve">Lietuvos Respublikos </w:t>
                          </w:r>
                        </w:p>
                        <w:p w14:paraId="41E4C218" w14:textId="0A9B9801">
                          <w:pPr>
                            <w:spacing w:line="276" w:lineRule="auto"/>
                            <w:ind w:firstLine="4820"/>
                            <w:jc w:val="both"/>
                            <w:rPr>
                              <w:szCs w:val="24"/>
                              <w:lang w:eastAsia="lt-LT"/>
                            </w:rPr>
                          </w:pPr>
                          <w:r>
                            <w:rPr>
                              <w:szCs w:val="24"/>
                              <w:lang w:eastAsia="lt-LT"/>
                            </w:rPr>
                            <w:t>valstybės tarnybos įstatymo</w:t>
                          </w:r>
                        </w:p>
                        <w:p w14:paraId="7FF6E849" w14:textId="52F512F0">
                          <w:pPr>
                            <w:spacing w:line="276" w:lineRule="auto"/>
                            <w:ind w:firstLine="4820"/>
                            <w:jc w:val="both"/>
                            <w:rPr>
                              <w:szCs w:val="24"/>
                              <w:lang w:eastAsia="lt-LT"/>
                            </w:rPr>
                          </w:pPr>
                          <w:sdt>
                            <w:sdtPr>
                              <w:alias w:val="Numeris"/>
                              <w:tag w:val="nr_44d7199d139742b69a3e513bb0f7089e"/>
                              <w:lock w:val="sdtLocked"/>
                              <w:richText/>
                            </w:sdtPr>
                            <w:sdtContent>
                              <w:r>
                                <w:rPr>
                                  <w:szCs w:val="24"/>
                                  <w:lang w:eastAsia="lt-LT"/>
                                </w:rPr>
                                <w:t>3</w:t>
                              </w:r>
                            </w:sdtContent>
                          </w:sdt>
                          <w:r>
                            <w:rPr>
                              <w:szCs w:val="24"/>
                              <w:lang w:eastAsia="lt-LT"/>
                            </w:rPr>
                            <w:t xml:space="preserve"> priedas</w:t>
                          </w:r>
                        </w:p>
                        <w:p w14:paraId="3E3A22FE" w14:textId="77777777">
                          <w:pPr>
                            <w:spacing w:line="276" w:lineRule="auto"/>
                            <w:jc w:val="both"/>
                            <w:rPr>
                              <w:szCs w:val="24"/>
                              <w:lang w:eastAsia="lt-LT"/>
                            </w:rPr>
                          </w:pPr>
                        </w:p>
                        <w:p w14:paraId="575D4875" w14:textId="77777777">
                          <w:pPr>
                            <w:spacing w:line="276" w:lineRule="auto"/>
                            <w:jc w:val="center"/>
                            <w:rPr>
                              <w:b/>
                              <w:szCs w:val="24"/>
                              <w:lang w:eastAsia="lt-LT"/>
                            </w:rPr>
                          </w:pPr>
                          <w:sdt>
                            <w:sdtPr>
                              <w:alias w:val="Pavadinimas"/>
                              <w:tag w:val="title_44d7199d139742b69a3e513bb0f7089e"/>
                              <w:lock w:val="sdtLocked"/>
                              <w:richText/>
                            </w:sdtPr>
                            <w:sdtContent>
                              <w:r>
                                <w:rPr>
                                  <w:b/>
                                  <w:szCs w:val="24"/>
                                  <w:lang w:eastAsia="lt-LT"/>
                                </w:rPr>
                                <w:t>VALSTYBĖS IR SAVIVALDYBIŲ INSTITUCIJŲ IR ĮSTAIGŲ SKIRSTYMO Į GRUPES KRITERIJAI</w:t>
                              </w:r>
                            </w:sdtContent>
                          </w:sdt>
                        </w:p>
                        <w:p w14:paraId="30B196B5" w14:textId="77777777">
                          <w:pPr>
                            <w:spacing w:line="276" w:lineRule="auto"/>
                            <w:jc w:val="center"/>
                            <w:rPr>
                              <w:szCs w:val="24"/>
                              <w:lang w:eastAsia="lt-LT"/>
                            </w:rPr>
                          </w:pPr>
                        </w:p>
                        <w:tbl>
                          <w:tblPr>
                            <w:tblW w:w="49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4"/>
                            <w:gridCol w:w="1993"/>
                            <w:gridCol w:w="1545"/>
                            <w:gridCol w:w="1267"/>
                            <w:gridCol w:w="1824"/>
                            <w:gridCol w:w="1405"/>
                            <w:gridCol w:w="698"/>
                          </w:tblGrid>
                          <w:tr w14:paraId="4EE52269" w14:textId="77777777">
                            <w:trPr>
                              <w:trHeight w:val="23"/>
                              <w:tblHeader/>
                            </w:trPr>
                            <w:tc>
                              <w:tcPr>
                                <w:tcW w:w="309" w:type="pct"/>
                                <w:shd w:val="clear" w:color="auto" w:fill="FFFFFF" w:themeFill="background1"/>
                                <w:tcMar>
                                  <w:top w:w="0" w:type="dxa"/>
                                  <w:left w:w="40" w:type="dxa"/>
                                  <w:bottom w:w="0" w:type="dxa"/>
                                  <w:right w:w="40" w:type="dxa"/>
                                </w:tcMar>
                                <w:vAlign w:val="center"/>
                                <w:hideMark/>
                              </w:tcPr>
                              <w:p w14:paraId="27EF6E4E" w14:textId="77777777">
                                <w:pPr>
                                  <w:spacing w:line="276" w:lineRule="auto"/>
                                  <w:ind w:firstLine="60"/>
                                  <w:jc w:val="center"/>
                                  <w:rPr>
                                    <w:szCs w:val="24"/>
                                    <w:lang w:eastAsia="lt-LT"/>
                                  </w:rPr>
                                </w:pPr>
                                <w:r>
                                  <w:rPr>
                                    <w:szCs w:val="24"/>
                                    <w:lang w:eastAsia="lt-LT"/>
                                  </w:rPr>
                                  <w:t>Eil. Nr.</w:t>
                                </w:r>
                              </w:p>
                            </w:tc>
                            <w:tc>
                              <w:tcPr>
                                <w:tcW w:w="1071" w:type="pct"/>
                                <w:shd w:val="clear" w:color="auto" w:fill="FFFFFF" w:themeFill="background1"/>
                                <w:tcMar>
                                  <w:top w:w="0" w:type="dxa"/>
                                  <w:left w:w="40" w:type="dxa"/>
                                  <w:bottom w:w="0" w:type="dxa"/>
                                  <w:right w:w="40" w:type="dxa"/>
                                </w:tcMar>
                                <w:vAlign w:val="center"/>
                                <w:hideMark/>
                              </w:tcPr>
                              <w:p w14:paraId="276763EE" w14:textId="77777777">
                                <w:pPr>
                                  <w:spacing w:line="276" w:lineRule="auto"/>
                                  <w:jc w:val="center"/>
                                  <w:rPr>
                                    <w:szCs w:val="24"/>
                                    <w:lang w:eastAsia="lt-LT"/>
                                  </w:rPr>
                                </w:pPr>
                                <w:r>
                                  <w:rPr>
                                    <w:szCs w:val="24"/>
                                    <w:lang w:eastAsia="lt-LT"/>
                                  </w:rPr>
                                  <w:t>Seimą, Respublikos Prezidentą, Vyriausybę, teismų savivaldos institucijas aptarnaujančios įstaigos</w:t>
                                </w:r>
                              </w:p>
                            </w:tc>
                            <w:tc>
                              <w:tcPr>
                                <w:tcW w:w="830" w:type="pct"/>
                                <w:shd w:val="clear" w:color="auto" w:fill="FFFFFF" w:themeFill="background1"/>
                                <w:tcMar>
                                  <w:top w:w="0" w:type="dxa"/>
                                  <w:left w:w="40" w:type="dxa"/>
                                  <w:bottom w:w="0" w:type="dxa"/>
                                  <w:right w:w="40" w:type="dxa"/>
                                </w:tcMar>
                                <w:vAlign w:val="center"/>
                                <w:hideMark/>
                              </w:tcPr>
                              <w:p w14:paraId="447160C7" w14:textId="77777777">
                                <w:pPr>
                                  <w:spacing w:line="276" w:lineRule="auto"/>
                                  <w:jc w:val="center"/>
                                  <w:rPr>
                                    <w:szCs w:val="24"/>
                                    <w:lang w:eastAsia="lt-LT"/>
                                  </w:rPr>
                                </w:pPr>
                                <w:r>
                                  <w:rPr>
                                    <w:szCs w:val="24"/>
                                    <w:lang w:eastAsia="lt-LT"/>
                                  </w:rPr>
                                  <w:t>Seimui ir (ar) Respublikos Prezidentui atskaitingos institucijos</w:t>
                                </w:r>
                              </w:p>
                            </w:tc>
                            <w:tc>
                              <w:tcPr>
                                <w:tcW w:w="680" w:type="pct"/>
                                <w:shd w:val="clear" w:color="auto" w:fill="FFFFFF" w:themeFill="background1"/>
                                <w:tcMar>
                                  <w:top w:w="0" w:type="dxa"/>
                                  <w:left w:w="40" w:type="dxa"/>
                                  <w:bottom w:w="0" w:type="dxa"/>
                                  <w:right w:w="40" w:type="dxa"/>
                                </w:tcMar>
                                <w:vAlign w:val="center"/>
                                <w:hideMark/>
                              </w:tcPr>
                              <w:p w14:paraId="4C9A786D" w14:textId="77777777">
                                <w:pPr>
                                  <w:spacing w:line="276" w:lineRule="auto"/>
                                  <w:jc w:val="center"/>
                                  <w:rPr>
                                    <w:szCs w:val="24"/>
                                    <w:lang w:eastAsia="lt-LT"/>
                                  </w:rPr>
                                </w:pPr>
                                <w:r>
                                  <w:rPr>
                                    <w:szCs w:val="24"/>
                                    <w:lang w:eastAsia="lt-LT"/>
                                  </w:rPr>
                                  <w:t>Teismai ir prokuratūra</w:t>
                                </w:r>
                              </w:p>
                            </w:tc>
                            <w:tc>
                              <w:tcPr>
                                <w:tcW w:w="980" w:type="pct"/>
                                <w:shd w:val="clear" w:color="auto" w:fill="FFFFFF" w:themeFill="background1"/>
                                <w:tcMar>
                                  <w:top w:w="0" w:type="dxa"/>
                                  <w:left w:w="40" w:type="dxa"/>
                                  <w:bottom w:w="0" w:type="dxa"/>
                                  <w:right w:w="40" w:type="dxa"/>
                                </w:tcMar>
                                <w:vAlign w:val="center"/>
                                <w:hideMark/>
                              </w:tcPr>
                              <w:p w14:paraId="5D0AC809" w14:textId="77777777">
                                <w:pPr>
                                  <w:spacing w:line="276" w:lineRule="auto"/>
                                  <w:jc w:val="center"/>
                                  <w:rPr>
                                    <w:szCs w:val="24"/>
                                    <w:lang w:eastAsia="lt-LT"/>
                                  </w:rPr>
                                </w:pPr>
                                <w:r>
                                  <w:rPr>
                                    <w:szCs w:val="24"/>
                                    <w:lang w:eastAsia="lt-LT"/>
                                  </w:rPr>
                                  <w:t>Kitos valstybės institucijos ir įstaigos</w:t>
                                </w:r>
                              </w:p>
                            </w:tc>
                            <w:tc>
                              <w:tcPr>
                                <w:tcW w:w="755" w:type="pct"/>
                                <w:shd w:val="clear" w:color="auto" w:fill="FFFFFF" w:themeFill="background1"/>
                                <w:tcMar>
                                  <w:top w:w="0" w:type="dxa"/>
                                  <w:left w:w="40" w:type="dxa"/>
                                  <w:bottom w:w="0" w:type="dxa"/>
                                  <w:right w:w="40" w:type="dxa"/>
                                </w:tcMar>
                                <w:vAlign w:val="center"/>
                                <w:hideMark/>
                              </w:tcPr>
                              <w:p w14:paraId="01A8E454" w14:textId="77777777">
                                <w:pPr>
                                  <w:spacing w:line="276" w:lineRule="auto"/>
                                  <w:jc w:val="center"/>
                                  <w:rPr>
                                    <w:szCs w:val="24"/>
                                    <w:lang w:eastAsia="lt-LT"/>
                                  </w:rPr>
                                </w:pPr>
                                <w:r>
                                  <w:rPr>
                                    <w:szCs w:val="24"/>
                                    <w:lang w:eastAsia="lt-LT"/>
                                  </w:rPr>
                                  <w:t>Savivaldybių institucijos ir įstaigos</w:t>
                                </w:r>
                              </w:p>
                            </w:tc>
                            <w:tc>
                              <w:tcPr>
                                <w:tcW w:w="375" w:type="pct"/>
                                <w:shd w:val="clear" w:color="auto" w:fill="FFFFFF" w:themeFill="background1"/>
                                <w:tcMar>
                                  <w:top w:w="0" w:type="dxa"/>
                                  <w:left w:w="40" w:type="dxa"/>
                                  <w:bottom w:w="0" w:type="dxa"/>
                                  <w:right w:w="40" w:type="dxa"/>
                                </w:tcMar>
                                <w:vAlign w:val="center"/>
                                <w:hideMark/>
                              </w:tcPr>
                              <w:p w14:paraId="474C22F0" w14:textId="77777777">
                                <w:pPr>
                                  <w:spacing w:line="276" w:lineRule="auto"/>
                                  <w:jc w:val="center"/>
                                  <w:rPr>
                                    <w:szCs w:val="24"/>
                                    <w:lang w:eastAsia="lt-LT"/>
                                  </w:rPr>
                                </w:pPr>
                                <w:r>
                                  <w:rPr>
                                    <w:szCs w:val="24"/>
                                    <w:lang w:eastAsia="lt-LT"/>
                                  </w:rPr>
                                  <w:t>Balai</w:t>
                                </w:r>
                              </w:p>
                            </w:tc>
                          </w:tr>
                          <w:tr w14:paraId="48777000" w14:textId="77777777">
                            <w:trPr>
                              <w:trHeight w:val="23"/>
                            </w:trPr>
                            <w:tc>
                              <w:tcPr>
                                <w:tcW w:w="309" w:type="pct"/>
                                <w:shd w:val="clear" w:color="auto" w:fill="FFFFFF" w:themeFill="background1"/>
                                <w:tcMar>
                                  <w:top w:w="0" w:type="dxa"/>
                                  <w:left w:w="40" w:type="dxa"/>
                                  <w:bottom w:w="0" w:type="dxa"/>
                                  <w:right w:w="40" w:type="dxa"/>
                                </w:tcMar>
                                <w:hideMark/>
                              </w:tcPr>
                              <w:p w14:paraId="4765F78D" w14:textId="77777777">
                                <w:pPr>
                                  <w:spacing w:line="276" w:lineRule="auto"/>
                                  <w:jc w:val="center"/>
                                  <w:rPr>
                                    <w:szCs w:val="24"/>
                                    <w:lang w:eastAsia="lt-LT"/>
                                  </w:rPr>
                                </w:pPr>
                                <w:r>
                                  <w:rPr>
                                    <w:szCs w:val="24"/>
                                    <w:lang w:eastAsia="lt-LT"/>
                                  </w:rPr>
                                  <w:t>1.</w:t>
                                </w:r>
                              </w:p>
                            </w:tc>
                            <w:tc>
                              <w:tcPr>
                                <w:tcW w:w="4316" w:type="pct"/>
                                <w:gridSpan w:val="5"/>
                                <w:shd w:val="clear" w:color="auto" w:fill="FFFFFF" w:themeFill="background1"/>
                                <w:tcMar>
                                  <w:top w:w="0" w:type="dxa"/>
                                  <w:left w:w="40" w:type="dxa"/>
                                  <w:bottom w:w="0" w:type="dxa"/>
                                  <w:right w:w="40" w:type="dxa"/>
                                </w:tcMar>
                                <w:vAlign w:val="center"/>
                                <w:hideMark/>
                              </w:tcPr>
                              <w:p w14:paraId="2DD6BB29" w14:textId="77777777">
                                <w:pPr>
                                  <w:spacing w:line="276" w:lineRule="auto"/>
                                  <w:jc w:val="center"/>
                                  <w:rPr>
                                    <w:szCs w:val="24"/>
                                    <w:lang w:eastAsia="lt-LT"/>
                                  </w:rPr>
                                </w:pPr>
                                <w:r>
                                  <w:rPr>
                                    <w:szCs w:val="24"/>
                                    <w:lang w:eastAsia="lt-LT"/>
                                  </w:rPr>
                                  <w:t>Valstybės ar savivaldybių institucijos ar įstaigos veiklos pobūdis:</w:t>
                                </w:r>
                              </w:p>
                            </w:tc>
                            <w:tc>
                              <w:tcPr>
                                <w:tcW w:w="375" w:type="pct"/>
                                <w:shd w:val="clear" w:color="auto" w:fill="FFFFFF" w:themeFill="background1"/>
                                <w:hideMark/>
                              </w:tcPr>
                              <w:p w14:paraId="21D6CCB1" w14:textId="77777777">
                                <w:pPr>
                                  <w:spacing w:line="276" w:lineRule="auto"/>
                                  <w:ind w:firstLine="62"/>
                                  <w:rPr>
                                    <w:szCs w:val="24"/>
                                    <w:lang w:eastAsia="lt-LT"/>
                                  </w:rPr>
                                </w:pPr>
                              </w:p>
                            </w:tc>
                          </w:tr>
                          <w:tr w14:paraId="0D50581F" w14:textId="77777777">
                            <w:trPr>
                              <w:trHeight w:val="23"/>
                            </w:trPr>
                            <w:tc>
                              <w:tcPr>
                                <w:tcW w:w="309" w:type="pct"/>
                                <w:shd w:val="clear" w:color="auto" w:fill="FFFFFF" w:themeFill="background1"/>
                                <w:tcMar>
                                  <w:top w:w="0" w:type="dxa"/>
                                  <w:left w:w="40" w:type="dxa"/>
                                  <w:bottom w:w="0" w:type="dxa"/>
                                  <w:right w:w="40" w:type="dxa"/>
                                </w:tcMar>
                                <w:hideMark/>
                              </w:tcPr>
                              <w:p w14:paraId="291097B4" w14:textId="77777777">
                                <w:pPr>
                                  <w:spacing w:line="276" w:lineRule="auto"/>
                                  <w:jc w:val="center"/>
                                  <w:rPr>
                                    <w:szCs w:val="24"/>
                                    <w:lang w:eastAsia="lt-LT"/>
                                  </w:rPr>
                                </w:pPr>
                                <w:r>
                                  <w:rPr>
                                    <w:szCs w:val="24"/>
                                    <w:lang w:eastAsia="lt-LT"/>
                                  </w:rPr>
                                  <w:t>1.1.</w:t>
                                </w:r>
                              </w:p>
                            </w:tc>
                            <w:tc>
                              <w:tcPr>
                                <w:tcW w:w="1071" w:type="pct"/>
                                <w:shd w:val="clear" w:color="auto" w:fill="FFFFFF" w:themeFill="background1"/>
                                <w:tcMar>
                                  <w:top w:w="0" w:type="dxa"/>
                                  <w:left w:w="40" w:type="dxa"/>
                                  <w:bottom w:w="0" w:type="dxa"/>
                                  <w:right w:w="40" w:type="dxa"/>
                                </w:tcMar>
                                <w:hideMark/>
                              </w:tcPr>
                              <w:p w14:paraId="7C9896D9" w14:textId="77777777">
                                <w:pPr>
                                  <w:spacing w:line="276" w:lineRule="auto"/>
                                  <w:rPr>
                                    <w:szCs w:val="24"/>
                                    <w:lang w:eastAsia="lt-LT"/>
                                  </w:rPr>
                                </w:pPr>
                                <w:r>
                                  <w:rPr>
                                    <w:szCs w:val="24"/>
                                    <w:lang w:eastAsia="lt-LT"/>
                                  </w:rPr>
                                  <w:t>padėjimas vykdyti Seimo funkcijas</w:t>
                                </w:r>
                              </w:p>
                              <w:p w14:paraId="04E00776" w14:textId="77777777">
                                <w:pPr>
                                  <w:spacing w:line="276" w:lineRule="auto"/>
                                  <w:rPr>
                                    <w:szCs w:val="24"/>
                                    <w:lang w:eastAsia="lt-LT"/>
                                  </w:rPr>
                                </w:pPr>
                              </w:p>
                              <w:p w14:paraId="218ADA77" w14:textId="77777777">
                                <w:pPr>
                                  <w:spacing w:line="276" w:lineRule="auto"/>
                                  <w:rPr>
                                    <w:szCs w:val="24"/>
                                    <w:lang w:eastAsia="lt-LT"/>
                                  </w:rPr>
                                </w:pPr>
                                <w:r>
                                  <w:rPr>
                                    <w:i/>
                                    <w:iCs/>
                                    <w:szCs w:val="24"/>
                                    <w:lang w:eastAsia="lt-LT"/>
                                  </w:rPr>
                                  <w:t>arba</w:t>
                                </w:r>
                              </w:p>
                              <w:p w14:paraId="66EBBB3B" w14:textId="77777777">
                                <w:pPr>
                                  <w:spacing w:line="276" w:lineRule="auto"/>
                                  <w:rPr>
                                    <w:szCs w:val="24"/>
                                    <w:lang w:eastAsia="lt-LT"/>
                                  </w:rPr>
                                </w:pPr>
                              </w:p>
                              <w:p w14:paraId="7C7AA284" w14:textId="77777777">
                                <w:pPr>
                                  <w:spacing w:line="276" w:lineRule="auto"/>
                                  <w:rPr>
                                    <w:szCs w:val="24"/>
                                    <w:lang w:eastAsia="lt-LT"/>
                                  </w:rPr>
                                </w:pPr>
                                <w:r>
                                  <w:rPr>
                                    <w:szCs w:val="24"/>
                                    <w:lang w:eastAsia="lt-LT"/>
                                  </w:rPr>
                                  <w:t>padėjimas vykdyti Respublikos Prezidento funkcijas</w:t>
                                </w:r>
                              </w:p>
                              <w:p w14:paraId="07B9AB3A" w14:textId="77777777">
                                <w:pPr>
                                  <w:spacing w:line="276" w:lineRule="auto"/>
                                  <w:rPr>
                                    <w:szCs w:val="24"/>
                                    <w:lang w:eastAsia="lt-LT"/>
                                  </w:rPr>
                                </w:pPr>
                              </w:p>
                              <w:p w14:paraId="78EA7A8D" w14:textId="77777777">
                                <w:pPr>
                                  <w:spacing w:line="276" w:lineRule="auto"/>
                                  <w:rPr>
                                    <w:szCs w:val="24"/>
                                    <w:lang w:eastAsia="lt-LT"/>
                                  </w:rPr>
                                </w:pPr>
                                <w:r>
                                  <w:rPr>
                                    <w:i/>
                                    <w:iCs/>
                                    <w:szCs w:val="24"/>
                                    <w:lang w:eastAsia="lt-LT"/>
                                  </w:rPr>
                                  <w:t>arba</w:t>
                                </w:r>
                              </w:p>
                              <w:p w14:paraId="566C730D" w14:textId="77777777">
                                <w:pPr>
                                  <w:spacing w:line="276" w:lineRule="auto"/>
                                  <w:rPr>
                                    <w:szCs w:val="24"/>
                                    <w:lang w:eastAsia="lt-LT"/>
                                  </w:rPr>
                                </w:pPr>
                              </w:p>
                              <w:p w14:paraId="19868F12" w14:textId="77777777">
                                <w:pPr>
                                  <w:spacing w:line="276" w:lineRule="auto"/>
                                  <w:rPr>
                                    <w:szCs w:val="24"/>
                                    <w:lang w:eastAsia="lt-LT"/>
                                  </w:rPr>
                                </w:pPr>
                                <w:r>
                                  <w:rPr>
                                    <w:szCs w:val="24"/>
                                    <w:lang w:eastAsia="lt-LT"/>
                                  </w:rPr>
                                  <w:t>padėjimas vykdyti Vyriausybės ir Ministro Pirmininko funkcijas</w:t>
                                </w:r>
                              </w:p>
                              <w:p w14:paraId="5A2B54BE" w14:textId="77777777">
                                <w:pPr>
                                  <w:spacing w:line="276" w:lineRule="auto"/>
                                  <w:rPr>
                                    <w:szCs w:val="24"/>
                                    <w:lang w:eastAsia="lt-LT"/>
                                  </w:rPr>
                                </w:pPr>
                              </w:p>
                              <w:p w14:paraId="4B5EE77F" w14:textId="77777777">
                                <w:pPr>
                                  <w:spacing w:line="276" w:lineRule="auto"/>
                                  <w:rPr>
                                    <w:szCs w:val="24"/>
                                    <w:lang w:eastAsia="lt-LT"/>
                                  </w:rPr>
                                </w:pPr>
                                <w:r>
                                  <w:rPr>
                                    <w:i/>
                                    <w:iCs/>
                                    <w:szCs w:val="24"/>
                                    <w:lang w:eastAsia="lt-LT"/>
                                  </w:rPr>
                                  <w:t>arba</w:t>
                                </w:r>
                              </w:p>
                              <w:p w14:paraId="12E3D140" w14:textId="77777777">
                                <w:pPr>
                                  <w:spacing w:line="276" w:lineRule="auto"/>
                                  <w:rPr>
                                    <w:szCs w:val="24"/>
                                    <w:lang w:eastAsia="lt-LT"/>
                                  </w:rPr>
                                </w:pPr>
                              </w:p>
                              <w:p w14:paraId="48DF3D1F" w14:textId="77777777">
                                <w:pPr>
                                  <w:spacing w:line="276" w:lineRule="auto"/>
                                  <w:rPr>
                                    <w:szCs w:val="24"/>
                                    <w:lang w:eastAsia="lt-LT"/>
                                  </w:rPr>
                                </w:pPr>
                                <w:r>
                                  <w:rPr>
                                    <w:szCs w:val="24"/>
                                    <w:lang w:eastAsia="lt-LT"/>
                                  </w:rPr>
                                  <w:t>teismų savivaldos institucijų aptarnavimas</w:t>
                                </w:r>
                              </w:p>
                            </w:tc>
                            <w:tc>
                              <w:tcPr>
                                <w:tcW w:w="830" w:type="pct"/>
                                <w:shd w:val="clear" w:color="auto" w:fill="FFFFFF" w:themeFill="background1"/>
                                <w:tcMar>
                                  <w:top w:w="0" w:type="dxa"/>
                                  <w:left w:w="40" w:type="dxa"/>
                                  <w:bottom w:w="0" w:type="dxa"/>
                                  <w:right w:w="40" w:type="dxa"/>
                                </w:tcMar>
                                <w:hideMark/>
                              </w:tcPr>
                              <w:p w14:paraId="0F79361F" w14:textId="577DA1BB">
                                <w:pPr>
                                  <w:spacing w:line="276" w:lineRule="auto"/>
                                  <w:rPr>
                                    <w:szCs w:val="24"/>
                                    <w:lang w:eastAsia="lt-LT"/>
                                  </w:rPr>
                                </w:pPr>
                              </w:p>
                              <w:p w14:paraId="381DF577" w14:textId="77777777">
                                <w:pPr>
                                  <w:spacing w:line="276" w:lineRule="auto"/>
                                  <w:rPr>
                                    <w:szCs w:val="24"/>
                                    <w:lang w:eastAsia="lt-LT"/>
                                  </w:rPr>
                                </w:pPr>
                                <w:r>
                                  <w:rPr>
                                    <w:szCs w:val="24"/>
                                    <w:lang w:eastAsia="lt-LT"/>
                                  </w:rPr>
                                  <w:t>dalyvavimas formuojant valstybės politiką nacionalinio saugumo srityje ir jos įgyvendinimas</w:t>
                                </w:r>
                              </w:p>
                            </w:tc>
                            <w:tc>
                              <w:tcPr>
                                <w:tcW w:w="680" w:type="pct"/>
                                <w:shd w:val="clear" w:color="auto" w:fill="FFFFFF" w:themeFill="background1"/>
                                <w:tcMar>
                                  <w:top w:w="0" w:type="dxa"/>
                                  <w:left w:w="40" w:type="dxa"/>
                                  <w:bottom w:w="0" w:type="dxa"/>
                                  <w:right w:w="40" w:type="dxa"/>
                                </w:tcMar>
                                <w:hideMark/>
                              </w:tcPr>
                              <w:p w14:paraId="705EA487"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79DAC820" w14:textId="77777777">
                                <w:pPr>
                                  <w:spacing w:line="276" w:lineRule="auto"/>
                                  <w:rPr>
                                    <w:szCs w:val="24"/>
                                    <w:lang w:eastAsia="lt-LT"/>
                                  </w:rPr>
                                </w:pPr>
                                <w:r>
                                  <w:rPr>
                                    <w:szCs w:val="24"/>
                                    <w:lang w:eastAsia="lt-LT"/>
                                  </w:rPr>
                                  <w:t>valstybės politikos formavimas ir įgyvendinimas keliose valdymo srityse</w:t>
                                </w:r>
                              </w:p>
                              <w:p w14:paraId="593C61D8" w14:textId="77777777">
                                <w:pPr>
                                  <w:spacing w:line="276" w:lineRule="auto"/>
                                  <w:rPr>
                                    <w:szCs w:val="24"/>
                                    <w:lang w:eastAsia="lt-LT"/>
                                  </w:rPr>
                                </w:pPr>
                              </w:p>
                            </w:tc>
                            <w:tc>
                              <w:tcPr>
                                <w:tcW w:w="755" w:type="pct"/>
                                <w:shd w:val="clear" w:color="auto" w:fill="FFFFFF" w:themeFill="background1"/>
                                <w:tcMar>
                                  <w:top w:w="0" w:type="dxa"/>
                                  <w:left w:w="40" w:type="dxa"/>
                                  <w:bottom w:w="0" w:type="dxa"/>
                                  <w:right w:w="40" w:type="dxa"/>
                                </w:tcMar>
                                <w:hideMark/>
                              </w:tcPr>
                              <w:p w14:paraId="7C827CCC"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34FA9C71" w14:textId="77777777">
                                <w:pPr>
                                  <w:spacing w:line="276" w:lineRule="auto"/>
                                  <w:jc w:val="center"/>
                                  <w:rPr>
                                    <w:szCs w:val="24"/>
                                    <w:lang w:eastAsia="lt-LT"/>
                                  </w:rPr>
                                </w:pPr>
                                <w:r>
                                  <w:rPr>
                                    <w:szCs w:val="24"/>
                                    <w:lang w:eastAsia="lt-LT"/>
                                  </w:rPr>
                                  <w:t>100</w:t>
                                </w:r>
                              </w:p>
                            </w:tc>
                          </w:tr>
                          <w:tr w14:paraId="05A2D0D7" w14:textId="77777777">
                            <w:trPr>
                              <w:trHeight w:val="23"/>
                            </w:trPr>
                            <w:tc>
                              <w:tcPr>
                                <w:tcW w:w="309" w:type="pct"/>
                                <w:shd w:val="clear" w:color="auto" w:fill="FFFFFF" w:themeFill="background1"/>
                                <w:tcMar>
                                  <w:top w:w="0" w:type="dxa"/>
                                  <w:left w:w="40" w:type="dxa"/>
                                  <w:bottom w:w="0" w:type="dxa"/>
                                  <w:right w:w="40" w:type="dxa"/>
                                </w:tcMar>
                                <w:hideMark/>
                              </w:tcPr>
                              <w:p w14:paraId="5E515229" w14:textId="77777777">
                                <w:pPr>
                                  <w:spacing w:line="276" w:lineRule="auto"/>
                                  <w:jc w:val="center"/>
                                  <w:rPr>
                                    <w:szCs w:val="24"/>
                                    <w:lang w:eastAsia="lt-LT"/>
                                  </w:rPr>
                                </w:pPr>
                                <w:r>
                                  <w:rPr>
                                    <w:szCs w:val="24"/>
                                    <w:lang w:eastAsia="lt-LT"/>
                                  </w:rPr>
                                  <w:t>1.2.</w:t>
                                </w:r>
                              </w:p>
                            </w:tc>
                            <w:tc>
                              <w:tcPr>
                                <w:tcW w:w="1071" w:type="pct"/>
                                <w:shd w:val="clear" w:color="auto" w:fill="FFFFFF" w:themeFill="background1"/>
                                <w:tcMar>
                                  <w:top w:w="0" w:type="dxa"/>
                                  <w:left w:w="40" w:type="dxa"/>
                                  <w:bottom w:w="0" w:type="dxa"/>
                                  <w:right w:w="40" w:type="dxa"/>
                                </w:tcMar>
                                <w:hideMark/>
                              </w:tcPr>
                              <w:p w14:paraId="70C9D1DF"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09855632" w14:textId="77777777">
                                <w:pPr>
                                  <w:spacing w:line="276" w:lineRule="auto"/>
                                  <w:rPr>
                                    <w:szCs w:val="24"/>
                                    <w:lang w:eastAsia="lt-LT"/>
                                  </w:rPr>
                                </w:pPr>
                                <w:r>
                                  <w:rPr>
                                    <w:szCs w:val="24"/>
                                    <w:lang w:eastAsia="lt-LT"/>
                                  </w:rPr>
                                  <w:t>skundų nagrinėjimas dėl pareigūnų ir kitų asmenų veiksmų ar neveikimo, dėl kurių gali būti pažeistos asmens teisės, laisvės ar teisėti interesai</w:t>
                                </w:r>
                              </w:p>
                              <w:p w14:paraId="5B486B25" w14:textId="77777777">
                                <w:pPr>
                                  <w:spacing w:line="276" w:lineRule="auto"/>
                                  <w:rPr>
                                    <w:szCs w:val="24"/>
                                    <w:lang w:eastAsia="lt-LT"/>
                                  </w:rPr>
                                </w:pPr>
                              </w:p>
                              <w:p w14:paraId="04434003" w14:textId="77777777">
                                <w:pPr>
                                  <w:spacing w:line="276" w:lineRule="auto"/>
                                  <w:rPr>
                                    <w:szCs w:val="24"/>
                                    <w:lang w:eastAsia="lt-LT"/>
                                  </w:rPr>
                                </w:pPr>
                                <w:r>
                                  <w:rPr>
                                    <w:i/>
                                    <w:iCs/>
                                    <w:szCs w:val="24"/>
                                    <w:lang w:eastAsia="lt-LT"/>
                                  </w:rPr>
                                  <w:t>arba</w:t>
                                </w:r>
                              </w:p>
                              <w:p w14:paraId="22FB7734" w14:textId="77777777">
                                <w:pPr>
                                  <w:spacing w:line="276" w:lineRule="auto"/>
                                  <w:rPr>
                                    <w:szCs w:val="24"/>
                                    <w:lang w:eastAsia="lt-LT"/>
                                  </w:rPr>
                                </w:pPr>
                              </w:p>
                              <w:p w14:paraId="2418BDA4" w14:textId="77777777">
                                <w:pPr>
                                  <w:spacing w:line="276" w:lineRule="auto"/>
                                  <w:rPr>
                                    <w:szCs w:val="24"/>
                                    <w:lang w:eastAsia="lt-LT"/>
                                  </w:rPr>
                                </w:pPr>
                                <w:r>
                                  <w:rPr>
                                    <w:szCs w:val="24"/>
                                    <w:lang w:eastAsia="lt-LT"/>
                                  </w:rPr>
                                  <w:t>dalyvavimas formuojant daugiau kaip vienos valdymo srities valstybės politiką ir jos įgyvendinimas</w:t>
                                </w:r>
                              </w:p>
                            </w:tc>
                            <w:tc>
                              <w:tcPr>
                                <w:tcW w:w="680" w:type="pct"/>
                                <w:shd w:val="clear" w:color="auto" w:fill="FFFFFF" w:themeFill="background1"/>
                                <w:tcMar>
                                  <w:top w:w="0" w:type="dxa"/>
                                  <w:left w:w="40" w:type="dxa"/>
                                  <w:bottom w:w="0" w:type="dxa"/>
                                  <w:right w:w="40" w:type="dxa"/>
                                </w:tcMar>
                                <w:hideMark/>
                              </w:tcPr>
                              <w:p w14:paraId="642FF572"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1EE81173" w14:textId="77777777">
                                <w:pPr>
                                  <w:spacing w:line="276" w:lineRule="auto"/>
                                  <w:rPr>
                                    <w:szCs w:val="24"/>
                                    <w:lang w:eastAsia="lt-LT"/>
                                  </w:rPr>
                                </w:pPr>
                                <w:r>
                                  <w:rPr>
                                    <w:szCs w:val="24"/>
                                    <w:lang w:eastAsia="lt-LT"/>
                                  </w:rPr>
                                  <w:t xml:space="preserve">dalyvavimas formuojant daugiau kaip vienos valdymo srities valstybės politiką ir jos įgyvendinimas </w:t>
                                </w:r>
                              </w:p>
                              <w:p w14:paraId="47F225FE" w14:textId="77777777">
                                <w:pPr>
                                  <w:spacing w:line="276" w:lineRule="auto"/>
                                  <w:rPr>
                                    <w:szCs w:val="24"/>
                                    <w:lang w:eastAsia="lt-LT"/>
                                  </w:rPr>
                                </w:pPr>
                              </w:p>
                              <w:p w14:paraId="2FA86A79" w14:textId="77777777">
                                <w:pPr>
                                  <w:spacing w:line="276" w:lineRule="auto"/>
                                  <w:rPr>
                                    <w:i/>
                                    <w:iCs/>
                                    <w:szCs w:val="24"/>
                                    <w:lang w:eastAsia="lt-LT"/>
                                  </w:rPr>
                                </w:pPr>
                                <w:r>
                                  <w:rPr>
                                    <w:i/>
                                    <w:iCs/>
                                    <w:szCs w:val="24"/>
                                    <w:lang w:eastAsia="lt-LT"/>
                                  </w:rPr>
                                  <w:t xml:space="preserve">arba </w:t>
                                </w:r>
                              </w:p>
                              <w:p w14:paraId="6B097EB1" w14:textId="77777777">
                                <w:pPr>
                                  <w:spacing w:line="276" w:lineRule="auto"/>
                                  <w:rPr>
                                    <w:i/>
                                    <w:iCs/>
                                    <w:szCs w:val="24"/>
                                    <w:lang w:eastAsia="lt-LT"/>
                                  </w:rPr>
                                </w:pPr>
                              </w:p>
                              <w:p w14:paraId="664E4B3A" w14:textId="77777777">
                                <w:pPr>
                                  <w:spacing w:line="276" w:lineRule="auto"/>
                                  <w:rPr>
                                    <w:szCs w:val="24"/>
                                    <w:lang w:eastAsia="lt-LT"/>
                                  </w:rPr>
                                </w:pPr>
                              </w:p>
                              <w:p w14:paraId="64A8E4E2" w14:textId="77777777">
                                <w:pPr>
                                  <w:spacing w:line="276" w:lineRule="auto"/>
                                  <w:rPr>
                                    <w:szCs w:val="24"/>
                                    <w:lang w:eastAsia="lt-LT"/>
                                  </w:rPr>
                                </w:pPr>
                                <w:r>
                                  <w:rPr>
                                    <w:szCs w:val="24"/>
                                    <w:lang w:eastAsia="lt-LT"/>
                                  </w:rPr>
                                  <w:t xml:space="preserve">valstybės politikos formavimas ir įgyvendinimas vienoje valdymo srityje </w:t>
                                </w:r>
                              </w:p>
                              <w:p w14:paraId="3E6192C2" w14:textId="77777777">
                                <w:pPr>
                                  <w:spacing w:line="276" w:lineRule="auto"/>
                                  <w:rPr>
                                    <w:szCs w:val="24"/>
                                    <w:lang w:eastAsia="lt-LT"/>
                                  </w:rPr>
                                </w:pPr>
                              </w:p>
                              <w:p w14:paraId="40480274" w14:textId="77777777">
                                <w:pPr>
                                  <w:spacing w:line="276" w:lineRule="auto"/>
                                  <w:rPr>
                                    <w:szCs w:val="24"/>
                                    <w:lang w:eastAsia="lt-LT"/>
                                  </w:rPr>
                                </w:pPr>
                                <w:r>
                                  <w:rPr>
                                    <w:i/>
                                    <w:iCs/>
                                    <w:szCs w:val="24"/>
                                    <w:lang w:eastAsia="lt-LT"/>
                                  </w:rPr>
                                  <w:t xml:space="preserve">arba </w:t>
                                </w:r>
                              </w:p>
                              <w:p w14:paraId="2592FE26" w14:textId="77777777">
                                <w:pPr>
                                  <w:spacing w:line="276" w:lineRule="auto"/>
                                  <w:rPr>
                                    <w:szCs w:val="24"/>
                                    <w:lang w:eastAsia="lt-LT"/>
                                  </w:rPr>
                                </w:pPr>
                              </w:p>
                              <w:p w14:paraId="132CC1C3" w14:textId="77777777">
                                <w:pPr>
                                  <w:spacing w:line="276" w:lineRule="auto"/>
                                  <w:rPr>
                                    <w:szCs w:val="24"/>
                                    <w:lang w:eastAsia="lt-LT"/>
                                  </w:rPr>
                                </w:pPr>
                                <w:r>
                                  <w:rPr>
                                    <w:szCs w:val="24"/>
                                    <w:lang w:eastAsia="lt-LT"/>
                                  </w:rPr>
                                  <w:t>Europos Sąjungos struktūrinių ir investicinių fondų administravimo ir kontrolės funkcijų vykdymas</w:t>
                                </w:r>
                              </w:p>
                            </w:tc>
                            <w:tc>
                              <w:tcPr>
                                <w:tcW w:w="755" w:type="pct"/>
                                <w:shd w:val="clear" w:color="auto" w:fill="FFFFFF" w:themeFill="background1"/>
                                <w:tcMar>
                                  <w:top w:w="0" w:type="dxa"/>
                                  <w:left w:w="40" w:type="dxa"/>
                                  <w:bottom w:w="0" w:type="dxa"/>
                                  <w:right w:w="40" w:type="dxa"/>
                                </w:tcMar>
                                <w:hideMark/>
                              </w:tcPr>
                              <w:p w14:paraId="37121408"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4B97479B" w14:textId="77777777">
                                <w:pPr>
                                  <w:spacing w:line="276" w:lineRule="auto"/>
                                  <w:jc w:val="center"/>
                                  <w:rPr>
                                    <w:szCs w:val="24"/>
                                    <w:lang w:eastAsia="lt-LT"/>
                                  </w:rPr>
                                </w:pPr>
                                <w:r>
                                  <w:rPr>
                                    <w:szCs w:val="24"/>
                                    <w:lang w:eastAsia="lt-LT"/>
                                  </w:rPr>
                                  <w:t>80</w:t>
                                </w:r>
                              </w:p>
                            </w:tc>
                          </w:tr>
                          <w:tr w14:paraId="36CB60DB" w14:textId="77777777">
                            <w:trPr>
                              <w:trHeight w:val="23"/>
                            </w:trPr>
                            <w:tc>
                              <w:tcPr>
                                <w:tcW w:w="309" w:type="pct"/>
                                <w:shd w:val="clear" w:color="auto" w:fill="FFFFFF" w:themeFill="background1"/>
                                <w:tcMar>
                                  <w:top w:w="0" w:type="dxa"/>
                                  <w:left w:w="40" w:type="dxa"/>
                                  <w:bottom w:w="0" w:type="dxa"/>
                                  <w:right w:w="40" w:type="dxa"/>
                                </w:tcMar>
                                <w:hideMark/>
                              </w:tcPr>
                              <w:p w14:paraId="52327F2D" w14:textId="77777777">
                                <w:pPr>
                                  <w:spacing w:line="276" w:lineRule="auto"/>
                                  <w:jc w:val="center"/>
                                  <w:rPr>
                                    <w:szCs w:val="24"/>
                                    <w:lang w:eastAsia="lt-LT"/>
                                  </w:rPr>
                                </w:pPr>
                                <w:r>
                                  <w:rPr>
                                    <w:szCs w:val="24"/>
                                    <w:lang w:eastAsia="lt-LT"/>
                                  </w:rPr>
                                  <w:t>1.3.</w:t>
                                </w:r>
                              </w:p>
                            </w:tc>
                            <w:tc>
                              <w:tcPr>
                                <w:tcW w:w="1071" w:type="pct"/>
                                <w:shd w:val="clear" w:color="auto" w:fill="FFFFFF" w:themeFill="background1"/>
                                <w:tcMar>
                                  <w:top w:w="0" w:type="dxa"/>
                                  <w:left w:w="40" w:type="dxa"/>
                                  <w:bottom w:w="0" w:type="dxa"/>
                                  <w:right w:w="40" w:type="dxa"/>
                                </w:tcMar>
                                <w:hideMark/>
                              </w:tcPr>
                              <w:p w14:paraId="7645CE97"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6F13709D" w14:textId="77777777">
                                <w:pPr>
                                  <w:spacing w:line="276" w:lineRule="auto"/>
                                  <w:rPr>
                                    <w:szCs w:val="24"/>
                                    <w:lang w:eastAsia="lt-LT"/>
                                  </w:rPr>
                                </w:pPr>
                                <w:r>
                                  <w:rPr>
                                    <w:szCs w:val="24"/>
                                    <w:lang w:eastAsia="lt-LT"/>
                                  </w:rPr>
                                  <w:t>dalyvavimas formuojant vienos valdymo srities valstybės politiką ir jos įgyvendinimas</w:t>
                                </w:r>
                              </w:p>
                              <w:p w14:paraId="57D41751" w14:textId="77777777">
                                <w:pPr>
                                  <w:spacing w:line="276" w:lineRule="auto"/>
                                  <w:rPr>
                                    <w:szCs w:val="24"/>
                                    <w:lang w:eastAsia="lt-LT"/>
                                  </w:rPr>
                                </w:pPr>
                              </w:p>
                              <w:p w14:paraId="7E8F67FF" w14:textId="77777777">
                                <w:pPr>
                                  <w:spacing w:line="276" w:lineRule="auto"/>
                                  <w:rPr>
                                    <w:szCs w:val="24"/>
                                    <w:lang w:eastAsia="lt-LT"/>
                                  </w:rPr>
                                </w:pPr>
                                <w:r>
                                  <w:rPr>
                                    <w:i/>
                                    <w:iCs/>
                                    <w:szCs w:val="24"/>
                                    <w:lang w:eastAsia="lt-LT"/>
                                  </w:rPr>
                                  <w:t>arba</w:t>
                                </w:r>
                              </w:p>
                              <w:p w14:paraId="5E959F37" w14:textId="77777777">
                                <w:pPr>
                                  <w:spacing w:line="276" w:lineRule="auto"/>
                                  <w:rPr>
                                    <w:szCs w:val="24"/>
                                    <w:lang w:eastAsia="lt-LT"/>
                                  </w:rPr>
                                </w:pPr>
                              </w:p>
                              <w:p w14:paraId="2D09EB4E" w14:textId="77777777">
                                <w:pPr>
                                  <w:spacing w:line="276" w:lineRule="auto"/>
                                  <w:rPr>
                                    <w:szCs w:val="24"/>
                                    <w:lang w:eastAsia="lt-LT"/>
                                  </w:rPr>
                                </w:pPr>
                                <w:r>
                                  <w:rPr>
                                    <w:szCs w:val="24"/>
                                    <w:lang w:eastAsia="lt-LT"/>
                                  </w:rPr>
                                  <w:t>valstybės politikos įslaptintos informacijos apsaugos srityje įgyvendinimas</w:t>
                                </w:r>
                              </w:p>
                            </w:tc>
                            <w:tc>
                              <w:tcPr>
                                <w:tcW w:w="680" w:type="pct"/>
                                <w:shd w:val="clear" w:color="auto" w:fill="FFFFFF" w:themeFill="background1"/>
                                <w:tcMar>
                                  <w:top w:w="0" w:type="dxa"/>
                                  <w:left w:w="40" w:type="dxa"/>
                                  <w:bottom w:w="0" w:type="dxa"/>
                                  <w:right w:w="40" w:type="dxa"/>
                                </w:tcMar>
                                <w:hideMark/>
                              </w:tcPr>
                              <w:p w14:paraId="7094DF82"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1A4F65B5" w14:textId="77777777">
                                <w:pPr>
                                  <w:spacing w:line="276" w:lineRule="auto"/>
                                  <w:rPr>
                                    <w:szCs w:val="24"/>
                                    <w:lang w:eastAsia="lt-LT"/>
                                  </w:rPr>
                                </w:pPr>
                                <w:r>
                                  <w:rPr>
                                    <w:szCs w:val="24"/>
                                    <w:lang w:eastAsia="lt-LT"/>
                                  </w:rPr>
                                  <w:t>dalyvavimas formuojant vienos valdymo srities valstybės politiką ir jos įgyvendinimas</w:t>
                                </w:r>
                              </w:p>
                              <w:p w14:paraId="72FD7E62" w14:textId="77777777">
                                <w:pPr>
                                  <w:spacing w:line="276" w:lineRule="auto"/>
                                  <w:rPr>
                                    <w:szCs w:val="24"/>
                                    <w:lang w:eastAsia="lt-LT"/>
                                  </w:rPr>
                                </w:pPr>
                              </w:p>
                              <w:p w14:paraId="01E66732" w14:textId="77777777">
                                <w:pPr>
                                  <w:spacing w:line="276" w:lineRule="auto"/>
                                  <w:rPr>
                                    <w:szCs w:val="24"/>
                                    <w:lang w:eastAsia="lt-LT"/>
                                  </w:rPr>
                                </w:pPr>
                              </w:p>
                              <w:p w14:paraId="7F11AAB9" w14:textId="77777777">
                                <w:pPr>
                                  <w:spacing w:line="276" w:lineRule="auto"/>
                                  <w:rPr>
                                    <w:szCs w:val="24"/>
                                    <w:lang w:eastAsia="lt-LT"/>
                                  </w:rPr>
                                </w:pPr>
                                <w:r>
                                  <w:rPr>
                                    <w:i/>
                                    <w:iCs/>
                                    <w:szCs w:val="24"/>
                                    <w:lang w:eastAsia="lt-LT"/>
                                  </w:rPr>
                                  <w:t>arba</w:t>
                                </w:r>
                              </w:p>
                              <w:p w14:paraId="63CF78F0" w14:textId="77777777">
                                <w:pPr>
                                  <w:spacing w:line="276" w:lineRule="auto"/>
                                  <w:rPr>
                                    <w:szCs w:val="24"/>
                                    <w:lang w:eastAsia="lt-LT"/>
                                  </w:rPr>
                                </w:pPr>
                              </w:p>
                              <w:p w14:paraId="295F782A" w14:textId="77777777">
                                <w:pPr>
                                  <w:spacing w:line="276" w:lineRule="auto"/>
                                  <w:rPr>
                                    <w:szCs w:val="24"/>
                                    <w:lang w:eastAsia="lt-LT"/>
                                  </w:rPr>
                                </w:pPr>
                                <w:r>
                                  <w:rPr>
                                    <w:szCs w:val="24"/>
                                    <w:lang w:eastAsia="lt-LT"/>
                                  </w:rPr>
                                  <w:t>valstybės politikos įgyvendinimas daugiau kaip vienoje valdymo srityje</w:t>
                                </w:r>
                              </w:p>
                              <w:p w14:paraId="4E91A917" w14:textId="77777777">
                                <w:pPr>
                                  <w:spacing w:line="276" w:lineRule="auto"/>
                                  <w:rPr>
                                    <w:szCs w:val="24"/>
                                    <w:lang w:eastAsia="lt-LT"/>
                                  </w:rPr>
                                </w:pPr>
                              </w:p>
                              <w:p w14:paraId="4510BC49" w14:textId="77777777">
                                <w:pPr>
                                  <w:spacing w:line="276" w:lineRule="auto"/>
                                  <w:rPr>
                                    <w:szCs w:val="24"/>
                                    <w:lang w:eastAsia="lt-LT"/>
                                  </w:rPr>
                                </w:pPr>
                                <w:r>
                                  <w:rPr>
                                    <w:i/>
                                    <w:iCs/>
                                    <w:szCs w:val="24"/>
                                    <w:lang w:eastAsia="lt-LT"/>
                                  </w:rPr>
                                  <w:t>arba</w:t>
                                </w:r>
                              </w:p>
                              <w:p w14:paraId="2E1409B2" w14:textId="77777777">
                                <w:pPr>
                                  <w:spacing w:line="276" w:lineRule="auto"/>
                                  <w:rPr>
                                    <w:szCs w:val="24"/>
                                    <w:lang w:eastAsia="lt-LT"/>
                                  </w:rPr>
                                </w:pPr>
                              </w:p>
                              <w:p w14:paraId="51C4CEF3" w14:textId="77777777">
                                <w:pPr>
                                  <w:spacing w:line="276" w:lineRule="auto"/>
                                  <w:rPr>
                                    <w:szCs w:val="24"/>
                                    <w:lang w:eastAsia="lt-LT"/>
                                  </w:rPr>
                                </w:pPr>
                                <w:r>
                                  <w:rPr>
                                    <w:szCs w:val="24"/>
                                    <w:lang w:eastAsia="lt-LT"/>
                                  </w:rPr>
                                  <w:t>neteisminės ginčų nagrinėjimo institucijos funkcijų vykdymas</w:t>
                                </w:r>
                              </w:p>
                              <w:p w14:paraId="06441F97" w14:textId="77777777">
                                <w:pPr>
                                  <w:spacing w:line="276" w:lineRule="auto"/>
                                  <w:rPr>
                                    <w:szCs w:val="24"/>
                                    <w:lang w:eastAsia="lt-LT"/>
                                  </w:rPr>
                                </w:pPr>
                              </w:p>
                              <w:p w14:paraId="7E7C9920" w14:textId="77777777">
                                <w:pPr>
                                  <w:spacing w:line="276" w:lineRule="auto"/>
                                  <w:rPr>
                                    <w:szCs w:val="24"/>
                                    <w:lang w:eastAsia="lt-LT"/>
                                  </w:rPr>
                                </w:pPr>
                                <w:r>
                                  <w:rPr>
                                    <w:i/>
                                    <w:iCs/>
                                    <w:szCs w:val="24"/>
                                    <w:lang w:eastAsia="lt-LT"/>
                                  </w:rPr>
                                  <w:t>arba</w:t>
                                </w:r>
                              </w:p>
                              <w:p w14:paraId="0D0B6673" w14:textId="77777777">
                                <w:pPr>
                                  <w:spacing w:line="276" w:lineRule="auto"/>
                                  <w:rPr>
                                    <w:szCs w:val="24"/>
                                    <w:lang w:eastAsia="lt-LT"/>
                                  </w:rPr>
                                </w:pPr>
                              </w:p>
                              <w:p w14:paraId="09660D24" w14:textId="77777777">
                                <w:pPr>
                                  <w:spacing w:line="276" w:lineRule="auto"/>
                                  <w:rPr>
                                    <w:szCs w:val="24"/>
                                    <w:lang w:eastAsia="lt-LT"/>
                                  </w:rPr>
                                </w:pPr>
                                <w:r>
                                  <w:rPr>
                                    <w:szCs w:val="24"/>
                                    <w:lang w:eastAsia="lt-LT"/>
                                  </w:rPr>
                                  <w:t>savivaldybių administracinės priežiūros funkcijų vykdymas</w:t>
                                </w:r>
                              </w:p>
                            </w:tc>
                            <w:tc>
                              <w:tcPr>
                                <w:tcW w:w="755" w:type="pct"/>
                                <w:shd w:val="clear" w:color="auto" w:fill="FFFFFF" w:themeFill="background1"/>
                                <w:tcMar>
                                  <w:top w:w="0" w:type="dxa"/>
                                  <w:left w:w="40" w:type="dxa"/>
                                  <w:bottom w:w="0" w:type="dxa"/>
                                  <w:right w:w="40" w:type="dxa"/>
                                </w:tcMar>
                                <w:hideMark/>
                              </w:tcPr>
                              <w:p w14:paraId="2B12DCDF"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0DB012BC" w14:textId="77777777">
                                <w:pPr>
                                  <w:spacing w:line="276" w:lineRule="auto"/>
                                  <w:jc w:val="center"/>
                                  <w:rPr>
                                    <w:szCs w:val="24"/>
                                    <w:lang w:eastAsia="lt-LT"/>
                                  </w:rPr>
                                </w:pPr>
                                <w:r>
                                  <w:rPr>
                                    <w:szCs w:val="24"/>
                                    <w:lang w:eastAsia="lt-LT"/>
                                  </w:rPr>
                                  <w:t>60</w:t>
                                </w:r>
                              </w:p>
                            </w:tc>
                          </w:tr>
                          <w:tr w14:paraId="71E447BF" w14:textId="77777777">
                            <w:trPr>
                              <w:trHeight w:val="23"/>
                            </w:trPr>
                            <w:tc>
                              <w:tcPr>
                                <w:tcW w:w="309" w:type="pct"/>
                                <w:shd w:val="clear" w:color="auto" w:fill="FFFFFF" w:themeFill="background1"/>
                                <w:tcMar>
                                  <w:top w:w="0" w:type="dxa"/>
                                  <w:left w:w="40" w:type="dxa"/>
                                  <w:bottom w:w="0" w:type="dxa"/>
                                  <w:right w:w="40" w:type="dxa"/>
                                </w:tcMar>
                                <w:hideMark/>
                              </w:tcPr>
                              <w:p w14:paraId="334F91FE" w14:textId="77777777">
                                <w:pPr>
                                  <w:spacing w:line="276" w:lineRule="auto"/>
                                  <w:jc w:val="center"/>
                                  <w:rPr>
                                    <w:szCs w:val="24"/>
                                    <w:lang w:eastAsia="lt-LT"/>
                                  </w:rPr>
                                </w:pPr>
                                <w:r>
                                  <w:rPr>
                                    <w:szCs w:val="24"/>
                                    <w:lang w:eastAsia="lt-LT"/>
                                  </w:rPr>
                                  <w:t>1.4.</w:t>
                                </w:r>
                              </w:p>
                            </w:tc>
                            <w:tc>
                              <w:tcPr>
                                <w:tcW w:w="1071" w:type="pct"/>
                                <w:shd w:val="clear" w:color="auto" w:fill="FFFFFF" w:themeFill="background1"/>
                                <w:tcMar>
                                  <w:top w:w="0" w:type="dxa"/>
                                  <w:left w:w="40" w:type="dxa"/>
                                  <w:bottom w:w="0" w:type="dxa"/>
                                  <w:right w:w="40" w:type="dxa"/>
                                </w:tcMar>
                                <w:hideMark/>
                              </w:tcPr>
                              <w:p w14:paraId="0EA08E59"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4081B457" w14:textId="77777777">
                                <w:pPr>
                                  <w:spacing w:line="276" w:lineRule="auto"/>
                                  <w:rPr>
                                    <w:szCs w:val="24"/>
                                    <w:lang w:eastAsia="lt-LT"/>
                                  </w:rPr>
                                </w:pPr>
                                <w:r>
                                  <w:rPr>
                                    <w:szCs w:val="24"/>
                                    <w:lang w:eastAsia="lt-LT"/>
                                  </w:rPr>
                                  <w:t>valstybės politikos įgyvendinimas vienoje valdymo srityje</w:t>
                                </w:r>
                              </w:p>
                            </w:tc>
                            <w:tc>
                              <w:tcPr>
                                <w:tcW w:w="680" w:type="pct"/>
                                <w:shd w:val="clear" w:color="auto" w:fill="FFFFFF" w:themeFill="background1"/>
                                <w:tcMar>
                                  <w:top w:w="0" w:type="dxa"/>
                                  <w:left w:w="40" w:type="dxa"/>
                                  <w:bottom w:w="0" w:type="dxa"/>
                                  <w:right w:w="40" w:type="dxa"/>
                                </w:tcMar>
                                <w:hideMark/>
                              </w:tcPr>
                              <w:p w14:paraId="4AF0366F"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7C652F71" w14:textId="77777777">
                                <w:pPr>
                                  <w:spacing w:line="276" w:lineRule="auto"/>
                                  <w:rPr>
                                    <w:szCs w:val="24"/>
                                    <w:lang w:eastAsia="lt-LT"/>
                                  </w:rPr>
                                </w:pPr>
                                <w:r>
                                  <w:rPr>
                                    <w:szCs w:val="24"/>
                                    <w:lang w:eastAsia="lt-LT"/>
                                  </w:rPr>
                                  <w:t>valstybės politikos įgyvendinimas vienoje valdymo srityje</w:t>
                                </w:r>
                              </w:p>
                            </w:tc>
                            <w:tc>
                              <w:tcPr>
                                <w:tcW w:w="755" w:type="pct"/>
                                <w:shd w:val="clear" w:color="auto" w:fill="FFFFFF" w:themeFill="background1"/>
                                <w:tcMar>
                                  <w:top w:w="0" w:type="dxa"/>
                                  <w:left w:w="40" w:type="dxa"/>
                                  <w:bottom w:w="0" w:type="dxa"/>
                                  <w:right w:w="40" w:type="dxa"/>
                                </w:tcMar>
                                <w:hideMark/>
                              </w:tcPr>
                              <w:p w14:paraId="50D9EA33"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52FA92F3" w14:textId="77777777">
                                <w:pPr>
                                  <w:spacing w:line="276" w:lineRule="auto"/>
                                  <w:jc w:val="center"/>
                                  <w:rPr>
                                    <w:szCs w:val="24"/>
                                    <w:lang w:eastAsia="lt-LT"/>
                                  </w:rPr>
                                </w:pPr>
                                <w:r>
                                  <w:rPr>
                                    <w:szCs w:val="24"/>
                                    <w:lang w:eastAsia="lt-LT"/>
                                  </w:rPr>
                                  <w:t>40</w:t>
                                </w:r>
                              </w:p>
                            </w:tc>
                          </w:tr>
                          <w:tr w14:paraId="5F33A8A1" w14:textId="77777777">
                            <w:trPr>
                              <w:trHeight w:val="23"/>
                            </w:trPr>
                            <w:tc>
                              <w:tcPr>
                                <w:tcW w:w="309" w:type="pct"/>
                                <w:shd w:val="clear" w:color="auto" w:fill="FFFFFF" w:themeFill="background1"/>
                                <w:tcMar>
                                  <w:top w:w="0" w:type="dxa"/>
                                  <w:left w:w="40" w:type="dxa"/>
                                  <w:bottom w:w="0" w:type="dxa"/>
                                  <w:right w:w="40" w:type="dxa"/>
                                </w:tcMar>
                                <w:hideMark/>
                              </w:tcPr>
                              <w:p w14:paraId="5DA15190" w14:textId="77777777">
                                <w:pPr>
                                  <w:spacing w:line="276" w:lineRule="auto"/>
                                  <w:jc w:val="center"/>
                                  <w:rPr>
                                    <w:szCs w:val="24"/>
                                    <w:lang w:eastAsia="lt-LT"/>
                                  </w:rPr>
                                </w:pPr>
                                <w:r>
                                  <w:rPr>
                                    <w:szCs w:val="24"/>
                                    <w:lang w:eastAsia="lt-LT"/>
                                  </w:rPr>
                                  <w:t>1.5.</w:t>
                                </w:r>
                              </w:p>
                            </w:tc>
                            <w:tc>
                              <w:tcPr>
                                <w:tcW w:w="1071" w:type="pct"/>
                                <w:shd w:val="clear" w:color="auto" w:fill="FFFFFF" w:themeFill="background1"/>
                                <w:tcMar>
                                  <w:top w:w="0" w:type="dxa"/>
                                  <w:left w:w="40" w:type="dxa"/>
                                  <w:bottom w:w="0" w:type="dxa"/>
                                  <w:right w:w="40" w:type="dxa"/>
                                </w:tcMar>
                                <w:hideMark/>
                              </w:tcPr>
                              <w:p w14:paraId="10C2DFCD"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1F1070D3" w14:textId="77777777">
                                <w:pPr>
                                  <w:spacing w:line="276" w:lineRule="auto"/>
                                  <w:rPr>
                                    <w:szCs w:val="24"/>
                                    <w:lang w:eastAsia="lt-LT"/>
                                  </w:rPr>
                                </w:pPr>
                                <w:r>
                                  <w:rPr>
                                    <w:szCs w:val="24"/>
                                    <w:lang w:eastAsia="lt-LT"/>
                                  </w:rPr>
                                  <w:t>valstybės politikos formavimo arba įgyvendinimo aptarnavimas</w:t>
                                </w:r>
                              </w:p>
                            </w:tc>
                            <w:tc>
                              <w:tcPr>
                                <w:tcW w:w="680" w:type="pct"/>
                                <w:shd w:val="clear" w:color="auto" w:fill="FFFFFF" w:themeFill="background1"/>
                                <w:tcMar>
                                  <w:top w:w="0" w:type="dxa"/>
                                  <w:left w:w="40" w:type="dxa"/>
                                  <w:bottom w:w="0" w:type="dxa"/>
                                  <w:right w:w="40" w:type="dxa"/>
                                </w:tcMar>
                                <w:hideMark/>
                              </w:tcPr>
                              <w:p w14:paraId="54C50EB7"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26D267EF" w14:textId="77777777">
                                <w:pPr>
                                  <w:spacing w:line="276" w:lineRule="auto"/>
                                  <w:rPr>
                                    <w:szCs w:val="24"/>
                                    <w:lang w:eastAsia="lt-LT"/>
                                  </w:rPr>
                                </w:pPr>
                                <w:r>
                                  <w:rPr>
                                    <w:szCs w:val="24"/>
                                    <w:lang w:eastAsia="lt-LT"/>
                                  </w:rPr>
                                  <w:t>valstybės politikos formavimo arba įgyvendinimo aptarnavimas</w:t>
                                </w:r>
                              </w:p>
                            </w:tc>
                            <w:tc>
                              <w:tcPr>
                                <w:tcW w:w="755" w:type="pct"/>
                                <w:shd w:val="clear" w:color="auto" w:fill="FFFFFF" w:themeFill="background1"/>
                                <w:tcMar>
                                  <w:top w:w="0" w:type="dxa"/>
                                  <w:left w:w="40" w:type="dxa"/>
                                  <w:bottom w:w="0" w:type="dxa"/>
                                  <w:right w:w="40" w:type="dxa"/>
                                </w:tcMar>
                                <w:hideMark/>
                              </w:tcPr>
                              <w:p w14:paraId="70EA136A"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5EF7B04F" w14:textId="77777777">
                                <w:pPr>
                                  <w:spacing w:line="276" w:lineRule="auto"/>
                                  <w:jc w:val="center"/>
                                  <w:rPr>
                                    <w:szCs w:val="24"/>
                                    <w:lang w:eastAsia="lt-LT"/>
                                  </w:rPr>
                                </w:pPr>
                                <w:r>
                                  <w:rPr>
                                    <w:szCs w:val="24"/>
                                    <w:lang w:eastAsia="lt-LT"/>
                                  </w:rPr>
                                  <w:t>20</w:t>
                                </w:r>
                              </w:p>
                            </w:tc>
                          </w:tr>
                          <w:tr w14:paraId="312CC137" w14:textId="77777777">
                            <w:trPr>
                              <w:trHeight w:val="23"/>
                            </w:trPr>
                            <w:tc>
                              <w:tcPr>
                                <w:tcW w:w="309" w:type="pct"/>
                                <w:shd w:val="clear" w:color="auto" w:fill="FFFFFF" w:themeFill="background1"/>
                                <w:tcMar>
                                  <w:top w:w="0" w:type="dxa"/>
                                  <w:left w:w="40" w:type="dxa"/>
                                  <w:bottom w:w="0" w:type="dxa"/>
                                  <w:right w:w="40" w:type="dxa"/>
                                </w:tcMar>
                                <w:hideMark/>
                              </w:tcPr>
                              <w:p w14:paraId="5BD911D6" w14:textId="77777777">
                                <w:pPr>
                                  <w:spacing w:line="276" w:lineRule="auto"/>
                                  <w:jc w:val="center"/>
                                  <w:rPr>
                                    <w:szCs w:val="24"/>
                                    <w:lang w:eastAsia="lt-LT"/>
                                  </w:rPr>
                                </w:pPr>
                                <w:r>
                                  <w:rPr>
                                    <w:szCs w:val="24"/>
                                    <w:lang w:eastAsia="lt-LT"/>
                                  </w:rPr>
                                  <w:t>2.</w:t>
                                </w:r>
                              </w:p>
                            </w:tc>
                            <w:tc>
                              <w:tcPr>
                                <w:tcW w:w="4316" w:type="pct"/>
                                <w:gridSpan w:val="5"/>
                                <w:shd w:val="clear" w:color="auto" w:fill="FFFFFF" w:themeFill="background1"/>
                                <w:tcMar>
                                  <w:top w:w="0" w:type="dxa"/>
                                  <w:left w:w="40" w:type="dxa"/>
                                  <w:bottom w:w="0" w:type="dxa"/>
                                  <w:right w:w="40" w:type="dxa"/>
                                </w:tcMar>
                                <w:hideMark/>
                              </w:tcPr>
                              <w:p w14:paraId="318E276B" w14:textId="77777777">
                                <w:pPr>
                                  <w:spacing w:line="276" w:lineRule="auto"/>
                                  <w:jc w:val="center"/>
                                  <w:rPr>
                                    <w:szCs w:val="24"/>
                                    <w:lang w:eastAsia="lt-LT"/>
                                  </w:rPr>
                                </w:pPr>
                                <w:r>
                                  <w:rPr>
                                    <w:szCs w:val="24"/>
                                    <w:lang w:eastAsia="lt-LT"/>
                                  </w:rPr>
                                  <w:t>Valstybės ar savivaldybių institucijos ar įstaigos veiklos ir sprendimų galiojimo ribos:</w:t>
                                </w:r>
                              </w:p>
                            </w:tc>
                            <w:tc>
                              <w:tcPr>
                                <w:tcW w:w="375" w:type="pct"/>
                                <w:shd w:val="clear" w:color="auto" w:fill="FFFFFF" w:themeFill="background1"/>
                                <w:tcMar>
                                  <w:top w:w="0" w:type="dxa"/>
                                  <w:left w:w="40" w:type="dxa"/>
                                  <w:bottom w:w="0" w:type="dxa"/>
                                  <w:right w:w="40" w:type="dxa"/>
                                </w:tcMar>
                                <w:hideMark/>
                              </w:tcPr>
                              <w:p w14:paraId="358B0432" w14:textId="77777777">
                                <w:pPr>
                                  <w:spacing w:line="276" w:lineRule="auto"/>
                                  <w:ind w:firstLine="62"/>
                                  <w:jc w:val="center"/>
                                  <w:rPr>
                                    <w:szCs w:val="24"/>
                                    <w:lang w:eastAsia="lt-LT"/>
                                  </w:rPr>
                                </w:pPr>
                              </w:p>
                            </w:tc>
                          </w:tr>
                          <w:tr w14:paraId="7E72861C" w14:textId="77777777">
                            <w:trPr>
                              <w:trHeight w:val="23"/>
                            </w:trPr>
                            <w:tc>
                              <w:tcPr>
                                <w:tcW w:w="309" w:type="pct"/>
                                <w:shd w:val="clear" w:color="auto" w:fill="FFFFFF" w:themeFill="background1"/>
                                <w:tcMar>
                                  <w:top w:w="0" w:type="dxa"/>
                                  <w:left w:w="40" w:type="dxa"/>
                                  <w:bottom w:w="0" w:type="dxa"/>
                                  <w:right w:w="40" w:type="dxa"/>
                                </w:tcMar>
                                <w:hideMark/>
                              </w:tcPr>
                              <w:p w14:paraId="1CFD26A9" w14:textId="77777777">
                                <w:pPr>
                                  <w:spacing w:line="276" w:lineRule="auto"/>
                                  <w:jc w:val="center"/>
                                  <w:rPr>
                                    <w:szCs w:val="24"/>
                                    <w:lang w:eastAsia="lt-LT"/>
                                  </w:rPr>
                                </w:pPr>
                                <w:r>
                                  <w:rPr>
                                    <w:szCs w:val="24"/>
                                    <w:lang w:eastAsia="lt-LT"/>
                                  </w:rPr>
                                  <w:t>2.1.</w:t>
                                </w:r>
                              </w:p>
                            </w:tc>
                            <w:tc>
                              <w:tcPr>
                                <w:tcW w:w="1071" w:type="pct"/>
                                <w:shd w:val="clear" w:color="auto" w:fill="FFFFFF" w:themeFill="background1"/>
                                <w:tcMar>
                                  <w:top w:w="0" w:type="dxa"/>
                                  <w:left w:w="40" w:type="dxa"/>
                                  <w:bottom w:w="0" w:type="dxa"/>
                                  <w:right w:w="40" w:type="dxa"/>
                                </w:tcMar>
                                <w:hideMark/>
                              </w:tcPr>
                              <w:p w14:paraId="36C0E668"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153E26C" w14:textId="77777777">
                                <w:pPr>
                                  <w:spacing w:line="276" w:lineRule="auto"/>
                                  <w:rPr>
                                    <w:szCs w:val="24"/>
                                    <w:lang w:eastAsia="lt-LT"/>
                                  </w:rPr>
                                </w:pPr>
                                <w:r>
                                  <w:rPr>
                                    <w:szCs w:val="24"/>
                                    <w:lang w:eastAsia="lt-LT"/>
                                  </w:rPr>
                                  <w:t>visa Lietuvos Respublikos teritorija</w:t>
                                </w:r>
                              </w:p>
                            </w:tc>
                            <w:tc>
                              <w:tcPr>
                                <w:tcW w:w="680" w:type="pct"/>
                                <w:shd w:val="clear" w:color="auto" w:fill="FFFFFF" w:themeFill="background1"/>
                                <w:tcMar>
                                  <w:top w:w="0" w:type="dxa"/>
                                  <w:left w:w="40" w:type="dxa"/>
                                  <w:bottom w:w="0" w:type="dxa"/>
                                  <w:right w:w="40" w:type="dxa"/>
                                </w:tcMar>
                                <w:hideMark/>
                              </w:tcPr>
                              <w:p w14:paraId="2A221D61" w14:textId="77777777">
                                <w:pPr>
                                  <w:spacing w:line="276" w:lineRule="auto"/>
                                  <w:rPr>
                                    <w:szCs w:val="24"/>
                                    <w:lang w:eastAsia="lt-LT"/>
                                  </w:rPr>
                                </w:pPr>
                                <w:r>
                                  <w:rPr>
                                    <w:szCs w:val="24"/>
                                    <w:lang w:eastAsia="lt-LT"/>
                                  </w:rPr>
                                  <w:t>visa Lietuvos Respublikos teritorija</w:t>
                                </w:r>
                              </w:p>
                            </w:tc>
                            <w:tc>
                              <w:tcPr>
                                <w:tcW w:w="980" w:type="pct"/>
                                <w:shd w:val="clear" w:color="auto" w:fill="FFFFFF" w:themeFill="background1"/>
                                <w:tcMar>
                                  <w:top w:w="0" w:type="dxa"/>
                                  <w:left w:w="40" w:type="dxa"/>
                                  <w:bottom w:w="0" w:type="dxa"/>
                                  <w:right w:w="40" w:type="dxa"/>
                                </w:tcMar>
                                <w:hideMark/>
                              </w:tcPr>
                              <w:p w14:paraId="79CDEB66" w14:textId="77777777">
                                <w:pPr>
                                  <w:spacing w:line="276" w:lineRule="auto"/>
                                  <w:rPr>
                                    <w:szCs w:val="24"/>
                                    <w:lang w:eastAsia="lt-LT"/>
                                  </w:rPr>
                                </w:pPr>
                                <w:r>
                                  <w:rPr>
                                    <w:szCs w:val="24"/>
                                    <w:lang w:eastAsia="lt-LT"/>
                                  </w:rPr>
                                  <w:t>visa Lietuvos Respublikos teritorija</w:t>
                                </w:r>
                              </w:p>
                            </w:tc>
                            <w:tc>
                              <w:tcPr>
                                <w:tcW w:w="755" w:type="pct"/>
                                <w:shd w:val="clear" w:color="auto" w:fill="FFFFFF" w:themeFill="background1"/>
                                <w:tcMar>
                                  <w:top w:w="0" w:type="dxa"/>
                                  <w:left w:w="40" w:type="dxa"/>
                                  <w:bottom w:w="0" w:type="dxa"/>
                                  <w:right w:w="40" w:type="dxa"/>
                                </w:tcMar>
                                <w:hideMark/>
                              </w:tcPr>
                              <w:p w14:paraId="6BCCAE19"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263FF3A3" w14:textId="77777777">
                                <w:pPr>
                                  <w:spacing w:line="276" w:lineRule="auto"/>
                                  <w:jc w:val="center"/>
                                  <w:rPr>
                                    <w:szCs w:val="24"/>
                                    <w:lang w:eastAsia="lt-LT"/>
                                  </w:rPr>
                                </w:pPr>
                                <w:r>
                                  <w:rPr>
                                    <w:szCs w:val="24"/>
                                    <w:lang w:eastAsia="lt-LT"/>
                                  </w:rPr>
                                  <w:t>100</w:t>
                                </w:r>
                              </w:p>
                            </w:tc>
                          </w:tr>
                          <w:tr w14:paraId="1A58C4A9" w14:textId="77777777">
                            <w:trPr>
                              <w:trHeight w:val="23"/>
                            </w:trPr>
                            <w:tc>
                              <w:tcPr>
                                <w:tcW w:w="309" w:type="pct"/>
                                <w:shd w:val="clear" w:color="auto" w:fill="FFFFFF" w:themeFill="background1"/>
                                <w:tcMar>
                                  <w:top w:w="0" w:type="dxa"/>
                                  <w:left w:w="40" w:type="dxa"/>
                                  <w:bottom w:w="0" w:type="dxa"/>
                                  <w:right w:w="40" w:type="dxa"/>
                                </w:tcMar>
                                <w:hideMark/>
                              </w:tcPr>
                              <w:p w14:paraId="0A8FCE78" w14:textId="77777777">
                                <w:pPr>
                                  <w:spacing w:line="276" w:lineRule="auto"/>
                                  <w:jc w:val="center"/>
                                  <w:rPr>
                                    <w:szCs w:val="24"/>
                                    <w:lang w:eastAsia="lt-LT"/>
                                  </w:rPr>
                                </w:pPr>
                                <w:r>
                                  <w:rPr>
                                    <w:szCs w:val="24"/>
                                    <w:lang w:eastAsia="lt-LT"/>
                                  </w:rPr>
                                  <w:t>2.2.</w:t>
                                </w:r>
                              </w:p>
                            </w:tc>
                            <w:tc>
                              <w:tcPr>
                                <w:tcW w:w="1071" w:type="pct"/>
                                <w:shd w:val="clear" w:color="auto" w:fill="FFFFFF" w:themeFill="background1"/>
                                <w:tcMar>
                                  <w:top w:w="0" w:type="dxa"/>
                                  <w:left w:w="40" w:type="dxa"/>
                                  <w:bottom w:w="0" w:type="dxa"/>
                                  <w:right w:w="40" w:type="dxa"/>
                                </w:tcMar>
                                <w:hideMark/>
                              </w:tcPr>
                              <w:p w14:paraId="49F09375"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D55BC62" w14:textId="77777777">
                                <w:pPr>
                                  <w:spacing w:line="276" w:lineRule="auto"/>
                                  <w:rPr>
                                    <w:szCs w:val="24"/>
                                    <w:lang w:eastAsia="lt-LT"/>
                                  </w:rPr>
                                </w:pPr>
                                <w:r>
                                  <w:rPr>
                                    <w:szCs w:val="24"/>
                                    <w:lang w:eastAsia="lt-LT"/>
                                  </w:rPr>
                                  <w:t>teritorija, kurioje yra daugiau kaip 500 000 gyventojų</w:t>
                                </w:r>
                              </w:p>
                            </w:tc>
                            <w:tc>
                              <w:tcPr>
                                <w:tcW w:w="680" w:type="pct"/>
                                <w:shd w:val="clear" w:color="auto" w:fill="FFFFFF" w:themeFill="background1"/>
                                <w:tcMar>
                                  <w:top w:w="0" w:type="dxa"/>
                                  <w:left w:w="40" w:type="dxa"/>
                                  <w:bottom w:w="0" w:type="dxa"/>
                                  <w:right w:w="40" w:type="dxa"/>
                                </w:tcMar>
                                <w:hideMark/>
                              </w:tcPr>
                              <w:p w14:paraId="4D28BD03" w14:textId="77777777">
                                <w:pPr>
                                  <w:spacing w:line="276" w:lineRule="auto"/>
                                  <w:rPr>
                                    <w:szCs w:val="24"/>
                                    <w:lang w:eastAsia="lt-LT"/>
                                  </w:rPr>
                                </w:pPr>
                                <w:r>
                                  <w:rPr>
                                    <w:szCs w:val="24"/>
                                    <w:lang w:eastAsia="lt-LT"/>
                                  </w:rPr>
                                  <w:t>apygarda</w:t>
                                </w:r>
                              </w:p>
                            </w:tc>
                            <w:tc>
                              <w:tcPr>
                                <w:tcW w:w="980" w:type="pct"/>
                                <w:shd w:val="clear" w:color="auto" w:fill="FFFFFF" w:themeFill="background1"/>
                                <w:tcMar>
                                  <w:top w:w="0" w:type="dxa"/>
                                  <w:left w:w="40" w:type="dxa"/>
                                  <w:bottom w:w="0" w:type="dxa"/>
                                  <w:right w:w="40" w:type="dxa"/>
                                </w:tcMar>
                                <w:hideMark/>
                              </w:tcPr>
                              <w:p w14:paraId="2EE80BE2" w14:textId="77777777">
                                <w:pPr>
                                  <w:spacing w:line="276" w:lineRule="auto"/>
                                  <w:rPr>
                                    <w:szCs w:val="24"/>
                                    <w:lang w:eastAsia="lt-LT"/>
                                  </w:rPr>
                                </w:pPr>
                                <w:r>
                                  <w:rPr>
                                    <w:szCs w:val="24"/>
                                    <w:lang w:eastAsia="lt-LT"/>
                                  </w:rPr>
                                  <w:t>teritorija, kurioje yra daugiau kaip 500 000 gyventojų</w:t>
                                </w:r>
                              </w:p>
                            </w:tc>
                            <w:tc>
                              <w:tcPr>
                                <w:tcW w:w="755" w:type="pct"/>
                                <w:shd w:val="clear" w:color="auto" w:fill="FFFFFF" w:themeFill="background1"/>
                                <w:tcMar>
                                  <w:top w:w="0" w:type="dxa"/>
                                  <w:left w:w="40" w:type="dxa"/>
                                  <w:bottom w:w="0" w:type="dxa"/>
                                  <w:right w:w="40" w:type="dxa"/>
                                </w:tcMar>
                                <w:hideMark/>
                              </w:tcPr>
                              <w:p w14:paraId="171CB73E" w14:textId="77777777">
                                <w:pPr>
                                  <w:spacing w:line="276" w:lineRule="auto"/>
                                  <w:rPr>
                                    <w:szCs w:val="24"/>
                                    <w:lang w:eastAsia="lt-LT"/>
                                  </w:rPr>
                                </w:pPr>
                                <w:r>
                                  <w:rPr>
                                    <w:szCs w:val="24"/>
                                    <w:lang w:eastAsia="lt-LT"/>
                                  </w:rPr>
                                  <w:t>teritorija, kurioje yra daugiau kaip 500 000 gyventojų</w:t>
                                </w:r>
                              </w:p>
                            </w:tc>
                            <w:tc>
                              <w:tcPr>
                                <w:tcW w:w="375" w:type="pct"/>
                                <w:shd w:val="clear" w:color="auto" w:fill="FFFFFF" w:themeFill="background1"/>
                                <w:tcMar>
                                  <w:top w:w="0" w:type="dxa"/>
                                  <w:left w:w="40" w:type="dxa"/>
                                  <w:bottom w:w="0" w:type="dxa"/>
                                  <w:right w:w="40" w:type="dxa"/>
                                </w:tcMar>
                                <w:hideMark/>
                              </w:tcPr>
                              <w:p w14:paraId="43AE8CB5" w14:textId="77777777">
                                <w:pPr>
                                  <w:spacing w:line="276" w:lineRule="auto"/>
                                  <w:jc w:val="center"/>
                                  <w:rPr>
                                    <w:szCs w:val="24"/>
                                    <w:lang w:eastAsia="lt-LT"/>
                                  </w:rPr>
                                </w:pPr>
                                <w:r>
                                  <w:rPr>
                                    <w:szCs w:val="24"/>
                                    <w:lang w:eastAsia="lt-LT"/>
                                  </w:rPr>
                                  <w:t>80</w:t>
                                </w:r>
                              </w:p>
                            </w:tc>
                          </w:tr>
                          <w:tr w14:paraId="5CBD9ACA" w14:textId="77777777">
                            <w:trPr>
                              <w:trHeight w:val="23"/>
                            </w:trPr>
                            <w:tc>
                              <w:tcPr>
                                <w:tcW w:w="309" w:type="pct"/>
                                <w:shd w:val="clear" w:color="auto" w:fill="FFFFFF" w:themeFill="background1"/>
                                <w:tcMar>
                                  <w:top w:w="0" w:type="dxa"/>
                                  <w:left w:w="40" w:type="dxa"/>
                                  <w:bottom w:w="0" w:type="dxa"/>
                                  <w:right w:w="40" w:type="dxa"/>
                                </w:tcMar>
                                <w:hideMark/>
                              </w:tcPr>
                              <w:p w14:paraId="5A7D571E" w14:textId="77777777">
                                <w:pPr>
                                  <w:spacing w:line="276" w:lineRule="auto"/>
                                  <w:jc w:val="center"/>
                                  <w:rPr>
                                    <w:szCs w:val="24"/>
                                    <w:lang w:eastAsia="lt-LT"/>
                                  </w:rPr>
                                </w:pPr>
                                <w:r>
                                  <w:rPr>
                                    <w:szCs w:val="24"/>
                                    <w:lang w:eastAsia="lt-LT"/>
                                  </w:rPr>
                                  <w:t>2.3.</w:t>
                                </w:r>
                              </w:p>
                            </w:tc>
                            <w:tc>
                              <w:tcPr>
                                <w:tcW w:w="1071" w:type="pct"/>
                                <w:shd w:val="clear" w:color="auto" w:fill="FFFFFF" w:themeFill="background1"/>
                                <w:tcMar>
                                  <w:top w:w="0" w:type="dxa"/>
                                  <w:left w:w="40" w:type="dxa"/>
                                  <w:bottom w:w="0" w:type="dxa"/>
                                  <w:right w:w="40" w:type="dxa"/>
                                </w:tcMar>
                                <w:hideMark/>
                              </w:tcPr>
                              <w:p w14:paraId="1583FDEE"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03B159BF" w14:textId="77777777">
                                <w:pPr>
                                  <w:spacing w:line="276" w:lineRule="auto"/>
                                  <w:rPr>
                                    <w:szCs w:val="24"/>
                                    <w:lang w:eastAsia="lt-LT"/>
                                  </w:rPr>
                                </w:pPr>
                                <w:r>
                                  <w:rPr>
                                    <w:szCs w:val="24"/>
                                    <w:lang w:eastAsia="lt-LT"/>
                                  </w:rPr>
                                  <w:t xml:space="preserve">teritorija, kurioje yra nuo 100 000 iki </w:t>
                                </w:r>
                              </w:p>
                              <w:p w14:paraId="45CCB666" w14:textId="77777777">
                                <w:pPr>
                                  <w:spacing w:line="276" w:lineRule="auto"/>
                                  <w:rPr>
                                    <w:szCs w:val="24"/>
                                    <w:lang w:eastAsia="lt-LT"/>
                                  </w:rPr>
                                </w:pPr>
                                <w:r>
                                  <w:rPr>
                                    <w:szCs w:val="24"/>
                                    <w:lang w:eastAsia="lt-LT"/>
                                  </w:rPr>
                                  <w:t>500 000 gyventojų</w:t>
                                </w:r>
                              </w:p>
                            </w:tc>
                            <w:tc>
                              <w:tcPr>
                                <w:tcW w:w="680" w:type="pct"/>
                                <w:shd w:val="clear" w:color="auto" w:fill="FFFFFF" w:themeFill="background1"/>
                                <w:tcMar>
                                  <w:top w:w="0" w:type="dxa"/>
                                  <w:left w:w="40" w:type="dxa"/>
                                  <w:bottom w:w="0" w:type="dxa"/>
                                  <w:right w:w="40" w:type="dxa"/>
                                </w:tcMar>
                                <w:hideMark/>
                              </w:tcPr>
                              <w:p w14:paraId="597E41DE" w14:textId="77777777">
                                <w:pPr>
                                  <w:spacing w:line="276" w:lineRule="auto"/>
                                  <w:rPr>
                                    <w:szCs w:val="24"/>
                                    <w:lang w:eastAsia="lt-LT"/>
                                  </w:rPr>
                                </w:pPr>
                                <w:r>
                                  <w:rPr>
                                    <w:szCs w:val="24"/>
                                    <w:lang w:eastAsia="lt-LT"/>
                                  </w:rPr>
                                  <w:t>apylinkė</w:t>
                                </w:r>
                              </w:p>
                            </w:tc>
                            <w:tc>
                              <w:tcPr>
                                <w:tcW w:w="980" w:type="pct"/>
                                <w:shd w:val="clear" w:color="auto" w:fill="FFFFFF" w:themeFill="background1"/>
                                <w:tcMar>
                                  <w:top w:w="0" w:type="dxa"/>
                                  <w:left w:w="40" w:type="dxa"/>
                                  <w:bottom w:w="0" w:type="dxa"/>
                                  <w:right w:w="40" w:type="dxa"/>
                                </w:tcMar>
                                <w:hideMark/>
                              </w:tcPr>
                              <w:p w14:paraId="5BB1C12E" w14:textId="77777777">
                                <w:pPr>
                                  <w:spacing w:line="276" w:lineRule="auto"/>
                                  <w:rPr>
                                    <w:szCs w:val="24"/>
                                    <w:lang w:eastAsia="lt-LT"/>
                                  </w:rPr>
                                </w:pPr>
                                <w:r>
                                  <w:rPr>
                                    <w:szCs w:val="24"/>
                                    <w:lang w:eastAsia="lt-LT"/>
                                  </w:rPr>
                                  <w:t>teritorija, kurioje yra nuo 100 000 iki 500 000 gyventojų</w:t>
                                </w:r>
                              </w:p>
                            </w:tc>
                            <w:tc>
                              <w:tcPr>
                                <w:tcW w:w="755" w:type="pct"/>
                                <w:shd w:val="clear" w:color="auto" w:fill="FFFFFF" w:themeFill="background1"/>
                                <w:tcMar>
                                  <w:top w:w="0" w:type="dxa"/>
                                  <w:left w:w="40" w:type="dxa"/>
                                  <w:bottom w:w="0" w:type="dxa"/>
                                  <w:right w:w="40" w:type="dxa"/>
                                </w:tcMar>
                                <w:hideMark/>
                              </w:tcPr>
                              <w:p w14:paraId="4D4CF241" w14:textId="77777777">
                                <w:pPr>
                                  <w:spacing w:line="276" w:lineRule="auto"/>
                                  <w:rPr>
                                    <w:szCs w:val="24"/>
                                    <w:lang w:eastAsia="lt-LT"/>
                                  </w:rPr>
                                </w:pPr>
                                <w:r>
                                  <w:rPr>
                                    <w:szCs w:val="24"/>
                                    <w:lang w:eastAsia="lt-LT"/>
                                  </w:rPr>
                                  <w:t>teritorija, kurioje yra nuo 100 000 iki 500 000 gyventojų</w:t>
                                </w:r>
                              </w:p>
                              <w:p w14:paraId="1BF67AB6" w14:textId="77777777">
                                <w:pPr>
                                  <w:spacing w:line="276" w:lineRule="auto"/>
                                  <w:rPr>
                                    <w:szCs w:val="24"/>
                                    <w:lang w:eastAsia="lt-LT"/>
                                  </w:rPr>
                                </w:pPr>
                              </w:p>
                            </w:tc>
                            <w:tc>
                              <w:tcPr>
                                <w:tcW w:w="375" w:type="pct"/>
                                <w:shd w:val="clear" w:color="auto" w:fill="FFFFFF" w:themeFill="background1"/>
                                <w:tcMar>
                                  <w:top w:w="0" w:type="dxa"/>
                                  <w:left w:w="40" w:type="dxa"/>
                                  <w:bottom w:w="0" w:type="dxa"/>
                                  <w:right w:w="40" w:type="dxa"/>
                                </w:tcMar>
                                <w:hideMark/>
                              </w:tcPr>
                              <w:p w14:paraId="59CE5C73" w14:textId="77777777">
                                <w:pPr>
                                  <w:spacing w:line="276" w:lineRule="auto"/>
                                  <w:jc w:val="center"/>
                                  <w:rPr>
                                    <w:szCs w:val="24"/>
                                    <w:lang w:eastAsia="lt-LT"/>
                                  </w:rPr>
                                </w:pPr>
                                <w:r>
                                  <w:rPr>
                                    <w:szCs w:val="24"/>
                                    <w:lang w:eastAsia="lt-LT"/>
                                  </w:rPr>
                                  <w:t>60</w:t>
                                </w:r>
                              </w:p>
                            </w:tc>
                          </w:tr>
                          <w:tr w14:paraId="1AD877C6" w14:textId="77777777">
                            <w:trPr>
                              <w:trHeight w:val="23"/>
                            </w:trPr>
                            <w:tc>
                              <w:tcPr>
                                <w:tcW w:w="309" w:type="pct"/>
                                <w:shd w:val="clear" w:color="auto" w:fill="FFFFFF" w:themeFill="background1"/>
                                <w:tcMar>
                                  <w:top w:w="0" w:type="dxa"/>
                                  <w:left w:w="40" w:type="dxa"/>
                                  <w:bottom w:w="0" w:type="dxa"/>
                                  <w:right w:w="40" w:type="dxa"/>
                                </w:tcMar>
                                <w:hideMark/>
                              </w:tcPr>
                              <w:p w14:paraId="70E8309D" w14:textId="77777777">
                                <w:pPr>
                                  <w:spacing w:line="276" w:lineRule="auto"/>
                                  <w:jc w:val="center"/>
                                  <w:rPr>
                                    <w:szCs w:val="24"/>
                                    <w:lang w:eastAsia="lt-LT"/>
                                  </w:rPr>
                                </w:pPr>
                                <w:r>
                                  <w:rPr>
                                    <w:szCs w:val="24"/>
                                    <w:lang w:eastAsia="lt-LT"/>
                                  </w:rPr>
                                  <w:t>2.4.</w:t>
                                </w:r>
                              </w:p>
                            </w:tc>
                            <w:tc>
                              <w:tcPr>
                                <w:tcW w:w="1071" w:type="pct"/>
                                <w:shd w:val="clear" w:color="auto" w:fill="FFFFFF" w:themeFill="background1"/>
                                <w:tcMar>
                                  <w:top w:w="0" w:type="dxa"/>
                                  <w:left w:w="40" w:type="dxa"/>
                                  <w:bottom w:w="0" w:type="dxa"/>
                                  <w:right w:w="40" w:type="dxa"/>
                                </w:tcMar>
                                <w:hideMark/>
                              </w:tcPr>
                              <w:p w14:paraId="169DF332"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448777E4" w14:textId="77777777">
                                <w:pPr>
                                  <w:spacing w:line="276" w:lineRule="auto"/>
                                  <w:rPr>
                                    <w:szCs w:val="24"/>
                                    <w:lang w:eastAsia="lt-LT"/>
                                  </w:rPr>
                                </w:pPr>
                                <w:r>
                                  <w:rPr>
                                    <w:szCs w:val="24"/>
                                    <w:lang w:eastAsia="lt-LT"/>
                                  </w:rPr>
                                  <w:t>teritorija, kurioje yra nuo 50 000 iki 100 000 gyventojų</w:t>
                                </w:r>
                              </w:p>
                            </w:tc>
                            <w:tc>
                              <w:tcPr>
                                <w:tcW w:w="680" w:type="pct"/>
                                <w:shd w:val="clear" w:color="auto" w:fill="FFFFFF" w:themeFill="background1"/>
                                <w:tcMar>
                                  <w:top w:w="0" w:type="dxa"/>
                                  <w:left w:w="40" w:type="dxa"/>
                                  <w:bottom w:w="0" w:type="dxa"/>
                                  <w:right w:w="40" w:type="dxa"/>
                                </w:tcMar>
                                <w:hideMark/>
                              </w:tcPr>
                              <w:p w14:paraId="1C0F3E8C"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0FDF36BC" w14:textId="77777777">
                                <w:pPr>
                                  <w:spacing w:line="276" w:lineRule="auto"/>
                                  <w:rPr>
                                    <w:szCs w:val="24"/>
                                    <w:lang w:eastAsia="lt-LT"/>
                                  </w:rPr>
                                </w:pPr>
                                <w:r>
                                  <w:rPr>
                                    <w:szCs w:val="24"/>
                                    <w:lang w:eastAsia="lt-LT"/>
                                  </w:rPr>
                                  <w:t>teritorija, kurioje yra nuo 50 000 iki 100 000 gyventojų</w:t>
                                </w:r>
                              </w:p>
                            </w:tc>
                            <w:tc>
                              <w:tcPr>
                                <w:tcW w:w="755" w:type="pct"/>
                                <w:shd w:val="clear" w:color="auto" w:fill="FFFFFF" w:themeFill="background1"/>
                                <w:tcMar>
                                  <w:top w:w="0" w:type="dxa"/>
                                  <w:left w:w="40" w:type="dxa"/>
                                  <w:bottom w:w="0" w:type="dxa"/>
                                  <w:right w:w="40" w:type="dxa"/>
                                </w:tcMar>
                                <w:hideMark/>
                              </w:tcPr>
                              <w:p w14:paraId="014394C8" w14:textId="77777777">
                                <w:pPr>
                                  <w:spacing w:line="276" w:lineRule="auto"/>
                                  <w:rPr>
                                    <w:szCs w:val="24"/>
                                    <w:lang w:eastAsia="lt-LT"/>
                                  </w:rPr>
                                </w:pPr>
                                <w:r>
                                  <w:rPr>
                                    <w:szCs w:val="24"/>
                                    <w:lang w:eastAsia="lt-LT"/>
                                  </w:rPr>
                                  <w:t>teritorija, kurioje yra nuo 50 000 iki 100 000 gyventojų</w:t>
                                </w:r>
                              </w:p>
                            </w:tc>
                            <w:tc>
                              <w:tcPr>
                                <w:tcW w:w="375" w:type="pct"/>
                                <w:shd w:val="clear" w:color="auto" w:fill="FFFFFF" w:themeFill="background1"/>
                                <w:tcMar>
                                  <w:top w:w="0" w:type="dxa"/>
                                  <w:left w:w="40" w:type="dxa"/>
                                  <w:bottom w:w="0" w:type="dxa"/>
                                  <w:right w:w="40" w:type="dxa"/>
                                </w:tcMar>
                                <w:hideMark/>
                              </w:tcPr>
                              <w:p w14:paraId="18AF5EE7" w14:textId="77777777">
                                <w:pPr>
                                  <w:spacing w:line="276" w:lineRule="auto"/>
                                  <w:jc w:val="center"/>
                                  <w:rPr>
                                    <w:szCs w:val="24"/>
                                    <w:lang w:eastAsia="lt-LT"/>
                                  </w:rPr>
                                </w:pPr>
                                <w:r>
                                  <w:rPr>
                                    <w:szCs w:val="24"/>
                                    <w:lang w:eastAsia="lt-LT"/>
                                  </w:rPr>
                                  <w:t>40</w:t>
                                </w:r>
                              </w:p>
                            </w:tc>
                          </w:tr>
                          <w:tr w14:paraId="5EF98188" w14:textId="77777777">
                            <w:trPr>
                              <w:trHeight w:val="23"/>
                            </w:trPr>
                            <w:tc>
                              <w:tcPr>
                                <w:tcW w:w="309" w:type="pct"/>
                                <w:shd w:val="clear" w:color="auto" w:fill="FFFFFF" w:themeFill="background1"/>
                                <w:tcMar>
                                  <w:top w:w="0" w:type="dxa"/>
                                  <w:left w:w="40" w:type="dxa"/>
                                  <w:bottom w:w="0" w:type="dxa"/>
                                  <w:right w:w="40" w:type="dxa"/>
                                </w:tcMar>
                                <w:hideMark/>
                              </w:tcPr>
                              <w:p w14:paraId="7D779A37" w14:textId="77777777">
                                <w:pPr>
                                  <w:spacing w:line="276" w:lineRule="auto"/>
                                  <w:jc w:val="center"/>
                                  <w:rPr>
                                    <w:szCs w:val="24"/>
                                    <w:lang w:eastAsia="lt-LT"/>
                                  </w:rPr>
                                </w:pPr>
                                <w:r>
                                  <w:rPr>
                                    <w:szCs w:val="24"/>
                                    <w:lang w:eastAsia="lt-LT"/>
                                  </w:rPr>
                                  <w:t>2.5.</w:t>
                                </w:r>
                              </w:p>
                            </w:tc>
                            <w:tc>
                              <w:tcPr>
                                <w:tcW w:w="1071" w:type="pct"/>
                                <w:shd w:val="clear" w:color="auto" w:fill="FFFFFF" w:themeFill="background1"/>
                                <w:tcMar>
                                  <w:top w:w="0" w:type="dxa"/>
                                  <w:left w:w="40" w:type="dxa"/>
                                  <w:bottom w:w="0" w:type="dxa"/>
                                  <w:right w:w="40" w:type="dxa"/>
                                </w:tcMar>
                                <w:hideMark/>
                              </w:tcPr>
                              <w:p w14:paraId="706429C6"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4DA387D7" w14:textId="77777777">
                                <w:pPr>
                                  <w:spacing w:line="276" w:lineRule="auto"/>
                                  <w:rPr>
                                    <w:szCs w:val="24"/>
                                    <w:lang w:eastAsia="lt-LT"/>
                                  </w:rPr>
                                </w:pPr>
                                <w:r>
                                  <w:rPr>
                                    <w:szCs w:val="24"/>
                                    <w:lang w:eastAsia="lt-LT"/>
                                  </w:rPr>
                                  <w:t xml:space="preserve">teritorija, kurioje yra mažiau kaip </w:t>
                                </w:r>
                              </w:p>
                              <w:p w14:paraId="159F2723" w14:textId="77777777">
                                <w:pPr>
                                  <w:spacing w:line="276" w:lineRule="auto"/>
                                  <w:rPr>
                                    <w:szCs w:val="24"/>
                                    <w:lang w:eastAsia="lt-LT"/>
                                  </w:rPr>
                                </w:pPr>
                                <w:r>
                                  <w:rPr>
                                    <w:szCs w:val="24"/>
                                    <w:lang w:eastAsia="lt-LT"/>
                                  </w:rPr>
                                  <w:t>50 000 gyventojų</w:t>
                                </w:r>
                              </w:p>
                              <w:p w14:paraId="15AD3000" w14:textId="77777777">
                                <w:pPr>
                                  <w:spacing w:line="276" w:lineRule="auto"/>
                                  <w:rPr>
                                    <w:szCs w:val="24"/>
                                    <w:lang w:eastAsia="lt-LT"/>
                                  </w:rPr>
                                </w:pPr>
                              </w:p>
                              <w:p w14:paraId="30173203" w14:textId="77777777">
                                <w:pPr>
                                  <w:spacing w:line="276" w:lineRule="auto"/>
                                  <w:rPr>
                                    <w:szCs w:val="24"/>
                                    <w:lang w:eastAsia="lt-LT"/>
                                  </w:rPr>
                                </w:pPr>
                                <w:r>
                                  <w:rPr>
                                    <w:i/>
                                    <w:iCs/>
                                    <w:szCs w:val="24"/>
                                    <w:lang w:eastAsia="lt-LT"/>
                                  </w:rPr>
                                  <w:t>arba</w:t>
                                </w:r>
                              </w:p>
                              <w:p w14:paraId="04E677E8" w14:textId="77777777">
                                <w:pPr>
                                  <w:spacing w:line="276" w:lineRule="auto"/>
                                  <w:rPr>
                                    <w:szCs w:val="24"/>
                                    <w:lang w:eastAsia="lt-LT"/>
                                  </w:rPr>
                                </w:pPr>
                              </w:p>
                              <w:p w14:paraId="1892B874" w14:textId="77777777">
                                <w:pPr>
                                  <w:spacing w:line="276" w:lineRule="auto"/>
                                  <w:rPr>
                                    <w:szCs w:val="24"/>
                                    <w:lang w:eastAsia="lt-LT"/>
                                  </w:rPr>
                                </w:pPr>
                                <w:r>
                                  <w:rPr>
                                    <w:szCs w:val="24"/>
                                    <w:lang w:eastAsia="lt-LT"/>
                                  </w:rPr>
                                  <w:t>viena įstaigų sistema</w:t>
                                </w:r>
                              </w:p>
                            </w:tc>
                            <w:tc>
                              <w:tcPr>
                                <w:tcW w:w="680" w:type="pct"/>
                                <w:shd w:val="clear" w:color="auto" w:fill="FFFFFF" w:themeFill="background1"/>
                                <w:tcMar>
                                  <w:top w:w="0" w:type="dxa"/>
                                  <w:left w:w="40" w:type="dxa"/>
                                  <w:bottom w:w="0" w:type="dxa"/>
                                  <w:right w:w="40" w:type="dxa"/>
                                </w:tcMar>
                                <w:hideMark/>
                              </w:tcPr>
                              <w:p w14:paraId="4FBB0452"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54A190E2" w14:textId="77777777">
                                <w:pPr>
                                  <w:spacing w:line="276" w:lineRule="auto"/>
                                  <w:rPr>
                                    <w:szCs w:val="24"/>
                                    <w:lang w:eastAsia="lt-LT"/>
                                  </w:rPr>
                                </w:pPr>
                                <w:r>
                                  <w:rPr>
                                    <w:szCs w:val="24"/>
                                    <w:lang w:eastAsia="lt-LT"/>
                                  </w:rPr>
                                  <w:t>teritorija, kurioje yra mažiau kaip 50 000 gyventojų</w:t>
                                </w:r>
                              </w:p>
                              <w:p w14:paraId="554018CC" w14:textId="77777777">
                                <w:pPr>
                                  <w:spacing w:line="276" w:lineRule="auto"/>
                                  <w:rPr>
                                    <w:szCs w:val="24"/>
                                    <w:lang w:eastAsia="lt-LT"/>
                                  </w:rPr>
                                </w:pPr>
                              </w:p>
                              <w:p w14:paraId="17043D21" w14:textId="77777777">
                                <w:pPr>
                                  <w:spacing w:line="276" w:lineRule="auto"/>
                                  <w:rPr>
                                    <w:szCs w:val="24"/>
                                    <w:lang w:eastAsia="lt-LT"/>
                                  </w:rPr>
                                </w:pPr>
                                <w:r>
                                  <w:rPr>
                                    <w:i/>
                                    <w:iCs/>
                                    <w:szCs w:val="24"/>
                                    <w:lang w:eastAsia="lt-LT"/>
                                  </w:rPr>
                                  <w:t>arba</w:t>
                                </w:r>
                              </w:p>
                              <w:p w14:paraId="18A9C780" w14:textId="77777777">
                                <w:pPr>
                                  <w:spacing w:line="276" w:lineRule="auto"/>
                                  <w:rPr>
                                    <w:szCs w:val="24"/>
                                    <w:lang w:eastAsia="lt-LT"/>
                                  </w:rPr>
                                </w:pPr>
                              </w:p>
                              <w:p w14:paraId="445728EE" w14:textId="77777777">
                                <w:pPr>
                                  <w:spacing w:line="276" w:lineRule="auto"/>
                                  <w:rPr>
                                    <w:szCs w:val="24"/>
                                    <w:lang w:eastAsia="lt-LT"/>
                                  </w:rPr>
                                </w:pPr>
                                <w:r>
                                  <w:rPr>
                                    <w:szCs w:val="24"/>
                                    <w:lang w:eastAsia="lt-LT"/>
                                  </w:rPr>
                                  <w:t>viena įstaigų sistema</w:t>
                                </w:r>
                              </w:p>
                            </w:tc>
                            <w:tc>
                              <w:tcPr>
                                <w:tcW w:w="755" w:type="pct"/>
                                <w:shd w:val="clear" w:color="auto" w:fill="FFFFFF" w:themeFill="background1"/>
                                <w:tcMar>
                                  <w:top w:w="0" w:type="dxa"/>
                                  <w:left w:w="40" w:type="dxa"/>
                                  <w:bottom w:w="0" w:type="dxa"/>
                                  <w:right w:w="40" w:type="dxa"/>
                                </w:tcMar>
                                <w:hideMark/>
                              </w:tcPr>
                              <w:p w14:paraId="5ECA0B79" w14:textId="77777777">
                                <w:pPr>
                                  <w:spacing w:line="276" w:lineRule="auto"/>
                                  <w:rPr>
                                    <w:szCs w:val="24"/>
                                    <w:lang w:eastAsia="lt-LT"/>
                                  </w:rPr>
                                </w:pPr>
                                <w:r>
                                  <w:rPr>
                                    <w:szCs w:val="24"/>
                                    <w:lang w:eastAsia="lt-LT"/>
                                  </w:rPr>
                                  <w:t>teritorija, kurioje yra mažiau kaip 50 000 gyventojų</w:t>
                                </w:r>
                              </w:p>
                            </w:tc>
                            <w:tc>
                              <w:tcPr>
                                <w:tcW w:w="375" w:type="pct"/>
                                <w:shd w:val="clear" w:color="auto" w:fill="FFFFFF" w:themeFill="background1"/>
                                <w:tcMar>
                                  <w:top w:w="0" w:type="dxa"/>
                                  <w:left w:w="40" w:type="dxa"/>
                                  <w:bottom w:w="0" w:type="dxa"/>
                                  <w:right w:w="40" w:type="dxa"/>
                                </w:tcMar>
                                <w:hideMark/>
                              </w:tcPr>
                              <w:p w14:paraId="08271912" w14:textId="77777777">
                                <w:pPr>
                                  <w:spacing w:line="276" w:lineRule="auto"/>
                                  <w:jc w:val="center"/>
                                  <w:rPr>
                                    <w:szCs w:val="24"/>
                                    <w:lang w:eastAsia="lt-LT"/>
                                  </w:rPr>
                                </w:pPr>
                                <w:r>
                                  <w:rPr>
                                    <w:szCs w:val="24"/>
                                    <w:lang w:eastAsia="lt-LT"/>
                                  </w:rPr>
                                  <w:t>20</w:t>
                                </w:r>
                              </w:p>
                            </w:tc>
                          </w:tr>
                          <w:tr w14:paraId="0DA98A25" w14:textId="77777777">
                            <w:trPr>
                              <w:trHeight w:val="23"/>
                            </w:trPr>
                            <w:tc>
                              <w:tcPr>
                                <w:tcW w:w="309" w:type="pct"/>
                                <w:shd w:val="clear" w:color="auto" w:fill="FFFFFF" w:themeFill="background1"/>
                                <w:tcMar>
                                  <w:top w:w="0" w:type="dxa"/>
                                  <w:left w:w="40" w:type="dxa"/>
                                  <w:bottom w:w="0" w:type="dxa"/>
                                  <w:right w:w="40" w:type="dxa"/>
                                </w:tcMar>
                                <w:hideMark/>
                              </w:tcPr>
                              <w:p w14:paraId="24EB2EE0" w14:textId="77777777">
                                <w:pPr>
                                  <w:spacing w:line="276" w:lineRule="auto"/>
                                  <w:jc w:val="center"/>
                                  <w:rPr>
                                    <w:szCs w:val="24"/>
                                    <w:lang w:eastAsia="lt-LT"/>
                                  </w:rPr>
                                </w:pPr>
                                <w:r>
                                  <w:rPr>
                                    <w:szCs w:val="24"/>
                                    <w:lang w:eastAsia="lt-LT"/>
                                  </w:rPr>
                                  <w:t>3.</w:t>
                                </w:r>
                              </w:p>
                            </w:tc>
                            <w:tc>
                              <w:tcPr>
                                <w:tcW w:w="4316" w:type="pct"/>
                                <w:gridSpan w:val="5"/>
                                <w:shd w:val="clear" w:color="auto" w:fill="FFFFFF" w:themeFill="background1"/>
                                <w:tcMar>
                                  <w:top w:w="0" w:type="dxa"/>
                                  <w:left w:w="40" w:type="dxa"/>
                                  <w:bottom w:w="0" w:type="dxa"/>
                                  <w:right w:w="40" w:type="dxa"/>
                                </w:tcMar>
                                <w:hideMark/>
                              </w:tcPr>
                              <w:p w14:paraId="6D721380" w14:textId="77777777">
                                <w:pPr>
                                  <w:spacing w:line="276" w:lineRule="auto"/>
                                  <w:jc w:val="center"/>
                                  <w:rPr>
                                    <w:szCs w:val="24"/>
                                    <w:lang w:eastAsia="lt-LT"/>
                                  </w:rPr>
                                </w:pPr>
                                <w:r>
                                  <w:rPr>
                                    <w:szCs w:val="24"/>
                                    <w:lang w:eastAsia="lt-LT"/>
                                  </w:rPr>
                                  <w:t>Valstybės ar savivaldybių institucijos ar įstaigos santykis su pavaldžiais ir nepavaldžiais subjektais:</w:t>
                                </w:r>
                              </w:p>
                            </w:tc>
                            <w:tc>
                              <w:tcPr>
                                <w:tcW w:w="375" w:type="pct"/>
                                <w:shd w:val="clear" w:color="auto" w:fill="FFFFFF" w:themeFill="background1"/>
                                <w:tcMar>
                                  <w:top w:w="0" w:type="dxa"/>
                                  <w:left w:w="40" w:type="dxa"/>
                                  <w:bottom w:w="0" w:type="dxa"/>
                                  <w:right w:w="40" w:type="dxa"/>
                                </w:tcMar>
                                <w:hideMark/>
                              </w:tcPr>
                              <w:p w14:paraId="4C630452" w14:textId="77777777">
                                <w:pPr>
                                  <w:spacing w:line="276" w:lineRule="auto"/>
                                  <w:ind w:firstLine="122"/>
                                  <w:rPr>
                                    <w:szCs w:val="24"/>
                                    <w:lang w:eastAsia="lt-LT"/>
                                  </w:rPr>
                                </w:pPr>
                              </w:p>
                            </w:tc>
                          </w:tr>
                          <w:tr w14:paraId="0F769D77" w14:textId="77777777">
                            <w:trPr>
                              <w:trHeight w:val="23"/>
                            </w:trPr>
                            <w:tc>
                              <w:tcPr>
                                <w:tcW w:w="309" w:type="pct"/>
                                <w:shd w:val="clear" w:color="auto" w:fill="FFFFFF" w:themeFill="background1"/>
                                <w:tcMar>
                                  <w:top w:w="0" w:type="dxa"/>
                                  <w:left w:w="40" w:type="dxa"/>
                                  <w:bottom w:w="0" w:type="dxa"/>
                                  <w:right w:w="40" w:type="dxa"/>
                                </w:tcMar>
                                <w:hideMark/>
                              </w:tcPr>
                              <w:p w14:paraId="3C256470" w14:textId="77777777">
                                <w:pPr>
                                  <w:spacing w:line="276" w:lineRule="auto"/>
                                  <w:jc w:val="center"/>
                                  <w:rPr>
                                    <w:szCs w:val="24"/>
                                    <w:lang w:eastAsia="lt-LT"/>
                                  </w:rPr>
                                </w:pPr>
                                <w:r>
                                  <w:rPr>
                                    <w:szCs w:val="24"/>
                                    <w:lang w:eastAsia="lt-LT"/>
                                  </w:rPr>
                                  <w:t>3.1.</w:t>
                                </w:r>
                              </w:p>
                            </w:tc>
                            <w:tc>
                              <w:tcPr>
                                <w:tcW w:w="1071" w:type="pct"/>
                                <w:shd w:val="clear" w:color="auto" w:fill="FFFFFF" w:themeFill="background1"/>
                                <w:tcMar>
                                  <w:top w:w="0" w:type="dxa"/>
                                  <w:left w:w="40" w:type="dxa"/>
                                  <w:bottom w:w="0" w:type="dxa"/>
                                  <w:right w:w="40" w:type="dxa"/>
                                </w:tcMar>
                                <w:hideMark/>
                              </w:tcPr>
                              <w:p w14:paraId="018B02F8"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4CFD953F"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375371B9"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173E915D" w14:textId="77777777">
                                <w:pPr>
                                  <w:spacing w:line="276" w:lineRule="auto"/>
                                  <w:rPr>
                                    <w:szCs w:val="24"/>
                                    <w:lang w:eastAsia="lt-LT"/>
                                  </w:rPr>
                                </w:pPr>
                                <w:r>
                                  <w:rPr>
                                    <w:szCs w:val="24"/>
                                    <w:lang w:eastAsia="lt-LT"/>
                                  </w:rPr>
                                  <w:t>vertikalusis vadovavimas, kai valstybės institucija ar įstaiga vadovauja ne mažiau kaip 3 pakopų pavaldžių subjektų sistemai</w:t>
                                </w:r>
                              </w:p>
                              <w:p w14:paraId="565B5761" w14:textId="77777777">
                                <w:pPr>
                                  <w:spacing w:line="276" w:lineRule="auto"/>
                                  <w:rPr>
                                    <w:szCs w:val="24"/>
                                    <w:lang w:eastAsia="lt-LT"/>
                                  </w:rPr>
                                </w:pPr>
                              </w:p>
                              <w:p w14:paraId="0933FFBB" w14:textId="77777777">
                                <w:pPr>
                                  <w:spacing w:line="276" w:lineRule="auto"/>
                                  <w:rPr>
                                    <w:szCs w:val="24"/>
                                    <w:lang w:eastAsia="lt-LT"/>
                                  </w:rPr>
                                </w:pPr>
                                <w:r>
                                  <w:rPr>
                                    <w:i/>
                                    <w:iCs/>
                                    <w:szCs w:val="24"/>
                                    <w:lang w:eastAsia="lt-LT"/>
                                  </w:rPr>
                                  <w:t>arba</w:t>
                                </w:r>
                              </w:p>
                              <w:p w14:paraId="2AE65418" w14:textId="77777777">
                                <w:pPr>
                                  <w:spacing w:line="276" w:lineRule="auto"/>
                                  <w:rPr>
                                    <w:szCs w:val="24"/>
                                    <w:lang w:eastAsia="lt-LT"/>
                                  </w:rPr>
                                </w:pPr>
                              </w:p>
                              <w:p w14:paraId="6134E82B" w14:textId="77777777">
                                <w:pPr>
                                  <w:spacing w:line="276" w:lineRule="auto"/>
                                  <w:rPr>
                                    <w:szCs w:val="24"/>
                                    <w:lang w:eastAsia="lt-LT"/>
                                  </w:rPr>
                                </w:pPr>
                                <w:r>
                                  <w:rPr>
                                    <w:szCs w:val="24"/>
                                    <w:lang w:eastAsia="lt-LT"/>
                                  </w:rPr>
                                  <w:t>funkcinis vadovavimas keliose valdymo srityse</w:t>
                                </w:r>
                              </w:p>
                            </w:tc>
                            <w:tc>
                              <w:tcPr>
                                <w:tcW w:w="755" w:type="pct"/>
                                <w:shd w:val="clear" w:color="auto" w:fill="FFFFFF" w:themeFill="background1"/>
                                <w:tcMar>
                                  <w:top w:w="0" w:type="dxa"/>
                                  <w:left w:w="40" w:type="dxa"/>
                                  <w:bottom w:w="0" w:type="dxa"/>
                                  <w:right w:w="40" w:type="dxa"/>
                                </w:tcMar>
                                <w:hideMark/>
                              </w:tcPr>
                              <w:p w14:paraId="45BBB674"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4D534B25" w14:textId="77777777">
                                <w:pPr>
                                  <w:spacing w:line="276" w:lineRule="auto"/>
                                  <w:jc w:val="center"/>
                                  <w:rPr>
                                    <w:szCs w:val="24"/>
                                    <w:lang w:eastAsia="lt-LT"/>
                                  </w:rPr>
                                </w:pPr>
                                <w:r>
                                  <w:rPr>
                                    <w:szCs w:val="24"/>
                                    <w:lang w:eastAsia="lt-LT"/>
                                  </w:rPr>
                                  <w:t>100</w:t>
                                </w:r>
                              </w:p>
                            </w:tc>
                          </w:tr>
                          <w:tr w14:paraId="6E47261A" w14:textId="77777777">
                            <w:trPr>
                              <w:trHeight w:val="23"/>
                            </w:trPr>
                            <w:tc>
                              <w:tcPr>
                                <w:tcW w:w="309" w:type="pct"/>
                                <w:shd w:val="clear" w:color="auto" w:fill="FFFFFF" w:themeFill="background1"/>
                                <w:tcMar>
                                  <w:top w:w="0" w:type="dxa"/>
                                  <w:left w:w="40" w:type="dxa"/>
                                  <w:bottom w:w="0" w:type="dxa"/>
                                  <w:right w:w="40" w:type="dxa"/>
                                </w:tcMar>
                                <w:hideMark/>
                              </w:tcPr>
                              <w:p w14:paraId="54839B99" w14:textId="77777777">
                                <w:pPr>
                                  <w:spacing w:line="276" w:lineRule="auto"/>
                                  <w:jc w:val="center"/>
                                  <w:rPr>
                                    <w:szCs w:val="24"/>
                                    <w:lang w:eastAsia="lt-LT"/>
                                  </w:rPr>
                                </w:pPr>
                                <w:r>
                                  <w:rPr>
                                    <w:szCs w:val="24"/>
                                    <w:lang w:eastAsia="lt-LT"/>
                                  </w:rPr>
                                  <w:t>3.2.</w:t>
                                </w:r>
                              </w:p>
                            </w:tc>
                            <w:tc>
                              <w:tcPr>
                                <w:tcW w:w="1071" w:type="pct"/>
                                <w:shd w:val="clear" w:color="auto" w:fill="FFFFFF" w:themeFill="background1"/>
                                <w:tcMar>
                                  <w:top w:w="0" w:type="dxa"/>
                                  <w:left w:w="40" w:type="dxa"/>
                                  <w:bottom w:w="0" w:type="dxa"/>
                                  <w:right w:w="40" w:type="dxa"/>
                                </w:tcMar>
                                <w:hideMark/>
                              </w:tcPr>
                              <w:p w14:paraId="57F50D5B"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6F0E2E8D"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0E1CD6E7"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036D232E" w14:textId="77777777">
                                <w:pPr>
                                  <w:spacing w:line="276" w:lineRule="auto"/>
                                  <w:rPr>
                                    <w:szCs w:val="24"/>
                                    <w:lang w:eastAsia="lt-LT"/>
                                  </w:rPr>
                                </w:pPr>
                                <w:r>
                                  <w:rPr>
                                    <w:szCs w:val="24"/>
                                    <w:lang w:eastAsia="lt-LT"/>
                                  </w:rPr>
                                  <w:t>vertikalusis vadovavimas, kai valstybės institucija ar įstaiga vadovauja 2 pakopų pavaldžių subjektų sistemai</w:t>
                                </w:r>
                              </w:p>
                            </w:tc>
                            <w:tc>
                              <w:tcPr>
                                <w:tcW w:w="755" w:type="pct"/>
                                <w:shd w:val="clear" w:color="auto" w:fill="FFFFFF" w:themeFill="background1"/>
                                <w:tcMar>
                                  <w:top w:w="0" w:type="dxa"/>
                                  <w:left w:w="40" w:type="dxa"/>
                                  <w:bottom w:w="0" w:type="dxa"/>
                                  <w:right w:w="40" w:type="dxa"/>
                                </w:tcMar>
                                <w:hideMark/>
                              </w:tcPr>
                              <w:p w14:paraId="0CEB453A"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38CB674F" w14:textId="77777777">
                                <w:pPr>
                                  <w:spacing w:line="276" w:lineRule="auto"/>
                                  <w:jc w:val="center"/>
                                  <w:rPr>
                                    <w:szCs w:val="24"/>
                                    <w:lang w:eastAsia="lt-LT"/>
                                  </w:rPr>
                                </w:pPr>
                                <w:r>
                                  <w:rPr>
                                    <w:szCs w:val="24"/>
                                    <w:lang w:eastAsia="lt-LT"/>
                                  </w:rPr>
                                  <w:t>80</w:t>
                                </w:r>
                              </w:p>
                            </w:tc>
                          </w:tr>
                          <w:tr w14:paraId="191D3FA2" w14:textId="77777777">
                            <w:trPr>
                              <w:trHeight w:val="23"/>
                            </w:trPr>
                            <w:tc>
                              <w:tcPr>
                                <w:tcW w:w="309" w:type="pct"/>
                                <w:shd w:val="clear" w:color="auto" w:fill="FFFFFF" w:themeFill="background1"/>
                                <w:tcMar>
                                  <w:top w:w="0" w:type="dxa"/>
                                  <w:left w:w="40" w:type="dxa"/>
                                  <w:bottom w:w="0" w:type="dxa"/>
                                  <w:right w:w="40" w:type="dxa"/>
                                </w:tcMar>
                                <w:hideMark/>
                              </w:tcPr>
                              <w:p w14:paraId="3A8D9C92" w14:textId="77777777">
                                <w:pPr>
                                  <w:spacing w:line="276" w:lineRule="auto"/>
                                  <w:jc w:val="center"/>
                                  <w:rPr>
                                    <w:szCs w:val="24"/>
                                    <w:lang w:eastAsia="lt-LT"/>
                                  </w:rPr>
                                </w:pPr>
                                <w:r>
                                  <w:rPr>
                                    <w:szCs w:val="24"/>
                                    <w:lang w:eastAsia="lt-LT"/>
                                  </w:rPr>
                                  <w:t>3.3.</w:t>
                                </w:r>
                              </w:p>
                            </w:tc>
                            <w:tc>
                              <w:tcPr>
                                <w:tcW w:w="1071" w:type="pct"/>
                                <w:shd w:val="clear" w:color="auto" w:fill="FFFFFF" w:themeFill="background1"/>
                                <w:tcMar>
                                  <w:top w:w="0" w:type="dxa"/>
                                  <w:left w:w="40" w:type="dxa"/>
                                  <w:bottom w:w="0" w:type="dxa"/>
                                  <w:right w:w="40" w:type="dxa"/>
                                </w:tcMar>
                                <w:hideMark/>
                              </w:tcPr>
                              <w:p w14:paraId="65BC60E2"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06DDA1C3"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7F935947"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52D4F5C6" w14:textId="77777777">
                                <w:pPr>
                                  <w:spacing w:line="276" w:lineRule="auto"/>
                                  <w:rPr>
                                    <w:szCs w:val="24"/>
                                    <w:lang w:eastAsia="lt-LT"/>
                                  </w:rPr>
                                </w:pPr>
                                <w:r>
                                  <w:rPr>
                                    <w:szCs w:val="24"/>
                                    <w:lang w:eastAsia="lt-LT"/>
                                  </w:rPr>
                                  <w:t>vertikalusis vadovavimas, kai valstybės institucija ar įstaiga vadovauja 1 pakopos pavaldžių subjektų sistemai</w:t>
                                </w:r>
                              </w:p>
                              <w:p w14:paraId="4EE585DE" w14:textId="77777777">
                                <w:pPr>
                                  <w:spacing w:line="276" w:lineRule="auto"/>
                                  <w:rPr>
                                    <w:szCs w:val="24"/>
                                    <w:lang w:eastAsia="lt-LT"/>
                                  </w:rPr>
                                </w:pPr>
                              </w:p>
                              <w:p w14:paraId="564D86CA" w14:textId="77777777">
                                <w:pPr>
                                  <w:spacing w:line="276" w:lineRule="auto"/>
                                  <w:rPr>
                                    <w:szCs w:val="24"/>
                                    <w:lang w:eastAsia="lt-LT"/>
                                  </w:rPr>
                                </w:pPr>
                                <w:r>
                                  <w:rPr>
                                    <w:i/>
                                    <w:iCs/>
                                    <w:szCs w:val="24"/>
                                    <w:lang w:eastAsia="lt-LT"/>
                                  </w:rPr>
                                  <w:t>arba</w:t>
                                </w:r>
                              </w:p>
                              <w:p w14:paraId="7738D7DC" w14:textId="77777777">
                                <w:pPr>
                                  <w:spacing w:line="276" w:lineRule="auto"/>
                                  <w:rPr>
                                    <w:szCs w:val="24"/>
                                    <w:lang w:eastAsia="lt-LT"/>
                                  </w:rPr>
                                </w:pPr>
                              </w:p>
                              <w:p w14:paraId="5ABE0303" w14:textId="77777777">
                                <w:pPr>
                                  <w:spacing w:line="276" w:lineRule="auto"/>
                                  <w:rPr>
                                    <w:szCs w:val="24"/>
                                    <w:lang w:eastAsia="lt-LT"/>
                                  </w:rPr>
                                </w:pPr>
                                <w:r>
                                  <w:rPr>
                                    <w:szCs w:val="24"/>
                                    <w:lang w:eastAsia="lt-LT"/>
                                  </w:rPr>
                                  <w:t>funkcinis vadovavimas vienoje valdymo srityje</w:t>
                                </w:r>
                              </w:p>
                            </w:tc>
                            <w:tc>
                              <w:tcPr>
                                <w:tcW w:w="755" w:type="pct"/>
                                <w:shd w:val="clear" w:color="auto" w:fill="FFFFFF" w:themeFill="background1"/>
                                <w:tcMar>
                                  <w:top w:w="0" w:type="dxa"/>
                                  <w:left w:w="40" w:type="dxa"/>
                                  <w:bottom w:w="0" w:type="dxa"/>
                                  <w:right w:w="40" w:type="dxa"/>
                                </w:tcMar>
                                <w:hideMark/>
                              </w:tcPr>
                              <w:p w14:paraId="4686801A"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30ED4282" w14:textId="77777777">
                                <w:pPr>
                                  <w:spacing w:line="276" w:lineRule="auto"/>
                                  <w:jc w:val="center"/>
                                  <w:rPr>
                                    <w:szCs w:val="24"/>
                                    <w:lang w:eastAsia="lt-LT"/>
                                  </w:rPr>
                                </w:pPr>
                                <w:r>
                                  <w:rPr>
                                    <w:szCs w:val="24"/>
                                    <w:lang w:eastAsia="lt-LT"/>
                                  </w:rPr>
                                  <w:t>60</w:t>
                                </w:r>
                              </w:p>
                            </w:tc>
                          </w:tr>
                          <w:tr w14:paraId="655ACBA2" w14:textId="77777777">
                            <w:trPr>
                              <w:trHeight w:val="23"/>
                            </w:trPr>
                            <w:tc>
                              <w:tcPr>
                                <w:tcW w:w="309" w:type="pct"/>
                                <w:shd w:val="clear" w:color="auto" w:fill="FFFFFF" w:themeFill="background1"/>
                                <w:tcMar>
                                  <w:top w:w="0" w:type="dxa"/>
                                  <w:left w:w="40" w:type="dxa"/>
                                  <w:bottom w:w="0" w:type="dxa"/>
                                  <w:right w:w="40" w:type="dxa"/>
                                </w:tcMar>
                                <w:hideMark/>
                              </w:tcPr>
                              <w:p w14:paraId="121EEB7E" w14:textId="77777777">
                                <w:pPr>
                                  <w:spacing w:line="276" w:lineRule="auto"/>
                                  <w:jc w:val="center"/>
                                  <w:rPr>
                                    <w:szCs w:val="24"/>
                                    <w:lang w:eastAsia="lt-LT"/>
                                  </w:rPr>
                                </w:pPr>
                                <w:r>
                                  <w:rPr>
                                    <w:szCs w:val="24"/>
                                    <w:lang w:eastAsia="lt-LT"/>
                                  </w:rPr>
                                  <w:t>3.4.</w:t>
                                </w:r>
                              </w:p>
                            </w:tc>
                            <w:tc>
                              <w:tcPr>
                                <w:tcW w:w="1071" w:type="pct"/>
                                <w:shd w:val="clear" w:color="auto" w:fill="FFFFFF" w:themeFill="background1"/>
                                <w:tcMar>
                                  <w:top w:w="0" w:type="dxa"/>
                                  <w:left w:w="40" w:type="dxa"/>
                                  <w:bottom w:w="0" w:type="dxa"/>
                                  <w:right w:w="40" w:type="dxa"/>
                                </w:tcMar>
                                <w:hideMark/>
                              </w:tcPr>
                              <w:p w14:paraId="473CF8BF"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091F852A"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19446491"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6FD2CD03" w14:textId="77777777">
                                <w:pPr>
                                  <w:spacing w:line="276" w:lineRule="auto"/>
                                  <w:rPr>
                                    <w:szCs w:val="24"/>
                                    <w:lang w:eastAsia="lt-LT"/>
                                  </w:rPr>
                                </w:pPr>
                                <w:r>
                                  <w:rPr>
                                    <w:szCs w:val="24"/>
                                    <w:lang w:eastAsia="lt-LT"/>
                                  </w:rPr>
                                  <w:t>dalinis funkcinis vadovavimas</w:t>
                                </w:r>
                              </w:p>
                            </w:tc>
                            <w:tc>
                              <w:tcPr>
                                <w:tcW w:w="755" w:type="pct"/>
                                <w:shd w:val="clear" w:color="auto" w:fill="FFFFFF" w:themeFill="background1"/>
                                <w:tcMar>
                                  <w:top w:w="0" w:type="dxa"/>
                                  <w:left w:w="40" w:type="dxa"/>
                                  <w:bottom w:w="0" w:type="dxa"/>
                                  <w:right w:w="40" w:type="dxa"/>
                                </w:tcMar>
                                <w:hideMark/>
                              </w:tcPr>
                              <w:p w14:paraId="050FF117"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4FA0C2B7" w14:textId="77777777">
                                <w:pPr>
                                  <w:spacing w:line="276" w:lineRule="auto"/>
                                  <w:jc w:val="center"/>
                                  <w:rPr>
                                    <w:szCs w:val="24"/>
                                    <w:lang w:eastAsia="lt-LT"/>
                                  </w:rPr>
                                </w:pPr>
                                <w:r>
                                  <w:rPr>
                                    <w:szCs w:val="24"/>
                                    <w:lang w:eastAsia="lt-LT"/>
                                  </w:rPr>
                                  <w:t>40</w:t>
                                </w:r>
                              </w:p>
                            </w:tc>
                          </w:tr>
                          <w:tr w14:paraId="67B07377" w14:textId="77777777">
                            <w:trPr>
                              <w:trHeight w:val="23"/>
                            </w:trPr>
                            <w:tc>
                              <w:tcPr>
                                <w:tcW w:w="309" w:type="pct"/>
                                <w:shd w:val="clear" w:color="auto" w:fill="FFFFFF" w:themeFill="background1"/>
                                <w:tcMar>
                                  <w:top w:w="0" w:type="dxa"/>
                                  <w:left w:w="40" w:type="dxa"/>
                                  <w:bottom w:w="0" w:type="dxa"/>
                                  <w:right w:w="40" w:type="dxa"/>
                                </w:tcMar>
                                <w:hideMark/>
                              </w:tcPr>
                              <w:p w14:paraId="6742E7EE" w14:textId="77777777">
                                <w:pPr>
                                  <w:spacing w:line="276" w:lineRule="auto"/>
                                  <w:jc w:val="center"/>
                                  <w:rPr>
                                    <w:szCs w:val="24"/>
                                    <w:lang w:eastAsia="lt-LT"/>
                                  </w:rPr>
                                </w:pPr>
                                <w:r>
                                  <w:rPr>
                                    <w:szCs w:val="24"/>
                                    <w:lang w:eastAsia="lt-LT"/>
                                  </w:rPr>
                                  <w:t>3.5.</w:t>
                                </w:r>
                              </w:p>
                            </w:tc>
                            <w:tc>
                              <w:tcPr>
                                <w:tcW w:w="1071" w:type="pct"/>
                                <w:shd w:val="clear" w:color="auto" w:fill="FFFFFF" w:themeFill="background1"/>
                                <w:tcMar>
                                  <w:top w:w="0" w:type="dxa"/>
                                  <w:left w:w="40" w:type="dxa"/>
                                  <w:bottom w:w="0" w:type="dxa"/>
                                  <w:right w:w="40" w:type="dxa"/>
                                </w:tcMar>
                                <w:hideMark/>
                              </w:tcPr>
                              <w:p w14:paraId="0CC88CC0"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04CC5BD3"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2EEB585D"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15A9AFCB" w14:textId="77777777">
                                <w:pPr>
                                  <w:spacing w:line="276" w:lineRule="auto"/>
                                  <w:rPr>
                                    <w:szCs w:val="24"/>
                                    <w:lang w:eastAsia="lt-LT"/>
                                  </w:rPr>
                                </w:pPr>
                                <w:r>
                                  <w:rPr>
                                    <w:szCs w:val="24"/>
                                    <w:lang w:eastAsia="lt-LT"/>
                                  </w:rPr>
                                  <w:t>valstybės institucija ar įstaiga neturi pavaldžių subjektų</w:t>
                                </w:r>
                              </w:p>
                            </w:tc>
                            <w:tc>
                              <w:tcPr>
                                <w:tcW w:w="755" w:type="pct"/>
                                <w:shd w:val="clear" w:color="auto" w:fill="FFFFFF" w:themeFill="background1"/>
                                <w:tcMar>
                                  <w:top w:w="0" w:type="dxa"/>
                                  <w:left w:w="40" w:type="dxa"/>
                                  <w:bottom w:w="0" w:type="dxa"/>
                                  <w:right w:w="40" w:type="dxa"/>
                                </w:tcMar>
                                <w:hideMark/>
                              </w:tcPr>
                              <w:p w14:paraId="29C9C794"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3CFA4186" w14:textId="77777777">
                                <w:pPr>
                                  <w:spacing w:line="276" w:lineRule="auto"/>
                                  <w:jc w:val="center"/>
                                  <w:rPr>
                                    <w:szCs w:val="24"/>
                                    <w:lang w:eastAsia="lt-LT"/>
                                  </w:rPr>
                                </w:pPr>
                                <w:r>
                                  <w:rPr>
                                    <w:szCs w:val="24"/>
                                    <w:lang w:eastAsia="lt-LT"/>
                                  </w:rPr>
                                  <w:t>20</w:t>
                                </w:r>
                              </w:p>
                            </w:tc>
                          </w:tr>
                          <w:tr w14:paraId="2B0AABD6" w14:textId="77777777">
                            <w:trPr>
                              <w:trHeight w:val="23"/>
                            </w:trPr>
                            <w:tc>
                              <w:tcPr>
                                <w:tcW w:w="309" w:type="pct"/>
                                <w:shd w:val="clear" w:color="auto" w:fill="FFFFFF" w:themeFill="background1"/>
                                <w:tcMar>
                                  <w:top w:w="0" w:type="dxa"/>
                                  <w:left w:w="40" w:type="dxa"/>
                                  <w:bottom w:w="0" w:type="dxa"/>
                                  <w:right w:w="40" w:type="dxa"/>
                                </w:tcMar>
                                <w:hideMark/>
                              </w:tcPr>
                              <w:p w14:paraId="774A8880" w14:textId="77777777">
                                <w:pPr>
                                  <w:spacing w:line="276" w:lineRule="auto"/>
                                  <w:jc w:val="center"/>
                                  <w:rPr>
                                    <w:szCs w:val="24"/>
                                    <w:lang w:eastAsia="lt-LT"/>
                                  </w:rPr>
                                </w:pPr>
                                <w:r>
                                  <w:rPr>
                                    <w:szCs w:val="24"/>
                                    <w:lang w:eastAsia="lt-LT"/>
                                  </w:rPr>
                                  <w:t>4.</w:t>
                                </w:r>
                              </w:p>
                            </w:tc>
                            <w:tc>
                              <w:tcPr>
                                <w:tcW w:w="4316" w:type="pct"/>
                                <w:gridSpan w:val="5"/>
                                <w:shd w:val="clear" w:color="auto" w:fill="FFFFFF" w:themeFill="background1"/>
                                <w:tcMar>
                                  <w:top w:w="0" w:type="dxa"/>
                                  <w:left w:w="40" w:type="dxa"/>
                                  <w:bottom w:w="0" w:type="dxa"/>
                                  <w:right w:w="40" w:type="dxa"/>
                                </w:tcMar>
                                <w:hideMark/>
                              </w:tcPr>
                              <w:p w14:paraId="01638267" w14:textId="77777777">
                                <w:pPr>
                                  <w:spacing w:line="276" w:lineRule="auto"/>
                                  <w:jc w:val="center"/>
                                  <w:rPr>
                                    <w:szCs w:val="24"/>
                                    <w:lang w:eastAsia="lt-LT"/>
                                  </w:rPr>
                                </w:pPr>
                                <w:r>
                                  <w:rPr>
                                    <w:szCs w:val="24"/>
                                    <w:lang w:eastAsia="lt-LT"/>
                                  </w:rPr>
                                  <w:t>Valstybės ir savivaldybių institucijų ir įstaigų surinktų balų santykis su valstybės ir savivaldybių institucijų ir įstaigų grupe:</w:t>
                                </w:r>
                              </w:p>
                            </w:tc>
                            <w:tc>
                              <w:tcPr>
                                <w:tcW w:w="375" w:type="pct"/>
                                <w:shd w:val="clear" w:color="auto" w:fill="FFFFFF" w:themeFill="background1"/>
                                <w:tcMar>
                                  <w:top w:w="0" w:type="dxa"/>
                                  <w:left w:w="40" w:type="dxa"/>
                                  <w:bottom w:w="0" w:type="dxa"/>
                                  <w:right w:w="40" w:type="dxa"/>
                                </w:tcMar>
                                <w:hideMark/>
                              </w:tcPr>
                              <w:p w14:paraId="618E4C1C" w14:textId="77777777">
                                <w:pPr>
                                  <w:spacing w:line="276" w:lineRule="auto"/>
                                  <w:ind w:firstLine="60"/>
                                  <w:rPr>
                                    <w:szCs w:val="24"/>
                                    <w:lang w:eastAsia="lt-LT"/>
                                  </w:rPr>
                                </w:pPr>
                              </w:p>
                            </w:tc>
                          </w:tr>
                          <w:tr w14:paraId="398436E1" w14:textId="77777777">
                            <w:trPr>
                              <w:trHeight w:val="23"/>
                            </w:trPr>
                            <w:tc>
                              <w:tcPr>
                                <w:tcW w:w="309" w:type="pct"/>
                                <w:shd w:val="clear" w:color="auto" w:fill="FFFFFF" w:themeFill="background1"/>
                                <w:tcMar>
                                  <w:top w:w="0" w:type="dxa"/>
                                  <w:left w:w="40" w:type="dxa"/>
                                  <w:bottom w:w="0" w:type="dxa"/>
                                  <w:right w:w="40" w:type="dxa"/>
                                </w:tcMar>
                                <w:hideMark/>
                              </w:tcPr>
                              <w:p w14:paraId="536EF1A1" w14:textId="77777777">
                                <w:pPr>
                                  <w:spacing w:line="276" w:lineRule="auto"/>
                                  <w:ind w:firstLine="60"/>
                                  <w:jc w:val="center"/>
                                  <w:rPr>
                                    <w:szCs w:val="24"/>
                                    <w:lang w:eastAsia="lt-LT"/>
                                  </w:rPr>
                                </w:pPr>
                              </w:p>
                            </w:tc>
                            <w:tc>
                              <w:tcPr>
                                <w:tcW w:w="1071" w:type="pct"/>
                                <w:shd w:val="clear" w:color="auto" w:fill="FFFFFF" w:themeFill="background1"/>
                                <w:tcMar>
                                  <w:top w:w="0" w:type="dxa"/>
                                  <w:left w:w="40" w:type="dxa"/>
                                  <w:bottom w:w="0" w:type="dxa"/>
                                  <w:right w:w="40" w:type="dxa"/>
                                </w:tcMar>
                                <w:hideMark/>
                              </w:tcPr>
                              <w:p w14:paraId="623892DD" w14:textId="77777777">
                                <w:pPr>
                                  <w:spacing w:line="276" w:lineRule="auto"/>
                                  <w:rPr>
                                    <w:szCs w:val="24"/>
                                    <w:lang w:eastAsia="lt-LT"/>
                                  </w:rPr>
                                </w:pPr>
                                <w:r>
                                  <w:rPr>
                                    <w:szCs w:val="24"/>
                                    <w:lang w:eastAsia="lt-LT"/>
                                  </w:rPr>
                                  <w:t>I grupė, jeigu įstaiga įvertinta 100 balų</w:t>
                                </w:r>
                              </w:p>
                            </w:tc>
                            <w:tc>
                              <w:tcPr>
                                <w:tcW w:w="830" w:type="pct"/>
                                <w:shd w:val="clear" w:color="auto" w:fill="FFFFFF" w:themeFill="background1"/>
                                <w:tcMar>
                                  <w:top w:w="0" w:type="dxa"/>
                                  <w:left w:w="40" w:type="dxa"/>
                                  <w:bottom w:w="0" w:type="dxa"/>
                                  <w:right w:w="40" w:type="dxa"/>
                                </w:tcMar>
                                <w:hideMark/>
                              </w:tcPr>
                              <w:p w14:paraId="2F671F46" w14:textId="77777777">
                                <w:pPr>
                                  <w:spacing w:line="276" w:lineRule="auto"/>
                                  <w:rPr>
                                    <w:szCs w:val="24"/>
                                    <w:lang w:eastAsia="lt-LT"/>
                                  </w:rPr>
                                </w:pPr>
                                <w:r>
                                  <w:rPr>
                                    <w:szCs w:val="24"/>
                                    <w:lang w:eastAsia="lt-LT"/>
                                  </w:rPr>
                                  <w:t>I grupė, jeigu įstaiga įvertinta 200 balų</w:t>
                                </w:r>
                              </w:p>
                              <w:p w14:paraId="222784FE" w14:textId="77777777">
                                <w:pPr>
                                  <w:spacing w:line="276" w:lineRule="auto"/>
                                  <w:rPr>
                                    <w:szCs w:val="24"/>
                                    <w:lang w:eastAsia="lt-LT"/>
                                  </w:rPr>
                                </w:pPr>
                              </w:p>
                              <w:p w14:paraId="6125BF77" w14:textId="77777777">
                                <w:pPr>
                                  <w:spacing w:line="276" w:lineRule="auto"/>
                                  <w:rPr>
                                    <w:szCs w:val="24"/>
                                    <w:lang w:eastAsia="lt-LT"/>
                                  </w:rPr>
                                </w:pPr>
                                <w:r>
                                  <w:rPr>
                                    <w:szCs w:val="24"/>
                                    <w:lang w:eastAsia="lt-LT"/>
                                  </w:rPr>
                                  <w:t>II grupė, jeigu įstaiga įvertinta 180 balų</w:t>
                                </w:r>
                              </w:p>
                              <w:p w14:paraId="002F251B" w14:textId="77777777">
                                <w:pPr>
                                  <w:spacing w:line="276" w:lineRule="auto"/>
                                  <w:rPr>
                                    <w:szCs w:val="24"/>
                                    <w:lang w:eastAsia="lt-LT"/>
                                  </w:rPr>
                                </w:pPr>
                              </w:p>
                              <w:p w14:paraId="2BAF2D5D" w14:textId="77777777">
                                <w:pPr>
                                  <w:spacing w:line="276" w:lineRule="auto"/>
                                  <w:rPr>
                                    <w:szCs w:val="24"/>
                                    <w:lang w:eastAsia="lt-LT"/>
                                  </w:rPr>
                                </w:pPr>
                                <w:r>
                                  <w:rPr>
                                    <w:szCs w:val="24"/>
                                    <w:lang w:eastAsia="lt-LT"/>
                                  </w:rPr>
                                  <w:t>III grupė, jeigu įstaiga įvertinta 160 arba mažiau balų</w:t>
                                </w:r>
                              </w:p>
                            </w:tc>
                            <w:tc>
                              <w:tcPr>
                                <w:tcW w:w="680" w:type="pct"/>
                                <w:shd w:val="clear" w:color="auto" w:fill="FFFFFF" w:themeFill="background1"/>
                                <w:tcMar>
                                  <w:top w:w="0" w:type="dxa"/>
                                  <w:left w:w="40" w:type="dxa"/>
                                  <w:bottom w:w="0" w:type="dxa"/>
                                  <w:right w:w="40" w:type="dxa"/>
                                </w:tcMar>
                                <w:hideMark/>
                              </w:tcPr>
                              <w:p w14:paraId="7A6C173C" w14:textId="77777777">
                                <w:pPr>
                                  <w:spacing w:line="276" w:lineRule="auto"/>
                                  <w:rPr>
                                    <w:szCs w:val="24"/>
                                    <w:lang w:eastAsia="lt-LT"/>
                                  </w:rPr>
                                </w:pPr>
                                <w:r>
                                  <w:rPr>
                                    <w:szCs w:val="24"/>
                                    <w:lang w:eastAsia="lt-LT"/>
                                  </w:rPr>
                                  <w:t>I grupė, jeigu įstaiga įvertinta 100 balų</w:t>
                                </w:r>
                              </w:p>
                              <w:p w14:paraId="1FC447D8" w14:textId="77777777">
                                <w:pPr>
                                  <w:spacing w:line="276" w:lineRule="auto"/>
                                  <w:rPr>
                                    <w:szCs w:val="24"/>
                                    <w:lang w:eastAsia="lt-LT"/>
                                  </w:rPr>
                                </w:pPr>
                              </w:p>
                              <w:p w14:paraId="4804E470" w14:textId="77777777">
                                <w:pPr>
                                  <w:spacing w:line="276" w:lineRule="auto"/>
                                  <w:rPr>
                                    <w:szCs w:val="24"/>
                                    <w:lang w:eastAsia="lt-LT"/>
                                  </w:rPr>
                                </w:pPr>
                                <w:r>
                                  <w:rPr>
                                    <w:szCs w:val="24"/>
                                    <w:lang w:eastAsia="lt-LT"/>
                                  </w:rPr>
                                  <w:t>II grupė, jeigu įstaiga įvertinta 80 balų</w:t>
                                </w:r>
                              </w:p>
                              <w:p w14:paraId="7EBC74A6" w14:textId="77777777">
                                <w:pPr>
                                  <w:spacing w:line="276" w:lineRule="auto"/>
                                  <w:rPr>
                                    <w:szCs w:val="24"/>
                                    <w:lang w:eastAsia="lt-LT"/>
                                  </w:rPr>
                                </w:pPr>
                              </w:p>
                              <w:p w14:paraId="1ED40DF3" w14:textId="77777777">
                                <w:pPr>
                                  <w:spacing w:line="276" w:lineRule="auto"/>
                                  <w:rPr>
                                    <w:szCs w:val="24"/>
                                    <w:lang w:eastAsia="lt-LT"/>
                                  </w:rPr>
                                </w:pPr>
                                <w:r>
                                  <w:rPr>
                                    <w:szCs w:val="24"/>
                                    <w:lang w:eastAsia="lt-LT"/>
                                  </w:rPr>
                                  <w:t>III grupė, jeigu įstaiga įvertinta 60 balų</w:t>
                                </w:r>
                              </w:p>
                            </w:tc>
                            <w:tc>
                              <w:tcPr>
                                <w:tcW w:w="980" w:type="pct"/>
                                <w:shd w:val="clear" w:color="auto" w:fill="FFFFFF" w:themeFill="background1"/>
                                <w:tcMar>
                                  <w:top w:w="0" w:type="dxa"/>
                                  <w:left w:w="40" w:type="dxa"/>
                                  <w:bottom w:w="0" w:type="dxa"/>
                                  <w:right w:w="40" w:type="dxa"/>
                                </w:tcMar>
                                <w:hideMark/>
                              </w:tcPr>
                              <w:p w14:paraId="4827F0AE" w14:textId="600995DA">
                                <w:pPr>
                                  <w:spacing w:line="276" w:lineRule="auto"/>
                                  <w:rPr>
                                    <w:szCs w:val="24"/>
                                    <w:lang w:eastAsia="lt-LT"/>
                                  </w:rPr>
                                </w:pPr>
                                <w:r>
                                  <w:rPr>
                                    <w:szCs w:val="24"/>
                                    <w:lang w:eastAsia="lt-LT"/>
                                  </w:rPr>
                                  <w:t>I grupė, jeigu įstaiga įvertinta 260 arba daugiau balų (x ≥ 260)</w:t>
                                </w:r>
                              </w:p>
                              <w:p w14:paraId="3F490F0A" w14:textId="77777777">
                                <w:pPr>
                                  <w:spacing w:line="276" w:lineRule="auto"/>
                                  <w:rPr>
                                    <w:szCs w:val="24"/>
                                    <w:lang w:eastAsia="lt-LT"/>
                                  </w:rPr>
                                </w:pPr>
                              </w:p>
                              <w:p w14:paraId="70D2C593" w14:textId="532DAFBF">
                                <w:pPr>
                                  <w:spacing w:line="276" w:lineRule="auto"/>
                                  <w:rPr>
                                    <w:szCs w:val="24"/>
                                    <w:lang w:eastAsia="lt-LT"/>
                                  </w:rPr>
                                </w:pPr>
                                <w:r>
                                  <w:rPr>
                                    <w:szCs w:val="24"/>
                                    <w:lang w:eastAsia="lt-LT"/>
                                  </w:rPr>
                                  <w:t>II grupė, jeigu įstaiga įvertinta nuo 200 iki 260 balų (260 &gt; x ≥ 200)</w:t>
                                </w:r>
                              </w:p>
                              <w:p w14:paraId="60F29B86" w14:textId="77777777">
                                <w:pPr>
                                  <w:spacing w:line="276" w:lineRule="auto"/>
                                  <w:rPr>
                                    <w:szCs w:val="24"/>
                                    <w:lang w:eastAsia="lt-LT"/>
                                  </w:rPr>
                                </w:pPr>
                              </w:p>
                              <w:p w14:paraId="56455F16" w14:textId="3DFC7E69">
                                <w:pPr>
                                  <w:spacing w:line="276" w:lineRule="auto"/>
                                  <w:rPr>
                                    <w:szCs w:val="24"/>
                                    <w:lang w:eastAsia="lt-LT"/>
                                  </w:rPr>
                                </w:pPr>
                                <w:r>
                                  <w:rPr>
                                    <w:szCs w:val="24"/>
                                    <w:lang w:eastAsia="lt-LT"/>
                                  </w:rPr>
                                  <w:t>III grupė, jeigu įstaiga įvertinta mažiau negu 200 balų (200 &gt; x)</w:t>
                                </w:r>
                              </w:p>
                            </w:tc>
                            <w:tc>
                              <w:tcPr>
                                <w:tcW w:w="755" w:type="pct"/>
                                <w:shd w:val="clear" w:color="auto" w:fill="FFFFFF" w:themeFill="background1"/>
                                <w:tcMar>
                                  <w:top w:w="0" w:type="dxa"/>
                                  <w:left w:w="40" w:type="dxa"/>
                                  <w:bottom w:w="0" w:type="dxa"/>
                                  <w:right w:w="40" w:type="dxa"/>
                                </w:tcMar>
                                <w:hideMark/>
                              </w:tcPr>
                              <w:p w14:paraId="3E5DAF0D" w14:textId="77777777">
                                <w:pPr>
                                  <w:spacing w:line="276" w:lineRule="auto"/>
                                  <w:rPr>
                                    <w:szCs w:val="24"/>
                                    <w:lang w:eastAsia="lt-LT"/>
                                  </w:rPr>
                                </w:pPr>
                              </w:p>
                              <w:p w14:paraId="2B115A51" w14:textId="77777777">
                                <w:pPr>
                                  <w:spacing w:line="276" w:lineRule="auto"/>
                                  <w:rPr>
                                    <w:szCs w:val="24"/>
                                    <w:lang w:eastAsia="lt-LT"/>
                                  </w:rPr>
                                </w:pPr>
                              </w:p>
                              <w:p w14:paraId="53C2B209" w14:textId="77777777">
                                <w:pPr>
                                  <w:spacing w:line="276" w:lineRule="auto"/>
                                  <w:rPr>
                                    <w:szCs w:val="24"/>
                                    <w:lang w:eastAsia="lt-LT"/>
                                  </w:rPr>
                                </w:pPr>
                              </w:p>
                              <w:p w14:paraId="6F34F096" w14:textId="77777777">
                                <w:pPr>
                                  <w:spacing w:line="276" w:lineRule="auto"/>
                                  <w:rPr>
                                    <w:szCs w:val="24"/>
                                    <w:lang w:eastAsia="lt-LT"/>
                                  </w:rPr>
                                </w:pPr>
                              </w:p>
                              <w:p w14:paraId="5CFEAB38" w14:textId="77777777">
                                <w:pPr>
                                  <w:spacing w:line="276" w:lineRule="auto"/>
                                  <w:rPr>
                                    <w:szCs w:val="24"/>
                                    <w:lang w:eastAsia="lt-LT"/>
                                  </w:rPr>
                                </w:pPr>
                              </w:p>
                              <w:p w14:paraId="30FB5F95" w14:textId="77777777">
                                <w:pPr>
                                  <w:spacing w:line="276" w:lineRule="auto"/>
                                  <w:rPr>
                                    <w:szCs w:val="24"/>
                                    <w:lang w:eastAsia="lt-LT"/>
                                  </w:rPr>
                                </w:pPr>
                                <w:r>
                                  <w:rPr>
                                    <w:szCs w:val="24"/>
                                    <w:lang w:eastAsia="lt-LT"/>
                                  </w:rPr>
                                  <w:t>II grupė, jeigu įstaiga įvertinta nuo 60 iki 80 balų</w:t>
                                </w:r>
                              </w:p>
                              <w:p w14:paraId="368EA19C" w14:textId="77777777">
                                <w:pPr>
                                  <w:spacing w:line="276" w:lineRule="auto"/>
                                  <w:rPr>
                                    <w:szCs w:val="24"/>
                                    <w:lang w:eastAsia="lt-LT"/>
                                  </w:rPr>
                                </w:pPr>
                              </w:p>
                              <w:p w14:paraId="18DAA648" w14:textId="77777777">
                                <w:pPr>
                                  <w:spacing w:line="276" w:lineRule="auto"/>
                                  <w:rPr>
                                    <w:szCs w:val="24"/>
                                    <w:lang w:eastAsia="lt-LT"/>
                                  </w:rPr>
                                </w:pPr>
                                <w:r>
                                  <w:rPr>
                                    <w:szCs w:val="24"/>
                                    <w:lang w:eastAsia="lt-LT"/>
                                  </w:rPr>
                                  <w:t>III grupė, jeigu įstaiga įvertinta nuo 20 iki 40 balų</w:t>
                                </w:r>
                              </w:p>
                            </w:tc>
                            <w:tc>
                              <w:tcPr>
                                <w:tcW w:w="375" w:type="pct"/>
                                <w:shd w:val="clear" w:color="auto" w:fill="FFFFFF" w:themeFill="background1"/>
                                <w:tcMar>
                                  <w:top w:w="0" w:type="dxa"/>
                                  <w:left w:w="40" w:type="dxa"/>
                                  <w:bottom w:w="0" w:type="dxa"/>
                                  <w:right w:w="40" w:type="dxa"/>
                                </w:tcMar>
                                <w:hideMark/>
                              </w:tcPr>
                              <w:p w14:paraId="1729CC02" w14:textId="77777777">
                                <w:pPr>
                                  <w:spacing w:line="276" w:lineRule="auto"/>
                                  <w:ind w:firstLine="60"/>
                                  <w:rPr>
                                    <w:szCs w:val="24"/>
                                    <w:lang w:eastAsia="lt-LT"/>
                                  </w:rPr>
                                </w:pPr>
                              </w:p>
                            </w:tc>
                          </w:tr>
                        </w:tbl>
                        <w:p w14:paraId="203A1A86" w14:textId="77777777">
                          <w:pPr>
                            <w:spacing w:line="276" w:lineRule="auto"/>
                            <w:ind w:firstLine="720"/>
                            <w:jc w:val="both"/>
                            <w:rPr>
                              <w:szCs w:val="24"/>
                              <w:lang w:eastAsia="lt-LT"/>
                            </w:rPr>
                          </w:pPr>
                        </w:p>
                        <w:p w14:paraId="701856C7" w14:textId="77777777">
                          <w:pPr>
                            <w:spacing w:line="276" w:lineRule="auto"/>
                            <w:ind w:firstLine="720"/>
                            <w:jc w:val="both"/>
                            <w:rPr>
                              <w:szCs w:val="24"/>
                              <w:lang w:eastAsia="lt-LT"/>
                            </w:rPr>
                          </w:pPr>
                          <w:r>
                            <w:rPr>
                              <w:szCs w:val="24"/>
                              <w:lang w:eastAsia="lt-LT"/>
                            </w:rPr>
                            <w:t>Pastaba. Gyventojų skaičius savivaldybės teritorijoje nustatomas pagal kalendorinių metų, einančių prieš kalendorinius metus, kuriais turi vykti eiliniai savivaldybių tarybų rinkimai, sausio 1 dienos gyvenamąją vietą deklaravusių asmenų ir neturinčių gyvenamosios vietos asmenų apskaitos duomenis, paskelbtus Lietuvos Respublikos gyventojų registro tvarkytojo interneto svetainėje šio tvarkytojo nuostatuose nustatyta tvarka ir terminais. Nustatytu konkrečios savivaldybės gyventojų skaičiumi vadovaujamasi iki kalendorinių metų, kuriais turi vykti kiti eiliniai savivaldybių tarybų rinkimai, sausio 1 dienos.</w:t>
                          </w:r>
                        </w:p>
                        <w:p w14:paraId="70C5F0CC" w14:textId="77777777">
                          <w:pPr>
                            <w:spacing w:line="276" w:lineRule="auto"/>
                            <w:ind w:firstLine="720"/>
                            <w:jc w:val="both"/>
                            <w:rPr>
                              <w:szCs w:val="24"/>
                              <w:lang w:eastAsia="lt-LT"/>
                            </w:rPr>
                          </w:pPr>
                        </w:p>
                        <w:p w14:paraId="74B3C083" w14:textId="77777777">
                          <w:pPr>
                            <w:spacing w:line="276" w:lineRule="auto"/>
                            <w:jc w:val="center"/>
                            <w:rPr>
                              <w:szCs w:val="24"/>
                              <w:lang w:eastAsia="lt-LT"/>
                            </w:rPr>
                          </w:pPr>
                          <w:r>
                            <w:rPr>
                              <w:szCs w:val="24"/>
                              <w:lang w:eastAsia="lt-LT"/>
                            </w:rPr>
                            <w:t>Šiame priede vartojamų formuluočių reikšmės</w:t>
                          </w:r>
                        </w:p>
                        <w:p w14:paraId="2EED4BEA" w14:textId="77777777">
                          <w:pPr>
                            <w:spacing w:line="276" w:lineRule="auto"/>
                            <w:ind w:firstLine="720"/>
                            <w:jc w:val="both"/>
                            <w:rPr>
                              <w:szCs w:val="24"/>
                              <w:lang w:eastAsia="lt-LT"/>
                            </w:rPr>
                          </w:pPr>
                        </w:p>
                        <w:sdt>
                          <w:sdtPr>
                            <w:alias w:val="3 pr. 1 p."/>
                            <w:tag w:val="part_626e087a511c42399506d0622e54c8b2"/>
                            <w:lock w:val="sdtLocked"/>
                            <w:richText/>
                          </w:sdtPr>
                          <w:sdtContent>
                            <w:p w14:paraId="60862041" w14:textId="77777777">
                              <w:pPr>
                                <w:spacing w:line="276" w:lineRule="auto"/>
                                <w:ind w:firstLine="720"/>
                                <w:jc w:val="both"/>
                                <w:rPr>
                                  <w:szCs w:val="24"/>
                                  <w:lang w:eastAsia="lt-LT"/>
                                </w:rPr>
                              </w:pPr>
                              <w:sdt>
                                <w:sdtPr>
                                  <w:alias w:val="Numeris"/>
                                  <w:tag w:val="nr_626e087a511c42399506d0622e54c8b2"/>
                                  <w:lock w:val="sdtLocked"/>
                                  <w:richText/>
                                </w:sdtPr>
                                <w:sdtContent>
                                  <w:r>
                                    <w:rPr>
                                      <w:szCs w:val="24"/>
                                      <w:lang w:eastAsia="lt-LT"/>
                                    </w:rPr>
                                    <w:t>1</w:t>
                                  </w:r>
                                </w:sdtContent>
                              </w:sdt>
                              <w:r>
                                <w:rPr>
                                  <w:szCs w:val="24"/>
                                  <w:lang w:eastAsia="lt-LT"/>
                                </w:rPr>
                                <w:t>. Valstybės politikos formavimas suprantamas kaip valstybės institucijų ir įstaigų veikla, apimanti tiesioginį Seimo ir Vyriausybės sprendimų projektų (įstatymų projektų, Seimo nutarimų projektų, Vyriausybės nutarimų projektų), nustatančių valstybinio administravimo subjektus ir jų struktūras, viešojo administravimo procesus, reglamentuojančių visuomeninius santykius atskirose valdymo srityse, rengimą ir teikimą Seimui ar Vyriausybei.</w:t>
                              </w:r>
                            </w:p>
                          </w:sdtContent>
                        </w:sdt>
                        <w:sdt>
                          <w:sdtPr>
                            <w:alias w:val="3 pr. 2 p."/>
                            <w:tag w:val="part_d21e8fae9d22486babfb533dadb5c615"/>
                            <w:lock w:val="sdtLocked"/>
                            <w:richText/>
                          </w:sdtPr>
                          <w:sdtContent>
                            <w:p w14:paraId="14904C10" w14:textId="77777777">
                              <w:pPr>
                                <w:spacing w:line="276" w:lineRule="auto"/>
                                <w:ind w:firstLine="720"/>
                                <w:jc w:val="both"/>
                                <w:rPr>
                                  <w:szCs w:val="24"/>
                                  <w:lang w:eastAsia="lt-LT"/>
                                </w:rPr>
                              </w:pPr>
                              <w:sdt>
                                <w:sdtPr>
                                  <w:alias w:val="Numeris"/>
                                  <w:tag w:val="nr_d21e8fae9d22486babfb533dadb5c615"/>
                                  <w:lock w:val="sdtLocked"/>
                                  <w:richText/>
                                </w:sdtPr>
                                <w:sdtContent>
                                  <w:r>
                                    <w:rPr>
                                      <w:szCs w:val="24"/>
                                      <w:lang w:eastAsia="lt-LT"/>
                                    </w:rPr>
                                    <w:t>2</w:t>
                                  </w:r>
                                </w:sdtContent>
                              </w:sdt>
                              <w:r>
                                <w:rPr>
                                  <w:szCs w:val="24"/>
                                  <w:lang w:eastAsia="lt-LT"/>
                                </w:rPr>
                                <w:t>. Valstybės politikos įgyvendinimas suprantamas kaip valstybės institucijų ir įstaigų vykdomoji veikla (planavimas, organizavimas, koordinavimas, reguliavimas, vertinimas ir kontrolė (priežiūra), vykdoma įgyvendinant teisės aktais nustatytą valstybės politiką atskirose valdymo srityse.</w:t>
                              </w:r>
                            </w:p>
                          </w:sdtContent>
                        </w:sdt>
                        <w:sdt>
                          <w:sdtPr>
                            <w:alias w:val="3 pr. 3 p."/>
                            <w:tag w:val="part_fd9c3702b18849d7a3d53d3d34ef4a0e"/>
                            <w:lock w:val="sdtLocked"/>
                            <w:richText/>
                          </w:sdtPr>
                          <w:sdtContent>
                            <w:p w14:paraId="7EC2AB3F" w14:textId="77777777">
                              <w:pPr>
                                <w:spacing w:line="276" w:lineRule="auto"/>
                                <w:ind w:firstLine="720"/>
                                <w:jc w:val="both"/>
                                <w:rPr>
                                  <w:szCs w:val="24"/>
                                  <w:lang w:eastAsia="lt-LT"/>
                                </w:rPr>
                              </w:pPr>
                              <w:sdt>
                                <w:sdtPr>
                                  <w:alias w:val="Numeris"/>
                                  <w:tag w:val="nr_fd9c3702b18849d7a3d53d3d34ef4a0e"/>
                                  <w:lock w:val="sdtLocked"/>
                                  <w:richText/>
                                </w:sdtPr>
                                <w:sdtContent>
                                  <w:r>
                                    <w:rPr>
                                      <w:szCs w:val="24"/>
                                      <w:lang w:eastAsia="lt-LT"/>
                                    </w:rPr>
                                    <w:t>3</w:t>
                                  </w:r>
                                </w:sdtContent>
                              </w:sdt>
                              <w:r>
                                <w:rPr>
                                  <w:szCs w:val="24"/>
                                  <w:lang w:eastAsia="lt-LT"/>
                                </w:rPr>
                                <w:t>. Dalyvavimas formuojant valstybės politiką suprantamas kaip valstybės institucijų ir įstaigų veikla, vykdoma darant poveikį rengiamų sprendimų projektų kokybei, vykdant vieną ar kelias aiškiai apibrėžtas funkcijas, susijusias su sprendimų projektų rengimu:</w:t>
                              </w:r>
                            </w:p>
                            <w:sdt>
                              <w:sdtPr>
                                <w:alias w:val="3 pr. 3 p. 1 pp."/>
                                <w:tag w:val="part_5c1a9a51bb5a43f299305eead6c74e1f"/>
                                <w:lock w:val="sdtLocked"/>
                                <w:richText/>
                              </w:sdtPr>
                              <w:sdtContent>
                                <w:p w14:paraId="0D307AE3" w14:textId="77777777">
                                  <w:pPr>
                                    <w:spacing w:line="276" w:lineRule="auto"/>
                                    <w:ind w:firstLine="720"/>
                                    <w:jc w:val="both"/>
                                    <w:rPr>
                                      <w:szCs w:val="24"/>
                                      <w:lang w:eastAsia="lt-LT"/>
                                    </w:rPr>
                                  </w:pPr>
                                  <w:sdt>
                                    <w:sdtPr>
                                      <w:alias w:val="Numeris"/>
                                      <w:tag w:val="nr_5c1a9a51bb5a43f299305eead6c74e1f"/>
                                      <w:lock w:val="sdtLocked"/>
                                      <w:richText/>
                                    </w:sdtPr>
                                    <w:sdtContent>
                                      <w:r>
                                        <w:rPr>
                                          <w:szCs w:val="24"/>
                                          <w:lang w:eastAsia="lt-LT"/>
                                        </w:rPr>
                                        <w:t>1</w:t>
                                      </w:r>
                                    </w:sdtContent>
                                  </w:sdt>
                                  <w:r>
                                    <w:rPr>
                                      <w:szCs w:val="24"/>
                                      <w:lang w:eastAsia="lt-LT"/>
                                    </w:rPr>
                                    <w:t>) siūlymų dėl sprendimų projektų rengimo (ar atskirų procesų reglamentavimo) teikimas;</w:t>
                                  </w:r>
                                </w:p>
                              </w:sdtContent>
                            </w:sdt>
                            <w:sdt>
                              <w:sdtPr>
                                <w:alias w:val="3 pr. 3 p. 2 pp."/>
                                <w:tag w:val="part_2070bac552a24dd68057683918ad2abf"/>
                                <w:lock w:val="sdtLocked"/>
                                <w:richText/>
                              </w:sdtPr>
                              <w:sdtContent>
                                <w:p w14:paraId="17E718A1" w14:textId="77777777">
                                  <w:pPr>
                                    <w:spacing w:line="276" w:lineRule="auto"/>
                                    <w:ind w:firstLine="720"/>
                                    <w:jc w:val="both"/>
                                    <w:rPr>
                                      <w:szCs w:val="24"/>
                                      <w:lang w:eastAsia="lt-LT"/>
                                    </w:rPr>
                                  </w:pPr>
                                  <w:sdt>
                                    <w:sdtPr>
                                      <w:alias w:val="Numeris"/>
                                      <w:tag w:val="nr_2070bac552a24dd68057683918ad2abf"/>
                                      <w:lock w:val="sdtLocked"/>
                                      <w:richText/>
                                    </w:sdtPr>
                                    <w:sdtContent>
                                      <w:r>
                                        <w:rPr>
                                          <w:szCs w:val="24"/>
                                          <w:lang w:eastAsia="lt-LT"/>
                                        </w:rPr>
                                        <w:t>2</w:t>
                                      </w:r>
                                    </w:sdtContent>
                                  </w:sdt>
                                  <w:r>
                                    <w:rPr>
                                      <w:szCs w:val="24"/>
                                      <w:lang w:eastAsia="lt-LT"/>
                                    </w:rPr>
                                    <w:t>) sprendimų projektų derinimas (koregavimas ir (ar) papildymas);</w:t>
                                  </w:r>
                                </w:p>
                              </w:sdtContent>
                            </w:sdt>
                            <w:sdt>
                              <w:sdtPr>
                                <w:alias w:val="3 pr. 3 p. 3 pp."/>
                                <w:tag w:val="part_d2010779a4ed4fd580fc28777be965c1"/>
                                <w:lock w:val="sdtLocked"/>
                                <w:richText/>
                              </w:sdtPr>
                              <w:sdtContent>
                                <w:p w14:paraId="17A89AE1" w14:textId="77777777">
                                  <w:pPr>
                                    <w:spacing w:line="276" w:lineRule="auto"/>
                                    <w:ind w:firstLine="720"/>
                                    <w:jc w:val="both"/>
                                    <w:rPr>
                                      <w:szCs w:val="24"/>
                                      <w:lang w:eastAsia="lt-LT"/>
                                    </w:rPr>
                                  </w:pPr>
                                  <w:sdt>
                                    <w:sdtPr>
                                      <w:alias w:val="Numeris"/>
                                      <w:tag w:val="nr_d2010779a4ed4fd580fc28777be965c1"/>
                                      <w:lock w:val="sdtLocked"/>
                                      <w:richText/>
                                    </w:sdtPr>
                                    <w:sdtContent>
                                      <w:r>
                                        <w:rPr>
                                          <w:szCs w:val="24"/>
                                          <w:lang w:eastAsia="lt-LT"/>
                                        </w:rPr>
                                        <w:t>3</w:t>
                                      </w:r>
                                    </w:sdtContent>
                                  </w:sdt>
                                  <w:r>
                                    <w:rPr>
                                      <w:szCs w:val="24"/>
                                      <w:lang w:eastAsia="lt-LT"/>
                                    </w:rPr>
                                    <w:t>) kompleksinis ar dalinis parengtų sprendimų projektų nagrinėjimas;</w:t>
                                  </w:r>
                                </w:p>
                              </w:sdtContent>
                            </w:sdt>
                            <w:sdt>
                              <w:sdtPr>
                                <w:alias w:val="3 pr. 3 p. 4 pp."/>
                                <w:tag w:val="part_5b1290ec63064543a36cf34e2534e12f"/>
                                <w:lock w:val="sdtLocked"/>
                                <w:richText/>
                              </w:sdtPr>
                              <w:sdtContent>
                                <w:p w14:paraId="3A4A5AAB" w14:textId="77777777">
                                  <w:pPr>
                                    <w:spacing w:line="276" w:lineRule="auto"/>
                                    <w:ind w:firstLine="720"/>
                                    <w:jc w:val="both"/>
                                    <w:rPr>
                                      <w:szCs w:val="24"/>
                                      <w:lang w:eastAsia="lt-LT"/>
                                    </w:rPr>
                                  </w:pPr>
                                  <w:sdt>
                                    <w:sdtPr>
                                      <w:alias w:val="Numeris"/>
                                      <w:tag w:val="nr_5b1290ec63064543a36cf34e2534e12f"/>
                                      <w:lock w:val="sdtLocked"/>
                                      <w:richText/>
                                    </w:sdtPr>
                                    <w:sdtContent>
                                      <w:r>
                                        <w:rPr>
                                          <w:szCs w:val="24"/>
                                          <w:lang w:eastAsia="lt-LT"/>
                                        </w:rPr>
                                        <w:t>4</w:t>
                                      </w:r>
                                    </w:sdtContent>
                                  </w:sdt>
                                  <w:r>
                                    <w:rPr>
                                      <w:szCs w:val="24"/>
                                      <w:lang w:eastAsia="lt-LT"/>
                                    </w:rPr>
                                    <w:t>) išvadų dėl parengtų sprendimų projektų formulavimas.</w:t>
                                  </w:r>
                                </w:p>
                              </w:sdtContent>
                            </w:sdt>
                          </w:sdtContent>
                        </w:sdt>
                        <w:sdt>
                          <w:sdtPr>
                            <w:alias w:val="3 pr. 4 p."/>
                            <w:tag w:val="part_ea2bdd55ba5a41aa8a7fefd5d9f940c8"/>
                            <w:lock w:val="sdtLocked"/>
                            <w:richText/>
                          </w:sdtPr>
                          <w:sdtContent>
                            <w:p w14:paraId="51851D0C" w14:textId="77777777">
                              <w:pPr>
                                <w:spacing w:line="276" w:lineRule="auto"/>
                                <w:ind w:firstLine="720"/>
                                <w:jc w:val="both"/>
                                <w:rPr>
                                  <w:szCs w:val="24"/>
                                  <w:lang w:eastAsia="lt-LT"/>
                                </w:rPr>
                              </w:pPr>
                              <w:sdt>
                                <w:sdtPr>
                                  <w:alias w:val="Numeris"/>
                                  <w:tag w:val="nr_ea2bdd55ba5a41aa8a7fefd5d9f940c8"/>
                                  <w:lock w:val="sdtLocked"/>
                                  <w:richText/>
                                </w:sdtPr>
                                <w:sdtContent>
                                  <w:r>
                                    <w:rPr>
                                      <w:szCs w:val="24"/>
                                      <w:lang w:eastAsia="lt-LT"/>
                                    </w:rPr>
                                    <w:t>4</w:t>
                                  </w:r>
                                </w:sdtContent>
                              </w:sdt>
                              <w:r>
                                <w:rPr>
                                  <w:szCs w:val="24"/>
                                  <w:lang w:eastAsia="lt-LT"/>
                                </w:rPr>
                                <w:t>. Valstybės politikos formavimo ar įgyvendinimo aptarnavimas suprantamas kaip specializuota valstybės institucijų ir įstaigų veikla, vykdoma pagal konkretų linijinį, funkcinį, programinį pavedimą arba pagal konkrečią instrukciją su aiškiu siekiamu materialiu rezultatu, kurį identifikuoja ir vertina pavedimą davęs subjektas (medžiagos kaupimo, registravimo, sisteminimo, informacinio aprūpinimo ar kiti techninio pobūdžio darbai, seminarų, diskusijų organizavimas, ekspertizių organizavimas ir įforminimas, taip pat kitų aptarnavimo funkcijų atlikimas).</w:t>
                              </w:r>
                            </w:p>
                          </w:sdtContent>
                        </w:sdt>
                        <w:sdt>
                          <w:sdtPr>
                            <w:alias w:val="3 pr. 5 p."/>
                            <w:tag w:val="part_614bacfb5096427bb5e5773b3533a2b4"/>
                            <w:lock w:val="sdtLocked"/>
                            <w:richText/>
                          </w:sdtPr>
                          <w:sdtContent>
                            <w:p w14:paraId="7AB847C6" w14:textId="77777777">
                              <w:pPr>
                                <w:spacing w:line="276" w:lineRule="auto"/>
                                <w:ind w:firstLine="720"/>
                                <w:jc w:val="both"/>
                                <w:rPr>
                                  <w:szCs w:val="24"/>
                                  <w:lang w:eastAsia="lt-LT"/>
                                </w:rPr>
                              </w:pPr>
                              <w:sdt>
                                <w:sdtPr>
                                  <w:alias w:val="Numeris"/>
                                  <w:tag w:val="nr_614bacfb5096427bb5e5773b3533a2b4"/>
                                  <w:lock w:val="sdtLocked"/>
                                  <w:richText/>
                                </w:sdtPr>
                                <w:sdtContent>
                                  <w:r>
                                    <w:rPr>
                                      <w:szCs w:val="24"/>
                                      <w:lang w:eastAsia="lt-LT"/>
                                    </w:rPr>
                                    <w:t>5</w:t>
                                  </w:r>
                                </w:sdtContent>
                              </w:sdt>
                              <w:r>
                                <w:rPr>
                                  <w:szCs w:val="24"/>
                                  <w:lang w:eastAsia="lt-LT"/>
                                </w:rPr>
                                <w:t>. Vertikalusis vadovavimas suprantamas kaip valstybės institucijų ir įstaigų veikla, kurią vykdant daromas poveikis pavaldiems subjektams (valstybės institucijoms, įstaigoms ar teritoriniams struktūriniams padaliniams).</w:t>
                              </w:r>
                            </w:p>
                          </w:sdtContent>
                        </w:sdt>
                        <w:sdt>
                          <w:sdtPr>
                            <w:alias w:val="3 pr. 6 p."/>
                            <w:tag w:val="part_b8b3934b47594df3b378480bab2e0c11"/>
                            <w:lock w:val="sdtLocked"/>
                            <w:richText/>
                          </w:sdtPr>
                          <w:sdtContent>
                            <w:p w14:paraId="0AA65EC9" w14:textId="77777777">
                              <w:pPr>
                                <w:spacing w:line="276" w:lineRule="auto"/>
                                <w:ind w:firstLine="720"/>
                                <w:jc w:val="both"/>
                                <w:rPr>
                                  <w:szCs w:val="24"/>
                                  <w:lang w:eastAsia="lt-LT"/>
                                </w:rPr>
                              </w:pPr>
                              <w:sdt>
                                <w:sdtPr>
                                  <w:alias w:val="Numeris"/>
                                  <w:tag w:val="nr_b8b3934b47594df3b378480bab2e0c11"/>
                                  <w:lock w:val="sdtLocked"/>
                                  <w:richText/>
                                </w:sdtPr>
                                <w:sdtContent>
                                  <w:r>
                                    <w:rPr>
                                      <w:szCs w:val="24"/>
                                      <w:lang w:eastAsia="lt-LT"/>
                                    </w:rPr>
                                    <w:t>6</w:t>
                                  </w:r>
                                </w:sdtContent>
                              </w:sdt>
                              <w:r>
                                <w:rPr>
                                  <w:szCs w:val="24"/>
                                  <w:lang w:eastAsia="lt-LT"/>
                                </w:rPr>
                                <w:t>. Funkcinis vadovavimas suprantamas kaip valstybės institucijų ir įstaigų veikla, vykdoma nepavaldžių subjektų (valstybės institucijų ar įstaigų) atžvilgiu tam tikroje valdymo srityje, apimanti nepavaldžių valstybės institucijų ar įstaigų veiklos planavimą, metodinę pagalbą, koordinavimą ir kontrolę (priežiūrą).</w:t>
                              </w:r>
                            </w:p>
                          </w:sdtContent>
                        </w:sdt>
                        <w:sdt>
                          <w:sdtPr>
                            <w:alias w:val="3 pr. 7 p."/>
                            <w:tag w:val="part_43cdd3055879411e88534b9248fb3d72"/>
                            <w:lock w:val="sdtLocked"/>
                            <w:richText/>
                          </w:sdtPr>
                          <w:sdtContent>
                            <w:p w14:paraId="2B8EEF35" w14:textId="77777777">
                              <w:pPr>
                                <w:spacing w:line="276" w:lineRule="auto"/>
                                <w:ind w:firstLine="720"/>
                                <w:jc w:val="both"/>
                                <w:rPr>
                                  <w:szCs w:val="24"/>
                                  <w:lang w:eastAsia="lt-LT"/>
                                </w:rPr>
                              </w:pPr>
                              <w:sdt>
                                <w:sdtPr>
                                  <w:alias w:val="Numeris"/>
                                  <w:tag w:val="nr_43cdd3055879411e88534b9248fb3d72"/>
                                  <w:lock w:val="sdtLocked"/>
                                  <w:richText/>
                                </w:sdtPr>
                                <w:sdtContent>
                                  <w:r>
                                    <w:rPr>
                                      <w:szCs w:val="24"/>
                                      <w:lang w:eastAsia="lt-LT"/>
                                    </w:rPr>
                                    <w:t>7</w:t>
                                  </w:r>
                                </w:sdtContent>
                              </w:sdt>
                              <w:r>
                                <w:rPr>
                                  <w:szCs w:val="24"/>
                                  <w:lang w:eastAsia="lt-LT"/>
                                </w:rPr>
                                <w:t>. Dalinis funkcinis vadovavimas suprantamas kaip valstybės institucijų ir įstaigų veikla, vykdoma nepavaldžių subjektų (valstybės institucijų ar įstaigų) atžvilgiu tam tikroje valdymo srityje, apimanti bent vieną iš šių funkcijų – nepavaldžių valstybės institucijų ir įstaigų veiklos planavimą, metodinę pagalbą, koordinavimą ar kontrolę (priežiūrą).</w:t>
                              </w:r>
                            </w:p>
                          </w:sdtContent>
                        </w:sdt>
                        <w:sdt>
                          <w:sdtPr>
                            <w:alias w:val="3 pr. 8 p."/>
                            <w:tag w:val="part_a5affc19c1734fdaa6890b71a3050486"/>
                            <w:lock w:val="sdtLocked"/>
                            <w:richText/>
                          </w:sdtPr>
                          <w:sdtContent>
                            <w:p w14:paraId="5DABAE99" w14:textId="22B180D6">
                              <w:pPr>
                                <w:spacing w:line="276" w:lineRule="auto"/>
                                <w:ind w:firstLine="720"/>
                                <w:jc w:val="both"/>
                                <w:rPr>
                                  <w:szCs w:val="24"/>
                                  <w:lang w:eastAsia="lt-LT"/>
                                </w:rPr>
                              </w:pPr>
                              <w:sdt>
                                <w:sdtPr>
                                  <w:alias w:val="Numeris"/>
                                  <w:tag w:val="nr_a5affc19c1734fdaa6890b71a3050486"/>
                                  <w:lock w:val="sdtLocked"/>
                                  <w:richText/>
                                </w:sdtPr>
                                <w:sdtContent>
                                  <w:r>
                                    <w:rPr>
                                      <w:szCs w:val="24"/>
                                      <w:lang w:eastAsia="lt-LT"/>
                                    </w:rPr>
                                    <w:t>8</w:t>
                                  </w:r>
                                </w:sdtContent>
                              </w:sdt>
                              <w:r>
                                <w:rPr>
                                  <w:szCs w:val="24"/>
                                  <w:lang w:eastAsia="lt-LT"/>
                                </w:rPr>
                                <w:t>. Viena įstaigų sistema suprantama kaip ministerijos arba kitos valstybės institucijos ar įstaigos valdymo srityje esančių įstaigų visuma.”</w:t>
                              </w:r>
                            </w:p>
                            <w:p w14:paraId="4B16E6BF" w14:textId="38CA6D2D">
                              <w:pPr>
                                <w:spacing w:line="276" w:lineRule="auto"/>
                                <w:ind w:firstLine="720"/>
                                <w:jc w:val="both"/>
                                <w:rPr>
                                  <w:b/>
                                  <w:bCs/>
                                  <w:szCs w:val="24"/>
                                  <w:lang w:eastAsia="lt-LT"/>
                                </w:rPr>
                              </w:pPr>
                            </w:p>
                          </w:sdtContent>
                        </w:sdt>
                      </w:sdtContent>
                    </w:sdt>
                  </w:sdtContent>
                </w:sdt>
              </w:sdtContent>
            </w:sdt>
          </w:sdtContent>
        </w:sdt>
        <w:sdt>
          <w:sdtPr>
            <w:alias w:val="2 str."/>
            <w:tag w:val="part_b2c6ed00dbb2406e98e8d8d3470a8703"/>
            <w:lock w:val="sdtLocked"/>
            <w:richText/>
          </w:sdtPr>
          <w:sdtContent>
            <w:p w14:paraId="15575375" w14:textId="358BB9DE">
              <w:pPr>
                <w:spacing w:line="276" w:lineRule="auto"/>
                <w:ind w:firstLine="720"/>
                <w:jc w:val="both"/>
                <w:rPr>
                  <w:b/>
                  <w:bCs/>
                  <w:szCs w:val="24"/>
                </w:rPr>
              </w:pPr>
              <w:sdt>
                <w:sdtPr>
                  <w:alias w:val="Numeris"/>
                  <w:tag w:val="nr_b2c6ed00dbb2406e98e8d8d3470a8703"/>
                  <w:lock w:val="sdtLocked"/>
                  <w:richText/>
                </w:sdtPr>
                <w:sdtContent>
                  <w:r>
                    <w:rPr>
                      <w:b/>
                      <w:bCs/>
                      <w:szCs w:val="24"/>
                    </w:rPr>
                    <w:t>2</w:t>
                  </w:r>
                </w:sdtContent>
              </w:sdt>
              <w:r>
                <w:rPr>
                  <w:b/>
                  <w:bCs/>
                  <w:szCs w:val="24"/>
                </w:rPr>
                <w:t xml:space="preserve"> straipsnis. </w:t>
              </w:r>
              <w:sdt>
                <w:sdtPr>
                  <w:alias w:val="Pavadinimas"/>
                  <w:tag w:val="title_b2c6ed00dbb2406e98e8d8d3470a8703"/>
                  <w:lock w:val="sdtLocked"/>
                  <w:richText/>
                </w:sdtPr>
                <w:sdtContent>
                  <w:r>
                    <w:rPr>
                      <w:b/>
                      <w:bCs/>
                      <w:szCs w:val="24"/>
                    </w:rPr>
                    <w:t>Įstatymo įsigaliojimas, įgyvendinimas ir taikymas</w:t>
                  </w:r>
                </w:sdtContent>
              </w:sdt>
            </w:p>
            <w:sdt>
              <w:sdtPr>
                <w:alias w:val="2 str. 1 d."/>
                <w:tag w:val="part_1818f933203940b88956c6917d215270"/>
                <w:lock w:val="sdtLocked"/>
                <w:richText/>
              </w:sdtPr>
              <w:sdtContent>
                <w:p w14:paraId="650EAC02" w14:textId="14908D62">
                  <w:pPr>
                    <w:spacing w:line="276" w:lineRule="auto"/>
                    <w:ind w:firstLine="720"/>
                    <w:jc w:val="both"/>
                    <w:rPr>
                      <w:szCs w:val="24"/>
                    </w:rPr>
                  </w:pPr>
                  <w:sdt>
                    <w:sdtPr>
                      <w:alias w:val="Numeris"/>
                      <w:tag w:val="nr_1818f933203940b88956c6917d215270"/>
                      <w:lock w:val="sdtLocked"/>
                      <w:richText/>
                    </w:sdtPr>
                    <w:sdtContent>
                      <w:r>
                        <w:rPr>
                          <w:szCs w:val="24"/>
                        </w:rPr>
                        <w:t>1</w:t>
                      </w:r>
                    </w:sdtContent>
                  </w:sdt>
                  <w:r>
                    <w:rPr>
                      <w:szCs w:val="24"/>
                    </w:rPr>
                    <w:t xml:space="preserve">. Šis įstatymas, išskyrus  šio straipsnio 2-7 dalis, įsigalioja 2023 m. liepos 1 d.</w:t>
                  </w:r>
                </w:p>
              </w:sdtContent>
            </w:sdt>
            <w:sdt>
              <w:sdtPr>
                <w:alias w:val="2 str. 2 d."/>
                <w:tag w:val="part_fc699c81f97d4052b95c68d44c98f520"/>
                <w:lock w:val="sdtLocked"/>
                <w:richText/>
              </w:sdtPr>
              <w:sdtContent>
                <w:p w14:paraId="3DDB9B09" w14:textId="4B2D10D5">
                  <w:pPr>
                    <w:spacing w:line="276" w:lineRule="auto"/>
                    <w:ind w:firstLine="720"/>
                    <w:jc w:val="both"/>
                    <w:rPr>
                      <w:szCs w:val="24"/>
                    </w:rPr>
                  </w:pPr>
                  <w:sdt>
                    <w:sdtPr>
                      <w:alias w:val="Numeris"/>
                      <w:tag w:val="nr_fc699c81f97d4052b95c68d44c98f520"/>
                      <w:lock w:val="sdtLocked"/>
                      <w:richText/>
                    </w:sdtPr>
                    <w:sdtContent>
                      <w:r>
                        <w:rPr>
                          <w:szCs w:val="24"/>
                        </w:rPr>
                        <w:t>2</w:t>
                      </w:r>
                    </w:sdtContent>
                  </w:sdt>
                  <w:r>
                    <w:rPr>
                      <w:szCs w:val="24"/>
                    </w:rPr>
                    <w:t>. Lietuvos Respublikos Vyriausybė ar jos įgaliota institucija iki 2023 m. birželio 30 d. priima šio įstatymo įgyvendinamuosius teisės aktus, išskyrus šio straipsnio 4-7 dalyse išdėstytoms nuostatoms įgyvendinti reikalingus teisės aktus, kuriuos Vyriausybė ar jos įgaliota institucija priima iki 2024 m. gruodžio 31 d.</w:t>
                  </w:r>
                </w:p>
              </w:sdtContent>
            </w:sdt>
            <w:sdt>
              <w:sdtPr>
                <w:alias w:val="2 str. 3 d."/>
                <w:tag w:val="part_e719f093783c4fb4a743f9852dcf6a85"/>
                <w:lock w:val="sdtLocked"/>
                <w:richText/>
              </w:sdtPr>
              <w:sdtContent>
                <w:p w14:paraId="4415E01A" w14:textId="6CED8C4F">
                  <w:pPr>
                    <w:spacing w:line="276" w:lineRule="auto"/>
                    <w:ind w:firstLine="720"/>
                    <w:jc w:val="both"/>
                    <w:rPr>
                      <w:szCs w:val="24"/>
                      <w:lang w:eastAsia="lt-LT"/>
                    </w:rPr>
                  </w:pPr>
                  <w:sdt>
                    <w:sdtPr>
                      <w:alias w:val="Numeris"/>
                      <w:tag w:val="nr_e719f093783c4fb4a743f9852dcf6a85"/>
                      <w:lock w:val="sdtLocked"/>
                      <w:richText/>
                    </w:sdtPr>
                    <w:sdtContent>
                      <w:r>
                        <w:rPr>
                          <w:szCs w:val="24"/>
                          <w:lang w:eastAsia="lt-LT"/>
                        </w:rPr>
                        <w:t>3</w:t>
                      </w:r>
                    </w:sdtContent>
                  </w:sdt>
                  <w:r>
                    <w:rPr>
                      <w:szCs w:val="24"/>
                      <w:lang w:eastAsia="lt-LT"/>
                    </w:rPr>
                    <w:t xml:space="preserve">. 2025 m. sausio 1 d. įsigalioja tokia šio įstatymo  1 straipsnyje išdėstyto Lietuvos Respublikos valstybės tarnybos įstatymo 8 straipsnio 3 dalies 1 punkto redakcija:</w:t>
                  </w:r>
                </w:p>
                <w:sdt>
                  <w:sdtPr>
                    <w:alias w:val="citata"/>
                    <w:tag w:val="part_a1f8e76131714f92a021352549820a81"/>
                    <w:lock w:val="sdtLocked"/>
                    <w:richText/>
                  </w:sdtPr>
                  <w:sdtContent>
                    <w:sdt>
                      <w:sdtPr>
                        <w:alias w:val="1 p."/>
                        <w:tag w:val="part_24e0b7e4145341a58e7920c4b5cc4f94"/>
                        <w:lock w:val="sdtLocked"/>
                        <w:richText/>
                      </w:sdtPr>
                      <w:sdtContent>
                        <w:p w14:paraId="511341F5" w14:textId="7B4BE205">
                          <w:pPr>
                            <w:spacing w:line="276" w:lineRule="auto"/>
                            <w:ind w:firstLine="720"/>
                            <w:jc w:val="both"/>
                            <w:rPr>
                              <w:szCs w:val="24"/>
                            </w:rPr>
                          </w:pPr>
                          <w:r>
                            <w:rPr>
                              <w:szCs w:val="24"/>
                              <w:lang w:eastAsia="lt-LT"/>
                            </w:rPr>
                            <w:t>„</w:t>
                          </w:r>
                          <w:sdt>
                            <w:sdtPr>
                              <w:alias w:val="Numeris"/>
                              <w:tag w:val="nr_24e0b7e4145341a58e7920c4b5cc4f94"/>
                              <w:lock w:val="sdtLocked"/>
                              <w:richText/>
                            </w:sdtPr>
                            <w:sdtContent>
                              <w:r>
                                <w:rPr>
                                  <w:szCs w:val="24"/>
                                  <w:lang w:eastAsia="lt-LT"/>
                                </w:rPr>
                                <w:t>1</w:t>
                              </w:r>
                            </w:sdtContent>
                          </w:sdt>
                          <w:r>
                            <w:rPr>
                              <w:szCs w:val="24"/>
                              <w:lang w:eastAsia="lt-LT"/>
                            </w:rPr>
                            <w:t>) jeigu iš Korupcijos prevencijos įstatymo nustatytais atvejais ir tvarka pateiktos informacijos, iš Viešojo sektoriaus darbuotojų</w:t>
                          </w:r>
                          <w:r>
                            <w:rPr>
                              <w:b/>
                              <w:bCs/>
                              <w:szCs w:val="24"/>
                            </w:rPr>
                            <w:t xml:space="preserve"> </w:t>
                          </w:r>
                          <w:r>
                            <w:rPr>
                              <w:szCs w:val="24"/>
                            </w:rPr>
                            <w:t>registro gautos informacijos apie asmenis, atleistus iš valstybės tarnautojo pareigų už šiurkštų tarnybinį nusižengimą ar pripažintus padariusiais tarnybinį nusižengimą, už kurį jiems turėtų būti skirta tarnybinė nuobauda – atleidimas iš pareigų, iš asmens, siekiančio tapti valstybės tarnautoju, užpildytos deklaracijos ar kitų duomenų,</w:t>
                          </w:r>
                          <w:r>
                            <w:rPr>
                              <w:szCs w:val="24"/>
                              <w:lang w:val="lt"/>
                            </w:rPr>
                            <w:t xml:space="preserve"> gautų šio įstatymo 4 straipsnio 4 dalyje nustatyta tvarka,</w:t>
                          </w:r>
                          <w:r>
                            <w:rPr>
                              <w:szCs w:val="24"/>
                            </w:rPr>
                            <w:t xml:space="preserve"> paaiškėja, kad asmuo neatitinka nepriekaištingos reputacijos reikalavimų;“.</w:t>
                          </w:r>
                        </w:p>
                      </w:sdtContent>
                    </w:sdt>
                  </w:sdtContent>
                </w:sdt>
              </w:sdtContent>
            </w:sdt>
            <w:sdt>
              <w:sdtPr>
                <w:alias w:val="2 str. 4 d."/>
                <w:tag w:val="part_2f8b017941d94d65ade59a7a9ae249e9"/>
                <w:lock w:val="sdtLocked"/>
                <w:richText/>
              </w:sdtPr>
              <w:sdtContent>
                <w:p w14:paraId="5F6BDA2A" w14:textId="2D973CB9">
                  <w:pPr>
                    <w:spacing w:line="276" w:lineRule="auto"/>
                    <w:ind w:firstLine="720"/>
                    <w:jc w:val="both"/>
                    <w:rPr>
                      <w:szCs w:val="24"/>
                      <w:lang w:eastAsia="lt-LT"/>
                    </w:rPr>
                  </w:pPr>
                  <w:sdt>
                    <w:sdtPr>
                      <w:alias w:val="Numeris"/>
                      <w:tag w:val="nr_2f8b017941d94d65ade59a7a9ae249e9"/>
                      <w:lock w:val="sdtLocked"/>
                      <w:richText/>
                    </w:sdtPr>
                    <w:sdtContent>
                      <w:r>
                        <w:rPr>
                          <w:szCs w:val="24"/>
                          <w:lang w:eastAsia="lt-LT"/>
                        </w:rPr>
                        <w:t>4</w:t>
                      </w:r>
                    </w:sdtContent>
                  </w:sdt>
                  <w:r>
                    <w:rPr>
                      <w:szCs w:val="24"/>
                      <w:lang w:eastAsia="lt-LT"/>
                    </w:rPr>
                    <w:t xml:space="preserve">. 2025 m. sausio 1 d. įsigalioja tokia šio įstatymo 1 straipsnyje išdėstyto Lietuvos Respublikos valstybės tarnybos įstatymo 25 straipsnio 2 dalies redakcija:  </w:t>
                  </w:r>
                </w:p>
                <w:sdt>
                  <w:sdtPr>
                    <w:alias w:val="citata"/>
                    <w:tag w:val="part_058c1dffeb5a4787b7382e8c60fda560"/>
                    <w:lock w:val="sdtLocked"/>
                    <w:richText/>
                  </w:sdtPr>
                  <w:sdtContent>
                    <w:sdt>
                      <w:sdtPr>
                        <w:alias w:val="2 d."/>
                        <w:tag w:val="part_643182ae727d4d438eb17e7baadf28eb"/>
                        <w:lock w:val="sdtLocked"/>
                        <w:richText/>
                      </w:sdtPr>
                      <w:sdtContent>
                        <w:p w14:paraId="7CC7A760" w14:textId="6F096FC8">
                          <w:pPr>
                            <w:spacing w:line="276" w:lineRule="auto"/>
                            <w:ind w:firstLine="720"/>
                            <w:jc w:val="both"/>
                            <w:rPr>
                              <w:szCs w:val="24"/>
                            </w:rPr>
                          </w:pPr>
                          <w:r>
                            <w:rPr>
                              <w:szCs w:val="24"/>
                              <w:lang w:eastAsia="lt-LT"/>
                            </w:rPr>
                            <w:t>„</w:t>
                          </w:r>
                          <w:sdt>
                            <w:sdtPr>
                              <w:alias w:val="Numeris"/>
                              <w:tag w:val="nr_643182ae727d4d438eb17e7baadf28eb"/>
                              <w:lock w:val="sdtLocked"/>
                              <w:richText/>
                            </w:sdtPr>
                            <w:sdtContent>
                              <w:r>
                                <w:rPr>
                                  <w:szCs w:val="24"/>
                                  <w:lang w:eastAsia="lt-LT"/>
                                </w:rPr>
                                <w:t>2</w:t>
                              </w:r>
                            </w:sdtContent>
                          </w:sdt>
                          <w:r>
                            <w:rPr>
                              <w:szCs w:val="24"/>
                              <w:lang w:eastAsia="lt-LT"/>
                            </w:rPr>
                            <w:t>. Tarnybinio nusižengimo tyrimas, gavus oficialią informaciją apie galimą valstybės tarnautojo tarnybinį nusižengimą, pradedamas, o pradėtas tarnybinio nusižengimo tyrimas tęsiamas ir atitinkamas sprendimas dėl tarnybinio nusižengimo padarymo pripažinimo ir tarnybinės nuobaudos skyrimo priimamas taip pat:</w:t>
                          </w:r>
                        </w:p>
                        <w:sdt>
                          <w:sdtPr>
                            <w:alias w:val="2 d. 1 p."/>
                            <w:tag w:val="part_9a75076578554d98979dd0169eb220cb"/>
                            <w:lock w:val="sdtLocked"/>
                            <w:richText/>
                          </w:sdtPr>
                          <w:sdtContent>
                            <w:p w14:paraId="722166A4" w14:textId="030CDE92">
                              <w:pPr>
                                <w:spacing w:line="276" w:lineRule="auto"/>
                                <w:ind w:firstLine="720"/>
                                <w:jc w:val="both"/>
                                <w:rPr>
                                  <w:szCs w:val="24"/>
                                </w:rPr>
                              </w:pPr>
                              <w:sdt>
                                <w:sdtPr>
                                  <w:alias w:val="Numeris"/>
                                  <w:tag w:val="nr_9a75076578554d98979dd0169eb220cb"/>
                                  <w:lock w:val="sdtLocked"/>
                                  <w:richText/>
                                </w:sdtPr>
                                <w:sdtContent>
                                  <w:r>
                                    <w:rPr>
                                      <w:szCs w:val="24"/>
                                    </w:rPr>
                                    <w:t>1</w:t>
                                  </w:r>
                                </w:sdtContent>
                              </w:sdt>
                              <w:r>
                                <w:rPr>
                                  <w:szCs w:val="24"/>
                                </w:rPr>
                                <w:t>) kai valstybės tarnautojas, dėl kurio galimo tarnybinio nusižengimo gauta oficiali informacija arba dėl kurio pradėtas tarnybinio nusižengimo tyrimas, perkeliamas į valstybės tarnautojo pareigas kitoje valstybės ar savivaldybės institucijoje ar įstaigoje. Šiuo atveju asmuo, pradėjęs tarnybinio nusižengimo tyrimą, motyvuotą išvadą apie tyrimo rezultatus, kurioje konstatuojama, kad valstybės tarnautojas padarė tarnybinį nusižengimą, ir siūloma jam skirti tarnybinę nuobaudą, Vyriausybės ar jos įgaliotos institucijos nustatyta tvarka perduoda institucijos ar įstaigos, į kurią perkeltas valstybės tarnautojas, vadovui, Viešojo sektoriaus darbuotojų</w:t>
                              </w:r>
                              <w:r>
                                <w:rPr>
                                  <w:b/>
                                  <w:bCs/>
                                  <w:szCs w:val="24"/>
                                </w:rPr>
                                <w:t xml:space="preserve"> </w:t>
                              </w:r>
                              <w:r>
                                <w:rPr>
                                  <w:szCs w:val="24"/>
                                </w:rPr>
                                <w:t>registrui ir valstybės tarnautojui, kuris pripažintas padaręs tarnybinį nusižengimą. Sprendimą dėl tarnybinės nuobaudos skyrimo valstybės tarnautojui priima institucijos ar įstaigos, į kurią valstybės tarnautojas yra perkeltas, vadovas, atsižvelgdamas į šio straipsnio 1 dalyje nustatytus reikalavimus;</w:t>
                              </w:r>
                            </w:p>
                          </w:sdtContent>
                        </w:sdt>
                        <w:sdt>
                          <w:sdtPr>
                            <w:alias w:val="2 d. 2 p."/>
                            <w:tag w:val="part_a28c641f321341c285e7a62ebc0a41f3"/>
                            <w:lock w:val="sdtLocked"/>
                            <w:richText/>
                          </w:sdtPr>
                          <w:sdtContent>
                            <w:p w14:paraId="4C3CAD42" w14:textId="6D4A1332">
                              <w:pPr>
                                <w:spacing w:line="276" w:lineRule="auto"/>
                                <w:ind w:firstLine="720"/>
                                <w:jc w:val="both"/>
                                <w:rPr>
                                  <w:szCs w:val="24"/>
                                </w:rPr>
                              </w:pPr>
                              <w:sdt>
                                <w:sdtPr>
                                  <w:alias w:val="Numeris"/>
                                  <w:tag w:val="nr_a28c641f321341c285e7a62ebc0a41f3"/>
                                  <w:lock w:val="sdtLocked"/>
                                  <w:richText/>
                                </w:sdtPr>
                                <w:sdtContent>
                                  <w:r>
                                    <w:rPr>
                                      <w:szCs w:val="24"/>
                                    </w:rPr>
                                    <w:t>2</w:t>
                                  </w:r>
                                </w:sdtContent>
                              </w:sdt>
                              <w:r>
                                <w:rPr>
                                  <w:szCs w:val="24"/>
                                </w:rPr>
                                <w:t>) kai valstybės tarnautojas, dėl kurio galimo tarnybinio nusižengimo gauta oficiali informacija arba dėl kurio pradėtas tarnybinio nusižengimo tyrimas, atleidžiamas iš valstybės tarnautojo pareigų. Sprendimą dėl asmens, ėjusio valstybės tarnautojo pareigas, pripažinimo padarius tarnybinį nusižengimą ir tarnybinės nuobaudos, kuri turėtų būti jam skirta, priima tarnybinio nusižengimo tyrimą pradėjęs asmuo, atsižvelgdamas į šio straipsnio 1 dalyje nustatytus reikalavimus. Šis sprendimas Vyriausybės ar jos įgaliotos institucijos nustatyta tvarka perduodamas Viešojo sektoriaus darbuotojų registrui ir asmeniui, ėjusiam valstybės tarnautojo pareigas.“</w:t>
                              </w:r>
                            </w:p>
                          </w:sdtContent>
                        </w:sdt>
                      </w:sdtContent>
                    </w:sdt>
                  </w:sdtContent>
                </w:sdt>
              </w:sdtContent>
            </w:sdt>
            <w:sdt>
              <w:sdtPr>
                <w:alias w:val="2 str. 5 d."/>
                <w:tag w:val="part_e50ae096e79a46bc84f1c21e7e3be594"/>
                <w:lock w:val="sdtLocked"/>
                <w:richText/>
              </w:sdtPr>
              <w:sdtContent>
                <w:p w14:paraId="4560106C" w14:textId="6DFDF7A0">
                  <w:pPr>
                    <w:spacing w:line="276" w:lineRule="auto"/>
                    <w:ind w:firstLine="720"/>
                    <w:jc w:val="both"/>
                    <w:rPr>
                      <w:szCs w:val="24"/>
                      <w:lang w:eastAsia="lt-LT"/>
                    </w:rPr>
                  </w:pPr>
                  <w:sdt>
                    <w:sdtPr>
                      <w:alias w:val="Numeris"/>
                      <w:tag w:val="nr_e50ae096e79a46bc84f1c21e7e3be594"/>
                      <w:lock w:val="sdtLocked"/>
                      <w:richText/>
                    </w:sdtPr>
                    <w:sdtContent>
                      <w:r>
                        <w:rPr>
                          <w:szCs w:val="24"/>
                          <w:lang w:eastAsia="lt-LT"/>
                        </w:rPr>
                        <w:t>5</w:t>
                      </w:r>
                    </w:sdtContent>
                  </w:sdt>
                  <w:r>
                    <w:rPr>
                      <w:szCs w:val="24"/>
                      <w:lang w:eastAsia="lt-LT"/>
                    </w:rPr>
                    <w:t>. 2025 m. sausio 1 d. įsigalioja tokia šio įstatymo 1 straipsnyje išdėstyto Lietuvos Respublikos valstybės tarnybos įstatymo 35 straipsnio 1 dalies 18 punkto redakcija:</w:t>
                  </w:r>
                </w:p>
                <w:sdt>
                  <w:sdtPr>
                    <w:alias w:val="citata"/>
                    <w:tag w:val="part_1c5f47e370dc40e4ba06bf5b49b43b58"/>
                    <w:lock w:val="sdtLocked"/>
                    <w:richText/>
                  </w:sdtPr>
                  <w:sdtContent>
                    <w:sdt>
                      <w:sdtPr>
                        <w:alias w:val="18 p."/>
                        <w:tag w:val="part_0c23bcffe16c4057a79e1cbbfde77757"/>
                        <w:lock w:val="sdtLocked"/>
                        <w:richText/>
                      </w:sdtPr>
                      <w:sdtContent>
                        <w:p w14:paraId="422349E1" w14:textId="713AB9DF">
                          <w:pPr>
                            <w:spacing w:line="276" w:lineRule="auto"/>
                            <w:ind w:firstLine="720"/>
                            <w:jc w:val="both"/>
                            <w:rPr>
                              <w:rFonts w:eastAsia="Calibri"/>
                              <w:szCs w:val="24"/>
                            </w:rPr>
                          </w:pPr>
                          <w:r>
                            <w:rPr>
                              <w:szCs w:val="24"/>
                              <w:lang w:eastAsia="lt-LT"/>
                            </w:rPr>
                            <w:t>„</w:t>
                          </w:r>
                          <w:sdt>
                            <w:sdtPr>
                              <w:alias w:val="Numeris"/>
                              <w:tag w:val="nr_0c23bcffe16c4057a79e1cbbfde77757"/>
                              <w:lock w:val="sdtLocked"/>
                              <w:richText/>
                            </w:sdtPr>
                            <w:sdtContent>
                              <w:r>
                                <w:rPr>
                                  <w:rFonts w:eastAsia="Calibri"/>
                                  <w:szCs w:val="24"/>
                                </w:rPr>
                                <w:t>18</w:t>
                              </w:r>
                            </w:sdtContent>
                          </w:sdt>
                          <w:r>
                            <w:rPr>
                              <w:rFonts w:eastAsia="Calibri"/>
                              <w:szCs w:val="24"/>
                            </w:rPr>
                            <w:t xml:space="preserve">) iš Korupcijos prevencijos įstatymo nustatytais atvejais ir tvarka pateiktos informacijos, iš Viešojo sektoriaus darbuotojų registro gautos informacijos apie asmenis, atleistus iš valstybės tarnautojo pareigų už šiurkštų tarnybinį nusižengimą ar pripažintus padariusiais tarnybinį nusižengimą, už kurį jiems turėtų būti skirta tarnybinė nuobauda – atleidimas iš pareigų, iš kitų </w:t>
                          </w:r>
                          <w:r>
                            <w:rPr>
                              <w:szCs w:val="24"/>
                            </w:rPr>
                            <w:t xml:space="preserve"> </w:t>
                          </w:r>
                          <w:r>
                            <w:rPr>
                              <w:rFonts w:eastAsia="Calibri"/>
                              <w:szCs w:val="24"/>
                            </w:rPr>
                            <w:t xml:space="preserve">duomenų, </w:t>
                          </w:r>
                          <w:r>
                            <w:rPr>
                              <w:szCs w:val="24"/>
                              <w:lang w:val="lt"/>
                            </w:rPr>
                            <w:t>gautų šio įstatymo 4 straipsnio 4 dalyje nustatyta tvarka</w:t>
                          </w:r>
                          <w:r>
                            <w:rPr>
                              <w:szCs w:val="24"/>
                            </w:rPr>
                            <w:t xml:space="preserve"> </w:t>
                          </w:r>
                          <w:r>
                            <w:rPr>
                              <w:rFonts w:eastAsia="Calibri"/>
                              <w:szCs w:val="24"/>
                            </w:rPr>
                            <w:t>paaiškėja, kad valstybės tarnautojas neatitinka nepriekaištingos reputacijos reikalavimų ir dėl to negali toliau eiti valstybės tarnautojo pareigų;“.</w:t>
                          </w:r>
                        </w:p>
                      </w:sdtContent>
                    </w:sdt>
                  </w:sdtContent>
                </w:sdt>
              </w:sdtContent>
            </w:sdt>
            <w:sdt>
              <w:sdtPr>
                <w:alias w:val="2 str. 6 d."/>
                <w:tag w:val="part_f4b995ff8e0345b6ba2b6fa79d823e3d"/>
                <w:lock w:val="sdtLocked"/>
                <w:richText/>
              </w:sdtPr>
              <w:sdtContent>
                <w:p w14:paraId="6CDFEAD4" w14:textId="4311A2D2">
                  <w:pPr>
                    <w:spacing w:line="276" w:lineRule="auto"/>
                    <w:ind w:firstLine="720"/>
                    <w:jc w:val="both"/>
                    <w:rPr>
                      <w:rFonts w:eastAsia="Arial"/>
                      <w:szCs w:val="24"/>
                    </w:rPr>
                  </w:pPr>
                  <w:sdt>
                    <w:sdtPr>
                      <w:alias w:val="Numeris"/>
                      <w:tag w:val="nr_f4b995ff8e0345b6ba2b6fa79d823e3d"/>
                      <w:lock w:val="sdtLocked"/>
                      <w:richText/>
                    </w:sdtPr>
                    <w:sdtContent>
                      <w:r>
                        <w:rPr>
                          <w:szCs w:val="24"/>
                        </w:rPr>
                        <w:t>6</w:t>
                      </w:r>
                    </w:sdtContent>
                  </w:sdt>
                  <w:r>
                    <w:rPr>
                      <w:szCs w:val="24"/>
                    </w:rPr>
                    <w:t>. 2025 m. sausio 1 d. netenka galios šio įstatymo 1 straipsnyje išdėstyto Lietuvos Respublikos valstybės tarnybos įstatymo 39 ir 40 straipsniai.</w:t>
                  </w:r>
                </w:p>
              </w:sdtContent>
            </w:sdt>
            <w:sdt>
              <w:sdtPr>
                <w:alias w:val="2 str. 7 d."/>
                <w:tag w:val="part_311ca0c417f447149a7bc36f4197643b"/>
                <w:lock w:val="sdtLocked"/>
                <w:richText/>
              </w:sdtPr>
              <w:sdtContent>
                <w:p w14:paraId="23B26A14" w14:textId="16A02922">
                  <w:pPr>
                    <w:spacing w:line="276" w:lineRule="auto"/>
                    <w:ind w:firstLine="720"/>
                    <w:jc w:val="both"/>
                    <w:rPr>
                      <w:szCs w:val="24"/>
                    </w:rPr>
                  </w:pPr>
                  <w:sdt>
                    <w:sdtPr>
                      <w:alias w:val="Numeris"/>
                      <w:tag w:val="nr_311ca0c417f447149a7bc36f4197643b"/>
                      <w:lock w:val="sdtLocked"/>
                      <w:richText/>
                    </w:sdtPr>
                    <w:sdtContent>
                      <w:r>
                        <w:rPr>
                          <w:szCs w:val="24"/>
                        </w:rPr>
                        <w:t>7</w:t>
                      </w:r>
                    </w:sdtContent>
                  </w:sdt>
                  <w:r>
                    <w:rPr>
                      <w:szCs w:val="24"/>
                    </w:rPr>
                    <w:t>. 2025 m. sausio 1 d. įsigalioja tokia 1 straipsnyje išdėstyto Lietuvos Respublikos valstybės tarnybos įstatymo 41 straipsnio 2 dalies redakcija:</w:t>
                  </w:r>
                </w:p>
                <w:sdt>
                  <w:sdtPr>
                    <w:alias w:val="citata"/>
                    <w:tag w:val="part_7e2dbb8eadd44efbb4211c6f54399242"/>
                    <w:lock w:val="sdtLocked"/>
                    <w:richText/>
                  </w:sdtPr>
                  <w:sdtContent>
                    <w:sdt>
                      <w:sdtPr>
                        <w:alias w:val="2 d."/>
                        <w:tag w:val="part_0b44753df30247d5b4e471c49606f6d3"/>
                        <w:lock w:val="sdtLocked"/>
                        <w:richText/>
                      </w:sdtPr>
                      <w:sdtContent>
                        <w:p w14:paraId="41BB7154" w14:textId="55A2FC43">
                          <w:pPr>
                            <w:spacing w:line="276" w:lineRule="auto"/>
                            <w:ind w:firstLine="720"/>
                            <w:jc w:val="both"/>
                            <w:rPr>
                              <w:szCs w:val="24"/>
                            </w:rPr>
                          </w:pPr>
                          <w:r>
                            <w:rPr>
                              <w:szCs w:val="24"/>
                            </w:rPr>
                            <w:t>„</w:t>
                          </w:r>
                          <w:sdt>
                            <w:sdtPr>
                              <w:alias w:val="Numeris"/>
                              <w:tag w:val="nr_0b44753df30247d5b4e471c49606f6d3"/>
                              <w:lock w:val="sdtLocked"/>
                              <w:richText/>
                            </w:sdtPr>
                            <w:sdtContent>
                              <w:r>
                                <w:rPr>
                                  <w:szCs w:val="24"/>
                                </w:rPr>
                                <w:t>2</w:t>
                              </w:r>
                            </w:sdtContent>
                          </w:sdt>
                          <w:r>
                            <w:rPr>
                              <w:szCs w:val="24"/>
                            </w:rPr>
                            <w:t>. Valstybės tarnautojo pažymėjimai išduodami vadovaujantis Viešojo sektoriaus darbuotojų</w:t>
                          </w:r>
                          <w:r>
                            <w:rPr>
                              <w:b/>
                              <w:bCs/>
                              <w:szCs w:val="24"/>
                            </w:rPr>
                            <w:t xml:space="preserve"> </w:t>
                          </w:r>
                          <w:r>
                            <w:rPr>
                              <w:szCs w:val="24"/>
                            </w:rPr>
                            <w:t>registro duomenimis.”</w:t>
                          </w:r>
                        </w:p>
                      </w:sdtContent>
                    </w:sdt>
                  </w:sdtContent>
                </w:sdt>
              </w:sdtContent>
            </w:sdt>
            <w:sdt>
              <w:sdtPr>
                <w:alias w:val="2 str. 8 d."/>
                <w:tag w:val="part_101d8fb2b28941e4b52edc75a485b0ce"/>
                <w:lock w:val="sdtLocked"/>
                <w:richText/>
              </w:sdtPr>
              <w:sdtContent>
                <w:p w14:paraId="4136323D" w14:textId="1956C4D6">
                  <w:pPr>
                    <w:spacing w:line="276" w:lineRule="auto"/>
                    <w:ind w:firstLine="720"/>
                    <w:jc w:val="both"/>
                    <w:rPr>
                      <w:szCs w:val="24"/>
                    </w:rPr>
                  </w:pPr>
                  <w:sdt>
                    <w:sdtPr>
                      <w:alias w:val="Numeris"/>
                      <w:tag w:val="nr_101d8fb2b28941e4b52edc75a485b0ce"/>
                      <w:lock w:val="sdtLocked"/>
                      <w:richText/>
                    </w:sdtPr>
                    <w:sdtContent>
                      <w:r>
                        <w:rPr>
                          <w:szCs w:val="24"/>
                        </w:rPr>
                        <w:t>8</w:t>
                      </w:r>
                    </w:sdtContent>
                  </w:sdt>
                  <w:r>
                    <w:rPr>
                      <w:szCs w:val="24"/>
                    </w:rPr>
                    <w:t xml:space="preserve">. Įsigaliojus šiam įstatymui vadovaujantis Lietuvos Respublikos viešojo administravimo įstatymo pakeitimo įstatymo Nr. </w:t>
                  </w:r>
                  <w:r>
                    <w:rPr>
                      <w:rFonts w:eastAsia="Arial"/>
                      <w:szCs w:val="24"/>
                    </w:rPr>
                    <w:t>XIII-2987</w:t>
                  </w:r>
                  <w:r>
                    <w:rPr>
                      <w:szCs w:val="24"/>
                    </w:rPr>
                    <w:t xml:space="preserve"> 2 straipsnio 11 dalimi valstybės ir savivaldybių institucijose ir įstaigose sudarytos komisijos, atsižvelgdamos į Lietuvos Respublikos vidaus reikalų ministerijos parengtas rekomendacijas, peržiūri įstaigos pareigybių sąraše esančias valstybės tarnautojų pareigybes. Šio įstatymo 1 straipsnyje išdėstyto Lietuvos Respublikos valstybės tarnybos įstatymo 2 straipsnio 12 dalyje apibrėžtos valstybės tarnautojo sąvokos neatitinkančios valstybės tarnautojų pareigybės iki 2025 m. sausio 1 d. turi būti panaikintos arba vietoje jų </w:t>
                  </w:r>
                  <w:r>
                    <w:rPr>
                      <w:rFonts w:eastAsia="Segoe UI"/>
                      <w:szCs w:val="24"/>
                    </w:rPr>
                    <w:t>įsteigtos</w:t>
                  </w:r>
                  <w:r>
                    <w:rPr>
                      <w:szCs w:val="24"/>
                    </w:rPr>
                    <w:t xml:space="preserve"> darbuotojų, dirbančių pagal darbo sutartis, pareigybės.</w:t>
                  </w:r>
                  <w:r>
                    <w:rPr>
                      <w:rFonts w:eastAsia="Arial"/>
                      <w:szCs w:val="24"/>
                    </w:rPr>
                    <w:t xml:space="preserve"> </w:t>
                  </w:r>
                  <w:r>
                    <w:rPr>
                      <w:szCs w:val="24"/>
                    </w:rPr>
                    <w:t>Naikinant šio įstatymo 1 straipsnyje išdėstyto Lietuvos Respublikos valstybės tarnybos įstatymo 2 straipsnio 12 dalyje valstybės tarnautojo sąvokos neatitinkančią valstybės tarnautojo pareigybę, su asmeniu, ėjusiu šias pareigas, su jo sutikimu sudaroma darbo sutartis dėl darbo toje pačioje valstybės ar savivaldybės institucijoje ar įstaigoje, jeigu vietoj naikinamos valstybės tarnautojo pareigybės steigiama darbuotojo, dirbančio pagal darbo sutartį, pareigybė, kuriai priskiriamos analogiškos kaip naikinamos valstybės tarnautojo pareigybės funkcijos.</w:t>
                  </w:r>
                </w:p>
              </w:sdtContent>
            </w:sdt>
            <w:sdt>
              <w:sdtPr>
                <w:alias w:val="2 str. 9 d."/>
                <w:tag w:val="part_f4e90b911da34850a443273d0a11cdc4"/>
                <w:lock w:val="sdtLocked"/>
                <w:richText/>
              </w:sdtPr>
              <w:sdtContent>
                <w:p w14:paraId="270FB563" w14:textId="21C62383">
                  <w:pPr>
                    <w:spacing w:line="276" w:lineRule="auto"/>
                    <w:ind w:firstLine="720"/>
                    <w:jc w:val="both"/>
                    <w:rPr>
                      <w:szCs w:val="24"/>
                    </w:rPr>
                  </w:pPr>
                  <w:sdt>
                    <w:sdtPr>
                      <w:alias w:val="Numeris"/>
                      <w:tag w:val="nr_f4e90b911da34850a443273d0a11cdc4"/>
                      <w:lock w:val="sdtLocked"/>
                      <w:richText/>
                    </w:sdtPr>
                    <w:sdtContent>
                      <w:r>
                        <w:rPr>
                          <w:szCs w:val="24"/>
                        </w:rPr>
                        <w:t>9</w:t>
                      </w:r>
                    </w:sdtContent>
                  </w:sdt>
                  <w:r>
                    <w:rPr>
                      <w:szCs w:val="24"/>
                    </w:rPr>
                    <w:t>.</w:t>
                  </w:r>
                  <w:r>
                    <w:rPr>
                      <w:rFonts w:eastAsia="Cambria"/>
                      <w:szCs w:val="24"/>
                    </w:rPr>
                    <w:t xml:space="preserve"> Įsigaliojus šiam įstatymui, valstybės tarnautojo pareiginės algos koeficientas perskaičiuojamas valstybės tarnautojo iki šio įstatymo įsigaliojimo gautą pareiginę algą su priedu už tarnybos Lietuvos valstybei stažą padalinus Lietuvos Respublikos pareiginės algos (atlyginimo) bazinio dydžio įstatyme einamiesiems metams taikomo pareiginės algos (atlyginimo) bazinio dydžio. Gautas koeficientas apvalinamas pagal matematines taisykles iki šimtųjų dalių</w:t>
                  </w:r>
                  <w:r>
                    <w:rPr>
                      <w:szCs w:val="24"/>
                    </w:rPr>
                    <w:t xml:space="preserve">.  Įsigaliojus šiam įstatymui, valstybės tarnautojams iki šio įstatymo įsigaliojimo nustatyta  pareiginė  alga, įskaitant gautą priedą už tarnybos Lietuvos valstybei stažą, negali būti sumažinama, kol jie eina tas pačias pareigas, išskyrus 1 straipsnyje išdėstyto Lietuvos Respublikos valstybės tarnybos įstatymo 18 straipsnio 11 dalies 1 punkte ir 20 straipsnio 4 dalies 4 punkte nurodytais atvejais.  </w:t>
                  </w:r>
                </w:p>
              </w:sdtContent>
            </w:sdt>
            <w:sdt>
              <w:sdtPr>
                <w:alias w:val="2 str. 10 d."/>
                <w:tag w:val="part_aa1aa53783d8492d9c845e32a1c32a88"/>
                <w:lock w:val="sdtLocked"/>
                <w:richText/>
              </w:sdtPr>
              <w:sdtContent>
                <w:p w14:paraId="6BB9DCE4" w14:textId="2A94AA98">
                  <w:pPr>
                    <w:spacing w:line="276" w:lineRule="auto"/>
                    <w:ind w:firstLine="720"/>
                    <w:jc w:val="both"/>
                    <w:rPr>
                      <w:szCs w:val="24"/>
                    </w:rPr>
                  </w:pPr>
                  <w:sdt>
                    <w:sdtPr>
                      <w:alias w:val="Numeris"/>
                      <w:tag w:val="nr_aa1aa53783d8492d9c845e32a1c32a88"/>
                      <w:lock w:val="sdtLocked"/>
                      <w:richText/>
                    </w:sdtPr>
                    <w:sdtContent>
                      <w:r>
                        <w:rPr>
                          <w:szCs w:val="24"/>
                        </w:rPr>
                        <w:t>10</w:t>
                      </w:r>
                    </w:sdtContent>
                  </w:sdt>
                  <w:r>
                    <w:rPr>
                      <w:szCs w:val="24"/>
                    </w:rPr>
                    <w:t>. Šio įstatymo 1 straipsnyje išdėstyto Lietuvos Respublikos valstybės tarnybos įstatymo 2 priede nustatyti pareiginių algų koeficientai taikomi įstaigų vadovams, priimamiems į pareigas po šio įstatymo įsigaliojimo, išskyrus šio straipsnio 11 dalyje nustatytą atvejį.</w:t>
                  </w:r>
                </w:p>
              </w:sdtContent>
            </w:sdt>
            <w:sdt>
              <w:sdtPr>
                <w:alias w:val="2 str. 11 d."/>
                <w:tag w:val="part_e70583eb75fb41a0ac12e523dbce63b1"/>
                <w:lock w:val="sdtLocked"/>
                <w:richText/>
              </w:sdtPr>
              <w:sdtContent>
                <w:p w14:paraId="7D77D2C7" w14:textId="3C8AB64F">
                  <w:pPr>
                    <w:spacing w:line="276" w:lineRule="auto"/>
                    <w:ind w:firstLine="720"/>
                    <w:jc w:val="both"/>
                    <w:rPr>
                      <w:szCs w:val="24"/>
                    </w:rPr>
                  </w:pPr>
                  <w:sdt>
                    <w:sdtPr>
                      <w:alias w:val="Numeris"/>
                      <w:tag w:val="nr_e70583eb75fb41a0ac12e523dbce63b1"/>
                      <w:lock w:val="sdtLocked"/>
                      <w:richText/>
                    </w:sdtPr>
                    <w:sdtContent>
                      <w:r>
                        <w:rPr>
                          <w:szCs w:val="24"/>
                        </w:rPr>
                        <w:t>11</w:t>
                      </w:r>
                    </w:sdtContent>
                  </w:sdt>
                  <w:r>
                    <w:rPr>
                      <w:szCs w:val="24"/>
                    </w:rPr>
                    <w:t xml:space="preserve">. Su iki šio įstatymo įsigaliojimo nustatytai kadencijai priimtais į pareigas įstaigų vadovais gali būti sudaromas šio įstatymo 1 straipsnyje išdėstyto Lietuvos Respublikos valstybės tarnybos įstatymo 12 straipsnio 4 dalyje nurodytas susitarimas likusiai kadencijos daliai, bet ne trumpesnei kaip 2,5 metų. Pasirašiusiems šį susitarimą įstaigų vadovams nustatomas pareiginės algos koeficientas pagal šio įstatymo 1 straipsnyje išdėstyto Lietuvos Respublikos valstybės tarnybos įstatymo 2 priedą. Šio susitarimo nepasirašiusiems įstaigų vadovams iki jų kadencijos pabaigos paliekamas iki šio įstatymo įsigaliojimo nustatytas pareiginės algos koeficientas. </w:t>
                  </w:r>
                </w:p>
              </w:sdtContent>
            </w:sdt>
            <w:sdt>
              <w:sdtPr>
                <w:alias w:val="2 str. 12 d."/>
                <w:tag w:val="part_06fed72ea9754cf5b52c2943d4f660a3"/>
                <w:lock w:val="sdtLocked"/>
                <w:richText/>
              </w:sdtPr>
              <w:sdtContent>
                <w:p w14:paraId="5AA2DC33" w14:textId="6A5F524B">
                  <w:pPr>
                    <w:spacing w:line="276" w:lineRule="auto"/>
                    <w:ind w:firstLine="720"/>
                    <w:jc w:val="both"/>
                    <w:rPr>
                      <w:szCs w:val="24"/>
                    </w:rPr>
                  </w:pPr>
                  <w:sdt>
                    <w:sdtPr>
                      <w:alias w:val="Numeris"/>
                      <w:tag w:val="nr_06fed72ea9754cf5b52c2943d4f660a3"/>
                      <w:lock w:val="sdtLocked"/>
                      <w:richText/>
                    </w:sdtPr>
                    <w:sdtContent>
                      <w:r>
                        <w:rPr>
                          <w:szCs w:val="24"/>
                        </w:rPr>
                        <w:t>12</w:t>
                      </w:r>
                    </w:sdtContent>
                  </w:sdt>
                  <w:r>
                    <w:rPr>
                      <w:szCs w:val="24"/>
                    </w:rPr>
                    <w:t>. Šio įstatymo 1 straipsnyje išdėstyto Lietuvos Respublikos valstybės tarnybos įstatymo 4 straipsnio 2 dalies 5 punkte nustatyti reikalavimai iki šio įstatymo įsigaliojimo į pareigas priimtiems valstybės tarnautojams taikomi tik tais atvejais, jeigu faktai ar aplinkybės, dėl kurių valstybės tarnautojai gali būti pripažinti neatitinkančiais šių reikalavimų, bus įvykę įsigaliojus šiam įstatymui.</w:t>
                  </w:r>
                </w:p>
              </w:sdtContent>
            </w:sdt>
            <w:sdt>
              <w:sdtPr>
                <w:alias w:val="2 str. 13 d."/>
                <w:tag w:val="part_a3995414974742e7a80c9e5b58e6bf7f"/>
                <w:lock w:val="sdtLocked"/>
                <w:richText/>
              </w:sdtPr>
              <w:sdtContent>
                <w:p w14:paraId="34E6875D" w14:textId="1BCB5D82">
                  <w:pPr>
                    <w:spacing w:line="276" w:lineRule="auto"/>
                    <w:ind w:firstLine="720"/>
                    <w:jc w:val="both"/>
                  </w:pPr>
                  <w:sdt>
                    <w:sdtPr>
                      <w:alias w:val="Numeris"/>
                      <w:tag w:val="nr_a3995414974742e7a80c9e5b58e6bf7f"/>
                      <w:lock w:val="sdtLocked"/>
                      <w:richText/>
                    </w:sdtPr>
                    <w:sdtContent>
                      <w:r>
                        <w:t>13</w:t>
                      </w:r>
                    </w:sdtContent>
                  </w:sdt>
                  <w:r>
                    <w:t>. Iki šio įstatymo įsigaliojimo sudarytos kolektyvinės sutartys galioja iki sutartyse nustatyto termino pabaigos. Po šių kolektyvinių sutarčių galiojimo pabaigos naujos kolektyvinės sutartys sudaromos Lietuvos Respublikos darbo kodekso ir kitų įstatymų nustatyta tvarka.</w:t>
                  </w:r>
                </w:p>
              </w:sdtContent>
            </w:sdt>
            <w:sdt>
              <w:sdtPr>
                <w:alias w:val="2 str. 14 d."/>
                <w:tag w:val="part_1b71fa1601bb45cab06721c6f9af7887"/>
                <w:lock w:val="sdtLocked"/>
                <w:richText/>
              </w:sdtPr>
              <w:sdtContent>
                <w:p w14:paraId="61D98A5D" w14:textId="4AE995BF">
                  <w:pPr>
                    <w:spacing w:line="276" w:lineRule="auto"/>
                    <w:ind w:firstLine="720"/>
                    <w:jc w:val="both"/>
                    <w:rPr>
                      <w:szCs w:val="24"/>
                    </w:rPr>
                  </w:pPr>
                  <w:sdt>
                    <w:sdtPr>
                      <w:alias w:val="Numeris"/>
                      <w:tag w:val="nr_1b71fa1601bb45cab06721c6f9af7887"/>
                      <w:lock w:val="sdtLocked"/>
                      <w:richText/>
                    </w:sdtPr>
                    <w:sdtContent>
                      <w:r>
                        <w:rPr>
                          <w:szCs w:val="24"/>
                        </w:rPr>
                        <w:t>14</w:t>
                      </w:r>
                    </w:sdtContent>
                  </w:sdt>
                  <w:r>
                    <w:rPr>
                      <w:szCs w:val="24"/>
                    </w:rPr>
                    <w:t>. Iki šio įstatymo įsigaliojimo į pareigas priimti valstybės tarnautojai, kurie neturi aukštojo išsilavinimo, toliau eina pareigas, bet ne ilgiau kaip iki 2024 m. sausio 1 d. Per šį laikotarpį aukštojo išsilavinimo neįgiję valstybės tarnautojai atleidžiami iš einamų pareigų, nemokant jiems išeitinės išmokos. </w:t>
                  </w:r>
                </w:p>
              </w:sdtContent>
            </w:sdt>
            <w:sdt>
              <w:sdtPr>
                <w:alias w:val="2 str. 15 d."/>
                <w:tag w:val="part_46a8d6c88c574bd1b2c222efc3705de9"/>
                <w:lock w:val="sdtLocked"/>
                <w:richText/>
              </w:sdtPr>
              <w:sdtContent>
                <w:p w14:paraId="5CB3808A" w14:textId="7E22A324">
                  <w:pPr>
                    <w:spacing w:line="276" w:lineRule="auto"/>
                    <w:ind w:firstLine="720"/>
                    <w:jc w:val="both"/>
                    <w:rPr>
                      <w:szCs w:val="24"/>
                    </w:rPr>
                  </w:pPr>
                  <w:sdt>
                    <w:sdtPr>
                      <w:alias w:val="Numeris"/>
                      <w:tag w:val="nr_46a8d6c88c574bd1b2c222efc3705de9"/>
                      <w:lock w:val="sdtLocked"/>
                      <w:richText/>
                    </w:sdtPr>
                    <w:sdtContent>
                      <w:r>
                        <w:rPr>
                          <w:szCs w:val="24"/>
                        </w:rPr>
                        <w:t>15</w:t>
                      </w:r>
                    </w:sdtContent>
                  </w:sdt>
                  <w:r>
                    <w:rPr>
                      <w:szCs w:val="24"/>
                    </w:rPr>
                    <w:t>. Konkurso, atrankos, statuso atkūrimo, veiklos vertinimo, tarnybinio nusižengimo tyrimo, iki šio įstatymo įsigaliojimo dienos galiojusio Valstybės tarnybos įstatymo 49 straipsnio 1 ir 2 dalyse numatytos procedūros, atleidimo iš pareigų procedūros, pradėtos iki šio įstatymo įsigaliojimo, baigiamos iki šio įstatymo įsigaliojimo galiojusiuose teisės aktuose nustatyta tvarka. </w:t>
                  </w:r>
                </w:p>
              </w:sdtContent>
            </w:sdt>
            <w:sdt>
              <w:sdtPr>
                <w:alias w:val="2 str. 16 d."/>
                <w:tag w:val="part_c0e67dd3affa4fb5a4b05ed2a7baab61"/>
                <w:lock w:val="sdtLocked"/>
                <w:richText/>
              </w:sdtPr>
              <w:sdtContent>
                <w:p w14:paraId="47FA06F1" w14:textId="5DEC14D9">
                  <w:pPr>
                    <w:spacing w:line="276" w:lineRule="auto"/>
                    <w:ind w:firstLine="720"/>
                    <w:jc w:val="both"/>
                    <w:rPr>
                      <w:szCs w:val="24"/>
                    </w:rPr>
                  </w:pPr>
                  <w:sdt>
                    <w:sdtPr>
                      <w:alias w:val="Numeris"/>
                      <w:tag w:val="nr_c0e67dd3affa4fb5a4b05ed2a7baab61"/>
                      <w:lock w:val="sdtLocked"/>
                      <w:richText/>
                    </w:sdtPr>
                    <w:sdtContent>
                      <w:r>
                        <w:rPr>
                          <w:szCs w:val="24"/>
                        </w:rPr>
                        <w:t>16</w:t>
                      </w:r>
                    </w:sdtContent>
                  </w:sdt>
                  <w:r>
                    <w:rPr>
                      <w:szCs w:val="24"/>
                    </w:rPr>
                    <w:t>. Valstybės tarnautojams, kuriems iki šio įstatymo įsigaliojimo buvo taikomas materialinės žalos išskaičiavimas ne teismo tvarka, likusi neatlyginta priklausančios atlyginti žalos dalis išskaičiuojama iki šio įstatymo įsigaliojimo dienos galiojusia tvarka. </w:t>
                  </w:r>
                </w:p>
              </w:sdtContent>
            </w:sdt>
            <w:sdt>
              <w:sdtPr>
                <w:alias w:val="2 str. 17 d."/>
                <w:tag w:val="part_5b03dca093f348f185e202715576f0be"/>
                <w:lock w:val="sdtLocked"/>
                <w:richText/>
              </w:sdtPr>
              <w:sdtContent>
                <w:p w14:paraId="34190693" w14:textId="665C44FF">
                  <w:pPr>
                    <w:spacing w:line="276" w:lineRule="auto"/>
                    <w:ind w:firstLine="720"/>
                    <w:jc w:val="both"/>
                    <w:rPr>
                      <w:szCs w:val="24"/>
                    </w:rPr>
                  </w:pPr>
                  <w:sdt>
                    <w:sdtPr>
                      <w:alias w:val="Numeris"/>
                      <w:tag w:val="nr_5b03dca093f348f185e202715576f0be"/>
                      <w:lock w:val="sdtLocked"/>
                      <w:richText/>
                    </w:sdtPr>
                    <w:sdtContent>
                      <w:r>
                        <w:rPr>
                          <w:szCs w:val="24"/>
                        </w:rPr>
                        <w:t>17</w:t>
                      </w:r>
                    </w:sdtContent>
                  </w:sdt>
                  <w:r>
                    <w:rPr>
                      <w:szCs w:val="24"/>
                    </w:rPr>
                    <w:t xml:space="preserve">. Įsigaliojus šiam įstatymui valstybės tarnautoją į pareigas priimantis asmuo ne vėliau kaip per vieną mėnesį nuo šio įstatymo įsigaliojimo dienos įvertina pagal iki šio įstatymo įsigaliojimo galiojusio Valstybės tarnybos įstatymo 40 straipsnio 1 dalies 3 punktą nušalinto valstybės tarnautojo nušalinimo pagrįstumą  vadovaudamasis šio įstatymo 1 straipsnyje išdėstyto Lietuvos Respublikos valstybės tarnybos įstatymo 29 straipsnio 2 dalies 1 punktu. Nustačius, kad nušalinti nuo pareigų nebėra tikslinga ir pagrįsta, nušalintas valstybės tarnautojas grąžinamas į eitas pareigas ir per 20 darbo dienų, kai valstybės tarnautojas vėl pradėjo eiti pareigas, jam išmokamas darbo užmokestis už laikotarpį, kurį jis buvo nušalintas nuo tarnybos iki šio įstatymo įsigaliojimo galiojusio Valstybės tarnybos įstatymo 40 straipsnio 1 dalies 3 punkto pagrindu, bet ne ilgesnį kaip nuo Lietuvos Respublikos Konstitucinio Teismo 2021 m. gruodžio 22 d, nutarimo Nr. KT201-A-N15/2021 paskelbimo iki šio įstatymo įsigaliojimo dienos, taip pat delspinigiai, kurių dydį tvirtina Lietuvos Respublikos socialinės apsaugos ir darbo ministras.</w:t>
                  </w:r>
                </w:p>
              </w:sdtContent>
            </w:sdt>
            <w:sdt>
              <w:sdtPr>
                <w:alias w:val="2 str. 18 d."/>
                <w:tag w:val="part_bf14e84b7b254478ba1512caee4a2e79"/>
                <w:lock w:val="sdtLocked"/>
                <w:richText/>
              </w:sdtPr>
              <w:sdtContent>
                <w:p w14:paraId="6DCAD966" w14:textId="2480F7A0">
                  <w:pPr>
                    <w:spacing w:line="276" w:lineRule="auto"/>
                    <w:ind w:firstLine="720"/>
                    <w:jc w:val="both"/>
                    <w:rPr>
                      <w:szCs w:val="24"/>
                    </w:rPr>
                  </w:pPr>
                  <w:sdt>
                    <w:sdtPr>
                      <w:alias w:val="Numeris"/>
                      <w:tag w:val="nr_bf14e84b7b254478ba1512caee4a2e79"/>
                      <w:lock w:val="sdtLocked"/>
                      <w:richText/>
                    </w:sdtPr>
                    <w:sdtContent>
                      <w:r>
                        <w:t>18</w:t>
                      </w:r>
                    </w:sdtContent>
                  </w:sdt>
                  <w:r>
                    <w:t>. Valstybės tarnautojams iki šio įstatymo įsigaliojimo įgytos kasmetinės atostogos išsaugomos ir jų trukmė įsigaliojus šiam įstatymui nesikeičia, išskyrus kai bendra kasmetinių ir papildomų atostogų trukmė pagal Darbo kodekso 126 straipsnio 2 dalį arba 3 dalį ir 138 straipsnio 2 dalį yra didesnė nei iki šio įstatymo įsigaliojimo įgyta kasmetinių atostogų trukmė. Įgytos kasmetinės atostogos išsaugomos ir jų trukmė įsigaliojus šiam įstatymui nesikeičia ir tais atvejais, kai asmuo perkeliamas į kitas valstybės tarnautojo pareigas toje pačioje ar kitoje įstaigoje arba nutraukia tarnybos teisinius santykius ir vėl pradeda eiti valstybės tarnautojo pareigas. Nepanaudotos valstybės tarnautojo kasmetinės atostogos, kurios valstybės tarnautojui priklausė iki šio įstatymo įsigaliojimo, suteikiamos pagal iki šio įstatymo įsigaliojimo galiojusį Valstybės tarnybos įstatymo 42 straipsnį.</w:t>
                  </w:r>
                </w:p>
              </w:sdtContent>
            </w:sdt>
            <w:sdt>
              <w:sdtPr>
                <w:alias w:val="2 str. 19 d."/>
                <w:tag w:val="part_69cd417806064f61971a2b93e65eef40"/>
                <w:lock w:val="sdtLocked"/>
                <w:richText/>
              </w:sdtPr>
              <w:sdtContent>
                <w:p w14:paraId="77CD7398" w14:textId="370681ED">
                  <w:pPr>
                    <w:spacing w:line="276" w:lineRule="auto"/>
                    <w:ind w:firstLine="720"/>
                    <w:jc w:val="both"/>
                    <w:rPr>
                      <w:szCs w:val="24"/>
                    </w:rPr>
                  </w:pPr>
                  <w:sdt>
                    <w:sdtPr>
                      <w:alias w:val="Numeris"/>
                      <w:tag w:val="nr_69cd417806064f61971a2b93e65eef40"/>
                      <w:lock w:val="sdtLocked"/>
                      <w:richText/>
                    </w:sdtPr>
                    <w:sdtContent>
                      <w:r>
                        <w:t>19</w:t>
                      </w:r>
                    </w:sdtContent>
                  </w:sdt>
                  <w:r>
                    <w:t xml:space="preserve">. </w:t>
                  </w:r>
                  <w:r>
                    <w:rPr>
                      <w:szCs w:val="24"/>
                    </w:rPr>
                    <w:t xml:space="preserve">Valstybės pareigūnams, kuriems buvo taikomas iki šio įstatymo įsigaliojimo galiojusio Valstybės tarnybos įstatymo 42 straipsnis, iki šio įstatymo įsigaliojimo įgytos kasmetinės atostogos išsaugomos ir jų trukmė įsigaliojus šiam įstatymui nesikeičia, išskyrus kai bendra kasmetinių ir papildomų atostogų trukmė pagal Darbo kodekso 126 straipsnio 2 dalį arba 3 dalį ir 138 straipsnio 2 dalį yra didesnė nei iki šio įstatymo įsigaliojimo įgyta kasmetinių atostogų trukmė. Nepanaudotos kasmetinės atostogos, kurios valstybės pareigūnams  priklausė iki šio įstatymo įsigaliojimo, suteikiamos pagal iki šio įstatymo įsigaliojimo galiojusį Valstybės tarnybos įstatymo 42 straipsnį.</w:t>
                  </w:r>
                </w:p>
              </w:sdtContent>
            </w:sdt>
            <w:sdt>
              <w:sdtPr>
                <w:alias w:val="2 str. 20 d."/>
                <w:tag w:val="part_a26933152f0d4ea59fa54c2742a4dcea"/>
                <w:lock w:val="sdtLocked"/>
                <w:richText/>
              </w:sdtPr>
              <w:sdtContent>
                <w:p w14:paraId="5AD9DF4B" w14:textId="1D0324B0">
                  <w:pPr>
                    <w:spacing w:line="276" w:lineRule="auto"/>
                    <w:ind w:firstLine="720"/>
                    <w:jc w:val="both"/>
                    <w:rPr>
                      <w:szCs w:val="24"/>
                    </w:rPr>
                  </w:pPr>
                  <w:sdt>
                    <w:sdtPr>
                      <w:alias w:val="Numeris"/>
                      <w:tag w:val="nr_a26933152f0d4ea59fa54c2742a4dcea"/>
                      <w:lock w:val="sdtLocked"/>
                      <w:richText/>
                    </w:sdtPr>
                    <w:sdtContent>
                      <w:r>
                        <w:rPr>
                          <w:szCs w:val="24"/>
                        </w:rPr>
                        <w:t>20</w:t>
                      </w:r>
                    </w:sdtContent>
                  </w:sdt>
                  <w:r>
                    <w:rPr>
                      <w:szCs w:val="24"/>
                    </w:rPr>
                    <w:t>. Iki šio įstatymo įsigaliojimo valstybės tarnautojams pagal iki šio įstatymo įsigaliojimo galiojusio Valstybės tarnybos įstatymo 43 straipsnį ir 45 straipsnio 1 dalį suteiktos atostogos tęsiamos iki jų pabaigos. </w:t>
                  </w:r>
                </w:p>
              </w:sdtContent>
            </w:sdt>
            <w:sdt>
              <w:sdtPr>
                <w:alias w:val="2 str. 21 d."/>
                <w:tag w:val="part_54c3c78cf2eb417db428ae3fbbef3937"/>
                <w:lock w:val="sdtLocked"/>
                <w:richText/>
              </w:sdtPr>
              <w:sdtContent>
                <w:p w14:paraId="73583894" w14:textId="0BE37453">
                  <w:pPr>
                    <w:spacing w:line="276" w:lineRule="auto"/>
                    <w:ind w:firstLine="720"/>
                    <w:jc w:val="both"/>
                    <w:rPr>
                      <w:szCs w:val="24"/>
                    </w:rPr>
                  </w:pPr>
                  <w:sdt>
                    <w:sdtPr>
                      <w:alias w:val="Numeris"/>
                      <w:tag w:val="nr_54c3c78cf2eb417db428ae3fbbef3937"/>
                      <w:lock w:val="sdtLocked"/>
                      <w:richText/>
                    </w:sdtPr>
                    <w:sdtContent>
                      <w:r>
                        <w:rPr>
                          <w:szCs w:val="24"/>
                        </w:rPr>
                        <w:t>21</w:t>
                      </w:r>
                    </w:sdtContent>
                  </w:sdt>
                  <w:r>
                    <w:rPr>
                      <w:szCs w:val="24"/>
                    </w:rPr>
                    <w:t>. Iki šio įstatymo įsigaliojimo dienos su buvusiais valstybės tarnautojais sudarytos mentorystės sutartys galioja iki jų termino pabaigos. </w:t>
                  </w:r>
                </w:p>
                <w:p w14:paraId="537DE3DB" w14:textId="7C7DF0F0">
                  <w:pPr>
                    <w:spacing w:line="276" w:lineRule="auto"/>
                    <w:ind w:firstLine="720"/>
                    <w:rPr>
                      <w:rFonts w:eastAsia="Arial"/>
                      <w:b/>
                      <w:bCs/>
                      <w:szCs w:val="24"/>
                    </w:rPr>
                  </w:pPr>
                </w:p>
              </w:sdtContent>
            </w:sdt>
          </w:sdtContent>
        </w:sdt>
        <w:sdt>
          <w:sdtPr>
            <w:alias w:val="3 str."/>
            <w:tag w:val="part_1f151258cd8d478689fbfaff29a68186"/>
            <w:lock w:val="sdtLocked"/>
            <w:richText/>
          </w:sdtPr>
          <w:sdtContent>
            <w:p w14:paraId="70C7ECBC" w14:textId="1973C37E">
              <w:pPr>
                <w:spacing w:line="276" w:lineRule="auto"/>
                <w:ind w:firstLine="720"/>
                <w:rPr>
                  <w:rFonts w:eastAsia="Arial"/>
                  <w:b/>
                  <w:bCs/>
                  <w:szCs w:val="24"/>
                </w:rPr>
              </w:pPr>
              <w:sdt>
                <w:sdtPr>
                  <w:alias w:val="Numeris"/>
                  <w:tag w:val="nr_1f151258cd8d478689fbfaff29a68186"/>
                  <w:lock w:val="sdtLocked"/>
                  <w:richText/>
                </w:sdtPr>
                <w:sdtContent>
                  <w:r>
                    <w:rPr>
                      <w:rFonts w:eastAsia="Arial"/>
                      <w:b/>
                      <w:bCs/>
                      <w:szCs w:val="24"/>
                    </w:rPr>
                    <w:t>3</w:t>
                  </w:r>
                </w:sdtContent>
              </w:sdt>
              <w:r>
                <w:rPr>
                  <w:rFonts w:eastAsia="Arial"/>
                  <w:b/>
                  <w:bCs/>
                  <w:szCs w:val="24"/>
                </w:rPr>
                <w:t xml:space="preserve"> straipsnis. </w:t>
              </w:r>
              <w:sdt>
                <w:sdtPr>
                  <w:alias w:val="Pavadinimas"/>
                  <w:tag w:val="title_1f151258cd8d478689fbfaff29a68186"/>
                  <w:lock w:val="sdtLocked"/>
                  <w:richText/>
                </w:sdtPr>
                <w:sdtContent>
                  <w:r>
                    <w:rPr>
                      <w:rFonts w:eastAsia="Arial"/>
                      <w:b/>
                      <w:bCs/>
                      <w:szCs w:val="24"/>
                    </w:rPr>
                    <w:t xml:space="preserve">Galiojančio teisinio reguliavimo </w:t>
                  </w:r>
                  <w:r>
                    <w:rPr>
                      <w:rFonts w:eastAsia="Arial"/>
                      <w:b/>
                      <w:bCs/>
                      <w:i/>
                      <w:iCs/>
                      <w:szCs w:val="24"/>
                    </w:rPr>
                    <w:t>ex post</w:t>
                  </w:r>
                  <w:r>
                    <w:rPr>
                      <w:rFonts w:eastAsia="Arial"/>
                      <w:b/>
                      <w:bCs/>
                      <w:szCs w:val="24"/>
                    </w:rPr>
                    <w:t xml:space="preserve"> vertinimas</w:t>
                  </w:r>
                </w:sdtContent>
              </w:sdt>
            </w:p>
            <w:sdt>
              <w:sdtPr>
                <w:alias w:val="3 str. 1 d."/>
                <w:tag w:val="part_55dbb6c678c74c22a41242332c9acc70"/>
                <w:lock w:val="sdtLocked"/>
                <w:richText/>
              </w:sdtPr>
              <w:sdtContent>
                <w:p w14:paraId="001E4F4C" w14:textId="508CA699">
                  <w:pPr>
                    <w:spacing w:line="276" w:lineRule="auto"/>
                    <w:ind w:firstLine="720"/>
                    <w:jc w:val="both"/>
                    <w:rPr>
                      <w:rFonts w:eastAsia="Arial"/>
                      <w:szCs w:val="24"/>
                    </w:rPr>
                  </w:pPr>
                  <w:sdt>
                    <w:sdtPr>
                      <w:alias w:val="Numeris"/>
                      <w:tag w:val="nr_55dbb6c678c74c22a41242332c9acc70"/>
                      <w:lock w:val="sdtLocked"/>
                      <w:richText/>
                    </w:sdtPr>
                    <w:sdtContent>
                      <w:r>
                        <w:rPr>
                          <w:rFonts w:eastAsia="Arial"/>
                          <w:szCs w:val="24"/>
                        </w:rPr>
                        <w:t>1</w:t>
                      </w:r>
                    </w:sdtContent>
                  </w:sdt>
                  <w:r>
                    <w:rPr>
                      <w:rFonts w:eastAsia="Arial"/>
                      <w:szCs w:val="24"/>
                    </w:rPr>
                    <w:t xml:space="preserve">. Lietuvos Respublikos vidaus reikalų ministerija atlieka šiame įstatyme nustatyto  teisinio reguliavimo poveikio </w:t>
                  </w:r>
                  <w:r>
                    <w:rPr>
                      <w:rFonts w:eastAsia="Arial"/>
                      <w:i/>
                      <w:iCs/>
                      <w:szCs w:val="24"/>
                    </w:rPr>
                    <w:t>ex post</w:t>
                  </w:r>
                  <w:r>
                    <w:rPr>
                      <w:rFonts w:eastAsia="Arial"/>
                      <w:szCs w:val="24"/>
                    </w:rPr>
                    <w:t xml:space="preserve"> vertinimą (toliau – </w:t>
                  </w:r>
                  <w:r>
                    <w:rPr>
                      <w:rFonts w:eastAsia="Arial"/>
                      <w:i/>
                      <w:iCs/>
                      <w:szCs w:val="24"/>
                    </w:rPr>
                    <w:t>ex post</w:t>
                  </w:r>
                  <w:r>
                    <w:rPr>
                      <w:rFonts w:eastAsia="Arial"/>
                      <w:szCs w:val="24"/>
                    </w:rPr>
                    <w:t xml:space="preserve"> vertinimas).</w:t>
                  </w:r>
                </w:p>
              </w:sdtContent>
            </w:sdt>
            <w:sdt>
              <w:sdtPr>
                <w:alias w:val="3 str. 2 d."/>
                <w:tag w:val="part_f1875fee33fb42bb9e9bf7495d56dec5"/>
                <w:lock w:val="sdtLocked"/>
                <w:richText/>
              </w:sdtPr>
              <w:sdtContent>
                <w:p w14:paraId="6F06539E" w14:textId="0A1F5392">
                  <w:pPr>
                    <w:spacing w:line="276" w:lineRule="auto"/>
                    <w:ind w:firstLine="720"/>
                    <w:jc w:val="both"/>
                    <w:rPr>
                      <w:rFonts w:eastAsia="Arial"/>
                      <w:szCs w:val="24"/>
                    </w:rPr>
                  </w:pPr>
                  <w:sdt>
                    <w:sdtPr>
                      <w:alias w:val="Numeris"/>
                      <w:tag w:val="nr_f1875fee33fb42bb9e9bf7495d56dec5"/>
                      <w:lock w:val="sdtLocked"/>
                      <w:richText/>
                    </w:sdtPr>
                    <w:sdtContent>
                      <w:r>
                        <w:rPr>
                          <w:rFonts w:eastAsia="Arial"/>
                          <w:szCs w:val="24"/>
                        </w:rPr>
                        <w:t>2</w:t>
                      </w:r>
                    </w:sdtContent>
                  </w:sdt>
                  <w:r>
                    <w:rPr>
                      <w:rFonts w:eastAsia="Arial"/>
                      <w:szCs w:val="24"/>
                    </w:rPr>
                    <w:t xml:space="preserve">. Atliekant </w:t>
                  </w:r>
                  <w:r>
                    <w:rPr>
                      <w:rFonts w:eastAsia="Arial"/>
                      <w:i/>
                      <w:iCs/>
                      <w:szCs w:val="24"/>
                    </w:rPr>
                    <w:t>ex post</w:t>
                  </w:r>
                  <w:r>
                    <w:rPr>
                      <w:rFonts w:eastAsia="Arial"/>
                      <w:szCs w:val="24"/>
                    </w:rPr>
                    <w:t xml:space="preserve"> vertinimą turi būti </w:t>
                  </w:r>
                  <w:r>
                    <w:rPr>
                      <w:szCs w:val="24"/>
                    </w:rPr>
                    <w:t>įvertinta, ar žmogiškųjų išteklių valdymas valstybės tarnyboje yra efektyvus.</w:t>
                  </w:r>
                  <w:r>
                    <w:rPr>
                      <w:rFonts w:eastAsia="Arial"/>
                      <w:szCs w:val="24"/>
                    </w:rPr>
                    <w:t xml:space="preserve"> </w:t>
                  </w:r>
                </w:p>
              </w:sdtContent>
            </w:sdt>
            <w:sdt>
              <w:sdtPr>
                <w:alias w:val="3 str. 3 d."/>
                <w:tag w:val="part_feaada6c3d4f4e34a4a7453c8e179d54"/>
                <w:lock w:val="sdtLocked"/>
                <w:richText/>
              </w:sdtPr>
              <w:sdtContent>
                <w:p w14:paraId="6F924D1B" w14:textId="74CB8D5E">
                  <w:pPr>
                    <w:spacing w:line="276" w:lineRule="auto"/>
                    <w:ind w:firstLine="720"/>
                    <w:jc w:val="both"/>
                    <w:rPr>
                      <w:rFonts w:eastAsia="Arial"/>
                      <w:szCs w:val="24"/>
                    </w:rPr>
                  </w:pPr>
                  <w:sdt>
                    <w:sdtPr>
                      <w:alias w:val="Numeris"/>
                      <w:tag w:val="nr_feaada6c3d4f4e34a4a7453c8e179d54"/>
                      <w:lock w:val="sdtLocked"/>
                      <w:richText/>
                    </w:sdtPr>
                    <w:sdtContent>
                      <w:r>
                        <w:rPr>
                          <w:rFonts w:eastAsia="Arial"/>
                          <w:szCs w:val="24"/>
                        </w:rPr>
                        <w:t>3</w:t>
                      </w:r>
                    </w:sdtContent>
                  </w:sdt>
                  <w:r>
                    <w:rPr>
                      <w:rFonts w:eastAsia="Arial"/>
                      <w:szCs w:val="24"/>
                    </w:rPr>
                    <w:t xml:space="preserve">. </w:t>
                  </w:r>
                  <w:r>
                    <w:rPr>
                      <w:rFonts w:eastAsia="Arial"/>
                      <w:i/>
                      <w:iCs/>
                      <w:szCs w:val="24"/>
                    </w:rPr>
                    <w:t>Ex post</w:t>
                  </w:r>
                  <w:r>
                    <w:rPr>
                      <w:rFonts w:eastAsia="Arial"/>
                      <w:szCs w:val="24"/>
                    </w:rPr>
                    <w:t xml:space="preserve"> vertinimo laikotarpis – 3 metai nuo šio įstatymo įsigaliojimo dienos.</w:t>
                  </w:r>
                </w:p>
              </w:sdtContent>
            </w:sdt>
            <w:sdt>
              <w:sdtPr>
                <w:alias w:val="3 str. 4 d."/>
                <w:tag w:val="part_2eeb85f9c0db45c99a55b99282fc6581"/>
                <w:lock w:val="sdtLocked"/>
                <w:richText/>
              </w:sdtPr>
              <w:sdtContent>
                <w:p w14:paraId="2780953A" w14:textId="58592466">
                  <w:pPr>
                    <w:spacing w:line="276" w:lineRule="auto"/>
                    <w:ind w:firstLine="720"/>
                    <w:jc w:val="both"/>
                    <w:rPr>
                      <w:rFonts w:eastAsia="Arial"/>
                      <w:szCs w:val="24"/>
                    </w:rPr>
                  </w:pPr>
                  <w:sdt>
                    <w:sdtPr>
                      <w:alias w:val="Numeris"/>
                      <w:tag w:val="nr_2eeb85f9c0db45c99a55b99282fc6581"/>
                      <w:lock w:val="sdtLocked"/>
                      <w:richText/>
                    </w:sdtPr>
                    <w:sdtContent>
                      <w:r>
                        <w:rPr>
                          <w:rFonts w:eastAsia="Arial"/>
                          <w:szCs w:val="24"/>
                        </w:rPr>
                        <w:t>4</w:t>
                      </w:r>
                    </w:sdtContent>
                  </w:sdt>
                  <w:r>
                    <w:rPr>
                      <w:rFonts w:eastAsia="Arial"/>
                      <w:szCs w:val="24"/>
                    </w:rPr>
                    <w:t xml:space="preserve">. </w:t>
                  </w:r>
                  <w:r>
                    <w:rPr>
                      <w:rFonts w:eastAsia="Arial"/>
                      <w:i/>
                      <w:iCs/>
                      <w:szCs w:val="24"/>
                    </w:rPr>
                    <w:t>Ex post</w:t>
                  </w:r>
                  <w:r>
                    <w:rPr>
                      <w:rFonts w:eastAsia="Arial"/>
                      <w:szCs w:val="24"/>
                    </w:rPr>
                    <w:t xml:space="preserve"> vertinimas turi būti atliktas iki 2027 m. sausio 1 d.</w:t>
                  </w:r>
                </w:p>
                <w:p w14:paraId="63EA53FD" w14:textId="6AE18D7C">
                  <w:pPr>
                    <w:spacing w:line="276" w:lineRule="auto"/>
                    <w:ind w:firstLine="720"/>
                    <w:jc w:val="both"/>
                    <w:rPr>
                      <w:b/>
                      <w:bCs/>
                      <w:szCs w:val="24"/>
                      <w:lang w:eastAsia="lt-LT"/>
                    </w:rPr>
                  </w:pPr>
                </w:p>
                <w:p w14:paraId="312F1A2F" w14:textId="750104A2">
                  <w:pPr>
                    <w:spacing w:line="276" w:lineRule="auto"/>
                    <w:ind w:firstLine="720"/>
                    <w:jc w:val="both"/>
                    <w:rPr>
                      <w:szCs w:val="24"/>
                      <w:u w:val="single"/>
                    </w:rPr>
                  </w:pPr>
                </w:p>
              </w:sdtContent>
            </w:sdt>
          </w:sdtContent>
        </w:sdt>
        <w:sdt>
          <w:sdtPr>
            <w:alias w:val="signatura"/>
            <w:tag w:val="part_890aa3fca42f4fdea5fe36e6c6e75b5d"/>
            <w:lock w:val="sdtLocked"/>
            <w:richText/>
          </w:sdtPr>
          <w:sdtContent>
            <w:p w14:paraId="47E8F27F" w14:textId="77777777">
              <w:pPr>
                <w:spacing w:line="276" w:lineRule="auto"/>
                <w:ind w:firstLine="720"/>
                <w:jc w:val="both"/>
                <w:rPr>
                  <w:i/>
                  <w:iCs/>
                  <w:szCs w:val="24"/>
                </w:rPr>
              </w:pPr>
              <w:r>
                <w:rPr>
                  <w:i/>
                  <w:iCs/>
                  <w:szCs w:val="24"/>
                </w:rPr>
                <w:t>Skelbiu šį Lietuvos Respublikos Seimo priimtą įstatymą.</w:t>
              </w:r>
            </w:p>
            <w:p w14:paraId="75BFCB0A" w14:textId="77777777">
              <w:pPr>
                <w:spacing w:line="276" w:lineRule="auto"/>
                <w:jc w:val="both"/>
                <w:rPr>
                  <w:szCs w:val="24"/>
                </w:rPr>
              </w:pPr>
            </w:p>
            <w:p w14:paraId="262256E7" w14:textId="5F8DEAF2">
              <w:pPr>
                <w:spacing w:line="276" w:lineRule="auto"/>
                <w:jc w:val="both"/>
                <w:rPr>
                  <w:szCs w:val="24"/>
                </w:rPr>
              </w:pPr>
            </w:p>
            <w:p w14:paraId="0588C45A" w14:textId="44417E0B">
              <w:pPr>
                <w:spacing w:line="276" w:lineRule="auto"/>
                <w:jc w:val="both"/>
                <w:rPr>
                  <w:szCs w:val="24"/>
                </w:rPr>
              </w:pPr>
              <w:r>
                <w:rPr>
                  <w:szCs w:val="24"/>
                </w:rPr>
                <w:t>Respublikos Prezidentas</w:t>
              </w:r>
            </w:p>
          </w:sdtContent>
        </w:sdt>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C6826" w14:textId="77777777">
      <w:pPr>
        <w:rPr>
          <w:rFonts w:ascii="TimesLT" w:hAnsi="TimesLT"/>
        </w:rPr>
      </w:pPr>
      <w:r>
        <w:rPr>
          <w:rFonts w:ascii="TimesLT" w:hAnsi="TimesLT"/>
        </w:rPr>
        <w:separator/>
      </w:r>
    </w:p>
  </w:endnote>
  <w:endnote w:type="continuationSeparator" w:id="0">
    <w:p w14:paraId="68C066DC"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7C09E"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2BEB40"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FFB2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064E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FBB0A11" w14:textId="77777777">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082D4" w14:textId="77777777">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93EEC"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3D520" w14:textId="77777777">
      <w:pPr>
        <w:rPr>
          <w:rFonts w:ascii="TimesLT" w:hAnsi="TimesLT"/>
        </w:rPr>
      </w:pPr>
      <w:r>
        <w:rPr>
          <w:rFonts w:ascii="TimesLT" w:hAnsi="TimesLT"/>
        </w:rPr>
        <w:separator/>
      </w:r>
    </w:p>
  </w:footnote>
  <w:footnote w:type="continuationSeparator" w:id="0">
    <w:p w14:paraId="3DAF069F"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C03E7"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C96F3" w14:textId="77777777">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35</w:t>
    </w:r>
    <w:r>
      <w:rPr>
        <w:rFonts w:ascii="TimesLT" w:hAnsi="TimesLT"/>
        <w:lang w:val="en-US"/>
      </w:rPr>
      <w:fldChar w:fldCharType="end"/>
    </w:r>
  </w:p>
  <w:p w14:paraId="1CF7B69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F854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0D833" w14:textId="24AA009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29</w:t>
    </w:r>
    <w:r>
      <w:rPr>
        <w:rFonts w:ascii="TimesLT" w:hAnsi="TimesLT"/>
        <w:lang w:val="en-US"/>
      </w:rPr>
      <w:fldChar w:fldCharType="end"/>
    </w:r>
  </w:p>
  <w:p w14:paraId="2622D0E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69158"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14:paraId="6BC2D60D"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1FD3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9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7940BA"/>
  <w15:docId w15:val="{A1747139-464B-4708-A204-F6831AB805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8158381">
      <w:bodyDiv w:val="1"/>
      <w:marLeft w:val="0"/>
      <w:marRight w:val="0"/>
      <w:marTop w:val="0"/>
      <w:marBottom w:val="0"/>
      <w:divBdr>
        <w:top w:val="none" w:sz="0" w:space="0" w:color="auto"/>
        <w:left w:val="none" w:sz="0" w:space="0" w:color="auto"/>
        <w:bottom w:val="none" w:sz="0" w:space="0" w:color="auto"/>
        <w:right w:val="none" w:sz="0" w:space="0" w:color="auto"/>
      </w:divBdr>
    </w:div>
    <w:div w:id="214858457">
      <w:bodyDiv w:val="1"/>
      <w:marLeft w:val="225"/>
      <w:marRight w:val="225"/>
      <w:marTop w:val="0"/>
      <w:marBottom w:val="0"/>
      <w:divBdr>
        <w:top w:val="none" w:sz="0" w:space="0" w:color="auto"/>
        <w:left w:val="none" w:sz="0" w:space="0" w:color="auto"/>
        <w:bottom w:val="none" w:sz="0" w:space="0" w:color="auto"/>
        <w:right w:val="none" w:sz="0" w:space="0" w:color="auto"/>
      </w:divBdr>
      <w:divsChild>
        <w:div w:id="2133159967">
          <w:marLeft w:val="0"/>
          <w:marRight w:val="0"/>
          <w:marTop w:val="0"/>
          <w:marBottom w:val="0"/>
          <w:divBdr>
            <w:top w:val="none" w:sz="0" w:space="0" w:color="auto"/>
            <w:left w:val="none" w:sz="0" w:space="0" w:color="auto"/>
            <w:bottom w:val="none" w:sz="0" w:space="0" w:color="auto"/>
            <w:right w:val="none" w:sz="0" w:space="0" w:color="auto"/>
          </w:divBdr>
        </w:div>
      </w:divsChild>
    </w:div>
    <w:div w:id="683364339">
      <w:bodyDiv w:val="1"/>
      <w:marLeft w:val="0"/>
      <w:marRight w:val="0"/>
      <w:marTop w:val="0"/>
      <w:marBottom w:val="0"/>
      <w:divBdr>
        <w:top w:val="none" w:sz="0" w:space="0" w:color="auto"/>
        <w:left w:val="none" w:sz="0" w:space="0" w:color="auto"/>
        <w:bottom w:val="none" w:sz="0" w:space="0" w:color="auto"/>
        <w:right w:val="none" w:sz="0" w:space="0" w:color="auto"/>
      </w:divBdr>
    </w:div>
    <w:div w:id="778910029">
      <w:bodyDiv w:val="1"/>
      <w:marLeft w:val="225"/>
      <w:marRight w:val="225"/>
      <w:marTop w:val="0"/>
      <w:marBottom w:val="0"/>
      <w:divBdr>
        <w:top w:val="none" w:sz="0" w:space="0" w:color="auto"/>
        <w:left w:val="none" w:sz="0" w:space="0" w:color="auto"/>
        <w:bottom w:val="none" w:sz="0" w:space="0" w:color="auto"/>
        <w:right w:val="none" w:sz="0" w:space="0" w:color="auto"/>
      </w:divBdr>
      <w:divsChild>
        <w:div w:id="583882109">
          <w:marLeft w:val="0"/>
          <w:marRight w:val="0"/>
          <w:marTop w:val="0"/>
          <w:marBottom w:val="0"/>
          <w:divBdr>
            <w:top w:val="none" w:sz="0" w:space="0" w:color="auto"/>
            <w:left w:val="none" w:sz="0" w:space="0" w:color="auto"/>
            <w:bottom w:val="none" w:sz="0" w:space="0" w:color="auto"/>
            <w:right w:val="none" w:sz="0" w:space="0" w:color="auto"/>
          </w:divBdr>
        </w:div>
      </w:divsChild>
    </w:div>
    <w:div w:id="834104449">
      <w:bodyDiv w:val="1"/>
      <w:marLeft w:val="0"/>
      <w:marRight w:val="0"/>
      <w:marTop w:val="0"/>
      <w:marBottom w:val="0"/>
      <w:divBdr>
        <w:top w:val="none" w:sz="0" w:space="0" w:color="auto"/>
        <w:left w:val="none" w:sz="0" w:space="0" w:color="auto"/>
        <w:bottom w:val="none" w:sz="0" w:space="0" w:color="auto"/>
        <w:right w:val="none" w:sz="0" w:space="0" w:color="auto"/>
      </w:divBdr>
    </w:div>
    <w:div w:id="836724944">
      <w:bodyDiv w:val="1"/>
      <w:marLeft w:val="225"/>
      <w:marRight w:val="225"/>
      <w:marTop w:val="0"/>
      <w:marBottom w:val="0"/>
      <w:divBdr>
        <w:top w:val="none" w:sz="0" w:space="0" w:color="auto"/>
        <w:left w:val="none" w:sz="0" w:space="0" w:color="auto"/>
        <w:bottom w:val="none" w:sz="0" w:space="0" w:color="auto"/>
        <w:right w:val="none" w:sz="0" w:space="0" w:color="auto"/>
      </w:divBdr>
      <w:divsChild>
        <w:div w:id="479424494">
          <w:marLeft w:val="0"/>
          <w:marRight w:val="0"/>
          <w:marTop w:val="0"/>
          <w:marBottom w:val="0"/>
          <w:divBdr>
            <w:top w:val="none" w:sz="0" w:space="0" w:color="auto"/>
            <w:left w:val="none" w:sz="0" w:space="0" w:color="auto"/>
            <w:bottom w:val="none" w:sz="0" w:space="0" w:color="auto"/>
            <w:right w:val="none" w:sz="0" w:space="0" w:color="auto"/>
          </w:divBdr>
        </w:div>
      </w:divsChild>
    </w:div>
    <w:div w:id="912278953">
      <w:bodyDiv w:val="1"/>
      <w:marLeft w:val="0"/>
      <w:marRight w:val="0"/>
      <w:marTop w:val="0"/>
      <w:marBottom w:val="0"/>
      <w:divBdr>
        <w:top w:val="none" w:sz="0" w:space="0" w:color="auto"/>
        <w:left w:val="none" w:sz="0" w:space="0" w:color="auto"/>
        <w:bottom w:val="none" w:sz="0" w:space="0" w:color="auto"/>
        <w:right w:val="none" w:sz="0" w:space="0" w:color="auto"/>
      </w:divBdr>
    </w:div>
    <w:div w:id="959921914">
      <w:bodyDiv w:val="1"/>
      <w:marLeft w:val="225"/>
      <w:marRight w:val="225"/>
      <w:marTop w:val="0"/>
      <w:marBottom w:val="0"/>
      <w:divBdr>
        <w:top w:val="none" w:sz="0" w:space="0" w:color="auto"/>
        <w:left w:val="none" w:sz="0" w:space="0" w:color="auto"/>
        <w:bottom w:val="none" w:sz="0" w:space="0" w:color="auto"/>
        <w:right w:val="none" w:sz="0" w:space="0" w:color="auto"/>
      </w:divBdr>
      <w:divsChild>
        <w:div w:id="166672089">
          <w:marLeft w:val="0"/>
          <w:marRight w:val="0"/>
          <w:marTop w:val="0"/>
          <w:marBottom w:val="0"/>
          <w:divBdr>
            <w:top w:val="none" w:sz="0" w:space="0" w:color="auto"/>
            <w:left w:val="none" w:sz="0" w:space="0" w:color="auto"/>
            <w:bottom w:val="none" w:sz="0" w:space="0" w:color="auto"/>
            <w:right w:val="none" w:sz="0" w:space="0" w:color="auto"/>
          </w:divBdr>
        </w:div>
      </w:divsChild>
    </w:div>
    <w:div w:id="1128624830">
      <w:bodyDiv w:val="1"/>
      <w:marLeft w:val="0"/>
      <w:marRight w:val="0"/>
      <w:marTop w:val="0"/>
      <w:marBottom w:val="0"/>
      <w:divBdr>
        <w:top w:val="none" w:sz="0" w:space="0" w:color="auto"/>
        <w:left w:val="none" w:sz="0" w:space="0" w:color="auto"/>
        <w:bottom w:val="none" w:sz="0" w:space="0" w:color="auto"/>
        <w:right w:val="none" w:sz="0" w:space="0" w:color="auto"/>
      </w:divBdr>
    </w:div>
    <w:div w:id="1448311361">
      <w:bodyDiv w:val="1"/>
      <w:marLeft w:val="0"/>
      <w:marRight w:val="0"/>
      <w:marTop w:val="0"/>
      <w:marBottom w:val="0"/>
      <w:divBdr>
        <w:top w:val="none" w:sz="0" w:space="0" w:color="auto"/>
        <w:left w:val="none" w:sz="0" w:space="0" w:color="auto"/>
        <w:bottom w:val="none" w:sz="0" w:space="0" w:color="auto"/>
        <w:right w:val="none" w:sz="0" w:space="0" w:color="auto"/>
      </w:divBdr>
      <w:divsChild>
        <w:div w:id="2090926542">
          <w:marLeft w:val="0"/>
          <w:marRight w:val="0"/>
          <w:marTop w:val="0"/>
          <w:marBottom w:val="0"/>
          <w:divBdr>
            <w:top w:val="none" w:sz="0" w:space="0" w:color="auto"/>
            <w:left w:val="none" w:sz="0" w:space="0" w:color="auto"/>
            <w:bottom w:val="none" w:sz="0" w:space="0" w:color="auto"/>
            <w:right w:val="none" w:sz="0" w:space="0" w:color="auto"/>
          </w:divBdr>
        </w:div>
        <w:div w:id="1429737482">
          <w:marLeft w:val="0"/>
          <w:marRight w:val="0"/>
          <w:marTop w:val="0"/>
          <w:marBottom w:val="0"/>
          <w:divBdr>
            <w:top w:val="none" w:sz="0" w:space="0" w:color="auto"/>
            <w:left w:val="none" w:sz="0" w:space="0" w:color="auto"/>
            <w:bottom w:val="none" w:sz="0" w:space="0" w:color="auto"/>
            <w:right w:val="none" w:sz="0" w:space="0" w:color="auto"/>
          </w:divBdr>
        </w:div>
      </w:divsChild>
    </w:div>
    <w:div w:id="1818720669">
      <w:bodyDiv w:val="1"/>
      <w:marLeft w:val="225"/>
      <w:marRight w:val="225"/>
      <w:marTop w:val="0"/>
      <w:marBottom w:val="0"/>
      <w:divBdr>
        <w:top w:val="none" w:sz="0" w:space="0" w:color="auto"/>
        <w:left w:val="none" w:sz="0" w:space="0" w:color="auto"/>
        <w:bottom w:val="none" w:sz="0" w:space="0" w:color="auto"/>
        <w:right w:val="none" w:sz="0" w:space="0" w:color="auto"/>
      </w:divBdr>
      <w:divsChild>
        <w:div w:id="249240721">
          <w:marLeft w:val="0"/>
          <w:marRight w:val="0"/>
          <w:marTop w:val="0"/>
          <w:marBottom w:val="0"/>
          <w:divBdr>
            <w:top w:val="none" w:sz="0" w:space="0" w:color="auto"/>
            <w:left w:val="none" w:sz="0" w:space="0" w:color="auto"/>
            <w:bottom w:val="none" w:sz="0" w:space="0" w:color="auto"/>
            <w:right w:val="none" w:sz="0" w:space="0" w:color="auto"/>
          </w:divBdr>
        </w:div>
      </w:divsChild>
    </w:div>
    <w:div w:id="2024939225">
      <w:bodyDiv w:val="1"/>
      <w:marLeft w:val="0"/>
      <w:marRight w:val="0"/>
      <w:marTop w:val="0"/>
      <w:marBottom w:val="0"/>
      <w:divBdr>
        <w:top w:val="none" w:sz="0" w:space="0" w:color="auto"/>
        <w:left w:val="none" w:sz="0" w:space="0" w:color="auto"/>
        <w:bottom w:val="none" w:sz="0" w:space="0" w:color="auto"/>
        <w:right w:val="none" w:sz="0" w:space="0" w:color="auto"/>
      </w:divBdr>
      <w:divsChild>
        <w:div w:id="1689064671">
          <w:marLeft w:val="0"/>
          <w:marRight w:val="0"/>
          <w:marTop w:val="0"/>
          <w:marBottom w:val="0"/>
          <w:divBdr>
            <w:top w:val="none" w:sz="0" w:space="0" w:color="auto"/>
            <w:left w:val="none" w:sz="0" w:space="0" w:color="auto"/>
            <w:bottom w:val="none" w:sz="0" w:space="0" w:color="auto"/>
            <w:right w:val="none" w:sz="0" w:space="0" w:color="auto"/>
          </w:divBdr>
        </w:div>
        <w:div w:id="1269579319">
          <w:marLeft w:val="0"/>
          <w:marRight w:val="0"/>
          <w:marTop w:val="0"/>
          <w:marBottom w:val="0"/>
          <w:divBdr>
            <w:top w:val="none" w:sz="0" w:space="0" w:color="auto"/>
            <w:left w:val="none" w:sz="0" w:space="0" w:color="auto"/>
            <w:bottom w:val="none" w:sz="0" w:space="0" w:color="auto"/>
            <w:right w:val="none" w:sz="0" w:space="0" w:color="auto"/>
          </w:divBdr>
        </w:div>
        <w:div w:id="1702121031">
          <w:marLeft w:val="0"/>
          <w:marRight w:val="0"/>
          <w:marTop w:val="0"/>
          <w:marBottom w:val="0"/>
          <w:divBdr>
            <w:top w:val="none" w:sz="0" w:space="0" w:color="auto"/>
            <w:left w:val="none" w:sz="0" w:space="0" w:color="auto"/>
            <w:bottom w:val="none" w:sz="0" w:space="0" w:color="auto"/>
            <w:right w:val="none" w:sz="0" w:space="0" w:color="auto"/>
          </w:divBdr>
        </w:div>
        <w:div w:id="596138463">
          <w:marLeft w:val="0"/>
          <w:marRight w:val="0"/>
          <w:marTop w:val="0"/>
          <w:marBottom w:val="0"/>
          <w:divBdr>
            <w:top w:val="none" w:sz="0" w:space="0" w:color="auto"/>
            <w:left w:val="none" w:sz="0" w:space="0" w:color="auto"/>
            <w:bottom w:val="none" w:sz="0" w:space="0" w:color="auto"/>
            <w:right w:val="none" w:sz="0" w:space="0" w:color="auto"/>
          </w:divBdr>
        </w:div>
        <w:div w:id="1940985362">
          <w:marLeft w:val="0"/>
          <w:marRight w:val="0"/>
          <w:marTop w:val="0"/>
          <w:marBottom w:val="0"/>
          <w:divBdr>
            <w:top w:val="none" w:sz="0" w:space="0" w:color="auto"/>
            <w:left w:val="none" w:sz="0" w:space="0" w:color="auto"/>
            <w:bottom w:val="none" w:sz="0" w:space="0" w:color="auto"/>
            <w:right w:val="none" w:sz="0" w:space="0" w:color="auto"/>
          </w:divBdr>
        </w:div>
        <w:div w:id="885600229">
          <w:marLeft w:val="0"/>
          <w:marRight w:val="0"/>
          <w:marTop w:val="0"/>
          <w:marBottom w:val="0"/>
          <w:divBdr>
            <w:top w:val="none" w:sz="0" w:space="0" w:color="auto"/>
            <w:left w:val="none" w:sz="0" w:space="0" w:color="auto"/>
            <w:bottom w:val="none" w:sz="0" w:space="0" w:color="auto"/>
            <w:right w:val="none" w:sz="0" w:space="0" w:color="auto"/>
          </w:divBdr>
        </w:div>
        <w:div w:id="1944722946">
          <w:marLeft w:val="0"/>
          <w:marRight w:val="0"/>
          <w:marTop w:val="0"/>
          <w:marBottom w:val="0"/>
          <w:divBdr>
            <w:top w:val="none" w:sz="0" w:space="0" w:color="auto"/>
            <w:left w:val="none" w:sz="0" w:space="0" w:color="auto"/>
            <w:bottom w:val="none" w:sz="0" w:space="0" w:color="auto"/>
            <w:right w:val="none" w:sz="0" w:space="0" w:color="auto"/>
          </w:divBdr>
          <w:divsChild>
            <w:div w:id="1039279456">
              <w:marLeft w:val="-75"/>
              <w:marRight w:val="0"/>
              <w:marTop w:val="30"/>
              <w:marBottom w:val="30"/>
              <w:divBdr>
                <w:top w:val="none" w:sz="0" w:space="0" w:color="auto"/>
                <w:left w:val="none" w:sz="0" w:space="0" w:color="auto"/>
                <w:bottom w:val="none" w:sz="0" w:space="0" w:color="auto"/>
                <w:right w:val="none" w:sz="0" w:space="0" w:color="auto"/>
              </w:divBdr>
              <w:divsChild>
                <w:div w:id="2132046381">
                  <w:marLeft w:val="0"/>
                  <w:marRight w:val="0"/>
                  <w:marTop w:val="0"/>
                  <w:marBottom w:val="0"/>
                  <w:divBdr>
                    <w:top w:val="none" w:sz="0" w:space="0" w:color="auto"/>
                    <w:left w:val="none" w:sz="0" w:space="0" w:color="auto"/>
                    <w:bottom w:val="none" w:sz="0" w:space="0" w:color="auto"/>
                    <w:right w:val="none" w:sz="0" w:space="0" w:color="auto"/>
                  </w:divBdr>
                  <w:divsChild>
                    <w:div w:id="97719127">
                      <w:marLeft w:val="0"/>
                      <w:marRight w:val="0"/>
                      <w:marTop w:val="0"/>
                      <w:marBottom w:val="0"/>
                      <w:divBdr>
                        <w:top w:val="none" w:sz="0" w:space="0" w:color="auto"/>
                        <w:left w:val="none" w:sz="0" w:space="0" w:color="auto"/>
                        <w:bottom w:val="none" w:sz="0" w:space="0" w:color="auto"/>
                        <w:right w:val="none" w:sz="0" w:space="0" w:color="auto"/>
                      </w:divBdr>
                    </w:div>
                  </w:divsChild>
                </w:div>
                <w:div w:id="534269125">
                  <w:marLeft w:val="0"/>
                  <w:marRight w:val="0"/>
                  <w:marTop w:val="0"/>
                  <w:marBottom w:val="0"/>
                  <w:divBdr>
                    <w:top w:val="none" w:sz="0" w:space="0" w:color="auto"/>
                    <w:left w:val="none" w:sz="0" w:space="0" w:color="auto"/>
                    <w:bottom w:val="none" w:sz="0" w:space="0" w:color="auto"/>
                    <w:right w:val="none" w:sz="0" w:space="0" w:color="auto"/>
                  </w:divBdr>
                  <w:divsChild>
                    <w:div w:id="1413620262">
                      <w:marLeft w:val="0"/>
                      <w:marRight w:val="0"/>
                      <w:marTop w:val="0"/>
                      <w:marBottom w:val="0"/>
                      <w:divBdr>
                        <w:top w:val="none" w:sz="0" w:space="0" w:color="auto"/>
                        <w:left w:val="none" w:sz="0" w:space="0" w:color="auto"/>
                        <w:bottom w:val="none" w:sz="0" w:space="0" w:color="auto"/>
                        <w:right w:val="none" w:sz="0" w:space="0" w:color="auto"/>
                      </w:divBdr>
                    </w:div>
                  </w:divsChild>
                </w:div>
                <w:div w:id="197932306">
                  <w:marLeft w:val="0"/>
                  <w:marRight w:val="0"/>
                  <w:marTop w:val="0"/>
                  <w:marBottom w:val="0"/>
                  <w:divBdr>
                    <w:top w:val="none" w:sz="0" w:space="0" w:color="auto"/>
                    <w:left w:val="none" w:sz="0" w:space="0" w:color="auto"/>
                    <w:bottom w:val="none" w:sz="0" w:space="0" w:color="auto"/>
                    <w:right w:val="none" w:sz="0" w:space="0" w:color="auto"/>
                  </w:divBdr>
                  <w:divsChild>
                    <w:div w:id="1125276548">
                      <w:marLeft w:val="0"/>
                      <w:marRight w:val="0"/>
                      <w:marTop w:val="0"/>
                      <w:marBottom w:val="0"/>
                      <w:divBdr>
                        <w:top w:val="none" w:sz="0" w:space="0" w:color="auto"/>
                        <w:left w:val="none" w:sz="0" w:space="0" w:color="auto"/>
                        <w:bottom w:val="none" w:sz="0" w:space="0" w:color="auto"/>
                        <w:right w:val="none" w:sz="0" w:space="0" w:color="auto"/>
                      </w:divBdr>
                    </w:div>
                  </w:divsChild>
                </w:div>
                <w:div w:id="971331781">
                  <w:marLeft w:val="0"/>
                  <w:marRight w:val="0"/>
                  <w:marTop w:val="0"/>
                  <w:marBottom w:val="0"/>
                  <w:divBdr>
                    <w:top w:val="none" w:sz="0" w:space="0" w:color="auto"/>
                    <w:left w:val="none" w:sz="0" w:space="0" w:color="auto"/>
                    <w:bottom w:val="none" w:sz="0" w:space="0" w:color="auto"/>
                    <w:right w:val="none" w:sz="0" w:space="0" w:color="auto"/>
                  </w:divBdr>
                  <w:divsChild>
                    <w:div w:id="302656725">
                      <w:marLeft w:val="0"/>
                      <w:marRight w:val="0"/>
                      <w:marTop w:val="0"/>
                      <w:marBottom w:val="0"/>
                      <w:divBdr>
                        <w:top w:val="none" w:sz="0" w:space="0" w:color="auto"/>
                        <w:left w:val="none" w:sz="0" w:space="0" w:color="auto"/>
                        <w:bottom w:val="none" w:sz="0" w:space="0" w:color="auto"/>
                        <w:right w:val="none" w:sz="0" w:space="0" w:color="auto"/>
                      </w:divBdr>
                    </w:div>
                    <w:div w:id="1909803625">
                      <w:marLeft w:val="0"/>
                      <w:marRight w:val="0"/>
                      <w:marTop w:val="0"/>
                      <w:marBottom w:val="0"/>
                      <w:divBdr>
                        <w:top w:val="none" w:sz="0" w:space="0" w:color="auto"/>
                        <w:left w:val="none" w:sz="0" w:space="0" w:color="auto"/>
                        <w:bottom w:val="none" w:sz="0" w:space="0" w:color="auto"/>
                        <w:right w:val="none" w:sz="0" w:space="0" w:color="auto"/>
                      </w:divBdr>
                    </w:div>
                  </w:divsChild>
                </w:div>
                <w:div w:id="268660696">
                  <w:marLeft w:val="0"/>
                  <w:marRight w:val="0"/>
                  <w:marTop w:val="0"/>
                  <w:marBottom w:val="0"/>
                  <w:divBdr>
                    <w:top w:val="none" w:sz="0" w:space="0" w:color="auto"/>
                    <w:left w:val="none" w:sz="0" w:space="0" w:color="auto"/>
                    <w:bottom w:val="none" w:sz="0" w:space="0" w:color="auto"/>
                    <w:right w:val="none" w:sz="0" w:space="0" w:color="auto"/>
                  </w:divBdr>
                  <w:divsChild>
                    <w:div w:id="356010817">
                      <w:marLeft w:val="0"/>
                      <w:marRight w:val="0"/>
                      <w:marTop w:val="0"/>
                      <w:marBottom w:val="0"/>
                      <w:divBdr>
                        <w:top w:val="none" w:sz="0" w:space="0" w:color="auto"/>
                        <w:left w:val="none" w:sz="0" w:space="0" w:color="auto"/>
                        <w:bottom w:val="none" w:sz="0" w:space="0" w:color="auto"/>
                        <w:right w:val="none" w:sz="0" w:space="0" w:color="auto"/>
                      </w:divBdr>
                    </w:div>
                  </w:divsChild>
                </w:div>
                <w:div w:id="238760237">
                  <w:marLeft w:val="0"/>
                  <w:marRight w:val="0"/>
                  <w:marTop w:val="0"/>
                  <w:marBottom w:val="0"/>
                  <w:divBdr>
                    <w:top w:val="none" w:sz="0" w:space="0" w:color="auto"/>
                    <w:left w:val="none" w:sz="0" w:space="0" w:color="auto"/>
                    <w:bottom w:val="none" w:sz="0" w:space="0" w:color="auto"/>
                    <w:right w:val="none" w:sz="0" w:space="0" w:color="auto"/>
                  </w:divBdr>
                  <w:divsChild>
                    <w:div w:id="1471165364">
                      <w:marLeft w:val="0"/>
                      <w:marRight w:val="0"/>
                      <w:marTop w:val="0"/>
                      <w:marBottom w:val="0"/>
                      <w:divBdr>
                        <w:top w:val="none" w:sz="0" w:space="0" w:color="auto"/>
                        <w:left w:val="none" w:sz="0" w:space="0" w:color="auto"/>
                        <w:bottom w:val="none" w:sz="0" w:space="0" w:color="auto"/>
                        <w:right w:val="none" w:sz="0" w:space="0" w:color="auto"/>
                      </w:divBdr>
                    </w:div>
                  </w:divsChild>
                </w:div>
                <w:div w:id="684134434">
                  <w:marLeft w:val="0"/>
                  <w:marRight w:val="0"/>
                  <w:marTop w:val="0"/>
                  <w:marBottom w:val="0"/>
                  <w:divBdr>
                    <w:top w:val="none" w:sz="0" w:space="0" w:color="auto"/>
                    <w:left w:val="none" w:sz="0" w:space="0" w:color="auto"/>
                    <w:bottom w:val="none" w:sz="0" w:space="0" w:color="auto"/>
                    <w:right w:val="none" w:sz="0" w:space="0" w:color="auto"/>
                  </w:divBdr>
                  <w:divsChild>
                    <w:div w:id="787893378">
                      <w:marLeft w:val="0"/>
                      <w:marRight w:val="0"/>
                      <w:marTop w:val="0"/>
                      <w:marBottom w:val="0"/>
                      <w:divBdr>
                        <w:top w:val="none" w:sz="0" w:space="0" w:color="auto"/>
                        <w:left w:val="none" w:sz="0" w:space="0" w:color="auto"/>
                        <w:bottom w:val="none" w:sz="0" w:space="0" w:color="auto"/>
                        <w:right w:val="none" w:sz="0" w:space="0" w:color="auto"/>
                      </w:divBdr>
                    </w:div>
                  </w:divsChild>
                </w:div>
                <w:div w:id="2120561628">
                  <w:marLeft w:val="0"/>
                  <w:marRight w:val="0"/>
                  <w:marTop w:val="0"/>
                  <w:marBottom w:val="0"/>
                  <w:divBdr>
                    <w:top w:val="none" w:sz="0" w:space="0" w:color="auto"/>
                    <w:left w:val="none" w:sz="0" w:space="0" w:color="auto"/>
                    <w:bottom w:val="none" w:sz="0" w:space="0" w:color="auto"/>
                    <w:right w:val="none" w:sz="0" w:space="0" w:color="auto"/>
                  </w:divBdr>
                  <w:divsChild>
                    <w:div w:id="1981374918">
                      <w:marLeft w:val="0"/>
                      <w:marRight w:val="0"/>
                      <w:marTop w:val="0"/>
                      <w:marBottom w:val="0"/>
                      <w:divBdr>
                        <w:top w:val="none" w:sz="0" w:space="0" w:color="auto"/>
                        <w:left w:val="none" w:sz="0" w:space="0" w:color="auto"/>
                        <w:bottom w:val="none" w:sz="0" w:space="0" w:color="auto"/>
                        <w:right w:val="none" w:sz="0" w:space="0" w:color="auto"/>
                      </w:divBdr>
                    </w:div>
                  </w:divsChild>
                </w:div>
                <w:div w:id="1385712681">
                  <w:marLeft w:val="0"/>
                  <w:marRight w:val="0"/>
                  <w:marTop w:val="0"/>
                  <w:marBottom w:val="0"/>
                  <w:divBdr>
                    <w:top w:val="none" w:sz="0" w:space="0" w:color="auto"/>
                    <w:left w:val="none" w:sz="0" w:space="0" w:color="auto"/>
                    <w:bottom w:val="none" w:sz="0" w:space="0" w:color="auto"/>
                    <w:right w:val="none" w:sz="0" w:space="0" w:color="auto"/>
                  </w:divBdr>
                  <w:divsChild>
                    <w:div w:id="192043253">
                      <w:marLeft w:val="0"/>
                      <w:marRight w:val="0"/>
                      <w:marTop w:val="0"/>
                      <w:marBottom w:val="0"/>
                      <w:divBdr>
                        <w:top w:val="none" w:sz="0" w:space="0" w:color="auto"/>
                        <w:left w:val="none" w:sz="0" w:space="0" w:color="auto"/>
                        <w:bottom w:val="none" w:sz="0" w:space="0" w:color="auto"/>
                        <w:right w:val="none" w:sz="0" w:space="0" w:color="auto"/>
                      </w:divBdr>
                    </w:div>
                  </w:divsChild>
                </w:div>
                <w:div w:id="227225534">
                  <w:marLeft w:val="0"/>
                  <w:marRight w:val="0"/>
                  <w:marTop w:val="0"/>
                  <w:marBottom w:val="0"/>
                  <w:divBdr>
                    <w:top w:val="none" w:sz="0" w:space="0" w:color="auto"/>
                    <w:left w:val="none" w:sz="0" w:space="0" w:color="auto"/>
                    <w:bottom w:val="none" w:sz="0" w:space="0" w:color="auto"/>
                    <w:right w:val="none" w:sz="0" w:space="0" w:color="auto"/>
                  </w:divBdr>
                  <w:divsChild>
                    <w:div w:id="1801419361">
                      <w:marLeft w:val="0"/>
                      <w:marRight w:val="0"/>
                      <w:marTop w:val="0"/>
                      <w:marBottom w:val="0"/>
                      <w:divBdr>
                        <w:top w:val="none" w:sz="0" w:space="0" w:color="auto"/>
                        <w:left w:val="none" w:sz="0" w:space="0" w:color="auto"/>
                        <w:bottom w:val="none" w:sz="0" w:space="0" w:color="auto"/>
                        <w:right w:val="none" w:sz="0" w:space="0" w:color="auto"/>
                      </w:divBdr>
                    </w:div>
                  </w:divsChild>
                </w:div>
                <w:div w:id="1035740738">
                  <w:marLeft w:val="0"/>
                  <w:marRight w:val="0"/>
                  <w:marTop w:val="0"/>
                  <w:marBottom w:val="0"/>
                  <w:divBdr>
                    <w:top w:val="none" w:sz="0" w:space="0" w:color="auto"/>
                    <w:left w:val="none" w:sz="0" w:space="0" w:color="auto"/>
                    <w:bottom w:val="none" w:sz="0" w:space="0" w:color="auto"/>
                    <w:right w:val="none" w:sz="0" w:space="0" w:color="auto"/>
                  </w:divBdr>
                  <w:divsChild>
                    <w:div w:id="616521496">
                      <w:marLeft w:val="0"/>
                      <w:marRight w:val="0"/>
                      <w:marTop w:val="0"/>
                      <w:marBottom w:val="0"/>
                      <w:divBdr>
                        <w:top w:val="none" w:sz="0" w:space="0" w:color="auto"/>
                        <w:left w:val="none" w:sz="0" w:space="0" w:color="auto"/>
                        <w:bottom w:val="none" w:sz="0" w:space="0" w:color="auto"/>
                        <w:right w:val="none" w:sz="0" w:space="0" w:color="auto"/>
                      </w:divBdr>
                    </w:div>
                  </w:divsChild>
                </w:div>
                <w:div w:id="552470063">
                  <w:marLeft w:val="0"/>
                  <w:marRight w:val="0"/>
                  <w:marTop w:val="0"/>
                  <w:marBottom w:val="0"/>
                  <w:divBdr>
                    <w:top w:val="none" w:sz="0" w:space="0" w:color="auto"/>
                    <w:left w:val="none" w:sz="0" w:space="0" w:color="auto"/>
                    <w:bottom w:val="none" w:sz="0" w:space="0" w:color="auto"/>
                    <w:right w:val="none" w:sz="0" w:space="0" w:color="auto"/>
                  </w:divBdr>
                  <w:divsChild>
                    <w:div w:id="1364792903">
                      <w:marLeft w:val="0"/>
                      <w:marRight w:val="0"/>
                      <w:marTop w:val="0"/>
                      <w:marBottom w:val="0"/>
                      <w:divBdr>
                        <w:top w:val="none" w:sz="0" w:space="0" w:color="auto"/>
                        <w:left w:val="none" w:sz="0" w:space="0" w:color="auto"/>
                        <w:bottom w:val="none" w:sz="0" w:space="0" w:color="auto"/>
                        <w:right w:val="none" w:sz="0" w:space="0" w:color="auto"/>
                      </w:divBdr>
                    </w:div>
                  </w:divsChild>
                </w:div>
                <w:div w:id="1678730893">
                  <w:marLeft w:val="0"/>
                  <w:marRight w:val="0"/>
                  <w:marTop w:val="0"/>
                  <w:marBottom w:val="0"/>
                  <w:divBdr>
                    <w:top w:val="none" w:sz="0" w:space="0" w:color="auto"/>
                    <w:left w:val="none" w:sz="0" w:space="0" w:color="auto"/>
                    <w:bottom w:val="none" w:sz="0" w:space="0" w:color="auto"/>
                    <w:right w:val="none" w:sz="0" w:space="0" w:color="auto"/>
                  </w:divBdr>
                  <w:divsChild>
                    <w:div w:id="1398748443">
                      <w:marLeft w:val="0"/>
                      <w:marRight w:val="0"/>
                      <w:marTop w:val="0"/>
                      <w:marBottom w:val="0"/>
                      <w:divBdr>
                        <w:top w:val="none" w:sz="0" w:space="0" w:color="auto"/>
                        <w:left w:val="none" w:sz="0" w:space="0" w:color="auto"/>
                        <w:bottom w:val="none" w:sz="0" w:space="0" w:color="auto"/>
                        <w:right w:val="none" w:sz="0" w:space="0" w:color="auto"/>
                      </w:divBdr>
                    </w:div>
                  </w:divsChild>
                </w:div>
                <w:div w:id="1464932366">
                  <w:marLeft w:val="0"/>
                  <w:marRight w:val="0"/>
                  <w:marTop w:val="0"/>
                  <w:marBottom w:val="0"/>
                  <w:divBdr>
                    <w:top w:val="none" w:sz="0" w:space="0" w:color="auto"/>
                    <w:left w:val="none" w:sz="0" w:space="0" w:color="auto"/>
                    <w:bottom w:val="none" w:sz="0" w:space="0" w:color="auto"/>
                    <w:right w:val="none" w:sz="0" w:space="0" w:color="auto"/>
                  </w:divBdr>
                  <w:divsChild>
                    <w:div w:id="1155683680">
                      <w:marLeft w:val="0"/>
                      <w:marRight w:val="0"/>
                      <w:marTop w:val="0"/>
                      <w:marBottom w:val="0"/>
                      <w:divBdr>
                        <w:top w:val="none" w:sz="0" w:space="0" w:color="auto"/>
                        <w:left w:val="none" w:sz="0" w:space="0" w:color="auto"/>
                        <w:bottom w:val="none" w:sz="0" w:space="0" w:color="auto"/>
                        <w:right w:val="none" w:sz="0" w:space="0" w:color="auto"/>
                      </w:divBdr>
                    </w:div>
                  </w:divsChild>
                </w:div>
                <w:div w:id="834878727">
                  <w:marLeft w:val="0"/>
                  <w:marRight w:val="0"/>
                  <w:marTop w:val="0"/>
                  <w:marBottom w:val="0"/>
                  <w:divBdr>
                    <w:top w:val="none" w:sz="0" w:space="0" w:color="auto"/>
                    <w:left w:val="none" w:sz="0" w:space="0" w:color="auto"/>
                    <w:bottom w:val="none" w:sz="0" w:space="0" w:color="auto"/>
                    <w:right w:val="none" w:sz="0" w:space="0" w:color="auto"/>
                  </w:divBdr>
                  <w:divsChild>
                    <w:div w:id="1757092777">
                      <w:marLeft w:val="0"/>
                      <w:marRight w:val="0"/>
                      <w:marTop w:val="0"/>
                      <w:marBottom w:val="0"/>
                      <w:divBdr>
                        <w:top w:val="none" w:sz="0" w:space="0" w:color="auto"/>
                        <w:left w:val="none" w:sz="0" w:space="0" w:color="auto"/>
                        <w:bottom w:val="none" w:sz="0" w:space="0" w:color="auto"/>
                        <w:right w:val="none" w:sz="0" w:space="0" w:color="auto"/>
                      </w:divBdr>
                    </w:div>
                    <w:div w:id="1047488770">
                      <w:marLeft w:val="0"/>
                      <w:marRight w:val="0"/>
                      <w:marTop w:val="0"/>
                      <w:marBottom w:val="0"/>
                      <w:divBdr>
                        <w:top w:val="none" w:sz="0" w:space="0" w:color="auto"/>
                        <w:left w:val="none" w:sz="0" w:space="0" w:color="auto"/>
                        <w:bottom w:val="none" w:sz="0" w:space="0" w:color="auto"/>
                        <w:right w:val="none" w:sz="0" w:space="0" w:color="auto"/>
                      </w:divBdr>
                    </w:div>
                    <w:div w:id="611980891">
                      <w:marLeft w:val="0"/>
                      <w:marRight w:val="0"/>
                      <w:marTop w:val="0"/>
                      <w:marBottom w:val="0"/>
                      <w:divBdr>
                        <w:top w:val="none" w:sz="0" w:space="0" w:color="auto"/>
                        <w:left w:val="none" w:sz="0" w:space="0" w:color="auto"/>
                        <w:bottom w:val="none" w:sz="0" w:space="0" w:color="auto"/>
                        <w:right w:val="none" w:sz="0" w:space="0" w:color="auto"/>
                      </w:divBdr>
                    </w:div>
                  </w:divsChild>
                </w:div>
                <w:div w:id="823008820">
                  <w:marLeft w:val="0"/>
                  <w:marRight w:val="0"/>
                  <w:marTop w:val="0"/>
                  <w:marBottom w:val="0"/>
                  <w:divBdr>
                    <w:top w:val="none" w:sz="0" w:space="0" w:color="auto"/>
                    <w:left w:val="none" w:sz="0" w:space="0" w:color="auto"/>
                    <w:bottom w:val="none" w:sz="0" w:space="0" w:color="auto"/>
                    <w:right w:val="none" w:sz="0" w:space="0" w:color="auto"/>
                  </w:divBdr>
                  <w:divsChild>
                    <w:div w:id="1598907817">
                      <w:marLeft w:val="0"/>
                      <w:marRight w:val="0"/>
                      <w:marTop w:val="0"/>
                      <w:marBottom w:val="0"/>
                      <w:divBdr>
                        <w:top w:val="none" w:sz="0" w:space="0" w:color="auto"/>
                        <w:left w:val="none" w:sz="0" w:space="0" w:color="auto"/>
                        <w:bottom w:val="none" w:sz="0" w:space="0" w:color="auto"/>
                        <w:right w:val="none" w:sz="0" w:space="0" w:color="auto"/>
                      </w:divBdr>
                    </w:div>
                    <w:div w:id="587037365">
                      <w:marLeft w:val="0"/>
                      <w:marRight w:val="0"/>
                      <w:marTop w:val="0"/>
                      <w:marBottom w:val="0"/>
                      <w:divBdr>
                        <w:top w:val="none" w:sz="0" w:space="0" w:color="auto"/>
                        <w:left w:val="none" w:sz="0" w:space="0" w:color="auto"/>
                        <w:bottom w:val="none" w:sz="0" w:space="0" w:color="auto"/>
                        <w:right w:val="none" w:sz="0" w:space="0" w:color="auto"/>
                      </w:divBdr>
                    </w:div>
                    <w:div w:id="383261357">
                      <w:marLeft w:val="0"/>
                      <w:marRight w:val="0"/>
                      <w:marTop w:val="0"/>
                      <w:marBottom w:val="0"/>
                      <w:divBdr>
                        <w:top w:val="none" w:sz="0" w:space="0" w:color="auto"/>
                        <w:left w:val="none" w:sz="0" w:space="0" w:color="auto"/>
                        <w:bottom w:val="none" w:sz="0" w:space="0" w:color="auto"/>
                        <w:right w:val="none" w:sz="0" w:space="0" w:color="auto"/>
                      </w:divBdr>
                    </w:div>
                    <w:div w:id="1626034253">
                      <w:marLeft w:val="0"/>
                      <w:marRight w:val="0"/>
                      <w:marTop w:val="0"/>
                      <w:marBottom w:val="0"/>
                      <w:divBdr>
                        <w:top w:val="none" w:sz="0" w:space="0" w:color="auto"/>
                        <w:left w:val="none" w:sz="0" w:space="0" w:color="auto"/>
                        <w:bottom w:val="none" w:sz="0" w:space="0" w:color="auto"/>
                        <w:right w:val="none" w:sz="0" w:space="0" w:color="auto"/>
                      </w:divBdr>
                    </w:div>
                    <w:div w:id="653800453">
                      <w:marLeft w:val="0"/>
                      <w:marRight w:val="0"/>
                      <w:marTop w:val="0"/>
                      <w:marBottom w:val="0"/>
                      <w:divBdr>
                        <w:top w:val="none" w:sz="0" w:space="0" w:color="auto"/>
                        <w:left w:val="none" w:sz="0" w:space="0" w:color="auto"/>
                        <w:bottom w:val="none" w:sz="0" w:space="0" w:color="auto"/>
                        <w:right w:val="none" w:sz="0" w:space="0" w:color="auto"/>
                      </w:divBdr>
                    </w:div>
                  </w:divsChild>
                </w:div>
                <w:div w:id="71633092">
                  <w:marLeft w:val="0"/>
                  <w:marRight w:val="0"/>
                  <w:marTop w:val="0"/>
                  <w:marBottom w:val="0"/>
                  <w:divBdr>
                    <w:top w:val="none" w:sz="0" w:space="0" w:color="auto"/>
                    <w:left w:val="none" w:sz="0" w:space="0" w:color="auto"/>
                    <w:bottom w:val="none" w:sz="0" w:space="0" w:color="auto"/>
                    <w:right w:val="none" w:sz="0" w:space="0" w:color="auto"/>
                  </w:divBdr>
                  <w:divsChild>
                    <w:div w:id="984234582">
                      <w:marLeft w:val="0"/>
                      <w:marRight w:val="0"/>
                      <w:marTop w:val="0"/>
                      <w:marBottom w:val="0"/>
                      <w:divBdr>
                        <w:top w:val="none" w:sz="0" w:space="0" w:color="auto"/>
                        <w:left w:val="none" w:sz="0" w:space="0" w:color="auto"/>
                        <w:bottom w:val="none" w:sz="0" w:space="0" w:color="auto"/>
                        <w:right w:val="none" w:sz="0" w:space="0" w:color="auto"/>
                      </w:divBdr>
                    </w:div>
                  </w:divsChild>
                </w:div>
                <w:div w:id="834801389">
                  <w:marLeft w:val="0"/>
                  <w:marRight w:val="0"/>
                  <w:marTop w:val="0"/>
                  <w:marBottom w:val="0"/>
                  <w:divBdr>
                    <w:top w:val="none" w:sz="0" w:space="0" w:color="auto"/>
                    <w:left w:val="none" w:sz="0" w:space="0" w:color="auto"/>
                    <w:bottom w:val="none" w:sz="0" w:space="0" w:color="auto"/>
                    <w:right w:val="none" w:sz="0" w:space="0" w:color="auto"/>
                  </w:divBdr>
                  <w:divsChild>
                    <w:div w:id="1193151363">
                      <w:marLeft w:val="0"/>
                      <w:marRight w:val="0"/>
                      <w:marTop w:val="0"/>
                      <w:marBottom w:val="0"/>
                      <w:divBdr>
                        <w:top w:val="none" w:sz="0" w:space="0" w:color="auto"/>
                        <w:left w:val="none" w:sz="0" w:space="0" w:color="auto"/>
                        <w:bottom w:val="none" w:sz="0" w:space="0" w:color="auto"/>
                        <w:right w:val="none" w:sz="0" w:space="0" w:color="auto"/>
                      </w:divBdr>
                    </w:div>
                  </w:divsChild>
                </w:div>
                <w:div w:id="295645745">
                  <w:marLeft w:val="0"/>
                  <w:marRight w:val="0"/>
                  <w:marTop w:val="0"/>
                  <w:marBottom w:val="0"/>
                  <w:divBdr>
                    <w:top w:val="none" w:sz="0" w:space="0" w:color="auto"/>
                    <w:left w:val="none" w:sz="0" w:space="0" w:color="auto"/>
                    <w:bottom w:val="none" w:sz="0" w:space="0" w:color="auto"/>
                    <w:right w:val="none" w:sz="0" w:space="0" w:color="auto"/>
                  </w:divBdr>
                  <w:divsChild>
                    <w:div w:id="626737010">
                      <w:marLeft w:val="0"/>
                      <w:marRight w:val="0"/>
                      <w:marTop w:val="0"/>
                      <w:marBottom w:val="0"/>
                      <w:divBdr>
                        <w:top w:val="none" w:sz="0" w:space="0" w:color="auto"/>
                        <w:left w:val="none" w:sz="0" w:space="0" w:color="auto"/>
                        <w:bottom w:val="none" w:sz="0" w:space="0" w:color="auto"/>
                        <w:right w:val="none" w:sz="0" w:space="0" w:color="auto"/>
                      </w:divBdr>
                    </w:div>
                  </w:divsChild>
                </w:div>
                <w:div w:id="2112584788">
                  <w:marLeft w:val="0"/>
                  <w:marRight w:val="0"/>
                  <w:marTop w:val="0"/>
                  <w:marBottom w:val="0"/>
                  <w:divBdr>
                    <w:top w:val="none" w:sz="0" w:space="0" w:color="auto"/>
                    <w:left w:val="none" w:sz="0" w:space="0" w:color="auto"/>
                    <w:bottom w:val="none" w:sz="0" w:space="0" w:color="auto"/>
                    <w:right w:val="none" w:sz="0" w:space="0" w:color="auto"/>
                  </w:divBdr>
                  <w:divsChild>
                    <w:div w:id="420218927">
                      <w:marLeft w:val="0"/>
                      <w:marRight w:val="0"/>
                      <w:marTop w:val="0"/>
                      <w:marBottom w:val="0"/>
                      <w:divBdr>
                        <w:top w:val="none" w:sz="0" w:space="0" w:color="auto"/>
                        <w:left w:val="none" w:sz="0" w:space="0" w:color="auto"/>
                        <w:bottom w:val="none" w:sz="0" w:space="0" w:color="auto"/>
                        <w:right w:val="none" w:sz="0" w:space="0" w:color="auto"/>
                      </w:divBdr>
                    </w:div>
                  </w:divsChild>
                </w:div>
                <w:div w:id="1329481062">
                  <w:marLeft w:val="0"/>
                  <w:marRight w:val="0"/>
                  <w:marTop w:val="0"/>
                  <w:marBottom w:val="0"/>
                  <w:divBdr>
                    <w:top w:val="none" w:sz="0" w:space="0" w:color="auto"/>
                    <w:left w:val="none" w:sz="0" w:space="0" w:color="auto"/>
                    <w:bottom w:val="none" w:sz="0" w:space="0" w:color="auto"/>
                    <w:right w:val="none" w:sz="0" w:space="0" w:color="auto"/>
                  </w:divBdr>
                  <w:divsChild>
                    <w:div w:id="1015034675">
                      <w:marLeft w:val="0"/>
                      <w:marRight w:val="0"/>
                      <w:marTop w:val="0"/>
                      <w:marBottom w:val="0"/>
                      <w:divBdr>
                        <w:top w:val="none" w:sz="0" w:space="0" w:color="auto"/>
                        <w:left w:val="none" w:sz="0" w:space="0" w:color="auto"/>
                        <w:bottom w:val="none" w:sz="0" w:space="0" w:color="auto"/>
                        <w:right w:val="none" w:sz="0" w:space="0" w:color="auto"/>
                      </w:divBdr>
                    </w:div>
                  </w:divsChild>
                </w:div>
                <w:div w:id="971250982">
                  <w:marLeft w:val="0"/>
                  <w:marRight w:val="0"/>
                  <w:marTop w:val="0"/>
                  <w:marBottom w:val="0"/>
                  <w:divBdr>
                    <w:top w:val="none" w:sz="0" w:space="0" w:color="auto"/>
                    <w:left w:val="none" w:sz="0" w:space="0" w:color="auto"/>
                    <w:bottom w:val="none" w:sz="0" w:space="0" w:color="auto"/>
                    <w:right w:val="none" w:sz="0" w:space="0" w:color="auto"/>
                  </w:divBdr>
                  <w:divsChild>
                    <w:div w:id="2102098137">
                      <w:marLeft w:val="0"/>
                      <w:marRight w:val="0"/>
                      <w:marTop w:val="0"/>
                      <w:marBottom w:val="0"/>
                      <w:divBdr>
                        <w:top w:val="none" w:sz="0" w:space="0" w:color="auto"/>
                        <w:left w:val="none" w:sz="0" w:space="0" w:color="auto"/>
                        <w:bottom w:val="none" w:sz="0" w:space="0" w:color="auto"/>
                        <w:right w:val="none" w:sz="0" w:space="0" w:color="auto"/>
                      </w:divBdr>
                    </w:div>
                  </w:divsChild>
                </w:div>
                <w:div w:id="2073845697">
                  <w:marLeft w:val="0"/>
                  <w:marRight w:val="0"/>
                  <w:marTop w:val="0"/>
                  <w:marBottom w:val="0"/>
                  <w:divBdr>
                    <w:top w:val="none" w:sz="0" w:space="0" w:color="auto"/>
                    <w:left w:val="none" w:sz="0" w:space="0" w:color="auto"/>
                    <w:bottom w:val="none" w:sz="0" w:space="0" w:color="auto"/>
                    <w:right w:val="none" w:sz="0" w:space="0" w:color="auto"/>
                  </w:divBdr>
                  <w:divsChild>
                    <w:div w:id="1543203564">
                      <w:marLeft w:val="0"/>
                      <w:marRight w:val="0"/>
                      <w:marTop w:val="0"/>
                      <w:marBottom w:val="0"/>
                      <w:divBdr>
                        <w:top w:val="none" w:sz="0" w:space="0" w:color="auto"/>
                        <w:left w:val="none" w:sz="0" w:space="0" w:color="auto"/>
                        <w:bottom w:val="none" w:sz="0" w:space="0" w:color="auto"/>
                        <w:right w:val="none" w:sz="0" w:space="0" w:color="auto"/>
                      </w:divBdr>
                    </w:div>
                  </w:divsChild>
                </w:div>
                <w:div w:id="1473791411">
                  <w:marLeft w:val="0"/>
                  <w:marRight w:val="0"/>
                  <w:marTop w:val="0"/>
                  <w:marBottom w:val="0"/>
                  <w:divBdr>
                    <w:top w:val="none" w:sz="0" w:space="0" w:color="auto"/>
                    <w:left w:val="none" w:sz="0" w:space="0" w:color="auto"/>
                    <w:bottom w:val="none" w:sz="0" w:space="0" w:color="auto"/>
                    <w:right w:val="none" w:sz="0" w:space="0" w:color="auto"/>
                  </w:divBdr>
                  <w:divsChild>
                    <w:div w:id="278336519">
                      <w:marLeft w:val="0"/>
                      <w:marRight w:val="0"/>
                      <w:marTop w:val="0"/>
                      <w:marBottom w:val="0"/>
                      <w:divBdr>
                        <w:top w:val="none" w:sz="0" w:space="0" w:color="auto"/>
                        <w:left w:val="none" w:sz="0" w:space="0" w:color="auto"/>
                        <w:bottom w:val="none" w:sz="0" w:space="0" w:color="auto"/>
                        <w:right w:val="none" w:sz="0" w:space="0" w:color="auto"/>
                      </w:divBdr>
                    </w:div>
                  </w:divsChild>
                </w:div>
                <w:div w:id="1761877039">
                  <w:marLeft w:val="0"/>
                  <w:marRight w:val="0"/>
                  <w:marTop w:val="0"/>
                  <w:marBottom w:val="0"/>
                  <w:divBdr>
                    <w:top w:val="none" w:sz="0" w:space="0" w:color="auto"/>
                    <w:left w:val="none" w:sz="0" w:space="0" w:color="auto"/>
                    <w:bottom w:val="none" w:sz="0" w:space="0" w:color="auto"/>
                    <w:right w:val="none" w:sz="0" w:space="0" w:color="auto"/>
                  </w:divBdr>
                  <w:divsChild>
                    <w:div w:id="166333607">
                      <w:marLeft w:val="0"/>
                      <w:marRight w:val="0"/>
                      <w:marTop w:val="0"/>
                      <w:marBottom w:val="0"/>
                      <w:divBdr>
                        <w:top w:val="none" w:sz="0" w:space="0" w:color="auto"/>
                        <w:left w:val="none" w:sz="0" w:space="0" w:color="auto"/>
                        <w:bottom w:val="none" w:sz="0" w:space="0" w:color="auto"/>
                        <w:right w:val="none" w:sz="0" w:space="0" w:color="auto"/>
                      </w:divBdr>
                    </w:div>
                  </w:divsChild>
                </w:div>
                <w:div w:id="1160389033">
                  <w:marLeft w:val="0"/>
                  <w:marRight w:val="0"/>
                  <w:marTop w:val="0"/>
                  <w:marBottom w:val="0"/>
                  <w:divBdr>
                    <w:top w:val="none" w:sz="0" w:space="0" w:color="auto"/>
                    <w:left w:val="none" w:sz="0" w:space="0" w:color="auto"/>
                    <w:bottom w:val="none" w:sz="0" w:space="0" w:color="auto"/>
                    <w:right w:val="none" w:sz="0" w:space="0" w:color="auto"/>
                  </w:divBdr>
                  <w:divsChild>
                    <w:div w:id="1466656166">
                      <w:marLeft w:val="0"/>
                      <w:marRight w:val="0"/>
                      <w:marTop w:val="0"/>
                      <w:marBottom w:val="0"/>
                      <w:divBdr>
                        <w:top w:val="none" w:sz="0" w:space="0" w:color="auto"/>
                        <w:left w:val="none" w:sz="0" w:space="0" w:color="auto"/>
                        <w:bottom w:val="none" w:sz="0" w:space="0" w:color="auto"/>
                        <w:right w:val="none" w:sz="0" w:space="0" w:color="auto"/>
                      </w:divBdr>
                    </w:div>
                  </w:divsChild>
                </w:div>
                <w:div w:id="210579056">
                  <w:marLeft w:val="0"/>
                  <w:marRight w:val="0"/>
                  <w:marTop w:val="0"/>
                  <w:marBottom w:val="0"/>
                  <w:divBdr>
                    <w:top w:val="none" w:sz="0" w:space="0" w:color="auto"/>
                    <w:left w:val="none" w:sz="0" w:space="0" w:color="auto"/>
                    <w:bottom w:val="none" w:sz="0" w:space="0" w:color="auto"/>
                    <w:right w:val="none" w:sz="0" w:space="0" w:color="auto"/>
                  </w:divBdr>
                  <w:divsChild>
                    <w:div w:id="1906329428">
                      <w:marLeft w:val="0"/>
                      <w:marRight w:val="0"/>
                      <w:marTop w:val="0"/>
                      <w:marBottom w:val="0"/>
                      <w:divBdr>
                        <w:top w:val="none" w:sz="0" w:space="0" w:color="auto"/>
                        <w:left w:val="none" w:sz="0" w:space="0" w:color="auto"/>
                        <w:bottom w:val="none" w:sz="0" w:space="0" w:color="auto"/>
                        <w:right w:val="none" w:sz="0" w:space="0" w:color="auto"/>
                      </w:divBdr>
                    </w:div>
                  </w:divsChild>
                </w:div>
                <w:div w:id="1769890927">
                  <w:marLeft w:val="0"/>
                  <w:marRight w:val="0"/>
                  <w:marTop w:val="0"/>
                  <w:marBottom w:val="0"/>
                  <w:divBdr>
                    <w:top w:val="none" w:sz="0" w:space="0" w:color="auto"/>
                    <w:left w:val="none" w:sz="0" w:space="0" w:color="auto"/>
                    <w:bottom w:val="none" w:sz="0" w:space="0" w:color="auto"/>
                    <w:right w:val="none" w:sz="0" w:space="0" w:color="auto"/>
                  </w:divBdr>
                  <w:divsChild>
                    <w:div w:id="652414484">
                      <w:marLeft w:val="0"/>
                      <w:marRight w:val="0"/>
                      <w:marTop w:val="0"/>
                      <w:marBottom w:val="0"/>
                      <w:divBdr>
                        <w:top w:val="none" w:sz="0" w:space="0" w:color="auto"/>
                        <w:left w:val="none" w:sz="0" w:space="0" w:color="auto"/>
                        <w:bottom w:val="none" w:sz="0" w:space="0" w:color="auto"/>
                        <w:right w:val="none" w:sz="0" w:space="0" w:color="auto"/>
                      </w:divBdr>
                    </w:div>
                    <w:div w:id="615990840">
                      <w:marLeft w:val="0"/>
                      <w:marRight w:val="0"/>
                      <w:marTop w:val="0"/>
                      <w:marBottom w:val="0"/>
                      <w:divBdr>
                        <w:top w:val="none" w:sz="0" w:space="0" w:color="auto"/>
                        <w:left w:val="none" w:sz="0" w:space="0" w:color="auto"/>
                        <w:bottom w:val="none" w:sz="0" w:space="0" w:color="auto"/>
                        <w:right w:val="none" w:sz="0" w:space="0" w:color="auto"/>
                      </w:divBdr>
                    </w:div>
                  </w:divsChild>
                </w:div>
                <w:div w:id="1416976150">
                  <w:marLeft w:val="0"/>
                  <w:marRight w:val="0"/>
                  <w:marTop w:val="0"/>
                  <w:marBottom w:val="0"/>
                  <w:divBdr>
                    <w:top w:val="none" w:sz="0" w:space="0" w:color="auto"/>
                    <w:left w:val="none" w:sz="0" w:space="0" w:color="auto"/>
                    <w:bottom w:val="none" w:sz="0" w:space="0" w:color="auto"/>
                    <w:right w:val="none" w:sz="0" w:space="0" w:color="auto"/>
                  </w:divBdr>
                  <w:divsChild>
                    <w:div w:id="700327897">
                      <w:marLeft w:val="0"/>
                      <w:marRight w:val="0"/>
                      <w:marTop w:val="0"/>
                      <w:marBottom w:val="0"/>
                      <w:divBdr>
                        <w:top w:val="none" w:sz="0" w:space="0" w:color="auto"/>
                        <w:left w:val="none" w:sz="0" w:space="0" w:color="auto"/>
                        <w:bottom w:val="none" w:sz="0" w:space="0" w:color="auto"/>
                        <w:right w:val="none" w:sz="0" w:space="0" w:color="auto"/>
                      </w:divBdr>
                    </w:div>
                  </w:divsChild>
                </w:div>
                <w:div w:id="1939101101">
                  <w:marLeft w:val="0"/>
                  <w:marRight w:val="0"/>
                  <w:marTop w:val="0"/>
                  <w:marBottom w:val="0"/>
                  <w:divBdr>
                    <w:top w:val="none" w:sz="0" w:space="0" w:color="auto"/>
                    <w:left w:val="none" w:sz="0" w:space="0" w:color="auto"/>
                    <w:bottom w:val="none" w:sz="0" w:space="0" w:color="auto"/>
                    <w:right w:val="none" w:sz="0" w:space="0" w:color="auto"/>
                  </w:divBdr>
                  <w:divsChild>
                    <w:div w:id="233635873">
                      <w:marLeft w:val="0"/>
                      <w:marRight w:val="0"/>
                      <w:marTop w:val="0"/>
                      <w:marBottom w:val="0"/>
                      <w:divBdr>
                        <w:top w:val="none" w:sz="0" w:space="0" w:color="auto"/>
                        <w:left w:val="none" w:sz="0" w:space="0" w:color="auto"/>
                        <w:bottom w:val="none" w:sz="0" w:space="0" w:color="auto"/>
                        <w:right w:val="none" w:sz="0" w:space="0" w:color="auto"/>
                      </w:divBdr>
                    </w:div>
                  </w:divsChild>
                </w:div>
                <w:div w:id="1766656271">
                  <w:marLeft w:val="0"/>
                  <w:marRight w:val="0"/>
                  <w:marTop w:val="0"/>
                  <w:marBottom w:val="0"/>
                  <w:divBdr>
                    <w:top w:val="none" w:sz="0" w:space="0" w:color="auto"/>
                    <w:left w:val="none" w:sz="0" w:space="0" w:color="auto"/>
                    <w:bottom w:val="none" w:sz="0" w:space="0" w:color="auto"/>
                    <w:right w:val="none" w:sz="0" w:space="0" w:color="auto"/>
                  </w:divBdr>
                  <w:divsChild>
                    <w:div w:id="1925449414">
                      <w:marLeft w:val="0"/>
                      <w:marRight w:val="0"/>
                      <w:marTop w:val="0"/>
                      <w:marBottom w:val="0"/>
                      <w:divBdr>
                        <w:top w:val="none" w:sz="0" w:space="0" w:color="auto"/>
                        <w:left w:val="none" w:sz="0" w:space="0" w:color="auto"/>
                        <w:bottom w:val="none" w:sz="0" w:space="0" w:color="auto"/>
                        <w:right w:val="none" w:sz="0" w:space="0" w:color="auto"/>
                      </w:divBdr>
                    </w:div>
                  </w:divsChild>
                </w:div>
                <w:div w:id="1290667330">
                  <w:marLeft w:val="0"/>
                  <w:marRight w:val="0"/>
                  <w:marTop w:val="0"/>
                  <w:marBottom w:val="0"/>
                  <w:divBdr>
                    <w:top w:val="none" w:sz="0" w:space="0" w:color="auto"/>
                    <w:left w:val="none" w:sz="0" w:space="0" w:color="auto"/>
                    <w:bottom w:val="none" w:sz="0" w:space="0" w:color="auto"/>
                    <w:right w:val="none" w:sz="0" w:space="0" w:color="auto"/>
                  </w:divBdr>
                  <w:divsChild>
                    <w:div w:id="208539194">
                      <w:marLeft w:val="0"/>
                      <w:marRight w:val="0"/>
                      <w:marTop w:val="0"/>
                      <w:marBottom w:val="0"/>
                      <w:divBdr>
                        <w:top w:val="none" w:sz="0" w:space="0" w:color="auto"/>
                        <w:left w:val="none" w:sz="0" w:space="0" w:color="auto"/>
                        <w:bottom w:val="none" w:sz="0" w:space="0" w:color="auto"/>
                        <w:right w:val="none" w:sz="0" w:space="0" w:color="auto"/>
                      </w:divBdr>
                    </w:div>
                  </w:divsChild>
                </w:div>
                <w:div w:id="569923023">
                  <w:marLeft w:val="0"/>
                  <w:marRight w:val="0"/>
                  <w:marTop w:val="0"/>
                  <w:marBottom w:val="0"/>
                  <w:divBdr>
                    <w:top w:val="none" w:sz="0" w:space="0" w:color="auto"/>
                    <w:left w:val="none" w:sz="0" w:space="0" w:color="auto"/>
                    <w:bottom w:val="none" w:sz="0" w:space="0" w:color="auto"/>
                    <w:right w:val="none" w:sz="0" w:space="0" w:color="auto"/>
                  </w:divBdr>
                  <w:divsChild>
                    <w:div w:id="1361395163">
                      <w:marLeft w:val="0"/>
                      <w:marRight w:val="0"/>
                      <w:marTop w:val="0"/>
                      <w:marBottom w:val="0"/>
                      <w:divBdr>
                        <w:top w:val="none" w:sz="0" w:space="0" w:color="auto"/>
                        <w:left w:val="none" w:sz="0" w:space="0" w:color="auto"/>
                        <w:bottom w:val="none" w:sz="0" w:space="0" w:color="auto"/>
                        <w:right w:val="none" w:sz="0" w:space="0" w:color="auto"/>
                      </w:divBdr>
                    </w:div>
                  </w:divsChild>
                </w:div>
                <w:div w:id="228615705">
                  <w:marLeft w:val="0"/>
                  <w:marRight w:val="0"/>
                  <w:marTop w:val="0"/>
                  <w:marBottom w:val="0"/>
                  <w:divBdr>
                    <w:top w:val="none" w:sz="0" w:space="0" w:color="auto"/>
                    <w:left w:val="none" w:sz="0" w:space="0" w:color="auto"/>
                    <w:bottom w:val="none" w:sz="0" w:space="0" w:color="auto"/>
                    <w:right w:val="none" w:sz="0" w:space="0" w:color="auto"/>
                  </w:divBdr>
                  <w:divsChild>
                    <w:div w:id="1961835336">
                      <w:marLeft w:val="0"/>
                      <w:marRight w:val="0"/>
                      <w:marTop w:val="0"/>
                      <w:marBottom w:val="0"/>
                      <w:divBdr>
                        <w:top w:val="none" w:sz="0" w:space="0" w:color="auto"/>
                        <w:left w:val="none" w:sz="0" w:space="0" w:color="auto"/>
                        <w:bottom w:val="none" w:sz="0" w:space="0" w:color="auto"/>
                        <w:right w:val="none" w:sz="0" w:space="0" w:color="auto"/>
                      </w:divBdr>
                    </w:div>
                    <w:div w:id="1073771388">
                      <w:marLeft w:val="0"/>
                      <w:marRight w:val="0"/>
                      <w:marTop w:val="0"/>
                      <w:marBottom w:val="0"/>
                      <w:divBdr>
                        <w:top w:val="none" w:sz="0" w:space="0" w:color="auto"/>
                        <w:left w:val="none" w:sz="0" w:space="0" w:color="auto"/>
                        <w:bottom w:val="none" w:sz="0" w:space="0" w:color="auto"/>
                        <w:right w:val="none" w:sz="0" w:space="0" w:color="auto"/>
                      </w:divBdr>
                    </w:div>
                  </w:divsChild>
                </w:div>
                <w:div w:id="1602105872">
                  <w:marLeft w:val="0"/>
                  <w:marRight w:val="0"/>
                  <w:marTop w:val="0"/>
                  <w:marBottom w:val="0"/>
                  <w:divBdr>
                    <w:top w:val="none" w:sz="0" w:space="0" w:color="auto"/>
                    <w:left w:val="none" w:sz="0" w:space="0" w:color="auto"/>
                    <w:bottom w:val="none" w:sz="0" w:space="0" w:color="auto"/>
                    <w:right w:val="none" w:sz="0" w:space="0" w:color="auto"/>
                  </w:divBdr>
                  <w:divsChild>
                    <w:div w:id="1728917273">
                      <w:marLeft w:val="0"/>
                      <w:marRight w:val="0"/>
                      <w:marTop w:val="0"/>
                      <w:marBottom w:val="0"/>
                      <w:divBdr>
                        <w:top w:val="none" w:sz="0" w:space="0" w:color="auto"/>
                        <w:left w:val="none" w:sz="0" w:space="0" w:color="auto"/>
                        <w:bottom w:val="none" w:sz="0" w:space="0" w:color="auto"/>
                        <w:right w:val="none" w:sz="0" w:space="0" w:color="auto"/>
                      </w:divBdr>
                    </w:div>
                  </w:divsChild>
                </w:div>
                <w:div w:id="1224872366">
                  <w:marLeft w:val="0"/>
                  <w:marRight w:val="0"/>
                  <w:marTop w:val="0"/>
                  <w:marBottom w:val="0"/>
                  <w:divBdr>
                    <w:top w:val="none" w:sz="0" w:space="0" w:color="auto"/>
                    <w:left w:val="none" w:sz="0" w:space="0" w:color="auto"/>
                    <w:bottom w:val="none" w:sz="0" w:space="0" w:color="auto"/>
                    <w:right w:val="none" w:sz="0" w:space="0" w:color="auto"/>
                  </w:divBdr>
                  <w:divsChild>
                    <w:div w:id="495995154">
                      <w:marLeft w:val="0"/>
                      <w:marRight w:val="0"/>
                      <w:marTop w:val="0"/>
                      <w:marBottom w:val="0"/>
                      <w:divBdr>
                        <w:top w:val="none" w:sz="0" w:space="0" w:color="auto"/>
                        <w:left w:val="none" w:sz="0" w:space="0" w:color="auto"/>
                        <w:bottom w:val="none" w:sz="0" w:space="0" w:color="auto"/>
                        <w:right w:val="none" w:sz="0" w:space="0" w:color="auto"/>
                      </w:divBdr>
                    </w:div>
                  </w:divsChild>
                </w:div>
                <w:div w:id="786583828">
                  <w:marLeft w:val="0"/>
                  <w:marRight w:val="0"/>
                  <w:marTop w:val="0"/>
                  <w:marBottom w:val="0"/>
                  <w:divBdr>
                    <w:top w:val="none" w:sz="0" w:space="0" w:color="auto"/>
                    <w:left w:val="none" w:sz="0" w:space="0" w:color="auto"/>
                    <w:bottom w:val="none" w:sz="0" w:space="0" w:color="auto"/>
                    <w:right w:val="none" w:sz="0" w:space="0" w:color="auto"/>
                  </w:divBdr>
                  <w:divsChild>
                    <w:div w:id="1173373858">
                      <w:marLeft w:val="0"/>
                      <w:marRight w:val="0"/>
                      <w:marTop w:val="0"/>
                      <w:marBottom w:val="0"/>
                      <w:divBdr>
                        <w:top w:val="none" w:sz="0" w:space="0" w:color="auto"/>
                        <w:left w:val="none" w:sz="0" w:space="0" w:color="auto"/>
                        <w:bottom w:val="none" w:sz="0" w:space="0" w:color="auto"/>
                        <w:right w:val="none" w:sz="0" w:space="0" w:color="auto"/>
                      </w:divBdr>
                    </w:div>
                  </w:divsChild>
                </w:div>
                <w:div w:id="1414358766">
                  <w:marLeft w:val="0"/>
                  <w:marRight w:val="0"/>
                  <w:marTop w:val="0"/>
                  <w:marBottom w:val="0"/>
                  <w:divBdr>
                    <w:top w:val="none" w:sz="0" w:space="0" w:color="auto"/>
                    <w:left w:val="none" w:sz="0" w:space="0" w:color="auto"/>
                    <w:bottom w:val="none" w:sz="0" w:space="0" w:color="auto"/>
                    <w:right w:val="none" w:sz="0" w:space="0" w:color="auto"/>
                  </w:divBdr>
                  <w:divsChild>
                    <w:div w:id="373389826">
                      <w:marLeft w:val="0"/>
                      <w:marRight w:val="0"/>
                      <w:marTop w:val="0"/>
                      <w:marBottom w:val="0"/>
                      <w:divBdr>
                        <w:top w:val="none" w:sz="0" w:space="0" w:color="auto"/>
                        <w:left w:val="none" w:sz="0" w:space="0" w:color="auto"/>
                        <w:bottom w:val="none" w:sz="0" w:space="0" w:color="auto"/>
                        <w:right w:val="none" w:sz="0" w:space="0" w:color="auto"/>
                      </w:divBdr>
                    </w:div>
                  </w:divsChild>
                </w:div>
                <w:div w:id="325519141">
                  <w:marLeft w:val="0"/>
                  <w:marRight w:val="0"/>
                  <w:marTop w:val="0"/>
                  <w:marBottom w:val="0"/>
                  <w:divBdr>
                    <w:top w:val="none" w:sz="0" w:space="0" w:color="auto"/>
                    <w:left w:val="none" w:sz="0" w:space="0" w:color="auto"/>
                    <w:bottom w:val="none" w:sz="0" w:space="0" w:color="auto"/>
                    <w:right w:val="none" w:sz="0" w:space="0" w:color="auto"/>
                  </w:divBdr>
                  <w:divsChild>
                    <w:div w:id="1365643210">
                      <w:marLeft w:val="0"/>
                      <w:marRight w:val="0"/>
                      <w:marTop w:val="0"/>
                      <w:marBottom w:val="0"/>
                      <w:divBdr>
                        <w:top w:val="none" w:sz="0" w:space="0" w:color="auto"/>
                        <w:left w:val="none" w:sz="0" w:space="0" w:color="auto"/>
                        <w:bottom w:val="none" w:sz="0" w:space="0" w:color="auto"/>
                        <w:right w:val="none" w:sz="0" w:space="0" w:color="auto"/>
                      </w:divBdr>
                    </w:div>
                    <w:div w:id="1194540798">
                      <w:marLeft w:val="0"/>
                      <w:marRight w:val="0"/>
                      <w:marTop w:val="0"/>
                      <w:marBottom w:val="0"/>
                      <w:divBdr>
                        <w:top w:val="none" w:sz="0" w:space="0" w:color="auto"/>
                        <w:left w:val="none" w:sz="0" w:space="0" w:color="auto"/>
                        <w:bottom w:val="none" w:sz="0" w:space="0" w:color="auto"/>
                        <w:right w:val="none" w:sz="0" w:space="0" w:color="auto"/>
                      </w:divBdr>
                    </w:div>
                    <w:div w:id="793409221">
                      <w:marLeft w:val="0"/>
                      <w:marRight w:val="0"/>
                      <w:marTop w:val="0"/>
                      <w:marBottom w:val="0"/>
                      <w:divBdr>
                        <w:top w:val="none" w:sz="0" w:space="0" w:color="auto"/>
                        <w:left w:val="none" w:sz="0" w:space="0" w:color="auto"/>
                        <w:bottom w:val="none" w:sz="0" w:space="0" w:color="auto"/>
                        <w:right w:val="none" w:sz="0" w:space="0" w:color="auto"/>
                      </w:divBdr>
                    </w:div>
                    <w:div w:id="130755768">
                      <w:marLeft w:val="0"/>
                      <w:marRight w:val="0"/>
                      <w:marTop w:val="0"/>
                      <w:marBottom w:val="0"/>
                      <w:divBdr>
                        <w:top w:val="none" w:sz="0" w:space="0" w:color="auto"/>
                        <w:left w:val="none" w:sz="0" w:space="0" w:color="auto"/>
                        <w:bottom w:val="none" w:sz="0" w:space="0" w:color="auto"/>
                        <w:right w:val="none" w:sz="0" w:space="0" w:color="auto"/>
                      </w:divBdr>
                    </w:div>
                  </w:divsChild>
                </w:div>
                <w:div w:id="1842770698">
                  <w:marLeft w:val="0"/>
                  <w:marRight w:val="0"/>
                  <w:marTop w:val="0"/>
                  <w:marBottom w:val="0"/>
                  <w:divBdr>
                    <w:top w:val="none" w:sz="0" w:space="0" w:color="auto"/>
                    <w:left w:val="none" w:sz="0" w:space="0" w:color="auto"/>
                    <w:bottom w:val="none" w:sz="0" w:space="0" w:color="auto"/>
                    <w:right w:val="none" w:sz="0" w:space="0" w:color="auto"/>
                  </w:divBdr>
                  <w:divsChild>
                    <w:div w:id="858397916">
                      <w:marLeft w:val="0"/>
                      <w:marRight w:val="0"/>
                      <w:marTop w:val="0"/>
                      <w:marBottom w:val="0"/>
                      <w:divBdr>
                        <w:top w:val="none" w:sz="0" w:space="0" w:color="auto"/>
                        <w:left w:val="none" w:sz="0" w:space="0" w:color="auto"/>
                        <w:bottom w:val="none" w:sz="0" w:space="0" w:color="auto"/>
                        <w:right w:val="none" w:sz="0" w:space="0" w:color="auto"/>
                      </w:divBdr>
                    </w:div>
                    <w:div w:id="813566099">
                      <w:marLeft w:val="0"/>
                      <w:marRight w:val="0"/>
                      <w:marTop w:val="0"/>
                      <w:marBottom w:val="0"/>
                      <w:divBdr>
                        <w:top w:val="none" w:sz="0" w:space="0" w:color="auto"/>
                        <w:left w:val="none" w:sz="0" w:space="0" w:color="auto"/>
                        <w:bottom w:val="none" w:sz="0" w:space="0" w:color="auto"/>
                        <w:right w:val="none" w:sz="0" w:space="0" w:color="auto"/>
                      </w:divBdr>
                    </w:div>
                  </w:divsChild>
                </w:div>
                <w:div w:id="1440678611">
                  <w:marLeft w:val="0"/>
                  <w:marRight w:val="0"/>
                  <w:marTop w:val="0"/>
                  <w:marBottom w:val="0"/>
                  <w:divBdr>
                    <w:top w:val="none" w:sz="0" w:space="0" w:color="auto"/>
                    <w:left w:val="none" w:sz="0" w:space="0" w:color="auto"/>
                    <w:bottom w:val="none" w:sz="0" w:space="0" w:color="auto"/>
                    <w:right w:val="none" w:sz="0" w:space="0" w:color="auto"/>
                  </w:divBdr>
                  <w:divsChild>
                    <w:div w:id="2020934618">
                      <w:marLeft w:val="0"/>
                      <w:marRight w:val="0"/>
                      <w:marTop w:val="0"/>
                      <w:marBottom w:val="0"/>
                      <w:divBdr>
                        <w:top w:val="none" w:sz="0" w:space="0" w:color="auto"/>
                        <w:left w:val="none" w:sz="0" w:space="0" w:color="auto"/>
                        <w:bottom w:val="none" w:sz="0" w:space="0" w:color="auto"/>
                        <w:right w:val="none" w:sz="0" w:space="0" w:color="auto"/>
                      </w:divBdr>
                    </w:div>
                  </w:divsChild>
                </w:div>
                <w:div w:id="1195120391">
                  <w:marLeft w:val="0"/>
                  <w:marRight w:val="0"/>
                  <w:marTop w:val="0"/>
                  <w:marBottom w:val="0"/>
                  <w:divBdr>
                    <w:top w:val="none" w:sz="0" w:space="0" w:color="auto"/>
                    <w:left w:val="none" w:sz="0" w:space="0" w:color="auto"/>
                    <w:bottom w:val="none" w:sz="0" w:space="0" w:color="auto"/>
                    <w:right w:val="none" w:sz="0" w:space="0" w:color="auto"/>
                  </w:divBdr>
                  <w:divsChild>
                    <w:div w:id="1325281515">
                      <w:marLeft w:val="0"/>
                      <w:marRight w:val="0"/>
                      <w:marTop w:val="0"/>
                      <w:marBottom w:val="0"/>
                      <w:divBdr>
                        <w:top w:val="none" w:sz="0" w:space="0" w:color="auto"/>
                        <w:left w:val="none" w:sz="0" w:space="0" w:color="auto"/>
                        <w:bottom w:val="none" w:sz="0" w:space="0" w:color="auto"/>
                        <w:right w:val="none" w:sz="0" w:space="0" w:color="auto"/>
                      </w:divBdr>
                    </w:div>
                  </w:divsChild>
                </w:div>
                <w:div w:id="506094460">
                  <w:marLeft w:val="0"/>
                  <w:marRight w:val="0"/>
                  <w:marTop w:val="0"/>
                  <w:marBottom w:val="0"/>
                  <w:divBdr>
                    <w:top w:val="none" w:sz="0" w:space="0" w:color="auto"/>
                    <w:left w:val="none" w:sz="0" w:space="0" w:color="auto"/>
                    <w:bottom w:val="none" w:sz="0" w:space="0" w:color="auto"/>
                    <w:right w:val="none" w:sz="0" w:space="0" w:color="auto"/>
                  </w:divBdr>
                  <w:divsChild>
                    <w:div w:id="49311002">
                      <w:marLeft w:val="0"/>
                      <w:marRight w:val="0"/>
                      <w:marTop w:val="0"/>
                      <w:marBottom w:val="0"/>
                      <w:divBdr>
                        <w:top w:val="none" w:sz="0" w:space="0" w:color="auto"/>
                        <w:left w:val="none" w:sz="0" w:space="0" w:color="auto"/>
                        <w:bottom w:val="none" w:sz="0" w:space="0" w:color="auto"/>
                        <w:right w:val="none" w:sz="0" w:space="0" w:color="auto"/>
                      </w:divBdr>
                    </w:div>
                  </w:divsChild>
                </w:div>
                <w:div w:id="710764596">
                  <w:marLeft w:val="0"/>
                  <w:marRight w:val="0"/>
                  <w:marTop w:val="0"/>
                  <w:marBottom w:val="0"/>
                  <w:divBdr>
                    <w:top w:val="none" w:sz="0" w:space="0" w:color="auto"/>
                    <w:left w:val="none" w:sz="0" w:space="0" w:color="auto"/>
                    <w:bottom w:val="none" w:sz="0" w:space="0" w:color="auto"/>
                    <w:right w:val="none" w:sz="0" w:space="0" w:color="auto"/>
                  </w:divBdr>
                  <w:divsChild>
                    <w:div w:id="1119839710">
                      <w:marLeft w:val="0"/>
                      <w:marRight w:val="0"/>
                      <w:marTop w:val="0"/>
                      <w:marBottom w:val="0"/>
                      <w:divBdr>
                        <w:top w:val="none" w:sz="0" w:space="0" w:color="auto"/>
                        <w:left w:val="none" w:sz="0" w:space="0" w:color="auto"/>
                        <w:bottom w:val="none" w:sz="0" w:space="0" w:color="auto"/>
                        <w:right w:val="none" w:sz="0" w:space="0" w:color="auto"/>
                      </w:divBdr>
                    </w:div>
                  </w:divsChild>
                </w:div>
                <w:div w:id="1640382195">
                  <w:marLeft w:val="0"/>
                  <w:marRight w:val="0"/>
                  <w:marTop w:val="0"/>
                  <w:marBottom w:val="0"/>
                  <w:divBdr>
                    <w:top w:val="none" w:sz="0" w:space="0" w:color="auto"/>
                    <w:left w:val="none" w:sz="0" w:space="0" w:color="auto"/>
                    <w:bottom w:val="none" w:sz="0" w:space="0" w:color="auto"/>
                    <w:right w:val="none" w:sz="0" w:space="0" w:color="auto"/>
                  </w:divBdr>
                  <w:divsChild>
                    <w:div w:id="910653014">
                      <w:marLeft w:val="0"/>
                      <w:marRight w:val="0"/>
                      <w:marTop w:val="0"/>
                      <w:marBottom w:val="0"/>
                      <w:divBdr>
                        <w:top w:val="none" w:sz="0" w:space="0" w:color="auto"/>
                        <w:left w:val="none" w:sz="0" w:space="0" w:color="auto"/>
                        <w:bottom w:val="none" w:sz="0" w:space="0" w:color="auto"/>
                        <w:right w:val="none" w:sz="0" w:space="0" w:color="auto"/>
                      </w:divBdr>
                    </w:div>
                    <w:div w:id="1913196486">
                      <w:marLeft w:val="0"/>
                      <w:marRight w:val="0"/>
                      <w:marTop w:val="0"/>
                      <w:marBottom w:val="0"/>
                      <w:divBdr>
                        <w:top w:val="none" w:sz="0" w:space="0" w:color="auto"/>
                        <w:left w:val="none" w:sz="0" w:space="0" w:color="auto"/>
                        <w:bottom w:val="none" w:sz="0" w:space="0" w:color="auto"/>
                        <w:right w:val="none" w:sz="0" w:space="0" w:color="auto"/>
                      </w:divBdr>
                    </w:div>
                    <w:div w:id="730469571">
                      <w:marLeft w:val="0"/>
                      <w:marRight w:val="0"/>
                      <w:marTop w:val="0"/>
                      <w:marBottom w:val="0"/>
                      <w:divBdr>
                        <w:top w:val="none" w:sz="0" w:space="0" w:color="auto"/>
                        <w:left w:val="none" w:sz="0" w:space="0" w:color="auto"/>
                        <w:bottom w:val="none" w:sz="0" w:space="0" w:color="auto"/>
                        <w:right w:val="none" w:sz="0" w:space="0" w:color="auto"/>
                      </w:divBdr>
                    </w:div>
                    <w:div w:id="472868038">
                      <w:marLeft w:val="0"/>
                      <w:marRight w:val="0"/>
                      <w:marTop w:val="0"/>
                      <w:marBottom w:val="0"/>
                      <w:divBdr>
                        <w:top w:val="none" w:sz="0" w:space="0" w:color="auto"/>
                        <w:left w:val="none" w:sz="0" w:space="0" w:color="auto"/>
                        <w:bottom w:val="none" w:sz="0" w:space="0" w:color="auto"/>
                        <w:right w:val="none" w:sz="0" w:space="0" w:color="auto"/>
                      </w:divBdr>
                    </w:div>
                    <w:div w:id="552422240">
                      <w:marLeft w:val="0"/>
                      <w:marRight w:val="0"/>
                      <w:marTop w:val="0"/>
                      <w:marBottom w:val="0"/>
                      <w:divBdr>
                        <w:top w:val="none" w:sz="0" w:space="0" w:color="auto"/>
                        <w:left w:val="none" w:sz="0" w:space="0" w:color="auto"/>
                        <w:bottom w:val="none" w:sz="0" w:space="0" w:color="auto"/>
                        <w:right w:val="none" w:sz="0" w:space="0" w:color="auto"/>
                      </w:divBdr>
                    </w:div>
                    <w:div w:id="1085147457">
                      <w:marLeft w:val="0"/>
                      <w:marRight w:val="0"/>
                      <w:marTop w:val="0"/>
                      <w:marBottom w:val="0"/>
                      <w:divBdr>
                        <w:top w:val="none" w:sz="0" w:space="0" w:color="auto"/>
                        <w:left w:val="none" w:sz="0" w:space="0" w:color="auto"/>
                        <w:bottom w:val="none" w:sz="0" w:space="0" w:color="auto"/>
                        <w:right w:val="none" w:sz="0" w:space="0" w:color="auto"/>
                      </w:divBdr>
                    </w:div>
                    <w:div w:id="154685219">
                      <w:marLeft w:val="0"/>
                      <w:marRight w:val="0"/>
                      <w:marTop w:val="0"/>
                      <w:marBottom w:val="0"/>
                      <w:divBdr>
                        <w:top w:val="none" w:sz="0" w:space="0" w:color="auto"/>
                        <w:left w:val="none" w:sz="0" w:space="0" w:color="auto"/>
                        <w:bottom w:val="none" w:sz="0" w:space="0" w:color="auto"/>
                        <w:right w:val="none" w:sz="0" w:space="0" w:color="auto"/>
                      </w:divBdr>
                    </w:div>
                    <w:div w:id="528876118">
                      <w:marLeft w:val="0"/>
                      <w:marRight w:val="0"/>
                      <w:marTop w:val="0"/>
                      <w:marBottom w:val="0"/>
                      <w:divBdr>
                        <w:top w:val="none" w:sz="0" w:space="0" w:color="auto"/>
                        <w:left w:val="none" w:sz="0" w:space="0" w:color="auto"/>
                        <w:bottom w:val="none" w:sz="0" w:space="0" w:color="auto"/>
                        <w:right w:val="none" w:sz="0" w:space="0" w:color="auto"/>
                      </w:divBdr>
                    </w:div>
                    <w:div w:id="900141792">
                      <w:marLeft w:val="0"/>
                      <w:marRight w:val="0"/>
                      <w:marTop w:val="0"/>
                      <w:marBottom w:val="0"/>
                      <w:divBdr>
                        <w:top w:val="none" w:sz="0" w:space="0" w:color="auto"/>
                        <w:left w:val="none" w:sz="0" w:space="0" w:color="auto"/>
                        <w:bottom w:val="none" w:sz="0" w:space="0" w:color="auto"/>
                        <w:right w:val="none" w:sz="0" w:space="0" w:color="auto"/>
                      </w:divBdr>
                    </w:div>
                    <w:div w:id="410586168">
                      <w:marLeft w:val="0"/>
                      <w:marRight w:val="0"/>
                      <w:marTop w:val="0"/>
                      <w:marBottom w:val="0"/>
                      <w:divBdr>
                        <w:top w:val="none" w:sz="0" w:space="0" w:color="auto"/>
                        <w:left w:val="none" w:sz="0" w:space="0" w:color="auto"/>
                        <w:bottom w:val="none" w:sz="0" w:space="0" w:color="auto"/>
                        <w:right w:val="none" w:sz="0" w:space="0" w:color="auto"/>
                      </w:divBdr>
                    </w:div>
                    <w:div w:id="1453286642">
                      <w:marLeft w:val="0"/>
                      <w:marRight w:val="0"/>
                      <w:marTop w:val="0"/>
                      <w:marBottom w:val="0"/>
                      <w:divBdr>
                        <w:top w:val="none" w:sz="0" w:space="0" w:color="auto"/>
                        <w:left w:val="none" w:sz="0" w:space="0" w:color="auto"/>
                        <w:bottom w:val="none" w:sz="0" w:space="0" w:color="auto"/>
                        <w:right w:val="none" w:sz="0" w:space="0" w:color="auto"/>
                      </w:divBdr>
                    </w:div>
                    <w:div w:id="1098714280">
                      <w:marLeft w:val="0"/>
                      <w:marRight w:val="0"/>
                      <w:marTop w:val="0"/>
                      <w:marBottom w:val="0"/>
                      <w:divBdr>
                        <w:top w:val="none" w:sz="0" w:space="0" w:color="auto"/>
                        <w:left w:val="none" w:sz="0" w:space="0" w:color="auto"/>
                        <w:bottom w:val="none" w:sz="0" w:space="0" w:color="auto"/>
                        <w:right w:val="none" w:sz="0" w:space="0" w:color="auto"/>
                      </w:divBdr>
                    </w:div>
                    <w:div w:id="28574779">
                      <w:marLeft w:val="0"/>
                      <w:marRight w:val="0"/>
                      <w:marTop w:val="0"/>
                      <w:marBottom w:val="0"/>
                      <w:divBdr>
                        <w:top w:val="none" w:sz="0" w:space="0" w:color="auto"/>
                        <w:left w:val="none" w:sz="0" w:space="0" w:color="auto"/>
                        <w:bottom w:val="none" w:sz="0" w:space="0" w:color="auto"/>
                        <w:right w:val="none" w:sz="0" w:space="0" w:color="auto"/>
                      </w:divBdr>
                    </w:div>
                  </w:divsChild>
                </w:div>
                <w:div w:id="207377978">
                  <w:marLeft w:val="0"/>
                  <w:marRight w:val="0"/>
                  <w:marTop w:val="0"/>
                  <w:marBottom w:val="0"/>
                  <w:divBdr>
                    <w:top w:val="none" w:sz="0" w:space="0" w:color="auto"/>
                    <w:left w:val="none" w:sz="0" w:space="0" w:color="auto"/>
                    <w:bottom w:val="none" w:sz="0" w:space="0" w:color="auto"/>
                    <w:right w:val="none" w:sz="0" w:space="0" w:color="auto"/>
                  </w:divBdr>
                  <w:divsChild>
                    <w:div w:id="173961662">
                      <w:marLeft w:val="0"/>
                      <w:marRight w:val="0"/>
                      <w:marTop w:val="0"/>
                      <w:marBottom w:val="0"/>
                      <w:divBdr>
                        <w:top w:val="none" w:sz="0" w:space="0" w:color="auto"/>
                        <w:left w:val="none" w:sz="0" w:space="0" w:color="auto"/>
                        <w:bottom w:val="none" w:sz="0" w:space="0" w:color="auto"/>
                        <w:right w:val="none" w:sz="0" w:space="0" w:color="auto"/>
                      </w:divBdr>
                    </w:div>
                    <w:div w:id="930361037">
                      <w:marLeft w:val="0"/>
                      <w:marRight w:val="0"/>
                      <w:marTop w:val="0"/>
                      <w:marBottom w:val="0"/>
                      <w:divBdr>
                        <w:top w:val="none" w:sz="0" w:space="0" w:color="auto"/>
                        <w:left w:val="none" w:sz="0" w:space="0" w:color="auto"/>
                        <w:bottom w:val="none" w:sz="0" w:space="0" w:color="auto"/>
                        <w:right w:val="none" w:sz="0" w:space="0" w:color="auto"/>
                      </w:divBdr>
                    </w:div>
                    <w:div w:id="1939825464">
                      <w:marLeft w:val="0"/>
                      <w:marRight w:val="0"/>
                      <w:marTop w:val="0"/>
                      <w:marBottom w:val="0"/>
                      <w:divBdr>
                        <w:top w:val="none" w:sz="0" w:space="0" w:color="auto"/>
                        <w:left w:val="none" w:sz="0" w:space="0" w:color="auto"/>
                        <w:bottom w:val="none" w:sz="0" w:space="0" w:color="auto"/>
                        <w:right w:val="none" w:sz="0" w:space="0" w:color="auto"/>
                      </w:divBdr>
                    </w:div>
                    <w:div w:id="1890190376">
                      <w:marLeft w:val="0"/>
                      <w:marRight w:val="0"/>
                      <w:marTop w:val="0"/>
                      <w:marBottom w:val="0"/>
                      <w:divBdr>
                        <w:top w:val="none" w:sz="0" w:space="0" w:color="auto"/>
                        <w:left w:val="none" w:sz="0" w:space="0" w:color="auto"/>
                        <w:bottom w:val="none" w:sz="0" w:space="0" w:color="auto"/>
                        <w:right w:val="none" w:sz="0" w:space="0" w:color="auto"/>
                      </w:divBdr>
                    </w:div>
                    <w:div w:id="1762606942">
                      <w:marLeft w:val="0"/>
                      <w:marRight w:val="0"/>
                      <w:marTop w:val="0"/>
                      <w:marBottom w:val="0"/>
                      <w:divBdr>
                        <w:top w:val="none" w:sz="0" w:space="0" w:color="auto"/>
                        <w:left w:val="none" w:sz="0" w:space="0" w:color="auto"/>
                        <w:bottom w:val="none" w:sz="0" w:space="0" w:color="auto"/>
                        <w:right w:val="none" w:sz="0" w:space="0" w:color="auto"/>
                      </w:divBdr>
                    </w:div>
                  </w:divsChild>
                </w:div>
                <w:div w:id="114373621">
                  <w:marLeft w:val="0"/>
                  <w:marRight w:val="0"/>
                  <w:marTop w:val="0"/>
                  <w:marBottom w:val="0"/>
                  <w:divBdr>
                    <w:top w:val="none" w:sz="0" w:space="0" w:color="auto"/>
                    <w:left w:val="none" w:sz="0" w:space="0" w:color="auto"/>
                    <w:bottom w:val="none" w:sz="0" w:space="0" w:color="auto"/>
                    <w:right w:val="none" w:sz="0" w:space="0" w:color="auto"/>
                  </w:divBdr>
                  <w:divsChild>
                    <w:div w:id="463667887">
                      <w:marLeft w:val="0"/>
                      <w:marRight w:val="0"/>
                      <w:marTop w:val="0"/>
                      <w:marBottom w:val="0"/>
                      <w:divBdr>
                        <w:top w:val="none" w:sz="0" w:space="0" w:color="auto"/>
                        <w:left w:val="none" w:sz="0" w:space="0" w:color="auto"/>
                        <w:bottom w:val="none" w:sz="0" w:space="0" w:color="auto"/>
                        <w:right w:val="none" w:sz="0" w:space="0" w:color="auto"/>
                      </w:divBdr>
                    </w:div>
                  </w:divsChild>
                </w:div>
                <w:div w:id="649789899">
                  <w:marLeft w:val="0"/>
                  <w:marRight w:val="0"/>
                  <w:marTop w:val="0"/>
                  <w:marBottom w:val="0"/>
                  <w:divBdr>
                    <w:top w:val="none" w:sz="0" w:space="0" w:color="auto"/>
                    <w:left w:val="none" w:sz="0" w:space="0" w:color="auto"/>
                    <w:bottom w:val="none" w:sz="0" w:space="0" w:color="auto"/>
                    <w:right w:val="none" w:sz="0" w:space="0" w:color="auto"/>
                  </w:divBdr>
                  <w:divsChild>
                    <w:div w:id="1496410047">
                      <w:marLeft w:val="0"/>
                      <w:marRight w:val="0"/>
                      <w:marTop w:val="0"/>
                      <w:marBottom w:val="0"/>
                      <w:divBdr>
                        <w:top w:val="none" w:sz="0" w:space="0" w:color="auto"/>
                        <w:left w:val="none" w:sz="0" w:space="0" w:color="auto"/>
                        <w:bottom w:val="none" w:sz="0" w:space="0" w:color="auto"/>
                        <w:right w:val="none" w:sz="0" w:space="0" w:color="auto"/>
                      </w:divBdr>
                    </w:div>
                  </w:divsChild>
                </w:div>
                <w:div w:id="1671714407">
                  <w:marLeft w:val="0"/>
                  <w:marRight w:val="0"/>
                  <w:marTop w:val="0"/>
                  <w:marBottom w:val="0"/>
                  <w:divBdr>
                    <w:top w:val="none" w:sz="0" w:space="0" w:color="auto"/>
                    <w:left w:val="none" w:sz="0" w:space="0" w:color="auto"/>
                    <w:bottom w:val="none" w:sz="0" w:space="0" w:color="auto"/>
                    <w:right w:val="none" w:sz="0" w:space="0" w:color="auto"/>
                  </w:divBdr>
                  <w:divsChild>
                    <w:div w:id="1408647742">
                      <w:marLeft w:val="0"/>
                      <w:marRight w:val="0"/>
                      <w:marTop w:val="0"/>
                      <w:marBottom w:val="0"/>
                      <w:divBdr>
                        <w:top w:val="none" w:sz="0" w:space="0" w:color="auto"/>
                        <w:left w:val="none" w:sz="0" w:space="0" w:color="auto"/>
                        <w:bottom w:val="none" w:sz="0" w:space="0" w:color="auto"/>
                        <w:right w:val="none" w:sz="0" w:space="0" w:color="auto"/>
                      </w:divBdr>
                    </w:div>
                  </w:divsChild>
                </w:div>
                <w:div w:id="1579557922">
                  <w:marLeft w:val="0"/>
                  <w:marRight w:val="0"/>
                  <w:marTop w:val="0"/>
                  <w:marBottom w:val="0"/>
                  <w:divBdr>
                    <w:top w:val="none" w:sz="0" w:space="0" w:color="auto"/>
                    <w:left w:val="none" w:sz="0" w:space="0" w:color="auto"/>
                    <w:bottom w:val="none" w:sz="0" w:space="0" w:color="auto"/>
                    <w:right w:val="none" w:sz="0" w:space="0" w:color="auto"/>
                  </w:divBdr>
                  <w:divsChild>
                    <w:div w:id="1156186481">
                      <w:marLeft w:val="0"/>
                      <w:marRight w:val="0"/>
                      <w:marTop w:val="0"/>
                      <w:marBottom w:val="0"/>
                      <w:divBdr>
                        <w:top w:val="none" w:sz="0" w:space="0" w:color="auto"/>
                        <w:left w:val="none" w:sz="0" w:space="0" w:color="auto"/>
                        <w:bottom w:val="none" w:sz="0" w:space="0" w:color="auto"/>
                        <w:right w:val="none" w:sz="0" w:space="0" w:color="auto"/>
                      </w:divBdr>
                    </w:div>
                  </w:divsChild>
                </w:div>
                <w:div w:id="220334986">
                  <w:marLeft w:val="0"/>
                  <w:marRight w:val="0"/>
                  <w:marTop w:val="0"/>
                  <w:marBottom w:val="0"/>
                  <w:divBdr>
                    <w:top w:val="none" w:sz="0" w:space="0" w:color="auto"/>
                    <w:left w:val="none" w:sz="0" w:space="0" w:color="auto"/>
                    <w:bottom w:val="none" w:sz="0" w:space="0" w:color="auto"/>
                    <w:right w:val="none" w:sz="0" w:space="0" w:color="auto"/>
                  </w:divBdr>
                  <w:divsChild>
                    <w:div w:id="1279682947">
                      <w:marLeft w:val="0"/>
                      <w:marRight w:val="0"/>
                      <w:marTop w:val="0"/>
                      <w:marBottom w:val="0"/>
                      <w:divBdr>
                        <w:top w:val="none" w:sz="0" w:space="0" w:color="auto"/>
                        <w:left w:val="none" w:sz="0" w:space="0" w:color="auto"/>
                        <w:bottom w:val="none" w:sz="0" w:space="0" w:color="auto"/>
                        <w:right w:val="none" w:sz="0" w:space="0" w:color="auto"/>
                      </w:divBdr>
                    </w:div>
                    <w:div w:id="1821998708">
                      <w:marLeft w:val="0"/>
                      <w:marRight w:val="0"/>
                      <w:marTop w:val="0"/>
                      <w:marBottom w:val="0"/>
                      <w:divBdr>
                        <w:top w:val="none" w:sz="0" w:space="0" w:color="auto"/>
                        <w:left w:val="none" w:sz="0" w:space="0" w:color="auto"/>
                        <w:bottom w:val="none" w:sz="0" w:space="0" w:color="auto"/>
                        <w:right w:val="none" w:sz="0" w:space="0" w:color="auto"/>
                      </w:divBdr>
                    </w:div>
                    <w:div w:id="1590312352">
                      <w:marLeft w:val="0"/>
                      <w:marRight w:val="0"/>
                      <w:marTop w:val="0"/>
                      <w:marBottom w:val="0"/>
                      <w:divBdr>
                        <w:top w:val="none" w:sz="0" w:space="0" w:color="auto"/>
                        <w:left w:val="none" w:sz="0" w:space="0" w:color="auto"/>
                        <w:bottom w:val="none" w:sz="0" w:space="0" w:color="auto"/>
                        <w:right w:val="none" w:sz="0" w:space="0" w:color="auto"/>
                      </w:divBdr>
                    </w:div>
                    <w:div w:id="864945797">
                      <w:marLeft w:val="0"/>
                      <w:marRight w:val="0"/>
                      <w:marTop w:val="0"/>
                      <w:marBottom w:val="0"/>
                      <w:divBdr>
                        <w:top w:val="none" w:sz="0" w:space="0" w:color="auto"/>
                        <w:left w:val="none" w:sz="0" w:space="0" w:color="auto"/>
                        <w:bottom w:val="none" w:sz="0" w:space="0" w:color="auto"/>
                        <w:right w:val="none" w:sz="0" w:space="0" w:color="auto"/>
                      </w:divBdr>
                    </w:div>
                    <w:div w:id="394552771">
                      <w:marLeft w:val="0"/>
                      <w:marRight w:val="0"/>
                      <w:marTop w:val="0"/>
                      <w:marBottom w:val="0"/>
                      <w:divBdr>
                        <w:top w:val="none" w:sz="0" w:space="0" w:color="auto"/>
                        <w:left w:val="none" w:sz="0" w:space="0" w:color="auto"/>
                        <w:bottom w:val="none" w:sz="0" w:space="0" w:color="auto"/>
                        <w:right w:val="none" w:sz="0" w:space="0" w:color="auto"/>
                      </w:divBdr>
                    </w:div>
                  </w:divsChild>
                </w:div>
                <w:div w:id="2062511596">
                  <w:marLeft w:val="0"/>
                  <w:marRight w:val="0"/>
                  <w:marTop w:val="0"/>
                  <w:marBottom w:val="0"/>
                  <w:divBdr>
                    <w:top w:val="none" w:sz="0" w:space="0" w:color="auto"/>
                    <w:left w:val="none" w:sz="0" w:space="0" w:color="auto"/>
                    <w:bottom w:val="none" w:sz="0" w:space="0" w:color="auto"/>
                    <w:right w:val="none" w:sz="0" w:space="0" w:color="auto"/>
                  </w:divBdr>
                  <w:divsChild>
                    <w:div w:id="1041706153">
                      <w:marLeft w:val="0"/>
                      <w:marRight w:val="0"/>
                      <w:marTop w:val="0"/>
                      <w:marBottom w:val="0"/>
                      <w:divBdr>
                        <w:top w:val="none" w:sz="0" w:space="0" w:color="auto"/>
                        <w:left w:val="none" w:sz="0" w:space="0" w:color="auto"/>
                        <w:bottom w:val="none" w:sz="0" w:space="0" w:color="auto"/>
                        <w:right w:val="none" w:sz="0" w:space="0" w:color="auto"/>
                      </w:divBdr>
                    </w:div>
                    <w:div w:id="1511407847">
                      <w:marLeft w:val="0"/>
                      <w:marRight w:val="0"/>
                      <w:marTop w:val="0"/>
                      <w:marBottom w:val="0"/>
                      <w:divBdr>
                        <w:top w:val="none" w:sz="0" w:space="0" w:color="auto"/>
                        <w:left w:val="none" w:sz="0" w:space="0" w:color="auto"/>
                        <w:bottom w:val="none" w:sz="0" w:space="0" w:color="auto"/>
                        <w:right w:val="none" w:sz="0" w:space="0" w:color="auto"/>
                      </w:divBdr>
                    </w:div>
                    <w:div w:id="2134322422">
                      <w:marLeft w:val="0"/>
                      <w:marRight w:val="0"/>
                      <w:marTop w:val="0"/>
                      <w:marBottom w:val="0"/>
                      <w:divBdr>
                        <w:top w:val="none" w:sz="0" w:space="0" w:color="auto"/>
                        <w:left w:val="none" w:sz="0" w:space="0" w:color="auto"/>
                        <w:bottom w:val="none" w:sz="0" w:space="0" w:color="auto"/>
                        <w:right w:val="none" w:sz="0" w:space="0" w:color="auto"/>
                      </w:divBdr>
                    </w:div>
                  </w:divsChild>
                </w:div>
                <w:div w:id="573247441">
                  <w:marLeft w:val="0"/>
                  <w:marRight w:val="0"/>
                  <w:marTop w:val="0"/>
                  <w:marBottom w:val="0"/>
                  <w:divBdr>
                    <w:top w:val="none" w:sz="0" w:space="0" w:color="auto"/>
                    <w:left w:val="none" w:sz="0" w:space="0" w:color="auto"/>
                    <w:bottom w:val="none" w:sz="0" w:space="0" w:color="auto"/>
                    <w:right w:val="none" w:sz="0" w:space="0" w:color="auto"/>
                  </w:divBdr>
                  <w:divsChild>
                    <w:div w:id="775246901">
                      <w:marLeft w:val="0"/>
                      <w:marRight w:val="0"/>
                      <w:marTop w:val="0"/>
                      <w:marBottom w:val="0"/>
                      <w:divBdr>
                        <w:top w:val="none" w:sz="0" w:space="0" w:color="auto"/>
                        <w:left w:val="none" w:sz="0" w:space="0" w:color="auto"/>
                        <w:bottom w:val="none" w:sz="0" w:space="0" w:color="auto"/>
                        <w:right w:val="none" w:sz="0" w:space="0" w:color="auto"/>
                      </w:divBdr>
                    </w:div>
                  </w:divsChild>
                </w:div>
                <w:div w:id="688726845">
                  <w:marLeft w:val="0"/>
                  <w:marRight w:val="0"/>
                  <w:marTop w:val="0"/>
                  <w:marBottom w:val="0"/>
                  <w:divBdr>
                    <w:top w:val="none" w:sz="0" w:space="0" w:color="auto"/>
                    <w:left w:val="none" w:sz="0" w:space="0" w:color="auto"/>
                    <w:bottom w:val="none" w:sz="0" w:space="0" w:color="auto"/>
                    <w:right w:val="none" w:sz="0" w:space="0" w:color="auto"/>
                  </w:divBdr>
                  <w:divsChild>
                    <w:div w:id="1552379045">
                      <w:marLeft w:val="0"/>
                      <w:marRight w:val="0"/>
                      <w:marTop w:val="0"/>
                      <w:marBottom w:val="0"/>
                      <w:divBdr>
                        <w:top w:val="none" w:sz="0" w:space="0" w:color="auto"/>
                        <w:left w:val="none" w:sz="0" w:space="0" w:color="auto"/>
                        <w:bottom w:val="none" w:sz="0" w:space="0" w:color="auto"/>
                        <w:right w:val="none" w:sz="0" w:space="0" w:color="auto"/>
                      </w:divBdr>
                    </w:div>
                  </w:divsChild>
                </w:div>
                <w:div w:id="1096942684">
                  <w:marLeft w:val="0"/>
                  <w:marRight w:val="0"/>
                  <w:marTop w:val="0"/>
                  <w:marBottom w:val="0"/>
                  <w:divBdr>
                    <w:top w:val="none" w:sz="0" w:space="0" w:color="auto"/>
                    <w:left w:val="none" w:sz="0" w:space="0" w:color="auto"/>
                    <w:bottom w:val="none" w:sz="0" w:space="0" w:color="auto"/>
                    <w:right w:val="none" w:sz="0" w:space="0" w:color="auto"/>
                  </w:divBdr>
                  <w:divsChild>
                    <w:div w:id="1759788875">
                      <w:marLeft w:val="0"/>
                      <w:marRight w:val="0"/>
                      <w:marTop w:val="0"/>
                      <w:marBottom w:val="0"/>
                      <w:divBdr>
                        <w:top w:val="none" w:sz="0" w:space="0" w:color="auto"/>
                        <w:left w:val="none" w:sz="0" w:space="0" w:color="auto"/>
                        <w:bottom w:val="none" w:sz="0" w:space="0" w:color="auto"/>
                        <w:right w:val="none" w:sz="0" w:space="0" w:color="auto"/>
                      </w:divBdr>
                    </w:div>
                  </w:divsChild>
                </w:div>
                <w:div w:id="536818872">
                  <w:marLeft w:val="0"/>
                  <w:marRight w:val="0"/>
                  <w:marTop w:val="0"/>
                  <w:marBottom w:val="0"/>
                  <w:divBdr>
                    <w:top w:val="none" w:sz="0" w:space="0" w:color="auto"/>
                    <w:left w:val="none" w:sz="0" w:space="0" w:color="auto"/>
                    <w:bottom w:val="none" w:sz="0" w:space="0" w:color="auto"/>
                    <w:right w:val="none" w:sz="0" w:space="0" w:color="auto"/>
                  </w:divBdr>
                  <w:divsChild>
                    <w:div w:id="902329523">
                      <w:marLeft w:val="0"/>
                      <w:marRight w:val="0"/>
                      <w:marTop w:val="0"/>
                      <w:marBottom w:val="0"/>
                      <w:divBdr>
                        <w:top w:val="none" w:sz="0" w:space="0" w:color="auto"/>
                        <w:left w:val="none" w:sz="0" w:space="0" w:color="auto"/>
                        <w:bottom w:val="none" w:sz="0" w:space="0" w:color="auto"/>
                        <w:right w:val="none" w:sz="0" w:space="0" w:color="auto"/>
                      </w:divBdr>
                    </w:div>
                  </w:divsChild>
                </w:div>
                <w:div w:id="26299592">
                  <w:marLeft w:val="0"/>
                  <w:marRight w:val="0"/>
                  <w:marTop w:val="0"/>
                  <w:marBottom w:val="0"/>
                  <w:divBdr>
                    <w:top w:val="none" w:sz="0" w:space="0" w:color="auto"/>
                    <w:left w:val="none" w:sz="0" w:space="0" w:color="auto"/>
                    <w:bottom w:val="none" w:sz="0" w:space="0" w:color="auto"/>
                    <w:right w:val="none" w:sz="0" w:space="0" w:color="auto"/>
                  </w:divBdr>
                  <w:divsChild>
                    <w:div w:id="187910212">
                      <w:marLeft w:val="0"/>
                      <w:marRight w:val="0"/>
                      <w:marTop w:val="0"/>
                      <w:marBottom w:val="0"/>
                      <w:divBdr>
                        <w:top w:val="none" w:sz="0" w:space="0" w:color="auto"/>
                        <w:left w:val="none" w:sz="0" w:space="0" w:color="auto"/>
                        <w:bottom w:val="none" w:sz="0" w:space="0" w:color="auto"/>
                        <w:right w:val="none" w:sz="0" w:space="0" w:color="auto"/>
                      </w:divBdr>
                    </w:div>
                    <w:div w:id="1721898414">
                      <w:marLeft w:val="0"/>
                      <w:marRight w:val="0"/>
                      <w:marTop w:val="0"/>
                      <w:marBottom w:val="0"/>
                      <w:divBdr>
                        <w:top w:val="none" w:sz="0" w:space="0" w:color="auto"/>
                        <w:left w:val="none" w:sz="0" w:space="0" w:color="auto"/>
                        <w:bottom w:val="none" w:sz="0" w:space="0" w:color="auto"/>
                        <w:right w:val="none" w:sz="0" w:space="0" w:color="auto"/>
                      </w:divBdr>
                    </w:div>
                    <w:div w:id="947851204">
                      <w:marLeft w:val="0"/>
                      <w:marRight w:val="0"/>
                      <w:marTop w:val="0"/>
                      <w:marBottom w:val="0"/>
                      <w:divBdr>
                        <w:top w:val="none" w:sz="0" w:space="0" w:color="auto"/>
                        <w:left w:val="none" w:sz="0" w:space="0" w:color="auto"/>
                        <w:bottom w:val="none" w:sz="0" w:space="0" w:color="auto"/>
                        <w:right w:val="none" w:sz="0" w:space="0" w:color="auto"/>
                      </w:divBdr>
                    </w:div>
                    <w:div w:id="1455052947">
                      <w:marLeft w:val="0"/>
                      <w:marRight w:val="0"/>
                      <w:marTop w:val="0"/>
                      <w:marBottom w:val="0"/>
                      <w:divBdr>
                        <w:top w:val="none" w:sz="0" w:space="0" w:color="auto"/>
                        <w:left w:val="none" w:sz="0" w:space="0" w:color="auto"/>
                        <w:bottom w:val="none" w:sz="0" w:space="0" w:color="auto"/>
                        <w:right w:val="none" w:sz="0" w:space="0" w:color="auto"/>
                      </w:divBdr>
                    </w:div>
                    <w:div w:id="678851116">
                      <w:marLeft w:val="0"/>
                      <w:marRight w:val="0"/>
                      <w:marTop w:val="0"/>
                      <w:marBottom w:val="0"/>
                      <w:divBdr>
                        <w:top w:val="none" w:sz="0" w:space="0" w:color="auto"/>
                        <w:left w:val="none" w:sz="0" w:space="0" w:color="auto"/>
                        <w:bottom w:val="none" w:sz="0" w:space="0" w:color="auto"/>
                        <w:right w:val="none" w:sz="0" w:space="0" w:color="auto"/>
                      </w:divBdr>
                    </w:div>
                    <w:div w:id="1045370701">
                      <w:marLeft w:val="0"/>
                      <w:marRight w:val="0"/>
                      <w:marTop w:val="0"/>
                      <w:marBottom w:val="0"/>
                      <w:divBdr>
                        <w:top w:val="none" w:sz="0" w:space="0" w:color="auto"/>
                        <w:left w:val="none" w:sz="0" w:space="0" w:color="auto"/>
                        <w:bottom w:val="none" w:sz="0" w:space="0" w:color="auto"/>
                        <w:right w:val="none" w:sz="0" w:space="0" w:color="auto"/>
                      </w:divBdr>
                    </w:div>
                  </w:divsChild>
                </w:div>
                <w:div w:id="2013680724">
                  <w:marLeft w:val="0"/>
                  <w:marRight w:val="0"/>
                  <w:marTop w:val="0"/>
                  <w:marBottom w:val="0"/>
                  <w:divBdr>
                    <w:top w:val="none" w:sz="0" w:space="0" w:color="auto"/>
                    <w:left w:val="none" w:sz="0" w:space="0" w:color="auto"/>
                    <w:bottom w:val="none" w:sz="0" w:space="0" w:color="auto"/>
                    <w:right w:val="none" w:sz="0" w:space="0" w:color="auto"/>
                  </w:divBdr>
                  <w:divsChild>
                    <w:div w:id="991763104">
                      <w:marLeft w:val="0"/>
                      <w:marRight w:val="0"/>
                      <w:marTop w:val="0"/>
                      <w:marBottom w:val="0"/>
                      <w:divBdr>
                        <w:top w:val="none" w:sz="0" w:space="0" w:color="auto"/>
                        <w:left w:val="none" w:sz="0" w:space="0" w:color="auto"/>
                        <w:bottom w:val="none" w:sz="0" w:space="0" w:color="auto"/>
                        <w:right w:val="none" w:sz="0" w:space="0" w:color="auto"/>
                      </w:divBdr>
                    </w:div>
                  </w:divsChild>
                </w:div>
                <w:div w:id="336805410">
                  <w:marLeft w:val="0"/>
                  <w:marRight w:val="0"/>
                  <w:marTop w:val="0"/>
                  <w:marBottom w:val="0"/>
                  <w:divBdr>
                    <w:top w:val="none" w:sz="0" w:space="0" w:color="auto"/>
                    <w:left w:val="none" w:sz="0" w:space="0" w:color="auto"/>
                    <w:bottom w:val="none" w:sz="0" w:space="0" w:color="auto"/>
                    <w:right w:val="none" w:sz="0" w:space="0" w:color="auto"/>
                  </w:divBdr>
                  <w:divsChild>
                    <w:div w:id="1278219296">
                      <w:marLeft w:val="0"/>
                      <w:marRight w:val="0"/>
                      <w:marTop w:val="0"/>
                      <w:marBottom w:val="0"/>
                      <w:divBdr>
                        <w:top w:val="none" w:sz="0" w:space="0" w:color="auto"/>
                        <w:left w:val="none" w:sz="0" w:space="0" w:color="auto"/>
                        <w:bottom w:val="none" w:sz="0" w:space="0" w:color="auto"/>
                        <w:right w:val="none" w:sz="0" w:space="0" w:color="auto"/>
                      </w:divBdr>
                    </w:div>
                  </w:divsChild>
                </w:div>
                <w:div w:id="565922889">
                  <w:marLeft w:val="0"/>
                  <w:marRight w:val="0"/>
                  <w:marTop w:val="0"/>
                  <w:marBottom w:val="0"/>
                  <w:divBdr>
                    <w:top w:val="none" w:sz="0" w:space="0" w:color="auto"/>
                    <w:left w:val="none" w:sz="0" w:space="0" w:color="auto"/>
                    <w:bottom w:val="none" w:sz="0" w:space="0" w:color="auto"/>
                    <w:right w:val="none" w:sz="0" w:space="0" w:color="auto"/>
                  </w:divBdr>
                  <w:divsChild>
                    <w:div w:id="765927620">
                      <w:marLeft w:val="0"/>
                      <w:marRight w:val="0"/>
                      <w:marTop w:val="0"/>
                      <w:marBottom w:val="0"/>
                      <w:divBdr>
                        <w:top w:val="none" w:sz="0" w:space="0" w:color="auto"/>
                        <w:left w:val="none" w:sz="0" w:space="0" w:color="auto"/>
                        <w:bottom w:val="none" w:sz="0" w:space="0" w:color="auto"/>
                        <w:right w:val="none" w:sz="0" w:space="0" w:color="auto"/>
                      </w:divBdr>
                    </w:div>
                  </w:divsChild>
                </w:div>
                <w:div w:id="778718399">
                  <w:marLeft w:val="0"/>
                  <w:marRight w:val="0"/>
                  <w:marTop w:val="0"/>
                  <w:marBottom w:val="0"/>
                  <w:divBdr>
                    <w:top w:val="none" w:sz="0" w:space="0" w:color="auto"/>
                    <w:left w:val="none" w:sz="0" w:space="0" w:color="auto"/>
                    <w:bottom w:val="none" w:sz="0" w:space="0" w:color="auto"/>
                    <w:right w:val="none" w:sz="0" w:space="0" w:color="auto"/>
                  </w:divBdr>
                  <w:divsChild>
                    <w:div w:id="808476199">
                      <w:marLeft w:val="0"/>
                      <w:marRight w:val="0"/>
                      <w:marTop w:val="0"/>
                      <w:marBottom w:val="0"/>
                      <w:divBdr>
                        <w:top w:val="none" w:sz="0" w:space="0" w:color="auto"/>
                        <w:left w:val="none" w:sz="0" w:space="0" w:color="auto"/>
                        <w:bottom w:val="none" w:sz="0" w:space="0" w:color="auto"/>
                        <w:right w:val="none" w:sz="0" w:space="0" w:color="auto"/>
                      </w:divBdr>
                    </w:div>
                  </w:divsChild>
                </w:div>
                <w:div w:id="665592283">
                  <w:marLeft w:val="0"/>
                  <w:marRight w:val="0"/>
                  <w:marTop w:val="0"/>
                  <w:marBottom w:val="0"/>
                  <w:divBdr>
                    <w:top w:val="none" w:sz="0" w:space="0" w:color="auto"/>
                    <w:left w:val="none" w:sz="0" w:space="0" w:color="auto"/>
                    <w:bottom w:val="none" w:sz="0" w:space="0" w:color="auto"/>
                    <w:right w:val="none" w:sz="0" w:space="0" w:color="auto"/>
                  </w:divBdr>
                  <w:divsChild>
                    <w:div w:id="1436705236">
                      <w:marLeft w:val="0"/>
                      <w:marRight w:val="0"/>
                      <w:marTop w:val="0"/>
                      <w:marBottom w:val="0"/>
                      <w:divBdr>
                        <w:top w:val="none" w:sz="0" w:space="0" w:color="auto"/>
                        <w:left w:val="none" w:sz="0" w:space="0" w:color="auto"/>
                        <w:bottom w:val="none" w:sz="0" w:space="0" w:color="auto"/>
                        <w:right w:val="none" w:sz="0" w:space="0" w:color="auto"/>
                      </w:divBdr>
                    </w:div>
                  </w:divsChild>
                </w:div>
                <w:div w:id="1768962854">
                  <w:marLeft w:val="0"/>
                  <w:marRight w:val="0"/>
                  <w:marTop w:val="0"/>
                  <w:marBottom w:val="0"/>
                  <w:divBdr>
                    <w:top w:val="none" w:sz="0" w:space="0" w:color="auto"/>
                    <w:left w:val="none" w:sz="0" w:space="0" w:color="auto"/>
                    <w:bottom w:val="none" w:sz="0" w:space="0" w:color="auto"/>
                    <w:right w:val="none" w:sz="0" w:space="0" w:color="auto"/>
                  </w:divBdr>
                  <w:divsChild>
                    <w:div w:id="1660037896">
                      <w:marLeft w:val="0"/>
                      <w:marRight w:val="0"/>
                      <w:marTop w:val="0"/>
                      <w:marBottom w:val="0"/>
                      <w:divBdr>
                        <w:top w:val="none" w:sz="0" w:space="0" w:color="auto"/>
                        <w:left w:val="none" w:sz="0" w:space="0" w:color="auto"/>
                        <w:bottom w:val="none" w:sz="0" w:space="0" w:color="auto"/>
                        <w:right w:val="none" w:sz="0" w:space="0" w:color="auto"/>
                      </w:divBdr>
                    </w:div>
                  </w:divsChild>
                </w:div>
                <w:div w:id="1302078578">
                  <w:marLeft w:val="0"/>
                  <w:marRight w:val="0"/>
                  <w:marTop w:val="0"/>
                  <w:marBottom w:val="0"/>
                  <w:divBdr>
                    <w:top w:val="none" w:sz="0" w:space="0" w:color="auto"/>
                    <w:left w:val="none" w:sz="0" w:space="0" w:color="auto"/>
                    <w:bottom w:val="none" w:sz="0" w:space="0" w:color="auto"/>
                    <w:right w:val="none" w:sz="0" w:space="0" w:color="auto"/>
                  </w:divBdr>
                  <w:divsChild>
                    <w:div w:id="1143616264">
                      <w:marLeft w:val="0"/>
                      <w:marRight w:val="0"/>
                      <w:marTop w:val="0"/>
                      <w:marBottom w:val="0"/>
                      <w:divBdr>
                        <w:top w:val="none" w:sz="0" w:space="0" w:color="auto"/>
                        <w:left w:val="none" w:sz="0" w:space="0" w:color="auto"/>
                        <w:bottom w:val="none" w:sz="0" w:space="0" w:color="auto"/>
                        <w:right w:val="none" w:sz="0" w:space="0" w:color="auto"/>
                      </w:divBdr>
                    </w:div>
                  </w:divsChild>
                </w:div>
                <w:div w:id="202434">
                  <w:marLeft w:val="0"/>
                  <w:marRight w:val="0"/>
                  <w:marTop w:val="0"/>
                  <w:marBottom w:val="0"/>
                  <w:divBdr>
                    <w:top w:val="none" w:sz="0" w:space="0" w:color="auto"/>
                    <w:left w:val="none" w:sz="0" w:space="0" w:color="auto"/>
                    <w:bottom w:val="none" w:sz="0" w:space="0" w:color="auto"/>
                    <w:right w:val="none" w:sz="0" w:space="0" w:color="auto"/>
                  </w:divBdr>
                  <w:divsChild>
                    <w:div w:id="706493651">
                      <w:marLeft w:val="0"/>
                      <w:marRight w:val="0"/>
                      <w:marTop w:val="0"/>
                      <w:marBottom w:val="0"/>
                      <w:divBdr>
                        <w:top w:val="none" w:sz="0" w:space="0" w:color="auto"/>
                        <w:left w:val="none" w:sz="0" w:space="0" w:color="auto"/>
                        <w:bottom w:val="none" w:sz="0" w:space="0" w:color="auto"/>
                        <w:right w:val="none" w:sz="0" w:space="0" w:color="auto"/>
                      </w:divBdr>
                    </w:div>
                  </w:divsChild>
                </w:div>
                <w:div w:id="1118835981">
                  <w:marLeft w:val="0"/>
                  <w:marRight w:val="0"/>
                  <w:marTop w:val="0"/>
                  <w:marBottom w:val="0"/>
                  <w:divBdr>
                    <w:top w:val="none" w:sz="0" w:space="0" w:color="auto"/>
                    <w:left w:val="none" w:sz="0" w:space="0" w:color="auto"/>
                    <w:bottom w:val="none" w:sz="0" w:space="0" w:color="auto"/>
                    <w:right w:val="none" w:sz="0" w:space="0" w:color="auto"/>
                  </w:divBdr>
                  <w:divsChild>
                    <w:div w:id="569582546">
                      <w:marLeft w:val="0"/>
                      <w:marRight w:val="0"/>
                      <w:marTop w:val="0"/>
                      <w:marBottom w:val="0"/>
                      <w:divBdr>
                        <w:top w:val="none" w:sz="0" w:space="0" w:color="auto"/>
                        <w:left w:val="none" w:sz="0" w:space="0" w:color="auto"/>
                        <w:bottom w:val="none" w:sz="0" w:space="0" w:color="auto"/>
                        <w:right w:val="none" w:sz="0" w:space="0" w:color="auto"/>
                      </w:divBdr>
                    </w:div>
                  </w:divsChild>
                </w:div>
                <w:div w:id="1507593580">
                  <w:marLeft w:val="0"/>
                  <w:marRight w:val="0"/>
                  <w:marTop w:val="0"/>
                  <w:marBottom w:val="0"/>
                  <w:divBdr>
                    <w:top w:val="none" w:sz="0" w:space="0" w:color="auto"/>
                    <w:left w:val="none" w:sz="0" w:space="0" w:color="auto"/>
                    <w:bottom w:val="none" w:sz="0" w:space="0" w:color="auto"/>
                    <w:right w:val="none" w:sz="0" w:space="0" w:color="auto"/>
                  </w:divBdr>
                  <w:divsChild>
                    <w:div w:id="355275189">
                      <w:marLeft w:val="0"/>
                      <w:marRight w:val="0"/>
                      <w:marTop w:val="0"/>
                      <w:marBottom w:val="0"/>
                      <w:divBdr>
                        <w:top w:val="none" w:sz="0" w:space="0" w:color="auto"/>
                        <w:left w:val="none" w:sz="0" w:space="0" w:color="auto"/>
                        <w:bottom w:val="none" w:sz="0" w:space="0" w:color="auto"/>
                        <w:right w:val="none" w:sz="0" w:space="0" w:color="auto"/>
                      </w:divBdr>
                    </w:div>
                  </w:divsChild>
                </w:div>
                <w:div w:id="548030018">
                  <w:marLeft w:val="0"/>
                  <w:marRight w:val="0"/>
                  <w:marTop w:val="0"/>
                  <w:marBottom w:val="0"/>
                  <w:divBdr>
                    <w:top w:val="none" w:sz="0" w:space="0" w:color="auto"/>
                    <w:left w:val="none" w:sz="0" w:space="0" w:color="auto"/>
                    <w:bottom w:val="none" w:sz="0" w:space="0" w:color="auto"/>
                    <w:right w:val="none" w:sz="0" w:space="0" w:color="auto"/>
                  </w:divBdr>
                  <w:divsChild>
                    <w:div w:id="1627394830">
                      <w:marLeft w:val="0"/>
                      <w:marRight w:val="0"/>
                      <w:marTop w:val="0"/>
                      <w:marBottom w:val="0"/>
                      <w:divBdr>
                        <w:top w:val="none" w:sz="0" w:space="0" w:color="auto"/>
                        <w:left w:val="none" w:sz="0" w:space="0" w:color="auto"/>
                        <w:bottom w:val="none" w:sz="0" w:space="0" w:color="auto"/>
                        <w:right w:val="none" w:sz="0" w:space="0" w:color="auto"/>
                      </w:divBdr>
                    </w:div>
                  </w:divsChild>
                </w:div>
                <w:div w:id="1017997062">
                  <w:marLeft w:val="0"/>
                  <w:marRight w:val="0"/>
                  <w:marTop w:val="0"/>
                  <w:marBottom w:val="0"/>
                  <w:divBdr>
                    <w:top w:val="none" w:sz="0" w:space="0" w:color="auto"/>
                    <w:left w:val="none" w:sz="0" w:space="0" w:color="auto"/>
                    <w:bottom w:val="none" w:sz="0" w:space="0" w:color="auto"/>
                    <w:right w:val="none" w:sz="0" w:space="0" w:color="auto"/>
                  </w:divBdr>
                  <w:divsChild>
                    <w:div w:id="2099019234">
                      <w:marLeft w:val="0"/>
                      <w:marRight w:val="0"/>
                      <w:marTop w:val="0"/>
                      <w:marBottom w:val="0"/>
                      <w:divBdr>
                        <w:top w:val="none" w:sz="0" w:space="0" w:color="auto"/>
                        <w:left w:val="none" w:sz="0" w:space="0" w:color="auto"/>
                        <w:bottom w:val="none" w:sz="0" w:space="0" w:color="auto"/>
                        <w:right w:val="none" w:sz="0" w:space="0" w:color="auto"/>
                      </w:divBdr>
                    </w:div>
                    <w:div w:id="1705321862">
                      <w:marLeft w:val="0"/>
                      <w:marRight w:val="0"/>
                      <w:marTop w:val="0"/>
                      <w:marBottom w:val="0"/>
                      <w:divBdr>
                        <w:top w:val="none" w:sz="0" w:space="0" w:color="auto"/>
                        <w:left w:val="none" w:sz="0" w:space="0" w:color="auto"/>
                        <w:bottom w:val="none" w:sz="0" w:space="0" w:color="auto"/>
                        <w:right w:val="none" w:sz="0" w:space="0" w:color="auto"/>
                      </w:divBdr>
                    </w:div>
                    <w:div w:id="166092182">
                      <w:marLeft w:val="0"/>
                      <w:marRight w:val="0"/>
                      <w:marTop w:val="0"/>
                      <w:marBottom w:val="0"/>
                      <w:divBdr>
                        <w:top w:val="none" w:sz="0" w:space="0" w:color="auto"/>
                        <w:left w:val="none" w:sz="0" w:space="0" w:color="auto"/>
                        <w:bottom w:val="none" w:sz="0" w:space="0" w:color="auto"/>
                        <w:right w:val="none" w:sz="0" w:space="0" w:color="auto"/>
                      </w:divBdr>
                    </w:div>
                    <w:div w:id="1689987128">
                      <w:marLeft w:val="0"/>
                      <w:marRight w:val="0"/>
                      <w:marTop w:val="0"/>
                      <w:marBottom w:val="0"/>
                      <w:divBdr>
                        <w:top w:val="none" w:sz="0" w:space="0" w:color="auto"/>
                        <w:left w:val="none" w:sz="0" w:space="0" w:color="auto"/>
                        <w:bottom w:val="none" w:sz="0" w:space="0" w:color="auto"/>
                        <w:right w:val="none" w:sz="0" w:space="0" w:color="auto"/>
                      </w:divBdr>
                    </w:div>
                    <w:div w:id="1921525153">
                      <w:marLeft w:val="0"/>
                      <w:marRight w:val="0"/>
                      <w:marTop w:val="0"/>
                      <w:marBottom w:val="0"/>
                      <w:divBdr>
                        <w:top w:val="none" w:sz="0" w:space="0" w:color="auto"/>
                        <w:left w:val="none" w:sz="0" w:space="0" w:color="auto"/>
                        <w:bottom w:val="none" w:sz="0" w:space="0" w:color="auto"/>
                        <w:right w:val="none" w:sz="0" w:space="0" w:color="auto"/>
                      </w:divBdr>
                    </w:div>
                    <w:div w:id="867371023">
                      <w:marLeft w:val="0"/>
                      <w:marRight w:val="0"/>
                      <w:marTop w:val="0"/>
                      <w:marBottom w:val="0"/>
                      <w:divBdr>
                        <w:top w:val="none" w:sz="0" w:space="0" w:color="auto"/>
                        <w:left w:val="none" w:sz="0" w:space="0" w:color="auto"/>
                        <w:bottom w:val="none" w:sz="0" w:space="0" w:color="auto"/>
                        <w:right w:val="none" w:sz="0" w:space="0" w:color="auto"/>
                      </w:divBdr>
                    </w:div>
                    <w:div w:id="800001269">
                      <w:marLeft w:val="0"/>
                      <w:marRight w:val="0"/>
                      <w:marTop w:val="0"/>
                      <w:marBottom w:val="0"/>
                      <w:divBdr>
                        <w:top w:val="none" w:sz="0" w:space="0" w:color="auto"/>
                        <w:left w:val="none" w:sz="0" w:space="0" w:color="auto"/>
                        <w:bottom w:val="none" w:sz="0" w:space="0" w:color="auto"/>
                        <w:right w:val="none" w:sz="0" w:space="0" w:color="auto"/>
                      </w:divBdr>
                    </w:div>
                    <w:div w:id="323970644">
                      <w:marLeft w:val="0"/>
                      <w:marRight w:val="0"/>
                      <w:marTop w:val="0"/>
                      <w:marBottom w:val="0"/>
                      <w:divBdr>
                        <w:top w:val="none" w:sz="0" w:space="0" w:color="auto"/>
                        <w:left w:val="none" w:sz="0" w:space="0" w:color="auto"/>
                        <w:bottom w:val="none" w:sz="0" w:space="0" w:color="auto"/>
                        <w:right w:val="none" w:sz="0" w:space="0" w:color="auto"/>
                      </w:divBdr>
                    </w:div>
                    <w:div w:id="996881432">
                      <w:marLeft w:val="0"/>
                      <w:marRight w:val="0"/>
                      <w:marTop w:val="0"/>
                      <w:marBottom w:val="0"/>
                      <w:divBdr>
                        <w:top w:val="none" w:sz="0" w:space="0" w:color="auto"/>
                        <w:left w:val="none" w:sz="0" w:space="0" w:color="auto"/>
                        <w:bottom w:val="none" w:sz="0" w:space="0" w:color="auto"/>
                        <w:right w:val="none" w:sz="0" w:space="0" w:color="auto"/>
                      </w:divBdr>
                    </w:div>
                    <w:div w:id="319895141">
                      <w:marLeft w:val="0"/>
                      <w:marRight w:val="0"/>
                      <w:marTop w:val="0"/>
                      <w:marBottom w:val="0"/>
                      <w:divBdr>
                        <w:top w:val="none" w:sz="0" w:space="0" w:color="auto"/>
                        <w:left w:val="none" w:sz="0" w:space="0" w:color="auto"/>
                        <w:bottom w:val="none" w:sz="0" w:space="0" w:color="auto"/>
                        <w:right w:val="none" w:sz="0" w:space="0" w:color="auto"/>
                      </w:divBdr>
                    </w:div>
                    <w:div w:id="1799108201">
                      <w:marLeft w:val="0"/>
                      <w:marRight w:val="0"/>
                      <w:marTop w:val="0"/>
                      <w:marBottom w:val="0"/>
                      <w:divBdr>
                        <w:top w:val="none" w:sz="0" w:space="0" w:color="auto"/>
                        <w:left w:val="none" w:sz="0" w:space="0" w:color="auto"/>
                        <w:bottom w:val="none" w:sz="0" w:space="0" w:color="auto"/>
                        <w:right w:val="none" w:sz="0" w:space="0" w:color="auto"/>
                      </w:divBdr>
                    </w:div>
                    <w:div w:id="1805733726">
                      <w:marLeft w:val="0"/>
                      <w:marRight w:val="0"/>
                      <w:marTop w:val="0"/>
                      <w:marBottom w:val="0"/>
                      <w:divBdr>
                        <w:top w:val="none" w:sz="0" w:space="0" w:color="auto"/>
                        <w:left w:val="none" w:sz="0" w:space="0" w:color="auto"/>
                        <w:bottom w:val="none" w:sz="0" w:space="0" w:color="auto"/>
                        <w:right w:val="none" w:sz="0" w:space="0" w:color="auto"/>
                      </w:divBdr>
                    </w:div>
                    <w:div w:id="1808818304">
                      <w:marLeft w:val="0"/>
                      <w:marRight w:val="0"/>
                      <w:marTop w:val="0"/>
                      <w:marBottom w:val="0"/>
                      <w:divBdr>
                        <w:top w:val="none" w:sz="0" w:space="0" w:color="auto"/>
                        <w:left w:val="none" w:sz="0" w:space="0" w:color="auto"/>
                        <w:bottom w:val="none" w:sz="0" w:space="0" w:color="auto"/>
                        <w:right w:val="none" w:sz="0" w:space="0" w:color="auto"/>
                      </w:divBdr>
                    </w:div>
                  </w:divsChild>
                </w:div>
                <w:div w:id="1126198">
                  <w:marLeft w:val="0"/>
                  <w:marRight w:val="0"/>
                  <w:marTop w:val="0"/>
                  <w:marBottom w:val="0"/>
                  <w:divBdr>
                    <w:top w:val="none" w:sz="0" w:space="0" w:color="auto"/>
                    <w:left w:val="none" w:sz="0" w:space="0" w:color="auto"/>
                    <w:bottom w:val="none" w:sz="0" w:space="0" w:color="auto"/>
                    <w:right w:val="none" w:sz="0" w:space="0" w:color="auto"/>
                  </w:divBdr>
                  <w:divsChild>
                    <w:div w:id="1995524047">
                      <w:marLeft w:val="0"/>
                      <w:marRight w:val="0"/>
                      <w:marTop w:val="0"/>
                      <w:marBottom w:val="0"/>
                      <w:divBdr>
                        <w:top w:val="none" w:sz="0" w:space="0" w:color="auto"/>
                        <w:left w:val="none" w:sz="0" w:space="0" w:color="auto"/>
                        <w:bottom w:val="none" w:sz="0" w:space="0" w:color="auto"/>
                        <w:right w:val="none" w:sz="0" w:space="0" w:color="auto"/>
                      </w:divBdr>
                    </w:div>
                    <w:div w:id="2101639768">
                      <w:marLeft w:val="0"/>
                      <w:marRight w:val="0"/>
                      <w:marTop w:val="0"/>
                      <w:marBottom w:val="0"/>
                      <w:divBdr>
                        <w:top w:val="none" w:sz="0" w:space="0" w:color="auto"/>
                        <w:left w:val="none" w:sz="0" w:space="0" w:color="auto"/>
                        <w:bottom w:val="none" w:sz="0" w:space="0" w:color="auto"/>
                        <w:right w:val="none" w:sz="0" w:space="0" w:color="auto"/>
                      </w:divBdr>
                    </w:div>
                    <w:div w:id="931860109">
                      <w:marLeft w:val="0"/>
                      <w:marRight w:val="0"/>
                      <w:marTop w:val="0"/>
                      <w:marBottom w:val="0"/>
                      <w:divBdr>
                        <w:top w:val="none" w:sz="0" w:space="0" w:color="auto"/>
                        <w:left w:val="none" w:sz="0" w:space="0" w:color="auto"/>
                        <w:bottom w:val="none" w:sz="0" w:space="0" w:color="auto"/>
                        <w:right w:val="none" w:sz="0" w:space="0" w:color="auto"/>
                      </w:divBdr>
                    </w:div>
                    <w:div w:id="1048987906">
                      <w:marLeft w:val="0"/>
                      <w:marRight w:val="0"/>
                      <w:marTop w:val="0"/>
                      <w:marBottom w:val="0"/>
                      <w:divBdr>
                        <w:top w:val="none" w:sz="0" w:space="0" w:color="auto"/>
                        <w:left w:val="none" w:sz="0" w:space="0" w:color="auto"/>
                        <w:bottom w:val="none" w:sz="0" w:space="0" w:color="auto"/>
                        <w:right w:val="none" w:sz="0" w:space="0" w:color="auto"/>
                      </w:divBdr>
                    </w:div>
                  </w:divsChild>
                </w:div>
                <w:div w:id="1805195756">
                  <w:marLeft w:val="0"/>
                  <w:marRight w:val="0"/>
                  <w:marTop w:val="0"/>
                  <w:marBottom w:val="0"/>
                  <w:divBdr>
                    <w:top w:val="none" w:sz="0" w:space="0" w:color="auto"/>
                    <w:left w:val="none" w:sz="0" w:space="0" w:color="auto"/>
                    <w:bottom w:val="none" w:sz="0" w:space="0" w:color="auto"/>
                    <w:right w:val="none" w:sz="0" w:space="0" w:color="auto"/>
                  </w:divBdr>
                  <w:divsChild>
                    <w:div w:id="1274172291">
                      <w:marLeft w:val="0"/>
                      <w:marRight w:val="0"/>
                      <w:marTop w:val="0"/>
                      <w:marBottom w:val="0"/>
                      <w:divBdr>
                        <w:top w:val="none" w:sz="0" w:space="0" w:color="auto"/>
                        <w:left w:val="none" w:sz="0" w:space="0" w:color="auto"/>
                        <w:bottom w:val="none" w:sz="0" w:space="0" w:color="auto"/>
                        <w:right w:val="none" w:sz="0" w:space="0" w:color="auto"/>
                      </w:divBdr>
                    </w:div>
                  </w:divsChild>
                </w:div>
                <w:div w:id="1490364341">
                  <w:marLeft w:val="0"/>
                  <w:marRight w:val="0"/>
                  <w:marTop w:val="0"/>
                  <w:marBottom w:val="0"/>
                  <w:divBdr>
                    <w:top w:val="none" w:sz="0" w:space="0" w:color="auto"/>
                    <w:left w:val="none" w:sz="0" w:space="0" w:color="auto"/>
                    <w:bottom w:val="none" w:sz="0" w:space="0" w:color="auto"/>
                    <w:right w:val="none" w:sz="0" w:space="0" w:color="auto"/>
                  </w:divBdr>
                  <w:divsChild>
                    <w:div w:id="310331279">
                      <w:marLeft w:val="0"/>
                      <w:marRight w:val="0"/>
                      <w:marTop w:val="0"/>
                      <w:marBottom w:val="0"/>
                      <w:divBdr>
                        <w:top w:val="none" w:sz="0" w:space="0" w:color="auto"/>
                        <w:left w:val="none" w:sz="0" w:space="0" w:color="auto"/>
                        <w:bottom w:val="none" w:sz="0" w:space="0" w:color="auto"/>
                        <w:right w:val="none" w:sz="0" w:space="0" w:color="auto"/>
                      </w:divBdr>
                    </w:div>
                  </w:divsChild>
                </w:div>
                <w:div w:id="2094737697">
                  <w:marLeft w:val="0"/>
                  <w:marRight w:val="0"/>
                  <w:marTop w:val="0"/>
                  <w:marBottom w:val="0"/>
                  <w:divBdr>
                    <w:top w:val="none" w:sz="0" w:space="0" w:color="auto"/>
                    <w:left w:val="none" w:sz="0" w:space="0" w:color="auto"/>
                    <w:bottom w:val="none" w:sz="0" w:space="0" w:color="auto"/>
                    <w:right w:val="none" w:sz="0" w:space="0" w:color="auto"/>
                  </w:divBdr>
                  <w:divsChild>
                    <w:div w:id="1514610046">
                      <w:marLeft w:val="0"/>
                      <w:marRight w:val="0"/>
                      <w:marTop w:val="0"/>
                      <w:marBottom w:val="0"/>
                      <w:divBdr>
                        <w:top w:val="none" w:sz="0" w:space="0" w:color="auto"/>
                        <w:left w:val="none" w:sz="0" w:space="0" w:color="auto"/>
                        <w:bottom w:val="none" w:sz="0" w:space="0" w:color="auto"/>
                        <w:right w:val="none" w:sz="0" w:space="0" w:color="auto"/>
                      </w:divBdr>
                    </w:div>
                  </w:divsChild>
                </w:div>
                <w:div w:id="1278753683">
                  <w:marLeft w:val="0"/>
                  <w:marRight w:val="0"/>
                  <w:marTop w:val="0"/>
                  <w:marBottom w:val="0"/>
                  <w:divBdr>
                    <w:top w:val="none" w:sz="0" w:space="0" w:color="auto"/>
                    <w:left w:val="none" w:sz="0" w:space="0" w:color="auto"/>
                    <w:bottom w:val="none" w:sz="0" w:space="0" w:color="auto"/>
                    <w:right w:val="none" w:sz="0" w:space="0" w:color="auto"/>
                  </w:divBdr>
                  <w:divsChild>
                    <w:div w:id="1794251096">
                      <w:marLeft w:val="0"/>
                      <w:marRight w:val="0"/>
                      <w:marTop w:val="0"/>
                      <w:marBottom w:val="0"/>
                      <w:divBdr>
                        <w:top w:val="none" w:sz="0" w:space="0" w:color="auto"/>
                        <w:left w:val="none" w:sz="0" w:space="0" w:color="auto"/>
                        <w:bottom w:val="none" w:sz="0" w:space="0" w:color="auto"/>
                        <w:right w:val="none" w:sz="0" w:space="0" w:color="auto"/>
                      </w:divBdr>
                    </w:div>
                  </w:divsChild>
                </w:div>
                <w:div w:id="1553693295">
                  <w:marLeft w:val="0"/>
                  <w:marRight w:val="0"/>
                  <w:marTop w:val="0"/>
                  <w:marBottom w:val="0"/>
                  <w:divBdr>
                    <w:top w:val="none" w:sz="0" w:space="0" w:color="auto"/>
                    <w:left w:val="none" w:sz="0" w:space="0" w:color="auto"/>
                    <w:bottom w:val="none" w:sz="0" w:space="0" w:color="auto"/>
                    <w:right w:val="none" w:sz="0" w:space="0" w:color="auto"/>
                  </w:divBdr>
                  <w:divsChild>
                    <w:div w:id="122503450">
                      <w:marLeft w:val="0"/>
                      <w:marRight w:val="0"/>
                      <w:marTop w:val="0"/>
                      <w:marBottom w:val="0"/>
                      <w:divBdr>
                        <w:top w:val="none" w:sz="0" w:space="0" w:color="auto"/>
                        <w:left w:val="none" w:sz="0" w:space="0" w:color="auto"/>
                        <w:bottom w:val="none" w:sz="0" w:space="0" w:color="auto"/>
                        <w:right w:val="none" w:sz="0" w:space="0" w:color="auto"/>
                      </w:divBdr>
                    </w:div>
                    <w:div w:id="466777592">
                      <w:marLeft w:val="0"/>
                      <w:marRight w:val="0"/>
                      <w:marTop w:val="0"/>
                      <w:marBottom w:val="0"/>
                      <w:divBdr>
                        <w:top w:val="none" w:sz="0" w:space="0" w:color="auto"/>
                        <w:left w:val="none" w:sz="0" w:space="0" w:color="auto"/>
                        <w:bottom w:val="none" w:sz="0" w:space="0" w:color="auto"/>
                        <w:right w:val="none" w:sz="0" w:space="0" w:color="auto"/>
                      </w:divBdr>
                    </w:div>
                    <w:div w:id="1293749041">
                      <w:marLeft w:val="0"/>
                      <w:marRight w:val="0"/>
                      <w:marTop w:val="0"/>
                      <w:marBottom w:val="0"/>
                      <w:divBdr>
                        <w:top w:val="none" w:sz="0" w:space="0" w:color="auto"/>
                        <w:left w:val="none" w:sz="0" w:space="0" w:color="auto"/>
                        <w:bottom w:val="none" w:sz="0" w:space="0" w:color="auto"/>
                        <w:right w:val="none" w:sz="0" w:space="0" w:color="auto"/>
                      </w:divBdr>
                    </w:div>
                    <w:div w:id="1788155949">
                      <w:marLeft w:val="0"/>
                      <w:marRight w:val="0"/>
                      <w:marTop w:val="0"/>
                      <w:marBottom w:val="0"/>
                      <w:divBdr>
                        <w:top w:val="none" w:sz="0" w:space="0" w:color="auto"/>
                        <w:left w:val="none" w:sz="0" w:space="0" w:color="auto"/>
                        <w:bottom w:val="none" w:sz="0" w:space="0" w:color="auto"/>
                        <w:right w:val="none" w:sz="0" w:space="0" w:color="auto"/>
                      </w:divBdr>
                    </w:div>
                    <w:div w:id="170068061">
                      <w:marLeft w:val="0"/>
                      <w:marRight w:val="0"/>
                      <w:marTop w:val="0"/>
                      <w:marBottom w:val="0"/>
                      <w:divBdr>
                        <w:top w:val="none" w:sz="0" w:space="0" w:color="auto"/>
                        <w:left w:val="none" w:sz="0" w:space="0" w:color="auto"/>
                        <w:bottom w:val="none" w:sz="0" w:space="0" w:color="auto"/>
                        <w:right w:val="none" w:sz="0" w:space="0" w:color="auto"/>
                      </w:divBdr>
                    </w:div>
                    <w:div w:id="1473791020">
                      <w:marLeft w:val="0"/>
                      <w:marRight w:val="0"/>
                      <w:marTop w:val="0"/>
                      <w:marBottom w:val="0"/>
                      <w:divBdr>
                        <w:top w:val="none" w:sz="0" w:space="0" w:color="auto"/>
                        <w:left w:val="none" w:sz="0" w:space="0" w:color="auto"/>
                        <w:bottom w:val="none" w:sz="0" w:space="0" w:color="auto"/>
                        <w:right w:val="none" w:sz="0" w:space="0" w:color="auto"/>
                      </w:divBdr>
                    </w:div>
                    <w:div w:id="2032031528">
                      <w:marLeft w:val="0"/>
                      <w:marRight w:val="0"/>
                      <w:marTop w:val="0"/>
                      <w:marBottom w:val="0"/>
                      <w:divBdr>
                        <w:top w:val="none" w:sz="0" w:space="0" w:color="auto"/>
                        <w:left w:val="none" w:sz="0" w:space="0" w:color="auto"/>
                        <w:bottom w:val="none" w:sz="0" w:space="0" w:color="auto"/>
                        <w:right w:val="none" w:sz="0" w:space="0" w:color="auto"/>
                      </w:divBdr>
                    </w:div>
                    <w:div w:id="790055448">
                      <w:marLeft w:val="0"/>
                      <w:marRight w:val="0"/>
                      <w:marTop w:val="0"/>
                      <w:marBottom w:val="0"/>
                      <w:divBdr>
                        <w:top w:val="none" w:sz="0" w:space="0" w:color="auto"/>
                        <w:left w:val="none" w:sz="0" w:space="0" w:color="auto"/>
                        <w:bottom w:val="none" w:sz="0" w:space="0" w:color="auto"/>
                        <w:right w:val="none" w:sz="0" w:space="0" w:color="auto"/>
                      </w:divBdr>
                    </w:div>
                    <w:div w:id="517546736">
                      <w:marLeft w:val="0"/>
                      <w:marRight w:val="0"/>
                      <w:marTop w:val="0"/>
                      <w:marBottom w:val="0"/>
                      <w:divBdr>
                        <w:top w:val="none" w:sz="0" w:space="0" w:color="auto"/>
                        <w:left w:val="none" w:sz="0" w:space="0" w:color="auto"/>
                        <w:bottom w:val="none" w:sz="0" w:space="0" w:color="auto"/>
                        <w:right w:val="none" w:sz="0" w:space="0" w:color="auto"/>
                      </w:divBdr>
                    </w:div>
                  </w:divsChild>
                </w:div>
                <w:div w:id="1562865527">
                  <w:marLeft w:val="0"/>
                  <w:marRight w:val="0"/>
                  <w:marTop w:val="0"/>
                  <w:marBottom w:val="0"/>
                  <w:divBdr>
                    <w:top w:val="none" w:sz="0" w:space="0" w:color="auto"/>
                    <w:left w:val="none" w:sz="0" w:space="0" w:color="auto"/>
                    <w:bottom w:val="none" w:sz="0" w:space="0" w:color="auto"/>
                    <w:right w:val="none" w:sz="0" w:space="0" w:color="auto"/>
                  </w:divBdr>
                  <w:divsChild>
                    <w:div w:id="726608927">
                      <w:marLeft w:val="0"/>
                      <w:marRight w:val="0"/>
                      <w:marTop w:val="0"/>
                      <w:marBottom w:val="0"/>
                      <w:divBdr>
                        <w:top w:val="none" w:sz="0" w:space="0" w:color="auto"/>
                        <w:left w:val="none" w:sz="0" w:space="0" w:color="auto"/>
                        <w:bottom w:val="none" w:sz="0" w:space="0" w:color="auto"/>
                        <w:right w:val="none" w:sz="0" w:space="0" w:color="auto"/>
                      </w:divBdr>
                    </w:div>
                    <w:div w:id="876232837">
                      <w:marLeft w:val="0"/>
                      <w:marRight w:val="0"/>
                      <w:marTop w:val="0"/>
                      <w:marBottom w:val="0"/>
                      <w:divBdr>
                        <w:top w:val="none" w:sz="0" w:space="0" w:color="auto"/>
                        <w:left w:val="none" w:sz="0" w:space="0" w:color="auto"/>
                        <w:bottom w:val="none" w:sz="0" w:space="0" w:color="auto"/>
                        <w:right w:val="none" w:sz="0" w:space="0" w:color="auto"/>
                      </w:divBdr>
                    </w:div>
                    <w:div w:id="1108819835">
                      <w:marLeft w:val="0"/>
                      <w:marRight w:val="0"/>
                      <w:marTop w:val="0"/>
                      <w:marBottom w:val="0"/>
                      <w:divBdr>
                        <w:top w:val="none" w:sz="0" w:space="0" w:color="auto"/>
                        <w:left w:val="none" w:sz="0" w:space="0" w:color="auto"/>
                        <w:bottom w:val="none" w:sz="0" w:space="0" w:color="auto"/>
                        <w:right w:val="none" w:sz="0" w:space="0" w:color="auto"/>
                      </w:divBdr>
                    </w:div>
                    <w:div w:id="2142334576">
                      <w:marLeft w:val="0"/>
                      <w:marRight w:val="0"/>
                      <w:marTop w:val="0"/>
                      <w:marBottom w:val="0"/>
                      <w:divBdr>
                        <w:top w:val="none" w:sz="0" w:space="0" w:color="auto"/>
                        <w:left w:val="none" w:sz="0" w:space="0" w:color="auto"/>
                        <w:bottom w:val="none" w:sz="0" w:space="0" w:color="auto"/>
                        <w:right w:val="none" w:sz="0" w:space="0" w:color="auto"/>
                      </w:divBdr>
                    </w:div>
                  </w:divsChild>
                </w:div>
                <w:div w:id="459809726">
                  <w:marLeft w:val="0"/>
                  <w:marRight w:val="0"/>
                  <w:marTop w:val="0"/>
                  <w:marBottom w:val="0"/>
                  <w:divBdr>
                    <w:top w:val="none" w:sz="0" w:space="0" w:color="auto"/>
                    <w:left w:val="none" w:sz="0" w:space="0" w:color="auto"/>
                    <w:bottom w:val="none" w:sz="0" w:space="0" w:color="auto"/>
                    <w:right w:val="none" w:sz="0" w:space="0" w:color="auto"/>
                  </w:divBdr>
                  <w:divsChild>
                    <w:div w:id="1152986443">
                      <w:marLeft w:val="0"/>
                      <w:marRight w:val="0"/>
                      <w:marTop w:val="0"/>
                      <w:marBottom w:val="0"/>
                      <w:divBdr>
                        <w:top w:val="none" w:sz="0" w:space="0" w:color="auto"/>
                        <w:left w:val="none" w:sz="0" w:space="0" w:color="auto"/>
                        <w:bottom w:val="none" w:sz="0" w:space="0" w:color="auto"/>
                        <w:right w:val="none" w:sz="0" w:space="0" w:color="auto"/>
                      </w:divBdr>
                    </w:div>
                  </w:divsChild>
                </w:div>
                <w:div w:id="433521378">
                  <w:marLeft w:val="0"/>
                  <w:marRight w:val="0"/>
                  <w:marTop w:val="0"/>
                  <w:marBottom w:val="0"/>
                  <w:divBdr>
                    <w:top w:val="none" w:sz="0" w:space="0" w:color="auto"/>
                    <w:left w:val="none" w:sz="0" w:space="0" w:color="auto"/>
                    <w:bottom w:val="none" w:sz="0" w:space="0" w:color="auto"/>
                    <w:right w:val="none" w:sz="0" w:space="0" w:color="auto"/>
                  </w:divBdr>
                  <w:divsChild>
                    <w:div w:id="1002119765">
                      <w:marLeft w:val="0"/>
                      <w:marRight w:val="0"/>
                      <w:marTop w:val="0"/>
                      <w:marBottom w:val="0"/>
                      <w:divBdr>
                        <w:top w:val="none" w:sz="0" w:space="0" w:color="auto"/>
                        <w:left w:val="none" w:sz="0" w:space="0" w:color="auto"/>
                        <w:bottom w:val="none" w:sz="0" w:space="0" w:color="auto"/>
                        <w:right w:val="none" w:sz="0" w:space="0" w:color="auto"/>
                      </w:divBdr>
                    </w:div>
                  </w:divsChild>
                </w:div>
                <w:div w:id="681473258">
                  <w:marLeft w:val="0"/>
                  <w:marRight w:val="0"/>
                  <w:marTop w:val="0"/>
                  <w:marBottom w:val="0"/>
                  <w:divBdr>
                    <w:top w:val="none" w:sz="0" w:space="0" w:color="auto"/>
                    <w:left w:val="none" w:sz="0" w:space="0" w:color="auto"/>
                    <w:bottom w:val="none" w:sz="0" w:space="0" w:color="auto"/>
                    <w:right w:val="none" w:sz="0" w:space="0" w:color="auto"/>
                  </w:divBdr>
                  <w:divsChild>
                    <w:div w:id="374619878">
                      <w:marLeft w:val="0"/>
                      <w:marRight w:val="0"/>
                      <w:marTop w:val="0"/>
                      <w:marBottom w:val="0"/>
                      <w:divBdr>
                        <w:top w:val="none" w:sz="0" w:space="0" w:color="auto"/>
                        <w:left w:val="none" w:sz="0" w:space="0" w:color="auto"/>
                        <w:bottom w:val="none" w:sz="0" w:space="0" w:color="auto"/>
                        <w:right w:val="none" w:sz="0" w:space="0" w:color="auto"/>
                      </w:divBdr>
                    </w:div>
                  </w:divsChild>
                </w:div>
                <w:div w:id="1164705823">
                  <w:marLeft w:val="0"/>
                  <w:marRight w:val="0"/>
                  <w:marTop w:val="0"/>
                  <w:marBottom w:val="0"/>
                  <w:divBdr>
                    <w:top w:val="none" w:sz="0" w:space="0" w:color="auto"/>
                    <w:left w:val="none" w:sz="0" w:space="0" w:color="auto"/>
                    <w:bottom w:val="none" w:sz="0" w:space="0" w:color="auto"/>
                    <w:right w:val="none" w:sz="0" w:space="0" w:color="auto"/>
                  </w:divBdr>
                  <w:divsChild>
                    <w:div w:id="1901359457">
                      <w:marLeft w:val="0"/>
                      <w:marRight w:val="0"/>
                      <w:marTop w:val="0"/>
                      <w:marBottom w:val="0"/>
                      <w:divBdr>
                        <w:top w:val="none" w:sz="0" w:space="0" w:color="auto"/>
                        <w:left w:val="none" w:sz="0" w:space="0" w:color="auto"/>
                        <w:bottom w:val="none" w:sz="0" w:space="0" w:color="auto"/>
                        <w:right w:val="none" w:sz="0" w:space="0" w:color="auto"/>
                      </w:divBdr>
                    </w:div>
                  </w:divsChild>
                </w:div>
                <w:div w:id="943416477">
                  <w:marLeft w:val="0"/>
                  <w:marRight w:val="0"/>
                  <w:marTop w:val="0"/>
                  <w:marBottom w:val="0"/>
                  <w:divBdr>
                    <w:top w:val="none" w:sz="0" w:space="0" w:color="auto"/>
                    <w:left w:val="none" w:sz="0" w:space="0" w:color="auto"/>
                    <w:bottom w:val="none" w:sz="0" w:space="0" w:color="auto"/>
                    <w:right w:val="none" w:sz="0" w:space="0" w:color="auto"/>
                  </w:divBdr>
                  <w:divsChild>
                    <w:div w:id="870459367">
                      <w:marLeft w:val="0"/>
                      <w:marRight w:val="0"/>
                      <w:marTop w:val="0"/>
                      <w:marBottom w:val="0"/>
                      <w:divBdr>
                        <w:top w:val="none" w:sz="0" w:space="0" w:color="auto"/>
                        <w:left w:val="none" w:sz="0" w:space="0" w:color="auto"/>
                        <w:bottom w:val="none" w:sz="0" w:space="0" w:color="auto"/>
                        <w:right w:val="none" w:sz="0" w:space="0" w:color="auto"/>
                      </w:divBdr>
                    </w:div>
                    <w:div w:id="1398211290">
                      <w:marLeft w:val="0"/>
                      <w:marRight w:val="0"/>
                      <w:marTop w:val="0"/>
                      <w:marBottom w:val="0"/>
                      <w:divBdr>
                        <w:top w:val="none" w:sz="0" w:space="0" w:color="auto"/>
                        <w:left w:val="none" w:sz="0" w:space="0" w:color="auto"/>
                        <w:bottom w:val="none" w:sz="0" w:space="0" w:color="auto"/>
                        <w:right w:val="none" w:sz="0" w:space="0" w:color="auto"/>
                      </w:divBdr>
                    </w:div>
                    <w:div w:id="1550920751">
                      <w:marLeft w:val="0"/>
                      <w:marRight w:val="0"/>
                      <w:marTop w:val="0"/>
                      <w:marBottom w:val="0"/>
                      <w:divBdr>
                        <w:top w:val="none" w:sz="0" w:space="0" w:color="auto"/>
                        <w:left w:val="none" w:sz="0" w:space="0" w:color="auto"/>
                        <w:bottom w:val="none" w:sz="0" w:space="0" w:color="auto"/>
                        <w:right w:val="none" w:sz="0" w:space="0" w:color="auto"/>
                      </w:divBdr>
                    </w:div>
                    <w:div w:id="429474138">
                      <w:marLeft w:val="0"/>
                      <w:marRight w:val="0"/>
                      <w:marTop w:val="0"/>
                      <w:marBottom w:val="0"/>
                      <w:divBdr>
                        <w:top w:val="none" w:sz="0" w:space="0" w:color="auto"/>
                        <w:left w:val="none" w:sz="0" w:space="0" w:color="auto"/>
                        <w:bottom w:val="none" w:sz="0" w:space="0" w:color="auto"/>
                        <w:right w:val="none" w:sz="0" w:space="0" w:color="auto"/>
                      </w:divBdr>
                    </w:div>
                    <w:div w:id="1112474569">
                      <w:marLeft w:val="0"/>
                      <w:marRight w:val="0"/>
                      <w:marTop w:val="0"/>
                      <w:marBottom w:val="0"/>
                      <w:divBdr>
                        <w:top w:val="none" w:sz="0" w:space="0" w:color="auto"/>
                        <w:left w:val="none" w:sz="0" w:space="0" w:color="auto"/>
                        <w:bottom w:val="none" w:sz="0" w:space="0" w:color="auto"/>
                        <w:right w:val="none" w:sz="0" w:space="0" w:color="auto"/>
                      </w:divBdr>
                    </w:div>
                    <w:div w:id="797530665">
                      <w:marLeft w:val="0"/>
                      <w:marRight w:val="0"/>
                      <w:marTop w:val="0"/>
                      <w:marBottom w:val="0"/>
                      <w:divBdr>
                        <w:top w:val="none" w:sz="0" w:space="0" w:color="auto"/>
                        <w:left w:val="none" w:sz="0" w:space="0" w:color="auto"/>
                        <w:bottom w:val="none" w:sz="0" w:space="0" w:color="auto"/>
                        <w:right w:val="none" w:sz="0" w:space="0" w:color="auto"/>
                      </w:divBdr>
                    </w:div>
                    <w:div w:id="181012879">
                      <w:marLeft w:val="0"/>
                      <w:marRight w:val="0"/>
                      <w:marTop w:val="0"/>
                      <w:marBottom w:val="0"/>
                      <w:divBdr>
                        <w:top w:val="none" w:sz="0" w:space="0" w:color="auto"/>
                        <w:left w:val="none" w:sz="0" w:space="0" w:color="auto"/>
                        <w:bottom w:val="none" w:sz="0" w:space="0" w:color="auto"/>
                        <w:right w:val="none" w:sz="0" w:space="0" w:color="auto"/>
                      </w:divBdr>
                    </w:div>
                    <w:div w:id="1123309154">
                      <w:marLeft w:val="0"/>
                      <w:marRight w:val="0"/>
                      <w:marTop w:val="0"/>
                      <w:marBottom w:val="0"/>
                      <w:divBdr>
                        <w:top w:val="none" w:sz="0" w:space="0" w:color="auto"/>
                        <w:left w:val="none" w:sz="0" w:space="0" w:color="auto"/>
                        <w:bottom w:val="none" w:sz="0" w:space="0" w:color="auto"/>
                        <w:right w:val="none" w:sz="0" w:space="0" w:color="auto"/>
                      </w:divBdr>
                    </w:div>
                    <w:div w:id="168981774">
                      <w:marLeft w:val="0"/>
                      <w:marRight w:val="0"/>
                      <w:marTop w:val="0"/>
                      <w:marBottom w:val="0"/>
                      <w:divBdr>
                        <w:top w:val="none" w:sz="0" w:space="0" w:color="auto"/>
                        <w:left w:val="none" w:sz="0" w:space="0" w:color="auto"/>
                        <w:bottom w:val="none" w:sz="0" w:space="0" w:color="auto"/>
                        <w:right w:val="none" w:sz="0" w:space="0" w:color="auto"/>
                      </w:divBdr>
                    </w:div>
                  </w:divsChild>
                </w:div>
                <w:div w:id="1222640460">
                  <w:marLeft w:val="0"/>
                  <w:marRight w:val="0"/>
                  <w:marTop w:val="0"/>
                  <w:marBottom w:val="0"/>
                  <w:divBdr>
                    <w:top w:val="none" w:sz="0" w:space="0" w:color="auto"/>
                    <w:left w:val="none" w:sz="0" w:space="0" w:color="auto"/>
                    <w:bottom w:val="none" w:sz="0" w:space="0" w:color="auto"/>
                    <w:right w:val="none" w:sz="0" w:space="0" w:color="auto"/>
                  </w:divBdr>
                  <w:divsChild>
                    <w:div w:id="122844615">
                      <w:marLeft w:val="0"/>
                      <w:marRight w:val="0"/>
                      <w:marTop w:val="0"/>
                      <w:marBottom w:val="0"/>
                      <w:divBdr>
                        <w:top w:val="none" w:sz="0" w:space="0" w:color="auto"/>
                        <w:left w:val="none" w:sz="0" w:space="0" w:color="auto"/>
                        <w:bottom w:val="none" w:sz="0" w:space="0" w:color="auto"/>
                        <w:right w:val="none" w:sz="0" w:space="0" w:color="auto"/>
                      </w:divBdr>
                    </w:div>
                    <w:div w:id="2095321834">
                      <w:marLeft w:val="0"/>
                      <w:marRight w:val="0"/>
                      <w:marTop w:val="0"/>
                      <w:marBottom w:val="0"/>
                      <w:divBdr>
                        <w:top w:val="none" w:sz="0" w:space="0" w:color="auto"/>
                        <w:left w:val="none" w:sz="0" w:space="0" w:color="auto"/>
                        <w:bottom w:val="none" w:sz="0" w:space="0" w:color="auto"/>
                        <w:right w:val="none" w:sz="0" w:space="0" w:color="auto"/>
                      </w:divBdr>
                    </w:div>
                    <w:div w:id="878200273">
                      <w:marLeft w:val="0"/>
                      <w:marRight w:val="0"/>
                      <w:marTop w:val="0"/>
                      <w:marBottom w:val="0"/>
                      <w:divBdr>
                        <w:top w:val="none" w:sz="0" w:space="0" w:color="auto"/>
                        <w:left w:val="none" w:sz="0" w:space="0" w:color="auto"/>
                        <w:bottom w:val="none" w:sz="0" w:space="0" w:color="auto"/>
                        <w:right w:val="none" w:sz="0" w:space="0" w:color="auto"/>
                      </w:divBdr>
                    </w:div>
                    <w:div w:id="1984265529">
                      <w:marLeft w:val="0"/>
                      <w:marRight w:val="0"/>
                      <w:marTop w:val="0"/>
                      <w:marBottom w:val="0"/>
                      <w:divBdr>
                        <w:top w:val="none" w:sz="0" w:space="0" w:color="auto"/>
                        <w:left w:val="none" w:sz="0" w:space="0" w:color="auto"/>
                        <w:bottom w:val="none" w:sz="0" w:space="0" w:color="auto"/>
                        <w:right w:val="none" w:sz="0" w:space="0" w:color="auto"/>
                      </w:divBdr>
                    </w:div>
                    <w:div w:id="390621174">
                      <w:marLeft w:val="0"/>
                      <w:marRight w:val="0"/>
                      <w:marTop w:val="0"/>
                      <w:marBottom w:val="0"/>
                      <w:divBdr>
                        <w:top w:val="none" w:sz="0" w:space="0" w:color="auto"/>
                        <w:left w:val="none" w:sz="0" w:space="0" w:color="auto"/>
                        <w:bottom w:val="none" w:sz="0" w:space="0" w:color="auto"/>
                        <w:right w:val="none" w:sz="0" w:space="0" w:color="auto"/>
                      </w:divBdr>
                    </w:div>
                    <w:div w:id="2120176902">
                      <w:marLeft w:val="0"/>
                      <w:marRight w:val="0"/>
                      <w:marTop w:val="0"/>
                      <w:marBottom w:val="0"/>
                      <w:divBdr>
                        <w:top w:val="none" w:sz="0" w:space="0" w:color="auto"/>
                        <w:left w:val="none" w:sz="0" w:space="0" w:color="auto"/>
                        <w:bottom w:val="none" w:sz="0" w:space="0" w:color="auto"/>
                        <w:right w:val="none" w:sz="0" w:space="0" w:color="auto"/>
                      </w:divBdr>
                    </w:div>
                    <w:div w:id="1567495584">
                      <w:marLeft w:val="0"/>
                      <w:marRight w:val="0"/>
                      <w:marTop w:val="0"/>
                      <w:marBottom w:val="0"/>
                      <w:divBdr>
                        <w:top w:val="none" w:sz="0" w:space="0" w:color="auto"/>
                        <w:left w:val="none" w:sz="0" w:space="0" w:color="auto"/>
                        <w:bottom w:val="none" w:sz="0" w:space="0" w:color="auto"/>
                        <w:right w:val="none" w:sz="0" w:space="0" w:color="auto"/>
                      </w:divBdr>
                    </w:div>
                    <w:div w:id="393436014">
                      <w:marLeft w:val="0"/>
                      <w:marRight w:val="0"/>
                      <w:marTop w:val="0"/>
                      <w:marBottom w:val="0"/>
                      <w:divBdr>
                        <w:top w:val="none" w:sz="0" w:space="0" w:color="auto"/>
                        <w:left w:val="none" w:sz="0" w:space="0" w:color="auto"/>
                        <w:bottom w:val="none" w:sz="0" w:space="0" w:color="auto"/>
                        <w:right w:val="none" w:sz="0" w:space="0" w:color="auto"/>
                      </w:divBdr>
                    </w:div>
                    <w:div w:id="586427654">
                      <w:marLeft w:val="0"/>
                      <w:marRight w:val="0"/>
                      <w:marTop w:val="0"/>
                      <w:marBottom w:val="0"/>
                      <w:divBdr>
                        <w:top w:val="none" w:sz="0" w:space="0" w:color="auto"/>
                        <w:left w:val="none" w:sz="0" w:space="0" w:color="auto"/>
                        <w:bottom w:val="none" w:sz="0" w:space="0" w:color="auto"/>
                        <w:right w:val="none" w:sz="0" w:space="0" w:color="auto"/>
                      </w:divBdr>
                    </w:div>
                  </w:divsChild>
                </w:div>
                <w:div w:id="123356766">
                  <w:marLeft w:val="0"/>
                  <w:marRight w:val="0"/>
                  <w:marTop w:val="0"/>
                  <w:marBottom w:val="0"/>
                  <w:divBdr>
                    <w:top w:val="none" w:sz="0" w:space="0" w:color="auto"/>
                    <w:left w:val="none" w:sz="0" w:space="0" w:color="auto"/>
                    <w:bottom w:val="none" w:sz="0" w:space="0" w:color="auto"/>
                    <w:right w:val="none" w:sz="0" w:space="0" w:color="auto"/>
                  </w:divBdr>
                  <w:divsChild>
                    <w:div w:id="1932470628">
                      <w:marLeft w:val="0"/>
                      <w:marRight w:val="0"/>
                      <w:marTop w:val="0"/>
                      <w:marBottom w:val="0"/>
                      <w:divBdr>
                        <w:top w:val="none" w:sz="0" w:space="0" w:color="auto"/>
                        <w:left w:val="none" w:sz="0" w:space="0" w:color="auto"/>
                        <w:bottom w:val="none" w:sz="0" w:space="0" w:color="auto"/>
                        <w:right w:val="none" w:sz="0" w:space="0" w:color="auto"/>
                      </w:divBdr>
                    </w:div>
                  </w:divsChild>
                </w:div>
                <w:div w:id="1251698479">
                  <w:marLeft w:val="0"/>
                  <w:marRight w:val="0"/>
                  <w:marTop w:val="0"/>
                  <w:marBottom w:val="0"/>
                  <w:divBdr>
                    <w:top w:val="none" w:sz="0" w:space="0" w:color="auto"/>
                    <w:left w:val="none" w:sz="0" w:space="0" w:color="auto"/>
                    <w:bottom w:val="none" w:sz="0" w:space="0" w:color="auto"/>
                    <w:right w:val="none" w:sz="0" w:space="0" w:color="auto"/>
                  </w:divBdr>
                  <w:divsChild>
                    <w:div w:id="323551944">
                      <w:marLeft w:val="0"/>
                      <w:marRight w:val="0"/>
                      <w:marTop w:val="0"/>
                      <w:marBottom w:val="0"/>
                      <w:divBdr>
                        <w:top w:val="none" w:sz="0" w:space="0" w:color="auto"/>
                        <w:left w:val="none" w:sz="0" w:space="0" w:color="auto"/>
                        <w:bottom w:val="none" w:sz="0" w:space="0" w:color="auto"/>
                        <w:right w:val="none" w:sz="0" w:space="0" w:color="auto"/>
                      </w:divBdr>
                    </w:div>
                  </w:divsChild>
                </w:div>
                <w:div w:id="984436542">
                  <w:marLeft w:val="0"/>
                  <w:marRight w:val="0"/>
                  <w:marTop w:val="0"/>
                  <w:marBottom w:val="0"/>
                  <w:divBdr>
                    <w:top w:val="none" w:sz="0" w:space="0" w:color="auto"/>
                    <w:left w:val="none" w:sz="0" w:space="0" w:color="auto"/>
                    <w:bottom w:val="none" w:sz="0" w:space="0" w:color="auto"/>
                    <w:right w:val="none" w:sz="0" w:space="0" w:color="auto"/>
                  </w:divBdr>
                  <w:divsChild>
                    <w:div w:id="545680750">
                      <w:marLeft w:val="0"/>
                      <w:marRight w:val="0"/>
                      <w:marTop w:val="0"/>
                      <w:marBottom w:val="0"/>
                      <w:divBdr>
                        <w:top w:val="none" w:sz="0" w:space="0" w:color="auto"/>
                        <w:left w:val="none" w:sz="0" w:space="0" w:color="auto"/>
                        <w:bottom w:val="none" w:sz="0" w:space="0" w:color="auto"/>
                        <w:right w:val="none" w:sz="0" w:space="0" w:color="auto"/>
                      </w:divBdr>
                    </w:div>
                  </w:divsChild>
                </w:div>
                <w:div w:id="176577931">
                  <w:marLeft w:val="0"/>
                  <w:marRight w:val="0"/>
                  <w:marTop w:val="0"/>
                  <w:marBottom w:val="0"/>
                  <w:divBdr>
                    <w:top w:val="none" w:sz="0" w:space="0" w:color="auto"/>
                    <w:left w:val="none" w:sz="0" w:space="0" w:color="auto"/>
                    <w:bottom w:val="none" w:sz="0" w:space="0" w:color="auto"/>
                    <w:right w:val="none" w:sz="0" w:space="0" w:color="auto"/>
                  </w:divBdr>
                  <w:divsChild>
                    <w:div w:id="329413824">
                      <w:marLeft w:val="0"/>
                      <w:marRight w:val="0"/>
                      <w:marTop w:val="0"/>
                      <w:marBottom w:val="0"/>
                      <w:divBdr>
                        <w:top w:val="none" w:sz="0" w:space="0" w:color="auto"/>
                        <w:left w:val="none" w:sz="0" w:space="0" w:color="auto"/>
                        <w:bottom w:val="none" w:sz="0" w:space="0" w:color="auto"/>
                        <w:right w:val="none" w:sz="0" w:space="0" w:color="auto"/>
                      </w:divBdr>
                    </w:div>
                  </w:divsChild>
                </w:div>
                <w:div w:id="1132401291">
                  <w:marLeft w:val="0"/>
                  <w:marRight w:val="0"/>
                  <w:marTop w:val="0"/>
                  <w:marBottom w:val="0"/>
                  <w:divBdr>
                    <w:top w:val="none" w:sz="0" w:space="0" w:color="auto"/>
                    <w:left w:val="none" w:sz="0" w:space="0" w:color="auto"/>
                    <w:bottom w:val="none" w:sz="0" w:space="0" w:color="auto"/>
                    <w:right w:val="none" w:sz="0" w:space="0" w:color="auto"/>
                  </w:divBdr>
                  <w:divsChild>
                    <w:div w:id="1188904135">
                      <w:marLeft w:val="0"/>
                      <w:marRight w:val="0"/>
                      <w:marTop w:val="0"/>
                      <w:marBottom w:val="0"/>
                      <w:divBdr>
                        <w:top w:val="none" w:sz="0" w:space="0" w:color="auto"/>
                        <w:left w:val="none" w:sz="0" w:space="0" w:color="auto"/>
                        <w:bottom w:val="none" w:sz="0" w:space="0" w:color="auto"/>
                        <w:right w:val="none" w:sz="0" w:space="0" w:color="auto"/>
                      </w:divBdr>
                    </w:div>
                    <w:div w:id="640505560">
                      <w:marLeft w:val="0"/>
                      <w:marRight w:val="0"/>
                      <w:marTop w:val="0"/>
                      <w:marBottom w:val="0"/>
                      <w:divBdr>
                        <w:top w:val="none" w:sz="0" w:space="0" w:color="auto"/>
                        <w:left w:val="none" w:sz="0" w:space="0" w:color="auto"/>
                        <w:bottom w:val="none" w:sz="0" w:space="0" w:color="auto"/>
                        <w:right w:val="none" w:sz="0" w:space="0" w:color="auto"/>
                      </w:divBdr>
                    </w:div>
                  </w:divsChild>
                </w:div>
                <w:div w:id="2053268779">
                  <w:marLeft w:val="0"/>
                  <w:marRight w:val="0"/>
                  <w:marTop w:val="0"/>
                  <w:marBottom w:val="0"/>
                  <w:divBdr>
                    <w:top w:val="none" w:sz="0" w:space="0" w:color="auto"/>
                    <w:left w:val="none" w:sz="0" w:space="0" w:color="auto"/>
                    <w:bottom w:val="none" w:sz="0" w:space="0" w:color="auto"/>
                    <w:right w:val="none" w:sz="0" w:space="0" w:color="auto"/>
                  </w:divBdr>
                  <w:divsChild>
                    <w:div w:id="1872112361">
                      <w:marLeft w:val="0"/>
                      <w:marRight w:val="0"/>
                      <w:marTop w:val="0"/>
                      <w:marBottom w:val="0"/>
                      <w:divBdr>
                        <w:top w:val="none" w:sz="0" w:space="0" w:color="auto"/>
                        <w:left w:val="none" w:sz="0" w:space="0" w:color="auto"/>
                        <w:bottom w:val="none" w:sz="0" w:space="0" w:color="auto"/>
                        <w:right w:val="none" w:sz="0" w:space="0" w:color="auto"/>
                      </w:divBdr>
                    </w:div>
                    <w:div w:id="1067654584">
                      <w:marLeft w:val="0"/>
                      <w:marRight w:val="0"/>
                      <w:marTop w:val="0"/>
                      <w:marBottom w:val="0"/>
                      <w:divBdr>
                        <w:top w:val="none" w:sz="0" w:space="0" w:color="auto"/>
                        <w:left w:val="none" w:sz="0" w:space="0" w:color="auto"/>
                        <w:bottom w:val="none" w:sz="0" w:space="0" w:color="auto"/>
                        <w:right w:val="none" w:sz="0" w:space="0" w:color="auto"/>
                      </w:divBdr>
                    </w:div>
                    <w:div w:id="645085404">
                      <w:marLeft w:val="0"/>
                      <w:marRight w:val="0"/>
                      <w:marTop w:val="0"/>
                      <w:marBottom w:val="0"/>
                      <w:divBdr>
                        <w:top w:val="none" w:sz="0" w:space="0" w:color="auto"/>
                        <w:left w:val="none" w:sz="0" w:space="0" w:color="auto"/>
                        <w:bottom w:val="none" w:sz="0" w:space="0" w:color="auto"/>
                        <w:right w:val="none" w:sz="0" w:space="0" w:color="auto"/>
                      </w:divBdr>
                    </w:div>
                  </w:divsChild>
                </w:div>
                <w:div w:id="921260614">
                  <w:marLeft w:val="0"/>
                  <w:marRight w:val="0"/>
                  <w:marTop w:val="0"/>
                  <w:marBottom w:val="0"/>
                  <w:divBdr>
                    <w:top w:val="none" w:sz="0" w:space="0" w:color="auto"/>
                    <w:left w:val="none" w:sz="0" w:space="0" w:color="auto"/>
                    <w:bottom w:val="none" w:sz="0" w:space="0" w:color="auto"/>
                    <w:right w:val="none" w:sz="0" w:space="0" w:color="auto"/>
                  </w:divBdr>
                  <w:divsChild>
                    <w:div w:id="1226917290">
                      <w:marLeft w:val="0"/>
                      <w:marRight w:val="0"/>
                      <w:marTop w:val="0"/>
                      <w:marBottom w:val="0"/>
                      <w:divBdr>
                        <w:top w:val="none" w:sz="0" w:space="0" w:color="auto"/>
                        <w:left w:val="none" w:sz="0" w:space="0" w:color="auto"/>
                        <w:bottom w:val="none" w:sz="0" w:space="0" w:color="auto"/>
                        <w:right w:val="none" w:sz="0" w:space="0" w:color="auto"/>
                      </w:divBdr>
                    </w:div>
                  </w:divsChild>
                </w:div>
                <w:div w:id="484862732">
                  <w:marLeft w:val="0"/>
                  <w:marRight w:val="0"/>
                  <w:marTop w:val="0"/>
                  <w:marBottom w:val="0"/>
                  <w:divBdr>
                    <w:top w:val="none" w:sz="0" w:space="0" w:color="auto"/>
                    <w:left w:val="none" w:sz="0" w:space="0" w:color="auto"/>
                    <w:bottom w:val="none" w:sz="0" w:space="0" w:color="auto"/>
                    <w:right w:val="none" w:sz="0" w:space="0" w:color="auto"/>
                  </w:divBdr>
                  <w:divsChild>
                    <w:div w:id="1883707648">
                      <w:marLeft w:val="0"/>
                      <w:marRight w:val="0"/>
                      <w:marTop w:val="0"/>
                      <w:marBottom w:val="0"/>
                      <w:divBdr>
                        <w:top w:val="none" w:sz="0" w:space="0" w:color="auto"/>
                        <w:left w:val="none" w:sz="0" w:space="0" w:color="auto"/>
                        <w:bottom w:val="none" w:sz="0" w:space="0" w:color="auto"/>
                        <w:right w:val="none" w:sz="0" w:space="0" w:color="auto"/>
                      </w:divBdr>
                    </w:div>
                  </w:divsChild>
                </w:div>
                <w:div w:id="415714072">
                  <w:marLeft w:val="0"/>
                  <w:marRight w:val="0"/>
                  <w:marTop w:val="0"/>
                  <w:marBottom w:val="0"/>
                  <w:divBdr>
                    <w:top w:val="none" w:sz="0" w:space="0" w:color="auto"/>
                    <w:left w:val="none" w:sz="0" w:space="0" w:color="auto"/>
                    <w:bottom w:val="none" w:sz="0" w:space="0" w:color="auto"/>
                    <w:right w:val="none" w:sz="0" w:space="0" w:color="auto"/>
                  </w:divBdr>
                  <w:divsChild>
                    <w:div w:id="1611426637">
                      <w:marLeft w:val="0"/>
                      <w:marRight w:val="0"/>
                      <w:marTop w:val="0"/>
                      <w:marBottom w:val="0"/>
                      <w:divBdr>
                        <w:top w:val="none" w:sz="0" w:space="0" w:color="auto"/>
                        <w:left w:val="none" w:sz="0" w:space="0" w:color="auto"/>
                        <w:bottom w:val="none" w:sz="0" w:space="0" w:color="auto"/>
                        <w:right w:val="none" w:sz="0" w:space="0" w:color="auto"/>
                      </w:divBdr>
                    </w:div>
                  </w:divsChild>
                </w:div>
                <w:div w:id="111637572">
                  <w:marLeft w:val="0"/>
                  <w:marRight w:val="0"/>
                  <w:marTop w:val="0"/>
                  <w:marBottom w:val="0"/>
                  <w:divBdr>
                    <w:top w:val="none" w:sz="0" w:space="0" w:color="auto"/>
                    <w:left w:val="none" w:sz="0" w:space="0" w:color="auto"/>
                    <w:bottom w:val="none" w:sz="0" w:space="0" w:color="auto"/>
                    <w:right w:val="none" w:sz="0" w:space="0" w:color="auto"/>
                  </w:divBdr>
                  <w:divsChild>
                    <w:div w:id="1974627746">
                      <w:marLeft w:val="0"/>
                      <w:marRight w:val="0"/>
                      <w:marTop w:val="0"/>
                      <w:marBottom w:val="0"/>
                      <w:divBdr>
                        <w:top w:val="none" w:sz="0" w:space="0" w:color="auto"/>
                        <w:left w:val="none" w:sz="0" w:space="0" w:color="auto"/>
                        <w:bottom w:val="none" w:sz="0" w:space="0" w:color="auto"/>
                        <w:right w:val="none" w:sz="0" w:space="0" w:color="auto"/>
                      </w:divBdr>
                    </w:div>
                  </w:divsChild>
                </w:div>
                <w:div w:id="97256425">
                  <w:marLeft w:val="0"/>
                  <w:marRight w:val="0"/>
                  <w:marTop w:val="0"/>
                  <w:marBottom w:val="0"/>
                  <w:divBdr>
                    <w:top w:val="none" w:sz="0" w:space="0" w:color="auto"/>
                    <w:left w:val="none" w:sz="0" w:space="0" w:color="auto"/>
                    <w:bottom w:val="none" w:sz="0" w:space="0" w:color="auto"/>
                    <w:right w:val="none" w:sz="0" w:space="0" w:color="auto"/>
                  </w:divBdr>
                  <w:divsChild>
                    <w:div w:id="1826586286">
                      <w:marLeft w:val="0"/>
                      <w:marRight w:val="0"/>
                      <w:marTop w:val="0"/>
                      <w:marBottom w:val="0"/>
                      <w:divBdr>
                        <w:top w:val="none" w:sz="0" w:space="0" w:color="auto"/>
                        <w:left w:val="none" w:sz="0" w:space="0" w:color="auto"/>
                        <w:bottom w:val="none" w:sz="0" w:space="0" w:color="auto"/>
                        <w:right w:val="none" w:sz="0" w:space="0" w:color="auto"/>
                      </w:divBdr>
                    </w:div>
                    <w:div w:id="153883138">
                      <w:marLeft w:val="0"/>
                      <w:marRight w:val="0"/>
                      <w:marTop w:val="0"/>
                      <w:marBottom w:val="0"/>
                      <w:divBdr>
                        <w:top w:val="none" w:sz="0" w:space="0" w:color="auto"/>
                        <w:left w:val="none" w:sz="0" w:space="0" w:color="auto"/>
                        <w:bottom w:val="none" w:sz="0" w:space="0" w:color="auto"/>
                        <w:right w:val="none" w:sz="0" w:space="0" w:color="auto"/>
                      </w:divBdr>
                    </w:div>
                    <w:div w:id="1710447813">
                      <w:marLeft w:val="0"/>
                      <w:marRight w:val="0"/>
                      <w:marTop w:val="0"/>
                      <w:marBottom w:val="0"/>
                      <w:divBdr>
                        <w:top w:val="none" w:sz="0" w:space="0" w:color="auto"/>
                        <w:left w:val="none" w:sz="0" w:space="0" w:color="auto"/>
                        <w:bottom w:val="none" w:sz="0" w:space="0" w:color="auto"/>
                        <w:right w:val="none" w:sz="0" w:space="0" w:color="auto"/>
                      </w:divBdr>
                    </w:div>
                  </w:divsChild>
                </w:div>
                <w:div w:id="2094355363">
                  <w:marLeft w:val="0"/>
                  <w:marRight w:val="0"/>
                  <w:marTop w:val="0"/>
                  <w:marBottom w:val="0"/>
                  <w:divBdr>
                    <w:top w:val="none" w:sz="0" w:space="0" w:color="auto"/>
                    <w:left w:val="none" w:sz="0" w:space="0" w:color="auto"/>
                    <w:bottom w:val="none" w:sz="0" w:space="0" w:color="auto"/>
                    <w:right w:val="none" w:sz="0" w:space="0" w:color="auto"/>
                  </w:divBdr>
                  <w:divsChild>
                    <w:div w:id="41907511">
                      <w:marLeft w:val="0"/>
                      <w:marRight w:val="0"/>
                      <w:marTop w:val="0"/>
                      <w:marBottom w:val="0"/>
                      <w:divBdr>
                        <w:top w:val="none" w:sz="0" w:space="0" w:color="auto"/>
                        <w:left w:val="none" w:sz="0" w:space="0" w:color="auto"/>
                        <w:bottom w:val="none" w:sz="0" w:space="0" w:color="auto"/>
                        <w:right w:val="none" w:sz="0" w:space="0" w:color="auto"/>
                      </w:divBdr>
                    </w:div>
                  </w:divsChild>
                </w:div>
                <w:div w:id="727073173">
                  <w:marLeft w:val="0"/>
                  <w:marRight w:val="0"/>
                  <w:marTop w:val="0"/>
                  <w:marBottom w:val="0"/>
                  <w:divBdr>
                    <w:top w:val="none" w:sz="0" w:space="0" w:color="auto"/>
                    <w:left w:val="none" w:sz="0" w:space="0" w:color="auto"/>
                    <w:bottom w:val="none" w:sz="0" w:space="0" w:color="auto"/>
                    <w:right w:val="none" w:sz="0" w:space="0" w:color="auto"/>
                  </w:divBdr>
                  <w:divsChild>
                    <w:div w:id="633408357">
                      <w:marLeft w:val="0"/>
                      <w:marRight w:val="0"/>
                      <w:marTop w:val="0"/>
                      <w:marBottom w:val="0"/>
                      <w:divBdr>
                        <w:top w:val="none" w:sz="0" w:space="0" w:color="auto"/>
                        <w:left w:val="none" w:sz="0" w:space="0" w:color="auto"/>
                        <w:bottom w:val="none" w:sz="0" w:space="0" w:color="auto"/>
                        <w:right w:val="none" w:sz="0" w:space="0" w:color="auto"/>
                      </w:divBdr>
                    </w:div>
                  </w:divsChild>
                </w:div>
                <w:div w:id="1132360589">
                  <w:marLeft w:val="0"/>
                  <w:marRight w:val="0"/>
                  <w:marTop w:val="0"/>
                  <w:marBottom w:val="0"/>
                  <w:divBdr>
                    <w:top w:val="none" w:sz="0" w:space="0" w:color="auto"/>
                    <w:left w:val="none" w:sz="0" w:space="0" w:color="auto"/>
                    <w:bottom w:val="none" w:sz="0" w:space="0" w:color="auto"/>
                    <w:right w:val="none" w:sz="0" w:space="0" w:color="auto"/>
                  </w:divBdr>
                  <w:divsChild>
                    <w:div w:id="53285577">
                      <w:marLeft w:val="0"/>
                      <w:marRight w:val="0"/>
                      <w:marTop w:val="0"/>
                      <w:marBottom w:val="0"/>
                      <w:divBdr>
                        <w:top w:val="none" w:sz="0" w:space="0" w:color="auto"/>
                        <w:left w:val="none" w:sz="0" w:space="0" w:color="auto"/>
                        <w:bottom w:val="none" w:sz="0" w:space="0" w:color="auto"/>
                        <w:right w:val="none" w:sz="0" w:space="0" w:color="auto"/>
                      </w:divBdr>
                    </w:div>
                  </w:divsChild>
                </w:div>
                <w:div w:id="645010351">
                  <w:marLeft w:val="0"/>
                  <w:marRight w:val="0"/>
                  <w:marTop w:val="0"/>
                  <w:marBottom w:val="0"/>
                  <w:divBdr>
                    <w:top w:val="none" w:sz="0" w:space="0" w:color="auto"/>
                    <w:left w:val="none" w:sz="0" w:space="0" w:color="auto"/>
                    <w:bottom w:val="none" w:sz="0" w:space="0" w:color="auto"/>
                    <w:right w:val="none" w:sz="0" w:space="0" w:color="auto"/>
                  </w:divBdr>
                  <w:divsChild>
                    <w:div w:id="3732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829292">
          <w:marLeft w:val="0"/>
          <w:marRight w:val="0"/>
          <w:marTop w:val="0"/>
          <w:marBottom w:val="0"/>
          <w:divBdr>
            <w:top w:val="none" w:sz="0" w:space="0" w:color="auto"/>
            <w:left w:val="none" w:sz="0" w:space="0" w:color="auto"/>
            <w:bottom w:val="none" w:sz="0" w:space="0" w:color="auto"/>
            <w:right w:val="none" w:sz="0" w:space="0" w:color="auto"/>
          </w:divBdr>
        </w:div>
        <w:div w:id="358238449">
          <w:marLeft w:val="0"/>
          <w:marRight w:val="0"/>
          <w:marTop w:val="0"/>
          <w:marBottom w:val="0"/>
          <w:divBdr>
            <w:top w:val="none" w:sz="0" w:space="0" w:color="auto"/>
            <w:left w:val="none" w:sz="0" w:space="0" w:color="auto"/>
            <w:bottom w:val="none" w:sz="0" w:space="0" w:color="auto"/>
            <w:right w:val="none" w:sz="0" w:space="0" w:color="auto"/>
          </w:divBdr>
        </w:div>
        <w:div w:id="13988256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pls/inter/Vie&#353;&#371;j&#371;%20%20ir%20priva&#269;i&#371;%20interes&#371;%20derinimo%20valstybin&#279;je%20tarnyboje%20&#303;statymo"/>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0C215B7BCCD21429982F091D3330C68" ma:contentTypeVersion="10" ma:contentTypeDescription="Kurkite naują dokumentą." ma:contentTypeScope="" ma:versionID="efca7e30ded47134ad6072f9b023cc7a">
  <xsd:schema xmlns:xsd="http://www.w3.org/2001/XMLSchema" xmlns:xs="http://www.w3.org/2001/XMLSchema" xmlns:p="http://schemas.microsoft.com/office/2006/metadata/properties" xmlns:ns2="535b3375-9d0c-4886-bcdd-3fc3dd2666c9" xmlns:ns3="7f863958-2371-488d-bd0c-90b8fde756f1" targetNamespace="http://schemas.microsoft.com/office/2006/metadata/properties" ma:root="true" ma:fieldsID="a4aa013147d3428997b4325271626c96" ns2:_="" ns3:_="">
    <xsd:import namespace="535b3375-9d0c-4886-bcdd-3fc3dd2666c9"/>
    <xsd:import namespace="7f863958-2371-488d-bd0c-90b8fde756f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5b3375-9d0c-4886-bcdd-3fc3dd2666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863958-2371-488d-bd0c-90b8fde756f1"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c72f4bda752b4eb18beb379316f14546" PartId="3950a3715420432e90c6ddddc3cfade4">
    <Part Type="straipsnis" Nr="1" Abbr="1 str." Title="Lietuvos Respublikos valstybės tarnybos įstatymo Nr. VIII-1316 nauja redakcija" DocPartId="07fee88c394a4474842b022f2f964142" PartId="113f58cf4d074a95ae318312505126c2">
      <Part Type="strDalis" Nr="1" Abbr="1 str. 1 d." DocPartId="409f5eed3db94ca4b324d06ca44449bb" PartId="42aa612af9f5424f99629603e27b6886">
        <Part Type="citata" DocPartId="4fed301676884a9f8e3f915d1c0471d2" PartId="7bad1b614cd7434fabdcfabc4aab6d9b">
          <Part Type="pagrindine" DocPartId="de7cf674d1e4405e8f0a78815ce04640" PartId="28e91d255c6546ca8e064c934fe04dab">
            <Part Type="skyrius" Nr="1" Title="BENDROSIOS NUOSTATOS" DocPartId="09e8081e5b9848309e829eba31aa46e8" PartId="c7ee97b62ece444b965c61ae5efaca08">
              <Part Type="straipsnis" Nr="1" Abbr="1 str." Title="Įstatymo paskirtis ir taikymas" DocPartId="3ae19890629f46bf9b7054263772c42c" PartId="cd0890c966e642a38526161cee624a6e">
                <Part Type="strDalis" Nr="1" Abbr="1 str. 1 d." DocPartId="6d58f837bf1f45e392884040c146b1ed" PartId="5cac266cdbc8475ab102fea1a5b81bc9"/>
                <Part Type="strDalis" Nr="2" Abbr="1 str. 2 d." DocPartId="f3ea24e0c8464e5a909aa18c7cbbf3c8" PartId="1d549483e3604d67b0c63cbe398a49fb"/>
                <Part Type="strDalis" Nr="3" Abbr="1 str. 3 d." DocPartId="caf8a85c90964d29940db4e85dc1da7c" PartId="960818bd0d7e491fa77079c751873be8"/>
                <Part Type="strDalis" Nr="4" Abbr="1 str. 4 d." DocPartId="6be977220b384619a967c5afece17250" PartId="de7343bf00dd44aa8a4eccc6cb0b64c4">
                  <Part Type="strPunktas" Nr="1" Abbr="1 str. 4 d. 1 p." DocPartId="464be444d3994bd4b34263191e5eda64" PartId="c6acc520a8a14697b203cc78fadc20e5"/>
                  <Part Type="strPunktas" Nr="2" Abbr="1 str. 4 d. 2 p." DocPartId="28f7ab4434f248d0816c9ef6a9dfd414" PartId="fa53aa55cbc542af970c86a96d320d48"/>
                  <Part Type="strPunktas" Nr="3" Abbr="1 str. 4 d. 3 p." DocPartId="e6789bb294774ad193a408d8d63e5a8a" PartId="b8a8c62172784983bb502a28702489b6"/>
                  <Part Type="strPunktas" Nr="4" Abbr="1 str. 4 d. 4 p." DocPartId="bba61ff659fe42fd821d11066ae56dc4" PartId="280803ffb9004e65b0d38f87a73c1695"/>
                  <Part Type="strPunktas" Nr="5" Abbr="1 str. 4 d. 5 p." DocPartId="8d96647955024184a9b46203569efd60" PartId="b6633887ffdc4aac9f388ceabf714ad0"/>
                  <Part Type="strPunktas" Nr="6" Abbr="1 str. 4 d. 6 p." DocPartId="0b83862905a740b48f9ecdcafd3673d1" PartId="fb38fe25b2814d04a6cc8daa08c85f97"/>
                  <Part Type="strPunktas" Nr="7" Abbr="1 str. 4 d. 7 p." DocPartId="9d8859257db34b90918f06e090361487" PartId="f501ed4f77954c59809217a3eeea1837"/>
                  <Part Type="strPunktas" Nr="8" Abbr="1 str. 4 d. 8 p." DocPartId="f2aa4905f4a44138b195e2ae9863f0aa" PartId="354c2f0722fb401db362617153e664bb"/>
                  <Part Type="strPunktas" Nr="9" Abbr="1 str. 4 d. 9 p." DocPartId="585e41f0689a46e48a39d0020e3b4f46" PartId="04561572b60a486589400ce13f763e9f"/>
                  <Part Type="strPunktas" Nr="10" Abbr="1 str. 4 d. 10 p." DocPartId="ec4e5c1c7f754a58b4ac0017724939e4" PartId="18ea40b973e742c4b01c8468197e719c"/>
                  <Part Type="strPunktas" Nr="11" Abbr="1 str. 4 d. 11 p." DocPartId="56011f9c638d4eb1bb7828c6ee1f48dd" PartId="a7864a3ca4e64156ac6f46b0e4e506f2"/>
                  <Part Type="strPunktas" Nr="12" Abbr="1 str. 4 d. 12 p." DocPartId="462fa1aba20b41c3b30054a162ca12a8" PartId="a147ba3580094130a7c77a69a09ed192"/>
                </Part>
                <Part Type="strDalis" Nr="5" Abbr="1 str. 5 d." DocPartId="1595741599a84288b5f792cbdc93d5cc" PartId="e66227c7930b4b1e9ef95a38ffb43718"/>
                <Part Type="strDalis" Nr="6" Abbr="1 str. 6 d." DocPartId="c054db5e2cf949959fdec45691f4d968" PartId="266a741031a64a4a9179675330dcff40"/>
                <Part Type="strDalis" Nr="7" Abbr="1 str. 7 d." DocPartId="c8a26f4365874d55a9c79daa9a2b347d" PartId="176ec61f9c864aafa81f7be28d526058"/>
                <Part Type="strDalis" Nr="8" Abbr="1 str. 8 d." DocPartId="d661e82843534f7b9871fba755d14edb" PartId="8f55a027cbb2473c9b2ca82b55b8d11d"/>
              </Part>
              <Part Type="straipsnis" Nr="2" Abbr="2 str." Title="Pagrindinės šio įstatymo sąvokos" DocPartId="783c1910b9a7453ea2312dd905242a0e" PartId="17e84b27ec5a4c688df874a62efaea21">
                <Part Type="strDalis" Nr="1" Abbr="2 str. 1 d." DocPartId="653d7524f7c241a89e61620b13d9a622" PartId="7643f3129cfb40f3974f0a3c8a537d93"/>
                <Part Type="strDalis" Nr="2" Abbr="2 str. 2 d." DocPartId="528c399107f44b4fb620b2efddaca342" PartId="c1bbe59806f74e6e9be93d6c6a72340d"/>
                <Part Type="strDalis" Nr="3" Abbr="2 str. 3 d." DocPartId="e4e3fe39f3b94461a35116a861344c99" PartId="985a1e62da5841c4a9887af237956469"/>
                <Part Type="strDalis" Nr="4" Abbr="2 str. 4 d." DocPartId="84dfaaa78ac747ffae36a3a75104263e" PartId="d038b524694244e9b73245549f1aedb0"/>
                <Part Type="strDalis" Nr="5" Abbr="2 str. 5 d." DocPartId="0f28dc0825624d27975d159ffa594054" PartId="5eb8d3a58f0b4739aba9bffde3cb130f"/>
                <Part Type="strDalis" Nr="6" Abbr="2 str. 6 d." DocPartId="4487ef47f0c6457c928ae9f0145f09f5" PartId="d9cbfcb5861a4ca3a311dbd7aba60565"/>
                <Part Type="strDalis" Nr="7" Abbr="2 str. 7 d." DocPartId="3e532f89d7174ef48c22a8a4426d6520" PartId="191726ef70ff4995a3fb9a3fea79b964"/>
                <Part Type="strDalis" Nr="8" Abbr="2 str. 8 d." DocPartId="0165b7c68dbd4cb8aff237081ed75307" PartId="9ceab475c1a340239a20bc9934f44c4c"/>
                <Part Type="strDalis" Nr="9" Abbr="2 str. 9 d." DocPartId="f82b8d21341c49a88a0a26a1c8f9d79e" PartId="7bf5c056690b448eae10af5dc83d3e8f"/>
                <Part Type="strDalis" Nr="10" Abbr="2 str. 10 d." DocPartId="1a4077cd16074b73a091c09936f3dfda" PartId="d4ba8efaa9bd4858ab2c0f0e8a66f504"/>
                <Part Type="strDalis" Nr="11" Abbr="2 str. 11 d." DocPartId="4922a6cb92594a6f839ad7fe5ff84f37" PartId="5cda421924c045c897a82de1124f2d36"/>
                <Part Type="strDalis" Nr="12" Abbr="2 str. 12 d." DocPartId="8f06cea10b084ed89c6dd499f15095e0" PartId="e02c39309eed4a34818b695c626e2641"/>
              </Part>
              <Part Type="straipsnis" Nr="3" Abbr="3 str." Title="Valstybės tarnautojų veiklos ir tarnybinės etikos principai" DocPartId="9d7690ec440444a29fc874418edcb7bf" PartId="fcb9054b729c400b8de699e70d4ac937">
                <Part Type="strDalis" Nr="1" Abbr="3 str. 1 d." DocPartId="6bf5ba6e5c5748c58091297d8e3943bf" PartId="0cc97fcc83814afea14f63ddee9a5a7e"/>
                <Part Type="strDalis" Nr="2" Abbr="3 str. 2 d." DocPartId="0e65c70c75b14dc4abc5b7a8a1112cb3" PartId="2ce25af46bdb469da11f40ae356e214b">
                  <Part Type="strPunktas" Nr="1" Abbr="3 str. 2 d. 1 p." DocPartId="8334c859d14a4491945206809d5a3134" PartId="6eaf534c070e44e7b274f2cbb5b11e31"/>
                  <Part Type="strPunktas" Nr="2" Abbr="3 str. 2 d. 2 p." DocPartId="fe77f4ef503a49f9b99e22043a04e99c" PartId="ff57fe96e76944a2a8015a4e29078ec7"/>
                  <Part Type="strPunktas" Nr="3" Abbr="3 str. 2 d. 3 p." DocPartId="f1eee452caba44d0ab526dd744fefdfe" PartId="4042534dca4c4fd69f65882d1cd12fdd"/>
                  <Part Type="strPunktas" Nr="4" Abbr="3 str. 2 d. 4 p." DocPartId="6cbd6c0ac7d7408fa18519293eec960b" PartId="25032eb00ae8481496908bca93d324fc"/>
                  <Part Type="strPunktas" Nr="5" Abbr="3 str. 2 d. 5 p." DocPartId="3753fb00b9c64462b112ccf3907b2384" PartId="719e912b746f4182a7b248ff5ec3a9ce"/>
                  <Part Type="strPunktas" Nr="6" Abbr="3 str. 2 d. 6 p." DocPartId="97e2299be8ef459aa762ed65a5094b21" PartId="4ab1dbccb94946bd89fdd8f4fceb8cb2"/>
                  <Part Type="strPunktas" Nr="7" Abbr="3 str. 2 d. 7 p." DocPartId="e7ff652cc1fb40d68c85003b0eff2e4a" PartId="71375e7fd21a41399b31a8f1d324eacc"/>
                  <Part Type="strPunktas" Nr="8" Abbr="3 str. 2 d. 8 p." DocPartId="1c779f5832c9492eb0ee63cbbe9637b4" PartId="a1ad36b53cb54ad48d50396037f02cb2"/>
                  <Part Type="strPunktas" Nr="9" Abbr="3 str. 2 d. 9 p." DocPartId="ea3f7e21416546d3a202e398a15bfcf1" PartId="7002d37381ef416ea0469123871dfc88"/>
                  <Part Type="strPunktas" Nr="10" Abbr="3 str. 2 d. 10 p." DocPartId="5b98bcecfc2a4c76b26d79bddec5412b" PartId="6ae7d498805b41d28f5727637261e431"/>
                  <Part Type="strPunktas" Nr="11" Abbr="3 str. 2 d. 11 p." DocPartId="c2d18e5eb3ac4c88a08cb7bb74d3bd95" PartId="71a4641a78e0488f8bb4270eff8c2114"/>
                  <Part Type="strPunktas" Nr="12" Abbr="3 str. 2 d. 12 p." DocPartId="b8f79b827d1a46899d54b33183a96cc2" PartId="90f628c73b10497b9ca7ff2dce3d20c6"/>
                  <Part Type="strPunktas" Nr="13" Abbr="3 str. 2 d. 13 p." DocPartId="743bab48c93341d4a1f430861e9ea244" PartId="e42262ec2a4e4440ae45612067c4e8d1"/>
                  <Part Type="strPunktas" Nr="14" Abbr="3 str. 2 d. 14 p." DocPartId="1e727362fafc4a4dbd48a1e3b9534004" PartId="7a7dd83c55ad4b03b38901c0e3201845"/>
                </Part>
                <Part Type="strDalis" Nr="3" Abbr="3 str. 3 d." DocPartId="fe9c5c47a3cd469194da4e469eb6ce91" PartId="65be1ae954234468b023c760d7336f69"/>
              </Part>
              <Part Type="straipsnis" Nr="4" Abbr="4 str." Title="Valstybės tarnautojo nepriekaištinga reputacija" DocPartId="05e61e596eba449d8891700219552fe8" PartId="1ec678bffa4e4bc6ad86e7825ae579c2">
                <Part Type="strDalis" Nr="1" Abbr="4 str. 1 d." DocPartId="b3b53a429f6f4b04830fd18267ca55b5" PartId="577dd6a124164323b02a2a38c979e6b3"/>
                <Part Type="strDalis" Nr="2" Abbr="4 str. 2 d." DocPartId="7ba9dce4c3e041c4a3ce3e87d0e4bba9" PartId="8af5be7fd6594f0e98c537c88ba20a28">
                  <Part Type="strPunktas" Nr="1" Abbr="4 str. 2 d. 1 p." DocPartId="77eba8ca341d4a4a9665b33b09b6b640" PartId="c8fd49cb2e2c4fa487f0670e51f8765b"/>
                  <Part Type="strPunktas" Nr="2" Abbr="4 str. 2 d. 2 p." DocPartId="8e36f99c92a44a33b44cbdd04c955a40" PartId="4ae95f6a5bf149ba94275aa7209a0344"/>
                  <Part Type="strPunktas" Nr="3" Abbr="4 str. 2 d. 3 p." DocPartId="259503dbe445462ab6085e85e5ef2bf3" PartId="f85b9d3d6e784b47b128dbf7086c7a72"/>
                  <Part Type="strPunktas" Nr="4" Abbr="4 str. 2 d. 4 p." DocPartId="0ab472a7c94c4eedab7d895e0c18800a" PartId="cdafb139b3504c02a41d2918d263abf0"/>
                  <Part Type="strPunktas" Nr="5" Abbr="4 str. 2 d. 5 p." DocPartId="9a426d30882a48e3b7f0f19b1f1d4886" PartId="1ee8f2cac5534bb3b9b6307bff8aa11c"/>
                  <Part Type="strPunktas" Nr="6" Abbr="4 str. 2 d. 6 p." DocPartId="03599b1ae64d42f0979f8a9c632b67b2" PartId="6b8861f1cbf14eecb44575f8d5bfaf65"/>
                  <Part Type="strPunktas" Nr="7" Abbr="4 str. 2 d. 7 p." DocPartId="28472123ebcc45a1a1524cd11011300b" PartId="fcfd5822131c4c2c90a860b0fab6b8e3"/>
                  <Part Type="strPunktas" Nr="8" Abbr="4 str. 2 d. 8 p." DocPartId="f130ece6280c4e4a8a386a080255adae" PartId="98a8306a4e8542b98fd0d2f7afd11d75"/>
                  <Part Type="strPunktas" Nr="9" Abbr="4 str. 2 d. 9 p." DocPartId="72fbbb4da1e3413fbfa6d2db40b5a54c" PartId="185649a3eae74aafaae95f00d676377c"/>
                </Part>
                <Part Type="strDalis" Nr="3" Abbr="4 str. 3 d." DocPartId="39e537932b7f4743b2e35c0688888565" PartId="c1bbfc2320b74582a26c630d0dd46a57"/>
                <Part Type="strDalis" Nr="4" Abbr="4 str. 4 d." DocPartId="24412d5bc5c84857aa875aa47a653fab" PartId="044fe888270f45918d90b13028cb1f3a"/>
              </Part>
              <Part Type="straipsnis" Nr="5" Abbr="5 str." Title="Valstybės tarnautojo teisė dirbti kitą darbą" DocPartId="f2937e48ea2048c49015b8892ea2438b" PartId="02b7a2cb8e574b2ba46d99015ef637b8">
                <Part Type="strDalis" Nr="1" Abbr="5 str. 1 d." DocPartId="d68d96226f3941229b1afde59f592ca0" PartId="bf3af14828f34bf28ebf1c0fae3e1d0b"/>
                <Part Type="strDalis" Nr="2" Abbr="5 str. 2 d." DocPartId="6f1a8b7367d2439cbbe080f94f277979" PartId="57dd5290eb194446809448c203c9f621"/>
                <Part Type="strDalis" Nr="3" Abbr="5 str. 3 d." DocPartId="49f700d77f6f4755a0f76a6d94571c33" PartId="e70aa17cd80e43f7b3e09f557835c7e6"/>
                <Part Type="strDalis" Nr="4" Abbr="5 str. 4 d." DocPartId="bbf52e17def747f5b79a57c80c66165e" PartId="26e0b251a6f54e3ca9cf83f9a33c5e30"/>
                <Part Type="strDalis" Nr="5" Abbr="5 str. 5 d." DocPartId="800120026c894e4bbbd75586d987d73a" PartId="d51b0dfb05ff4d6e8f49be9668d85975"/>
              </Part>
            </Part>
            <Part Type="skyrius" Nr="2" Title="VALSTYBĖS TARNAUTOJŲ PAREIGYBĖS" DocPartId="dae620386966449e9d0d666f412a1ba0" PartId="5402377c107f440fbb6ad7cc841822c7">
              <Part Type="straipsnis" Nr="6" Abbr="6 str." Title="Valstybės tarnautojų pareigybių grupės ir pareiginių algų koeficientai" DocPartId="723bc557f2fa44019499f9bfcdf35d34" PartId="29c0eacbeeca47348b2338fd986d5760">
                <Part Type="strDalis" Nr="1" Abbr="6 str. 1 d." DocPartId="2ea4a41756d9448293a0c95c2b7c319f" PartId="617811f11a14487590cfdbfdb752cdc5"/>
                <Part Type="strDalis" Nr="2" Abbr="6 str. 2 d." DocPartId="a4ffadb33e7f4216b8f244c0395e20f7" PartId="c80aa3defccb4e6d96e93f31bd8aa63e"/>
                <Part Type="strDalis" Nr="3" Abbr="6 str. 3 d." DocPartId="db1e5d8ae6674434bacba15881b741d7" PartId="67008c4ddcb34b109b9be601c53dee4e"/>
              </Part>
              <Part Type="straipsnis" Nr="7" Abbr="7 str." Title="Valstybės tarnautojų ir darbuotojų, dirbančių pagal darbo sutartis, skaičius, pareigybių sąrašai bei pareigybių aprašymai" DocPartId="0377d212462246cbacefaa3d935ac968" PartId="0772b3336d8e4d409bb55fd4d72b1786">
                <Part Type="strDalis" Nr="1" Abbr="7 str. 1 d." DocPartId="8165c36a7feb4b869e2afef2ccc74b68" PartId="68fe8e216beb4e06a1868789298a93b1"/>
                <Part Type="strDalis" Nr="2" Abbr="7 str. 2 d." DocPartId="36883a13316940e0a32c3b1092c2e587" PartId="4a3da20b6da14e9289f2aa0d915da684"/>
                <Part Type="strDalis" Nr="3" Abbr="7 str. 3 d." DocPartId="195daa9883804efc80cc08a472758fc4" PartId="117824f515054396abc3c51e84c63e49">
                  <Part Type="strPunktas" Nr="1" Abbr="7 str. 3 d. 1 p." DocPartId="955f8185db264371a343b59001d17927" PartId="91038d60bee94ccd9ad6d1ae403ac645"/>
                  <Part Type="strPunktas" Nr="2" Abbr="7 str. 3 d. 2 p." DocPartId="f46ecf2908fb48f9888abdf7807ca17f" PartId="c51c149c1fbb4718b88dfb751961cd99"/>
                  <Part Type="strPunktas" Nr="3" Abbr="7 str. 3 d. 3 p." DocPartId="ee43fd7ed75846cb808abee14da579fa" PartId="137aecc4789c4479b651aa1bcceeff5e"/>
                  <Part Type="strPunktas" Nr="4" Abbr="7 str. 3 d. 4 p." DocPartId="0f00413024eb4beebc5c13b98ad44c56" PartId="a19e70523ea94a6ebe0c2f272bb1cec5"/>
                  <Part Type="strPunktas" Nr="5" Abbr="7 str. 3 d. 5 p." DocPartId="63e9d1524d2b4c6dbcadc159ca983173" PartId="34b0daf776bf4e51a3821db5e5ab0ea7"/>
                  <Part Type="strPunktas" Nr="6" Abbr="7 str. 3 d. 6 p." DocPartId="e181d328ac094163958fa4bed886892d" PartId="f183841e8aa24b1a98dbe04cdb6dbe00"/>
                </Part>
                <Part Type="strDalis" Nr="4" Abbr="7 str. 4 d." DocPartId="f9a5a610d6934fc6a6ced34dbc31db7e" PartId="26016c09b7f84a4aad57c3381ad3b8b3"/>
              </Part>
            </Part>
            <Part Type="skyrius" Nr="3" Title="PRIĖMIMAS Į VALSTYBĖS TARNAUTOJŲ PAREIGAS" DocPartId="a706e326a5a2430eb2a82fc28d32118a" PartId="946c347716db4f63af67a20a10e1e7e2">
              <Part Type="straipsnis" Nr="8" Abbr="8 str." Title="Priėmimo į valstybės tarnautojų pareigas reikalavimai" DocPartId="794e52a2c59a4e358d840d1ba53fb0f7" PartId="a3ee928a2c5e44b1a720f44abf776da5">
                <Part Type="strDalis" Nr="1" Abbr="8 str. 1 d." DocPartId="0e86c94d0db44df6966cf788846209ed" PartId="29e00aea89684eac846742cdbe926b65">
                  <Part Type="strPunktas" Nr="1" Abbr="8 str. 1 d. 1 p." DocPartId="9a047334e3944c72aa61cc7a71b25fea" PartId="19660e58709949daa238894d08cd226a"/>
                  <Part Type="strPunktas" Nr="2" Abbr="8 str. 1 d. 2 p." DocPartId="5b6adb5f0992454099bff30a604c00fd" PartId="06f3ca3a870849ddbe4ddd5434178d81"/>
                  <Part Type="strPunktas" Nr="3" Abbr="8 str. 1 d. 3 p." DocPartId="6943e5eaf79042b59c516dc96688d333" PartId="9f2b31c590924e5e963dafcbcd6c3397"/>
                  <Part Type="strPunktas" Nr="4" Abbr="8 str. 1 d. 4 p." DocPartId="0fb25144d0c24b0f99caafc2c4e0b4a4" PartId="d281547c0de1490c9ede8db6bb5e93e4"/>
                </Part>
                <Part Type="strDalis" Nr="2" Abbr="8 str. 2 d." DocPartId="62013833a7b74d77a2a0546a932a3992" PartId="2df20ce764ee4dbc83036f73bb968610"/>
                <Part Type="strDalis" Nr="3" Abbr="8 str. 3 d." DocPartId="d78f2942c51f4aa6b6ae0824f09a8967" PartId="3f81a20ab5f24f17b96f9ffc45417914">
                  <Part Type="strPunktas" Nr="1" Abbr="8 str. 3 d. 1 p." DocPartId="c2362bebe64f4070993d5dec37b3bf3e" PartId="8caaa376ac08496c8b998fbb81418287"/>
                  <Part Type="strPunktas" Nr="2" Abbr="8 str. 3 d. 2 p." DocPartId="ee2bd5d7caaf459eb137e7aaf3ab72e7" PartId="e2a4cd39bdeb43ffb83ffa9798e715df"/>
                  <Part Type="strPunktas" Nr="3" Abbr="8 str. 3 d. 3 p." DocPartId="63035959dd70484f8413bf1ea870824a" PartId="19d0c8a875644eb19f2de8ded2f5a4d3"/>
                  <Part Type="strPunktas" Nr="4" Abbr="8 str. 3 d. 4 p." DocPartId="afb6e20ca90e42f4941ca11cd258bbd4" PartId="4c991dd5c7e848a2994e4e089bd3db09"/>
                  <Part Type="strPunktas" Nr="5" Abbr="8 str. 3 d. 5 p." DocPartId="15eee8ed452a4563a27aba24180991ba" PartId="fef0e5a68a4f4462bc9dd5f5f51d84f2"/>
                </Part>
                <Part Type="strDalis" Nr="4" Abbr="8 str. 4 d." DocPartId="618298e2d61943f1a953c8279784462b" PartId="0b79a4b05ce14421a4bdfb249c97ea31"/>
                <Part Type="strDalis" Nr="5" Abbr="8 str. 5 d." DocPartId="8917b1bf62c544ff879ee97ea96df3ff" PartId="8316eb3e9e194cb28a69773949db1c57"/>
              </Part>
              <Part Type="straipsnis" Nr="9" Abbr="9 str." Title="Priėmimas į valstybės tarnautojų pareigas" DocPartId="dee690a2db9b4f04b9b9ed3dca190fd8" PartId="05760c11009c4577bcb50075b126a315">
                <Part Type="strDalis" Nr="1" Abbr="9 str. 1 d." DocPartId="f6496d1c7bb5472b8cf064102162737d" PartId="ba4d8df2189a40e8b81cf9c9b0a00f25">
                  <Part Type="strPunktas" Nr="1" Abbr="9 str. 1 d. 1 p." DocPartId="8a86d75daf904ce69e8ee9ac208d6deb" PartId="089eeec08b4e425d8c94fda3217dcecf"/>
                  <Part Type="strPunktas" Nr="2" Abbr="9 str. 1 d. 2 p." DocPartId="4673ab23321d468a96b288d9e5d0e21d" PartId="0b61a1ecacf84c598179f8072713df43"/>
                </Part>
                <Part Type="strDalis" Nr="2" Abbr="9 str. 2 d." DocPartId="07c2ca7a6a304c188415037d051de10a" PartId="939ae5098e7543f59e4fd545c31baa07">
                  <Part Type="strPunktas" Nr="1" Abbr="9 str. 2 d. 1 p." DocPartId="9cf75fc27f8b4ed9bd378a8bedc28603" PartId="3db804d96e7f4cb2b62144e6076a7610"/>
                  <Part Type="strPunktas" Nr="2" Abbr="9 str. 2 d. 2 p." DocPartId="d2faefde6a7340e78fa083d44f31b6a8" PartId="b0a4f56b3e324599b05513b6e6bf302d"/>
                  <Part Type="strPunktas" Nr="3" Abbr="9 str. 2 d. 3 p." DocPartId="12c82c623a4441348b24c00a86e0e327" PartId="d9e644de22aa40e088a662b6149cbc21"/>
                  <Part Type="strPunktas" Nr="4" Abbr="9 str. 2 d. 4 p." DocPartId="b2bd4a125f5b41babb65a02c560a68de" PartId="5d9aa0adb13b4dca98133d21fff7f824"/>
                  <Part Type="strPunktas" Nr="5" Abbr="9 str. 2 d. 5 p." DocPartId="5bf1a8a083554b5c968961fd306a4b4c" PartId="8b0a6a5a1ba1422782994d534eb570dc"/>
                  <Part Type="strPunktas" Nr="6" Abbr="9 str. 2 d. 6 p." DocPartId="da9cdd16efca4f46bf9ad25b649bf4b7" PartId="db59b98f25204bf39d6a5b917d6b885b"/>
                </Part>
                <Part Type="strDalis" Nr="3" Abbr="9 str. 3 d." DocPartId="dec8936fdbd34456a6657d22c79a220e" PartId="8a1cf8f056a245e39fb8ca0213ea7585">
                  <Part Type="strPunktas" Nr="1" Abbr="9 str. 3 d. 1 p." DocPartId="12e65f5786944d76ad2d0614872af49a" PartId="be506da5e4d7413ba03114091af1bfcc"/>
                  <Part Type="strPunktas" Nr="2" Abbr="9 str. 3 d. 2 p." DocPartId="a220d13f8b124c97bdb0648edd3165d7" PartId="ce312fa876524c3790c0de4a6a5ae560"/>
                  <Part Type="strPunktas" Nr="3" Abbr="9 str. 3 d. 3 p." DocPartId="1d08414d186043e2ab58698acf7c9b06" PartId="64f53be9214941a18fabe0d0e7a4c344"/>
                  <Part Type="strPunktas" Nr="4" Abbr="9 str. 3 d. 4 p." DocPartId="138290f4da9e43be80ce45133caaab15" PartId="ac32ea3c43d84174aa23975593e190f9"/>
                  <Part Type="strPunktas" Nr="5" Abbr="9 str. 3 d. 5 p." DocPartId="b073215e81444bc4be38ea4552562535" PartId="af6c25d5a03a41cebafa8f9114bc064d"/>
                  <Part Type="strPunktas" Nr="6" Abbr="9 str. 3 d. 6 p." DocPartId="c7032ff6a47f436e87876bfb8c152076" PartId="5495c986e8dc452999b0178cf8b74aaf"/>
                  <Part Type="strPunktas" Nr="7" Abbr="9 str. 3 d. 7 p." DocPartId="e2855d15c9274f9fba0b7113478f35a5" PartId="9a60ac86d5ad4019a868879d54266da6"/>
                </Part>
                <Part Type="strDalis" Nr="4" Abbr="9 str. 4 d." DocPartId="4c2da87919594fdc8852b3177a1fc529" PartId="e4725536debe4c09ba38204a6d8633ec"/>
                <Part Type="strDalis" Nr="5" Abbr="9 str. 5 d." DocPartId="5c353662831a4967a97fd0e93850e430" PartId="311a29ac41e84a53bf26cd03e495716e"/>
                <Part Type="strDalis" Nr="6" Abbr="9 str. 6 d." DocPartId="d3f237214d864852afd7fba25c23dfb5" PartId="2f230d802add4f6bb8baea880e12e8e0"/>
                <Part Type="strDalis" Nr="7" Abbr="9 str. 7 d." DocPartId="8d1052a164af4c4e80197d3336b7e30c" PartId="7d0ed18482dd4d75be8daebe2813dffe"/>
                <Part Type="strDalis" Nr="8" Abbr="9 str. 8 d." DocPartId="ea3969224a36440b92b2af6745c09fad" PartId="ac38c87dde84470badc1bcf0fc8d9821"/>
              </Part>
              <Part Type="straipsnis" Nr="10" Abbr="10 str." Title="Priėmimas į karjeros ir laikinojo valstybės tarnautojo pareigas" DocPartId="7083492453824fcf955f5da30199a674" PartId="c6da8b336a5b48f1adfd2dd86e9bde9f">
                <Part Type="strDalis" Nr="1" Abbr="10 str. 1 d." DocPartId="bfa2646200684647b37a68c9615e9d7c" PartId="7dd505f6d61240aa8703b3abf13161f6"/>
                <Part Type="strDalis" Nr="2" Abbr="10 str. 2 d." DocPartId="01bbec5dcd494ad1a753c0af39882836" PartId="3851cb2eec7942d18a63e6ff0678d4c9"/>
                <Part Type="strDalis" Nr="3" Abbr="10 str. 3 d." DocPartId="722af3ce1875413bae392e41bd57e7f2" PartId="67bd9c91a9ea4604b7328d0a05d48178">
                  <Part Type="strPunktas" Nr="1" Abbr="10 str. 3 d. 1 p." DocPartId="264da4b1ba0447d4830f7f16b6b29cce" PartId="f1e139a379b340728a7c9ced546db156"/>
                  <Part Type="strPunktas" Nr="2" Abbr="10 str. 3 d. 2 p." DocPartId="d9d5f46a1eb2495282e05914423c1347" PartId="ef93217f6fdf464e8e7400e520ea1079"/>
                </Part>
                <Part Type="strDalis" Nr="4" Abbr="10 str. 4 d." DocPartId="e59d6276150c48c09182aca6de5eec33" PartId="b0337304e8d04eca90799a65cb03df2a"/>
                <Part Type="strDalis" Nr="5" Abbr="10 str. 5 d." DocPartId="b7824a0e8bb540bf88de799c57cb283a" PartId="9954bc64de11435e940ed611eb3f732d"/>
                <Part Type="strDalis" Nr="6" Abbr="10 str. 6 d." DocPartId="fae659f4fe054c3dadbb52aa3abebfe2" PartId="b5677eb2c0f345e5bab12210cbd9701c"/>
              </Part>
              <Part Type="straipsnis" Nr="11" Abbr="11 str." Title="Priėmimas į politinio (asmeninio) pasitikėjimo valstybės tarnautojų pareigas" DocPartId="9194f0ab1f8b4438b7df606db3941467" PartId="bb3cc29108d54f909537b36ca10328b1">
                <Part Type="strDalis" Nr="1" Abbr="11 str. 1 d." DocPartId="d9294aa728da4890870e3afeca7006dd" PartId="d08bd311d12745edabc6e3545c64a40d"/>
                <Part Type="strDalis" Nr="2" Abbr="11 str. 2 d." DocPartId="ee996033385a4a12afbeaa01d9198898" PartId="ffe2d03e456644528a0f989aba4736de"/>
                <Part Type="strDalis" Nr="3" Abbr="11 str. 3 d." DocPartId="ef619e2b1245481784ef142845c5825f" PartId="54d0020ca77f43d988f10b94af22cb47"/>
              </Part>
              <Part Type="straipsnis" Nr="12" Abbr="12 str." Title="Priėmimas į įstaigų vadovų pareigas" DocPartId="4b6724e8341c4a86b4c33cea7f1524b2" PartId="0f98e24d12454d3394f15dba7e04fd70">
                <Part Type="strDalis" Nr="1" Abbr="12 str. 1 d." DocPartId="4f38b55a293e49e19538dcc4aa44c474" PartId="f6bccfbd61494bda84a4d03e6d3f55ce"/>
                <Part Type="strDalis" Nr="2" Abbr="12 str. 2 d." DocPartId="b1e5248ec3fb4b779196a400a04a68f2" PartId="8cd50d88a0864ee68fa3e89bdb1a2f26"/>
                <Part Type="strDalis" Nr="3" Abbr="12 str. 3 d." DocPartId="574649c77a1942cda68781eb20f01473" PartId="ed01dc1ad73b4f95bccba794c061894a"/>
                <Part Type="strDalis" Nr="4" Abbr="12 str. 4 d." DocPartId="7885bebaf70e4695821bfa93fd4ba723" PartId="9c09909307fd4dc6b0caa92cda6780be"/>
                <Part Type="strDalis" Nr="5" Abbr="12 str. 5 d." DocPartId="05b72568e5a14827be4b69d602d040ac" PartId="fcfa426682474da19f7760a784b3189b"/>
                <Part Type="strDalis" Nr="6" Abbr="12 str. 6 d." DocPartId="99be2025062944ba9dbfd0a0a02f3832" PartId="86882e139cf244718323dcaf4fac4a65"/>
              </Part>
              <Part Type="straipsnis" Nr="13" Abbr="13 str." Title="Pretendentų į aukštesniųjų vadovų pareigas rezervas" DocPartId="31b3a6795e6947628af4fca55a84aa1f" PartId="8c7751a1363c46d1bc3679220ea3c9d1">
                <Part Type="strDalis" Nr="1" Abbr="13 str. 1 d." DocPartId="becacb47a12345a4b1cfed7b32fc2ff3" PartId="8c915d4cfcfb4d83989b23778fc7f467"/>
                <Part Type="strDalis" Nr="2" Abbr="13 str. 2 d." DocPartId="1c9a7ed482b84053bf956f53cee3cc8f" PartId="3bd984b7ad2f413eb71cc86c5a5a9195">
                  <Part Type="strPunktas" Nr="1" Abbr="13 str. 2 d. 1 p." DocPartId="54ba88d1c0ed4256ada7ae78e271df14" PartId="846a4b9ed1024301829b4ad3274f961e"/>
                  <Part Type="strPunktas" Nr="2" Abbr="13 str. 2 d. 2 p." DocPartId="f6e7719a9fed4d5c8935e6503a618414" PartId="2c64f15e978f4b8c9b8b87992d357432"/>
                  <Part Type="strPunktas" Nr="3" Abbr="13 str. 2 d. 3 p." DocPartId="cabdbf88be4f4f638107c7dc378e929e" PartId="90350a0b1fda44fcb862b9a72ec4a7cb"/>
                  <Part Type="strPunktas" Nr="4" Abbr="13 str. 2 d. 4 p." DocPartId="06a3c97f26c64ae8a9286c2563ab3e28" PartId="f42c1ce2406641c2856133779184ef06"/>
                  <Part Type="strPunktas" Nr="5" Abbr="13 str. 2 d. 5 p." DocPartId="5ca7fe672a2a41aba2374bdbf6261763" PartId="6c2974fbad9f46b7b88a12895520f0e5"/>
                </Part>
                <Part Type="strDalis" Nr="3" Abbr="13 str. 3 d." DocPartId="6f3f37e27aeb47ca9e0c25aff7b21c07" PartId="69141fe515ff483891ad5b3a878388e3"/>
                <Part Type="strDalis" Nr="4" Abbr="13 str. 4 d." DocPartId="95fc61656aa843d88c297554f163c1a6" PartId="35046677e6f94cde906ad988c76d6543"/>
              </Part>
            </Part>
            <Part Type="skyrius" Nr="4" Title="VALSTYBĖS TARNAUTOJŲ KARJERA" DocPartId="4e912ac248a64e5184b5be2ce94590dd" PartId="36bea44cdbb543e9bfdded87a0ac1daf">
              <Part Type="straipsnis" Nr="14" Abbr="14 str." Title="Valstybės tarnautojų perkėlimas į kitas valstybės tarnautojų pareigas ir pasitelkimas" DocPartId="0ecabb513a8d4713ab676c4247d17ca1" PartId="6f9a150f720d42cda86f7f64daa7667c">
                <Part Type="strDalis" Nr="1" Abbr="14 str. 1 d." DocPartId="3192e48690e7411aaf1c0dab58d0e296" PartId="9cba90e2298d473c9424ee9a4030b4a6"/>
                <Part Type="strDalis" Nr="2" Abbr="14 str. 2 d." DocPartId="2599baee982a4c0dba88a5c32b424fd3" PartId="41447c9d45584c89b065e22fe50397f5"/>
                <Part Type="strDalis" Nr="3" Abbr="14 str. 3 d." DocPartId="7ab5ed36a42e4d1a9b88115d4460a5dc" PartId="2bb270470e6e4648933ad3024d8664b9"/>
                <Part Type="strDalis" Nr="4" Abbr="14 str. 4 d." DocPartId="09e4e0cce09f40ccb4fa6db20daea339" PartId="4b520574fff44316ad61e784147d6ac3"/>
                <Part Type="strDalis" Nr="5" Abbr="14 str. 5 d." DocPartId="95ad3def64d547cea27bc90b6d40ded5" PartId="e54155c04cc24b9dbbbd4853a1161119"/>
                <Part Type="strDalis" Nr="6" Abbr="14 str. 6 d." DocPartId="d4988c4779574f0680dfc12f06b308f6" PartId="544bf478b78541e19497f48ed283b0fd"/>
                <Part Type="strDalis" Nr="7" Abbr="14 str. 7 d." DocPartId="71ed07434b934a6abf218368f071d5ac" PartId="ef4697a88f4147ee9fcdff7b62280bd6"/>
                <Part Type="strDalis" Nr="8" Abbr="14 str. 8 d." DocPartId="a2786a61cde34fb7914454e972da9a12" PartId="6d48244aa57f431f87904a9803db7ff7"/>
                <Part Type="strDalis" Nr="9" Abbr="14 str. 9 d." DocPartId="96b4a5336cf945e2bf9148627946cc5a" PartId="fc64e9e713a4482eaf325b5a35009ddd"/>
                <Part Type="strDalis" Nr="10" Abbr="14 str. 10 d." DocPartId="b4234bd1d5464cb5b6543ff2a2aa22c6" PartId="12d170e94a494369a80700620d9591a6"/>
                <Part Type="strDalis" Nr="11" Abbr="14 str. 11 d." DocPartId="e6349239c1c34a60a80741f54f0a209e" PartId="8e2e55fa2cf74b088a687a4b65818367"/>
                <Part Type="strDalis" Nr="12" Abbr="14 str. 12 d." DocPartId="65ac1ee6eed14fe7a4c0ec3b3cac5ae1" PartId="4e6b68abf8634851ae62344981eed944"/>
                <Part Type="strDalis" Nr="13" Abbr="14 str. 13 d." DocPartId="d30594663ee24e61bfc01fafa1b89345" PartId="ae377049214a43a7ba1498e336e89755"/>
                <Part Type="strDalis" Nr="14" Abbr="14 str. 14 d." DocPartId="4e7a685dbe014f64a5041defa3035474" PartId="30cdb1a8988a464aaf7b4d391c74598b"/>
                <Part Type="strDalis" Nr="15" Abbr="14 str. 15 d." DocPartId="720cf653124f4072a11b23ea50730e55" PartId="53a4d92b120f4fffb6a2dce728acf870"/>
                <Part Type="strDalis" Nr="16" Abbr="14 str. 16 d." DocPartId="ddd85b9a402d47c092e21d1aff4f9580" PartId="7372897924824609b7179e37f3b43d3d"/>
                <Part Type="strDalis" Nr="17" Abbr="14 str. 17 d." DocPartId="9bd9f6b9ad644680abfe70f224509b33" PartId="9cc20a243ca444378f6747a983d20d11"/>
              </Part>
              <Part Type="straipsnis" Nr="15" Abbr="15 str." Title="Valstybės tarnautojo laikinas perkėlimas į kitas valstybės tarnautojo pareigas uždraudus jam dirbti ar susipažinti su įslaptinta informacija" DocPartId="1ef4859d2c7b4c1eb1d7f45d106f2894" PartId="cdf03184f903435f955afbf9753bae90">
                <Part Type="strDalis" Nr="1" Abbr="15 str. 1 d." DocPartId="f033278eea124d8397dee62531589f86" PartId="60ae5645a0a9444ba4c59d4109863a1d">
                  <Part Type="strPunktas" Nr="1" Abbr="15 str. 1 d. 1 p." DocPartId="e988011aae254a8d98cc3034ceb827eb" PartId="90481ad0b2064fff9e80656ddf6e3be0"/>
                  <Part Type="strPunktas" Nr="2" Abbr="15 str. 1 d. 2 p." DocPartId="56b81fb22b9e4a1f9de4b85303121ebc" PartId="9d23451cfe4b415097e8311018e2e365"/>
                  <Part Type="strPunktas" Nr="3" Abbr="15 str. 1 d. 3 p." DocPartId="d7eeeb08a7224e3fbf4fa16f2c05ee25" PartId="f22eae590f814c3b9454f9d9623bcbb2"/>
                </Part>
                <Part Type="strDalis" Nr="2" Abbr="15 str. 2 d." DocPartId="40f68bf8a0274c90954119ba6bbc3f29" PartId="3a704db47da14c6ab16c05c72988cef4"/>
                <Part Type="strDalis" Nr="3" Abbr="15 str. 3 d." DocPartId="81c08b48d38d4c1a95f4b1f6c163652c" PartId="f031bf548ae646bf883c51d196a41aed"/>
                <Part Type="strDalis" Nr="4" Abbr="15 str. 4 d." DocPartId="eb78ed2482ac4bacb203e0e13bf9e94d" PartId="a310bab164ba4f158cee4207875c89e1"/>
              </Part>
              <Part Type="straipsnis" Nr="16" Abbr="16 str." Title="Valstybės tarnautojų perkėlimas į kitas pareigas Lietuvos Respublikos diplomatinėse atstovybėse, konsulinėse įstaigose, taip pat į pareigas tarptautinėse ir Europos Sąjungos institucijose ar užsienio valstybių institucijose bei perkėlimas dirbti į specialiąsias misijas" DocPartId="461422716c544ee4a029b9f68b8776f9" PartId="111cd3eaa0074058af86de5536b7372c">
                <Part Type="strDalis" Nr="1" Abbr="16 str. 1 d." DocPartId="c0e87595f19146f6a50c1de7394c787c" PartId="d1fb69aed35d448d91739df1a3eda67a"/>
                <Part Type="strDalis" Nr="2" Abbr="16 str. 2 d." DocPartId="1c5fdfbe883241b498a5005811918720" PartId="75d991b8cba346f19939428725d56a1e"/>
                <Part Type="strDalis" Nr="3" Abbr="16 str. 3 d." DocPartId="ba360d3e7ca640e5bb53a7f88980fede" PartId="3b488761e9d14b5282ae16e29d432640"/>
                <Part Type="strDalis" Nr="4" Abbr="16 str. 4 d." DocPartId="b51cd31371f14c72b27a823c74a2d53b" PartId="5ed624599949452dbd9723f88c0d2b63"/>
              </Part>
              <Part Type="straipsnis" Nr="17" Abbr="17 str." Title="Valstybės tarnautojų tarnybinis kaitumas" DocPartId="2395de2ac146408f86432ad517c1bbca" PartId="99c288648eab403b9717d0c5b567acb7">
                <Part Type="strDalis" Nr="1" Abbr="17 str. 1 d." DocPartId="525ab08cafab405f8b7403465f1599ba" PartId="aeb209b2b016438bbb625d960511b8aa"/>
                <Part Type="strDalis" Nr="2" Abbr="17 str. 2 d." DocPartId="b9e4731a0e324b8cba38a4158f70132e" PartId="fde5a602cf2a49239fd19963b0906802"/>
                <Part Type="strDalis" Nr="3" Abbr="17 str. 3 d." DocPartId="38e581597aa1416f9d901f302843b7a8" PartId="73925c031ed54cf4a604e0e107718680"/>
              </Part>
              <Part Type="straipsnis" Nr="18" Abbr="18 str." Title="Valstybės tarnautojų tarnybinės veiklos vertinimas" DocPartId="5145a1e03622497f8c7a55ce55e64ad5" PartId="9cbe81ce74494ccea903bccb314e7bbf">
                <Part Type="strDalis" Nr="1" Abbr="18 str. 1 d." DocPartId="95e0509a1b2f428aac6b61350a89a49c" PartId="39772d5fef7c4e418f2c36bbb047647b"/>
                <Part Type="strDalis" Nr="2" Abbr="18 str. 2 d." DocPartId="324519ad135146af9e62477ddfb32363" PartId="9aee9709bfb34b8eb6f37368c94cc028"/>
                <Part Type="strDalis" Nr="3" Abbr="18 str. 3 d." DocPartId="8c3db89160914d5a8d107bc3b54db5fa" PartId="aa4b5c6a1d2c47ad9c4a65dc7df8338b"/>
                <Part Type="strDalis" Nr="4" Abbr="18 str. 4 d." DocPartId="a6913576587b4b8cac181f3a82735a15" PartId="9233261e5de446a5acba17f14d87f599"/>
                <Part Type="strDalis" Nr="5" Abbr="18 str. 5 d." DocPartId="966e6fbab1b747d0a3bc1bb058a36153" PartId="6bb267f7035940d6b93306703a1183d3"/>
                <Part Type="strDalis" Nr="6" Abbr="18 str. 6 d." DocPartId="ee49a0a585ea47e987abbf4c840da9c9" PartId="332c0845164d4a3f9d35de26ba49175b">
                  <Part Type="strPunktas" Nr="1" Abbr="18 str. 6 d. 1 p." DocPartId="fd7992e508404458b25aba3daada63f7" PartId="166dba9ef0cf4f988a5d8d711d7a2abc"/>
                  <Part Type="strPunktas" Nr="2" Abbr="18 str. 6 d. 2 p." DocPartId="5dd8d7fa02f7468aa567cc7b560126d2" PartId="02a4014d46b940cb94ee19ba1cd9679c"/>
                  <Part Type="strPunktas" Nr="3" Abbr="18 str. 6 d. 3 p." DocPartId="f841743701994a158fa59442d7fe3a74" PartId="c35dc9fc105b4071a7c03672a077fed6"/>
                  <Part Type="strPunktas" Nr="4" Abbr="18 str. 6 d. 4 p." DocPartId="dcfc13168a5a491a9c899f46580713f1" PartId="c9c5d160fe844facad3f462bacc3217f"/>
                </Part>
                <Part Type="strDalis" Nr="7" Abbr="18 str. 7 d." DocPartId="0c9e2d2ae71b46c1b512373ffb84d22d" PartId="3dc494eb08bc439abb0094b209c7c994"/>
                <Part Type="strDalis" Nr="8" Abbr="18 str. 8 d." DocPartId="066fccd160694a06afe6434259619f25" PartId="b893029f42234adb946d9669c1f452ac">
                  <Part Type="strPunktas" Nr="1" Abbr="18 str. 8 d. 1 p." DocPartId="d759dbd0bea841deaded756ef5750ab6" PartId="c3aed614fa5a4352aebb0a76df0f4599"/>
                  <Part Type="strPunktas" Nr="2" Abbr="18 str. 8 d. 2 p." DocPartId="1064b57aeda04b16826f282d8ed693a3" PartId="af20140d945a4ca08f9570fdb72f5f1d"/>
                  <Part Type="strPunktas" Nr="3" Abbr="18 str. 8 d. 3 p." DocPartId="6e60492c88b74ecbb320908fcf6507cb" PartId="7216d67475754a2bbb17bf7211679d33"/>
                </Part>
                <Part Type="strDalis" Nr="9" Abbr="18 str. 9 d." DocPartId="33cfdc8c39434ed69a231026705b4284" PartId="76086a55eda44ddda3c50c7dfb0c1477"/>
                <Part Type="strDalis" Nr="10" Abbr="18 str. 10 d." DocPartId="8423f3ca7dca492294dfa436667d8eea" PartId="650e3d29b71a4f4aaa0630d4faf7c59f"/>
                <Part Type="strDalis" Nr="11" Abbr="18 str. 11 d." DocPartId="f219f59406d44509ba8b40cf1656ad3b" PartId="5ab976185c0f47e9aff671f0cce8198c">
                  <Part Type="strPunktas" Nr="1" Abbr="18 str. 11 d. 1 p." DocPartId="745322d3b80445aaa3d860f515ab7b3f" PartId="d7bc76ade1e24b08ae204d9a76d3d25d"/>
                  <Part Type="strPunktas" Nr="2" Abbr="18 str. 11 d. 2 p." DocPartId="8391816603ed4ce19e76a2dca02d2f67" PartId="33bdfa2d4b09480f98b1e4bec2437e9b"/>
                  <Part Type="strPunktas" Nr="3" Abbr="18 str. 11 d. 3 p." DocPartId="d85e442046274c7b8671b69073ad4860" PartId="80b5105dc5f546248d5508ba4d07ba32"/>
                  <Part Type="strPunktas" Nr="4" Abbr="18 str. 11 d. 4 p." DocPartId="a17fb196caa245698c63ee3e702eab54" PartId="e9aea02cddc04ede930ad32368dd62f4"/>
                </Part>
                <Part Type="strDalis" Nr="12" Abbr="18 str. 12 d." DocPartId="3527ad72143d4b8d8f5b05baa08d89d8" PartId="1ea90a0942bb48708cc48976da33e3c2"/>
                <Part Type="strDalis" Nr="13" Abbr="18 str. 13 d." DocPartId="dc369d04653d4e1c91d0847d42ac6503" PartId="feab689777ac4a1daf63bded8dde4cd9">
                  <Part Type="strPunktas" Nr="1" Abbr="18 str. 13 d. 1 p." DocPartId="ef5fa027322f40808408bbdce42de417" PartId="f0feb48a6fd24fb3a758ec502a9e25d5"/>
                  <Part Type="strPunktas" Nr="2" Abbr="18 str. 13 d. 2 p." DocPartId="362ec99b20024776920a69aff9983ab8" PartId="56830219e5b544ada689a55452eae496"/>
                  <Part Type="strPunktas" Nr="3" Abbr="18 str. 13 d. 3 p." DocPartId="e0694019aa3e4b22adfa6de24de105ae" PartId="fa8aad9774ed4c1f974942f49091213e"/>
                  <Part Type="strPunktas" Nr="4" Abbr="18 str. 13 d. 4 p." DocPartId="a77a9aa7d83048abb99db493d7f38bf8" PartId="55eaedab786f421fb2c9534d31ac3a58"/>
                </Part>
                <Part Type="strDalis" Nr="14" Abbr="18 str. 14 d." DocPartId="c22aa1b2b0954319bd5e6f8df208b532" PartId="a86871766bd9499c947e1a6f1382913b"/>
                <Part Type="strDalis" Nr="15" Abbr="18 str. 15 d." DocPartId="793b347153fa46e68950ea3c47227bb4" PartId="16d1927684e04cf3aa943d3c58fccbe8"/>
                <Part Type="strDalis" Nr="16" Abbr="18 str. 16 d." DocPartId="c240a1db4fb247729655879fbabde6d8" PartId="0b6242dae1424a8e9c51334c4b7ac1f5"/>
              </Part>
            </Part>
            <Part Type="skyrius" Nr="5" Title="DARBO UŽMOKESTIS" DocPartId="f6a5a47c92644db7ab76c11f72110f31" PartId="69915117f80f4bceac2f8a0d933885cd">
              <Part Type="straipsnis" Nr="19" Abbr="19 str." Title="Darbo užmokestis ir darbo apmokėjimo sistema" DocPartId="6097bf27a5434c09b9a6fe8db976995f" PartId="f4a95689719c46d0927e11764b6d608f">
                <Part Type="strDalis" Nr="1" Abbr="19 str. 1 d." DocPartId="14900b9e3844446dba190887de98a878" PartId="af3d7b07acc44d0daa19a8f21d473a7d">
                  <Part Type="strPunktas" Nr="1" Abbr="19 str. 1 d. 1 p." DocPartId="11fc9a83479e48dd8e58f07acd192e24" PartId="e704c88e7bc2409a9a6a6dca96f1ca4f"/>
                  <Part Type="strPunktas" Nr="2" Abbr="19 str. 1 d. 2 p." DocPartId="e446597ab0e946b6952cd804d94cc56a" PartId="5228209694b04404aabe3a9a08660939"/>
                  <Part Type="strPunktas" Nr="3" Abbr="19 str. 1 d. 3 p." DocPartId="03a23148207642d98837ee9ad3b7594e" PartId="9a66019177414504b4f6fa930ccd13fd"/>
                </Part>
                <Part Type="strDalis" Nr="2" Abbr="19 str. 2 d." DocPartId="e77d3feb9c9d4c35a81d10e45834febc" PartId="9d6a2ce6dd7140e78c3bdc3f92d438b6"/>
                <Part Type="strDalis" Nr="3" Abbr="19 str. 3 d." DocPartId="7dbc68f79cce4ff3a311eedb3b60f6b9" PartId="6eb66069b247463d9cc1a55a5629500f"/>
                <Part Type="strDalis" Nr="4" Abbr="19 str. 4 d." DocPartId="cfdcd31d58244a41b90764a4e2d2a960" PartId="afa3805b7f334b599ff7bd2ceeb7d85f"/>
              </Part>
              <Part Type="straipsnis" Nr="20" Abbr="20 str." Title="Pareiginė alga" DocPartId="8d0bb28530ee4c679793344398479a84" PartId="9059d960dfe649eca7b5c4af9aa33c90">
                <Part Type="strDalis" Nr="1" Abbr="20 str. 1 d." DocPartId="60cd22128549461aa174688b595f5dc8" PartId="bd6c910b02074fddb2a96b67696e946d"/>
                <Part Type="strDalis" Nr="2" Abbr="20 str. 2 d." DocPartId="056826980de24b6e81cab10c8105434b" PartId="97ed7e229de74408ab3a79c57d8bbf75"/>
                <Part Type="strDalis" Nr="3" Abbr="20 str. 3 d." DocPartId="884079ae8d5f4fef9c9eaca75ed38679" PartId="48c20eff81fe41ecb257b27c7764fc83"/>
                <Part Type="strDalis" Nr="4" Abbr="20 str. 4 d." DocPartId="a60454ecdf9b46ca952f07ed06230fed" PartId="2b82489145c44f0d83a0d3ae9a45d36e">
                  <Part Type="strPunktas" Nr="1" Abbr="20 str. 4 d. 1 p." DocPartId="dbb77e69219c4ac8808360346ce7dfa2" PartId="7ba96eec170a47adb68b34d246a6a794"/>
                  <Part Type="strPunktas" Nr="2" Abbr="20 str. 4 d. 2 p." DocPartId="000cbb5d933742c49d29c06580991320" PartId="ba92c8bbeda2452f84b8dc04c6a5528b"/>
                  <Part Type="strPunktas" Nr="3" Abbr="20 str. 4 d. 3 p." DocPartId="b92b51b6598d4e0da5b9a4d34761497d" PartId="0aff9a571722428580b7bf05e5957b67"/>
                  <Part Type="strPunktas" Nr="4" Abbr="20 str. 4 d. 4 p." DocPartId="468e94a8530e4e56886ed073e1a1c437" PartId="c58657a5e1224445959cd3c6498fac06"/>
                  <Part Type="strPunktas" Nr="5" Abbr="20 str. 4 d. 5 p." DocPartId="d656733389514254bb68d9488cc56905" PartId="d2d81910ba154a58bf3806edbd28c6fd"/>
                  <Part Type="strPunktas" Nr="6" Abbr="20 str. 4 d. 6 p." DocPartId="928c7dfa9e0748ef80b13bcf20a718e9" PartId="8cf54b3eaa9845549f816edfd2fa9c83"/>
                  <Part Type="strPunktas" Nr="7" Abbr="20 str. 4 d. 7 p." DocPartId="4c2d1fe433874110842603a66d317d66" PartId="e09a0dd314324517a95fd451ce9e3a7a"/>
                  <Part Type="strPunktas" Nr="8" Abbr="20 str. 4 d. 8 p." DocPartId="5b6bff118c284580b8c8dd1421a5edae" PartId="124597b5ee23416a9977104741baec5f"/>
                  <Part Type="strPunktas" Nr="9" Abbr="20 str. 4 d. 9 p." DocPartId="e37271e288194fe8869825dce541decb" PartId="bd665e86437f4464ad9eb0b1ae2e5426"/>
                </Part>
              </Part>
              <Part Type="straipsnis" Nr="21" Abbr="21 str." Title="Priemokos" DocPartId="f7d3944e1a5543d981d7b4ea016e0e20" PartId="bd07da965eed4391ae804755d40bbd2c">
                <Part Type="strDalis" Nr="1" Abbr="21 str. 1 d." DocPartId="c684869e730542ac8620cbbd8b3645eb" PartId="d11274750b9241e18f93356892aae1fb">
                  <Part Type="strPunktas" Nr="1" Abbr="21 str. 1 d. 1 p." DocPartId="3fe49a9af92e4db38634f78179025376" PartId="89a72fda62224abca54529d5fc3a4cd4"/>
                  <Part Type="strPunktas" Nr="2" Abbr="21 str. 1 d. 2 p." DocPartId="0d18e95e98664e5b84327207793bec9b" PartId="246dd6f87bfc4f6296a4370e3b82a1e0"/>
                  <Part Type="strPunktas" Nr="3" Abbr="21 str. 1 d. 3 p." DocPartId="d00727013e994569bb2c63639a41aaaf" PartId="ca3ec71cf750420e9517847c3ec0bdd7"/>
                </Part>
                <Part Type="strDalis" Nr="2" Abbr="21 str. 2 d." DocPartId="d2ac6b34612a4edc9e8d9bf53ebb01f1" PartId="dbe8a63b03a7405a9fb3f134bbd149f9"/>
              </Part>
            </Part>
            <Part Type="skyrius" Nr="6" Title="VALSTYBĖS TARNAUTOJŲ SKATINIMAS IR ATSAKOMYBĖ" DocPartId="9fa17a06130a42deb5b5978aa112057a" PartId="bcaee80523b44991899617b448da5487">
              <Part Type="straipsnis" Nr="22" Abbr="22 str." Title="Skatinimas ir apdovanojimas" DocPartId="982e0204b5144b35a60558ed57b3abcc" PartId="9018ee33a5e945b78df009f679997a5e">
                <Part Type="strDalis" Nr="1" Abbr="22 str. 1 d." DocPartId="02e7eba97b0340db9ff69febf4c2da36" PartId="30c683fbc7e446c58c9ec1f1a81eb935"/>
                <Part Type="strDalis" Nr="2" Abbr="22 str. 2 d." DocPartId="beeaf37fd6f3413fbfbb26f92cdfb03a" PartId="083a44ff2cd9430c8a799e78ab1975a6">
                  <Part Type="strPunktas" Nr="1" Abbr="22 str. 2 d. 1 p." DocPartId="a6e9779f85f54b0895d2c939db649c27" PartId="ae8478f7065643c18b561ac918dbd51c"/>
                  <Part Type="strPunktas" Nr="2" Abbr="22 str. 2 d. 2 p." DocPartId="72a9fbb7f5fe406dacfde22e89c19b69" PartId="b59a7ef98fff427bbf5cfe6a6df02bb2"/>
                  <Part Type="strPunktas" Nr="3" Abbr="22 str. 2 d. 3 p." DocPartId="083e6c58f96044e48cb04f6e55d800af" PartId="0614db7d1f784151948c353d41913845"/>
                  <Part Type="strPunktas" Nr="4" Abbr="22 str. 2 d. 4 p." DocPartId="4ce553df253d44fcb6cc19af410a7a64" PartId="6f5530f592164b25866b4269a1973862"/>
                </Part>
                <Part Type="strDalis" Nr="3" Abbr="22 str. 3 d." DocPartId="6e137d95351d43bc88d9ede8ebb7eeb3" PartId="11157cfbf5e84c129040c2d5a41de1e7"/>
                <Part Type="strDalis" Nr="4" Abbr="22 str. 4 d." DocPartId="6f176a6b09b54405ab9e8aea483b1495" PartId="dce58adaf8a84291937f805eeb616e15"/>
                <Part Type="strDalis" Nr="5" Abbr="22 str. 5 d." DocPartId="4c561396e3a046b58a9f70579e37d6d9" PartId="f7f048183e344c0fbf6fd3497f7b101f"/>
              </Part>
              <Part Type="straipsnis" Nr="23" Abbr="23 str." Title="Tarnybinės nuobaudos" DocPartId="981ae80e5598493aaaa9e0a2d0a8811c" PartId="86779c68e44a4a12a2bfbdf3a3691e73">
                <Part Type="strDalis" Nr="1" Abbr="23 str. 1 d." DocPartId="9b79b7d5e3fa41aca7aabf9d55e31798" PartId="0a80ba4840fa4f5d8fd91cd3ad58e2ed"/>
                <Part Type="strDalis" Nr="2" Abbr="23 str. 2 d." DocPartId="a29e135de7f14ac28052323fb2364062" PartId="2fb93e10441d418d911607b2d10699c9"/>
                <Part Type="strDalis" Nr="3" Abbr="23 str. 3 d." DocPartId="c0ec48ad7d3d42e6ab58bb2950387551" PartId="555f6b69fdf247ffae7009d38e939f70">
                  <Part Type="strPunktas" Nr="1" Abbr="23 str. 3 d. 1 p." DocPartId="21bca416aa5241e28e33b66fb9311438" PartId="5feb33539a494041b15a9cd1c62acff0"/>
                  <Part Type="strPunktas" Nr="2" Abbr="23 str. 3 d. 2 p." DocPartId="15dada437faf4b7e91a0454c13070700" PartId="86e71c06273a449e9ab8828b62569962"/>
                  <Part Type="strPunktas" Nr="3" Abbr="23 str. 3 d. 3 p." DocPartId="4fce5f18a9c341549cbc50b59cafdb97" PartId="6b26c24f31e543449a317e9fb33ea71e"/>
                  <Part Type="strPunktas" Nr="4" Abbr="23 str. 3 d. 4 p." DocPartId="7dab39ea3605438c97a8118c3dce5422" PartId="7e071930c5d44422beb2cded62d789ed"/>
                </Part>
                <Part Type="strDalis" Nr="4" Abbr="23 str. 4 d." DocPartId="a53234a5b7ed42f8b58a6e02f6272b07" PartId="3d3a0fe1092a4533a41381605bec31d2"/>
                <Part Type="strDalis" Nr="5" Abbr="23 str. 5 d." DocPartId="b16fb7042be04ab183f43a340d943ab2" PartId="deb20d9bef34437bb3e117c28e079122">
                  <Part Type="strPunktas" Nr="1" Abbr="23 str. 5 d. 1 p." DocPartId="ff7e4d8adf62452ca93cc11f484f0716" PartId="256ab5fab8ec4112968b50727e1e01a5"/>
                  <Part Type="strPunktas" Nr="2" Abbr="23 str. 5 d. 2 p." DocPartId="5c8756914a3d4bc593796cd82b3e3c70" PartId="237f38097a814e49b2c71d627eb7738e"/>
                  <Part Type="strPunktas" Nr="3" Abbr="23 str. 5 d. 3 p." DocPartId="c341894fefb845e6a4fec12bce576127" PartId="c4cb6c8f915a4e60bf8b26c8cd0ac4ee"/>
                  <Part Type="strPunktas" Nr="4" Abbr="23 str. 5 d. 4 p." DocPartId="0e1f05ad2e884a3384e8ccf8e7d5e149" PartId="5fda08f75b7c4e1bbb5fe3fdde59d34d"/>
                  <Part Type="strPunktas" Nr="5" Abbr="23 str. 5 d. 5 p." DocPartId="527b3f8af40a4826a1524ce2238fc3b6" PartId="5a23b53e70ab42e1a181858a87bd228c"/>
                  <Part Type="strPunktas" Nr="6" Abbr="23 str. 5 d. 6 p." DocPartId="3c5b989eb307425499bc440d4b41901e" PartId="fb0d31adb5f449459672e8d9a8cf7162"/>
                  <Part Type="strPunktas" Nr="7" Abbr="23 str. 5 d. 7 p." DocPartId="af7d5993ad094864a0c5c32fd639217a" PartId="a5cc54dcca754a15a7b687a4a25a1768"/>
                  <Part Type="strPunktas" Nr="8" Abbr="23 str. 5 d. 8 p." DocPartId="57f228336d414eb099a2512b7bf01fb0" PartId="ee2fa5fcbb47422dbf1e41189afa65ed"/>
                  <Part Type="strPunktas" Nr="9" Abbr="23 str. 5 d. 9 p." DocPartId="3ea62a88fb3d4a37bbedfa9f84761a61" PartId="82de315f5d3041108a067202d7952db9"/>
                  <Part Type="strPunktas" Nr="10" Abbr="23 str. 5 d. 10 p." DocPartId="9c617145107f4aab9ec2adc9dd9fc0ac" PartId="262725ca4dc44a70b06ad500ff05f401"/>
                </Part>
              </Part>
              <Part Type="straipsnis" Nr="24" Abbr="24 str." Title="Asmenų, dėl kurių pradėtas tarnybinio nusižengimo tyrimas, teisės" DocPartId="41d6d7fc354e457caf8c721e1f62c0bd" PartId="9add29ecdfb84d74a1adfd68a9b18825">
                <Part Type="strDalis" Nr="1" Abbr="24 str. 1 d." DocPartId="21278ee5b49441f7a520ff2fcb7faa3f" PartId="e7743907bf44401a8447404379c4f564">
                  <Part Type="strPunktas" Nr="1" Abbr="24 str. 1 d. 1 p." DocPartId="df8ad1ccf3e641f4bf73572b8c27077f" PartId="1b261a1a8e7049348bc96e7590504c3f"/>
                  <Part Type="strPunktas" Nr="2" Abbr="24 str. 1 d. 2 p." DocPartId="6f4b6e5779dc4e859a4605735cd5b9ff" PartId="ff2b92d72fd84e4d99b784af1ca9d15d"/>
                  <Part Type="strPunktas" Nr="3" Abbr="24 str. 1 d. 3 p." DocPartId="10c7c43640bd49429ff80cd7485e09af" PartId="6e850a4b3358433f9cc14e9a01367975"/>
                  <Part Type="strPunktas" Nr="4" Abbr="24 str. 1 d. 4 p." DocPartId="9362ecf0c93d4237b44d498f2c3b84d7" PartId="cec9e797e7344f21bb740708ca30ac92"/>
                  <Part Type="strPunktas" Nr="5" Abbr="24 str. 1 d. 5 p." DocPartId="3258bdadeb1a49f593a61c2bf4e46a35" PartId="d820f40851a84319a923c615cc5cb98e"/>
                  <Part Type="strPunktas" Nr="6" Abbr="24 str. 1 d. 6 p." DocPartId="72b7736670c444d5a98019fa414f3fdc" PartId="33de90a344c24a76a4f1e479a33b761a"/>
                  <Part Type="strPunktas" Nr="7" Abbr="24 str. 1 d. 7 p." DocPartId="9f53d72ebe314d65a3e0c978af810d70" PartId="64c100c0310042818153f8816b9c264e"/>
                </Part>
              </Part>
              <Part Type="straipsnis" Nr="25" Abbr="25 str." Title="Tarnybinių nuobaudų skyrimas" DocPartId="2f753ba775c644ddb93752d0704387e9" PartId="b2d2fc38a3bd4a97abd603ab559dab75">
                <Part Type="strDalis" Nr="1" Abbr="25 str. 1 d." DocPartId="4d5ee4aff04d4bbb9ad7327be1a8bd4e" PartId="b423dd3a14034053b41f5c14dde552b5"/>
                <Part Type="strDalis" Nr="2" Abbr="25 str. 2 d." DocPartId="d9b654d3d17d4eaa881ea4e1b57ea152" PartId="ea4eecdb2dca4a6ebe573894fbc20c28">
                  <Part Type="strPunktas" Nr="1" Abbr="25 str. 2 d. 1 p." DocPartId="4c17af4c87af4fdfad13f98e55080838" PartId="655212f4626948d28fe027a9a82e9bd2"/>
                  <Part Type="strPunktas" Nr="2" Abbr="25 str. 2 d. 2 p." DocPartId="c22a2220cf684f8590a8c1a02b9d050c" PartId="26c3ba9402d44a60a635d4bace7a214d"/>
                </Part>
                <Part Type="strDalis" Nr="3" Abbr="25 str. 3 d." DocPartId="86d9fc8443b440b19c038bb71843c1a4" PartId="19d64c9ca7904329bc42a51efce2165c"/>
                <Part Type="strDalis" Nr="4" Abbr="25 str. 4 d." DocPartId="ec4ae0ac4052433b85ef864e43e3c188" PartId="ac4dd2e8745343cda8673dca178f6443"/>
                <Part Type="strDalis" Nr="5" Abbr="25 str. 5 d." DocPartId="e456749f8cae499a933a23e48b7a4cfd" PartId="c91ead149a244178b55e41379680aedd"/>
                <Part Type="strDalis" Nr="6" Abbr="25 str. 6 d." DocPartId="165aba44ee55495f9283f6a57836107c" PartId="b311b6d814ae4f8cbcb77b013f31532d"/>
                <Part Type="strDalis" Nr="7" Abbr="25 str. 7 d." DocPartId="b90f28d391214902b614b0704bbe0fc3" PartId="eb2db37daf284eb8aeeb6ccbb38034b2"/>
                <Part Type="strDalis" Nr="8" Abbr="25 str. 8 d." DocPartId="ed47d27e7a554ca490c0fded8f0d8c75" PartId="5dc6a842cd594399b921ed6dd8286b5d"/>
                <Part Type="strDalis" Nr="9" Abbr="25 str. 9 d." DocPartId="0022f7eab436419ba101bd81a96335b0" PartId="3ce7923523de4ad1b05a5217b591c760"/>
                <Part Type="strDalis" Nr="10" Abbr="25 str. 10 d." DocPartId="470c199d8b5d45c4a13581a8148199cf" PartId="763c5531335a4c0e9ee3be0e96b160ae"/>
              </Part>
              <Part Type="straipsnis" Nr="26" Abbr="26 str." Title="Tarnybinę atsakomybę lengvinančios ir sunkinančios aplinkybės" DocPartId="510507086fb248e5b1f308b13df7c895" PartId="53c3d40744354f39876a72e4b1246866">
                <Part Type="strDalis" Nr="1" Abbr="26 str. 1 d." DocPartId="63046d64620d45a080d97de8de5b59d5" PartId="d5a16922cc0a46af923daaa0c7868bff">
                  <Part Type="strPunktas" Nr="1" Abbr="26 str. 1 d. 1 p." DocPartId="ca8a0f20919a4d06b5f2904191e9cfb2" PartId="730285cf43074c9c99da16d8ad37ca15"/>
                  <Part Type="strPunktas" Nr="2" Abbr="26 str. 1 d. 2 p." DocPartId="b583010636724f2c905c156bbbe1be9e" PartId="f9d54821b5c34ee4916fed61e459115e"/>
                  <Part Type="strPunktas" Nr="3" Abbr="26 str. 1 d. 3 p." DocPartId="74bcc6e0d4de423380cdc1cf007cd267" PartId="77c6cc31ddbf49b8ad4ece1e545d29ab"/>
                  <Part Type="strPunktas" Nr="4" Abbr="26 str. 1 d. 4 p." DocPartId="6eefb1c884f1426fb8a4e697c088627a" PartId="f078480e0a2b4cea8a0a0722b53b04b6"/>
                  <Part Type="strPunktas" Nr="5" Abbr="26 str. 1 d. 5 p." DocPartId="acda6f72da804faab4e6ec65a6db2fad" PartId="991cb64fef64486384ba6a211da75f94"/>
                  <Part Type="strPunktas" Nr="6" Abbr="26 str. 1 d. 6 p." DocPartId="c0a4d7d4a5ca42519494dccc4b2008bf" PartId="6ee66ffdcf004fa1ba892a2e7fe5d57e"/>
                  <Part Type="strPunktas" Nr="7" Abbr="26 str. 1 d. 7 p." DocPartId="9457d9bba86040cbb2762ccca82dcd50" PartId="b21cd9c4d9814eefa831a4e364920118"/>
                </Part>
                <Part Type="strDalis" Nr="2" Abbr="26 str. 2 d." DocPartId="63612f0c59834770b411767bca4c9857" PartId="fbe77864216d4c7195746e3d6bc63d55"/>
                <Part Type="strDalis" Nr="3" Abbr="26 str. 3 d." DocPartId="def9e85d22ff45e39ec07401845b1cee" PartId="cd03f98b731046fea191c9efdecb6098">
                  <Part Type="strPunktas" Nr="1" Abbr="26 str. 3 d. 1 p." DocPartId="e1792d2076d84e46813b96e5feea62ea" PartId="0dc33839ce2f46f1b9f88a1ac8990269"/>
                  <Part Type="strPunktas" Nr="2" Abbr="26 str. 3 d. 2 p." DocPartId="e4df4130c3ba4bbe90215e10efcb474c" PartId="1f18498ccc024813aac6b47ece73229a"/>
                  <Part Type="strPunktas" Nr="3" Abbr="26 str. 3 d. 3 p." DocPartId="2465199ec2db4c47b19a1f58aa716495" PartId="b1f77098b3b54ab6bb27020f635b4085"/>
                  <Part Type="strPunktas" Nr="4" Abbr="26 str. 3 d. 4 p." DocPartId="176180b2c60f4507b70d391987cbf8d8" PartId="031746f4f28246ba9e65ce2259a5b154"/>
                  <Part Type="strPunktas" Nr="5" Abbr="26 str. 3 d. 5 p." DocPartId="937fa0efdc1546538f3f4fe588a8d14c" PartId="4491ea41e88c479ba735e28f85e34160"/>
                </Part>
                <Part Type="strDalis" Nr="4" Abbr="26 str. 4 d." DocPartId="dcf93eef355d482ea23ee3aef9ea1761" PartId="4785110aca424dd59157ad3360c2e0b0"/>
              </Part>
              <Part Type="straipsnis" Nr="27" Abbr="27 str." Title="Materialinės atsakomybės sąlygos ir žalos atlyginimo tvarka" DocPartId="cb0ca29cb8574b2689f546f9d432aa19" PartId="da79c1bc542043ca8a795bad62ab0808">
                <Part Type="strDalis" Nr="1" Abbr="27 str. 1 d." DocPartId="e320a37bc3e04836a5420c2636405151" PartId="ecc95e11b23a48f5b9eb9790e1c05976"/>
                <Part Type="strDalis" Nr="2" Abbr="27 str. 2 d." DocPartId="91957fde9c094f2698e2e4e4d719a4a4" PartId="18fd26bcc731427c87e9c4e033d2702d"/>
                <Part Type="strDalis" Nr="3" Abbr="27 str. 3 d." DocPartId="7a24449ef2b14b929f94ef3fb289029b" PartId="89f9083149fc4f35bc5dde27afe5bfa4"/>
                <Part Type="strDalis" Nr="4" Abbr="27 str. 4 d." DocPartId="d4ddcec0449f46ea81115bfc859a9f70" PartId="e245b571ea1041a78ac38eb4d0c37f93"/>
                <Part Type="strDalis" Nr="5" Abbr="27 str. 5 d." DocPartId="282decc2306b4d3ba619adef9be31240" PartId="a14055d3ba9f406f8044590094e3113f"/>
                <Part Type="strDalis" Nr="6" Abbr="27 str. 6 d." DocPartId="82ab1e8272764fa1b563eb7319b8d26b" PartId="f00430171c90493096c509961af99bd2"/>
                <Part Type="strDalis" Nr="7" Abbr="27 str. 7 d." DocPartId="2010bdfc9495474aa0299fc2f235415a" PartId="254fbb20713a48958ed331a67946577a"/>
              </Part>
              <Part Type="straipsnis" Nr="28" Abbr="28 str." Title="Valstybės ir savivaldybių institucijų ir įstaigų regreso (atgręžtinio reikalavimo) teisė į žalą padariusį valstybės tarnautoją" DocPartId="ebe06da8c1534035a0c01d66e8eb6307" PartId="acf56bcada264e58991765c767854eed">
                <Part Type="strDalis" Nr="1" Abbr="28 str. 1 d." DocPartId="d0016c54d3024f4db2ad853e8ec9dced" PartId="3fa63f6e4e1642808c9d0bfeff7d185e"/>
                <Part Type="strDalis" Nr="2" Abbr="28 str. 2 d." DocPartId="c63c16ec2a2b4a2996e8382fb5046615" PartId="fa57c6857fe848eeb05fbc1318853fbf"/>
                <Part Type="strDalis" Nr="3" Abbr="28 str. 3 d." DocPartId="3d817d54111a4253ab53c23c775c5472" PartId="7d69c6df43d84ce7bc4a6d1838817395"/>
              </Part>
              <Part Type="straipsnis" Nr="29" Abbr="29 str." Title="Valstybės tarnautojo nušalinimas nuo pareigų" DocPartId="c7f91ddfe908441189c18dd22ac694ea" PartId="d4b35438b2864bd59dfe6406ab8a0c89">
                <Part Type="strDalis" Nr="1" Abbr="29 str. 1 d." DocPartId="225816d55b67404e900cde68bd8b48c2" PartId="afe24345e1cd41c6b3dba1e9317b0ae5"/>
                <Part Type="strDalis" Nr="2" Abbr="29 str. 2 d." DocPartId="34a9f1f06ab74730bd7ecf5a26bcac3d" PartId="4df360d6cf854bcea2e8faa625ca5b74">
                  <Part Type="strPunktas" Nr="1" Abbr="29 str. 2 d. 1 p." DocPartId="ff6aab03db324700a6160df9db3eb8e5" PartId="ed265870df4847889c71514c7042e53f"/>
                  <Part Type="strPunktas" Nr="2" Abbr="29 str. 2 d. 2 p." DocPartId="45f3f52dd2da488c8567ed96cc62dc67" PartId="9210899ad8694c3fb1c059363df873b6"/>
                  <Part Type="strPunktas" Nr="3" Abbr="29 str. 2 d. 3 p." DocPartId="9f72cad08fc7454bbf87c7c99f994949" PartId="f82cd51a03234cf683298bc3f2d87ebd"/>
                </Part>
                <Part Type="strDalis" Nr="3" Abbr="29 str. 3 d." DocPartId="b146cac0ac634fb6b169df2a1ff3907f" PartId="8b80ec6cc7a24ea38541e6df29ee4697"/>
                <Part Type="strDalis" Nr="4" Abbr="29 str. 4 d." DocPartId="960dec3c1f6d48219bfc453bee13358b" PartId="10d5d387f6544a3db6601f3dbae2d4fb"/>
                <Part Type="strDalis" Nr="5" Abbr="29 str. 5 d." DocPartId="e4cd783e4441432890d6ba78573286c7" PartId="36ce0fd1b68445388a6e8f3c0f9db40a"/>
                <Part Type="strDalis" Nr="6" Abbr="29 str. 6 d." DocPartId="3e357f5e6c2f481e9f9bf07d490f401c" PartId="83004e1385b041eb817d9c00e476dac9"/>
                <Part Type="strDalis" Nr="7" Abbr="29 str. 7 d." DocPartId="3f29dc9b363741999e20daaa9e8a6831" PartId="f59f5f803ee645b79d19b9c341fd38df"/>
                <Part Type="strDalis" Nr="8" Abbr="29 str. 8 d." DocPartId="d5c563ebf73e4845b8fefc0fa60ffc8a" PartId="49fb4e59a1634ac092cf6fa875b34cc0"/>
              </Part>
            </Part>
            <Part Type="skyrius" Nr="7" Title="VALSTYBĖS TARNAUTOJŲ ATOSTOGOS IR GARANTIJOS" DocPartId="b6755a711940431c8ca1231c66a43912" PartId="8fd895a349704c40b3c07eea21510d52">
              <Part Type="straipsnis" Nr="30" Abbr="30 str." Title="Atostogos" DocPartId="8cb205ab6a0f4fed9bf1b90a9fa903ab" PartId="13d9466a64654fae9679d6fb9d786352">
                <Part Type="strDalis" Nr="1" Abbr="30 str. 1 d." DocPartId="6ed9e3a78a8c4dbe8e4b808fc6a1a06e" PartId="3d85794fad3d48c29e0342a6130e9379"/>
                <Part Type="strDalis" Nr="2" Abbr="30 str. 2 d." DocPartId="c9f6829ebbcc4fc4a61f7a609c9a7529" PartId="d3f73f02b982498d9e2dc85a2341dd40">
                  <Part Type="strPunktas" Nr="1" Abbr="30 str. 2 d. 1 p." DocPartId="0b5aebd02e534c7c9986cec0b60bc412" PartId="8c0bb57bba7b498b9fe6652f8d73abfc"/>
                  <Part Type="strPunktas" Nr="2" Abbr="30 str. 2 d. 2 p." DocPartId="c1c0d439145043f8b79371115073c495" PartId="90e1837f4cda4d188d16a3a51030a083"/>
                  <Part Type="strPunktas" Nr="3" Abbr="30 str. 2 d. 3 p." DocPartId="eca8c6d154be42588cf159334b9324e8" PartId="c3b86da61e714699be4d4a64fda4b349"/>
                </Part>
              </Part>
              <Part Type="straipsnis" Nr="31" Abbr="31 str." Title="Tarnybos stažas" DocPartId="4bc3a15de3bb4e2c8cfe27551ce75232" PartId="9526cbfc648248758ae7208f76bde246">
                <Part Type="strDalis" Nr="1" Abbr="31 str. 1 d." DocPartId="785de05c62394ec0a6b7bf8d5d5b4ba5" PartId="3448ec4483134cbcb37f37b5a91a5960"/>
                <Part Type="strDalis" Nr="2" Abbr="31 str. 2 d." DocPartId="0e349fb09b51459f8365c66f3f5a5e14" PartId="74fefc89bf7748888dd1f9cab80602ad"/>
                <Part Type="strDalis" Nr="3" Abbr="31 str. 3 d." DocPartId="f9778f50da8e4d0798d0ec34616c4606" PartId="a1dc1c083bd9479b8e76b5dd231e4e15"/>
                <Part Type="strDalis" Nr="4" Abbr="31 str. 4 d." DocPartId="ab7999fb79da4b2595d92af45cd997ee" PartId="b0537bd152a845089f13cc3c9e0e6e3f"/>
              </Part>
              <Part Type="straipsnis" Nr="32" Abbr="32 str." Title="Išeitinės išmokos ir kompensacijos" DocPartId="4f3530ace3944e47a9760665b06d666b" PartId="aa2be9f1c2064a56b8cadc094eff7a91">
                <Part Type="strDalis" Nr="1" Abbr="32 str. 1 d." DocPartId="a502a0814bd44ac9af3de98c5bc24d3a" PartId="b76e62f595eb46f08d8d3c76096ef541"/>
                <Part Type="strDalis" Nr="2" Abbr="32 str. 2 d." DocPartId="1a272071dff44d4c85e7518f154e6664" PartId="86222fcfb56844ff9526d2fb3b5018ca">
                  <Part Type="strPunktas" Nr="1" Abbr="32 str. 2 d. 1 p." DocPartId="c28e0dc3462a4f329e708ead6d4eef96" PartId="c1423e0201da448fbc89084cb6fcb55c"/>
                  <Part Type="strPunktas" Nr="2" Abbr="32 str. 2 d. 2 p." DocPartId="daa606d920c54049ba6ddd2501e79c14" PartId="a42fb61da7844621a62fcffdff91e0fa"/>
                  <Part Type="strPunktas" Nr="3" Abbr="32 str. 2 d. 3 p." DocPartId="cd72d272347b4ccf8d72f3c36c29d000" PartId="3d997e9e6a274b4d9e1c4596530f6858"/>
                  <Part Type="strPunktas" Nr="4" Abbr="32 str. 2 d. 4 p." DocPartId="654e3ee3163540749ecbff6a41a43ba4" PartId="b7638065dea74d329f72d273139e7c5a"/>
                  <Part Type="strPunktas" Nr="5" Abbr="32 str. 2 d. 5 p." DocPartId="2520887af3ae44c0b0e7e3b678ed4109" PartId="4336d3111276484cae0d7079f5804d6c"/>
                </Part>
                <Part Type="strDalis" Nr="3" Abbr="32 str. 3 d." DocPartId="1b7032148b57479384b13747ac9e1302" PartId="6f4763af11fe438080819d270ff1bd53"/>
                <Part Type="strDalis" Nr="4" Abbr="32 str. 4 d." DocPartId="cb8c9ea7c2df4842b419ca332707391b" PartId="429729179d4b4ac7bfe8999249041b64"/>
                <Part Type="strDalis" Nr="5" Abbr="32 str. 5 d." DocPartId="e181db20926a4958853d46f83ffc3e8d" PartId="6a6459c741f2418e88f676e003b693c2"/>
                <Part Type="strDalis" Nr="6" Abbr="32 str. 6 d." DocPartId="d3ddcbdeac724e6f8980543973b9ad06" PartId="20c2810cc89a414e8056a694f6de2056"/>
                <Part Type="strDalis" Nr="7" Abbr="32 str. 7 d." DocPartId="787c8845821f4f9a82c57dc6e0a8ed47" PartId="d79888ab05494174baa4123042196d0d"/>
              </Part>
              <Part Type="straipsnis" Nr="33" Abbr="33 str." Title="Statuso atkūrimas" DocPartId="7c9890119e3649d98c1724105951ebe7" PartId="2051ceef51c540c4ad220602415b6a46">
                <Part Type="strDalis" Nr="1" Abbr="33 str. 1 d." DocPartId="d831b5cef1b84d118695d958ee8d6dbb" PartId="66eb55633ee54c058143c257364ae7b1">
                  <Part Type="strPunktas" Nr="1" Abbr="33 str. 1 d. 1 p." DocPartId="c633b40b85a94593819906c6dc2a9f88" PartId="1692c065ecd84c67bcc13d7135c64d79"/>
                  <Part Type="strPunktas" Nr="2" Abbr="33 str. 1 d. 2 p." DocPartId="a390ded378984adea1e95d8ee2031757" PartId="7b12172cbbd24e34b7852efa00b8512a"/>
                  <Part Type="strPunktas" Nr="3" Abbr="33 str. 1 d. 3 p." DocPartId="bfbf3ee7db674cd1abf61f0b6eb65887" PartId="0b17374f38e14a328aa183f28df8f97f"/>
                </Part>
                <Part Type="strDalis" Nr="2" Abbr="33 str. 2 d." DocPartId="d0d7367f8f87437bba6e0f4a1302aafd" PartId="18c03ae6e0d2486f96f72989a851ba45">
                  <Part Type="strPunktas" Nr="1" Abbr="33 str. 2 d. 1 p." DocPartId="7f6a93675d87472a8ed9b8d133a44036" PartId="f80d42023c2e4313929c1620fd51ec22"/>
                  <Part Type="strPunktas" Nr="2" Abbr="33 str. 2 d. 2 p." DocPartId="70287cd49efd4a9886e56ff3b292794f" PartId="4c7c11d649ca4abfa68651534afe04d9"/>
                </Part>
                <Part Type="strDalis" Nr="3" Abbr="33 str. 3 d." DocPartId="26dc31b72bd54ae1892fb4946bb925db" PartId="c4ed675675b04bc0ad510825c600d144"/>
                <Part Type="strDalis" Nr="4" Abbr="33 str. 4 d." DocPartId="54c0e3c9db9746af8e91b66c7edf8378" PartId="b2c61551f7f647f7bb3fd5d55111b8c5"/>
                <Part Type="strDalis" Nr="5" Abbr="33 str. 5 d." DocPartId="60d227bd5af64b488223d68036dde3cb" PartId="27b7cd6ed6ec4efaa1417390e187609c"/>
              </Part>
              <Part Type="straipsnis" Nr="34" Abbr="34 str." Title="Kitos garantijos" DocPartId="e753c1aa08d54e62bc39968fbbe4dc06" PartId="ca15b51cc2114f6d848e06e3c111270c">
                <Part Type="strDalis" Nr="1" Abbr="34 str. 1 d." DocPartId="acba22a080254a058ce7ea0dd742c855" PartId="19d4e95b47f244edb55ebfccbdc68ab0"/>
                <Part Type="strDalis" Nr="2" Abbr="34 str. 2 d." DocPartId="725f3586dd184467b978010d1f3e8088" PartId="e134072abad141fbb3675b5799a3f72d"/>
                <Part Type="strDalis" Nr="3" Abbr="34 str. 3 d." DocPartId="8c71fb9d15734358a0eefa02472af029" PartId="30437f013c6e4ec5b2c010b6839f096b"/>
                <Part Type="strDalis" Nr="4" Abbr="34 str. 4 d." DocPartId="b701ad716f7d44279f08dcd4d0a82bc9" PartId="c495b7d94bd9402aa1b9b4266e57bbff"/>
                <Part Type="strDalis" Nr="5" Abbr="34 str. 5 d." DocPartId="acfac86b181442d2b74611f809d881e1" PartId="8c8c26cc837c49a79987cdb5d00867a6"/>
              </Part>
            </Part>
            <Part Type="skyrius" Nr="8" Title="VALSTYBĖS TARNAUTOJŲ ATLEIDIMAS IŠ PAREIGŲ" DocPartId="9c2fbd5ed24949978c89bcb9c1b0127d" PartId="4f227724f5264316b5be71749cf3b2ac">
              <Part Type="straipsnis" Nr="35" Abbr="35 str." Title="Valstybės tarnautojų atleidimas iš pareigų" DocPartId="24eaef4c0450418cb26f7525153b580f" PartId="d20fd9e6e0fd4e44b1166bbecccda0c4">
                <Part Type="strDalis" Nr="1" Abbr="35 str. 1 d." DocPartId="2061335c2c034302941e71460713fee9" PartId="42bd5221f6b74c42bbaf342eb93549ae">
                  <Part Type="strPunktas" Nr="1" Abbr="35 str. 1 d. 1 p." DocPartId="ccaed624c6b74c59a94b99bd55f32981" PartId="e54499b94da34649b241e5c18da83b66"/>
                  <Part Type="strPunktas" Nr="2" Abbr="35 str. 1 d. 2 p." DocPartId="f8275059800841a89bc7be79f2d2fe10" PartId="d32da1f18fb84991bc6817da91d5dd82"/>
                  <Part Type="strPunktas" Nr="3" Abbr="35 str. 1 d. 3 p." DocPartId="c7fdd5a818b54acbb19c7b013eba3436" PartId="cc5b321c0d7a4e06a2959d6afe12cc3e"/>
                  <Part Type="strPunktas" Nr="4" Abbr="35 str. 1 d. 4 p." DocPartId="fde6af0576f5413a89cc86d0ffc7fd8b" PartId="8b1229119aea4e5e904dc50792c0ea99"/>
                  <Part Type="strPunktas" Nr="5" Abbr="35 str. 1 d. 5 p." DocPartId="d743b98cd6734a2f8e8a6bb49650853c" PartId="a325b489a48443ab870b9ddfb036383c"/>
                  <Part Type="strPunktas" Nr="6" Abbr="35 str. 1 d. 6 p." DocPartId="66ea9247624d44b7a2daf2185cb662c9" PartId="60bcc54b0016439e92c3cd526b8b7850"/>
                  <Part Type="strPunktas" Nr="7" Abbr="35 str. 1 d. 7 p." DocPartId="c12196a0ac864469ac5a4c789aa66b30" PartId="029fe91eb1034cea92064672a41d8a40"/>
                  <Part Type="strPunktas" Nr="8" Abbr="35 str. 1 d. 8 p." DocPartId="87d79717a9b3442eb75d8090daa85616" PartId="4e96ef6343da470c9c9ef2b721286ee1"/>
                  <Part Type="strPunktas" Nr="9" Abbr="35 str. 1 d. 9 p." DocPartId="32ea40c36a8f4b3b834cc554a154a753" PartId="34c7dd3d6771458791df0b58d4f26c47"/>
                  <Part Type="strPunktas" Nr="10" Abbr="35 str. 1 d. 10 p." DocPartId="186699410ef94052ae94052efe3a233f" PartId="8995a7cb3eb64c748fdcbd98267774e0"/>
                  <Part Type="strPunktas" Nr="11" Abbr="35 str. 1 d. 11 p." DocPartId="ba37d7ccacc24964b2c053371216b148" PartId="dd3da1d69a1b4509b0f9a7bae89ceaba"/>
                  <Part Type="strPunktas" Nr="12" Abbr="35 str. 1 d. 12 p." DocPartId="058a68f95b574f4f8e1ce836642756ba" PartId="61d75d25ec1e4000a388250f7fee530b"/>
                  <Part Type="strPunktas" Nr="13" Abbr="35 str. 1 d. 13 p." DocPartId="d3ce99c7ee2d40fc81537f7000dc7685" PartId="f46442eb095a43c5adad96a3f7a47dce"/>
                  <Part Type="strPunktas" Nr="14" Abbr="35 str. 1 d. 14 p." DocPartId="b694d9a10f8340bfb93e6b9ee135da51" PartId="e69e8b4c7b664e8cad8981041ddfb5c4"/>
                  <Part Type="strPunktas" Nr="15" Abbr="35 str. 1 d. 15 p." DocPartId="ca4c8300420f469ba7e37d179b7a89b6" PartId="af7957bfaf434194a9de5a76d362f7a9"/>
                  <Part Type="strPunktas" Nr="16" Abbr="35 str. 1 d. 16 p." DocPartId="d83cd6734a454825a221b4eab6dc5831" PartId="0bf3afe8e39f466b80f64cb5635f36cf"/>
                  <Part Type="strPunktas" Nr="17" Abbr="35 str. 1 d. 17 p." DocPartId="d1995e9cbf1c4adaa7fc7c6920107ebb" PartId="f71bc0cbe7164152af547d3bf1fa56cd"/>
                  <Part Type="strPunktas" Nr="18" Abbr="35 str. 1 d. 18 p." DocPartId="32c7467d3daa4feab0af8c6a18b966a3" PartId="81cd0b7629c34d4eb7141247ced462da"/>
                  <Part Type="strPunktas" Nr="19" Abbr="35 str. 1 d. 19 p." DocPartId="ac83315799c94c179eb740bb8b2ba099" PartId="99c1c76122214af8b915a4072a33fd45"/>
                  <Part Type="strPunktas" Nr="20" Abbr="35 str. 1 d. 20 p." DocPartId="949aaf9ee0b14136a9ec0896f92db113" PartId="07fbd019cc9f44f7ab36b133561956d4"/>
                </Part>
                <Part Type="strDalis" Nr="2" Abbr="35 str. 2 d." DocPartId="1f116470a28a485fa9def5b991d36008" PartId="86d731f57fc34c77a0a190d736448251"/>
                <Part Type="strDalis" Nr="3" Abbr="35 str. 3 d." DocPartId="dcbffec080984636b424c56fd4a0552d" PartId="5951bed716024acab85f51277d691f41"/>
                <Part Type="strDalis" Nr="4" Abbr="35 str. 4 d." DocPartId="4fc4dd2c7fa44dd887f98bee0637e50e" PartId="f0b3a2f4ac914059813ab01efa5a639a"/>
                <Part Type="strDalis" Nr="5" Abbr="35 str. 5 d." DocPartId="310a2ea8972b40889b1e128eed86ccbe" PartId="ea830f3295c54355b551798983fba311"/>
                <Part Type="strDalis" Nr="6" Abbr="35 str. 6 d." DocPartId="fd2e8b958b4d46e98a7b6926ea6da227" PartId="682eba4a7d8f405488f9793bb5818b75"/>
              </Part>
            </Part>
            <Part Type="skyrius" Nr="8" Title="VALSTYBĖS TARNYBOS POLITIKOS FORMAVIMAS IR ĮGYVENDINIMAS" Notes="Numeris ne iš eilės. Trūksta dalių? [DocDalys]" DocPartId="d26e4aa5aeef4b84881655802fecc286" PartId="29bd2a5c787a4955a15d0daf8714d6a7">
              <Part Type="straipsnis" Nr="36" Abbr="36 str." Title="Valstybės tarnybos politiką formuojančios ir įgyvendinančios institucijos" DocPartId="62a78cd6d3ee4f7bb625fd8bad0e54ed" PartId="db89e612e37545ef98af78dff9d629db">
                <Part Type="strDalis" Nr="1" Abbr="36 str. 1 d." DocPartId="d0b2911b20b44c15a254666ff83c3f6b" PartId="378163990fd04967b56ab38450cc82d9">
                  <Part Type="strPunktas" Nr="1" Abbr="36 str. 1 d. 1 p." DocPartId="925aa79d48e44c15ae0f57b64cb9c7d4" PartId="32bd314df5064e7188c75b0f851f4199"/>
                  <Part Type="strPunktas" Nr="2" Abbr="36 str. 1 d. 2 p." DocPartId="3645d3ac4f2b4ff0ad94d63a593e420c" PartId="57798a449b14400abef7ef66c42cca8a"/>
                  <Part Type="strPunktas" Nr="3" Abbr="36 str. 1 d. 3 p." DocPartId="07d6272d4c444010b8f69799b6348077" PartId="de462f12f82b4f6980459b5d5a952774"/>
                </Part>
                <Part Type="strDalis" Nr="2" Abbr="36 str. 2 d." DocPartId="6ef4b642662d4d7d8f4281aa217d59f2" PartId="1f6e24af39224559bd50bf4ab2c308b0">
                  <Part Type="strPunktas" Nr="1" Abbr="36 str. 2 d. 1 p." DocPartId="24067cb4dfaa49828685c3a8c6582a4f" PartId="0594af7bc331438dbc3f005056384bba"/>
                  <Part Type="strPunktas" Nr="2" Abbr="36 str. 2 d. 2 p." DocPartId="1e3772f828304b3b9bdf9d7dba74b4a3" PartId="5b54d6f57f3a4394810fc1e14932c8e2"/>
                  <Part Type="strPunktas" Nr="3" Abbr="36 str. 2 d. 3 p." DocPartId="fb529f2e0d25421abc067c27aa5b4ef5" PartId="bb44fb4ff9184a789c08322203a9a3f3"/>
                  <Part Type="strPunktas" Nr="4" Abbr="36 str. 2 d. 4 p." DocPartId="7f8d82780e1846c78b5f86f5aab146f0" PartId="631dcc6bc5e44545b8c42a3df995e6f7"/>
                  <Part Type="strPunktas" Nr="5" Abbr="36 str. 2 d. 5 p." DocPartId="3a3d71b23b4d434ebceab800a0904e45" PartId="c45f5b6f0139495aaad8ea1315c97593"/>
                  <Part Type="strPunktas" Nr="6" Abbr="36 str. 2 d. 6 p." DocPartId="dc64e7bb9e31450a9780cd945c673a07" PartId="95470988ae3946378584e32efd2ef0d4"/>
                </Part>
              </Part>
              <Part Type="straipsnis" Nr="37" Abbr="37 str." Title="Aukštesniųjų vadovų kompetencijų ugdymas" DocPartId="2cbaeb781a2f4d67839a3566607ba5a9" PartId="b2e2fbf94dbf4aadb049298ae5f9ebbb">
                <Part Type="strDalis" Nr="1" Abbr="37 str. 1 d." DocPartId="06783021e7754916b07221c243e459e0" PartId="990bce4d7b4347ab8ab8b569cb95264d"/>
                <Part Type="strDalis" Nr="2" Abbr="37 str. 2 d." DocPartId="fd19bc333dbc440083a2b4714209c466" PartId="7622087ffee24f539908eb12296f72fb"/>
                <Part Type="strDalis" Nr="3" Abbr="37 str. 3 d." DocPartId="dcf7ee68bda14d9eb5b6cf09da9abb3f" PartId="7740b026bee24a22a6e3676a8d54964b"/>
                <Part Type="strDalis" Nr="4" Abbr="37 str. 4 d." DocPartId="3422c3adadaa47e785075519be82839d" PartId="1e47ca85b58d427e8b24b99c7a348b48"/>
                <Part Type="strDalis" Nr="5" Abbr="37 str. 5 d." DocPartId="d1c63aff2d254638ad06ac19cf7c0f73" PartId="b225e05a17044f438732adf0efeb0629"/>
                <Part Type="strDalis" Nr="6" Abbr="37 str. 6 d." DocPartId="30fb798de341445cad569cc291ddb58e" PartId="af13c6b798e04e5ab069f240a8142463"/>
              </Part>
              <Part Type="straipsnis" Nr="38" Abbr="38 str." Title="Valstybės tarnautojų kvalifikacijos tobulinimas ir finansavimas" DocPartId="4af735fa88bf4816b0705facfa2b8a79" PartId="052c3b48f968441ab702db8fa5609b2f">
                <Part Type="strDalis" Nr="1" Abbr="38 str. 1 d." DocPartId="3c3ae551d5b648508be19dfac962c0ed" PartId="469a24973fcf438cace51faeb561525a"/>
                <Part Type="strDalis" Nr="2" Abbr="38 str. 2 d." DocPartId="07f99e90297247e2ad121457f5583f4d" PartId="67fafa327a9a4aa99d3d34b00f3b93c5"/>
              </Part>
              <Part Type="straipsnis" Nr="39" Abbr="39 str." Title="Valstybės tarnautojų registras" DocPartId="63e2683b4a9e44e187352a40283b6a07" PartId="1185077ff17a4a3289686ef8ddd81dd1">
                <Part Type="strDalis" Nr="1" Abbr="39 str. 1 d." DocPartId="fb0f4cf6e9ed47c1b3cbdbc81c6a2379" PartId="2b78708ac6514af6bb330348a9a991b6">
                  <Part Type="strPunktas" Nr="1" Abbr="39 str. 1 d. 1 p." DocPartId="4402671a0f4f4cb6a90020dcbeb2be42" PartId="1fef61f0a850433fa3730f90422a32f0"/>
                  <Part Type="strPunktas" Nr="2" Abbr="39 str. 1 d. 2 p." DocPartId="fe33bea4a98b4246a9e987772dc63a4c" PartId="4316fe03aa4a421db6e47002413e5eec"/>
                  <Part Type="strPunktas" Nr="3" Abbr="39 str. 1 d. 3 p." DocPartId="4cc5be31b1874975830d129bcb78ee10" PartId="f6570481940e45bb8c16a7aa35c3a56d"/>
                  <Part Type="strPunktas" Nr="4" Abbr="39 str. 1 d. 4 p." DocPartId="c1d1c6c17c164bcfb5bde72f54bd666d" PartId="505a82be54d14ee0a32b5f2a45acccdf"/>
                  <Part Type="strPunktas" Nr="5" Abbr="39 str. 1 d. 5 p." DocPartId="956fb87903e540b1a22581c52b4c264b" PartId="d15df6646cb549f18cd12755fb01d590"/>
                  <Part Type="strPunktas" Nr="6" Abbr="39 str. 1 d. 6 p." DocPartId="5d00948a1c1e407dbe1450d23bc7fe12" PartId="30c15e5965e44d229c9676921e58e58b"/>
                  <Part Type="strPunktas" Nr="7" Abbr="39 str. 1 d. 7 p." DocPartId="dc85dae9ef9240d2b93a30e67f7a4a3a" PartId="1a90aa53c20a4c3684136fa6c742b579"/>
                  <Part Type="strPunktas" Nr="8" Abbr="39 str. 1 d. 8 p." DocPartId="d747d27ccfcf4b5d8dc8d4c3a3bf1954" PartId="7bb0f2b3144943cea5a713771563c7a6"/>
                </Part>
                <Part Type="strDalis" Nr="2" Abbr="39 str. 2 d." DocPartId="dcb8bc7c3dbb470bb0b184faf241a585" PartId="f7281576facc484c878efc40373641e3"/>
                <Part Type="strDalis" Nr="3" Abbr="39 str. 3 d." DocPartId="2678fdb0524c4142a5669b2bfbc59d3b" PartId="e308602eddb64860bf9ddaf1c4d33737"/>
              </Part>
              <Part Type="straipsnis" Nr="40" Abbr="40 str." Title="Valstybės tarnybos valdymo informacinė sistema" DocPartId="6abd61f7ba6a4665afe315c142f9c200" PartId="1ff5ffd360fc4bf5ba1e2604303ada31">
                <Part Type="strDalis" Nr="1" Abbr="40 str. 1 d." DocPartId="8d8c67b6973b4262a17b7e0f1e4bf180" PartId="dd35fa5252374d958b1ec848fa1e5c49"/>
              </Part>
              <Part Type="straipsnis" Nr="41" Abbr="41 str." Title="Valstybės tarnautojo pažymėjimas" DocPartId="f4ff4726170d46ad8ebd047077b2eb74" PartId="0ca1d462dda743b8be12aed80abd505c">
                <Part Type="strDalis" Nr="1" Abbr="41 str. 1 d." DocPartId="088e1c3a361540849d99d33ba2adc196" PartId="f8d3b2eaedaf43a8ad81fbd00d7bb8cb"/>
                <Part Type="strDalis" Nr="2" Abbr="41 str. 2 d." DocPartId="930621537a6b4916a61abdff882b357d" PartId="8580caba6e4f46d4b8ae90a6b9825951"/>
              </Part>
            </Part>
          </Part>
          <Part Type="priedas" Nr="1" Abbr="1 pr." Title="LIETUVOS RESPUBLIKOS VALSTYBĖS TARNAUTOJŲ PAREIGYBIŲ GRUPĖS IR PAREIGINIŲ ALGŲ KOEFICIENTAI" DocPartId="e12af09a035a4e9fb8aa2a19346e6823" PartId="202af49561544a388a2567a814ab2db1"/>
          <Part Type="priedas" Nr="2" Abbr="2 pr." Title="LIETUVOS RESPUBLIKOS ĮSTAIGŲ VADOVŲ (VALSTYBĖS TARNAUTOJŲ) PAREIGYBIŲ GRUPĖS IR PAREIGINIŲ ALGŲ KOEFICIENTAI" DocPartId="3bc56a0ac40f4dd3a59158f0de521c7d" PartId="d1c1ae02a9bc49e2a201c4531841072c"/>
          <Part Type="priedas" Nr="3" Abbr="3 pr." Title="VALSTYBĖS IR SAVIVALDYBIŲ INSTITUCIJŲ IR ĮSTAIGŲ SKIRSTYMO Į GRUPES KRITERIJAI" DocPartId="d60e944ea6034ac485bc10e258fdb5c5" PartId="44d7199d139742b69a3e513bb0f7089e">
            <Part Type="punktas" Nr="1" Abbr="3 pr. 1 p." DocPartId="172bbbf8591e4d2fbfd404a2c0f298c0" PartId="626e087a511c42399506d0622e54c8b2"/>
            <Part Type="punktas" Nr="2" Abbr="3 pr. 2 p." DocPartId="ace457263cb14d9daee9f371a898b9e4" PartId="d21e8fae9d22486babfb533dadb5c615"/>
            <Part Type="punktas" Nr="3" Abbr="3 pr. 3 p." DocPartId="fbf8015893c84c5d91fd396dc5660fe7" PartId="fd9c3702b18849d7a3d53d3d34ef4a0e">
              <Part Type="strPapunktis" Nr="1" Abbr="3 pr. 3 p. 1 pp." DocPartId="eabaadd867374213b47eb6816256d720" PartId="5c1a9a51bb5a43f299305eead6c74e1f"/>
              <Part Type="strPapunktis" Nr="2" Abbr="3 pr. 3 p. 2 pp." DocPartId="6ba04dafa413427887c6d1c3fba2bda0" PartId="2070bac552a24dd68057683918ad2abf"/>
              <Part Type="strPapunktis" Nr="3" Abbr="3 pr. 3 p. 3 pp." DocPartId="f6f6f6d507b4453a97661fbda86d5409" PartId="d2010779a4ed4fd580fc28777be965c1"/>
              <Part Type="strPapunktis" Nr="4" Abbr="3 pr. 3 p. 4 pp." DocPartId="3b61028db91a4ca594699f0d4b7597d9" PartId="5b1290ec63064543a36cf34e2534e12f"/>
            </Part>
            <Part Type="punktas" Nr="4" Abbr="3 pr. 4 p." DocPartId="7fbcba20bf454b208ac5d1ecee424ddc" PartId="ea2bdd55ba5a41aa8a7fefd5d9f940c8"/>
            <Part Type="punktas" Nr="5" Abbr="3 pr. 5 p." DocPartId="a44db84fae1343fe97035099c93e43cc" PartId="614bacfb5096427bb5e5773b3533a2b4"/>
            <Part Type="punktas" Nr="6" Abbr="3 pr. 6 p." DocPartId="089991b995d04f33a1b57c9a4d0354c9" PartId="b8b3934b47594df3b378480bab2e0c11"/>
            <Part Type="punktas" Nr="7" Abbr="3 pr. 7 p." DocPartId="7d953f9155fb4bcab2ebe53ad93abe4c" PartId="43cdd3055879411e88534b9248fb3d72"/>
            <Part Type="punktas" Nr="8" Abbr="3 pr. 8 p." DocPartId="b8c51fa8445542f788d8c77dbc2a460e" PartId="a5affc19c1734fdaa6890b71a3050486"/>
          </Part>
        </Part>
      </Part>
    </Part>
    <Part Type="straipsnis" Nr="2" Abbr="2 str." Title="Įstatymo įsigaliojimas, įgyvendinimas ir taikymas" DocPartId="3c307ebff0a149c1ab4303b4326f82f9" PartId="b2c6ed00dbb2406e98e8d8d3470a8703">
      <Part Type="strDalis" Nr="1" Abbr="2 str. 1 d." DocPartId="ad9716f6f44d4dd3bad661a5415b735e" PartId="1818f933203940b88956c6917d215270"/>
      <Part Type="strDalis" Nr="2" Abbr="2 str. 2 d." DocPartId="63736c4757e64cb1a4a0d8391cd56b26" PartId="fc699c81f97d4052b95c68d44c98f520"/>
      <Part Type="strDalis" Nr="3" Abbr="2 str. 3 d." DocPartId="cfa9cad4b2a34d48a67bd197def80573" PartId="e719f093783c4fb4a743f9852dcf6a85">
        <Part Type="citata" DocPartId="e10031239784403294c387e99a118570" PartId="a1f8e76131714f92a021352549820a81">
          <Part Type="strPunktas" Nr="1" Abbr="1 p." DocPartId="e619e8740997490793eae8a511542821" PartId="24e0b7e4145341a58e7920c4b5cc4f94"/>
        </Part>
      </Part>
      <Part Type="strDalis" Nr="4" Abbr="2 str. 4 d." DocPartId="c02c772d50174b27b4253377f02ceefd" PartId="2f8b017941d94d65ade59a7a9ae249e9">
        <Part Type="citata" DocPartId="745178ce9354445c8593bc3cb6666344" PartId="058c1dffeb5a4787b7382e8c60fda560">
          <Part Type="strDalis" Nr="2" Abbr="2 d." DocPartId="be39266e0c664e9485fe152a683fd230" PartId="643182ae727d4d438eb17e7baadf28eb">
            <Part Type="strPunktas" Nr="1" Abbr="2 d. 1 p." DocPartId="570b9cf4153d469bbb6ab28b34ea2640" PartId="9a75076578554d98979dd0169eb220cb"/>
            <Part Type="strPunktas" Nr="2" Abbr="2 d. 2 p." DocPartId="3b61b58f6a154eb881b7853053f8eeff" PartId="a28c641f321341c285e7a62ebc0a41f3"/>
          </Part>
        </Part>
      </Part>
      <Part Type="strDalis" Nr="5" Abbr="2 str. 5 d." DocPartId="0e0a1f003fb246128330a2bd11c46d4e" PartId="e50ae096e79a46bc84f1c21e7e3be594">
        <Part Type="citata" DocPartId="7bd09dbd602641f7ab40e42f5eadbeb4" PartId="1c5f47e370dc40e4ba06bf5b49b43b58">
          <Part Type="strPunktas" Nr="18" Abbr="18 p." DocPartId="d4b65bf21d7341a3b23a3f25e59099e1" PartId="0c23bcffe16c4057a79e1cbbfde77757"/>
        </Part>
      </Part>
      <Part Type="strDalis" Nr="6" Abbr="2 str. 6 d." DocPartId="b7525e17bc2d48b8b80076149562dacf" PartId="f4b995ff8e0345b6ba2b6fa79d823e3d"/>
      <Part Type="strDalis" Nr="7" Abbr="2 str. 7 d." DocPartId="e831511346054cb19e03e054da6aa374" PartId="311ca0c417f447149a7bc36f4197643b">
        <Part Type="citata" DocPartId="44d65cc47b474859b56ba44795628441" PartId="7e2dbb8eadd44efbb4211c6f54399242">
          <Part Type="strDalis" Nr="2" Abbr="2 d." DocPartId="ca2536bda3604b4282eb077ee2bdf249" PartId="0b44753df30247d5b4e471c49606f6d3"/>
        </Part>
      </Part>
      <Part Type="strDalis" Nr="8" Abbr="2 str. 8 d." DocPartId="449e3bf8726f43b68605a593bff96a02" PartId="101d8fb2b28941e4b52edc75a485b0ce"/>
      <Part Type="strDalis" Nr="9" Abbr="2 str. 9 d." DocPartId="9e1043bc9edd4545a25368067cebd298" PartId="f4e90b911da34850a443273d0a11cdc4"/>
      <Part Type="strDalis" Nr="10" Abbr="2 str. 10 d." DocPartId="5853857b2e0248ea958a8e9426a734b2" PartId="aa1aa53783d8492d9c845e32a1c32a88"/>
      <Part Type="strDalis" Nr="11" Abbr="2 str. 11 d." DocPartId="8cea1127005645fe963042380e1c8da2" PartId="e70583eb75fb41a0ac12e523dbce63b1"/>
      <Part Type="strDalis" Nr="12" Abbr="2 str. 12 d." DocPartId="e11ec113c5bd450093c78940d338e2c9" PartId="06fed72ea9754cf5b52c2943d4f660a3"/>
      <Part Type="strDalis" Nr="13" Abbr="2 str. 13 d." DocPartId="02da0929f9f5473982b3bff23778484f" PartId="a3995414974742e7a80c9e5b58e6bf7f"/>
      <Part Type="strDalis" Nr="14" Abbr="2 str. 14 d." DocPartId="c81d51a9cb134bbb9fde818a020a84e8" PartId="1b71fa1601bb45cab06721c6f9af7887"/>
      <Part Type="strDalis" Nr="15" Abbr="2 str. 15 d." DocPartId="48fe6d8d207040338e012c8714303997" PartId="46a8d6c88c574bd1b2c222efc3705de9"/>
      <Part Type="strDalis" Nr="16" Abbr="2 str. 16 d." DocPartId="742d15eaf90e407e80ad5aff04dd4b87" PartId="c0e67dd3affa4fb5a4b05ed2a7baab61"/>
      <Part Type="strDalis" Nr="17" Abbr="2 str. 17 d." DocPartId="7ef1d61cb8654eb9ad56600e356b1565" PartId="5b03dca093f348f185e202715576f0be"/>
      <Part Type="strDalis" Nr="18" Abbr="2 str. 18 d." DocPartId="9ae8a651e5de49b79349736575fea45a" PartId="bf14e84b7b254478ba1512caee4a2e79"/>
      <Part Type="strDalis" Nr="19" Abbr="2 str. 19 d." DocPartId="e3b9c82d24f948f3b57fc8bd2921bd92" PartId="69cd417806064f61971a2b93e65eef40"/>
      <Part Type="strDalis" Nr="20" Abbr="2 str. 20 d." DocPartId="340b6902f8894ba38e6f8fdfc78a445a" PartId="a26933152f0d4ea59fa54c2742a4dcea"/>
      <Part Type="strDalis" Nr="21" Abbr="2 str. 21 d." DocPartId="88cb521913734ed7a5bd1d22604883ed" PartId="54c3c78cf2eb417db428ae3fbbef3937"/>
    </Part>
    <Part Type="straipsnis" Nr="3" Abbr="3 str." Title="Galiojančio teisinio reguliavimo ex post vertinimas" DocPartId="6ad22347b920432e982f7a382b0d77ac" PartId="1f151258cd8d478689fbfaff29a68186">
      <Part Type="strDalis" Nr="1" Abbr="3 str. 1 d." DocPartId="800aee3898b04597ac9dafc0782008a4" PartId="55dbb6c678c74c22a41242332c9acc70"/>
      <Part Type="strDalis" Nr="2" Abbr="3 str. 2 d." DocPartId="cea43d357c524e539f76809356a01879" PartId="f1875fee33fb42bb9e9bf7495d56dec5"/>
      <Part Type="strDalis" Nr="3" Abbr="3 str. 3 d." DocPartId="cb5ca1ef6d944836b031034b3881b249" PartId="feaada6c3d4f4e34a4a7453c8e179d54"/>
      <Part Type="strDalis" Nr="4" Abbr="3 str. 4 d." DocPartId="e3ed6c54e5d64c2ba43c7a715d83023f" PartId="2eeb85f9c0db45c99a55b99282fc6581"/>
    </Part>
    <Part Type="signatura" DocPartId="8024468d174e49098f9570f67539e644" PartId="890aa3fca42f4fdea5fe36e6c6e75b5d"/>
  </Part>
</Parts>
</file>

<file path=customXml/itemProps1.xml><?xml version="1.0" encoding="utf-8"?>
<ds:datastoreItem xmlns:ds="http://schemas.openxmlformats.org/officeDocument/2006/customXml" ds:itemID="{1C6675E1-C403-4089-B7C7-73480A468D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5b3375-9d0c-4886-bcdd-3fc3dd2666c9"/>
    <ds:schemaRef ds:uri="7f863958-2371-488d-bd0c-90b8fde756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B7F129-4EB9-4603-9D26-83E8797D4CB1}">
  <ds:schemaRefs>
    <ds:schemaRef ds:uri="http://schemas.microsoft.com/sharepoint/v3/contenttype/forms"/>
  </ds:schemaRefs>
</ds:datastoreItem>
</file>

<file path=customXml/itemProps3.xml><?xml version="1.0" encoding="utf-8"?>
<ds:datastoreItem xmlns:ds="http://schemas.openxmlformats.org/officeDocument/2006/customXml" ds:itemID="{C122E943-B1EB-4FCB-92E4-B9973643A7B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BB294C-5985-47FC-92E2-93CD0A2C1F1C}">
  <ds:schemaRefs>
    <ds:schemaRef ds:uri="http://schemas.openxmlformats.org/officeDocument/2006/bibliography"/>
  </ds:schemaRefs>
</ds:datastoreItem>
</file>

<file path=customXml/itemProps5.xml><?xml version="1.0" encoding="utf-8"?>
<ds:datastoreItem xmlns:ds="http://schemas.openxmlformats.org/officeDocument/2006/customXml" ds:itemID="{F2D09C66-2B0C-4F47-8AB1-F08608D3CB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18089</Words>
  <Characters>128613</Characters>
  <Application>Microsoft Office Word</Application>
  <DocSecurity>4</DocSecurity>
  <Lines>2521</Lines>
  <Paragraphs>905</Paragraphs>
  <ScaleCrop>false</ScaleCrop>
  <HeadingPairs>
    <vt:vector size="2" baseType="variant">
      <vt:variant>
        <vt:lpstr>Pavadinimas</vt:lpstr>
      </vt:variant>
      <vt:variant>
        <vt:i4>1</vt:i4>
      </vt:variant>
    </vt:vector>
  </HeadingPairs>
  <TitlesOfParts>
    <vt:vector size="1" baseType="lpstr">
      <vt:lpstr/>
    </vt:vector>
  </TitlesOfParts>
  <Company>Seimas</Company>
  <LinksUpToDate>false</LinksUpToDate>
  <CharactersWithSpaces>145797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2022-10-26T07:09:00Z</dcterms:created>
  <dc:creator>Seimas</dc:creator>
  <lastModifiedBy>adlibuser</lastModifiedBy>
  <lastPrinted>2254-05-16T19:52:00Z</lastPrinted>
  <dcterms:modified xsi:type="dcterms:W3CDTF">2022-10-26T07:09:00Z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0x01010090C215B7BCCD21429982F091D3330C68</vt:lpwstr>
  </property>
</Properties>
</file>