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04727c8461e47a49425e395c1cc4b0a"/>
        <w:lock w:val="sdtLocked"/>
        <w:richText/>
      </w:sdtPr>
      <w:sdtContent>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p>
          <w:pPr>
            <w:rPr>
              <w:sz w:val="10"/>
              <w:szCs w:val="10"/>
            </w:rPr>
          </w:pPr>
        </w:p>
        <w:p>
          <w:pPr>
            <w:pBdr>
              <w:top w:val="nil"/>
              <w:left w:val="nil"/>
              <w:bottom w:val="nil"/>
              <w:right w:val="nil"/>
              <w:between w:val="nil"/>
              <w:bar w:val="nil"/>
            </w:pBdr>
            <w:tabs>
              <w:tab w:val="left" w:pos="6000"/>
            </w:tabs>
            <w:jc w:val="right"/>
            <w:rPr>
              <w:rFonts w:eastAsia="MS Mincho" w:cs="Arial Unicode MS"/>
              <w:b/>
              <w:bCs/>
              <w:iCs/>
              <w:color w:val="222222"/>
              <w:szCs w:val="24"/>
              <w:lang w:eastAsia="lt-LT"/>
            </w:rPr>
          </w:pPr>
          <w:r>
            <w:rPr>
              <w:rFonts w:eastAsia="MS Mincho" w:cs="Arial Unicode MS"/>
              <w:b/>
              <w:bCs/>
              <w:iCs/>
              <w:color w:val="222222"/>
              <w:szCs w:val="24"/>
              <w:lang w:eastAsia="lt-LT"/>
            </w:rPr>
            <w:t>Projektas</w:t>
          </w:r>
        </w:p>
        <w:p>
          <w:pPr>
            <w:rPr>
              <w:sz w:val="10"/>
              <w:szCs w:val="10"/>
            </w:rPr>
          </w:pPr>
        </w:p>
        <w:p>
          <w:pPr>
            <w:ind w:left="-284" w:right="-1"/>
            <w:jc w:val="both"/>
            <w:rPr>
              <w:rFonts w:eastAsia="MS Mincho"/>
              <w:b/>
              <w:bCs/>
              <w:iCs/>
              <w:szCs w:val="24"/>
            </w:rPr>
          </w:pPr>
        </w:p>
        <w:p>
          <w:pPr>
            <w:ind w:right="-1"/>
            <w:jc w:val="center"/>
            <w:rPr>
              <w:b/>
              <w:caps/>
              <w:szCs w:val="24"/>
            </w:rPr>
          </w:pPr>
          <w:r>
            <w:rPr>
              <w:b/>
              <w:caps/>
              <w:szCs w:val="24"/>
            </w:rPr>
            <w:t>LIETUVOS RESPUBLIKOS</w:t>
          </w:r>
        </w:p>
        <w:p>
          <w:pPr>
            <w:ind w:right="-1"/>
            <w:jc w:val="center"/>
            <w:rPr>
              <w:b/>
              <w:caps/>
              <w:szCs w:val="24"/>
            </w:rPr>
          </w:pPr>
          <w:r>
            <w:rPr>
              <w:b/>
              <w:caps/>
              <w:szCs w:val="24"/>
            </w:rPr>
            <w:t xml:space="preserve">LiGOS IR MOTINYSTĖS SOCIALINIO DRAUDIMO </w:t>
          </w:r>
        </w:p>
        <w:p>
          <w:pPr>
            <w:ind w:right="-1"/>
            <w:jc w:val="center"/>
            <w:rPr>
              <w:b/>
              <w:caps/>
              <w:szCs w:val="24"/>
            </w:rPr>
          </w:pPr>
          <w:r>
            <w:rPr>
              <w:b/>
              <w:caps/>
              <w:szCs w:val="24"/>
            </w:rPr>
            <w:t xml:space="preserve">ĮSTATYMO Nr. IX-110 PAKEITIMO </w:t>
          </w:r>
        </w:p>
        <w:p>
          <w:pPr>
            <w:ind w:right="-1"/>
            <w:jc w:val="center"/>
            <w:rPr>
              <w:b/>
              <w:caps/>
              <w:szCs w:val="24"/>
            </w:rPr>
          </w:pPr>
          <w:r>
            <w:rPr>
              <w:b/>
              <w:caps/>
              <w:szCs w:val="24"/>
            </w:rPr>
            <w:t>ĮSTATYMAS</w:t>
          </w:r>
        </w:p>
        <w:p>
          <w:pPr>
            <w:ind w:right="-1" w:firstLine="1134"/>
            <w:jc w:val="both"/>
            <w:rPr>
              <w:b/>
              <w:caps/>
              <w:spacing w:val="20"/>
              <w:szCs w:val="24"/>
            </w:rPr>
          </w:pPr>
        </w:p>
        <w:p>
          <w:pPr>
            <w:ind w:right="-1"/>
            <w:jc w:val="center"/>
            <w:rPr>
              <w:szCs w:val="24"/>
              <w:lang w:eastAsia="lt-LT"/>
            </w:rPr>
          </w:pPr>
          <w:r>
            <w:rPr>
              <w:szCs w:val="24"/>
              <w:lang w:eastAsia="lt-LT"/>
            </w:rPr>
            <w:t xml:space="preserve">2015 m.                            d. Nr.</w:t>
          </w:r>
        </w:p>
        <w:p>
          <w:pPr>
            <w:ind w:right="-1"/>
            <w:jc w:val="center"/>
            <w:rPr>
              <w:szCs w:val="24"/>
              <w:lang w:eastAsia="lt-LT"/>
            </w:rPr>
          </w:pPr>
          <w:r>
            <w:rPr>
              <w:szCs w:val="24"/>
              <w:lang w:eastAsia="lt-LT"/>
            </w:rPr>
            <w:t>Vilnius</w:t>
          </w:r>
        </w:p>
        <w:p>
          <w:pPr>
            <w:ind w:right="-1" w:firstLine="1134"/>
            <w:jc w:val="center"/>
            <w:rPr>
              <w:b/>
              <w:caps/>
              <w:szCs w:val="24"/>
            </w:rPr>
          </w:pPr>
        </w:p>
        <w:sdt>
          <w:sdtPr>
            <w:alias w:val="1 str."/>
            <w:tag w:val="part_0b73bacb89ca4418a027ecabe68a37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560"/>
                <w:jc w:val="both"/>
                <w:rPr>
                  <w:rFonts w:ascii="TimesLT" w:hAnsi="TimesLT"/>
                  <w:color w:val="000000"/>
                  <w:szCs w:val="24"/>
                  <w:lang w:eastAsia="lt-LT"/>
                </w:rPr>
              </w:pPr>
              <w:sdt>
                <w:sdtPr>
                  <w:alias w:val="Numeris"/>
                  <w:tag w:val="nr_0b73bacb89ca4418a027ecabe68a37af"/>
                  <w:lock w:val="sdtLocked"/>
                  <w:richText/>
                </w:sdtPr>
                <w:sdtContent>
                  <w:r>
                    <w:rPr>
                      <w:rFonts w:ascii="TimesLT" w:hAnsi="TimesLT"/>
                      <w:b/>
                      <w:color w:val="000000"/>
                      <w:szCs w:val="24"/>
                      <w:lang w:eastAsia="lt-LT"/>
                    </w:rPr>
                    <w:t>1</w:t>
                  </w:r>
                </w:sdtContent>
              </w:sdt>
              <w:r>
                <w:rPr>
                  <w:rFonts w:ascii="TimesLT" w:hAnsi="TimesLT"/>
                  <w:b/>
                  <w:color w:val="000000"/>
                  <w:szCs w:val="24"/>
                  <w:lang w:eastAsia="lt-LT"/>
                </w:rPr>
                <w:t xml:space="preserve"> straipsnis. </w:t>
              </w:r>
              <w:sdt>
                <w:sdtPr>
                  <w:alias w:val="Pavadinimas"/>
                  <w:tag w:val="title_0b73bacb89ca4418a027ecabe68a37af"/>
                  <w:lock w:val="sdtLocked"/>
                  <w:richText/>
                </w:sdtPr>
                <w:sdtContent>
                  <w:r>
                    <w:rPr>
                      <w:rFonts w:ascii="TimesLT" w:hAnsi="TimesLT"/>
                      <w:b/>
                      <w:color w:val="000000"/>
                      <w:szCs w:val="24"/>
                      <w:lang w:eastAsia="lt-LT"/>
                    </w:rPr>
                    <w:t>Lietuvos Respublikos ligos ir motinystės socialinio draudimo įstatymo Nr. </w:t>
                  </w:r>
                  <w:r>
                    <w:rPr>
                      <w:rFonts w:ascii="TimesLT" w:hAnsi="TimesLT"/>
                      <w:b/>
                      <w:bCs/>
                      <w:color w:val="000000"/>
                      <w:szCs w:val="24"/>
                      <w:lang w:eastAsia="lt-LT"/>
                    </w:rPr>
                    <w:t>IX-110</w:t>
                  </w:r>
                  <w:r>
                    <w:rPr>
                      <w:rFonts w:ascii="TimesLT" w:hAnsi="TimesLT"/>
                      <w:b/>
                      <w:color w:val="000000"/>
                      <w:szCs w:val="24"/>
                      <w:lang w:eastAsia="lt-LT"/>
                    </w:rPr>
                    <w:t xml:space="preserve"> nauja redakcija</w:t>
                  </w:r>
                </w:sdtContent>
              </w:sdt>
            </w:p>
            <w:sdt>
              <w:sdtPr>
                <w:alias w:val="1 str. 1 d."/>
                <w:tag w:val="part_b6c01ca607bd43229aa85be516f464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rFonts w:ascii="TimesLT" w:hAnsi="TimesLT"/>
                      <w:color w:val="000000"/>
                      <w:szCs w:val="24"/>
                      <w:lang w:eastAsia="lt-LT"/>
                    </w:rPr>
                  </w:pPr>
                  <w:r>
                    <w:rPr>
                      <w:rFonts w:ascii="TimesLT" w:hAnsi="TimesLT"/>
                      <w:color w:val="000000"/>
                      <w:szCs w:val="24"/>
                      <w:lang w:eastAsia="lt-LT"/>
                    </w:rPr>
                    <w:t xml:space="preserve">Pakeisti Lietuvos Respublikos ligos ir motinystės socialinio draudimo įstatymą Nr. </w:t>
                  </w:r>
                  <w:r>
                    <w:rPr>
                      <w:rFonts w:ascii="TimesLT" w:hAnsi="TimesLT"/>
                      <w:bCs/>
                      <w:color w:val="000000"/>
                      <w:szCs w:val="24"/>
                      <w:lang w:eastAsia="lt-LT"/>
                    </w:rPr>
                    <w:t>IX-110</w:t>
                  </w:r>
                  <w:r>
                    <w:rPr>
                      <w:rFonts w:ascii="TimesLT" w:hAnsi="TimesLT"/>
                      <w:color w:val="000000"/>
                      <w:szCs w:val="24"/>
                      <w:lang w:eastAsia="lt-LT"/>
                    </w:rPr>
                    <w:t xml:space="preserve"> ir jį išdėstyti taip:</w:t>
                  </w:r>
                </w:p>
                <w:p>
                  <w:pPr>
                    <w:ind w:right="-1" w:firstLine="1134"/>
                    <w:jc w:val="both"/>
                    <w:rPr>
                      <w:b/>
                      <w:caps/>
                      <w:szCs w:val="24"/>
                    </w:rPr>
                  </w:pPr>
                </w:p>
                <w:sdt>
                  <w:sdtPr>
                    <w:alias w:val="citata"/>
                    <w:tag w:val="part_e669e1714efc4e6e85d16813d2c2babc"/>
                    <w:lock w:val="sdtLocked"/>
                    <w:richText/>
                  </w:sdtPr>
                  <w:sdtContent>
                    <w:sdt>
                      <w:sdtPr>
                        <w:alias w:val="pagrindine"/>
                        <w:tag w:val="part_92278054156546e0b4a3e9ba069761a8"/>
                        <w:lock w:val="sdtLocked"/>
                        <w:richText/>
                      </w:sdtPr>
                      <w:sdtContent>
                        <w:p>
                          <w:pPr>
                            <w:pBdr>
                              <w:top w:val="nil"/>
                              <w:left w:val="nil"/>
                              <w:bottom w:val="nil"/>
                              <w:right w:val="nil"/>
                              <w:between w:val="nil"/>
                              <w:bar w:val="nil"/>
                            </w:pBdr>
                            <w:ind w:firstLine="1134"/>
                            <w:jc w:val="center"/>
                            <w:rPr>
                              <w:rFonts w:eastAsia="Arial Unicode MS"/>
                              <w:b/>
                              <w:szCs w:val="24"/>
                              <w:lang w:eastAsia="lt-LT"/>
                            </w:rPr>
                          </w:pPr>
                          <w:r>
                            <w:rPr>
                              <w:rFonts w:eastAsia="Arial Unicode MS"/>
                              <w:b/>
                              <w:szCs w:val="24"/>
                              <w:lang w:eastAsia="lt-LT"/>
                            </w:rPr>
                            <w:t xml:space="preserve">„LIETUVOS RESPUBLIKOS </w:t>
                          </w:r>
                        </w:p>
                        <w:p>
                          <w:pPr>
                            <w:pBdr>
                              <w:top w:val="nil"/>
                              <w:left w:val="nil"/>
                              <w:bottom w:val="nil"/>
                              <w:right w:val="nil"/>
                              <w:between w:val="nil"/>
                              <w:bar w:val="nil"/>
                            </w:pBdr>
                            <w:ind w:firstLine="1134"/>
                            <w:jc w:val="center"/>
                            <w:rPr>
                              <w:rFonts w:eastAsia="Arial Unicode MS"/>
                              <w:b/>
                              <w:szCs w:val="24"/>
                              <w:lang w:eastAsia="lt-LT"/>
                            </w:rPr>
                          </w:pPr>
                          <w:r>
                            <w:rPr>
                              <w:rFonts w:eastAsia="Arial Unicode MS"/>
                              <w:b/>
                              <w:szCs w:val="24"/>
                              <w:lang w:eastAsia="lt-LT"/>
                            </w:rPr>
                            <w:t xml:space="preserve">LIGOS IR MOTINYSTĖS SOCIALINIO DRAUDIMO </w:t>
                          </w:r>
                        </w:p>
                        <w:p>
                          <w:pPr>
                            <w:pBdr>
                              <w:top w:val="nil"/>
                              <w:left w:val="nil"/>
                              <w:bottom w:val="nil"/>
                              <w:right w:val="nil"/>
                              <w:between w:val="nil"/>
                              <w:bar w:val="nil"/>
                            </w:pBdr>
                            <w:ind w:firstLine="1134"/>
                            <w:jc w:val="center"/>
                            <w:rPr>
                              <w:rFonts w:eastAsia="Arial Unicode MS"/>
                              <w:b/>
                              <w:szCs w:val="24"/>
                              <w:lang w:eastAsia="lt-LT"/>
                            </w:rPr>
                          </w:pPr>
                          <w:r>
                            <w:rPr>
                              <w:rFonts w:eastAsia="Arial Unicode MS"/>
                              <w:b/>
                              <w:szCs w:val="24"/>
                              <w:lang w:eastAsia="lt-LT"/>
                            </w:rPr>
                            <w:t>ĮSTATYMAS</w:t>
                          </w:r>
                        </w:p>
                        <w:p>
                          <w:pPr>
                            <w:pBdr>
                              <w:top w:val="nil"/>
                              <w:left w:val="nil"/>
                              <w:bottom w:val="nil"/>
                              <w:right w:val="nil"/>
                              <w:between w:val="nil"/>
                              <w:bar w:val="nil"/>
                            </w:pBdr>
                            <w:ind w:firstLine="1134"/>
                            <w:jc w:val="both"/>
                            <w:rPr>
                              <w:rFonts w:eastAsia="Arial Unicode MS"/>
                              <w:b/>
                              <w:szCs w:val="24"/>
                              <w:lang w:eastAsia="lt-LT"/>
                            </w:rPr>
                          </w:pPr>
                        </w:p>
                        <w:sdt>
                          <w:sdtPr>
                            <w:alias w:val="skyrius"/>
                            <w:tag w:val="part_81f1141d636c494fac5322cb31c6c920"/>
                            <w:lock w:val="sdtLocked"/>
                            <w:richText/>
                          </w:sdtPr>
                          <w:sdtContent>
                            <w:p>
                              <w:pPr>
                                <w:pBdr>
                                  <w:top w:val="nil"/>
                                  <w:left w:val="nil"/>
                                  <w:bottom w:val="nil"/>
                                  <w:right w:val="nil"/>
                                  <w:between w:val="nil"/>
                                  <w:bar w:val="nil"/>
                                </w:pBdr>
                                <w:ind w:firstLine="1134"/>
                                <w:jc w:val="center"/>
                                <w:rPr>
                                  <w:rFonts w:eastAsia="Arial Unicode MS"/>
                                  <w:b/>
                                  <w:szCs w:val="24"/>
                                  <w:lang w:eastAsia="lt-LT"/>
                                </w:rPr>
                              </w:pPr>
                              <w:sdt>
                                <w:sdtPr>
                                  <w:alias w:val="Numeris"/>
                                  <w:tag w:val="nr_81f1141d636c494fac5322cb31c6c920"/>
                                  <w:lock w:val="sdtLocked"/>
                                  <w:richText/>
                                </w:sdtPr>
                                <w:sdtContent>
                                  <w:r>
                                    <w:rPr>
                                      <w:rFonts w:eastAsia="Arial Unicode MS"/>
                                      <w:b/>
                                      <w:szCs w:val="24"/>
                                      <w:lang w:eastAsia="lt-LT"/>
                                    </w:rPr>
                                    <w:t>I</w:t>
                                  </w:r>
                                </w:sdtContent>
                              </w:sdt>
                              <w:r>
                                <w:rPr>
                                  <w:rFonts w:eastAsia="Arial Unicode MS"/>
                                  <w:b/>
                                  <w:szCs w:val="24"/>
                                  <w:lang w:eastAsia="lt-LT"/>
                                </w:rPr>
                                <w:t xml:space="preserve"> SKYRIUS</w:t>
                              </w:r>
                            </w:p>
                            <w:p>
                              <w:pPr>
                                <w:pBdr>
                                  <w:top w:val="nil"/>
                                  <w:left w:val="nil"/>
                                  <w:bottom w:val="nil"/>
                                  <w:right w:val="nil"/>
                                  <w:between w:val="nil"/>
                                  <w:bar w:val="nil"/>
                                </w:pBdr>
                                <w:ind w:firstLine="1134"/>
                                <w:jc w:val="center"/>
                                <w:rPr>
                                  <w:rFonts w:eastAsia="Arial Unicode MS"/>
                                  <w:b/>
                                  <w:szCs w:val="24"/>
                                  <w:lang w:eastAsia="lt-LT"/>
                                </w:rPr>
                              </w:pPr>
                              <w:sdt>
                                <w:sdtPr>
                                  <w:alias w:val="Pavadinimas"/>
                                  <w:tag w:val="title_81f1141d636c494fac5322cb31c6c920"/>
                                  <w:lock w:val="sdtLocked"/>
                                  <w:richText/>
                                </w:sdtPr>
                                <w:sdtContent>
                                  <w:r>
                                    <w:rPr>
                                      <w:rFonts w:eastAsia="Arial Unicode MS"/>
                                      <w:b/>
                                      <w:szCs w:val="24"/>
                                      <w:lang w:eastAsia="lt-LT"/>
                                    </w:rPr>
                                    <w:t>BENDROSIOS NUOSTATOS</w:t>
                                  </w:r>
                                </w:sdtContent>
                              </w:sdt>
                            </w:p>
                            <w:p>
                              <w:pPr>
                                <w:ind w:right="-1" w:firstLine="1134"/>
                                <w:jc w:val="both"/>
                                <w:rPr>
                                  <w:color w:val="000000"/>
                                  <w:szCs w:val="24"/>
                                </w:rPr>
                              </w:pPr>
                            </w:p>
                            <w:sdt>
                              <w:sdtPr>
                                <w:alias w:val="1 str."/>
                                <w:tag w:val="part_451b9afb187b4e029f0db41dd418785d"/>
                                <w:lock w:val="sdtLocked"/>
                                <w:richText/>
                              </w:sdtPr>
                              <w:sdtContent>
                                <w:p>
                                  <w:pPr>
                                    <w:ind w:right="-1" w:firstLine="1134"/>
                                    <w:jc w:val="both"/>
                                    <w:rPr>
                                      <w:b/>
                                      <w:color w:val="000000"/>
                                      <w:szCs w:val="24"/>
                                    </w:rPr>
                                  </w:pPr>
                                  <w:sdt>
                                    <w:sdtPr>
                                      <w:alias w:val="Numeris"/>
                                      <w:tag w:val="nr_451b9afb187b4e029f0db41dd418785d"/>
                                      <w:lock w:val="sdtLocked"/>
                                      <w:richText/>
                                    </w:sdtPr>
                                    <w:sdtContent>
                                      <w:r>
                                        <w:rPr>
                                          <w:b/>
                                          <w:color w:val="000000"/>
                                          <w:szCs w:val="24"/>
                                        </w:rPr>
                                        <w:t>1</w:t>
                                      </w:r>
                                    </w:sdtContent>
                                  </w:sdt>
                                  <w:r>
                                    <w:rPr>
                                      <w:b/>
                                      <w:color w:val="000000"/>
                                      <w:szCs w:val="24"/>
                                    </w:rPr>
                                    <w:t xml:space="preserve"> straipsnis. </w:t>
                                  </w:r>
                                  <w:sdt>
                                    <w:sdtPr>
                                      <w:alias w:val="Pavadinimas"/>
                                      <w:tag w:val="title_451b9afb187b4e029f0db41dd418785d"/>
                                      <w:lock w:val="sdtLocked"/>
                                      <w:richText/>
                                    </w:sdtPr>
                                    <w:sdtContent>
                                      <w:r>
                                        <w:rPr>
                                          <w:b/>
                                          <w:color w:val="000000"/>
                                          <w:szCs w:val="24"/>
                                        </w:rPr>
                                        <w:t>Įstatymo paskirtis</w:t>
                                      </w:r>
                                    </w:sdtContent>
                                  </w:sdt>
                                </w:p>
                                <w:sdt>
                                  <w:sdtPr>
                                    <w:alias w:val="1 str. 1 d."/>
                                    <w:tag w:val="part_92769dfe91524690a0e0d37e8c7bfdd2"/>
                                    <w:lock w:val="sdtLocked"/>
                                    <w:richText/>
                                  </w:sdtPr>
                                  <w:sdtContent>
                                    <w:p>
                                      <w:pPr>
                                        <w:ind w:right="-1" w:firstLine="1134"/>
                                        <w:jc w:val="both"/>
                                        <w:rPr>
                                          <w:color w:val="000000"/>
                                          <w:szCs w:val="24"/>
                                        </w:rPr>
                                      </w:pPr>
                                      <w:r>
                                        <w:rPr>
                                          <w:color w:val="000000"/>
                                          <w:szCs w:val="24"/>
                                        </w:rPr>
                                        <w:t>Šis įstatymas nurodo asmenis, draudžiamus ligos socialiniu draudimu ir motinystės socialiniu draudimu, nustato teisę į šių draudimo rūšių išmokas, jų skyrimo, apskaičiavimo bei mokėjimo sąlygas.</w:t>
                                      </w:r>
                                    </w:p>
                                    <w:p>
                                      <w:pPr>
                                        <w:ind w:right="-1" w:firstLine="1134"/>
                                        <w:jc w:val="both"/>
                                        <w:rPr>
                                          <w:strike/>
                                          <w:color w:val="000000"/>
                                          <w:szCs w:val="24"/>
                                        </w:rPr>
                                      </w:pPr>
                                    </w:p>
                                  </w:sdtContent>
                                </w:sdt>
                              </w:sdtContent>
                            </w:sdt>
                            <w:sdt>
                              <w:sdtPr>
                                <w:alias w:val="2 str."/>
                                <w:tag w:val="part_99fe53bcfea04f8b8f4625ca2ed097d9"/>
                                <w:lock w:val="sdtLocked"/>
                                <w:richText/>
                              </w:sdtPr>
                              <w:sdtContent>
                                <w:p>
                                  <w:pPr>
                                    <w:ind w:right="-1" w:firstLine="1134"/>
                                    <w:jc w:val="both"/>
                                    <w:rPr>
                                      <w:szCs w:val="24"/>
                                    </w:rPr>
                                  </w:pPr>
                                  <w:sdt>
                                    <w:sdtPr>
                                      <w:alias w:val="Numeris"/>
                                      <w:tag w:val="nr_99fe53bcfea04f8b8f4625ca2ed097d9"/>
                                      <w:lock w:val="sdtLocked"/>
                                      <w:richText/>
                                    </w:sdtPr>
                                    <w:sdtContent>
                                      <w:r>
                                        <w:rPr>
                                          <w:b/>
                                          <w:bCs/>
                                          <w:szCs w:val="24"/>
                                        </w:rPr>
                                        <w:t>2</w:t>
                                      </w:r>
                                    </w:sdtContent>
                                  </w:sdt>
                                  <w:r>
                                    <w:rPr>
                                      <w:b/>
                                      <w:bCs/>
                                      <w:szCs w:val="24"/>
                                    </w:rPr>
                                    <w:t xml:space="preserve"> straipsnis. </w:t>
                                  </w:r>
                                  <w:sdt>
                                    <w:sdtPr>
                                      <w:alias w:val="Pavadinimas"/>
                                      <w:tag w:val="title_99fe53bcfea04f8b8f4625ca2ed097d9"/>
                                      <w:lock w:val="sdtLocked"/>
                                      <w:richText/>
                                    </w:sdtPr>
                                    <w:sdtContent>
                                      <w:r>
                                        <w:rPr>
                                          <w:b/>
                                          <w:bCs/>
                                          <w:szCs w:val="24"/>
                                        </w:rPr>
                                        <w:t>Ligos socialinis draudimas ir motinystės socialinis draudima</w:t>
                                      </w:r>
                                      <w:r>
                                        <w:rPr>
                                          <w:szCs w:val="24"/>
                                        </w:rPr>
                                        <w:t xml:space="preserve">s </w:t>
                                      </w:r>
                                    </w:sdtContent>
                                  </w:sdt>
                                </w:p>
                                <w:sdt>
                                  <w:sdtPr>
                                    <w:alias w:val="2 str. 1 d."/>
                                    <w:tag w:val="part_4e4786c3d6944f20b43684eb02ea87b9"/>
                                    <w:lock w:val="sdtLocked"/>
                                    <w:richText/>
                                  </w:sdtPr>
                                  <w:sdtContent>
                                    <w:p>
                                      <w:pPr>
                                        <w:ind w:right="-1" w:firstLine="1134"/>
                                        <w:jc w:val="both"/>
                                        <w:rPr>
                                          <w:szCs w:val="24"/>
                                        </w:rPr>
                                      </w:pPr>
                                      <w:r>
                                        <w:rPr>
                                          <w:szCs w:val="24"/>
                                        </w:rPr>
                                        <w:t xml:space="preserve">Ligos socialinis draudimas įstatymų nustatytais atvejais kompensuoja šios rūšies draudimu apdraustiems asmenims dėl jų pačių arba šeimos narių ligos ar dėl dalyvavimo profesinės reabilitacijos programoje prarastas ar negautas pajamas arba jų dalį. Motinystės socialinis draudimas įstatymų nustatytais atvejais kompensuoja šios rūšies draudimu apdraustiems asmenims dėl motinystės, tėvystės ar vaiko priežiūros prarastas pajamas ar jų dalį.  </w:t>
                                      </w:r>
                                    </w:p>
                                    <w:p>
                                      <w:pPr>
                                        <w:ind w:right="-1" w:firstLine="1134"/>
                                        <w:jc w:val="both"/>
                                        <w:rPr>
                                          <w:color w:val="000000"/>
                                          <w:szCs w:val="24"/>
                                        </w:rPr>
                                      </w:pPr>
                                    </w:p>
                                  </w:sdtContent>
                                </w:sdt>
                              </w:sdtContent>
                            </w:sdt>
                            <w:sdt>
                              <w:sdtPr>
                                <w:alias w:val="3 str."/>
                                <w:tag w:val="part_a74b87e9d47943c2b0d28ece015921d6"/>
                                <w:lock w:val="sdtLocked"/>
                                <w:richText/>
                              </w:sdtPr>
                              <w:sdtContent>
                                <w:p>
                                  <w:pPr>
                                    <w:ind w:right="-1" w:firstLine="1134"/>
                                    <w:jc w:val="both"/>
                                    <w:rPr>
                                      <w:b/>
                                      <w:color w:val="000000"/>
                                      <w:szCs w:val="24"/>
                                    </w:rPr>
                                  </w:pPr>
                                  <w:sdt>
                                    <w:sdtPr>
                                      <w:alias w:val="Numeris"/>
                                      <w:tag w:val="nr_a74b87e9d47943c2b0d28ece015921d6"/>
                                      <w:lock w:val="sdtLocked"/>
                                      <w:richText/>
                                    </w:sdtPr>
                                    <w:sdtContent>
                                      <w:r>
                                        <w:rPr>
                                          <w:b/>
                                          <w:color w:val="000000"/>
                                          <w:szCs w:val="24"/>
                                        </w:rPr>
                                        <w:t>3</w:t>
                                      </w:r>
                                    </w:sdtContent>
                                  </w:sdt>
                                  <w:r>
                                    <w:rPr>
                                      <w:b/>
                                      <w:color w:val="000000"/>
                                      <w:szCs w:val="24"/>
                                    </w:rPr>
                                    <w:t xml:space="preserve"> straipsnis. </w:t>
                                  </w:r>
                                  <w:sdt>
                                    <w:sdtPr>
                                      <w:alias w:val="Pavadinimas"/>
                                      <w:tag w:val="title_a74b87e9d47943c2b0d28ece015921d6"/>
                                      <w:lock w:val="sdtLocked"/>
                                      <w:richText/>
                                    </w:sdtPr>
                                    <w:sdtContent>
                                      <w:r>
                                        <w:rPr>
                                          <w:b/>
                                          <w:color w:val="000000"/>
                                          <w:szCs w:val="24"/>
                                        </w:rPr>
                                        <w:t>Pagrindinės šio įstatymo sąvokos</w:t>
                                      </w:r>
                                    </w:sdtContent>
                                  </w:sdt>
                                </w:p>
                                <w:sdt>
                                  <w:sdtPr>
                                    <w:alias w:val="3 str. 1 d."/>
                                    <w:tag w:val="part_7ef003f1b4d349e9bdcb9ea19d79d302"/>
                                    <w:lock w:val="sdtLocked"/>
                                    <w:richText/>
                                  </w:sdtPr>
                                  <w:sdtContent>
                                    <w:p>
                                      <w:pPr>
                                        <w:ind w:right="-1" w:firstLine="1134"/>
                                        <w:jc w:val="both"/>
                                        <w:rPr>
                                          <w:rFonts w:eastAsia="Arial Unicode MS"/>
                                          <w:szCs w:val="24"/>
                                        </w:rPr>
                                      </w:pPr>
                                      <w:sdt>
                                        <w:sdtPr>
                                          <w:alias w:val="Numeris"/>
                                          <w:tag w:val="nr_7ef003f1b4d349e9bdcb9ea19d79d302"/>
                                          <w:lock w:val="sdtLocked"/>
                                          <w:richText/>
                                        </w:sdtPr>
                                        <w:sdtContent>
                                          <w:r>
                                            <w:rPr>
                                              <w:color w:val="000000"/>
                                              <w:szCs w:val="24"/>
                                            </w:rPr>
                                            <w:t>1</w:t>
                                          </w:r>
                                        </w:sdtContent>
                                      </w:sdt>
                                      <w:r>
                                        <w:rPr>
                                          <w:color w:val="000000"/>
                                          <w:szCs w:val="24"/>
                                        </w:rPr>
                                        <w:t xml:space="preserve">. </w:t>
                                      </w:r>
                                      <w:r>
                                        <w:rPr>
                                          <w:b/>
                                          <w:color w:val="000000"/>
                                          <w:szCs w:val="24"/>
                                        </w:rPr>
                                        <w:t>Apdraustasis asmuo</w:t>
                                      </w:r>
                                      <w:r>
                                        <w:rPr>
                                          <w:color w:val="000000"/>
                                          <w:szCs w:val="24"/>
                                        </w:rPr>
                                        <w:t xml:space="preserve"> – fizinis asmuo, kuris pats moka ir (ar) už jį mokamos arba pagal įstatymus turėjo būti mokamos valstybinio socialinio draudimo įmokos Lietuvos Respublikos valstybinio socialinio draudimo įstatymo nustatyta tvarka.</w:t>
                                      </w:r>
                                    </w:p>
                                  </w:sdtContent>
                                </w:sdt>
                                <w:sdt>
                                  <w:sdtPr>
                                    <w:alias w:val="3 str. 2 d."/>
                                    <w:tag w:val="part_ef362560958c4a2ba8c191c069d1b34b"/>
                                    <w:lock w:val="sdtLocked"/>
                                    <w:richText/>
                                  </w:sdtPr>
                                  <w:sdtContent>
                                    <w:p>
                                      <w:pPr>
                                        <w:ind w:right="-1" w:firstLine="1134"/>
                                        <w:jc w:val="both"/>
                                        <w:rPr>
                                          <w:b/>
                                          <w:szCs w:val="24"/>
                                        </w:rPr>
                                      </w:pPr>
                                      <w:sdt>
                                        <w:sdtPr>
                                          <w:alias w:val="Numeris"/>
                                          <w:tag w:val="nr_ef362560958c4a2ba8c191c069d1b34b"/>
                                          <w:lock w:val="sdtLocked"/>
                                          <w:richText/>
                                        </w:sdtPr>
                                        <w:sdtContent>
                                          <w:r>
                                            <w:rPr>
                                              <w:szCs w:val="24"/>
                                            </w:rPr>
                                            <w:t>2</w:t>
                                          </w:r>
                                        </w:sdtContent>
                                      </w:sdt>
                                      <w:r>
                                        <w:rPr>
                                          <w:szCs w:val="24"/>
                                        </w:rPr>
                                        <w:t xml:space="preserve">. </w:t>
                                      </w:r>
                                      <w:r>
                                        <w:rPr>
                                          <w:b/>
                                          <w:szCs w:val="24"/>
                                        </w:rPr>
                                        <w:t xml:space="preserve">Apdraustojo asmens draudžiamosios pajamos </w:t>
                                      </w:r>
                                      <w:r>
                                        <w:rPr>
                                          <w:bCs/>
                                          <w:szCs w:val="24"/>
                                        </w:rPr>
                                        <w:t>–</w:t>
                                      </w:r>
                                      <w:r>
                                        <w:rPr>
                                          <w:b/>
                                          <w:szCs w:val="24"/>
                                        </w:rPr>
                                        <w:t xml:space="preserve"> </w:t>
                                      </w:r>
                                      <w:r>
                                        <w:rPr>
                                          <w:szCs w:val="24"/>
                                        </w:rPr>
                                        <w:t xml:space="preserve">visos asmens pajamos, nuo kurių buvo mokamos arba turėjo būti mokamos valstybinio socialinio draudimo įmokos ligos socialiniam draudimui ir (ar) motinystės socialiniam draudimui, šio įstatymo nustatytos ir apdraustajam priskaičiuotos ligos (įskaitant darbdavio mokamas 2 pirmąsias ligos dienas), profesinės reabilitacijos, motinystės, tėvystės, </w:t>
                                      </w:r>
                                      <w:r>
                                        <w:rPr>
                                          <w:color w:val="000000"/>
                                          <w:szCs w:val="24"/>
                                        </w:rPr>
                                        <w:t>vaiko priežiūros išmokos</w:t>
                                      </w:r>
                                      <w:r>
                                        <w:rPr>
                                          <w:szCs w:val="24"/>
                                        </w:rPr>
                                        <w:t xml:space="preserve">, ligos dėl nelaimingo atsitikimo darbe arba profesinės ligos </w:t>
                                      </w:r>
                                      <w:r>
                                        <w:rPr>
                                          <w:color w:val="000000"/>
                                          <w:szCs w:val="24"/>
                                        </w:rPr>
                                        <w:t>išmokos</w:t>
                                      </w:r>
                                      <w:r>
                                        <w:rPr>
                                          <w:szCs w:val="24"/>
                                        </w:rPr>
                                        <w:t xml:space="preserve">, mokamos vadovaujantis Lietuvos Respublikos nelaimingų atsitikimų darbe ir profesinių ligų socialinio draudimo įstatymu, taip pat nedarbo socialinio draudimo išmokos, mokamos vadovaujantis Lietuvos Respublikos nedarbo socialinio draudimo įstatymu. </w:t>
                                      </w:r>
                                    </w:p>
                                  </w:sdtContent>
                                </w:sdt>
                                <w:sdt>
                                  <w:sdtPr>
                                    <w:alias w:val="3 str. 3 d."/>
                                    <w:tag w:val="part_30fcfc65a1f54357abe569709c46028c"/>
                                    <w:lock w:val="sdtLocked"/>
                                    <w:richText/>
                                  </w:sdtPr>
                                  <w:sdtContent>
                                    <w:p>
                                      <w:pPr>
                                        <w:ind w:right="-1" w:firstLine="1134"/>
                                        <w:jc w:val="both"/>
                                        <w:rPr>
                                          <w:b/>
                                          <w:bCs/>
                                          <w:color w:val="000000"/>
                                          <w:szCs w:val="24"/>
                                        </w:rPr>
                                      </w:pPr>
                                      <w:sdt>
                                        <w:sdtPr>
                                          <w:alias w:val="Numeris"/>
                                          <w:tag w:val="nr_30fcfc65a1f54357abe569709c46028c"/>
                                          <w:lock w:val="sdtLocked"/>
                                          <w:richText/>
                                        </w:sdtPr>
                                        <w:sdtContent>
                                          <w:r>
                                            <w:rPr>
                                              <w:szCs w:val="24"/>
                                            </w:rPr>
                                            <w:t>3</w:t>
                                          </w:r>
                                        </w:sdtContent>
                                      </w:sdt>
                                      <w:r>
                                        <w:rPr>
                                          <w:szCs w:val="24"/>
                                        </w:rPr>
                                        <w:t xml:space="preserve">. </w:t>
                                      </w:r>
                                      <w:r>
                                        <w:rPr>
                                          <w:b/>
                                          <w:szCs w:val="24"/>
                                        </w:rPr>
                                        <w:t>Išmokos gavėjas</w:t>
                                      </w:r>
                                      <w:r>
                                        <w:rPr>
                                          <w:szCs w:val="24"/>
                                        </w:rPr>
                                        <w:t xml:space="preserve"> – fizinis asmuo, kuris turi teisę gauti įstatymų nustatytas ligos, profesinės reabilitacijos, motinystės, tėvystės ar</w:t>
                                      </w:r>
                                      <w:r>
                                        <w:rPr>
                                          <w:b/>
                                          <w:color w:val="000000"/>
                                          <w:szCs w:val="24"/>
                                        </w:rPr>
                                        <w:t xml:space="preserve"> </w:t>
                                      </w:r>
                                      <w:r>
                                        <w:rPr>
                                          <w:color w:val="000000"/>
                                          <w:szCs w:val="24"/>
                                        </w:rPr>
                                        <w:t>vaiko priežiūros</w:t>
                                      </w:r>
                                      <w:r>
                                        <w:rPr>
                                          <w:szCs w:val="24"/>
                                        </w:rPr>
                                        <w:t xml:space="preserve"> išmokas.</w:t>
                                      </w:r>
                                    </w:p>
                                  </w:sdtContent>
                                </w:sdt>
                                <w:sdt>
                                  <w:sdtPr>
                                    <w:alias w:val="3 str. 4 d."/>
                                    <w:tag w:val="part_093b37a87cb844139d1378525a6046fb"/>
                                    <w:lock w:val="sdtLocked"/>
                                    <w:richText/>
                                  </w:sdtPr>
                                  <w:sdtContent>
                                    <w:p>
                                      <w:pPr>
                                        <w:ind w:right="-1" w:firstLine="1134"/>
                                        <w:jc w:val="both"/>
                                        <w:rPr>
                                          <w:szCs w:val="24"/>
                                        </w:rPr>
                                      </w:pPr>
                                      <w:sdt>
                                        <w:sdtPr>
                                          <w:alias w:val="Numeris"/>
                                          <w:tag w:val="nr_093b37a87cb844139d1378525a6046fb"/>
                                          <w:lock w:val="sdtLocked"/>
                                          <w:richText/>
                                        </w:sdtPr>
                                        <w:sdtContent>
                                          <w:r>
                                            <w:rPr>
                                              <w:bCs/>
                                              <w:szCs w:val="24"/>
                                            </w:rPr>
                                            <w:t>4</w:t>
                                          </w:r>
                                        </w:sdtContent>
                                      </w:sdt>
                                      <w:r>
                                        <w:rPr>
                                          <w:bCs/>
                                          <w:szCs w:val="24"/>
                                        </w:rPr>
                                        <w:t>.</w:t>
                                      </w:r>
                                      <w:r>
                                        <w:rPr>
                                          <w:b/>
                                          <w:bCs/>
                                          <w:szCs w:val="24"/>
                                        </w:rPr>
                                        <w:t xml:space="preserve"> Kompensuojamasis uždarbis</w:t>
                                      </w:r>
                                      <w:r>
                                        <w:rPr>
                                          <w:szCs w:val="24"/>
                                        </w:rPr>
                                        <w:t xml:space="preserve"> – apdraustojo asmens draudžiamųjų pajamų suma, </w:t>
                                      </w:r>
                                      <w:r>
                                        <w:rPr>
                                          <w:color w:val="000000"/>
                                          <w:szCs w:val="24"/>
                                        </w:rPr>
                                        <w:t>pagal kurią apskaičiuojamos</w:t>
                                      </w:r>
                                      <w:r>
                                        <w:rPr>
                                          <w:color w:val="808000"/>
                                          <w:szCs w:val="24"/>
                                        </w:rPr>
                                        <w:t xml:space="preserve"> </w:t>
                                      </w:r>
                                      <w:r>
                                        <w:rPr>
                                          <w:szCs w:val="24"/>
                                        </w:rPr>
                                        <w:t>ligos socialinio draudimo ir motinystės socialinio draudimo išmokos.</w:t>
                                      </w:r>
                                    </w:p>
                                  </w:sdtContent>
                                </w:sdt>
                                <w:sdt>
                                  <w:sdtPr>
                                    <w:alias w:val="3 str. 5 d."/>
                                    <w:tag w:val="part_a2ff17b9044943e1b544a0afd54558dc"/>
                                    <w:lock w:val="sdtLocked"/>
                                    <w:richText/>
                                  </w:sdtPr>
                                  <w:sdtContent>
                                    <w:p>
                                      <w:pPr>
                                        <w:tabs>
                                          <w:tab w:val="center" w:pos="4320"/>
                                          <w:tab w:val="right" w:pos="8640"/>
                                        </w:tabs>
                                        <w:ind w:right="-1" w:firstLine="1134"/>
                                        <w:jc w:val="both"/>
                                        <w:rPr>
                                          <w:szCs w:val="24"/>
                                        </w:rPr>
                                      </w:pPr>
                                      <w:sdt>
                                        <w:sdtPr>
                                          <w:alias w:val="Numeris"/>
                                          <w:tag w:val="nr_a2ff17b9044943e1b544a0afd54558dc"/>
                                          <w:lock w:val="sdtLocked"/>
                                          <w:richText/>
                                        </w:sdtPr>
                                        <w:sdtContent>
                                          <w:r>
                                            <w:rPr>
                                              <w:szCs w:val="24"/>
                                            </w:rPr>
                                            <w:t>5</w:t>
                                          </w:r>
                                        </w:sdtContent>
                                      </w:sdt>
                                      <w:r>
                                        <w:rPr>
                                          <w:szCs w:val="24"/>
                                        </w:rPr>
                                        <w:t xml:space="preserve">. </w:t>
                                      </w:r>
                                      <w:r>
                                        <w:rPr>
                                          <w:b/>
                                          <w:bCs/>
                                          <w:szCs w:val="24"/>
                                        </w:rPr>
                                        <w:t>Ligos socialinio draudimo ir motinystės socialinio draudimo stažas</w:t>
                                      </w:r>
                                      <w:r>
                                        <w:rPr>
                                          <w:szCs w:val="24"/>
                                        </w:rPr>
                                        <w:t xml:space="preserve"> – laikotarpiai, per kuriuos mokamos arba pagal įstatymus turėjo būti mokamos valstybinio socialinio draudimo įmokos ligos socialiniam draudimui ir (ar) motinystės socialiniam draudimui, taip pat per kuriuos apdraustasis asmuo gavo šio įstatymo nustatytas ligos (įskaitant darbdavio mokamas 2 pirmąsias ligos dienas), profesinės reabilitacijos, motinystės, tėvystės,</w:t>
                                      </w:r>
                                      <w:r>
                                        <w:rPr>
                                          <w:color w:val="000000"/>
                                          <w:szCs w:val="24"/>
                                        </w:rPr>
                                        <w:t xml:space="preserve"> vaiko priežiūros</w:t>
                                      </w:r>
                                      <w:r>
                                        <w:rPr>
                                          <w:szCs w:val="24"/>
                                        </w:rPr>
                                        <w:t xml:space="preserve"> </w:t>
                                      </w:r>
                                      <w:r>
                                        <w:rPr>
                                          <w:color w:val="000000"/>
                                          <w:szCs w:val="24"/>
                                        </w:rPr>
                                        <w:t>išmokas</w:t>
                                      </w:r>
                                      <w:r>
                                        <w:rPr>
                                          <w:szCs w:val="24"/>
                                        </w:rPr>
                                        <w:t xml:space="preserve">, ligos dėl nelaimingo atsitikimo darbe arba profesinės ligos </w:t>
                                      </w:r>
                                      <w:r>
                                        <w:rPr>
                                          <w:color w:val="000000"/>
                                          <w:szCs w:val="24"/>
                                        </w:rPr>
                                        <w:t>išmokas</w:t>
                                      </w:r>
                                      <w:r>
                                        <w:rPr>
                                          <w:szCs w:val="24"/>
                                        </w:rPr>
                                        <w:t xml:space="preserve">, mokamas vadovaujantis Nelaimingų atsitikimų darbe ir profesinių ligų socialinio draudimo įstatymu, nedarbo socialinio draudimo išmokas, mokamas vadovaujantis Nedarbo socialinio draudimo įstatymu. Savarankiškai dirbančių asmenų ar asmenų, kurie gauna pajamas iš sporto ar atlikėjo veiklos arba pagal autorines sutartis, socialinio draudimo stažas nustatomas pagal sumokėtas socialinio draudimo įmokas. Jei šios </w:t>
                                      </w:r>
                                      <w:r>
                                        <w:rPr>
                                          <w:color w:val="000000"/>
                                          <w:szCs w:val="24"/>
                                        </w:rPr>
                                        <w:t xml:space="preserve">įmokos sumokėtos nuo minimaliosios mėnesinės algos dydžio sumos, įgyjamas vieno mėnesio socialinio draudimo stažas. Tais atvejais, kai įmokos sumokėtos nuo mažesnės arba didesnės nei minimalioji mėnesinė alga sumos, socialinio draudimo stažas laikomas proporcingai mažesniu arba didesniu. </w:t>
                                      </w:r>
                                      <w:r>
                                        <w:rPr>
                                          <w:szCs w:val="24"/>
                                        </w:rPr>
                                        <w:t xml:space="preserve">Ligos socialinio draudimo ir motinystės socialinio draudimo stažas apskaičiuojamas Lietuvos Respublikos Vyriausybės tvirtinamų Ligos ir motinystės socialinio draudimo </w:t>
                                      </w:r>
                                      <w:r>
                                        <w:rPr>
                                          <w:color w:val="000000"/>
                                          <w:szCs w:val="24"/>
                                        </w:rPr>
                                        <w:t>išmokų</w:t>
                                      </w:r>
                                      <w:r>
                                        <w:rPr>
                                          <w:szCs w:val="24"/>
                                        </w:rPr>
                                        <w:t xml:space="preserve"> nuostatų (toliau – Ligos ir motinystės socialinio draudimo išmokų nuostatai) nustatyta tvarka.</w:t>
                                      </w:r>
                                    </w:p>
                                  </w:sdtContent>
                                </w:sdt>
                                <w:sdt>
                                  <w:sdtPr>
                                    <w:alias w:val="3 str. 6 d."/>
                                    <w:tag w:val="part_e47a3e82ffd9478fb20f586a1d37a83a"/>
                                    <w:lock w:val="sdtLocked"/>
                                    <w:richText/>
                                  </w:sdtPr>
                                  <w:sdtContent>
                                    <w:p>
                                      <w:pPr>
                                        <w:ind w:right="-1" w:firstLine="1134"/>
                                        <w:jc w:val="both"/>
                                        <w:rPr>
                                          <w:bCs/>
                                          <w:szCs w:val="24"/>
                                        </w:rPr>
                                      </w:pPr>
                                      <w:sdt>
                                        <w:sdtPr>
                                          <w:alias w:val="Numeris"/>
                                          <w:tag w:val="nr_e47a3e82ffd9478fb20f586a1d37a83a"/>
                                          <w:lock w:val="sdtLocked"/>
                                          <w:richText/>
                                        </w:sdtPr>
                                        <w:sdtContent>
                                          <w:r>
                                            <w:rPr>
                                              <w:bCs/>
                                              <w:szCs w:val="24"/>
                                            </w:rPr>
                                            <w:t>6</w:t>
                                          </w:r>
                                        </w:sdtContent>
                                      </w:sdt>
                                      <w:r>
                                        <w:rPr>
                                          <w:bCs/>
                                          <w:szCs w:val="24"/>
                                        </w:rPr>
                                        <w:t xml:space="preserve">. </w:t>
                                      </w:r>
                                      <w:r>
                                        <w:rPr>
                                          <w:b/>
                                          <w:bCs/>
                                          <w:szCs w:val="24"/>
                                        </w:rPr>
                                        <w:t>Neturintys darbo ar tarnybos santykių asmenys</w:t>
                                      </w:r>
                                      <w:r>
                                        <w:rPr>
                                          <w:bCs/>
                                          <w:szCs w:val="24"/>
                                        </w:rPr>
                                        <w:t xml:space="preserve"> – asmenys, nurodyti Valstybinio socialinio draudimo įstatymo 5 straipsnio 1 ir 2 dalyse, 6 straipsnio 1 ir 7 dalyse.</w:t>
                                      </w:r>
                                    </w:p>
                                  </w:sdtContent>
                                </w:sdt>
                                <w:sdt>
                                  <w:sdtPr>
                                    <w:alias w:val="3 str. 7 d."/>
                                    <w:tag w:val="part_dd46180f5e9f469f89b2cb2d42c7ff9d"/>
                                    <w:lock w:val="sdtLocked"/>
                                    <w:richText/>
                                  </w:sdtPr>
                                  <w:sdtContent>
                                    <w:p>
                                      <w:pPr>
                                        <w:ind w:right="-1" w:firstLine="1134"/>
                                        <w:jc w:val="both"/>
                                        <w:rPr>
                                          <w:bCs/>
                                          <w:szCs w:val="24"/>
                                        </w:rPr>
                                      </w:pPr>
                                      <w:sdt>
                                        <w:sdtPr>
                                          <w:alias w:val="Numeris"/>
                                          <w:tag w:val="nr_dd46180f5e9f469f89b2cb2d42c7ff9d"/>
                                          <w:lock w:val="sdtLocked"/>
                                          <w:richText/>
                                        </w:sdtPr>
                                        <w:sdtContent>
                                          <w:r>
                                            <w:rPr>
                                              <w:szCs w:val="24"/>
                                            </w:rPr>
                                            <w:t>7</w:t>
                                          </w:r>
                                        </w:sdtContent>
                                      </w:sdt>
                                      <w:r>
                                        <w:rPr>
                                          <w:szCs w:val="24"/>
                                        </w:rPr>
                                        <w:t>.</w:t>
                                      </w:r>
                                      <w:r>
                                        <w:rPr>
                                          <w:rFonts w:ascii="Tahoma" w:hAnsi="Tahoma" w:cs="Tahoma"/>
                                          <w:bCs/>
                                          <w:szCs w:val="24"/>
                                        </w:rPr>
                                        <w:t xml:space="preserve"> </w:t>
                                      </w:r>
                                      <w:r>
                                        <w:rPr>
                                          <w:b/>
                                          <w:bCs/>
                                          <w:szCs w:val="24"/>
                                        </w:rPr>
                                        <w:t>Šalies vidutinis mėnesinis darbo užmokestis </w:t>
                                      </w:r>
                                      <w:r>
                                        <w:rPr>
                                          <w:bCs/>
                                          <w:szCs w:val="24"/>
                                        </w:rPr>
                                        <w:t xml:space="preserve">– Lietuvos statistikos departamento skelbiamas vidutinis mėnesinis bruto darbo užmokestis šalies ūkyje. </w:t>
                                      </w:r>
                                    </w:p>
                                  </w:sdtContent>
                                </w:sdt>
                                <w:sdt>
                                  <w:sdtPr>
                                    <w:alias w:val="3 str. 8 d."/>
                                    <w:tag w:val="part_43ecfe6a97ae4db29dfc08a16f4d0050"/>
                                    <w:lock w:val="sdtLocked"/>
                                    <w:richText/>
                                  </w:sdtPr>
                                  <w:sdtContent>
                                    <w:p>
                                      <w:pPr>
                                        <w:ind w:right="-1" w:firstLine="1134"/>
                                        <w:jc w:val="both"/>
                                        <w:rPr>
                                          <w:color w:val="000000"/>
                                          <w:szCs w:val="24"/>
                                        </w:rPr>
                                      </w:pPr>
                                      <w:sdt>
                                        <w:sdtPr>
                                          <w:alias w:val="Numeris"/>
                                          <w:tag w:val="nr_43ecfe6a97ae4db29dfc08a16f4d0050"/>
                                          <w:lock w:val="sdtLocked"/>
                                          <w:richText/>
                                        </w:sdtPr>
                                        <w:sdtContent>
                                          <w:r>
                                            <w:rPr>
                                              <w:color w:val="000000"/>
                                              <w:szCs w:val="24"/>
                                            </w:rPr>
                                            <w:t>8</w:t>
                                          </w:r>
                                        </w:sdtContent>
                                      </w:sdt>
                                      <w:r>
                                        <w:rPr>
                                          <w:color w:val="000000"/>
                                          <w:szCs w:val="24"/>
                                        </w:rPr>
                                        <w:t xml:space="preserve">. </w:t>
                                      </w:r>
                                      <w:r>
                                        <w:rPr>
                                          <w:b/>
                                          <w:color w:val="000000"/>
                                          <w:szCs w:val="24"/>
                                        </w:rPr>
                                        <w:t>Šeimos narys</w:t>
                                      </w:r>
                                      <w:r>
                                        <w:rPr>
                                          <w:color w:val="000000"/>
                                          <w:szCs w:val="24"/>
                                        </w:rPr>
                                        <w:t xml:space="preserve"> – sutuoktinis, vaikas (įvaikis), motina (tėvas), įmotė (įtėvis).</w:t>
                                      </w:r>
                                    </w:p>
                                  </w:sdtContent>
                                </w:sdt>
                                <w:sdt>
                                  <w:sdtPr>
                                    <w:alias w:val="3 str. 9 d."/>
                                    <w:tag w:val="part_c7c1dcd94c1a4b23b9e89f0c626bdfee"/>
                                    <w:lock w:val="sdtLocked"/>
                                    <w:richText/>
                                  </w:sdtPr>
                                  <w:sdtContent>
                                    <w:p>
                                      <w:pPr>
                                        <w:ind w:right="-1" w:firstLine="1134"/>
                                        <w:jc w:val="both"/>
                                        <w:rPr>
                                          <w:bCs/>
                                          <w:szCs w:val="24"/>
                                        </w:rPr>
                                      </w:pPr>
                                      <w:sdt>
                                        <w:sdtPr>
                                          <w:alias w:val="Numeris"/>
                                          <w:tag w:val="nr_c7c1dcd94c1a4b23b9e89f0c626bdfee"/>
                                          <w:lock w:val="sdtLocked"/>
                                          <w:richText/>
                                        </w:sdtPr>
                                        <w:sdtContent>
                                          <w:r>
                                            <w:rPr>
                                              <w:bCs/>
                                              <w:szCs w:val="24"/>
                                            </w:rPr>
                                            <w:t>9</w:t>
                                          </w:r>
                                        </w:sdtContent>
                                      </w:sdt>
                                      <w:r>
                                        <w:rPr>
                                          <w:bCs/>
                                          <w:szCs w:val="24"/>
                                        </w:rPr>
                                        <w:t xml:space="preserve">. </w:t>
                                      </w:r>
                                      <w:r>
                                        <w:rPr>
                                          <w:b/>
                                          <w:bCs/>
                                          <w:szCs w:val="24"/>
                                        </w:rPr>
                                        <w:t>Turintys darbo ar tarnybos santykius asmenys</w:t>
                                      </w:r>
                                      <w:r>
                                        <w:rPr>
                                          <w:bCs/>
                                          <w:szCs w:val="24"/>
                                        </w:rPr>
                                        <w:t xml:space="preserve"> – asmenys, nurodyti Valstybinio socialinio draudimo įstatymo 4 straipsnio 1–4 dalyse ir 6 straipsnio 4 dalyje.</w:t>
                                      </w:r>
                                    </w:p>
                                    <w:p>
                                      <w:pPr>
                                        <w:ind w:right="-1" w:firstLine="1134"/>
                                        <w:jc w:val="both"/>
                                        <w:rPr>
                                          <w:bCs/>
                                          <w:szCs w:val="24"/>
                                        </w:rPr>
                                      </w:pPr>
                                    </w:p>
                                  </w:sdtContent>
                                </w:sdt>
                              </w:sdtContent>
                            </w:sdt>
                            <w:sdt>
                              <w:sdtPr>
                                <w:alias w:val="4 str."/>
                                <w:tag w:val="part_13aebb64c9eb49539f78470ddb8ba2d0"/>
                                <w:lock w:val="sdtLocked"/>
                                <w:richText/>
                              </w:sdtPr>
                              <w:sdtContent>
                                <w:p>
                                  <w:pPr>
                                    <w:ind w:left="2694" w:right="-1" w:hanging="1560"/>
                                    <w:jc w:val="both"/>
                                    <w:rPr>
                                      <w:b/>
                                      <w:bCs/>
                                      <w:szCs w:val="24"/>
                                    </w:rPr>
                                  </w:pPr>
                                  <w:sdt>
                                    <w:sdtPr>
                                      <w:alias w:val="Numeris"/>
                                      <w:tag w:val="nr_13aebb64c9eb49539f78470ddb8ba2d0"/>
                                      <w:lock w:val="sdtLocked"/>
                                      <w:richText/>
                                    </w:sdtPr>
                                    <w:sdtContent>
                                      <w:r>
                                        <w:rPr>
                                          <w:b/>
                                          <w:bCs/>
                                          <w:szCs w:val="24"/>
                                        </w:rPr>
                                        <w:t>4</w:t>
                                      </w:r>
                                    </w:sdtContent>
                                  </w:sdt>
                                  <w:r>
                                    <w:rPr>
                                      <w:b/>
                                      <w:bCs/>
                                      <w:szCs w:val="24"/>
                                    </w:rPr>
                                    <w:t xml:space="preserve"> straipsnis. </w:t>
                                  </w:r>
                                  <w:sdt>
                                    <w:sdtPr>
                                      <w:alias w:val="Pavadinimas"/>
                                      <w:tag w:val="title_13aebb64c9eb49539f78470ddb8ba2d0"/>
                                      <w:lock w:val="sdtLocked"/>
                                      <w:richText/>
                                    </w:sdtPr>
                                    <w:sdtContent>
                                      <w:r>
                                        <w:rPr>
                                          <w:b/>
                                          <w:bCs/>
                                          <w:szCs w:val="24"/>
                                        </w:rPr>
                                        <w:t>Asmenys, draudžiami ligos socialiniu draudimu ir motinystės socialiniu draudimu</w:t>
                                      </w:r>
                                    </w:sdtContent>
                                  </w:sdt>
                                </w:p>
                                <w:sdt>
                                  <w:sdtPr>
                                    <w:alias w:val="4 str. 1 d."/>
                                    <w:tag w:val="part_94c8676b72f949a494c6a1989ecdec1d"/>
                                    <w:lock w:val="sdtLocked"/>
                                    <w:richText/>
                                  </w:sdtPr>
                                  <w:sdtContent>
                                    <w:p>
                                      <w:pPr>
                                        <w:ind w:right="-1" w:firstLine="1134"/>
                                        <w:jc w:val="both"/>
                                        <w:rPr>
                                          <w:szCs w:val="24"/>
                                        </w:rPr>
                                      </w:pPr>
                                      <w:sdt>
                                        <w:sdtPr>
                                          <w:alias w:val="Numeris"/>
                                          <w:tag w:val="nr_94c8676b72f949a494c6a1989ecdec1d"/>
                                          <w:lock w:val="sdtLocked"/>
                                          <w:richText/>
                                        </w:sdtPr>
                                        <w:sdtContent>
                                          <w:r>
                                            <w:rPr>
                                              <w:bCs/>
                                              <w:szCs w:val="24"/>
                                            </w:rPr>
                                            <w:t>1</w:t>
                                          </w:r>
                                        </w:sdtContent>
                                      </w:sdt>
                                      <w:r>
                                        <w:rPr>
                                          <w:bCs/>
                                          <w:szCs w:val="24"/>
                                        </w:rPr>
                                        <w:t>. Ligos socialiniu draudimu ir motinystės socialiniu draudimu privalomai draudžiamus asmenis bei l</w:t>
                                      </w:r>
                                      <w:r>
                                        <w:rPr>
                                          <w:szCs w:val="24"/>
                                        </w:rPr>
                                        <w:t xml:space="preserve">igos socialinio draudimo ir motinystės socialinio draudimo įmokų mokėjimo tvarką nustato Valstybinio socialinio draudimo įstatymas. </w:t>
                                      </w:r>
                                    </w:p>
                                  </w:sdtContent>
                                </w:sdt>
                                <w:sdt>
                                  <w:sdtPr>
                                    <w:alias w:val="4 str. 2 d."/>
                                    <w:tag w:val="part_223ceedf09b84475aaa70f0edc57bb21"/>
                                    <w:lock w:val="sdtLocked"/>
                                    <w:richText/>
                                  </w:sdtPr>
                                  <w:sdtContent>
                                    <w:p>
                                      <w:pPr>
                                        <w:ind w:right="-1" w:firstLine="1134"/>
                                        <w:jc w:val="both"/>
                                        <w:rPr>
                                          <w:bCs/>
                                          <w:szCs w:val="24"/>
                                        </w:rPr>
                                      </w:pPr>
                                      <w:sdt>
                                        <w:sdtPr>
                                          <w:alias w:val="Numeris"/>
                                          <w:tag w:val="nr_223ceedf09b84475aaa70f0edc57bb21"/>
                                          <w:lock w:val="sdtLocked"/>
                                          <w:richText/>
                                        </w:sdtPr>
                                        <w:sdtContent>
                                          <w:r>
                                            <w:rPr>
                                              <w:bCs/>
                                              <w:szCs w:val="24"/>
                                            </w:rPr>
                                            <w:t>2</w:t>
                                          </w:r>
                                        </w:sdtContent>
                                      </w:sdt>
                                      <w:r>
                                        <w:rPr>
                                          <w:bCs/>
                                          <w:szCs w:val="24"/>
                                        </w:rPr>
                                        <w:t xml:space="preserve">. </w:t>
                                      </w:r>
                                      <w:r>
                                        <w:rPr>
                                          <w:szCs w:val="24"/>
                                        </w:rPr>
                                        <w:t>Ligos socialiniu draudimu ir motinystės socialiniu draudimu privalomai nedraudžiami asmenys turi teisę šios rūšies draudimu draustis savanoriškai Lietuvos Respublikos Vyriausybės nustatyta tvarka.</w:t>
                                      </w:r>
                                    </w:p>
                                  </w:sdtContent>
                                </w:sdt>
                                <w:sdt>
                                  <w:sdtPr>
                                    <w:alias w:val="4 str. 3 d."/>
                                    <w:tag w:val="part_6069fc41079545e69c289d0fbf7f579c"/>
                                    <w:lock w:val="sdtLocked"/>
                                    <w:richText/>
                                  </w:sdtPr>
                                  <w:sdtContent>
                                    <w:p>
                                      <w:pPr>
                                        <w:ind w:right="-1" w:firstLine="1134"/>
                                        <w:jc w:val="both"/>
                                        <w:rPr>
                                          <w:bCs/>
                                          <w:szCs w:val="24"/>
                                        </w:rPr>
                                      </w:pPr>
                                      <w:sdt>
                                        <w:sdtPr>
                                          <w:alias w:val="Numeris"/>
                                          <w:tag w:val="nr_6069fc41079545e69c289d0fbf7f579c"/>
                                          <w:lock w:val="sdtLocked"/>
                                          <w:richText/>
                                        </w:sdtPr>
                                        <w:sdtContent>
                                          <w:r>
                                            <w:rPr>
                                              <w:szCs w:val="24"/>
                                            </w:rPr>
                                            <w:t>3</w:t>
                                          </w:r>
                                        </w:sdtContent>
                                      </w:sdt>
                                      <w:r>
                                        <w:rPr>
                                          <w:szCs w:val="24"/>
                                        </w:rPr>
                                        <w:t>. Asmenys, gaunantys pajamas iš sporto ar atlikėjo veiklos arba pagal autorines sutartis, laikomi apdraustaisiais nuo valstybinio socialinio draudimo pradžios datos iki draudiminio įvykio dienos, jei per šį laikotarpį buvo sumokėtos valstybinio socialinio draudimo įmokos nuo pajamų sumos, ne mažesnės kaip šio laikotarpio minimaliųjų mėnesinių algų suma. Šioje dalyje išvardyti asmenys apdraustaisiais laikomi ne ilgesnį kaip 24 mėnesių laikotarpį nuo valstybinio socialinio draudimo pradžios datos.</w:t>
                                      </w:r>
                                    </w:p>
                                    <w:p>
                                      <w:pPr>
                                        <w:ind w:right="-1" w:firstLine="1134"/>
                                        <w:jc w:val="both"/>
                                        <w:rPr>
                                          <w:iCs/>
                                          <w:color w:val="000000"/>
                                          <w:szCs w:val="24"/>
                                        </w:rPr>
                                      </w:pPr>
                                    </w:p>
                                  </w:sdtContent>
                                </w:sdt>
                              </w:sdtContent>
                            </w:sdt>
                            <w:sdt>
                              <w:sdtPr>
                                <w:alias w:val="5 str."/>
                                <w:tag w:val="part_b5279cdc81c0477fb75a33d599abc375"/>
                                <w:lock w:val="sdtLocked"/>
                                <w:richText/>
                              </w:sdtPr>
                              <w:sdtContent>
                                <w:p>
                                  <w:pPr>
                                    <w:ind w:left="2552" w:right="-1" w:hanging="1418"/>
                                    <w:jc w:val="both"/>
                                    <w:rPr>
                                      <w:b/>
                                      <w:color w:val="000000"/>
                                      <w:szCs w:val="24"/>
                                    </w:rPr>
                                  </w:pPr>
                                  <w:sdt>
                                    <w:sdtPr>
                                      <w:alias w:val="Numeris"/>
                                      <w:tag w:val="nr_b5279cdc81c0477fb75a33d599abc375"/>
                                      <w:lock w:val="sdtLocked"/>
                                      <w:richText/>
                                    </w:sdtPr>
                                    <w:sdtContent>
                                      <w:r>
                                        <w:rPr>
                                          <w:b/>
                                          <w:bCs/>
                                          <w:szCs w:val="24"/>
                                        </w:rPr>
                                        <w:t>5</w:t>
                                      </w:r>
                                    </w:sdtContent>
                                  </w:sdt>
                                  <w:r>
                                    <w:rPr>
                                      <w:b/>
                                      <w:bCs/>
                                      <w:szCs w:val="24"/>
                                    </w:rPr>
                                    <w:t xml:space="preserve"> straipsnis.  </w:t>
                                  </w:r>
                                  <w:sdt>
                                    <w:sdtPr>
                                      <w:alias w:val="Pavadinimas"/>
                                      <w:tag w:val="title_b5279cdc81c0477fb75a33d599abc375"/>
                                      <w:lock w:val="sdtLocked"/>
                                      <w:richText/>
                                    </w:sdtPr>
                                    <w:sdtContent>
                                      <w:r>
                                        <w:rPr>
                                          <w:b/>
                                          <w:bCs/>
                                          <w:szCs w:val="24"/>
                                        </w:rPr>
                                        <w:t xml:space="preserve">Ligos, profesinės reabilitacijos, motinystės, tėvystės, </w:t>
                                      </w:r>
                                      <w:r>
                                        <w:rPr>
                                          <w:b/>
                                          <w:color w:val="000000"/>
                                          <w:szCs w:val="24"/>
                                        </w:rPr>
                                        <w:t>vaiko priežiūros</w:t>
                                      </w:r>
                                      <w:r>
                                        <w:rPr>
                                          <w:b/>
                                          <w:bCs/>
                                          <w:szCs w:val="24"/>
                                        </w:rPr>
                                        <w:t xml:space="preserve"> išmokos</w:t>
                                      </w:r>
                                    </w:sdtContent>
                                  </w:sdt>
                                </w:p>
                                <w:sdt>
                                  <w:sdtPr>
                                    <w:alias w:val="5 str. 1 d."/>
                                    <w:tag w:val="part_c8c84633a9f84640ab607fccb425f6a8"/>
                                    <w:lock w:val="sdtLocked"/>
                                    <w:richText/>
                                  </w:sdtPr>
                                  <w:sdtContent>
                                    <w:p>
                                      <w:pPr>
                                        <w:ind w:right="-1" w:firstLine="1134"/>
                                        <w:jc w:val="both"/>
                                        <w:rPr>
                                          <w:szCs w:val="24"/>
                                        </w:rPr>
                                      </w:pPr>
                                      <w:sdt>
                                        <w:sdtPr>
                                          <w:alias w:val="Numeris"/>
                                          <w:tag w:val="nr_c8c84633a9f84640ab607fccb425f6a8"/>
                                          <w:lock w:val="sdtLocked"/>
                                          <w:richText/>
                                        </w:sdtPr>
                                        <w:sdtContent>
                                          <w:r>
                                            <w:rPr>
                                              <w:szCs w:val="24"/>
                                            </w:rPr>
                                            <w:t>1</w:t>
                                          </w:r>
                                        </w:sdtContent>
                                      </w:sdt>
                                      <w:r>
                                        <w:rPr>
                                          <w:szCs w:val="24"/>
                                        </w:rPr>
                                        <w:t>. Pagal šį įstatymą skiriamos ir mokamos ligos, profesinės reabilitacijos, motinystės, tėvystės,</w:t>
                                      </w:r>
                                      <w:r>
                                        <w:rPr>
                                          <w:b/>
                                          <w:bCs/>
                                          <w:szCs w:val="24"/>
                                        </w:rPr>
                                        <w:t xml:space="preserve"> </w:t>
                                      </w:r>
                                      <w:r>
                                        <w:rPr>
                                          <w:color w:val="000000"/>
                                          <w:szCs w:val="24"/>
                                        </w:rPr>
                                        <w:t xml:space="preserve">vaiko priežiūros </w:t>
                                      </w:r>
                                      <w:r>
                                        <w:rPr>
                                          <w:szCs w:val="24"/>
                                        </w:rPr>
                                        <w:t>išmokos.</w:t>
                                      </w:r>
                                    </w:p>
                                  </w:sdtContent>
                                </w:sdt>
                                <w:sdt>
                                  <w:sdtPr>
                                    <w:alias w:val="5 str. 2 d."/>
                                    <w:tag w:val="part_7e43ce063c854a87b074b0ce95454779"/>
                                    <w:lock w:val="sdtLocked"/>
                                    <w:richText/>
                                  </w:sdtPr>
                                  <w:sdtContent>
                                    <w:p>
                                      <w:pPr>
                                        <w:ind w:right="-1" w:firstLine="1134"/>
                                        <w:jc w:val="both"/>
                                        <w:rPr>
                                          <w:color w:val="000000"/>
                                          <w:szCs w:val="24"/>
                                        </w:rPr>
                                      </w:pPr>
                                      <w:sdt>
                                        <w:sdtPr>
                                          <w:alias w:val="Numeris"/>
                                          <w:tag w:val="nr_7e43ce063c854a87b074b0ce95454779"/>
                                          <w:lock w:val="sdtLocked"/>
                                          <w:richText/>
                                        </w:sdtPr>
                                        <w:sdtContent>
                                          <w:r>
                                            <w:rPr>
                                              <w:color w:val="000000"/>
                                              <w:szCs w:val="24"/>
                                            </w:rPr>
                                            <w:t>2</w:t>
                                          </w:r>
                                        </w:sdtContent>
                                      </w:sdt>
                                      <w:r>
                                        <w:rPr>
                                          <w:color w:val="000000"/>
                                          <w:szCs w:val="24"/>
                                        </w:rPr>
                                        <w:t xml:space="preserve">. Ligos išmokos skiriamos turintiems teisę jas gauti asmenims šiais atvejais: </w:t>
                                      </w:r>
                                    </w:p>
                                    <w:sdt>
                                      <w:sdtPr>
                                        <w:alias w:val="5 str. 2 d. 1 p."/>
                                        <w:tag w:val="part_ea3d8767eb4b432eb9532585be37f2bf"/>
                                        <w:lock w:val="sdtLocked"/>
                                        <w:richText/>
                                      </w:sdtPr>
                                      <w:sdtContent>
                                        <w:p>
                                          <w:pPr>
                                            <w:ind w:right="-1" w:firstLine="1134"/>
                                            <w:jc w:val="both"/>
                                            <w:rPr>
                                              <w:color w:val="000000"/>
                                              <w:szCs w:val="24"/>
                                            </w:rPr>
                                          </w:pPr>
                                          <w:sdt>
                                            <w:sdtPr>
                                              <w:alias w:val="Numeris"/>
                                              <w:tag w:val="nr_ea3d8767eb4b432eb9532585be37f2bf"/>
                                              <w:lock w:val="sdtLocked"/>
                                              <w:richText/>
                                            </w:sdtPr>
                                            <w:sdtContent>
                                              <w:r>
                                                <w:rPr>
                                                  <w:color w:val="000000"/>
                                                  <w:szCs w:val="24"/>
                                                </w:rPr>
                                                <w:t>1</w:t>
                                              </w:r>
                                            </w:sdtContent>
                                          </w:sdt>
                                          <w:r>
                                            <w:rPr>
                                              <w:color w:val="000000"/>
                                              <w:szCs w:val="24"/>
                                            </w:rPr>
                                            <w:t>) apdraustiesiems asmenims, tapusiems laikinai nedarbingiems dėl ligos arba traumos ir dėl to praradusiems darbo pajamų, išskyrus Nelaimingų atsitikimų darbe ir profesinių ligų socialinio draudimo įstatymo numatytus ligos išmokos skyrimo ir mokėjimo atvejus;</w:t>
                                          </w:r>
                                        </w:p>
                                      </w:sdtContent>
                                    </w:sdt>
                                    <w:sdt>
                                      <w:sdtPr>
                                        <w:alias w:val="5 str. 2 d. 2 p."/>
                                        <w:tag w:val="part_8e7c6f63ca4c45739268583f2e25c5aa"/>
                                        <w:lock w:val="sdtLocked"/>
                                        <w:richText/>
                                      </w:sdtPr>
                                      <w:sdtContent>
                                        <w:p>
                                          <w:pPr>
                                            <w:ind w:right="-1" w:firstLine="1134"/>
                                            <w:jc w:val="both"/>
                                            <w:rPr>
                                              <w:color w:val="000000"/>
                                              <w:szCs w:val="24"/>
                                            </w:rPr>
                                          </w:pPr>
                                          <w:sdt>
                                            <w:sdtPr>
                                              <w:alias w:val="Numeris"/>
                                              <w:tag w:val="nr_8e7c6f63ca4c45739268583f2e25c5aa"/>
                                              <w:lock w:val="sdtLocked"/>
                                              <w:richText/>
                                            </w:sdtPr>
                                            <w:sdtContent>
                                              <w:r>
                                                <w:rPr>
                                                  <w:color w:val="000000"/>
                                                  <w:szCs w:val="24"/>
                                                </w:rPr>
                                                <w:t>2</w:t>
                                              </w:r>
                                            </w:sdtContent>
                                          </w:sdt>
                                          <w:r>
                                            <w:rPr>
                                              <w:color w:val="000000"/>
                                              <w:szCs w:val="24"/>
                                            </w:rPr>
                                            <w:t>) sergantiems šeimos nariams slaugyti. Ši išmoka skiriama, jeigu gydytojo nurodymu būtina slaugyti susirgusį apdraustojo asmens šeimos narį;</w:t>
                                          </w:r>
                                        </w:p>
                                      </w:sdtContent>
                                    </w:sdt>
                                    <w:sdt>
                                      <w:sdtPr>
                                        <w:alias w:val="5 str. 2 d. 3 p."/>
                                        <w:tag w:val="part_04567274fb954334bfee00061e804153"/>
                                        <w:lock w:val="sdtLocked"/>
                                        <w:richText/>
                                      </w:sdtPr>
                                      <w:sdtContent>
                                        <w:p>
                                          <w:pPr>
                                            <w:ind w:right="-1" w:firstLine="1134"/>
                                            <w:jc w:val="both"/>
                                            <w:rPr>
                                              <w:color w:val="000000"/>
                                              <w:szCs w:val="24"/>
                                            </w:rPr>
                                          </w:pPr>
                                          <w:sdt>
                                            <w:sdtPr>
                                              <w:alias w:val="Numeris"/>
                                              <w:tag w:val="nr_04567274fb954334bfee00061e804153"/>
                                              <w:lock w:val="sdtLocked"/>
                                              <w:richText/>
                                            </w:sdtPr>
                                            <w:sdtContent>
                                              <w:r>
                                                <w:rPr>
                                                  <w:color w:val="000000"/>
                                                  <w:szCs w:val="24"/>
                                                </w:rPr>
                                                <w:t>3</w:t>
                                              </w:r>
                                            </w:sdtContent>
                                          </w:sdt>
                                          <w:r>
                                            <w:rPr>
                                              <w:color w:val="000000"/>
                                              <w:szCs w:val="24"/>
                                            </w:rPr>
                                            <w:t>) dėl užkrečiamųjų ligų protrūkių arba epidemijų nušalintiems nuo darbo;</w:t>
                                          </w:r>
                                        </w:p>
                                      </w:sdtContent>
                                    </w:sdt>
                                    <w:sdt>
                                      <w:sdtPr>
                                        <w:alias w:val="5 str. 2 d. 4 p."/>
                                        <w:tag w:val="part_0af891c499904b5d89f417e970d072f2"/>
                                        <w:lock w:val="sdtLocked"/>
                                        <w:richText/>
                                      </w:sdtPr>
                                      <w:sdtContent>
                                        <w:p>
                                          <w:pPr>
                                            <w:ind w:right="-1" w:firstLine="1134"/>
                                            <w:jc w:val="both"/>
                                            <w:rPr>
                                              <w:color w:val="000000"/>
                                              <w:szCs w:val="24"/>
                                            </w:rPr>
                                          </w:pPr>
                                          <w:sdt>
                                            <w:sdtPr>
                                              <w:alias w:val="Numeris"/>
                                              <w:tag w:val="nr_0af891c499904b5d89f417e970d072f2"/>
                                              <w:lock w:val="sdtLocked"/>
                                              <w:richText/>
                                            </w:sdtPr>
                                            <w:sdtContent>
                                              <w:r>
                                                <w:rPr>
                                                  <w:color w:val="000000"/>
                                                  <w:szCs w:val="24"/>
                                                </w:rPr>
                                                <w:t>4</w:t>
                                              </w:r>
                                            </w:sdtContent>
                                          </w:sdt>
                                          <w:r>
                                            <w:rPr>
                                              <w:color w:val="000000"/>
                                              <w:szCs w:val="24"/>
                                            </w:rPr>
                                            <w:t>) apdraustiesiems asmenims, kurie gydosi sveikatos priežiūros įstaigoje, teikiančioje ortopedines ir (ar) protezavimo paslaugas. Ši išmoka skiriama apdraustiesiems asmenims už visą gydymosi tokioje įstaigoje laiką, taip pat vykimo į ją ir grįžimo iš jos laiką;</w:t>
                                          </w:r>
                                        </w:p>
                                      </w:sdtContent>
                                    </w:sdt>
                                    <w:sdt>
                                      <w:sdtPr>
                                        <w:alias w:val="5 str. 2 d. 5 p."/>
                                        <w:tag w:val="part_d3a1b13190014a5ab24b3dba6e026acb"/>
                                        <w:lock w:val="sdtLocked"/>
                                        <w:richText/>
                                      </w:sdtPr>
                                      <w:sdtContent>
                                        <w:p>
                                          <w:pPr>
                                            <w:ind w:right="-1" w:firstLine="1134"/>
                                            <w:jc w:val="both"/>
                                            <w:rPr>
                                              <w:szCs w:val="24"/>
                                            </w:rPr>
                                          </w:pPr>
                                          <w:sdt>
                                            <w:sdtPr>
                                              <w:alias w:val="Numeris"/>
                                              <w:tag w:val="nr_d3a1b13190014a5ab24b3dba6e026acb"/>
                                              <w:lock w:val="sdtLocked"/>
                                              <w:richText/>
                                            </w:sdtPr>
                                            <w:sdtContent>
                                              <w:r>
                                                <w:rPr>
                                                  <w:szCs w:val="24"/>
                                                </w:rPr>
                                                <w:t>5</w:t>
                                              </w:r>
                                            </w:sdtContent>
                                          </w:sdt>
                                          <w:r>
                                            <w:rPr>
                                              <w:szCs w:val="24"/>
                                            </w:rPr>
                                            <w:t>) pagal ikimokyklinio ar priešmokyklinio ugdymo programą ugdomų vaikų priežiūrai, jeigu švietimo įstaigose nustatytas infekcijų plitimą ribojantis režimas;</w:t>
                                          </w:r>
                                        </w:p>
                                      </w:sdtContent>
                                    </w:sdt>
                                    <w:sdt>
                                      <w:sdtPr>
                                        <w:alias w:val="5 str. 2 d. 6 p."/>
                                        <w:tag w:val="part_573a2ea1f88545829178671ebe3f770a"/>
                                        <w:lock w:val="sdtLocked"/>
                                        <w:richText/>
                                      </w:sdtPr>
                                      <w:sdtContent>
                                        <w:p>
                                          <w:pPr>
                                            <w:ind w:right="-1" w:firstLine="1134"/>
                                            <w:jc w:val="both"/>
                                            <w:rPr>
                                              <w:color w:val="000000"/>
                                              <w:szCs w:val="24"/>
                                            </w:rPr>
                                          </w:pPr>
                                          <w:sdt>
                                            <w:sdtPr>
                                              <w:alias w:val="Numeris"/>
                                              <w:tag w:val="nr_573a2ea1f88545829178671ebe3f770a"/>
                                              <w:lock w:val="sdtLocked"/>
                                              <w:richText/>
                                            </w:sdtPr>
                                            <w:sdtContent>
                                              <w:r>
                                                <w:rPr>
                                                  <w:color w:val="000000"/>
                                                  <w:szCs w:val="24"/>
                                                </w:rPr>
                                                <w:t>6</w:t>
                                              </w:r>
                                            </w:sdtContent>
                                          </w:sdt>
                                          <w:r>
                                            <w:rPr>
                                              <w:color w:val="000000"/>
                                              <w:szCs w:val="24"/>
                                            </w:rPr>
                                            <w:t>) vaiko priežiūrai, jeigu asmuo, kuriam suteiktos nėštumo ir gimdymo atostogos ar atostogos vaikui prižiūrėti (toliau – vaiko priežiūros atostogos) dėl savo</w:t>
                                          </w:r>
                                          <w:r>
                                            <w:rPr>
                                              <w:szCs w:val="24"/>
                                              <w:lang w:eastAsia="lt-LT"/>
                                            </w:rPr>
                                            <w:t xml:space="preserve"> ar kito vaiko iki 3 metų,</w:t>
                                          </w:r>
                                          <w:r>
                                            <w:rPr>
                                              <w:rFonts w:ascii="TimesLT" w:hAnsi="TimesLT"/>
                                              <w:szCs w:val="24"/>
                                              <w:lang w:eastAsia="lt-LT"/>
                                            </w:rPr>
                                            <w:t xml:space="preserve"> kurio priežiūrai jam suteiktos vaiko priežiūros atostogos,</w:t>
                                          </w:r>
                                          <w:r>
                                            <w:rPr>
                                              <w:color w:val="000000"/>
                                              <w:szCs w:val="24"/>
                                            </w:rPr>
                                            <w:t xml:space="preserve"> ligos ar traumos negali šio vaiko prižiūrėti; </w:t>
                                          </w:r>
                                        </w:p>
                                      </w:sdtContent>
                                    </w:sdt>
                                    <w:sdt>
                                      <w:sdtPr>
                                        <w:alias w:val="5 str. 2 d. 7 p."/>
                                        <w:tag w:val="part_40091e91a16f43c885eaeef2854056d9"/>
                                        <w:lock w:val="sdtLocked"/>
                                        <w:richText/>
                                      </w:sdtPr>
                                      <w:sdtContent>
                                        <w:p>
                                          <w:pPr>
                                            <w:ind w:right="-1" w:firstLine="1134"/>
                                            <w:jc w:val="both"/>
                                            <w:rPr>
                                              <w:color w:val="000000"/>
                                              <w:szCs w:val="24"/>
                                            </w:rPr>
                                          </w:pPr>
                                          <w:sdt>
                                            <w:sdtPr>
                                              <w:alias w:val="Numeris"/>
                                              <w:tag w:val="nr_40091e91a16f43c885eaeef2854056d9"/>
                                              <w:lock w:val="sdtLocked"/>
                                              <w:richText/>
                                            </w:sdtPr>
                                            <w:sdtContent>
                                              <w:r>
                                                <w:rPr>
                                                  <w:color w:val="000000"/>
                                                  <w:szCs w:val="24"/>
                                                </w:rPr>
                                                <w:t>7</w:t>
                                              </w:r>
                                            </w:sdtContent>
                                          </w:sdt>
                                          <w:r>
                                            <w:rPr>
                                              <w:color w:val="000000"/>
                                              <w:szCs w:val="24"/>
                                            </w:rPr>
                                            <w:t>) apdraustiesiems asmenims, tapusiems laikinai nedarbingiems dėl audinių, ląstelių ar organų paėmimo transplantacijai donorystės tikslu.</w:t>
                                          </w:r>
                                        </w:p>
                                      </w:sdtContent>
                                    </w:sdt>
                                  </w:sdtContent>
                                </w:sdt>
                                <w:sdt>
                                  <w:sdtPr>
                                    <w:alias w:val="5 str. 3 d."/>
                                    <w:tag w:val="part_b5884a618a494601b663cd2d0bf4f1ff"/>
                                    <w:lock w:val="sdtLocked"/>
                                    <w:richText/>
                                  </w:sdtPr>
                                  <w:sdtContent>
                                    <w:p>
                                      <w:pPr>
                                        <w:ind w:right="-1" w:firstLine="1134"/>
                                        <w:jc w:val="both"/>
                                        <w:rPr>
                                          <w:szCs w:val="24"/>
                                        </w:rPr>
                                      </w:pPr>
                                      <w:sdt>
                                        <w:sdtPr>
                                          <w:alias w:val="Numeris"/>
                                          <w:tag w:val="nr_b5884a618a494601b663cd2d0bf4f1ff"/>
                                          <w:lock w:val="sdtLocked"/>
                                          <w:richText/>
                                        </w:sdtPr>
                                        <w:sdtContent>
                                          <w:r>
                                            <w:rPr>
                                              <w:szCs w:val="24"/>
                                            </w:rPr>
                                            <w:t>3</w:t>
                                          </w:r>
                                        </w:sdtContent>
                                      </w:sdt>
                                      <w:r>
                                        <w:rPr>
                                          <w:szCs w:val="24"/>
                                        </w:rPr>
                                        <w:t xml:space="preserve">. Motinystės, tėvystės ir </w:t>
                                      </w:r>
                                      <w:r>
                                        <w:rPr>
                                          <w:color w:val="000000"/>
                                          <w:szCs w:val="24"/>
                                        </w:rPr>
                                        <w:t xml:space="preserve">vaiko priežiūros </w:t>
                                      </w:r>
                                      <w:r>
                                        <w:rPr>
                                          <w:szCs w:val="24"/>
                                        </w:rPr>
                                        <w:t>išmokos skiriamos turintiems teisę jas gauti apdraustiesiems asmenims šiais atvejais:</w:t>
                                      </w:r>
                                    </w:p>
                                    <w:sdt>
                                      <w:sdtPr>
                                        <w:alias w:val="5 str. 3 d. 1 p."/>
                                        <w:tag w:val="part_2c628359a41c4eef934c5efd6e417da1"/>
                                        <w:lock w:val="sdtLocked"/>
                                        <w:richText/>
                                      </w:sdtPr>
                                      <w:sdtContent>
                                        <w:p>
                                          <w:pPr>
                                            <w:ind w:right="-1" w:firstLine="1134"/>
                                            <w:jc w:val="both"/>
                                            <w:rPr>
                                              <w:strike/>
                                              <w:szCs w:val="24"/>
                                            </w:rPr>
                                          </w:pPr>
                                          <w:sdt>
                                            <w:sdtPr>
                                              <w:alias w:val="Numeris"/>
                                              <w:tag w:val="nr_2c628359a41c4eef934c5efd6e417da1"/>
                                              <w:lock w:val="sdtLocked"/>
                                              <w:richText/>
                                            </w:sdtPr>
                                            <w:sdtContent>
                                              <w:r>
                                                <w:rPr>
                                                  <w:szCs w:val="24"/>
                                                </w:rPr>
                                                <w:t>1</w:t>
                                              </w:r>
                                            </w:sdtContent>
                                          </w:sdt>
                                          <w:r>
                                            <w:rPr>
                                              <w:szCs w:val="24"/>
                                            </w:rPr>
                                            <w:t>) motinystės – apdraustajam asmeniui nėštumo ir gimdymo atostogų metu;</w:t>
                                          </w:r>
                                        </w:p>
                                      </w:sdtContent>
                                    </w:sdt>
                                    <w:sdt>
                                      <w:sdtPr>
                                        <w:alias w:val="5 str. 3 d. 2 p."/>
                                        <w:tag w:val="part_3619c1fada434b53af81bd62409494ec"/>
                                        <w:lock w:val="sdtLocked"/>
                                        <w:richText/>
                                      </w:sdtPr>
                                      <w:sdtContent>
                                        <w:p>
                                          <w:pPr>
                                            <w:ind w:right="-1" w:firstLine="1134"/>
                                            <w:jc w:val="both"/>
                                            <w:rPr>
                                              <w:szCs w:val="24"/>
                                            </w:rPr>
                                          </w:pPr>
                                          <w:sdt>
                                            <w:sdtPr>
                                              <w:alias w:val="Numeris"/>
                                              <w:tag w:val="nr_3619c1fada434b53af81bd62409494ec"/>
                                              <w:lock w:val="sdtLocked"/>
                                              <w:richText/>
                                            </w:sdtPr>
                                            <w:sdtContent>
                                              <w:r>
                                                <w:rPr>
                                                  <w:szCs w:val="24"/>
                                                </w:rPr>
                                                <w:t>2</w:t>
                                              </w:r>
                                            </w:sdtContent>
                                          </w:sdt>
                                          <w:r>
                                            <w:rPr>
                                              <w:szCs w:val="24"/>
                                            </w:rPr>
                                            <w:t xml:space="preserve">) tėvystės – apdraustajam asmeniui tėvystės atostogų metu; </w:t>
                                          </w:r>
                                        </w:p>
                                      </w:sdtContent>
                                    </w:sdt>
                                    <w:sdt>
                                      <w:sdtPr>
                                        <w:alias w:val="5 str. 3 d. 3 p."/>
                                        <w:tag w:val="part_c9c2b6d9fae941658bb8a3e706eb5d5f"/>
                                        <w:lock w:val="sdtLocked"/>
                                        <w:richText/>
                                      </w:sdtPr>
                                      <w:sdtContent>
                                        <w:p>
                                          <w:pPr>
                                            <w:ind w:right="-1" w:firstLine="1134"/>
                                            <w:jc w:val="both"/>
                                            <w:rPr>
                                              <w:szCs w:val="24"/>
                                            </w:rPr>
                                          </w:pPr>
                                          <w:sdt>
                                            <w:sdtPr>
                                              <w:alias w:val="Numeris"/>
                                              <w:tag w:val="nr_c9c2b6d9fae941658bb8a3e706eb5d5f"/>
                                              <w:lock w:val="sdtLocked"/>
                                              <w:richText/>
                                            </w:sdtPr>
                                            <w:sdtContent>
                                              <w:r>
                                                <w:rPr>
                                                  <w:szCs w:val="24"/>
                                                </w:rPr>
                                                <w:t>3</w:t>
                                              </w:r>
                                            </w:sdtContent>
                                          </w:sdt>
                                          <w:r>
                                            <w:rPr>
                                              <w:szCs w:val="24"/>
                                            </w:rPr>
                                            <w:t xml:space="preserve">) </w:t>
                                          </w:r>
                                          <w:r>
                                            <w:rPr>
                                              <w:color w:val="000000"/>
                                              <w:szCs w:val="24"/>
                                            </w:rPr>
                                            <w:t>vaiko priežiūros</w:t>
                                          </w:r>
                                          <w:r>
                                            <w:rPr>
                                              <w:szCs w:val="24"/>
                                            </w:rPr>
                                            <w:t xml:space="preserve"> – apdraustajam asmeniui vaiko priežiūros atostogų metu, kol vaikui sueis vieni arba dveji metai, išskyrus atvejus, numatytus šio įstatymo 22 straipsnio 1 dalies 2 punkte, arba vaiko priežiūros atostogų, suteiktų pagal Lietuvos Respublikos darbo kodekso 150 straipsnio 2 dalį, metu, jeigu įmotė (įtėvis) anksčiau negavo vaiko priežiūros išmokos tam pačiam vaikui prižiūrėti. </w:t>
                                          </w:r>
                                        </w:p>
                                      </w:sdtContent>
                                    </w:sdt>
                                  </w:sdtContent>
                                </w:sdt>
                                <w:sdt>
                                  <w:sdtPr>
                                    <w:alias w:val="5 str. 4 d."/>
                                    <w:tag w:val="part_65b4fd73f34e48008536935e8cdeab24"/>
                                    <w:lock w:val="sdtLocked"/>
                                    <w:richText/>
                                  </w:sdtPr>
                                  <w:sdtContent>
                                    <w:p>
                                      <w:pPr>
                                        <w:ind w:right="-1" w:firstLine="1134"/>
                                        <w:jc w:val="both"/>
                                        <w:rPr>
                                          <w:szCs w:val="24"/>
                                        </w:rPr>
                                      </w:pPr>
                                      <w:sdt>
                                        <w:sdtPr>
                                          <w:alias w:val="Numeris"/>
                                          <w:tag w:val="nr_65b4fd73f34e48008536935e8cdeab24"/>
                                          <w:lock w:val="sdtLocked"/>
                                          <w:richText/>
                                        </w:sdtPr>
                                        <w:sdtContent>
                                          <w:r>
                                            <w:rPr>
                                              <w:szCs w:val="24"/>
                                            </w:rPr>
                                            <w:t>4</w:t>
                                          </w:r>
                                        </w:sdtContent>
                                      </w:sdt>
                                      <w:r>
                                        <w:rPr>
                                          <w:szCs w:val="24"/>
                                        </w:rPr>
                                        <w:t xml:space="preserve">. Pagal Valstybinio socialinio draudimo įstatymą motinystės socialiniu draudimu draudžiami asmenys, kuriems teisės aktų nustatyta tvarka nėštumo ir gimdymo, tėvystės ir vaiko priežiūros atostogos nesuteikiamos, pateikę nėštumo ir gimdymo atostogų pažymėjimą, prilyginami asmenims, kuriems suteiktos nėštumo ir gimdymo atostogos, o pateikę vaiko gimimo liudijimą, – asmenims, kuriems suteiktos tėvystės ar vaiko priežiūros atostogos. </w:t>
                                      </w:r>
                                    </w:p>
                                  </w:sdtContent>
                                </w:sdt>
                                <w:sdt>
                                  <w:sdtPr>
                                    <w:alias w:val="5 str. 5 d."/>
                                    <w:tag w:val="part_ad3474067e994976bd5ddee01d145c7b"/>
                                    <w:lock w:val="sdtLocked"/>
                                    <w:richText/>
                                  </w:sdtPr>
                                  <w:sdtContent>
                                    <w:p>
                                      <w:pPr>
                                        <w:ind w:right="-1" w:firstLine="1134"/>
                                        <w:jc w:val="both"/>
                                        <w:rPr>
                                          <w:szCs w:val="24"/>
                                        </w:rPr>
                                      </w:pPr>
                                      <w:sdt>
                                        <w:sdtPr>
                                          <w:alias w:val="Numeris"/>
                                          <w:tag w:val="nr_ad3474067e994976bd5ddee01d145c7b"/>
                                          <w:lock w:val="sdtLocked"/>
                                          <w:richText/>
                                        </w:sdtPr>
                                        <w:sdtContent>
                                          <w:r>
                                            <w:rPr>
                                              <w:szCs w:val="24"/>
                                            </w:rPr>
                                            <w:t>5</w:t>
                                          </w:r>
                                        </w:sdtContent>
                                      </w:sdt>
                                      <w:r>
                                        <w:rPr>
                                          <w:szCs w:val="24"/>
                                        </w:rPr>
                                        <w:t>. Profesinės reabilitacijos išmokos skiriamos ir mokamos turintiems teisę jas gauti apdraustiesiems asmenims, kuriems Neįgalumo ir darbingumo nustatymo tarnyba prie Socialinės apsaugos ir darbo ministerijos (toliau – NDNT) nustatė profesinės reabilitacijos paslaugų poreikį, jeigu šie asmenys dalyvauja profesinės reabilitacijos programoje.</w:t>
                                      </w:r>
                                    </w:p>
                                    <w:p>
                                      <w:pPr>
                                        <w:ind w:right="-1" w:firstLine="1134"/>
                                        <w:jc w:val="both"/>
                                        <w:rPr>
                                          <w:color w:val="000000"/>
                                          <w:szCs w:val="24"/>
                                        </w:rPr>
                                      </w:pPr>
                                    </w:p>
                                  </w:sdtContent>
                                </w:sdt>
                              </w:sdtContent>
                            </w:sdt>
                            <w:sdt>
                              <w:sdtPr>
                                <w:alias w:val="6 str."/>
                                <w:tag w:val="part_f20473b7015a4714b3d450db2a280ba2"/>
                                <w:lock w:val="sdtLocked"/>
                                <w:richText/>
                              </w:sdtPr>
                              <w:sdtContent>
                                <w:p>
                                  <w:pPr>
                                    <w:ind w:right="-1" w:firstLine="1134"/>
                                    <w:jc w:val="both"/>
                                    <w:rPr>
                                      <w:b/>
                                      <w:bCs/>
                                      <w:szCs w:val="24"/>
                                    </w:rPr>
                                  </w:pPr>
                                  <w:sdt>
                                    <w:sdtPr>
                                      <w:alias w:val="Numeris"/>
                                      <w:tag w:val="nr_f20473b7015a4714b3d450db2a280ba2"/>
                                      <w:lock w:val="sdtLocked"/>
                                      <w:richText/>
                                    </w:sdtPr>
                                    <w:sdtContent>
                                      <w:r>
                                        <w:rPr>
                                          <w:b/>
                                          <w:bCs/>
                                          <w:szCs w:val="24"/>
                                        </w:rPr>
                                        <w:t>6</w:t>
                                      </w:r>
                                    </w:sdtContent>
                                  </w:sdt>
                                  <w:r>
                                    <w:rPr>
                                      <w:b/>
                                      <w:bCs/>
                                      <w:szCs w:val="24"/>
                                    </w:rPr>
                                    <w:t xml:space="preserve"> straipsnis. </w:t>
                                  </w:r>
                                  <w:sdt>
                                    <w:sdtPr>
                                      <w:alias w:val="Pavadinimas"/>
                                      <w:tag w:val="title_f20473b7015a4714b3d450db2a280ba2"/>
                                      <w:lock w:val="sdtLocked"/>
                                      <w:richText/>
                                    </w:sdtPr>
                                    <w:sdtContent>
                                      <w:r>
                                        <w:rPr>
                                          <w:b/>
                                          <w:bCs/>
                                          <w:szCs w:val="24"/>
                                        </w:rPr>
                                        <w:t>Kompensuojamasis uždarbis</w:t>
                                      </w:r>
                                    </w:sdtContent>
                                  </w:sdt>
                                </w:p>
                                <w:sdt>
                                  <w:sdtPr>
                                    <w:alias w:val="6 str. 1 d."/>
                                    <w:tag w:val="part_948178ef2cb7481487550b78f123053d"/>
                                    <w:lock w:val="sdtLocked"/>
                                    <w:richText/>
                                  </w:sdtPr>
                                  <w:sdtContent>
                                    <w:p>
                                      <w:pPr>
                                        <w:ind w:right="-1" w:firstLine="1134"/>
                                        <w:jc w:val="both"/>
                                        <w:rPr>
                                          <w:szCs w:val="24"/>
                                        </w:rPr>
                                      </w:pPr>
                                      <w:sdt>
                                        <w:sdtPr>
                                          <w:alias w:val="Numeris"/>
                                          <w:tag w:val="nr_948178ef2cb7481487550b78f123053d"/>
                                          <w:lock w:val="sdtLocked"/>
                                          <w:richText/>
                                        </w:sdtPr>
                                        <w:sdtContent>
                                          <w:r>
                                            <w:rPr>
                                              <w:bCs/>
                                              <w:szCs w:val="24"/>
                                            </w:rPr>
                                            <w:t>1</w:t>
                                          </w:r>
                                        </w:sdtContent>
                                      </w:sdt>
                                      <w:r>
                                        <w:rPr>
                                          <w:bCs/>
                                          <w:szCs w:val="24"/>
                                        </w:rPr>
                                        <w:t>. Kompensuojamasis uždarbis, pagal kurį nustatomas ligos ir profesinės reabilitacijos išmokų dydis, yra apskaičiuojamas pagal apdraustojo asmens draudžiamąsias pajamas, turėtas per paeiliui einančius 3 kalendorinius mėnesius, buvusius iki praeito kalendorinio mėnesio prieš laikinojo nedarbingumo nustatymo ar profesinės reabilitacijos programos pradžios mėnesį</w:t>
                                      </w:r>
                                      <w:r>
                                        <w:rPr>
                                          <w:szCs w:val="24"/>
                                        </w:rPr>
                                        <w:t>.</w:t>
                                      </w:r>
                                    </w:p>
                                  </w:sdtContent>
                                </w:sdt>
                                <w:sdt>
                                  <w:sdtPr>
                                    <w:alias w:val="6 str. 2 d."/>
                                    <w:tag w:val="part_3d2fa86ccab04e3b887eee3c4963957b"/>
                                    <w:lock w:val="sdtLocked"/>
                                    <w:richText/>
                                  </w:sdtPr>
                                  <w:sdtContent>
                                    <w:p>
                                      <w:pPr>
                                        <w:ind w:right="-1" w:firstLine="1134"/>
                                        <w:jc w:val="both"/>
                                        <w:rPr>
                                          <w:color w:val="000000"/>
                                          <w:szCs w:val="24"/>
                                        </w:rPr>
                                      </w:pPr>
                                      <w:sdt>
                                        <w:sdtPr>
                                          <w:alias w:val="Numeris"/>
                                          <w:tag w:val="nr_3d2fa86ccab04e3b887eee3c4963957b"/>
                                          <w:lock w:val="sdtLocked"/>
                                          <w:richText/>
                                        </w:sdtPr>
                                        <w:sdtContent>
                                          <w:r>
                                            <w:rPr>
                                              <w:color w:val="000000"/>
                                              <w:szCs w:val="24"/>
                                            </w:rPr>
                                            <w:t>2</w:t>
                                          </w:r>
                                        </w:sdtContent>
                                      </w:sdt>
                                      <w:r>
                                        <w:rPr>
                                          <w:color w:val="000000"/>
                                          <w:szCs w:val="24"/>
                                        </w:rPr>
                                        <w:t xml:space="preserve">. Kompensuojamasis uždarbis, pagal kurį nustatomas motinystės, tėvystės ir vaiko priežiūros išmokų dydis, yra apskaičiuojamas pagal apdraustojo asmens draudžiamąsias pajamas, turėtas per paeiliui einančius 12 kalendorinių mėnesių, buvusių </w:t>
                                      </w:r>
                                      <w:r>
                                        <w:rPr>
                                          <w:bCs/>
                                          <w:color w:val="000000"/>
                                          <w:szCs w:val="24"/>
                                        </w:rPr>
                                        <w:t xml:space="preserve">iki praeito kalendorinio mėnesio prieš teisės gauti motinystės, tėvystės ar </w:t>
                                      </w:r>
                                      <w:r>
                                        <w:rPr>
                                          <w:color w:val="000000"/>
                                          <w:szCs w:val="24"/>
                                        </w:rPr>
                                        <w:t xml:space="preserve">vaiko priežiūros išmoką atsiradimo mėnesį. </w:t>
                                      </w:r>
                                    </w:p>
                                  </w:sdtContent>
                                </w:sdt>
                                <w:sdt>
                                  <w:sdtPr>
                                    <w:alias w:val="6 str. 3 d."/>
                                    <w:tag w:val="part_7efbba3e10e44f62baaedcd8b4ccd37c"/>
                                    <w:lock w:val="sdtLocked"/>
                                    <w:richText/>
                                  </w:sdtPr>
                                  <w:sdtContent>
                                    <w:p>
                                      <w:pPr>
                                        <w:ind w:right="-1" w:firstLine="1134"/>
                                        <w:jc w:val="both"/>
                                        <w:rPr>
                                          <w:szCs w:val="24"/>
                                        </w:rPr>
                                      </w:pPr>
                                      <w:sdt>
                                        <w:sdtPr>
                                          <w:alias w:val="Numeris"/>
                                          <w:tag w:val="nr_7efbba3e10e44f62baaedcd8b4ccd37c"/>
                                          <w:lock w:val="sdtLocked"/>
                                          <w:richText/>
                                        </w:sdtPr>
                                        <w:sdtContent>
                                          <w:r>
                                            <w:rPr>
                                              <w:szCs w:val="24"/>
                                            </w:rPr>
                                            <w:t>3</w:t>
                                          </w:r>
                                        </w:sdtContent>
                                      </w:sdt>
                                      <w:r>
                                        <w:rPr>
                                          <w:szCs w:val="24"/>
                                        </w:rPr>
                                        <w:t xml:space="preserve">. Jeigu visą šio straipsnio 2 dalyje nurodytą laikotarpį arba jo dalį apdraustajam buvo mokama vaiko priežiūros išmoka </w:t>
                                      </w:r>
                                      <w:r>
                                        <w:rPr>
                                          <w:bCs/>
                                          <w:szCs w:val="24"/>
                                        </w:rPr>
                                        <w:t xml:space="preserve">už prieš tai gimusį (įvaikintą) vaiką </w:t>
                                      </w:r>
                                      <w:r>
                                        <w:rPr>
                                          <w:szCs w:val="24"/>
                                        </w:rPr>
                                        <w:t>arba jis buvo prieš tai gimusio vaiko nėštumo ir gimdymo, tėvystės, vaiko priežiūros atostogose arba įvaikinto vaiko priežiūros atostogose, jo prašymu nauja motinystės, tėvystės ar vaiko priežiūros išmoka gali būti apskaičiuota iš kompensuojamojo uždarbio, pagal kurį buvo apskaičiuota ankstesnė (pirmesnė) motinystės, tėvystės ar vaiko priežiūros išmoka už prieš tai gimusį (įvaikintą) vaiką.</w:t>
                                      </w:r>
                                    </w:p>
                                  </w:sdtContent>
                                </w:sdt>
                                <w:sdt>
                                  <w:sdtPr>
                                    <w:alias w:val="6 str. 4 d."/>
                                    <w:tag w:val="part_b8fbac5bd5be41d4bcd6c1d309748158"/>
                                    <w:lock w:val="sdtLocked"/>
                                    <w:richText/>
                                  </w:sdtPr>
                                  <w:sdtContent>
                                    <w:p>
                                      <w:pPr>
                                        <w:ind w:right="-1" w:firstLine="1134"/>
                                        <w:jc w:val="both"/>
                                        <w:rPr>
                                          <w:szCs w:val="24"/>
                                        </w:rPr>
                                      </w:pPr>
                                      <w:sdt>
                                        <w:sdtPr>
                                          <w:alias w:val="Numeris"/>
                                          <w:tag w:val="nr_b8fbac5bd5be41d4bcd6c1d309748158"/>
                                          <w:lock w:val="sdtLocked"/>
                                          <w:richText/>
                                        </w:sdtPr>
                                        <w:sdtContent>
                                          <w:r>
                                            <w:rPr>
                                              <w:szCs w:val="24"/>
                                            </w:rPr>
                                            <w:t>4</w:t>
                                          </w:r>
                                        </w:sdtContent>
                                      </w:sdt>
                                      <w:r>
                                        <w:rPr>
                                          <w:szCs w:val="24"/>
                                        </w:rPr>
                                        <w:t xml:space="preserve">. Jeigu vidutinis mėnesinis kompensuojamasis uždarbis ligos išmokai apskaičiuoti yra mažesnis nei 15 procentų šalies vidutinio darbo užmokesčio, galiojusio užpraeitą ketvirtį iki nedarbingumo atsiradimo mėnesio, ši išmoka skaičiuojama taikant pastarąjį dydį. Jeigu vidutinis mėnesinis kompensuojamasis uždarbis motinystės, tėvystės, vaiko priežiūros išmokai apskaičiuoti yra mažesnis nei 20 procentų šalies vidutinio darbo užmokesčio, galiojusio užpraeitą ketvirtį iki </w:t>
                                      </w:r>
                                      <w:r>
                                        <w:rPr>
                                          <w:bCs/>
                                          <w:color w:val="000000"/>
                                          <w:szCs w:val="24"/>
                                        </w:rPr>
                                        <w:t xml:space="preserve">teisės gauti motinystės, tėvystės ar </w:t>
                                      </w:r>
                                      <w:r>
                                        <w:rPr>
                                          <w:color w:val="000000"/>
                                          <w:szCs w:val="24"/>
                                        </w:rPr>
                                        <w:t xml:space="preserve">vaiko priežiūros išmoką atsiradimo </w:t>
                                      </w:r>
                                      <w:r>
                                        <w:rPr>
                                          <w:szCs w:val="24"/>
                                        </w:rPr>
                                        <w:t>dienos, šios išmokos skaičiuojamos taikant pastarąjį dydį. Jeigu profesinės reabilitacijos išmokos gavėjo vidutinis mėnesinis kompensuojamasis uždarbis yra mažesnis už profesinės reabilitacijos programos pradžios mėnesį galiojusių dviejų socialinio draudimo bazinių pensijų sumą, profesinės reabilitacijos išmoka skaičiuojama pagal pastarąjį dydį.</w:t>
                                      </w:r>
                                    </w:p>
                                  </w:sdtContent>
                                </w:sdt>
                                <w:sdt>
                                  <w:sdtPr>
                                    <w:alias w:val="6 str. 5 d."/>
                                    <w:tag w:val="part_00704104436f41619f56aa3b5ef30cc5"/>
                                    <w:lock w:val="sdtLocked"/>
                                    <w:richText/>
                                  </w:sdtPr>
                                  <w:sdtContent>
                                    <w:p>
                                      <w:pPr>
                                        <w:ind w:right="-1" w:firstLine="1134"/>
                                        <w:jc w:val="both"/>
                                        <w:rPr>
                                          <w:strike/>
                                          <w:szCs w:val="24"/>
                                        </w:rPr>
                                      </w:pPr>
                                      <w:sdt>
                                        <w:sdtPr>
                                          <w:alias w:val="Numeris"/>
                                          <w:tag w:val="nr_00704104436f41619f56aa3b5ef30cc5"/>
                                          <w:lock w:val="sdtLocked"/>
                                          <w:richText/>
                                        </w:sdtPr>
                                        <w:sdtContent>
                                          <w:r>
                                            <w:rPr>
                                              <w:szCs w:val="24"/>
                                            </w:rPr>
                                            <w:t>5</w:t>
                                          </w:r>
                                        </w:sdtContent>
                                      </w:sdt>
                                      <w:r>
                                        <w:rPr>
                                          <w:szCs w:val="24"/>
                                        </w:rPr>
                                        <w:t>. Maksimalus</w:t>
                                      </w:r>
                                      <w:r>
                                        <w:rPr>
                                          <w:b/>
                                          <w:bCs/>
                                          <w:szCs w:val="24"/>
                                        </w:rPr>
                                        <w:t xml:space="preserve"> </w:t>
                                      </w:r>
                                      <w:r>
                                        <w:rPr>
                                          <w:szCs w:val="24"/>
                                        </w:rPr>
                                        <w:t xml:space="preserve">kompensuojamasis uždarbis išmokoms apskaičiuoti negali viršyti 2 šalies vidutinių darbo užmokesčių, galiojusių užpraeitą ketvirtį iki nedarbingumo atsiradimo mėnesio, </w:t>
                                      </w:r>
                                      <w:r>
                                        <w:rPr>
                                          <w:bCs/>
                                          <w:szCs w:val="24"/>
                                        </w:rPr>
                                        <w:t>profesinės reabilitacijos programos pradžios mėnesio</w:t>
                                      </w:r>
                                      <w:r>
                                        <w:rPr>
                                          <w:szCs w:val="24"/>
                                        </w:rPr>
                                        <w:t xml:space="preserve"> ar </w:t>
                                      </w:r>
                                      <w:r>
                                        <w:rPr>
                                          <w:bCs/>
                                          <w:color w:val="000000"/>
                                          <w:szCs w:val="24"/>
                                        </w:rPr>
                                        <w:t xml:space="preserve">teisės gauti motinystės, tėvystės ar </w:t>
                                      </w:r>
                                      <w:r>
                                        <w:rPr>
                                          <w:color w:val="000000"/>
                                          <w:szCs w:val="24"/>
                                        </w:rPr>
                                        <w:t xml:space="preserve">vaiko priežiūros išmoką atsiradimo </w:t>
                                      </w:r>
                                      <w:r>
                                        <w:rPr>
                                          <w:szCs w:val="24"/>
                                        </w:rPr>
                                        <w:t xml:space="preserve">dienos, dydžio. </w:t>
                                      </w:r>
                                    </w:p>
                                  </w:sdtContent>
                                </w:sdt>
                                <w:sdt>
                                  <w:sdtPr>
                                    <w:alias w:val="6 str. 6 d."/>
                                    <w:tag w:val="part_8ec3e9420745425a9d1dc3f9ea06691d"/>
                                    <w:lock w:val="sdtLocked"/>
                                    <w:richText/>
                                  </w:sdtPr>
                                  <w:sdtContent>
                                    <w:p>
                                      <w:pPr>
                                        <w:ind w:right="-1" w:firstLine="1134"/>
                                        <w:jc w:val="both"/>
                                        <w:rPr>
                                          <w:szCs w:val="24"/>
                                        </w:rPr>
                                      </w:pPr>
                                      <w:sdt>
                                        <w:sdtPr>
                                          <w:alias w:val="Numeris"/>
                                          <w:tag w:val="nr_8ec3e9420745425a9d1dc3f9ea06691d"/>
                                          <w:lock w:val="sdtLocked"/>
                                          <w:richText/>
                                        </w:sdtPr>
                                        <w:sdtContent>
                                          <w:r>
                                            <w:rPr>
                                              <w:szCs w:val="24"/>
                                            </w:rPr>
                                            <w:t>6</w:t>
                                          </w:r>
                                        </w:sdtContent>
                                      </w:sdt>
                                      <w:r>
                                        <w:rPr>
                                          <w:szCs w:val="24"/>
                                        </w:rPr>
                                        <w:t>. Vidutinis mėnesinis kompensuojamasis uždarbis išmokoms</w:t>
                                      </w:r>
                                      <w:r>
                                        <w:rPr>
                                          <w:color w:val="000000"/>
                                          <w:szCs w:val="24"/>
                                        </w:rPr>
                                        <w:t xml:space="preserve"> apskaičiuoti</w:t>
                                      </w:r>
                                      <w:r>
                                        <w:rPr>
                                          <w:szCs w:val="24"/>
                                        </w:rPr>
                                        <w:t xml:space="preserve"> nustatomas Ligos ir motinystės socialinio draudimo išmokų nuostatų nustatyta tvarka.</w:t>
                                      </w:r>
                                    </w:p>
                                    <w:p>
                                      <w:pPr>
                                        <w:ind w:right="-1" w:firstLine="1134"/>
                                        <w:jc w:val="both"/>
                                        <w:rPr>
                                          <w:color w:val="000000"/>
                                          <w:szCs w:val="24"/>
                                        </w:rPr>
                                      </w:pPr>
                                    </w:p>
                                  </w:sdtContent>
                                </w:sdt>
                              </w:sdtContent>
                            </w:sdt>
                            <w:sdt>
                              <w:sdtPr>
                                <w:alias w:val="7 str."/>
                                <w:tag w:val="part_012144c741f943aa8d32fccafda75472"/>
                                <w:lock w:val="sdtLocked"/>
                                <w:richText/>
                              </w:sdtPr>
                              <w:sdtContent>
                                <w:p>
                                  <w:pPr>
                                    <w:ind w:right="-1" w:firstLine="1134"/>
                                    <w:jc w:val="both"/>
                                    <w:rPr>
                                      <w:b/>
                                      <w:szCs w:val="24"/>
                                    </w:rPr>
                                  </w:pPr>
                                  <w:sdt>
                                    <w:sdtPr>
                                      <w:alias w:val="Numeris"/>
                                      <w:tag w:val="nr_012144c741f943aa8d32fccafda75472"/>
                                      <w:lock w:val="sdtLocked"/>
                                      <w:richText/>
                                    </w:sdtPr>
                                    <w:sdtContent>
                                      <w:r>
                                        <w:rPr>
                                          <w:b/>
                                          <w:szCs w:val="24"/>
                                        </w:rPr>
                                        <w:t>7</w:t>
                                      </w:r>
                                    </w:sdtContent>
                                  </w:sdt>
                                  <w:r>
                                    <w:rPr>
                                      <w:b/>
                                      <w:szCs w:val="24"/>
                                    </w:rPr>
                                    <w:t xml:space="preserve"> straipsnis. </w:t>
                                  </w:r>
                                  <w:sdt>
                                    <w:sdtPr>
                                      <w:alias w:val="Pavadinimas"/>
                                      <w:tag w:val="title_012144c741f943aa8d32fccafda75472"/>
                                      <w:lock w:val="sdtLocked"/>
                                      <w:richText/>
                                    </w:sdtPr>
                                    <w:sdtContent>
                                      <w:r>
                                        <w:rPr>
                                          <w:b/>
                                          <w:szCs w:val="24"/>
                                        </w:rPr>
                                        <w:t xml:space="preserve">Išmokos mokėjimas mirus asmeniui, turėjusiam teisę ją gauti </w:t>
                                      </w:r>
                                    </w:sdtContent>
                                  </w:sdt>
                                </w:p>
                                <w:sdt>
                                  <w:sdtPr>
                                    <w:alias w:val="7 str. 1 d."/>
                                    <w:tag w:val="part_fbf3da8a609d4c278e4c087fdca104f2"/>
                                    <w:lock w:val="sdtLocked"/>
                                    <w:richText/>
                                  </w:sdtPr>
                                  <w:sdtContent>
                                    <w:p>
                                      <w:pPr>
                                        <w:ind w:right="-1" w:firstLine="1134"/>
                                        <w:jc w:val="both"/>
                                        <w:rPr>
                                          <w:szCs w:val="24"/>
                                        </w:rPr>
                                      </w:pPr>
                                      <w:r>
                                        <w:rPr>
                                          <w:szCs w:val="24"/>
                                        </w:rPr>
                                        <w:t>Ligos, profesinės reabilitacijos ir motinystės, tėvystės, vaiko priežiūros išmokų sumos, kurios priklausė apdraustajam ir kurių jis dėl mirties negavo, išmokamos asmenims, kuriems paveldėjimo tvarka pereina mirusiojo asmens turtas, kai jie pateikia paveldėjimo teisės liudijimą.</w:t>
                                      </w:r>
                                    </w:p>
                                    <w:p>
                                      <w:pPr>
                                        <w:ind w:right="-1" w:firstLine="1134"/>
                                        <w:jc w:val="both"/>
                                        <w:rPr>
                                          <w:color w:val="000000"/>
                                          <w:szCs w:val="24"/>
                                        </w:rPr>
                                      </w:pPr>
                                    </w:p>
                                  </w:sdtContent>
                                </w:sdt>
                              </w:sdtContent>
                            </w:sdt>
                          </w:sdtContent>
                        </w:sdt>
                        <w:sdt>
                          <w:sdtPr>
                            <w:alias w:val="skyrius"/>
                            <w:tag w:val="part_4476b7c9e23d47df918b959872f18188"/>
                            <w:lock w:val="sdtLocked"/>
                            <w:richText/>
                          </w:sdtPr>
                          <w:sdtContent>
                            <w:p>
                              <w:pPr>
                                <w:ind w:right="-1" w:firstLine="1134"/>
                                <w:jc w:val="center"/>
                                <w:rPr>
                                  <w:b/>
                                  <w:color w:val="000000"/>
                                  <w:szCs w:val="24"/>
                                </w:rPr>
                              </w:pPr>
                              <w:sdt>
                                <w:sdtPr>
                                  <w:alias w:val="Numeris"/>
                                  <w:tag w:val="nr_4476b7c9e23d47df918b959872f18188"/>
                                  <w:lock w:val="sdtLocked"/>
                                  <w:richText/>
                                </w:sdtPr>
                                <w:sdtContent>
                                  <w:r>
                                    <w:rPr>
                                      <w:b/>
                                      <w:color w:val="000000"/>
                                      <w:szCs w:val="24"/>
                                    </w:rPr>
                                    <w:t>II</w:t>
                                  </w:r>
                                </w:sdtContent>
                              </w:sdt>
                              <w:r>
                                <w:rPr>
                                  <w:b/>
                                  <w:color w:val="000000"/>
                                  <w:szCs w:val="24"/>
                                </w:rPr>
                                <w:t xml:space="preserve"> SKYRIUS</w:t>
                              </w:r>
                            </w:p>
                            <w:p>
                              <w:pPr>
                                <w:pBdr>
                                  <w:top w:val="nil"/>
                                  <w:left w:val="nil"/>
                                  <w:bottom w:val="nil"/>
                                  <w:right w:val="nil"/>
                                  <w:between w:val="nil"/>
                                  <w:bar w:val="nil"/>
                                </w:pBdr>
                                <w:ind w:firstLine="1134"/>
                                <w:jc w:val="center"/>
                                <w:rPr>
                                  <w:rFonts w:eastAsia="Arial Unicode MS"/>
                                  <w:b/>
                                  <w:szCs w:val="24"/>
                                  <w:lang w:eastAsia="lt-LT"/>
                                </w:rPr>
                              </w:pPr>
                              <w:sdt>
                                <w:sdtPr>
                                  <w:alias w:val="Pavadinimas"/>
                                  <w:tag w:val="title_4476b7c9e23d47df918b959872f18188"/>
                                  <w:lock w:val="sdtLocked"/>
                                  <w:richText/>
                                </w:sdtPr>
                                <w:sdtContent>
                                  <w:r>
                                    <w:rPr>
                                      <w:rFonts w:eastAsia="Arial Unicode MS"/>
                                      <w:b/>
                                      <w:szCs w:val="24"/>
                                      <w:lang w:eastAsia="lt-LT"/>
                                    </w:rPr>
                                    <w:t>LIGOS IŠMOKA</w:t>
                                  </w:r>
                                </w:sdtContent>
                              </w:sdt>
                            </w:p>
                            <w:p>
                              <w:pPr>
                                <w:ind w:right="-1" w:firstLine="1196"/>
                                <w:jc w:val="both"/>
                                <w:rPr>
                                  <w:color w:val="000000"/>
                                  <w:szCs w:val="24"/>
                                </w:rPr>
                              </w:pPr>
                            </w:p>
                            <w:sdt>
                              <w:sdtPr>
                                <w:alias w:val="8 str."/>
                                <w:tag w:val="part_2c3207c074c941328a9a914b67232ef3"/>
                                <w:lock w:val="sdtLocked"/>
                                <w:richText/>
                              </w:sdtPr>
                              <w:sdtContent>
                                <w:p>
                                  <w:pPr>
                                    <w:ind w:right="-1" w:firstLine="1134"/>
                                    <w:jc w:val="both"/>
                                    <w:rPr>
                                      <w:b/>
                                      <w:color w:val="000000"/>
                                      <w:szCs w:val="24"/>
                                    </w:rPr>
                                  </w:pPr>
                                  <w:sdt>
                                    <w:sdtPr>
                                      <w:alias w:val="Numeris"/>
                                      <w:tag w:val="nr_2c3207c074c941328a9a914b67232ef3"/>
                                      <w:lock w:val="sdtLocked"/>
                                      <w:richText/>
                                    </w:sdtPr>
                                    <w:sdtContent>
                                      <w:r>
                                        <w:rPr>
                                          <w:b/>
                                          <w:color w:val="000000"/>
                                          <w:szCs w:val="24"/>
                                        </w:rPr>
                                        <w:t>8</w:t>
                                      </w:r>
                                    </w:sdtContent>
                                  </w:sdt>
                                  <w:r>
                                    <w:rPr>
                                      <w:b/>
                                      <w:color w:val="000000"/>
                                      <w:szCs w:val="24"/>
                                    </w:rPr>
                                    <w:t xml:space="preserve"> straipsnis. </w:t>
                                  </w:r>
                                  <w:sdt>
                                    <w:sdtPr>
                                      <w:alias w:val="Pavadinimas"/>
                                      <w:tag w:val="title_2c3207c074c941328a9a914b67232ef3"/>
                                      <w:lock w:val="sdtLocked"/>
                                      <w:richText/>
                                    </w:sdtPr>
                                    <w:sdtContent>
                                      <w:r>
                                        <w:rPr>
                                          <w:b/>
                                          <w:color w:val="000000"/>
                                          <w:szCs w:val="24"/>
                                        </w:rPr>
                                        <w:t xml:space="preserve">Teisė gauti ligos </w:t>
                                      </w:r>
                                      <w:r>
                                        <w:rPr>
                                          <w:b/>
                                          <w:szCs w:val="24"/>
                                        </w:rPr>
                                        <w:t>išmoką</w:t>
                                      </w:r>
                                    </w:sdtContent>
                                  </w:sdt>
                                </w:p>
                                <w:sdt>
                                  <w:sdtPr>
                                    <w:alias w:val="8 str. 1 d."/>
                                    <w:tag w:val="part_1e695e97b59b47c98fc8694cbaa408d8"/>
                                    <w:lock w:val="sdtLocked"/>
                                    <w:richText/>
                                  </w:sdtPr>
                                  <w:sdtContent>
                                    <w:p>
                                      <w:pPr>
                                        <w:ind w:right="-1" w:firstLine="1134"/>
                                        <w:jc w:val="both"/>
                                        <w:rPr>
                                          <w:color w:val="000000"/>
                                          <w:szCs w:val="24"/>
                                        </w:rPr>
                                      </w:pPr>
                                      <w:sdt>
                                        <w:sdtPr>
                                          <w:alias w:val="Numeris"/>
                                          <w:tag w:val="nr_1e695e97b59b47c98fc8694cbaa408d8"/>
                                          <w:lock w:val="sdtLocked"/>
                                          <w:richText/>
                                        </w:sdtPr>
                                        <w:sdtContent>
                                          <w:r>
                                            <w:rPr>
                                              <w:color w:val="000000"/>
                                              <w:szCs w:val="24"/>
                                            </w:rPr>
                                            <w:t>1</w:t>
                                          </w:r>
                                        </w:sdtContent>
                                      </w:sdt>
                                      <w:r>
                                        <w:rPr>
                                          <w:color w:val="000000"/>
                                          <w:szCs w:val="24"/>
                                        </w:rPr>
                                        <w:t xml:space="preserve">. Teisę gauti ligos </w:t>
                                      </w:r>
                                      <w:r>
                                        <w:rPr>
                                          <w:szCs w:val="24"/>
                                        </w:rPr>
                                        <w:t xml:space="preserve">išmoką </w:t>
                                      </w:r>
                                      <w:r>
                                        <w:rPr>
                                          <w:color w:val="000000"/>
                                          <w:szCs w:val="24"/>
                                        </w:rPr>
                                        <w:t>šio įstatymo 5 straipsnio 2 dalyje nurodytais atvejais turi asmenys, jeigu jie:</w:t>
                                      </w:r>
                                    </w:p>
                                    <w:sdt>
                                      <w:sdtPr>
                                        <w:alias w:val="8 str. 1 d. 1 p."/>
                                        <w:tag w:val="part_ffdfda5bdacd46a0851c62eb433e06e8"/>
                                        <w:lock w:val="sdtLocked"/>
                                        <w:richText/>
                                      </w:sdtPr>
                                      <w:sdtContent>
                                        <w:p>
                                          <w:pPr>
                                            <w:ind w:right="-1" w:firstLine="1134"/>
                                            <w:jc w:val="both"/>
                                            <w:rPr>
                                              <w:color w:val="000000"/>
                                              <w:szCs w:val="24"/>
                                            </w:rPr>
                                          </w:pPr>
                                          <w:sdt>
                                            <w:sdtPr>
                                              <w:alias w:val="Numeris"/>
                                              <w:tag w:val="nr_ffdfda5bdacd46a0851c62eb433e06e8"/>
                                              <w:lock w:val="sdtLocked"/>
                                              <w:richText/>
                                            </w:sdtPr>
                                            <w:sdtContent>
                                              <w:r>
                                                <w:rPr>
                                                  <w:color w:val="000000"/>
                                                  <w:szCs w:val="24"/>
                                                </w:rPr>
                                                <w:t>1</w:t>
                                              </w:r>
                                            </w:sdtContent>
                                          </w:sdt>
                                          <w:r>
                                            <w:rPr>
                                              <w:color w:val="000000"/>
                                              <w:szCs w:val="24"/>
                                            </w:rPr>
                                            <w:t>) yra apdrausti ligos socialiniu draudimu;</w:t>
                                          </w:r>
                                        </w:p>
                                      </w:sdtContent>
                                    </w:sdt>
                                    <w:sdt>
                                      <w:sdtPr>
                                        <w:alias w:val="8 str. 1 d. 2 p."/>
                                        <w:tag w:val="part_c450975b958f466c90cac62b4ff81998"/>
                                        <w:lock w:val="sdtLocked"/>
                                        <w:richText/>
                                      </w:sdtPr>
                                      <w:sdtContent>
                                        <w:p>
                                          <w:pPr>
                                            <w:ind w:right="-1" w:firstLine="1134"/>
                                            <w:jc w:val="both"/>
                                            <w:rPr>
                                              <w:color w:val="000000"/>
                                              <w:szCs w:val="24"/>
                                            </w:rPr>
                                          </w:pPr>
                                          <w:sdt>
                                            <w:sdtPr>
                                              <w:alias w:val="Numeris"/>
                                              <w:tag w:val="nr_c450975b958f466c90cac62b4ff81998"/>
                                              <w:lock w:val="sdtLocked"/>
                                              <w:richText/>
                                            </w:sdtPr>
                                            <w:sdtContent>
                                              <w:r>
                                                <w:rPr>
                                                  <w:color w:val="000000"/>
                                                  <w:szCs w:val="24"/>
                                                </w:rPr>
                                                <w:t>2</w:t>
                                              </w:r>
                                            </w:sdtContent>
                                          </w:sdt>
                                          <w:r>
                                            <w:rPr>
                                              <w:color w:val="000000"/>
                                              <w:szCs w:val="24"/>
                                            </w:rPr>
                                            <w:t xml:space="preserve">) tampa laikinai nedarbingi ir dėl to praranda darbo pajamų, taip pat jeigu tuo laikotarpiu jie negauna ligos </w:t>
                                          </w:r>
                                          <w:r>
                                            <w:rPr>
                                              <w:szCs w:val="24"/>
                                            </w:rPr>
                                            <w:t>išmokos</w:t>
                                          </w:r>
                                          <w:r>
                                            <w:rPr>
                                              <w:color w:val="000000"/>
                                              <w:szCs w:val="24"/>
                                            </w:rPr>
                                            <w:t xml:space="preserve"> pagal Nelaimingų atsitikimų darbe ir profesinių ligų socialinio draudimo įstatymą;</w:t>
                                          </w:r>
                                        </w:p>
                                      </w:sdtContent>
                                    </w:sdt>
                                    <w:sdt>
                                      <w:sdtPr>
                                        <w:alias w:val="8 str. 1 d. 3 p."/>
                                        <w:tag w:val="part_9add98d548204da59d3392e2a68d1386"/>
                                        <w:lock w:val="sdtLocked"/>
                                        <w:richText/>
                                      </w:sdtPr>
                                      <w:sdtContent>
                                        <w:p>
                                          <w:pPr>
                                            <w:ind w:right="-1" w:firstLine="1134"/>
                                            <w:jc w:val="both"/>
                                            <w:rPr>
                                              <w:szCs w:val="24"/>
                                            </w:rPr>
                                          </w:pPr>
                                          <w:sdt>
                                            <w:sdtPr>
                                              <w:alias w:val="Numeris"/>
                                              <w:tag w:val="nr_9add98d548204da59d3392e2a68d1386"/>
                                              <w:lock w:val="sdtLocked"/>
                                              <w:richText/>
                                            </w:sdtPr>
                                            <w:sdtContent>
                                              <w:r>
                                                <w:rPr>
                                                  <w:szCs w:val="24"/>
                                                </w:rPr>
                                                <w:t>3</w:t>
                                              </w:r>
                                            </w:sdtContent>
                                          </w:sdt>
                                          <w:r>
                                            <w:rPr>
                                              <w:szCs w:val="24"/>
                                            </w:rPr>
                                            <w:t xml:space="preserve">) iki laikinojo nedarbingumo pradžios dienos turi ne trumpesnį kaip 3 mėnesių per paskutinius 12 mėnesių arba ne trumpesnį kaip 6 mėnesių per paskutinius 24 mėnesius </w:t>
                                          </w:r>
                                          <w:r>
                                            <w:rPr>
                                              <w:color w:val="000000"/>
                                              <w:szCs w:val="24"/>
                                            </w:rPr>
                                            <w:t>ligos</w:t>
                                          </w:r>
                                          <w:r>
                                            <w:rPr>
                                              <w:szCs w:val="24"/>
                                            </w:rPr>
                                            <w:t xml:space="preserve"> socialinio draudimo stažą, išskyrus atvejus, numatytus šio straipsnio 2 dalyje.</w:t>
                                          </w:r>
                                        </w:p>
                                      </w:sdtContent>
                                    </w:sdt>
                                  </w:sdtContent>
                                </w:sdt>
                                <w:sdt>
                                  <w:sdtPr>
                                    <w:alias w:val="8 str. 2 d."/>
                                    <w:tag w:val="part_e416c48e8bf642cda18056072ed0dc2b"/>
                                    <w:lock w:val="sdtLocked"/>
                                    <w:richText/>
                                  </w:sdtPr>
                                  <w:sdtContent>
                                    <w:p>
                                      <w:pPr>
                                        <w:ind w:right="-1" w:firstLine="1134"/>
                                        <w:jc w:val="both"/>
                                        <w:rPr>
                                          <w:szCs w:val="24"/>
                                        </w:rPr>
                                      </w:pPr>
                                      <w:sdt>
                                        <w:sdtPr>
                                          <w:alias w:val="Numeris"/>
                                          <w:tag w:val="nr_e416c48e8bf642cda18056072ed0dc2b"/>
                                          <w:lock w:val="sdtLocked"/>
                                          <w:richText/>
                                        </w:sdtPr>
                                        <w:sdtContent>
                                          <w:r>
                                            <w:rPr>
                                              <w:szCs w:val="24"/>
                                            </w:rPr>
                                            <w:t>2</w:t>
                                          </w:r>
                                        </w:sdtContent>
                                      </w:sdt>
                                      <w:r>
                                        <w:rPr>
                                          <w:szCs w:val="24"/>
                                        </w:rPr>
                                        <w:t>. Ligos išmoką turi teisę gauti ir apdraustieji asmenys iki 26 metų, kurie iki laikinojo nedarbingumo pradžios dienos neįgijo šio straipsnio 1 dalies 3 punkte nustatyto stažo dėl to, kad nurodytais laikotarpiais mokėsi pagal bendrojo ugdymo programą ar pagal profesinio mokymo programą bei aukštosiose mokyklose pagal dieninę arba nuolatinę studijų formą, jeigu laikinasis nedarbingumas prasideda per 6 mėnesius nuo mokslo baigimo (pagal mokslo baigimą įrodantį dokumentą).</w:t>
                                      </w:r>
                                    </w:p>
                                  </w:sdtContent>
                                </w:sdt>
                                <w:sdt>
                                  <w:sdtPr>
                                    <w:alias w:val="8 str. 3 d."/>
                                    <w:tag w:val="part_3936b1b387ea4ece9a19e1c59d00a887"/>
                                    <w:lock w:val="sdtLocked"/>
                                    <w:richText/>
                                  </w:sdtPr>
                                  <w:sdtContent>
                                    <w:p>
                                      <w:pPr>
                                        <w:ind w:right="-1" w:firstLine="1134"/>
                                        <w:jc w:val="both"/>
                                        <w:rPr>
                                          <w:szCs w:val="24"/>
                                        </w:rPr>
                                      </w:pPr>
                                      <w:sdt>
                                        <w:sdtPr>
                                          <w:alias w:val="Numeris"/>
                                          <w:tag w:val="nr_3936b1b387ea4ece9a19e1c59d00a887"/>
                                          <w:lock w:val="sdtLocked"/>
                                          <w:richText/>
                                        </w:sdtPr>
                                        <w:sdtContent>
                                          <w:r>
                                            <w:rPr>
                                              <w:szCs w:val="24"/>
                                            </w:rPr>
                                            <w:t>3</w:t>
                                          </w:r>
                                        </w:sdtContent>
                                      </w:sdt>
                                      <w:r>
                                        <w:rPr>
                                          <w:szCs w:val="24"/>
                                        </w:rPr>
                                        <w:t>. Turintiems darbo ar tarnybos santykius asmenims ligos išmoka skiriama, jeigu teisė ją gauti atsirado darbo ar tarnybos laikotarpiu, įskaitant bandomąjį laikotarpį, ir atleidimo iš darbo ar tarnybos dieną.</w:t>
                                      </w:r>
                                    </w:p>
                                  </w:sdtContent>
                                </w:sdt>
                                <w:sdt>
                                  <w:sdtPr>
                                    <w:alias w:val="8 str. 4 d."/>
                                    <w:tag w:val="part_5776d109d54a4ab0b9d9675ba7701e1e"/>
                                    <w:lock w:val="sdtLocked"/>
                                    <w:richText/>
                                  </w:sdtPr>
                                  <w:sdtContent>
                                    <w:p>
                                      <w:pPr>
                                        <w:ind w:right="-1" w:firstLine="1134"/>
                                        <w:jc w:val="both"/>
                                        <w:rPr>
                                          <w:szCs w:val="24"/>
                                        </w:rPr>
                                      </w:pPr>
                                      <w:sdt>
                                        <w:sdtPr>
                                          <w:alias w:val="Numeris"/>
                                          <w:tag w:val="nr_5776d109d54a4ab0b9d9675ba7701e1e"/>
                                          <w:lock w:val="sdtLocked"/>
                                          <w:richText/>
                                        </w:sdtPr>
                                        <w:sdtContent>
                                          <w:r>
                                            <w:rPr>
                                              <w:szCs w:val="24"/>
                                            </w:rPr>
                                            <w:t>4</w:t>
                                          </w:r>
                                        </w:sdtContent>
                                      </w:sdt>
                                      <w:r>
                                        <w:rPr>
                                          <w:szCs w:val="24"/>
                                        </w:rPr>
                                        <w:t>. Ligos išmoką taip pat turi teisę gauti neturintys darbo ar tarnybos santykių asmenys, jeigu jie turi šio straipsnio 1 dalies 3 punkte nustatytą stažą, o laikinasis nedarbingumas prasidėjo laikotarpiu, kuriuo šie asmenys laikomi apdraustaisiais.</w:t>
                                      </w:r>
                                    </w:p>
                                  </w:sdtContent>
                                </w:sdt>
                                <w:sdt>
                                  <w:sdtPr>
                                    <w:alias w:val="8 str. 5 d."/>
                                    <w:tag w:val="part_1517e0cd12f240388182d77bc6e2bdc3"/>
                                    <w:lock w:val="sdtLocked"/>
                                    <w:richText/>
                                  </w:sdtPr>
                                  <w:sdtContent>
                                    <w:p>
                                      <w:pPr>
                                        <w:ind w:right="-1" w:firstLine="1134"/>
                                        <w:jc w:val="both"/>
                                        <w:rPr>
                                          <w:color w:val="000000"/>
                                          <w:szCs w:val="24"/>
                                        </w:rPr>
                                      </w:pPr>
                                      <w:sdt>
                                        <w:sdtPr>
                                          <w:alias w:val="Numeris"/>
                                          <w:tag w:val="nr_1517e0cd12f240388182d77bc6e2bdc3"/>
                                          <w:lock w:val="sdtLocked"/>
                                          <w:richText/>
                                        </w:sdtPr>
                                        <w:sdtContent>
                                          <w:r>
                                            <w:rPr>
                                              <w:color w:val="000000"/>
                                              <w:szCs w:val="24"/>
                                            </w:rPr>
                                            <w:t>5</w:t>
                                          </w:r>
                                        </w:sdtContent>
                                      </w:sdt>
                                      <w:r>
                                        <w:rPr>
                                          <w:color w:val="000000"/>
                                          <w:szCs w:val="24"/>
                                        </w:rPr>
                                        <w:t>. Pagrindas skirti ligos išmoką yra nedarbingumo pažymėjimas, išduotas pagal sveikatos apsaugos ir socialinės apsaugos ir darbo ministrų tvirtinamas Elektroninių nedarbingumo pažymėjimų bei elektroninių nėštumo ir gimdymo atostogų pažymėjimų išdavimo taisykles.</w:t>
                                      </w:r>
                                    </w:p>
                                    <w:p>
                                      <w:pPr>
                                        <w:ind w:right="-1" w:firstLine="1134"/>
                                        <w:jc w:val="both"/>
                                        <w:rPr>
                                          <w:szCs w:val="24"/>
                                        </w:rPr>
                                      </w:pPr>
                                    </w:p>
                                  </w:sdtContent>
                                </w:sdt>
                              </w:sdtContent>
                            </w:sdt>
                            <w:sdt>
                              <w:sdtPr>
                                <w:alias w:val="9 str."/>
                                <w:tag w:val="part_5976f38cc83f42c18ca7ac3987557cd6"/>
                                <w:lock w:val="sdtLocked"/>
                                <w:richText/>
                              </w:sdtPr>
                              <w:sdtContent>
                                <w:p>
                                  <w:pPr>
                                    <w:ind w:left="2552" w:right="-1" w:hanging="1418"/>
                                    <w:jc w:val="both"/>
                                    <w:rPr>
                                      <w:b/>
                                      <w:color w:val="000000"/>
                                      <w:szCs w:val="24"/>
                                    </w:rPr>
                                  </w:pPr>
                                  <w:sdt>
                                    <w:sdtPr>
                                      <w:alias w:val="Numeris"/>
                                      <w:tag w:val="nr_5976f38cc83f42c18ca7ac3987557cd6"/>
                                      <w:lock w:val="sdtLocked"/>
                                      <w:richText/>
                                    </w:sdtPr>
                                    <w:sdtContent>
                                      <w:r>
                                        <w:rPr>
                                          <w:b/>
                                          <w:color w:val="000000"/>
                                          <w:szCs w:val="24"/>
                                        </w:rPr>
                                        <w:t>9</w:t>
                                      </w:r>
                                    </w:sdtContent>
                                  </w:sdt>
                                  <w:r>
                                    <w:rPr>
                                      <w:b/>
                                      <w:color w:val="000000"/>
                                      <w:szCs w:val="24"/>
                                    </w:rPr>
                                    <w:t xml:space="preserve"> straipsnis.  </w:t>
                                  </w:r>
                                  <w:sdt>
                                    <w:sdtPr>
                                      <w:alias w:val="Pavadinimas"/>
                                      <w:tag w:val="title_5976f38cc83f42c18ca7ac3987557cd6"/>
                                      <w:lock w:val="sdtLocked"/>
                                      <w:richText/>
                                    </w:sdtPr>
                                    <w:sdtContent>
                                      <w:r>
                                        <w:rPr>
                                          <w:b/>
                                          <w:color w:val="000000"/>
                                          <w:szCs w:val="24"/>
                                        </w:rPr>
                                        <w:t xml:space="preserve">Ligos </w:t>
                                      </w:r>
                                      <w:r>
                                        <w:rPr>
                                          <w:b/>
                                          <w:szCs w:val="24"/>
                                        </w:rPr>
                                        <w:t>išmokos</w:t>
                                      </w:r>
                                      <w:r>
                                        <w:rPr>
                                          <w:b/>
                                          <w:color w:val="000000"/>
                                          <w:szCs w:val="24"/>
                                        </w:rPr>
                                        <w:t xml:space="preserve"> dėl apdraustojo asmens ligos arba traumos mokėjimo trukmė </w:t>
                                      </w:r>
                                    </w:sdtContent>
                                  </w:sdt>
                                </w:p>
                                <w:sdt>
                                  <w:sdtPr>
                                    <w:alias w:val="9 str. 1 d."/>
                                    <w:tag w:val="part_47039cc0b50542a79671db6b102c659c"/>
                                    <w:lock w:val="sdtLocked"/>
                                    <w:richText/>
                                  </w:sdtPr>
                                  <w:sdtContent>
                                    <w:p>
                                      <w:pPr>
                                        <w:ind w:right="-1" w:firstLine="1134"/>
                                        <w:jc w:val="both"/>
                                        <w:rPr>
                                          <w:rFonts w:eastAsia="Arial Unicode MS"/>
                                          <w:szCs w:val="24"/>
                                          <w:bdr w:val="nil"/>
                                        </w:rPr>
                                      </w:pPr>
                                      <w:sdt>
                                        <w:sdtPr>
                                          <w:alias w:val="Numeris"/>
                                          <w:tag w:val="nr_47039cc0b50542a79671db6b102c659c"/>
                                          <w:lock w:val="sdtLocked"/>
                                          <w:richText/>
                                        </w:sdtPr>
                                        <w:sdtContent>
                                          <w:r>
                                            <w:rPr>
                                              <w:szCs w:val="24"/>
                                            </w:rPr>
                                            <w:t>1</w:t>
                                          </w:r>
                                        </w:sdtContent>
                                      </w:sdt>
                                      <w:r>
                                        <w:rPr>
                                          <w:szCs w:val="24"/>
                                        </w:rPr>
                                        <w:t xml:space="preserve">. Turintiems darbo ar tarnybos santykius apdraustiesiems asmenims, tapusiems laikinai nedarbingiems šio įstatymo 5 straipsnio 2 dalies 1, 3, 4 punktuose nurodytais atvejais, ligos išmoką 2 pirmąsias kalendorines nedarbingumo dienas moka darbdavys. Ligos išmoka iš Valstybinio socialinio draudimo fondo lėšų pradedama mokėti trečiąją nedarbingumo dieną ir mokama iki darbingumo atgavimo dienos ar darbingumo lygio nustatymo dienos. Tuo atveju, kai asmenims NDNT nustato profesinės reabilitacijos paslaugų poreikį, ligos išmoka mokama iki pirmosios dalyvavimo profesinės reabilitacijos programoje dienos. </w:t>
                                      </w:r>
                                      <w:r>
                                        <w:rPr>
                                          <w:rFonts w:eastAsia="Arial Unicode MS"/>
                                          <w:szCs w:val="24"/>
                                          <w:bdr w:val="nil"/>
                                        </w:rPr>
                                        <w:t>Ligos išmoka po atleidimo iš darbo dėl tos ligos</w:t>
                                      </w:r>
                                      <w:r>
                                        <w:rPr>
                                          <w:rFonts w:eastAsia="Arial Unicode MS"/>
                                          <w:szCs w:val="24"/>
                                          <w:bdr w:val="nil"/>
                                          <w:lang w:eastAsia="lt-LT"/>
                                        </w:rPr>
                                        <w:t xml:space="preserve"> ar traumos, dėl kurių asmuo tapo</w:t>
                                      </w:r>
                                      <w:r>
                                        <w:rPr>
                                          <w:rFonts w:eastAsia="Arial Unicode MS"/>
                                          <w:szCs w:val="24"/>
                                          <w:bdr w:val="nil"/>
                                        </w:rPr>
                                        <w:t xml:space="preserve"> </w:t>
                                      </w:r>
                                      <w:r>
                                        <w:rPr>
                                          <w:rFonts w:eastAsia="Arial Unicode MS"/>
                                          <w:szCs w:val="24"/>
                                          <w:bdr w:val="nil"/>
                                          <w:lang w:eastAsia="lt-LT"/>
                                        </w:rPr>
                                        <w:t>ned</w:t>
                                      </w:r>
                                      <w:r>
                                        <w:rPr>
                                          <w:rFonts w:eastAsia="Arial Unicode MS"/>
                                          <w:szCs w:val="24"/>
                                          <w:bdr w:val="nil"/>
                                        </w:rPr>
                                        <w:t xml:space="preserve">arbingas iki atleidimo iš darbo, mokama ne ilgiau kaip 5 kalendorines ligos dienas, </w:t>
                                      </w:r>
                                      <w:r>
                                        <w:rPr>
                                          <w:rFonts w:eastAsia="Arial Unicode MS"/>
                                          <w:szCs w:val="24"/>
                                          <w:bdr w:val="nil"/>
                                          <w:lang w:eastAsia="lt-LT"/>
                                        </w:rPr>
                                        <w:t>jeigu apdrausto asmens laikinasis nedarbingumas, prasidėjęs</w:t>
                                      </w:r>
                                      <w:r>
                                        <w:rPr>
                                          <w:rFonts w:eastAsia="Arial Unicode MS"/>
                                          <w:szCs w:val="24"/>
                                          <w:bdr w:val="nil"/>
                                        </w:rPr>
                                        <w:t xml:space="preserve"> </w:t>
                                      </w:r>
                                      <w:r>
                                        <w:rPr>
                                          <w:rFonts w:eastAsia="Arial Unicode MS"/>
                                          <w:szCs w:val="24"/>
                                          <w:bdr w:val="nil"/>
                                          <w:lang w:eastAsia="lt-LT"/>
                                        </w:rPr>
                                        <w:t>draudimo</w:t>
                                      </w:r>
                                      <w:r>
                                        <w:rPr>
                                          <w:rFonts w:eastAsia="Arial Unicode MS"/>
                                          <w:szCs w:val="24"/>
                                          <w:bdr w:val="nil"/>
                                        </w:rPr>
                                        <w:t xml:space="preserve"> laikotarpiu, tęsiasi </w:t>
                                      </w:r>
                                      <w:r>
                                        <w:rPr>
                                          <w:rFonts w:eastAsia="Arial Unicode MS"/>
                                          <w:szCs w:val="24"/>
                                          <w:bdr w:val="nil"/>
                                          <w:lang w:eastAsia="lt-LT"/>
                                        </w:rPr>
                                        <w:t xml:space="preserve">po atleidimo iš darbo. </w:t>
                                      </w:r>
                                    </w:p>
                                  </w:sdtContent>
                                </w:sdt>
                                <w:sdt>
                                  <w:sdtPr>
                                    <w:alias w:val="9 str. 2 d."/>
                                    <w:tag w:val="part_0a9d6b8ec7724be6b7522b0e781588fb"/>
                                    <w:lock w:val="sdtLocked"/>
                                    <w:richText/>
                                  </w:sdtPr>
                                  <w:sdtContent>
                                    <w:p>
                                      <w:pPr>
                                        <w:ind w:right="-1" w:firstLine="1134"/>
                                        <w:jc w:val="both"/>
                                        <w:rPr>
                                          <w:color w:val="000000"/>
                                          <w:szCs w:val="24"/>
                                        </w:rPr>
                                      </w:pPr>
                                      <w:sdt>
                                        <w:sdtPr>
                                          <w:alias w:val="Numeris"/>
                                          <w:tag w:val="nr_0a9d6b8ec7724be6b7522b0e781588fb"/>
                                          <w:lock w:val="sdtLocked"/>
                                          <w:richText/>
                                        </w:sdtPr>
                                        <w:sdtContent>
                                          <w:r>
                                            <w:rPr>
                                              <w:szCs w:val="24"/>
                                            </w:rPr>
                                            <w:t>2</w:t>
                                          </w:r>
                                        </w:sdtContent>
                                      </w:sdt>
                                      <w:r>
                                        <w:rPr>
                                          <w:szCs w:val="24"/>
                                        </w:rPr>
                                        <w:t>. Apdraustiesiems asmenims, gaunantiems socialinio draudimo netekto darbingumo (invalidumo) pensiją, ligos išmoka šio įstatymo 5 straipsnio 2 dalies 1 punkte numatytais atvejais iš Valstybinio socialinio draudimo fondo lėšų pradedama mokėti šio straipsnio 1 dalyje nustatyta tvarka ir mokama ne ilgiau kaip 90 kalendorinių dienų per kalendorinius metus.</w:t>
                                      </w:r>
                                    </w:p>
                                  </w:sdtContent>
                                </w:sdt>
                                <w:sdt>
                                  <w:sdtPr>
                                    <w:alias w:val="9 str. 3 d."/>
                                    <w:tag w:val="part_4885803c237f4680b26523e8818f270e"/>
                                    <w:lock w:val="sdtLocked"/>
                                    <w:richText/>
                                  </w:sdtPr>
                                  <w:sdtContent>
                                    <w:p>
                                      <w:pPr>
                                        <w:ind w:right="-1" w:firstLine="1134"/>
                                        <w:jc w:val="both"/>
                                        <w:rPr>
                                          <w:color w:val="000000"/>
                                          <w:szCs w:val="24"/>
                                        </w:rPr>
                                      </w:pPr>
                                      <w:sdt>
                                        <w:sdtPr>
                                          <w:alias w:val="Numeris"/>
                                          <w:tag w:val="nr_4885803c237f4680b26523e8818f270e"/>
                                          <w:lock w:val="sdtLocked"/>
                                          <w:richText/>
                                        </w:sdtPr>
                                        <w:sdtContent>
                                          <w:r>
                                            <w:rPr>
                                              <w:color w:val="000000"/>
                                              <w:szCs w:val="24"/>
                                            </w:rPr>
                                            <w:t>3</w:t>
                                          </w:r>
                                        </w:sdtContent>
                                      </w:sdt>
                                      <w:r>
                                        <w:rPr>
                                          <w:color w:val="000000"/>
                                          <w:szCs w:val="24"/>
                                        </w:rPr>
                                        <w:t xml:space="preserve">. Apdraustiesiems asmenims, kurie savanoriškai gydosi nuo alkoholizmo, narkomanijos ar toksikomanijos specializuotuose stacionaruose, ligos </w:t>
                                      </w:r>
                                      <w:r>
                                        <w:rPr>
                                          <w:szCs w:val="24"/>
                                        </w:rPr>
                                        <w:t>išmoka</w:t>
                                      </w:r>
                                      <w:r>
                                        <w:rPr>
                                          <w:color w:val="000000"/>
                                          <w:szCs w:val="24"/>
                                        </w:rPr>
                                        <w:t xml:space="preserve"> iš Valstybinio socialinio draudimo fondo lėšų pradedama mokėti šio straipsnio 1 dalyje nustatyta tvarka ir mokama ne ilgiau kaip 14 kalendorinių dienų vieną kartą per kalendorinius metus.</w:t>
                                      </w:r>
                                    </w:p>
                                  </w:sdtContent>
                                </w:sdt>
                                <w:sdt>
                                  <w:sdtPr>
                                    <w:alias w:val="9 str. 4 d."/>
                                    <w:tag w:val="part_5de7a2dbd8464c9c8d0dc15317fd63c7"/>
                                    <w:lock w:val="sdtLocked"/>
                                    <w:richText/>
                                  </w:sdtPr>
                                  <w:sdtContent>
                                    <w:p>
                                      <w:pPr>
                                        <w:ind w:right="-1" w:firstLine="1134"/>
                                        <w:jc w:val="both"/>
                                        <w:rPr>
                                          <w:szCs w:val="24"/>
                                        </w:rPr>
                                      </w:pPr>
                                      <w:sdt>
                                        <w:sdtPr>
                                          <w:alias w:val="Numeris"/>
                                          <w:tag w:val="nr_5de7a2dbd8464c9c8d0dc15317fd63c7"/>
                                          <w:lock w:val="sdtLocked"/>
                                          <w:richText/>
                                        </w:sdtPr>
                                        <w:sdtContent>
                                          <w:r>
                                            <w:rPr>
                                              <w:szCs w:val="24"/>
                                            </w:rPr>
                                            <w:t>4</w:t>
                                          </w:r>
                                        </w:sdtContent>
                                      </w:sdt>
                                      <w:r>
                                        <w:rPr>
                                          <w:szCs w:val="24"/>
                                        </w:rPr>
                                        <w:t>. Apdraustiesiems asmenims, tapusiems laikinai nedarbingiems dėl audinių, ląstelių ar organų paėmimo transplantacijai donorystės tikslu, ligos išmoka iš Valstybinio socialinio draudimo fondo lėšų pradedama mokėti pirmą nedarbingumo dieną ir mokama iki darbingumo atgavimo dienos ar darbingumo lygio nustatymo dienos.</w:t>
                                      </w:r>
                                    </w:p>
                                  </w:sdtContent>
                                </w:sdt>
                                <w:sdt>
                                  <w:sdtPr>
                                    <w:alias w:val="9 str. 5 d."/>
                                    <w:tag w:val="part_6555295233974657822ea3445b3b0397"/>
                                    <w:lock w:val="sdtLocked"/>
                                    <w:richText/>
                                  </w:sdtPr>
                                  <w:sdtContent>
                                    <w:p>
                                      <w:pPr>
                                        <w:ind w:right="-1" w:firstLine="1134"/>
                                        <w:jc w:val="both"/>
                                        <w:rPr>
                                          <w:szCs w:val="24"/>
                                        </w:rPr>
                                      </w:pPr>
                                      <w:sdt>
                                        <w:sdtPr>
                                          <w:alias w:val="Numeris"/>
                                          <w:tag w:val="nr_6555295233974657822ea3445b3b0397"/>
                                          <w:lock w:val="sdtLocked"/>
                                          <w:richText/>
                                        </w:sdtPr>
                                        <w:sdtContent>
                                          <w:r>
                                            <w:rPr>
                                              <w:szCs w:val="24"/>
                                            </w:rPr>
                                            <w:t>5</w:t>
                                          </w:r>
                                        </w:sdtContent>
                                      </w:sdt>
                                      <w:r>
                                        <w:rPr>
                                          <w:szCs w:val="24"/>
                                        </w:rPr>
                                        <w:t xml:space="preserve">. Neturintiems darbo ar tarnybos santykių apdraustiesiems asmenims, įgijusiems teisę gauti ligos išmoką, ligos išmoka mokama nuo 3 laikinojo nedarbingumo dienos iš Valstybinio socialinio draudimo fondo lėšų ir mokama iki darbingumo atgavimo dienos ar darbingumo lygio nustatymo dienos. </w:t>
                                      </w:r>
                                      <w:r>
                                        <w:rPr>
                                          <w:rFonts w:eastAsia="Arial Unicode MS"/>
                                          <w:szCs w:val="24"/>
                                          <w:bdr w:val="nil"/>
                                        </w:rPr>
                                        <w:t>Ligos išmoka pasibaigus draudimo laikotarpiui dėl tos ligos</w:t>
                                      </w:r>
                                      <w:r>
                                        <w:rPr>
                                          <w:rFonts w:eastAsia="Arial Unicode MS"/>
                                          <w:szCs w:val="24"/>
                                          <w:bdr w:val="nil"/>
                                          <w:lang w:eastAsia="lt-LT"/>
                                        </w:rPr>
                                        <w:t xml:space="preserve"> ar traumos, dėl kurių asmuo tapo</w:t>
                                      </w:r>
                                      <w:r>
                                        <w:rPr>
                                          <w:rFonts w:eastAsia="Arial Unicode MS"/>
                                          <w:szCs w:val="24"/>
                                          <w:bdr w:val="nil"/>
                                        </w:rPr>
                                        <w:t xml:space="preserve"> </w:t>
                                      </w:r>
                                      <w:r>
                                        <w:rPr>
                                          <w:rFonts w:eastAsia="Arial Unicode MS"/>
                                          <w:szCs w:val="24"/>
                                          <w:bdr w:val="nil"/>
                                          <w:lang w:eastAsia="lt-LT"/>
                                        </w:rPr>
                                        <w:t>ned</w:t>
                                      </w:r>
                                      <w:r>
                                        <w:rPr>
                                          <w:rFonts w:eastAsia="Arial Unicode MS"/>
                                          <w:szCs w:val="24"/>
                                          <w:bdr w:val="nil"/>
                                        </w:rPr>
                                        <w:t xml:space="preserve">arbingas iki draudimo laikotarpio pabaigos, mokama ne ilgiau kaip 5 kalendorines ligos dienas, </w:t>
                                      </w:r>
                                      <w:r>
                                        <w:rPr>
                                          <w:rFonts w:eastAsia="Arial Unicode MS"/>
                                          <w:szCs w:val="24"/>
                                          <w:bdr w:val="nil"/>
                                          <w:lang w:eastAsia="lt-LT"/>
                                        </w:rPr>
                                        <w:t>jeigu apdrausto asmens laikinasis nedarbingumas, prasidėjęs</w:t>
                                      </w:r>
                                      <w:r>
                                        <w:rPr>
                                          <w:rFonts w:eastAsia="Arial Unicode MS"/>
                                          <w:szCs w:val="24"/>
                                          <w:bdr w:val="nil"/>
                                        </w:rPr>
                                        <w:t xml:space="preserve"> </w:t>
                                      </w:r>
                                      <w:r>
                                        <w:rPr>
                                          <w:rFonts w:eastAsia="Arial Unicode MS"/>
                                          <w:szCs w:val="24"/>
                                          <w:bdr w:val="nil"/>
                                          <w:lang w:eastAsia="lt-LT"/>
                                        </w:rPr>
                                        <w:t>draudimo</w:t>
                                      </w:r>
                                      <w:r>
                                        <w:rPr>
                                          <w:rFonts w:eastAsia="Arial Unicode MS"/>
                                          <w:szCs w:val="24"/>
                                          <w:bdr w:val="nil"/>
                                        </w:rPr>
                                        <w:t xml:space="preserve"> laikotarpiu, tęsiasi </w:t>
                                      </w:r>
                                      <w:r>
                                        <w:rPr>
                                          <w:rFonts w:eastAsia="Arial Unicode MS"/>
                                          <w:szCs w:val="24"/>
                                          <w:bdr w:val="nil"/>
                                          <w:lang w:eastAsia="lt-LT"/>
                                        </w:rPr>
                                        <w:t>po draudimo laikotarpio pabaigos.</w:t>
                                      </w:r>
                                    </w:p>
                                    <w:p>
                                      <w:pPr>
                                        <w:ind w:right="-1" w:firstLine="1134"/>
                                        <w:jc w:val="both"/>
                                        <w:rPr>
                                          <w:szCs w:val="24"/>
                                        </w:rPr>
                                      </w:pPr>
                                    </w:p>
                                  </w:sdtContent>
                                </w:sdt>
                              </w:sdtContent>
                            </w:sdt>
                            <w:sdt>
                              <w:sdtPr>
                                <w:alias w:val="10 str."/>
                                <w:tag w:val="part_a0638c7658de4299bed58fa5f6b2a6b2"/>
                                <w:lock w:val="sdtLocked"/>
                                <w:richText/>
                              </w:sdtPr>
                              <w:sdtContent>
                                <w:p>
                                  <w:pPr>
                                    <w:ind w:left="2835" w:hanging="1701"/>
                                    <w:jc w:val="both"/>
                                    <w:rPr>
                                      <w:color w:val="000000"/>
                                      <w:szCs w:val="24"/>
                                    </w:rPr>
                                  </w:pPr>
                                  <w:sdt>
                                    <w:sdtPr>
                                      <w:alias w:val="Numeris"/>
                                      <w:tag w:val="nr_a0638c7658de4299bed58fa5f6b2a6b2"/>
                                      <w:lock w:val="sdtLocked"/>
                                      <w:richText/>
                                    </w:sdtPr>
                                    <w:sdtContent>
                                      <w:r>
                                        <w:rPr>
                                          <w:b/>
                                          <w:color w:val="000000"/>
                                          <w:szCs w:val="24"/>
                                        </w:rPr>
                                        <w:t>10</w:t>
                                      </w:r>
                                    </w:sdtContent>
                                  </w:sdt>
                                  <w:r>
                                    <w:rPr>
                                      <w:b/>
                                      <w:color w:val="000000"/>
                                      <w:szCs w:val="24"/>
                                    </w:rPr>
                                    <w:t xml:space="preserve"> straipsnis.  </w:t>
                                  </w:r>
                                  <w:sdt>
                                    <w:sdtPr>
                                      <w:alias w:val="Pavadinimas"/>
                                      <w:tag w:val="title_a0638c7658de4299bed58fa5f6b2a6b2"/>
                                      <w:lock w:val="sdtLocked"/>
                                      <w:richText/>
                                    </w:sdtPr>
                                    <w:sdtContent>
                                      <w:r>
                                        <w:rPr>
                                          <w:b/>
                                          <w:color w:val="000000"/>
                                          <w:szCs w:val="24"/>
                                        </w:rPr>
                                        <w:t xml:space="preserve">Ligos </w:t>
                                      </w:r>
                                      <w:r>
                                        <w:rPr>
                                          <w:b/>
                                          <w:szCs w:val="24"/>
                                        </w:rPr>
                                        <w:t>išmokos</w:t>
                                      </w:r>
                                      <w:r>
                                        <w:rPr>
                                          <w:b/>
                                          <w:color w:val="000000"/>
                                          <w:szCs w:val="24"/>
                                        </w:rPr>
                                        <w:t xml:space="preserve"> sergančiam šeimos nariui slaugyti </w:t>
                                      </w:r>
                                      <w:r>
                                        <w:rPr>
                                          <w:b/>
                                          <w:szCs w:val="24"/>
                                        </w:rPr>
                                        <w:t>arba vaikui prižiūrėti mokėjimo trukmė</w:t>
                                      </w:r>
                                    </w:sdtContent>
                                  </w:sdt>
                                </w:p>
                                <w:sdt>
                                  <w:sdtPr>
                                    <w:alias w:val="10 str. 1 d."/>
                                    <w:tag w:val="part_0c4b5dbf3b8f452fb4e00f8a1fcc2b89"/>
                                    <w:lock w:val="sdtLocked"/>
                                    <w:richText/>
                                  </w:sdtPr>
                                  <w:sdtContent>
                                    <w:p>
                                      <w:pPr>
                                        <w:ind w:right="-1" w:firstLine="1134"/>
                                        <w:jc w:val="both"/>
                                        <w:rPr>
                                          <w:color w:val="000000"/>
                                          <w:szCs w:val="24"/>
                                        </w:rPr>
                                      </w:pPr>
                                      <w:sdt>
                                        <w:sdtPr>
                                          <w:alias w:val="Numeris"/>
                                          <w:tag w:val="nr_0c4b5dbf3b8f452fb4e00f8a1fcc2b89"/>
                                          <w:lock w:val="sdtLocked"/>
                                          <w:richText/>
                                        </w:sdtPr>
                                        <w:sdtContent>
                                          <w:r>
                                            <w:rPr>
                                              <w:color w:val="000000"/>
                                              <w:szCs w:val="24"/>
                                            </w:rPr>
                                            <w:t>1</w:t>
                                          </w:r>
                                        </w:sdtContent>
                                      </w:sdt>
                                      <w:r>
                                        <w:rPr>
                                          <w:color w:val="000000"/>
                                          <w:szCs w:val="24"/>
                                        </w:rPr>
                                        <w:t>. Kai apdraustasis asmuo slaugo sergantį šeimos narį,</w:t>
                                      </w:r>
                                      <w:r>
                                        <w:rPr>
                                          <w:b/>
                                          <w:color w:val="000000"/>
                                          <w:szCs w:val="24"/>
                                        </w:rPr>
                                        <w:t xml:space="preserve"> </w:t>
                                      </w:r>
                                      <w:r>
                                        <w:rPr>
                                          <w:szCs w:val="24"/>
                                        </w:rPr>
                                        <w:t>išmoka</w:t>
                                      </w:r>
                                      <w:r>
                                        <w:rPr>
                                          <w:color w:val="000000"/>
                                          <w:szCs w:val="24"/>
                                        </w:rPr>
                                        <w:t xml:space="preserve"> iš Valstybinio socialinio draudimo fondo lėšų pradedama mokėti nuo pirmosios slaugymo dienos ir mokama ne ilgiau kaip 7 kalendorines dienas. </w:t>
                                      </w:r>
                                    </w:p>
                                  </w:sdtContent>
                                </w:sdt>
                                <w:sdt>
                                  <w:sdtPr>
                                    <w:alias w:val="10 str. 2 d."/>
                                    <w:tag w:val="part_640973cb6c96440f9b53787461a463f5"/>
                                    <w:lock w:val="sdtLocked"/>
                                    <w:richText/>
                                  </w:sdtPr>
                                  <w:sdtContent>
                                    <w:p>
                                      <w:pPr>
                                        <w:ind w:right="-1" w:firstLine="1134"/>
                                        <w:jc w:val="both"/>
                                        <w:rPr>
                                          <w:szCs w:val="24"/>
                                        </w:rPr>
                                      </w:pPr>
                                      <w:sdt>
                                        <w:sdtPr>
                                          <w:alias w:val="Numeris"/>
                                          <w:tag w:val="nr_640973cb6c96440f9b53787461a463f5"/>
                                          <w:lock w:val="sdtLocked"/>
                                          <w:richText/>
                                        </w:sdtPr>
                                        <w:sdtContent>
                                          <w:r>
                                            <w:rPr>
                                              <w:szCs w:val="24"/>
                                            </w:rPr>
                                            <w:t>2</w:t>
                                          </w:r>
                                        </w:sdtContent>
                                      </w:sdt>
                                      <w:r>
                                        <w:rPr>
                                          <w:szCs w:val="24"/>
                                        </w:rPr>
                                        <w:t>. Turinčiam teisę gauti ligos išmoką šio įstatymo 8 straipsnyje nustatyta tvarka šeimos nariui, globėjui, slaugančiam sergantį iki keturiolikos metų vaiką, išmoka iš Valstybinio socialinio draudimo fondo lėšų pradedama mokėti nuo pirmos vaiko slaugymo dienos ir mokama ne ilgiau kaip 14 kalendorinių dienų.</w:t>
                                      </w:r>
                                    </w:p>
                                  </w:sdtContent>
                                </w:sdt>
                                <w:sdt>
                                  <w:sdtPr>
                                    <w:alias w:val="10 str. 3 d."/>
                                    <w:tag w:val="part_607e95e2283c4fef897af0f2c7c95011"/>
                                    <w:lock w:val="sdtLocked"/>
                                    <w:richText/>
                                  </w:sdtPr>
                                  <w:sdtContent>
                                    <w:p>
                                      <w:pPr>
                                        <w:ind w:right="-1" w:firstLine="1134"/>
                                        <w:jc w:val="both"/>
                                        <w:rPr>
                                          <w:szCs w:val="24"/>
                                        </w:rPr>
                                      </w:pPr>
                                      <w:sdt>
                                        <w:sdtPr>
                                          <w:alias w:val="Numeris"/>
                                          <w:tag w:val="nr_607e95e2283c4fef897af0f2c7c95011"/>
                                          <w:lock w:val="sdtLocked"/>
                                          <w:richText/>
                                        </w:sdtPr>
                                        <w:sdtContent>
                                          <w:r>
                                            <w:rPr>
                                              <w:szCs w:val="24"/>
                                            </w:rPr>
                                            <w:t>3</w:t>
                                          </w:r>
                                        </w:sdtContent>
                                      </w:sdt>
                                      <w:r>
                                        <w:rPr>
                                          <w:szCs w:val="24"/>
                                        </w:rPr>
                                        <w:t xml:space="preserve">. Turinčiam teisę gauti ligos išmoką šio įstatymo 8 straipsnyje nustatyta tvarka motinai (tėvui), įmotei (įtėviui), prižiūrinčiam vaiką, kurio priežiūrai suteiktos nėštumo ir gimdymo ar vaiko priežiūros atostogos kitam asmeniui, kuris dėl savo </w:t>
                                      </w:r>
                                      <w:r>
                                        <w:rPr>
                                          <w:rFonts w:ascii="TimesLT" w:hAnsi="TimesLT"/>
                                          <w:szCs w:val="24"/>
                                          <w:lang w:eastAsia="lt-LT"/>
                                        </w:rPr>
                                        <w:t>ar kito vaiko iki 3 metų, kurio priežiūrai jam suteiktos vaiko priežiūros atostogos,</w:t>
                                      </w:r>
                                      <w:r>
                                        <w:rPr>
                                          <w:rFonts w:ascii="TimesLT" w:hAnsi="TimesLT"/>
                                          <w:szCs w:val="24"/>
                                        </w:rPr>
                                        <w:t xml:space="preserve"> </w:t>
                                      </w:r>
                                      <w:r>
                                        <w:rPr>
                                          <w:szCs w:val="24"/>
                                        </w:rPr>
                                        <w:t>ligos ar traumos negali šio vaiko prižiūrėti, išmoka iš Valstybinio socialinio draudimo fondo lėšų pradedama mokėti nuo pirmos vaiko priežiūros dienos ir mokama ne ilgiau kaip 14 kalendorinių dienų. Bendras ligos išmokos mokėjimo terminas negali viršyti 90 kalendorinių dienų per kalendorinius metus.</w:t>
                                      </w:r>
                                    </w:p>
                                  </w:sdtContent>
                                </w:sdt>
                                <w:sdt>
                                  <w:sdtPr>
                                    <w:alias w:val="10 str. 4 d."/>
                                    <w:tag w:val="part_9557040ad86e440aac996b93f45475ac"/>
                                    <w:lock w:val="sdtLocked"/>
                                    <w:richText/>
                                  </w:sdtPr>
                                  <w:sdtContent>
                                    <w:p>
                                      <w:pPr>
                                        <w:ind w:right="-1" w:firstLine="1134"/>
                                        <w:jc w:val="both"/>
                                        <w:rPr>
                                          <w:szCs w:val="24"/>
                                        </w:rPr>
                                      </w:pPr>
                                      <w:sdt>
                                        <w:sdtPr>
                                          <w:alias w:val="Numeris"/>
                                          <w:tag w:val="nr_9557040ad86e440aac996b93f45475ac"/>
                                          <w:lock w:val="sdtLocked"/>
                                          <w:richText/>
                                        </w:sdtPr>
                                        <w:sdtContent>
                                          <w:r>
                                            <w:rPr>
                                              <w:szCs w:val="24"/>
                                            </w:rPr>
                                            <w:t>4</w:t>
                                          </w:r>
                                        </w:sdtContent>
                                      </w:sdt>
                                      <w:r>
                                        <w:rPr>
                                          <w:szCs w:val="24"/>
                                        </w:rPr>
                                        <w:t>. Turinčiam teisę gauti ligos išmoką šio įstatymo 8 straipsnyje nustatyta tvarka šeimos nariui ar globėjui, slaugančiam stacionare ar (ir) medicininės reabilitacijos ir sanatorinio gydymo įstaigoje sergantį iki septynerių metų vaiką, taip pat šeimos nariui, globėjui ar rūpintojui, slaugančiam stacionare, ambulatoriškai ar (ir) medicininės reabilitacijos ir sanatorinio gydymo įstaigoje vaiką iki aštuoniolikos metų, sergantį sunkiomis ligomis, kurių sąrašą tvirtina sveikatos apsaugos ministras ir socialinės apsaugos ir darbo ministras, išmoka iš Valstybinio socialinio draudimo fondo lėšų pradedama mokėti nuo pirmosios slaugymo dienos ir mokama visą reikalingą slaugymo laikotarpį, bet ne ilgiau kaip 120 dienų per kalendorinius metus.</w:t>
                                      </w:r>
                                    </w:p>
                                    <w:p>
                                      <w:pPr>
                                        <w:ind w:right="-1" w:firstLine="1134"/>
                                        <w:jc w:val="both"/>
                                        <w:rPr>
                                          <w:szCs w:val="24"/>
                                        </w:rPr>
                                      </w:pPr>
                                    </w:p>
                                  </w:sdtContent>
                                </w:sdt>
                              </w:sdtContent>
                            </w:sdt>
                            <w:sdt>
                              <w:sdtPr>
                                <w:alias w:val="11 str."/>
                                <w:tag w:val="part_edd8e0a538dc436ba5f5583e4af5a28f"/>
                                <w:lock w:val="sdtLocked"/>
                                <w:richText/>
                              </w:sdtPr>
                              <w:sdtContent>
                                <w:p>
                                  <w:pPr>
                                    <w:ind w:left="2694" w:right="-1" w:hanging="1560"/>
                                    <w:jc w:val="both"/>
                                    <w:rPr>
                                      <w:b/>
                                      <w:szCs w:val="24"/>
                                    </w:rPr>
                                  </w:pPr>
                                  <w:sdt>
                                    <w:sdtPr>
                                      <w:alias w:val="Numeris"/>
                                      <w:tag w:val="nr_edd8e0a538dc436ba5f5583e4af5a28f"/>
                                      <w:lock w:val="sdtLocked"/>
                                      <w:richText/>
                                    </w:sdtPr>
                                    <w:sdtContent>
                                      <w:r>
                                        <w:rPr>
                                          <w:b/>
                                          <w:szCs w:val="24"/>
                                        </w:rPr>
                                        <w:t>11</w:t>
                                      </w:r>
                                    </w:sdtContent>
                                  </w:sdt>
                                  <w:r>
                                    <w:rPr>
                                      <w:b/>
                                      <w:szCs w:val="24"/>
                                    </w:rPr>
                                    <w:t xml:space="preserve"> straipsnis.  </w:t>
                                  </w:r>
                                  <w:sdt>
                                    <w:sdtPr>
                                      <w:alias w:val="Pavadinimas"/>
                                      <w:tag w:val="title_edd8e0a538dc436ba5f5583e4af5a28f"/>
                                      <w:lock w:val="sdtLocked"/>
                                      <w:richText/>
                                    </w:sdtPr>
                                    <w:sdtContent>
                                      <w:r>
                                        <w:rPr>
                                          <w:b/>
                                          <w:szCs w:val="24"/>
                                        </w:rPr>
                                        <w:t xml:space="preserve">Ligos išmokos užkrečiamųjų ligų protrūkių arba jų epidemijų metu mokėjimo trukmė </w:t>
                                      </w:r>
                                    </w:sdtContent>
                                  </w:sdt>
                                </w:p>
                                <w:sdt>
                                  <w:sdtPr>
                                    <w:alias w:val="11 str. 1 d."/>
                                    <w:tag w:val="part_400c0c6b87224a7cbe80553c3b576dcf"/>
                                    <w:lock w:val="sdtLocked"/>
                                    <w:richText/>
                                  </w:sdtPr>
                                  <w:sdtContent>
                                    <w:p>
                                      <w:pPr>
                                        <w:ind w:right="-1" w:firstLine="1134"/>
                                        <w:jc w:val="both"/>
                                        <w:rPr>
                                          <w:color w:val="000000"/>
                                          <w:szCs w:val="24"/>
                                        </w:rPr>
                                      </w:pPr>
                                      <w:sdt>
                                        <w:sdtPr>
                                          <w:alias w:val="Numeris"/>
                                          <w:tag w:val="nr_400c0c6b87224a7cbe80553c3b576dcf"/>
                                          <w:lock w:val="sdtLocked"/>
                                          <w:richText/>
                                        </w:sdtPr>
                                        <w:sdtContent>
                                          <w:r>
                                            <w:rPr>
                                              <w:color w:val="000000"/>
                                              <w:szCs w:val="24"/>
                                            </w:rPr>
                                            <w:t>1</w:t>
                                          </w:r>
                                        </w:sdtContent>
                                      </w:sdt>
                                      <w:r>
                                        <w:rPr>
                                          <w:color w:val="000000"/>
                                          <w:szCs w:val="24"/>
                                        </w:rPr>
                                        <w:t>. Kai teisės aktų nustatyta tvarka ypač pavojingų arba nežinomos kilmės užkrečiamųjų ligų protrūkių arba epidemijų židiniuose nustatomas karantino režimas, ligos išmoka dėl šios priežasties nušalintiems nuo darbo apdraustiesiems asmenims mokama šio įstatymo 9 straipsnio 1 dalyje nustatyta tvarka visą nušalinimo nuo darbo laikotarpį iki karantino atšaukimo.</w:t>
                                      </w:r>
                                    </w:p>
                                  </w:sdtContent>
                                </w:sdt>
                                <w:sdt>
                                  <w:sdtPr>
                                    <w:alias w:val="11 str. 2 d."/>
                                    <w:tag w:val="part_03fe539bd0ff44ca8e5ece441f6b85c8"/>
                                    <w:lock w:val="sdtLocked"/>
                                    <w:richText/>
                                  </w:sdtPr>
                                  <w:sdtContent>
                                    <w:p>
                                      <w:pPr>
                                        <w:ind w:right="-1" w:firstLine="1134"/>
                                        <w:jc w:val="both"/>
                                        <w:rPr>
                                          <w:szCs w:val="24"/>
                                        </w:rPr>
                                      </w:pPr>
                                      <w:sdt>
                                        <w:sdtPr>
                                          <w:alias w:val="Numeris"/>
                                          <w:tag w:val="nr_03fe539bd0ff44ca8e5ece441f6b85c8"/>
                                          <w:lock w:val="sdtLocked"/>
                                          <w:richText/>
                                        </w:sdtPr>
                                        <w:sdtContent>
                                          <w:r>
                                            <w:rPr>
                                              <w:szCs w:val="24"/>
                                            </w:rPr>
                                            <w:t>2</w:t>
                                          </w:r>
                                        </w:sdtContent>
                                      </w:sdt>
                                      <w:r>
                                        <w:rPr>
                                          <w:szCs w:val="24"/>
                                        </w:rPr>
                                        <w:t>. Apdraustiesiems asmenims, gaunantiems socialinio draudimo netekto darbingumo (invalidumo) pensiją, ligos išmoka šio įstatymo 5 straipsnio 2 dalies 3 punkte numatytais atvejais iš Valstybinio socialinio draudimo fondo lėšų mokama šio įstatymo 9 straipsnio 2 dalyje nustatyta tvarka.</w:t>
                                      </w:r>
                                    </w:p>
                                  </w:sdtContent>
                                </w:sdt>
                                <w:sdt>
                                  <w:sdtPr>
                                    <w:alias w:val="11 str. 3 d."/>
                                    <w:tag w:val="part_eea4df4b219d4f2a80c6394158446704"/>
                                    <w:lock w:val="sdtLocked"/>
                                    <w:richText/>
                                  </w:sdtPr>
                                  <w:sdtContent>
                                    <w:p>
                                      <w:pPr>
                                        <w:ind w:right="-1" w:firstLine="1134"/>
                                        <w:jc w:val="both"/>
                                        <w:rPr>
                                          <w:color w:val="000000"/>
                                          <w:szCs w:val="24"/>
                                        </w:rPr>
                                      </w:pPr>
                                      <w:sdt>
                                        <w:sdtPr>
                                          <w:alias w:val="Numeris"/>
                                          <w:tag w:val="nr_eea4df4b219d4f2a80c6394158446704"/>
                                          <w:lock w:val="sdtLocked"/>
                                          <w:richText/>
                                        </w:sdtPr>
                                        <w:sdtContent>
                                          <w:r>
                                            <w:rPr>
                                              <w:color w:val="000000"/>
                                              <w:szCs w:val="24"/>
                                            </w:rPr>
                                            <w:t>3</w:t>
                                          </w:r>
                                        </w:sdtContent>
                                      </w:sdt>
                                      <w:r>
                                        <w:rPr>
                                          <w:color w:val="000000"/>
                                          <w:szCs w:val="24"/>
                                        </w:rPr>
                                        <w:t xml:space="preserve">. Užkrečiamųjų ligų protrūkių arba epidemijų metu, kai apdraustasis asmuo nuo darbo laikinai nušalinamas kaip užkrečiamosios ligos sukėlėjo nešiotojas ir negalima jo perkelti į kitą darbą, ligos </w:t>
                                      </w:r>
                                      <w:r>
                                        <w:rPr>
                                          <w:szCs w:val="24"/>
                                        </w:rPr>
                                        <w:t>išmoka</w:t>
                                      </w:r>
                                      <w:r>
                                        <w:rPr>
                                          <w:color w:val="000000"/>
                                          <w:szCs w:val="24"/>
                                        </w:rPr>
                                        <w:t xml:space="preserve"> apskaičiuojama pagal kompensuojamąjį uždarbį, gautą tik toje darbovietėje, kurioje apdraustasis asmuo nušalintas nuo darbo, ir mokama šio įstatymo 9 straipsnio 1 dalyje nustatyta tvarka.</w:t>
                                      </w:r>
                                    </w:p>
                                  </w:sdtContent>
                                </w:sdt>
                                <w:sdt>
                                  <w:sdtPr>
                                    <w:alias w:val="11 str. 4 d."/>
                                    <w:tag w:val="part_d19b2e74d80348c7befc7fde69486145"/>
                                    <w:lock w:val="sdtLocked"/>
                                    <w:richText/>
                                  </w:sdtPr>
                                  <w:sdtContent>
                                    <w:p>
                                      <w:pPr>
                                        <w:ind w:right="-1" w:firstLine="1134"/>
                                        <w:jc w:val="both"/>
                                        <w:rPr>
                                          <w:szCs w:val="24"/>
                                        </w:rPr>
                                      </w:pPr>
                                      <w:sdt>
                                        <w:sdtPr>
                                          <w:alias w:val="Numeris"/>
                                          <w:tag w:val="nr_d19b2e74d80348c7befc7fde69486145"/>
                                          <w:lock w:val="sdtLocked"/>
                                          <w:richText/>
                                        </w:sdtPr>
                                        <w:sdtContent>
                                          <w:r>
                                            <w:rPr>
                                              <w:szCs w:val="24"/>
                                            </w:rPr>
                                            <w:t>4</w:t>
                                          </w:r>
                                        </w:sdtContent>
                                      </w:sdt>
                                      <w:r>
                                        <w:rPr>
                                          <w:szCs w:val="24"/>
                                        </w:rPr>
                                        <w:t>. Kai teisės aktų nustatyta tvarka švietimo įstaigose nustatomas infekcijų plitimą ribojantis režimas ir dėl to atsirado būtinybė prižiūrėti pagal ikimokyklinio ar priešmokyklinio ugdymo programą ugdomą vaiką, ligos išmoka iš Valstybinio socialinio draudimo fondo lėšų pradedama mokėti nuo pirmos vaiko priežiūros dienos ir mokama ne ilgiau kaip 14 kalendorinių dienų.</w:t>
                                      </w:r>
                                    </w:p>
                                    <w:p>
                                      <w:pPr>
                                        <w:ind w:right="-1" w:firstLine="1134"/>
                                        <w:jc w:val="both"/>
                                        <w:rPr>
                                          <w:color w:val="000000"/>
                                          <w:szCs w:val="24"/>
                                        </w:rPr>
                                      </w:pPr>
                                    </w:p>
                                  </w:sdtContent>
                                </w:sdt>
                              </w:sdtContent>
                            </w:sdt>
                            <w:sdt>
                              <w:sdtPr>
                                <w:alias w:val="12 str."/>
                                <w:tag w:val="part_1d2e881301834b95a6eb4c0174df5ebd"/>
                                <w:lock w:val="sdtLocked"/>
                                <w:richText/>
                              </w:sdtPr>
                              <w:sdtContent>
                                <w:p>
                                  <w:pPr>
                                    <w:ind w:left="2552" w:right="-1" w:hanging="1418"/>
                                    <w:jc w:val="both"/>
                                    <w:rPr>
                                      <w:b/>
                                      <w:color w:val="000000"/>
                                      <w:szCs w:val="24"/>
                                    </w:rPr>
                                  </w:pPr>
                                  <w:sdt>
                                    <w:sdtPr>
                                      <w:alias w:val="Numeris"/>
                                      <w:tag w:val="nr_1d2e881301834b95a6eb4c0174df5ebd"/>
                                      <w:lock w:val="sdtLocked"/>
                                      <w:richText/>
                                    </w:sdtPr>
                                    <w:sdtContent>
                                      <w:r>
                                        <w:rPr>
                                          <w:b/>
                                          <w:color w:val="000000"/>
                                          <w:szCs w:val="24"/>
                                        </w:rPr>
                                        <w:t>12</w:t>
                                      </w:r>
                                    </w:sdtContent>
                                  </w:sdt>
                                  <w:r>
                                    <w:rPr>
                                      <w:b/>
                                      <w:color w:val="000000"/>
                                      <w:szCs w:val="24"/>
                                    </w:rPr>
                                    <w:t xml:space="preserve"> straipsnis. </w:t>
                                  </w:r>
                                  <w:sdt>
                                    <w:sdtPr>
                                      <w:alias w:val="Pavadinimas"/>
                                      <w:tag w:val="title_1d2e881301834b95a6eb4c0174df5ebd"/>
                                      <w:lock w:val="sdtLocked"/>
                                      <w:richText/>
                                    </w:sdtPr>
                                    <w:sdtContent>
                                      <w:r>
                                        <w:rPr>
                                          <w:b/>
                                          <w:color w:val="000000"/>
                                          <w:szCs w:val="24"/>
                                        </w:rPr>
                                        <w:t>Ligos išmokos</w:t>
                                      </w:r>
                                      <w:r>
                                        <w:rPr>
                                          <w:color w:val="000000"/>
                                          <w:szCs w:val="24"/>
                                        </w:rPr>
                                        <w:t xml:space="preserve"> </w:t>
                                      </w:r>
                                      <w:r>
                                        <w:rPr>
                                          <w:b/>
                                          <w:color w:val="000000"/>
                                          <w:szCs w:val="24"/>
                                        </w:rPr>
                                        <w:t>asmenims, kurie gydosi sveikatos priežiūros įstaigose, teikiančiose ortopedines ir (ar) protezavimo paslaugas, mokėjimo trukmė</w:t>
                                      </w:r>
                                    </w:sdtContent>
                                  </w:sdt>
                                </w:p>
                                <w:sdt>
                                  <w:sdtPr>
                                    <w:alias w:val="12 str. 1 d."/>
                                    <w:tag w:val="part_bdfd730c86f54b37bf4eb10f45858e2c"/>
                                    <w:lock w:val="sdtLocked"/>
                                    <w:richText/>
                                  </w:sdtPr>
                                  <w:sdtContent>
                                    <w:p>
                                      <w:pPr>
                                        <w:ind w:right="-1" w:firstLine="1134"/>
                                        <w:jc w:val="both"/>
                                        <w:rPr>
                                          <w:color w:val="000000"/>
                                          <w:szCs w:val="24"/>
                                        </w:rPr>
                                      </w:pPr>
                                      <w:sdt>
                                        <w:sdtPr>
                                          <w:alias w:val="Numeris"/>
                                          <w:tag w:val="nr_bdfd730c86f54b37bf4eb10f45858e2c"/>
                                          <w:lock w:val="sdtLocked"/>
                                          <w:richText/>
                                        </w:sdtPr>
                                        <w:sdtContent>
                                          <w:r>
                                            <w:rPr>
                                              <w:color w:val="000000"/>
                                              <w:szCs w:val="24"/>
                                            </w:rPr>
                                            <w:t>1</w:t>
                                          </w:r>
                                        </w:sdtContent>
                                      </w:sdt>
                                      <w:r>
                                        <w:rPr>
                                          <w:color w:val="000000"/>
                                          <w:szCs w:val="24"/>
                                        </w:rPr>
                                        <w:t xml:space="preserve">. Apdraustajam asmeniui, kuris gydosi sveikatos priežiūros įstaigoje, teikiančioje ortopedines ir (ar) protezavimo paslaugas, išmoka mokama 9 straipsnio 1 dalyje nustatyta tvarka už visą gydymosi joje laiką, tai pat vykimo į šią įstaigą ir grįžimo iš jos laiką. </w:t>
                                      </w:r>
                                    </w:p>
                                  </w:sdtContent>
                                </w:sdt>
                                <w:sdt>
                                  <w:sdtPr>
                                    <w:alias w:val="12 str. 2 d."/>
                                    <w:tag w:val="part_aacd9d5eeac94db4a6149cace9626d18"/>
                                    <w:lock w:val="sdtLocked"/>
                                    <w:richText/>
                                  </w:sdtPr>
                                  <w:sdtContent>
                                    <w:p>
                                      <w:pPr>
                                        <w:ind w:right="-1" w:firstLine="1134"/>
                                        <w:jc w:val="both"/>
                                        <w:rPr>
                                          <w:color w:val="000000"/>
                                          <w:szCs w:val="24"/>
                                        </w:rPr>
                                      </w:pPr>
                                      <w:sdt>
                                        <w:sdtPr>
                                          <w:alias w:val="Numeris"/>
                                          <w:tag w:val="nr_aacd9d5eeac94db4a6149cace9626d18"/>
                                          <w:lock w:val="sdtLocked"/>
                                          <w:richText/>
                                        </w:sdtPr>
                                        <w:sdtContent>
                                          <w:r>
                                            <w:rPr>
                                              <w:szCs w:val="24"/>
                                            </w:rPr>
                                            <w:t>2</w:t>
                                          </w:r>
                                        </w:sdtContent>
                                      </w:sdt>
                                      <w:r>
                                        <w:rPr>
                                          <w:szCs w:val="24"/>
                                        </w:rPr>
                                        <w:t>. Apdraustiesiems asmenims, gaunantiems socialinio draudimo netekto darbingumo (invalidumo) pensiją, ligos išmoka šio įstatymo 5 straipsnio 2 dalies 4 punkte numatytais atvejais iš Valstybinio socialinio draudimo fondo lėšų mokama šio įstatymo 9 straipsnio 2 dalyje nustatyta tvarka.</w:t>
                                      </w:r>
                                    </w:p>
                                    <w:p>
                                      <w:pPr>
                                        <w:ind w:right="-1" w:firstLine="1134"/>
                                        <w:jc w:val="both"/>
                                        <w:rPr>
                                          <w:color w:val="000000"/>
                                          <w:szCs w:val="24"/>
                                        </w:rPr>
                                      </w:pPr>
                                    </w:p>
                                  </w:sdtContent>
                                </w:sdt>
                              </w:sdtContent>
                            </w:sdt>
                            <w:sdt>
                              <w:sdtPr>
                                <w:alias w:val="13 str."/>
                                <w:tag w:val="part_c2f42cc6fd344208904dca90111c5fe4"/>
                                <w:lock w:val="sdtLocked"/>
                                <w:richText/>
                              </w:sdtPr>
                              <w:sdtContent>
                                <w:p>
                                  <w:pPr>
                                    <w:ind w:right="-1" w:firstLine="1134"/>
                                    <w:jc w:val="both"/>
                                    <w:rPr>
                                      <w:b/>
                                      <w:color w:val="000000"/>
                                      <w:szCs w:val="24"/>
                                    </w:rPr>
                                  </w:pPr>
                                  <w:sdt>
                                    <w:sdtPr>
                                      <w:alias w:val="Numeris"/>
                                      <w:tag w:val="nr_c2f42cc6fd344208904dca90111c5fe4"/>
                                      <w:lock w:val="sdtLocked"/>
                                      <w:richText/>
                                    </w:sdtPr>
                                    <w:sdtContent>
                                      <w:r>
                                        <w:rPr>
                                          <w:b/>
                                          <w:color w:val="000000"/>
                                          <w:szCs w:val="24"/>
                                        </w:rPr>
                                        <w:t>13</w:t>
                                      </w:r>
                                    </w:sdtContent>
                                  </w:sdt>
                                  <w:r>
                                    <w:rPr>
                                      <w:b/>
                                      <w:color w:val="000000"/>
                                      <w:szCs w:val="24"/>
                                    </w:rPr>
                                    <w:t xml:space="preserve"> straipsnis. </w:t>
                                  </w:r>
                                  <w:sdt>
                                    <w:sdtPr>
                                      <w:alias w:val="Pavadinimas"/>
                                      <w:tag w:val="title_c2f42cc6fd344208904dca90111c5fe4"/>
                                      <w:lock w:val="sdtLocked"/>
                                      <w:richText/>
                                    </w:sdtPr>
                                    <w:sdtContent>
                                      <w:r>
                                        <w:rPr>
                                          <w:b/>
                                          <w:color w:val="000000"/>
                                          <w:szCs w:val="24"/>
                                        </w:rPr>
                                        <w:t xml:space="preserve">Ligos </w:t>
                                      </w:r>
                                      <w:r>
                                        <w:rPr>
                                          <w:b/>
                                          <w:szCs w:val="24"/>
                                        </w:rPr>
                                        <w:t>išmok</w:t>
                                      </w:r>
                                      <w:r>
                                        <w:rPr>
                                          <w:rFonts w:ascii="TimesLT" w:hAnsi="TimesLT"/>
                                          <w:b/>
                                          <w:szCs w:val="24"/>
                                        </w:rPr>
                                        <w:t>os</w:t>
                                      </w:r>
                                      <w:r>
                                        <w:rPr>
                                          <w:b/>
                                          <w:color w:val="000000"/>
                                          <w:szCs w:val="24"/>
                                        </w:rPr>
                                        <w:t xml:space="preserve"> mokėjimas atostogų metu</w:t>
                                      </w:r>
                                    </w:sdtContent>
                                  </w:sdt>
                                </w:p>
                                <w:sdt>
                                  <w:sdtPr>
                                    <w:alias w:val="13 str. 1 d."/>
                                    <w:tag w:val="part_6e0056cccccc4e8b93b164b7e422b6f7"/>
                                    <w:lock w:val="sdtLocked"/>
                                    <w:richText/>
                                  </w:sdtPr>
                                  <w:sdtContent>
                                    <w:p>
                                      <w:pPr>
                                        <w:shd w:val="clear" w:color="auto" w:fill="FFFFFF"/>
                                        <w:ind w:right="-1" w:firstLine="1134"/>
                                        <w:jc w:val="both"/>
                                        <w:rPr>
                                          <w:rFonts w:ascii="TimesLT" w:hAnsi="TimesLT" w:cs="TimesLT"/>
                                          <w:color w:val="000000"/>
                                          <w:szCs w:val="24"/>
                                          <w:lang w:eastAsia="lt-LT"/>
                                        </w:rPr>
                                      </w:pPr>
                                      <w:sdt>
                                        <w:sdtPr>
                                          <w:alias w:val="Numeris"/>
                                          <w:tag w:val="nr_6e0056cccccc4e8b93b164b7e422b6f7"/>
                                          <w:lock w:val="sdtLocked"/>
                                          <w:richText/>
                                        </w:sdtPr>
                                        <w:sdtContent>
                                          <w:r>
                                            <w:rPr>
                                              <w:color w:val="000000"/>
                                              <w:szCs w:val="24"/>
                                              <w:lang w:eastAsia="lt-LT"/>
                                            </w:rPr>
                                            <w:t>1</w:t>
                                          </w:r>
                                        </w:sdtContent>
                                      </w:sdt>
                                      <w:r>
                                        <w:rPr>
                                          <w:color w:val="000000"/>
                                          <w:szCs w:val="24"/>
                                          <w:lang w:eastAsia="lt-LT"/>
                                        </w:rPr>
                                        <w:t>. Jeigu apdraustojo asmens laikinasis nedarbingumas dėl ligos arba traumos atsirado to asmens mokamų kasmetinių atostogų metu arba šių atostogų metu apdraustasis asmuo gydosi sveikatos priežiūros įstaigoje, teikiančioje ortopedines ir (ar) protezavimo paslaugas, ligos išmoka mokama šio įstatymo 9 ir 12 straipsniuose nustatyta tvarka.</w:t>
                                      </w:r>
                                    </w:p>
                                  </w:sdtContent>
                                </w:sdt>
                                <w:sdt>
                                  <w:sdtPr>
                                    <w:alias w:val="13 str. 2 d."/>
                                    <w:tag w:val="part_8b0d1e9f01034996801448a164733922"/>
                                    <w:lock w:val="sdtLocked"/>
                                    <w:richText/>
                                  </w:sdtPr>
                                  <w:sdtContent>
                                    <w:p>
                                      <w:pPr>
                                        <w:shd w:val="clear" w:color="auto" w:fill="FFFFFF"/>
                                        <w:ind w:right="-1" w:firstLine="1134"/>
                                        <w:jc w:val="both"/>
                                        <w:rPr>
                                          <w:rFonts w:ascii="TimesLT" w:hAnsi="TimesLT" w:cs="TimesLT"/>
                                          <w:color w:val="000000"/>
                                          <w:szCs w:val="24"/>
                                          <w:lang w:eastAsia="lt-LT"/>
                                        </w:rPr>
                                      </w:pPr>
                                      <w:sdt>
                                        <w:sdtPr>
                                          <w:alias w:val="Numeris"/>
                                          <w:tag w:val="nr_8b0d1e9f01034996801448a164733922"/>
                                          <w:lock w:val="sdtLocked"/>
                                          <w:richText/>
                                        </w:sdtPr>
                                        <w:sdtContent>
                                          <w:r>
                                            <w:rPr>
                                              <w:color w:val="000000"/>
                                              <w:szCs w:val="24"/>
                                              <w:lang w:eastAsia="lt-LT"/>
                                            </w:rPr>
                                            <w:t>2</w:t>
                                          </w:r>
                                        </w:sdtContent>
                                      </w:sdt>
                                      <w:r>
                                        <w:rPr>
                                          <w:color w:val="000000"/>
                                          <w:szCs w:val="24"/>
                                          <w:lang w:eastAsia="lt-LT"/>
                                        </w:rPr>
                                        <w:t>. Jeigu apdraustojo asmens laikinasis nedarbingumas dėl šio įstatymo 5 straipsnio 2 dalyje nurodytų priežasčių atsirado to asmens nemokamų atostogų metu arba jeigu apdraustasis asmuo nušalintas nuo darbo be teisės gauti darbo užmokestį, ligos išmoka pradedama mokėti šio įstatymo 9–12 straipsniuose nustatyta tvarka nuo tos dienos, kurią apdraustasis asmuo turėjo pradėti dirbti. Tokia pat tvarka išmoka mokama, jeigu apdraustasis asmuo nušalinamas nuo darbo ligos metu.</w:t>
                                      </w:r>
                                    </w:p>
                                    <w:p>
                                      <w:pPr>
                                        <w:ind w:right="-1" w:firstLine="1134"/>
                                        <w:jc w:val="both"/>
                                        <w:rPr>
                                          <w:b/>
                                          <w:color w:val="000000"/>
                                          <w:szCs w:val="24"/>
                                        </w:rPr>
                                      </w:pPr>
                                    </w:p>
                                  </w:sdtContent>
                                </w:sdt>
                              </w:sdtContent>
                            </w:sdt>
                            <w:sdt>
                              <w:sdtPr>
                                <w:alias w:val="14 str."/>
                                <w:tag w:val="part_a9653bbde13a445fa309e762e8002ea8"/>
                                <w:lock w:val="sdtLocked"/>
                                <w:richText/>
                              </w:sdtPr>
                              <w:sdtContent>
                                <w:p>
                                  <w:pPr>
                                    <w:ind w:right="-1" w:firstLine="1134"/>
                                    <w:jc w:val="both"/>
                                    <w:rPr>
                                      <w:b/>
                                      <w:color w:val="000000"/>
                                      <w:szCs w:val="24"/>
                                    </w:rPr>
                                  </w:pPr>
                                  <w:sdt>
                                    <w:sdtPr>
                                      <w:alias w:val="Numeris"/>
                                      <w:tag w:val="nr_a9653bbde13a445fa309e762e8002ea8"/>
                                      <w:lock w:val="sdtLocked"/>
                                      <w:richText/>
                                    </w:sdtPr>
                                    <w:sdtContent>
                                      <w:r>
                                        <w:rPr>
                                          <w:b/>
                                          <w:color w:val="000000"/>
                                          <w:szCs w:val="24"/>
                                        </w:rPr>
                                        <w:t>14</w:t>
                                      </w:r>
                                    </w:sdtContent>
                                  </w:sdt>
                                  <w:r>
                                    <w:rPr>
                                      <w:b/>
                                      <w:color w:val="000000"/>
                                      <w:szCs w:val="24"/>
                                    </w:rPr>
                                    <w:t xml:space="preserve"> straipsnis. </w:t>
                                  </w:r>
                                  <w:sdt>
                                    <w:sdtPr>
                                      <w:alias w:val="Pavadinimas"/>
                                      <w:tag w:val="title_a9653bbde13a445fa309e762e8002ea8"/>
                                      <w:lock w:val="sdtLocked"/>
                                      <w:richText/>
                                    </w:sdtPr>
                                    <w:sdtContent>
                                      <w:r>
                                        <w:rPr>
                                          <w:b/>
                                          <w:color w:val="000000"/>
                                          <w:szCs w:val="24"/>
                                        </w:rPr>
                                        <w:t xml:space="preserve">Ligos </w:t>
                                      </w:r>
                                      <w:r>
                                        <w:rPr>
                                          <w:b/>
                                          <w:szCs w:val="24"/>
                                        </w:rPr>
                                        <w:t>išmok</w:t>
                                      </w:r>
                                      <w:r>
                                        <w:rPr>
                                          <w:rFonts w:ascii="TimesLT" w:hAnsi="TimesLT"/>
                                          <w:b/>
                                          <w:szCs w:val="24"/>
                                        </w:rPr>
                                        <w:t>os</w:t>
                                      </w:r>
                                      <w:r>
                                        <w:rPr>
                                          <w:b/>
                                          <w:color w:val="000000"/>
                                          <w:szCs w:val="24"/>
                                        </w:rPr>
                                        <w:t xml:space="preserve"> dydis</w:t>
                                      </w:r>
                                    </w:sdtContent>
                                  </w:sdt>
                                </w:p>
                                <w:sdt>
                                  <w:sdtPr>
                                    <w:alias w:val="14 str. 1 d."/>
                                    <w:tag w:val="part_341b243355244405bb36f462a58ea3e6"/>
                                    <w:lock w:val="sdtLocked"/>
                                    <w:richText/>
                                  </w:sdtPr>
                                  <w:sdtContent>
                                    <w:p>
                                      <w:pPr>
                                        <w:ind w:right="-1" w:firstLine="1134"/>
                                        <w:jc w:val="both"/>
                                        <w:rPr>
                                          <w:szCs w:val="24"/>
                                        </w:rPr>
                                      </w:pPr>
                                      <w:sdt>
                                        <w:sdtPr>
                                          <w:alias w:val="Numeris"/>
                                          <w:tag w:val="nr_341b243355244405bb36f462a58ea3e6"/>
                                          <w:lock w:val="sdtLocked"/>
                                          <w:richText/>
                                        </w:sdtPr>
                                        <w:sdtContent>
                                          <w:r>
                                            <w:rPr>
                                              <w:szCs w:val="24"/>
                                            </w:rPr>
                                            <w:t>1</w:t>
                                          </w:r>
                                        </w:sdtContent>
                                      </w:sdt>
                                      <w:r>
                                        <w:rPr>
                                          <w:szCs w:val="24"/>
                                        </w:rPr>
                                        <w:t>. Ligos išmoka, kurią moka darbdavys 2 pirmąsias kalendorines nedarbingumo dienas, negali būti mažesnė negu 80 procentų ir didesnė kaip 100 procentų išmokos gavėjo vidutinio darbo užmokesčio, apskaičiuoto Lietuvos Respublikos Vyriausybės nustatyta tvarka.</w:t>
                                      </w:r>
                                    </w:p>
                                  </w:sdtContent>
                                </w:sdt>
                                <w:sdt>
                                  <w:sdtPr>
                                    <w:alias w:val="14 str. 2 d."/>
                                    <w:tag w:val="part_19e71bc643be4c489812ee1561511c65"/>
                                    <w:lock w:val="sdtLocked"/>
                                    <w:richText/>
                                  </w:sdtPr>
                                  <w:sdtContent>
                                    <w:p>
                                      <w:pPr>
                                        <w:ind w:right="-1" w:firstLine="1134"/>
                                        <w:jc w:val="both"/>
                                        <w:rPr>
                                          <w:color w:val="000000"/>
                                          <w:szCs w:val="24"/>
                                        </w:rPr>
                                      </w:pPr>
                                      <w:sdt>
                                        <w:sdtPr>
                                          <w:alias w:val="Numeris"/>
                                          <w:tag w:val="nr_19e71bc643be4c489812ee1561511c65"/>
                                          <w:lock w:val="sdtLocked"/>
                                          <w:richText/>
                                        </w:sdtPr>
                                        <w:sdtContent>
                                          <w:r>
                                            <w:rPr>
                                              <w:color w:val="000000"/>
                                              <w:szCs w:val="24"/>
                                            </w:rPr>
                                            <w:t>2</w:t>
                                          </w:r>
                                        </w:sdtContent>
                                      </w:sdt>
                                      <w:r>
                                        <w:rPr>
                                          <w:color w:val="000000"/>
                                          <w:szCs w:val="24"/>
                                        </w:rPr>
                                        <w:t xml:space="preserve">. </w:t>
                                      </w:r>
                                      <w:r>
                                        <w:rPr>
                                          <w:szCs w:val="24"/>
                                        </w:rPr>
                                        <w:t xml:space="preserve">Ligos išmoka, </w:t>
                                      </w:r>
                                      <w:r>
                                        <w:rPr>
                                          <w:color w:val="000000"/>
                                          <w:szCs w:val="24"/>
                                          <w:shd w:val="clear" w:color="auto" w:fill="FFFFFF"/>
                                        </w:rPr>
                                        <w:t xml:space="preserve">mokama iš </w:t>
                                      </w:r>
                                      <w:r>
                                        <w:rPr>
                                          <w:szCs w:val="24"/>
                                        </w:rPr>
                                        <w:t xml:space="preserve">Valstybinio socialinio draudimo fondo lėšų, </w:t>
                                      </w:r>
                                      <w:r>
                                        <w:rPr>
                                          <w:color w:val="000000"/>
                                          <w:szCs w:val="24"/>
                                          <w:shd w:val="clear" w:color="auto" w:fill="FFFFFF"/>
                                        </w:rPr>
                                        <w:t>lygi 80 procentų išmokos gavėjo kompensuojamojo uždarbio dydžio.</w:t>
                                      </w:r>
                                    </w:p>
                                  </w:sdtContent>
                                </w:sdt>
                                <w:sdt>
                                  <w:sdtPr>
                                    <w:alias w:val="14 str. 3 d."/>
                                    <w:tag w:val="part_2a38685495934a1c9196cfb7965f83f0"/>
                                    <w:lock w:val="sdtLocked"/>
                                    <w:richText/>
                                  </w:sdtPr>
                                  <w:sdtContent>
                                    <w:p>
                                      <w:pPr>
                                        <w:ind w:right="-1" w:firstLine="1134"/>
                                        <w:jc w:val="both"/>
                                        <w:rPr>
                                          <w:szCs w:val="24"/>
                                        </w:rPr>
                                      </w:pPr>
                                      <w:sdt>
                                        <w:sdtPr>
                                          <w:alias w:val="Numeris"/>
                                          <w:tag w:val="nr_2a38685495934a1c9196cfb7965f83f0"/>
                                          <w:lock w:val="sdtLocked"/>
                                          <w:richText/>
                                        </w:sdtPr>
                                        <w:sdtContent>
                                          <w:r>
                                            <w:rPr>
                                              <w:szCs w:val="24"/>
                                            </w:rPr>
                                            <w:t>3</w:t>
                                          </w:r>
                                        </w:sdtContent>
                                      </w:sdt>
                                      <w:r>
                                        <w:rPr>
                                          <w:szCs w:val="24"/>
                                        </w:rPr>
                                        <w:t>. Ligos išmoka, tapus laikinai nedarbingam dėl audinių, ląstelių ar organų paėmimo transplantacijai donorystės tikslu, mokama 100 procentų išmokos gavėjo kompensuojamojo uždarbio.</w:t>
                                      </w:r>
                                    </w:p>
                                  </w:sdtContent>
                                </w:sdt>
                                <w:sdt>
                                  <w:sdtPr>
                                    <w:alias w:val="14 str. 4 d."/>
                                    <w:tag w:val="part_04098328a37f47daa02e8077b44b5797"/>
                                    <w:lock w:val="sdtLocked"/>
                                    <w:richText/>
                                  </w:sdtPr>
                                  <w:sdtContent>
                                    <w:p>
                                      <w:pPr>
                                        <w:ind w:right="-1" w:firstLine="1134"/>
                                        <w:jc w:val="both"/>
                                        <w:rPr>
                                          <w:szCs w:val="24"/>
                                        </w:rPr>
                                      </w:pPr>
                                      <w:sdt>
                                        <w:sdtPr>
                                          <w:alias w:val="Numeris"/>
                                          <w:tag w:val="nr_04098328a37f47daa02e8077b44b5797"/>
                                          <w:lock w:val="sdtLocked"/>
                                          <w:richText/>
                                        </w:sdtPr>
                                        <w:sdtContent>
                                          <w:r>
                                            <w:rPr>
                                              <w:szCs w:val="24"/>
                                            </w:rPr>
                                            <w:t>4</w:t>
                                          </w:r>
                                        </w:sdtContent>
                                      </w:sdt>
                                      <w:r>
                                        <w:rPr>
                                          <w:szCs w:val="24"/>
                                        </w:rPr>
                                        <w:t>. Ligos išmoka sergančiam šeimos nariui slaugyti arba vaikui prižiūrėti, mokama iš Valstybinio socialinio draudimo fondo lėšų, lygi 85 procentams išmokos gavėjo kompensuojamojo uždarbio dydžio.</w:t>
                                      </w:r>
                                    </w:p>
                                  </w:sdtContent>
                                </w:sdt>
                                <w:sdt>
                                  <w:sdtPr>
                                    <w:alias w:val="14 str. 5 d."/>
                                    <w:tag w:val="part_852c8f655fb94c47a051d7d9a7f454e5"/>
                                    <w:lock w:val="sdtLocked"/>
                                    <w:richText/>
                                  </w:sdtPr>
                                  <w:sdtContent>
                                    <w:p>
                                      <w:pPr>
                                        <w:ind w:right="-1" w:firstLine="1134"/>
                                        <w:jc w:val="both"/>
                                        <w:rPr>
                                          <w:szCs w:val="24"/>
                                        </w:rPr>
                                      </w:pPr>
                                      <w:sdt>
                                        <w:sdtPr>
                                          <w:alias w:val="Numeris"/>
                                          <w:tag w:val="nr_852c8f655fb94c47a051d7d9a7f454e5"/>
                                          <w:lock w:val="sdtLocked"/>
                                          <w:richText/>
                                        </w:sdtPr>
                                        <w:sdtContent>
                                          <w:r>
                                            <w:rPr>
                                              <w:szCs w:val="24"/>
                                            </w:rPr>
                                            <w:t>5</w:t>
                                          </w:r>
                                        </w:sdtContent>
                                      </w:sdt>
                                      <w:r>
                                        <w:rPr>
                                          <w:szCs w:val="24"/>
                                        </w:rPr>
                                        <w:t>. Ligos išmoka, mokama iš Valstybinio socialinio draudimo fondo lėšų, per mėnesį negali būti mažesnė nei 15 procentų šalies vidutinio darbo užmokesčio, galiojusio užpraeitą ketvirtį iki laikino nedarbingumo nustatymo mėnesio.</w:t>
                                      </w:r>
                                    </w:p>
                                  </w:sdtContent>
                                </w:sdt>
                                <w:sdt>
                                  <w:sdtPr>
                                    <w:alias w:val="14 str. 6 d."/>
                                    <w:tag w:val="part_6d15889288854234b4940ee6af3c7547"/>
                                    <w:lock w:val="sdtLocked"/>
                                    <w:richText/>
                                  </w:sdtPr>
                                  <w:sdtContent>
                                    <w:p>
                                      <w:pPr>
                                        <w:ind w:right="-1" w:firstLine="1134"/>
                                        <w:jc w:val="both"/>
                                        <w:rPr>
                                          <w:color w:val="000000"/>
                                          <w:szCs w:val="24"/>
                                        </w:rPr>
                                      </w:pPr>
                                      <w:sdt>
                                        <w:sdtPr>
                                          <w:alias w:val="Numeris"/>
                                          <w:tag w:val="nr_6d15889288854234b4940ee6af3c7547"/>
                                          <w:lock w:val="sdtLocked"/>
                                          <w:richText/>
                                        </w:sdtPr>
                                        <w:sdtContent>
                                          <w:r>
                                            <w:rPr>
                                              <w:szCs w:val="24"/>
                                            </w:rPr>
                                            <w:t>6</w:t>
                                          </w:r>
                                        </w:sdtContent>
                                      </w:sdt>
                                      <w:r>
                                        <w:rPr>
                                          <w:szCs w:val="24"/>
                                        </w:rPr>
                                        <w:t xml:space="preserve">. </w:t>
                                      </w:r>
                                      <w:r>
                                        <w:rPr>
                                          <w:color w:val="000000"/>
                                          <w:szCs w:val="24"/>
                                        </w:rPr>
                                        <w:t xml:space="preserve">Ligos </w:t>
                                      </w:r>
                                      <w:r>
                                        <w:rPr>
                                          <w:szCs w:val="24"/>
                                        </w:rPr>
                                        <w:t>išmoka</w:t>
                                      </w:r>
                                      <w:r>
                                        <w:rPr>
                                          <w:color w:val="000000"/>
                                          <w:szCs w:val="24"/>
                                        </w:rPr>
                                        <w:t xml:space="preserve"> apskaičiuojama ir mokama Ligos ir motinystės socialinio draudimo </w:t>
                                      </w:r>
                                      <w:r>
                                        <w:rPr>
                                          <w:szCs w:val="24"/>
                                        </w:rPr>
                                        <w:t>išmokų</w:t>
                                      </w:r>
                                      <w:r>
                                        <w:rPr>
                                          <w:color w:val="000000"/>
                                          <w:szCs w:val="24"/>
                                        </w:rPr>
                                        <w:t xml:space="preserve"> nuostatų nustatyta tvarka.</w:t>
                                      </w:r>
                                    </w:p>
                                    <w:p>
                                      <w:pPr>
                                        <w:ind w:right="-1" w:firstLine="1134"/>
                                        <w:jc w:val="both"/>
                                        <w:rPr>
                                          <w:color w:val="000000"/>
                                          <w:szCs w:val="24"/>
                                        </w:rPr>
                                      </w:pPr>
                                    </w:p>
                                  </w:sdtContent>
                                </w:sdt>
                              </w:sdtContent>
                            </w:sdt>
                            <w:sdt>
                              <w:sdtPr>
                                <w:alias w:val="15 str."/>
                                <w:tag w:val="part_98baf1aa6f234c22bad513d3557f3b6a"/>
                                <w:lock w:val="sdtLocked"/>
                                <w:richText/>
                              </w:sdtPr>
                              <w:sdtContent>
                                <w:p>
                                  <w:pPr>
                                    <w:ind w:right="-1" w:firstLine="1134"/>
                                    <w:jc w:val="both"/>
                                    <w:rPr>
                                      <w:b/>
                                      <w:color w:val="000000"/>
                                      <w:szCs w:val="24"/>
                                    </w:rPr>
                                  </w:pPr>
                                  <w:sdt>
                                    <w:sdtPr>
                                      <w:alias w:val="Numeris"/>
                                      <w:tag w:val="nr_98baf1aa6f234c22bad513d3557f3b6a"/>
                                      <w:lock w:val="sdtLocked"/>
                                      <w:richText/>
                                    </w:sdtPr>
                                    <w:sdtContent>
                                      <w:r>
                                        <w:rPr>
                                          <w:b/>
                                          <w:color w:val="000000"/>
                                          <w:szCs w:val="24"/>
                                        </w:rPr>
                                        <w:t>15</w:t>
                                      </w:r>
                                    </w:sdtContent>
                                  </w:sdt>
                                  <w:r>
                                    <w:rPr>
                                      <w:b/>
                                      <w:color w:val="000000"/>
                                      <w:szCs w:val="24"/>
                                    </w:rPr>
                                    <w:t xml:space="preserve"> straipsnis. </w:t>
                                  </w:r>
                                  <w:sdt>
                                    <w:sdtPr>
                                      <w:alias w:val="Pavadinimas"/>
                                      <w:tag w:val="title_98baf1aa6f234c22bad513d3557f3b6a"/>
                                      <w:lock w:val="sdtLocked"/>
                                      <w:richText/>
                                    </w:sdtPr>
                                    <w:sdtContent>
                                      <w:r>
                                        <w:rPr>
                                          <w:b/>
                                          <w:color w:val="000000"/>
                                          <w:szCs w:val="24"/>
                                        </w:rPr>
                                        <w:t>Sąlygos, kuriomis ligos</w:t>
                                      </w:r>
                                      <w:r>
                                        <w:rPr>
                                          <w:b/>
                                          <w:szCs w:val="24"/>
                                        </w:rPr>
                                        <w:t xml:space="preserve"> išmoka</w:t>
                                      </w:r>
                                      <w:r>
                                        <w:rPr>
                                          <w:b/>
                                          <w:color w:val="000000"/>
                                          <w:szCs w:val="24"/>
                                        </w:rPr>
                                        <w:t xml:space="preserve"> nemokama</w:t>
                                      </w:r>
                                    </w:sdtContent>
                                  </w:sdt>
                                </w:p>
                                <w:sdt>
                                  <w:sdtPr>
                                    <w:alias w:val="15 str. 1 d."/>
                                    <w:tag w:val="part_a663e9c33c7f47c08fd5198126825cbb"/>
                                    <w:lock w:val="sdtLocked"/>
                                    <w:richText/>
                                  </w:sdtPr>
                                  <w:sdtContent>
                                    <w:p>
                                      <w:pPr>
                                        <w:ind w:right="-1" w:firstLine="1134"/>
                                        <w:jc w:val="both"/>
                                        <w:rPr>
                                          <w:szCs w:val="24"/>
                                        </w:rPr>
                                      </w:pPr>
                                      <w:sdt>
                                        <w:sdtPr>
                                          <w:alias w:val="Numeris"/>
                                          <w:tag w:val="nr_a663e9c33c7f47c08fd5198126825cbb"/>
                                          <w:lock w:val="sdtLocked"/>
                                          <w:richText/>
                                        </w:sdtPr>
                                        <w:sdtContent>
                                          <w:r>
                                            <w:rPr>
                                              <w:szCs w:val="24"/>
                                            </w:rPr>
                                            <w:t>1</w:t>
                                          </w:r>
                                        </w:sdtContent>
                                      </w:sdt>
                                      <w:r>
                                        <w:rPr>
                                          <w:szCs w:val="24"/>
                                        </w:rPr>
                                        <w:t>. Ligos išmoka nemokama, jeigu kompetentingos institucijos nustato, kad:</w:t>
                                      </w:r>
                                    </w:p>
                                    <w:sdt>
                                      <w:sdtPr>
                                        <w:alias w:val="15 str. 1 d. 1 p."/>
                                        <w:tag w:val="part_3ee310a7132146779556fb029bbb5888"/>
                                        <w:lock w:val="sdtLocked"/>
                                        <w:richText/>
                                      </w:sdtPr>
                                      <w:sdtContent>
                                        <w:p>
                                          <w:pPr>
                                            <w:ind w:right="-1" w:firstLine="1134"/>
                                            <w:jc w:val="both"/>
                                            <w:rPr>
                                              <w:szCs w:val="24"/>
                                            </w:rPr>
                                          </w:pPr>
                                          <w:sdt>
                                            <w:sdtPr>
                                              <w:alias w:val="Numeris"/>
                                              <w:tag w:val="nr_3ee310a7132146779556fb029bbb5888"/>
                                              <w:lock w:val="sdtLocked"/>
                                              <w:richText/>
                                            </w:sdtPr>
                                            <w:sdtContent>
                                              <w:r>
                                                <w:rPr>
                                                  <w:szCs w:val="24"/>
                                                </w:rPr>
                                                <w:t>1</w:t>
                                              </w:r>
                                            </w:sdtContent>
                                          </w:sdt>
                                          <w:r>
                                            <w:rPr>
                                              <w:szCs w:val="24"/>
                                            </w:rPr>
                                            <w:t>) apdraustasis asmuo tapo laikinai nedarbingas dėl traumos, kurią gavo darydamas nusikalstamą veiką;</w:t>
                                          </w:r>
                                        </w:p>
                                      </w:sdtContent>
                                    </w:sdt>
                                    <w:sdt>
                                      <w:sdtPr>
                                        <w:alias w:val="15 str. 1 d. 2 p."/>
                                        <w:tag w:val="part_0e41f2c3894e459c9a6f5d29b4b9270f"/>
                                        <w:lock w:val="sdtLocked"/>
                                        <w:richText/>
                                      </w:sdtPr>
                                      <w:sdtContent>
                                        <w:p>
                                          <w:pPr>
                                            <w:ind w:right="-1" w:firstLine="1134"/>
                                            <w:jc w:val="both"/>
                                            <w:rPr>
                                              <w:szCs w:val="24"/>
                                            </w:rPr>
                                          </w:pPr>
                                          <w:sdt>
                                            <w:sdtPr>
                                              <w:alias w:val="Numeris"/>
                                              <w:tag w:val="nr_0e41f2c3894e459c9a6f5d29b4b9270f"/>
                                              <w:lock w:val="sdtLocked"/>
                                              <w:richText/>
                                            </w:sdtPr>
                                            <w:sdtContent>
                                              <w:r>
                                                <w:rPr>
                                                  <w:szCs w:val="24"/>
                                                </w:rPr>
                                                <w:t>2</w:t>
                                              </w:r>
                                            </w:sdtContent>
                                          </w:sdt>
                                          <w:r>
                                            <w:rPr>
                                              <w:szCs w:val="24"/>
                                            </w:rPr>
                                            <w:t>) apdraustasis asmuo sužalojo savo sveikatą arba apsimetė sergančiu;</w:t>
                                          </w:r>
                                        </w:p>
                                      </w:sdtContent>
                                    </w:sdt>
                                    <w:sdt>
                                      <w:sdtPr>
                                        <w:alias w:val="15 str. 1 d. 3 p."/>
                                        <w:tag w:val="part_5732c2d41d2b4f2d92e0445cf775408f"/>
                                        <w:lock w:val="sdtLocked"/>
                                        <w:richText/>
                                      </w:sdtPr>
                                      <w:sdtContent>
                                        <w:p>
                                          <w:pPr>
                                            <w:ind w:right="-1" w:firstLine="1134"/>
                                            <w:jc w:val="both"/>
                                            <w:rPr>
                                              <w:color w:val="000000"/>
                                              <w:szCs w:val="24"/>
                                            </w:rPr>
                                          </w:pPr>
                                          <w:sdt>
                                            <w:sdtPr>
                                              <w:alias w:val="Numeris"/>
                                              <w:tag w:val="nr_5732c2d41d2b4f2d92e0445cf775408f"/>
                                              <w:lock w:val="sdtLocked"/>
                                              <w:richText/>
                                            </w:sdtPr>
                                            <w:sdtContent>
                                              <w:r>
                                                <w:rPr>
                                                  <w:color w:val="000000"/>
                                                  <w:szCs w:val="24"/>
                                                </w:rPr>
                                                <w:t>3</w:t>
                                              </w:r>
                                            </w:sdtContent>
                                          </w:sdt>
                                          <w:r>
                                            <w:rPr>
                                              <w:color w:val="000000"/>
                                              <w:szCs w:val="24"/>
                                            </w:rPr>
                                            <w:t>) apdraustasis asmuo tapo nedarbingas dėl neblaivumo (girtumo) ar dėl piktnaudžiavimo psichiką veikiančiomis medžiagomis.</w:t>
                                          </w:r>
                                        </w:p>
                                      </w:sdtContent>
                                    </w:sdt>
                                  </w:sdtContent>
                                </w:sdt>
                                <w:sdt>
                                  <w:sdtPr>
                                    <w:alias w:val="15 str. 2 d."/>
                                    <w:tag w:val="part_16da0ee3afbe46baaa6f200a68db9712"/>
                                    <w:lock w:val="sdtLocked"/>
                                    <w:richText/>
                                  </w:sdtPr>
                                  <w:sdtContent>
                                    <w:p>
                                      <w:pPr>
                                        <w:ind w:right="-1" w:firstLine="1134"/>
                                        <w:jc w:val="both"/>
                                        <w:rPr>
                                          <w:szCs w:val="24"/>
                                        </w:rPr>
                                      </w:pPr>
                                      <w:sdt>
                                        <w:sdtPr>
                                          <w:alias w:val="Numeris"/>
                                          <w:tag w:val="nr_16da0ee3afbe46baaa6f200a68db9712"/>
                                          <w:lock w:val="sdtLocked"/>
                                          <w:richText/>
                                        </w:sdtPr>
                                        <w:sdtContent>
                                          <w:r>
                                            <w:rPr>
                                              <w:szCs w:val="24"/>
                                            </w:rPr>
                                            <w:t>2</w:t>
                                          </w:r>
                                        </w:sdtContent>
                                      </w:sdt>
                                      <w:r>
                                        <w:rPr>
                                          <w:szCs w:val="24"/>
                                        </w:rPr>
                                        <w:t xml:space="preserve">. Asmenims, </w:t>
                                      </w:r>
                                      <w:r>
                                        <w:rPr>
                                          <w:rFonts w:ascii="TimesLT" w:hAnsi="TimesLT"/>
                                          <w:color w:val="000000"/>
                                          <w:szCs w:val="24"/>
                                          <w:shd w:val="clear" w:color="auto" w:fill="FFFFFF"/>
                                        </w:rPr>
                                        <w:t>be pateisinamų priežasčių pažeidusiems elgesio nedarbingumo metu tvarką</w:t>
                                      </w:r>
                                      <w:r>
                                        <w:rPr>
                                          <w:szCs w:val="24"/>
                                        </w:rPr>
                                        <w:t xml:space="preserve">, nustatytą </w:t>
                                      </w:r>
                                      <w:r>
                                        <w:rPr>
                                          <w:color w:val="000000"/>
                                          <w:szCs w:val="24"/>
                                        </w:rPr>
                                        <w:t>sveikatos apsaugos ir socialinės apsaugos ir darbo ministrų patvirtintose Elektroninių nedarbingumo pažymėjimų bei elektroninių nėštumo ir gimdymo atostogų pažymėjimų išdavimo taisyklėse</w:t>
                                      </w:r>
                                      <w:r>
                                        <w:rPr>
                                          <w:szCs w:val="24"/>
                                        </w:rPr>
                                        <w:t>, ligos išmoka neskiriama arba jos mokėjimas nutraukiamas nuo pažeidimo padarymo dienos Ligos ir motinystės socialinio draudimo išmokų nuostatų nustatyta tvarka.</w:t>
                                      </w:r>
                                    </w:p>
                                  </w:sdtContent>
                                </w:sdt>
                                <w:sdt>
                                  <w:sdtPr>
                                    <w:alias w:val="15 str. 3 d."/>
                                    <w:tag w:val="part_430def3ac4a844369a61eb617874c8ec"/>
                                    <w:lock w:val="sdtLocked"/>
                                    <w:richText/>
                                  </w:sdtPr>
                                  <w:sdtContent>
                                    <w:p>
                                      <w:pPr>
                                        <w:ind w:right="-1" w:firstLine="1134"/>
                                        <w:jc w:val="both"/>
                                        <w:rPr>
                                          <w:color w:val="000000"/>
                                          <w:szCs w:val="24"/>
                                        </w:rPr>
                                      </w:pPr>
                                      <w:sdt>
                                        <w:sdtPr>
                                          <w:alias w:val="Numeris"/>
                                          <w:tag w:val="nr_430def3ac4a844369a61eb617874c8ec"/>
                                          <w:lock w:val="sdtLocked"/>
                                          <w:richText/>
                                        </w:sdtPr>
                                        <w:sdtContent>
                                          <w:r>
                                            <w:rPr>
                                              <w:szCs w:val="24"/>
                                            </w:rPr>
                                            <w:t>3</w:t>
                                          </w:r>
                                        </w:sdtContent>
                                      </w:sdt>
                                      <w:r>
                                        <w:rPr>
                                          <w:szCs w:val="24"/>
                                        </w:rPr>
                                        <w:t>. Ligos išmokos neskiriamos ir nemokamos, jeigu dėl jų kreipiamasi praleidus šio Įstatymo 33 straipsnio 4 dalyje nurodytą terminą.</w:t>
                                      </w:r>
                                    </w:p>
                                    <w:p>
                                      <w:pPr>
                                        <w:ind w:right="-1" w:firstLine="1134"/>
                                        <w:jc w:val="both"/>
                                        <w:rPr>
                                          <w:b/>
                                          <w:color w:val="000000"/>
                                          <w:szCs w:val="24"/>
                                        </w:rPr>
                                      </w:pPr>
                                    </w:p>
                                  </w:sdtContent>
                                </w:sdt>
                              </w:sdtContent>
                            </w:sdt>
                          </w:sdtContent>
                        </w:sdt>
                        <w:sdt>
                          <w:sdtPr>
                            <w:alias w:val="skyrius"/>
                            <w:tag w:val="part_f902d21af2b04d3fa37878395876f0fb"/>
                            <w:lock w:val="sdtLocked"/>
                            <w:richText/>
                          </w:sdtPr>
                          <w:sdtContent>
                            <w:p>
                              <w:pPr>
                                <w:pBdr>
                                  <w:top w:val="nil"/>
                                  <w:left w:val="nil"/>
                                  <w:bottom w:val="nil"/>
                                  <w:right w:val="nil"/>
                                  <w:between w:val="nil"/>
                                  <w:bar w:val="nil"/>
                                </w:pBdr>
                                <w:ind w:firstLine="1134"/>
                                <w:jc w:val="center"/>
                                <w:rPr>
                                  <w:rFonts w:eastAsia="Arial Unicode MS"/>
                                  <w:b/>
                                  <w:szCs w:val="24"/>
                                  <w:lang w:eastAsia="lt-LT"/>
                                </w:rPr>
                              </w:pPr>
                              <w:sdt>
                                <w:sdtPr>
                                  <w:alias w:val="Numeris"/>
                                  <w:tag w:val="nr_f902d21af2b04d3fa37878395876f0fb"/>
                                  <w:lock w:val="sdtLocked"/>
                                  <w:richText/>
                                </w:sdtPr>
                                <w:sdtContent>
                                  <w:r>
                                    <w:rPr>
                                      <w:rFonts w:eastAsia="Arial Unicode MS"/>
                                      <w:b/>
                                      <w:szCs w:val="24"/>
                                      <w:lang w:eastAsia="lt-LT"/>
                                    </w:rPr>
                                    <w:t>III</w:t>
                                  </w:r>
                                </w:sdtContent>
                              </w:sdt>
                              <w:r>
                                <w:rPr>
                                  <w:rFonts w:eastAsia="Arial Unicode MS"/>
                                  <w:b/>
                                  <w:szCs w:val="24"/>
                                  <w:lang w:eastAsia="lt-LT"/>
                                </w:rPr>
                                <w:t xml:space="preserve"> SKYRIUS</w:t>
                              </w:r>
                            </w:p>
                            <w:p>
                              <w:pPr>
                                <w:pBdr>
                                  <w:top w:val="nil"/>
                                  <w:left w:val="nil"/>
                                  <w:bottom w:val="nil"/>
                                  <w:right w:val="nil"/>
                                  <w:between w:val="nil"/>
                                  <w:bar w:val="nil"/>
                                </w:pBdr>
                                <w:ind w:firstLine="1134"/>
                                <w:jc w:val="center"/>
                                <w:rPr>
                                  <w:rFonts w:eastAsia="Arial Unicode MS"/>
                                  <w:b/>
                                  <w:szCs w:val="24"/>
                                  <w:lang w:eastAsia="lt-LT"/>
                                </w:rPr>
                              </w:pPr>
                              <w:sdt>
                                <w:sdtPr>
                                  <w:alias w:val="Pavadinimas"/>
                                  <w:tag w:val="title_f902d21af2b04d3fa37878395876f0fb"/>
                                  <w:lock w:val="sdtLocked"/>
                                  <w:richText/>
                                </w:sdtPr>
                                <w:sdtContent>
                                  <w:r>
                                    <w:rPr>
                                      <w:rFonts w:eastAsia="Arial Unicode MS"/>
                                      <w:b/>
                                      <w:szCs w:val="24"/>
                                      <w:lang w:eastAsia="lt-LT"/>
                                    </w:rPr>
                                    <w:t>MOTINYSTĖS, TĖVYSTĖS IR VAIKO PRIEŽIŪROS IŠMOKOS</w:t>
                                  </w:r>
                                </w:sdtContent>
                              </w:sdt>
                            </w:p>
                            <w:p>
                              <w:pPr>
                                <w:ind w:right="-1" w:firstLine="1134"/>
                                <w:jc w:val="both"/>
                                <w:rPr>
                                  <w:b/>
                                  <w:color w:val="000000"/>
                                  <w:szCs w:val="24"/>
                                </w:rPr>
                              </w:pPr>
                            </w:p>
                            <w:sdt>
                              <w:sdtPr>
                                <w:alias w:val="16 str."/>
                                <w:tag w:val="part_b2890813576f4809ab7cfbd80c2bc39d"/>
                                <w:lock w:val="sdtLocked"/>
                                <w:richText/>
                              </w:sdtPr>
                              <w:sdtContent>
                                <w:p>
                                  <w:pPr>
                                    <w:ind w:left="2835" w:right="-1" w:hanging="1701"/>
                                    <w:jc w:val="both"/>
                                    <w:rPr>
                                      <w:szCs w:val="24"/>
                                    </w:rPr>
                                  </w:pPr>
                                  <w:sdt>
                                    <w:sdtPr>
                                      <w:alias w:val="Numeris"/>
                                      <w:tag w:val="nr_b2890813576f4809ab7cfbd80c2bc39d"/>
                                      <w:lock w:val="sdtLocked"/>
                                      <w:richText/>
                                    </w:sdtPr>
                                    <w:sdtContent>
                                      <w:r>
                                        <w:rPr>
                                          <w:b/>
                                          <w:szCs w:val="24"/>
                                        </w:rPr>
                                        <w:t>16</w:t>
                                      </w:r>
                                    </w:sdtContent>
                                  </w:sdt>
                                  <w:r>
                                    <w:rPr>
                                      <w:b/>
                                      <w:szCs w:val="24"/>
                                    </w:rPr>
                                    <w:t xml:space="preserve"> straipsnis. </w:t>
                                  </w:r>
                                  <w:sdt>
                                    <w:sdtPr>
                                      <w:alias w:val="Pavadinimas"/>
                                      <w:tag w:val="title_b2890813576f4809ab7cfbd80c2bc39d"/>
                                      <w:lock w:val="sdtLocked"/>
                                      <w:richText/>
                                    </w:sdtPr>
                                    <w:sdtContent>
                                      <w:r>
                                        <w:rPr>
                                          <w:b/>
                                          <w:szCs w:val="24"/>
                                        </w:rPr>
                                        <w:t>Teisė gauti motinystės išmoką nėštumo ir gimdymo atostogų laikotarpiu</w:t>
                                      </w:r>
                                      <w:r>
                                        <w:rPr>
                                          <w:szCs w:val="24"/>
                                        </w:rPr>
                                        <w:t xml:space="preserve"> </w:t>
                                      </w:r>
                                    </w:sdtContent>
                                  </w:sdt>
                                </w:p>
                                <w:sdt>
                                  <w:sdtPr>
                                    <w:alias w:val="16 str. 1 d."/>
                                    <w:tag w:val="part_832845d8c2cc49778ab410321dab0344"/>
                                    <w:lock w:val="sdtLocked"/>
                                    <w:richText/>
                                  </w:sdtPr>
                                  <w:sdtContent>
                                    <w:p>
                                      <w:pPr>
                                        <w:ind w:right="-1" w:firstLine="1134"/>
                                        <w:jc w:val="both"/>
                                        <w:rPr>
                                          <w:color w:val="000000"/>
                                          <w:szCs w:val="24"/>
                                        </w:rPr>
                                      </w:pPr>
                                      <w:sdt>
                                        <w:sdtPr>
                                          <w:alias w:val="Numeris"/>
                                          <w:tag w:val="nr_832845d8c2cc49778ab410321dab0344"/>
                                          <w:lock w:val="sdtLocked"/>
                                          <w:richText/>
                                        </w:sdtPr>
                                        <w:sdtContent>
                                          <w:r>
                                            <w:rPr>
                                              <w:szCs w:val="24"/>
                                            </w:rPr>
                                            <w:t>1</w:t>
                                          </w:r>
                                        </w:sdtContent>
                                      </w:sdt>
                                      <w:r>
                                        <w:rPr>
                                          <w:szCs w:val="24"/>
                                        </w:rPr>
                                        <w:t xml:space="preserve">. </w:t>
                                      </w:r>
                                      <w:r>
                                        <w:rPr>
                                          <w:color w:val="000000"/>
                                          <w:szCs w:val="24"/>
                                        </w:rPr>
                                        <w:t>Teisę gauti motinystės išmoką turi asmuo, kuris:</w:t>
                                      </w:r>
                                    </w:p>
                                    <w:sdt>
                                      <w:sdtPr>
                                        <w:alias w:val="16 str. 1 d. 1 p."/>
                                        <w:tag w:val="part_8b1e7ef6d831462483d30789f76c4f52"/>
                                        <w:lock w:val="sdtLocked"/>
                                        <w:richText/>
                                      </w:sdtPr>
                                      <w:sdtContent>
                                        <w:p>
                                          <w:pPr>
                                            <w:ind w:right="-1" w:firstLine="1134"/>
                                            <w:jc w:val="both"/>
                                            <w:rPr>
                                              <w:color w:val="000000"/>
                                              <w:szCs w:val="24"/>
                                            </w:rPr>
                                          </w:pPr>
                                          <w:sdt>
                                            <w:sdtPr>
                                              <w:alias w:val="Numeris"/>
                                              <w:tag w:val="nr_8b1e7ef6d831462483d30789f76c4f52"/>
                                              <w:lock w:val="sdtLocked"/>
                                              <w:richText/>
                                            </w:sdtPr>
                                            <w:sdtContent>
                                              <w:r>
                                                <w:rPr>
                                                  <w:color w:val="000000"/>
                                                  <w:szCs w:val="24"/>
                                                </w:rPr>
                                                <w:t>1</w:t>
                                              </w:r>
                                            </w:sdtContent>
                                          </w:sdt>
                                          <w:r>
                                            <w:rPr>
                                              <w:color w:val="000000"/>
                                              <w:szCs w:val="24"/>
                                            </w:rPr>
                                            <w:t>) yra apdraustas motinystės socialiniu draudimu,</w:t>
                                          </w:r>
                                          <w:r>
                                            <w:rPr>
                                              <w:rFonts w:ascii="TimesLT" w:hAnsi="TimesLT"/>
                                            </w:rPr>
                                            <w:t xml:space="preserve"> išskyrus atvejus, numatytus šio straipsnio 2 dalyje</w:t>
                                          </w:r>
                                          <w:r>
                                            <w:rPr>
                                              <w:color w:val="000000"/>
                                              <w:szCs w:val="24"/>
                                            </w:rPr>
                                            <w:t>;</w:t>
                                          </w:r>
                                        </w:p>
                                      </w:sdtContent>
                                    </w:sdt>
                                    <w:sdt>
                                      <w:sdtPr>
                                        <w:alias w:val="16 str. 1 d. 2 p."/>
                                        <w:tag w:val="part_db82f8b2e4a543399cef8dac340f4615"/>
                                        <w:lock w:val="sdtLocked"/>
                                        <w:richText/>
                                      </w:sdtPr>
                                      <w:sdtContent>
                                        <w:p>
                                          <w:pPr>
                                            <w:ind w:right="-1" w:firstLine="1134"/>
                                            <w:jc w:val="both"/>
                                            <w:rPr>
                                              <w:szCs w:val="24"/>
                                            </w:rPr>
                                          </w:pPr>
                                          <w:sdt>
                                            <w:sdtPr>
                                              <w:alias w:val="Numeris"/>
                                              <w:tag w:val="nr_db82f8b2e4a543399cef8dac340f4615"/>
                                              <w:lock w:val="sdtLocked"/>
                                              <w:richText/>
                                            </w:sdtPr>
                                            <w:sdtContent>
                                              <w:r>
                                                <w:rPr>
                                                  <w:szCs w:val="24"/>
                                                </w:rPr>
                                                <w:t>2</w:t>
                                              </w:r>
                                            </w:sdtContent>
                                          </w:sdt>
                                          <w:r>
                                            <w:rPr>
                                              <w:szCs w:val="24"/>
                                            </w:rPr>
                                            <w:t xml:space="preserve">) įstatymų nustatyta tvarka išleistas </w:t>
                                          </w:r>
                                          <w:r>
                                            <w:rPr>
                                              <w:color w:val="000000"/>
                                              <w:szCs w:val="24"/>
                                            </w:rPr>
                                            <w:t>nėštumo ir gimdymo atostogų, išskyrus atvejus,</w:t>
                                          </w:r>
                                          <w:r>
                                            <w:rPr>
                                              <w:szCs w:val="24"/>
                                            </w:rPr>
                                            <w:t xml:space="preserve"> kai apdraustasis pagal šio įstatymo 5 straipsnio 4 dalį prilyginamas asmeniui, išleistam nėštumo ir gimdymo atostogų, taip pat atvejus, numatytus </w:t>
                                          </w:r>
                                          <w:r>
                                            <w:rPr>
                                              <w:rFonts w:ascii="TimesLT" w:hAnsi="TimesLT"/>
                                            </w:rPr>
                                            <w:t>šio straipsnio 2 dalyje</w:t>
                                          </w:r>
                                          <w:r>
                                            <w:rPr>
                                              <w:szCs w:val="24"/>
                                            </w:rPr>
                                            <w:t>;</w:t>
                                          </w:r>
                                        </w:p>
                                      </w:sdtContent>
                                    </w:sdt>
                                    <w:sdt>
                                      <w:sdtPr>
                                        <w:alias w:val="16 str. 1 d. 3 p."/>
                                        <w:tag w:val="part_08d9acd6f01e4446a31032ffcc38caf8"/>
                                        <w:lock w:val="sdtLocked"/>
                                        <w:richText/>
                                      </w:sdtPr>
                                      <w:sdtContent>
                                        <w:p>
                                          <w:pPr>
                                            <w:ind w:right="-1" w:firstLine="1134"/>
                                            <w:jc w:val="both"/>
                                            <w:rPr>
                                              <w:b/>
                                              <w:szCs w:val="24"/>
                                            </w:rPr>
                                          </w:pPr>
                                          <w:sdt>
                                            <w:sdtPr>
                                              <w:alias w:val="Numeris"/>
                                              <w:tag w:val="nr_08d9acd6f01e4446a31032ffcc38caf8"/>
                                              <w:lock w:val="sdtLocked"/>
                                              <w:richText/>
                                            </w:sdtPr>
                                            <w:sdtContent>
                                              <w:r>
                                                <w:rPr>
                                                  <w:szCs w:val="24"/>
                                                </w:rPr>
                                                <w:t>3</w:t>
                                              </w:r>
                                            </w:sdtContent>
                                          </w:sdt>
                                          <w:r>
                                            <w:rPr>
                                              <w:szCs w:val="24"/>
                                            </w:rPr>
                                            <w:t xml:space="preserve">) iki pirmosios </w:t>
                                          </w:r>
                                          <w:r>
                                            <w:rPr>
                                              <w:color w:val="000000"/>
                                              <w:szCs w:val="24"/>
                                            </w:rPr>
                                            <w:t>nėštumo ir gimdymo atostogų</w:t>
                                          </w:r>
                                          <w:r>
                                            <w:rPr>
                                              <w:szCs w:val="24"/>
                                            </w:rPr>
                                            <w:t xml:space="preserve"> dienos turi ne trumpesnį kaip 12 mėnesių per paskutinius 24 mėnesius motinystės socialinio draudimo stažą.</w:t>
                                          </w:r>
                                        </w:p>
                                      </w:sdtContent>
                                    </w:sdt>
                                  </w:sdtContent>
                                </w:sdt>
                                <w:sdt>
                                  <w:sdtPr>
                                    <w:alias w:val="16 str. 2 d."/>
                                    <w:tag w:val="part_fab57e178c3e4614969c0b5681b912c1"/>
                                    <w:lock w:val="sdtLocked"/>
                                    <w:richText/>
                                  </w:sdtPr>
                                  <w:sdtContent>
                                    <w:p>
                                      <w:pPr>
                                        <w:ind w:right="-1" w:firstLine="1134"/>
                                        <w:jc w:val="both"/>
                                        <w:rPr>
                                          <w:szCs w:val="24"/>
                                        </w:rPr>
                                      </w:pPr>
                                      <w:sdt>
                                        <w:sdtPr>
                                          <w:alias w:val="Numeris"/>
                                          <w:tag w:val="nr_fab57e178c3e4614969c0b5681b912c1"/>
                                          <w:lock w:val="sdtLocked"/>
                                          <w:richText/>
                                        </w:sdtPr>
                                        <w:sdtContent>
                                          <w:r>
                                            <w:rPr>
                                              <w:szCs w:val="24"/>
                                            </w:rPr>
                                            <w:t>2</w:t>
                                          </w:r>
                                        </w:sdtContent>
                                      </w:sdt>
                                      <w:r>
                                        <w:rPr>
                                          <w:szCs w:val="24"/>
                                        </w:rPr>
                                        <w:t>. Moteriai, atleistai iš darbo nėštumo metu arba nėštumo ir gimdymo atostogų metu dėl įmonės, įstaigos, organizacijos likvidavimo ar bankroto, atleistai iš tarnybos, taip pat dėl to, kad pasibaigė darbo sutartis arba Lietuvos Respublikos v</w:t>
                                      </w:r>
                                      <w:r>
                                        <w:rPr>
                                          <w:iCs/>
                                          <w:color w:val="000000"/>
                                          <w:szCs w:val="24"/>
                                        </w:rPr>
                                        <w:t>alstybės tarnybos įstatyme</w:t>
                                      </w:r>
                                      <w:r>
                                        <w:rPr>
                                          <w:szCs w:val="24"/>
                                        </w:rPr>
                                        <w:t xml:space="preserve">, Lietuvos Respublikos valstybės politikų ir valstybės pareigūnų </w:t>
                                      </w:r>
                                      <w:r>
                                        <w:rPr>
                                          <w:iCs/>
                                          <w:color w:val="000000"/>
                                          <w:szCs w:val="24"/>
                                        </w:rPr>
                                        <w:t>darbo apmokėjimo įstatyme</w:t>
                                      </w:r>
                                      <w:r>
                                        <w:rPr>
                                          <w:szCs w:val="24"/>
                                        </w:rPr>
                                        <w:t xml:space="preserve"> ir Lietuvos Respublikos t</w:t>
                                      </w:r>
                                      <w:r>
                                        <w:rPr>
                                          <w:iCs/>
                                          <w:color w:val="000000"/>
                                          <w:szCs w:val="24"/>
                                        </w:rPr>
                                        <w:t>eisėjų atlyginimų įstatyme</w:t>
                                      </w:r>
                                      <w:r>
                                        <w:rPr>
                                          <w:szCs w:val="24"/>
                                        </w:rPr>
                                        <w:t xml:space="preserve"> nurodytų asmenų paskyrimo į pareigas terminas ar įgaliojimų laikas, ir turinčiai šio straipsnio 1 dalyje nurodytą motinystės socialinio draudimo stažą, motinystės išmoka mokama šio įstatymo 17 straipsnyje nustatyta tvarka. Ši nuostata taip pat taikoma ir kitoms nėštumo ir gimdymo atostogoms, jeigu jos prasideda prieš tai gimusio vaiko auginimo iki 3 metų laikotarpiu.</w:t>
                                      </w:r>
                                    </w:p>
                                  </w:sdtContent>
                                </w:sdt>
                                <w:sdt>
                                  <w:sdtPr>
                                    <w:alias w:val="16 str. 3 d."/>
                                    <w:tag w:val="part_3a6bdc2dc18a43eca1bd535f981c5b16"/>
                                    <w:lock w:val="sdtLocked"/>
                                    <w:richText/>
                                  </w:sdtPr>
                                  <w:sdtContent>
                                    <w:p>
                                      <w:pPr>
                                        <w:ind w:right="-1" w:firstLine="1134"/>
                                        <w:jc w:val="both"/>
                                        <w:rPr>
                                          <w:szCs w:val="24"/>
                                        </w:rPr>
                                      </w:pPr>
                                      <w:sdt>
                                        <w:sdtPr>
                                          <w:alias w:val="Numeris"/>
                                          <w:tag w:val="nr_3a6bdc2dc18a43eca1bd535f981c5b16"/>
                                          <w:lock w:val="sdtLocked"/>
                                          <w:richText/>
                                        </w:sdtPr>
                                        <w:sdtContent>
                                          <w:r>
                                            <w:rPr>
                                              <w:szCs w:val="24"/>
                                            </w:rPr>
                                            <w:t>3</w:t>
                                          </w:r>
                                        </w:sdtContent>
                                      </w:sdt>
                                      <w:r>
                                        <w:rPr>
                                          <w:szCs w:val="24"/>
                                        </w:rPr>
                                        <w:t xml:space="preserve">. Pagrindas skirti motinystės </w:t>
                                      </w:r>
                                      <w:r>
                                        <w:rPr>
                                          <w:color w:val="000000"/>
                                          <w:szCs w:val="24"/>
                                        </w:rPr>
                                        <w:t>išmoką</w:t>
                                      </w:r>
                                      <w:r>
                                        <w:rPr>
                                          <w:szCs w:val="24"/>
                                        </w:rPr>
                                        <w:t xml:space="preserve"> nėštumo ir gimdymo atostogų laikotarpiu yra nėštumo ir gimdymo atostogų pažymėjimas, išduotas pagal sveikatos apsaugos ir socialinės apsaugos ir darbo ministrų patvirtintas Elektroninių nedarbingumo pažymėjimų bei elektroninių nėštumo ir gimdymo atostogų pažymėjimų išdavimo taisykles.</w:t>
                                      </w:r>
                                    </w:p>
                                    <w:p>
                                      <w:pPr>
                                        <w:ind w:right="-1" w:firstLine="1134"/>
                                        <w:jc w:val="both"/>
                                        <w:rPr>
                                          <w:color w:val="000000"/>
                                          <w:szCs w:val="24"/>
                                        </w:rPr>
                                      </w:pPr>
                                    </w:p>
                                  </w:sdtContent>
                                </w:sdt>
                              </w:sdtContent>
                            </w:sdt>
                            <w:sdt>
                              <w:sdtPr>
                                <w:alias w:val="17 str."/>
                                <w:tag w:val="part_84ddb3ff408046039d0cc303f5772197"/>
                                <w:lock w:val="sdtLocked"/>
                                <w:richText/>
                              </w:sdtPr>
                              <w:sdtContent>
                                <w:p>
                                  <w:pPr>
                                    <w:ind w:left="2835" w:right="-1" w:hanging="1701"/>
                                    <w:jc w:val="both"/>
                                    <w:rPr>
                                      <w:b/>
                                      <w:szCs w:val="24"/>
                                    </w:rPr>
                                  </w:pPr>
                                  <w:sdt>
                                    <w:sdtPr>
                                      <w:alias w:val="Numeris"/>
                                      <w:tag w:val="nr_84ddb3ff408046039d0cc303f5772197"/>
                                      <w:lock w:val="sdtLocked"/>
                                      <w:richText/>
                                    </w:sdtPr>
                                    <w:sdtContent>
                                      <w:r>
                                        <w:rPr>
                                          <w:b/>
                                          <w:szCs w:val="24"/>
                                        </w:rPr>
                                        <w:t>17</w:t>
                                      </w:r>
                                    </w:sdtContent>
                                  </w:sdt>
                                  <w:r>
                                    <w:rPr>
                                      <w:b/>
                                      <w:szCs w:val="24"/>
                                    </w:rPr>
                                    <w:t xml:space="preserve"> straipsnis.  </w:t>
                                  </w:r>
                                  <w:sdt>
                                    <w:sdtPr>
                                      <w:alias w:val="Pavadinimas"/>
                                      <w:tag w:val="title_84ddb3ff408046039d0cc303f5772197"/>
                                      <w:lock w:val="sdtLocked"/>
                                      <w:richText/>
                                    </w:sdtPr>
                                    <w:sdtContent>
                                      <w:r>
                                        <w:rPr>
                                          <w:b/>
                                          <w:szCs w:val="24"/>
                                        </w:rPr>
                                        <w:t>Motinystės išmokos nėštumo ir gimdymo atostogų laikotarpiu mokėjimo trukmė</w:t>
                                      </w:r>
                                    </w:sdtContent>
                                  </w:sdt>
                                </w:p>
                                <w:sdt>
                                  <w:sdtPr>
                                    <w:alias w:val="17 str. 1 d."/>
                                    <w:tag w:val="part_c44597bb9ae643a4b75c556063d06017"/>
                                    <w:lock w:val="sdtLocked"/>
                                    <w:richText/>
                                  </w:sdtPr>
                                  <w:sdtContent>
                                    <w:p>
                                      <w:pPr>
                                        <w:ind w:right="-1" w:firstLine="1134"/>
                                        <w:jc w:val="both"/>
                                        <w:rPr>
                                          <w:color w:val="000000"/>
                                          <w:szCs w:val="24"/>
                                        </w:rPr>
                                      </w:pPr>
                                      <w:sdt>
                                        <w:sdtPr>
                                          <w:alias w:val="Numeris"/>
                                          <w:tag w:val="nr_c44597bb9ae643a4b75c556063d06017"/>
                                          <w:lock w:val="sdtLocked"/>
                                          <w:richText/>
                                        </w:sdtPr>
                                        <w:sdtContent>
                                          <w:r>
                                            <w:rPr>
                                              <w:color w:val="000000"/>
                                              <w:szCs w:val="24"/>
                                            </w:rPr>
                                            <w:t>1</w:t>
                                          </w:r>
                                        </w:sdtContent>
                                      </w:sdt>
                                      <w:r>
                                        <w:rPr>
                                          <w:color w:val="000000"/>
                                          <w:szCs w:val="24"/>
                                        </w:rPr>
                                        <w:t>. Moterims, suėjus 30 ir daugiau nėštumo savaičių, motinystės išmoka mokama už 126 kalendorines dienas. Komplikuoto gimdymo atveju ir kai gimė daugiau negu vienas vaikas, išmoka mokama papildomai už 14 kalendorinių dienų. Moterims, kurios iki gimdymo datos (suėjus 30 ir daugiau nėštumo savaičių) nepasinaudojo teise į nėštumo ir gimdymo atostogas, motinystės išmoka mokama už 56 kalendorines dienas po gimdymo.</w:t>
                                      </w:r>
                                    </w:p>
                                  </w:sdtContent>
                                </w:sdt>
                                <w:sdt>
                                  <w:sdtPr>
                                    <w:alias w:val="17 str. 2 d."/>
                                    <w:tag w:val="part_db96efe3ec304671b1bc0ff1c0b9dc65"/>
                                    <w:lock w:val="sdtLocked"/>
                                    <w:richText/>
                                  </w:sdtPr>
                                  <w:sdtContent>
                                    <w:p>
                                      <w:pPr>
                                        <w:ind w:right="-1" w:firstLine="1134"/>
                                        <w:jc w:val="both"/>
                                        <w:rPr>
                                          <w:color w:val="000000"/>
                                          <w:szCs w:val="24"/>
                                        </w:rPr>
                                      </w:pPr>
                                      <w:sdt>
                                        <w:sdtPr>
                                          <w:alias w:val="Numeris"/>
                                          <w:tag w:val="nr_db96efe3ec304671b1bc0ff1c0b9dc65"/>
                                          <w:lock w:val="sdtLocked"/>
                                          <w:richText/>
                                        </w:sdtPr>
                                        <w:sdtContent>
                                          <w:r>
                                            <w:rPr>
                                              <w:color w:val="000000"/>
                                              <w:szCs w:val="24"/>
                                            </w:rPr>
                                            <w:t>2</w:t>
                                          </w:r>
                                        </w:sdtContent>
                                      </w:sdt>
                                      <w:r>
                                        <w:rPr>
                                          <w:color w:val="000000"/>
                                          <w:szCs w:val="24"/>
                                        </w:rPr>
                                        <w:t xml:space="preserve">. Moterims, kurios iki gimdymo datos (suėjus 30 ir daugiau nėštumo savaičių) nepasinaudojo teise į nėštumo ir gimdymo atostogas, komplikuoto gimdymo atveju ar kai gimė daugiau negu vienas vaikas, motinystės </w:t>
                                      </w:r>
                                      <w:r>
                                        <w:rPr>
                                          <w:szCs w:val="24"/>
                                        </w:rPr>
                                        <w:t>išmoka</w:t>
                                      </w:r>
                                      <w:r>
                                        <w:rPr>
                                          <w:color w:val="000000"/>
                                          <w:szCs w:val="24"/>
                                        </w:rPr>
                                        <w:t xml:space="preserve"> mokama už 70 kalendorinių dienų po gimdymo.</w:t>
                                      </w:r>
                                    </w:p>
                                  </w:sdtContent>
                                </w:sdt>
                                <w:sdt>
                                  <w:sdtPr>
                                    <w:alias w:val="17 str. 3 d."/>
                                    <w:tag w:val="part_10211baf47354252a8d991a481777c12"/>
                                    <w:lock w:val="sdtLocked"/>
                                    <w:richText/>
                                  </w:sdtPr>
                                  <w:sdtContent>
                                    <w:p>
                                      <w:pPr>
                                        <w:ind w:right="-1" w:firstLine="1134"/>
                                        <w:jc w:val="both"/>
                                        <w:rPr>
                                          <w:color w:val="000000"/>
                                          <w:szCs w:val="24"/>
                                        </w:rPr>
                                      </w:pPr>
                                      <w:sdt>
                                        <w:sdtPr>
                                          <w:alias w:val="Numeris"/>
                                          <w:tag w:val="nr_10211baf47354252a8d991a481777c12"/>
                                          <w:lock w:val="sdtLocked"/>
                                          <w:richText/>
                                        </w:sdtPr>
                                        <w:sdtContent>
                                          <w:r>
                                            <w:rPr>
                                              <w:color w:val="000000"/>
                                              <w:szCs w:val="24"/>
                                            </w:rPr>
                                            <w:t>3</w:t>
                                          </w:r>
                                        </w:sdtContent>
                                      </w:sdt>
                                      <w:r>
                                        <w:rPr>
                                          <w:color w:val="000000"/>
                                          <w:szCs w:val="24"/>
                                        </w:rPr>
                                        <w:t xml:space="preserve">. Moterims, pagimdžiusioms 22–30 nėštumo savaitę, motinystės išmoka mokama už 28 kalendorines dienas po gimdymo. Jeigu kūdikis gyvena 28 paras ir ilgiau, išmoka mokama už 126 kalendorines dienas po gimdymo. Moterims, pagimdžiusioms 22–30 nėštumo savaitę negyvą vaiką, motinystės išmoka mokama už 28 kalendorines dienas po gimdymo. </w:t>
                                      </w:r>
                                    </w:p>
                                  </w:sdtContent>
                                </w:sdt>
                                <w:sdt>
                                  <w:sdtPr>
                                    <w:alias w:val="17 str. 4 d."/>
                                    <w:tag w:val="part_8f678c17bae64992991caa7e98c7cad8"/>
                                    <w:lock w:val="sdtLocked"/>
                                    <w:richText/>
                                  </w:sdtPr>
                                  <w:sdtContent>
                                    <w:p>
                                      <w:pPr>
                                        <w:ind w:right="-1" w:firstLine="1134"/>
                                        <w:jc w:val="both"/>
                                        <w:rPr>
                                          <w:szCs w:val="24"/>
                                        </w:rPr>
                                      </w:pPr>
                                      <w:sdt>
                                        <w:sdtPr>
                                          <w:alias w:val="Numeris"/>
                                          <w:tag w:val="nr_8f678c17bae64992991caa7e98c7cad8"/>
                                          <w:lock w:val="sdtLocked"/>
                                          <w:richText/>
                                        </w:sdtPr>
                                        <w:sdtContent>
                                          <w:r>
                                            <w:rPr>
                                              <w:szCs w:val="24"/>
                                            </w:rPr>
                                            <w:t>4</w:t>
                                          </w:r>
                                        </w:sdtContent>
                                      </w:sdt>
                                      <w:r>
                                        <w:rPr>
                                          <w:szCs w:val="24"/>
                                        </w:rPr>
                                        <w:t xml:space="preserve">. Moterims, pagimdžiusioms 22–30 nėštumo savaitę, komplikuoto gimdymo atveju ir kai gimė daugiau negu vienas vaikas, išmoka papildomai mokama už 14 kalendorinių dienų. </w:t>
                                      </w:r>
                                    </w:p>
                                  </w:sdtContent>
                                </w:sdt>
                                <w:sdt>
                                  <w:sdtPr>
                                    <w:alias w:val="17 str. 5 d."/>
                                    <w:tag w:val="part_3b98311e6ca840a7bb03db67c08de2f0"/>
                                    <w:lock w:val="sdtLocked"/>
                                    <w:richText/>
                                  </w:sdtPr>
                                  <w:sdtContent>
                                    <w:p>
                                      <w:pPr>
                                        <w:ind w:right="-1" w:firstLine="1134"/>
                                        <w:jc w:val="both"/>
                                        <w:rPr>
                                          <w:szCs w:val="24"/>
                                        </w:rPr>
                                      </w:pPr>
                                      <w:sdt>
                                        <w:sdtPr>
                                          <w:alias w:val="Numeris"/>
                                          <w:tag w:val="nr_3b98311e6ca840a7bb03db67c08de2f0"/>
                                          <w:lock w:val="sdtLocked"/>
                                          <w:richText/>
                                        </w:sdtPr>
                                        <w:sdtContent>
                                          <w:r>
                                            <w:rPr>
                                              <w:szCs w:val="24"/>
                                            </w:rPr>
                                            <w:t>5</w:t>
                                          </w:r>
                                        </w:sdtContent>
                                      </w:sdt>
                                      <w:r>
                                        <w:rPr>
                                          <w:szCs w:val="24"/>
                                        </w:rPr>
                                        <w:t>. Apdraustajam asmeniui, paskirtam naujagimio globėju, motinystės išmoka mokama nuo globos nustatymo dienos tol, kol kūdikiui sueis 70 dienų.</w:t>
                                      </w:r>
                                    </w:p>
                                    <w:p>
                                      <w:pPr>
                                        <w:ind w:right="-1" w:firstLine="1134"/>
                                        <w:jc w:val="both"/>
                                        <w:rPr>
                                          <w:b/>
                                          <w:color w:val="000000"/>
                                          <w:szCs w:val="24"/>
                                        </w:rPr>
                                      </w:pPr>
                                    </w:p>
                                  </w:sdtContent>
                                </w:sdt>
                              </w:sdtContent>
                            </w:sdt>
                            <w:sdt>
                              <w:sdtPr>
                                <w:alias w:val="18 str."/>
                                <w:tag w:val="part_3dc740c38fe7465f94138d7e1425e392"/>
                                <w:lock w:val="sdtLocked"/>
                                <w:richText/>
                              </w:sdtPr>
                              <w:sdtContent>
                                <w:p>
                                  <w:pPr>
                                    <w:ind w:right="-1" w:firstLine="1134"/>
                                    <w:jc w:val="both"/>
                                    <w:rPr>
                                      <w:b/>
                                      <w:color w:val="000000"/>
                                      <w:szCs w:val="24"/>
                                    </w:rPr>
                                  </w:pPr>
                                  <w:sdt>
                                    <w:sdtPr>
                                      <w:alias w:val="Numeris"/>
                                      <w:tag w:val="nr_3dc740c38fe7465f94138d7e1425e392"/>
                                      <w:lock w:val="sdtLocked"/>
                                      <w:richText/>
                                    </w:sdtPr>
                                    <w:sdtContent>
                                      <w:r>
                                        <w:rPr>
                                          <w:b/>
                                          <w:color w:val="000000"/>
                                          <w:szCs w:val="24"/>
                                        </w:rPr>
                                        <w:t>18</w:t>
                                      </w:r>
                                    </w:sdtContent>
                                  </w:sdt>
                                  <w:r>
                                    <w:rPr>
                                      <w:b/>
                                      <w:color w:val="000000"/>
                                      <w:szCs w:val="24"/>
                                    </w:rPr>
                                    <w:t xml:space="preserve"> straipsnis. </w:t>
                                  </w:r>
                                  <w:sdt>
                                    <w:sdtPr>
                                      <w:alias w:val="Pavadinimas"/>
                                      <w:tag w:val="title_3dc740c38fe7465f94138d7e1425e392"/>
                                      <w:lock w:val="sdtLocked"/>
                                      <w:richText/>
                                    </w:sdtPr>
                                    <w:sdtContent>
                                      <w:r>
                                        <w:rPr>
                                          <w:b/>
                                          <w:color w:val="000000"/>
                                          <w:szCs w:val="24"/>
                                        </w:rPr>
                                        <w:t>Motinystės išmokos nėštumo ir gimdymo atostogų laikotarpiu dydis</w:t>
                                      </w:r>
                                    </w:sdtContent>
                                  </w:sdt>
                                </w:p>
                                <w:sdt>
                                  <w:sdtPr>
                                    <w:alias w:val="18 str. 1 d."/>
                                    <w:tag w:val="part_669a92e96d234e82a2289ec27f4d58b6"/>
                                    <w:lock w:val="sdtLocked"/>
                                    <w:richText/>
                                  </w:sdtPr>
                                  <w:sdtContent>
                                    <w:p>
                                      <w:pPr>
                                        <w:ind w:right="-1" w:firstLine="1134"/>
                                        <w:jc w:val="both"/>
                                        <w:rPr>
                                          <w:color w:val="000000"/>
                                          <w:szCs w:val="24"/>
                                        </w:rPr>
                                      </w:pPr>
                                      <w:sdt>
                                        <w:sdtPr>
                                          <w:alias w:val="Numeris"/>
                                          <w:tag w:val="nr_669a92e96d234e82a2289ec27f4d58b6"/>
                                          <w:lock w:val="sdtLocked"/>
                                          <w:richText/>
                                        </w:sdtPr>
                                        <w:sdtContent>
                                          <w:r>
                                            <w:rPr>
                                              <w:color w:val="000000"/>
                                              <w:szCs w:val="24"/>
                                            </w:rPr>
                                            <w:t>1</w:t>
                                          </w:r>
                                        </w:sdtContent>
                                      </w:sdt>
                                      <w:r>
                                        <w:rPr>
                                          <w:color w:val="000000"/>
                                          <w:szCs w:val="24"/>
                                        </w:rPr>
                                        <w:t xml:space="preserve">. Motinystės išmoka nėštumo ir gimdymo atostogų laikotarpiu mokama 100 procentų išmokos gavėjo kompensuojamojo uždarbio dydžio. </w:t>
                                      </w:r>
                                    </w:p>
                                  </w:sdtContent>
                                </w:sdt>
                                <w:sdt>
                                  <w:sdtPr>
                                    <w:alias w:val="18 str. 2 d."/>
                                    <w:tag w:val="part_dcf5ca177e114c88828f0268edca9bcc"/>
                                    <w:lock w:val="sdtLocked"/>
                                    <w:richText/>
                                  </w:sdtPr>
                                  <w:sdtContent>
                                    <w:p>
                                      <w:pPr>
                                        <w:ind w:right="-1" w:firstLine="1134"/>
                                        <w:jc w:val="both"/>
                                        <w:rPr>
                                          <w:color w:val="000000"/>
                                          <w:szCs w:val="24"/>
                                        </w:rPr>
                                      </w:pPr>
                                      <w:sdt>
                                        <w:sdtPr>
                                          <w:alias w:val="Numeris"/>
                                          <w:tag w:val="nr_dcf5ca177e114c88828f0268edca9bcc"/>
                                          <w:lock w:val="sdtLocked"/>
                                          <w:richText/>
                                        </w:sdtPr>
                                        <w:sdtContent>
                                          <w:r>
                                            <w:rPr>
                                              <w:color w:val="000000"/>
                                              <w:szCs w:val="24"/>
                                            </w:rPr>
                                            <w:t>2</w:t>
                                          </w:r>
                                        </w:sdtContent>
                                      </w:sdt>
                                      <w:r>
                                        <w:rPr>
                                          <w:color w:val="000000"/>
                                          <w:szCs w:val="24"/>
                                        </w:rPr>
                                        <w:t>. Motinystės išmoka per mėnesį negali būti mažesnė už 20 procentų šalies vidutinio darbo užmokesčio, galiojusio užpraeitą ketvirtį iki teisės gauti motinystės išmoką atsiradimo dienos.</w:t>
                                      </w:r>
                                    </w:p>
                                  </w:sdtContent>
                                </w:sdt>
                                <w:sdt>
                                  <w:sdtPr>
                                    <w:alias w:val="18 str. 3 d."/>
                                    <w:tag w:val="part_11d9d15bc8484347bfd7fb1eb8295b2e"/>
                                    <w:lock w:val="sdtLocked"/>
                                    <w:richText/>
                                  </w:sdtPr>
                                  <w:sdtContent>
                                    <w:p>
                                      <w:pPr>
                                        <w:ind w:right="-1" w:firstLine="1134"/>
                                        <w:jc w:val="both"/>
                                        <w:rPr>
                                          <w:szCs w:val="24"/>
                                        </w:rPr>
                                      </w:pPr>
                                      <w:sdt>
                                        <w:sdtPr>
                                          <w:alias w:val="Numeris"/>
                                          <w:tag w:val="nr_11d9d15bc8484347bfd7fb1eb8295b2e"/>
                                          <w:lock w:val="sdtLocked"/>
                                          <w:richText/>
                                        </w:sdtPr>
                                        <w:sdtContent>
                                          <w:r>
                                            <w:rPr>
                                              <w:szCs w:val="24"/>
                                            </w:rPr>
                                            <w:t>3</w:t>
                                          </w:r>
                                        </w:sdtContent>
                                      </w:sdt>
                                      <w:r>
                                        <w:rPr>
                                          <w:szCs w:val="24"/>
                                        </w:rPr>
                                        <w:t xml:space="preserve">. Jeigu apdraustasis motinystės išmokos gavimo laikotarpiu turi pajamų, nuo kurių skaičiuojamos motinystės socialinio draudimo įmokos, ar iš tuo laikotarpiu vykdytos darbinės veiklos gautų pajamų, kurios pagal šį įstatymą nėra draudžiamosios pajamos, ar gauna šio įstatymo nustatytas ligos (įskaitant darbdavio mokamas 2 pirmąsias ligos dienas) ar profesinės reabilitacijos išmokas, ligos dėl nelaimingo atsitikimo darbe arba profesinės ligos išmokas, mokamas vadovaujantis Nelaimingų atsitikimų darbe ir profesinių ligų socialinio draudimo įstatymu, ir jų dydis mažesnis už motinystės išmoką, jam mokamas motinystės išmokos ir jo atitinkamą mėnesį turėtų pajamų ir (ar) išmokų skirtumas Ligos ir motinystės socialinio draudimo išmokų nuostatų nustatyta tvarka. Jeigu šių pajamų ir (ar) išmokų dydis yra didesnis už motinystės išmoką arba jai lygus, motinystės išmoka nemokama. Mokant motinystės išmoką, į draudžiamąsias pajamas neįtraukiamos motinystės išmokos mokėjimo metu gautos draudžiamosios pajamos už darbą, atliktą iki pirmosios nėštumo ir gimdymo atostogų dienos. </w:t>
                                      </w:r>
                                    </w:p>
                                  </w:sdtContent>
                                </w:sdt>
                                <w:sdt>
                                  <w:sdtPr>
                                    <w:alias w:val="18 str. 4 d."/>
                                    <w:tag w:val="part_7b02942a851d4e36be8fe57e048859f7"/>
                                    <w:lock w:val="sdtLocked"/>
                                    <w:richText/>
                                  </w:sdtPr>
                                  <w:sdtContent>
                                    <w:p>
                                      <w:pPr>
                                        <w:ind w:right="-1" w:firstLine="1134"/>
                                        <w:jc w:val="both"/>
                                        <w:rPr>
                                          <w:szCs w:val="24"/>
                                        </w:rPr>
                                      </w:pPr>
                                      <w:sdt>
                                        <w:sdtPr>
                                          <w:alias w:val="Numeris"/>
                                          <w:tag w:val="nr_7b02942a851d4e36be8fe57e048859f7"/>
                                          <w:lock w:val="sdtLocked"/>
                                          <w:richText/>
                                        </w:sdtPr>
                                        <w:sdtContent>
                                          <w:r>
                                            <w:rPr>
                                              <w:szCs w:val="24"/>
                                            </w:rPr>
                                            <w:t>4</w:t>
                                          </w:r>
                                        </w:sdtContent>
                                      </w:sdt>
                                      <w:r>
                                        <w:rPr>
                                          <w:szCs w:val="24"/>
                                        </w:rPr>
                                        <w:t xml:space="preserve">. Motinystės </w:t>
                                      </w:r>
                                      <w:r>
                                        <w:rPr>
                                          <w:bCs/>
                                          <w:szCs w:val="24"/>
                                        </w:rPr>
                                        <w:t>išmoka</w:t>
                                      </w:r>
                                      <w:r>
                                        <w:rPr>
                                          <w:szCs w:val="24"/>
                                        </w:rPr>
                                        <w:t xml:space="preserve"> apskaičiuojama ir mokama Ligos ir motinystės socialinio draudimo </w:t>
                                      </w:r>
                                      <w:r>
                                        <w:rPr>
                                          <w:bCs/>
                                          <w:szCs w:val="24"/>
                                        </w:rPr>
                                        <w:t>išmokų</w:t>
                                      </w:r>
                                      <w:r>
                                        <w:rPr>
                                          <w:szCs w:val="24"/>
                                        </w:rPr>
                                        <w:t xml:space="preserve"> nuostatų nustatyta tvarka.</w:t>
                                      </w:r>
                                    </w:p>
                                    <w:p>
                                      <w:pPr>
                                        <w:ind w:right="-1" w:firstLine="1134"/>
                                        <w:jc w:val="both"/>
                                        <w:rPr>
                                          <w:color w:val="000000"/>
                                          <w:szCs w:val="24"/>
                                        </w:rPr>
                                      </w:pPr>
                                    </w:p>
                                  </w:sdtContent>
                                </w:sdt>
                              </w:sdtContent>
                            </w:sdt>
                            <w:sdt>
                              <w:sdtPr>
                                <w:alias w:val="19 str."/>
                                <w:tag w:val="part_d24efae98e564c3fab36e74831daa969"/>
                                <w:lock w:val="sdtLocked"/>
                                <w:richText/>
                              </w:sdtPr>
                              <w:sdtContent>
                                <w:p>
                                  <w:pPr>
                                    <w:ind w:right="-1" w:firstLine="1134"/>
                                    <w:jc w:val="both"/>
                                    <w:rPr>
                                      <w:b/>
                                      <w:bCs/>
                                      <w:szCs w:val="24"/>
                                    </w:rPr>
                                  </w:pPr>
                                  <w:sdt>
                                    <w:sdtPr>
                                      <w:alias w:val="Numeris"/>
                                      <w:tag w:val="nr_d24efae98e564c3fab36e74831daa969"/>
                                      <w:lock w:val="sdtLocked"/>
                                      <w:richText/>
                                    </w:sdtPr>
                                    <w:sdtContent>
                                      <w:r>
                                        <w:rPr>
                                          <w:b/>
                                          <w:bCs/>
                                          <w:szCs w:val="24"/>
                                        </w:rPr>
                                        <w:t>19</w:t>
                                      </w:r>
                                    </w:sdtContent>
                                  </w:sdt>
                                  <w:r>
                                    <w:rPr>
                                      <w:b/>
                                      <w:bCs/>
                                      <w:szCs w:val="24"/>
                                    </w:rPr>
                                    <w:t xml:space="preserve"> straipsnis. </w:t>
                                  </w:r>
                                  <w:sdt>
                                    <w:sdtPr>
                                      <w:alias w:val="Pavadinimas"/>
                                      <w:tag w:val="title_d24efae98e564c3fab36e74831daa969"/>
                                      <w:lock w:val="sdtLocked"/>
                                      <w:richText/>
                                    </w:sdtPr>
                                    <w:sdtContent>
                                      <w:r>
                                        <w:rPr>
                                          <w:b/>
                                          <w:bCs/>
                                          <w:szCs w:val="24"/>
                                        </w:rPr>
                                        <w:t xml:space="preserve">Teisė gauti tėvystės </w:t>
                                      </w:r>
                                      <w:r>
                                        <w:rPr>
                                          <w:b/>
                                          <w:szCs w:val="24"/>
                                        </w:rPr>
                                        <w:t>išmoką</w:t>
                                      </w:r>
                                    </w:sdtContent>
                                  </w:sdt>
                                </w:p>
                                <w:sdt>
                                  <w:sdtPr>
                                    <w:alias w:val="19 str. 1 d."/>
                                    <w:tag w:val="part_ee7950e1a6e842b29b305216532474da"/>
                                    <w:lock w:val="sdtLocked"/>
                                    <w:richText/>
                                  </w:sdtPr>
                                  <w:sdtContent>
                                    <w:p>
                                      <w:pPr>
                                        <w:ind w:right="-1" w:firstLine="1134"/>
                                        <w:jc w:val="both"/>
                                        <w:rPr>
                                          <w:szCs w:val="24"/>
                                        </w:rPr>
                                      </w:pPr>
                                      <w:r>
                                        <w:rPr>
                                          <w:szCs w:val="24"/>
                                        </w:rPr>
                                        <w:t>Teisę gauti tėvystės išmoką turi tėvas, kuris:</w:t>
                                      </w:r>
                                    </w:p>
                                    <w:sdt>
                                      <w:sdtPr>
                                        <w:alias w:val="19 str. 1 d. 1 p."/>
                                        <w:tag w:val="part_426319ad8fd5400a85092788c449f73d"/>
                                        <w:lock w:val="sdtLocked"/>
                                        <w:richText/>
                                      </w:sdtPr>
                                      <w:sdtContent>
                                        <w:p>
                                          <w:pPr>
                                            <w:ind w:right="-1" w:firstLine="1134"/>
                                            <w:jc w:val="both"/>
                                            <w:rPr>
                                              <w:szCs w:val="24"/>
                                            </w:rPr>
                                          </w:pPr>
                                          <w:sdt>
                                            <w:sdtPr>
                                              <w:alias w:val="Numeris"/>
                                              <w:tag w:val="nr_426319ad8fd5400a85092788c449f73d"/>
                                              <w:lock w:val="sdtLocked"/>
                                              <w:richText/>
                                            </w:sdtPr>
                                            <w:sdtContent>
                                              <w:r>
                                                <w:rPr>
                                                  <w:szCs w:val="24"/>
                                                </w:rPr>
                                                <w:t>1</w:t>
                                              </w:r>
                                            </w:sdtContent>
                                          </w:sdt>
                                          <w:r>
                                            <w:rPr>
                                              <w:szCs w:val="24"/>
                                            </w:rPr>
                                            <w:t xml:space="preserve">) </w:t>
                                          </w:r>
                                          <w:r>
                                            <w:rPr>
                                              <w:color w:val="000000"/>
                                              <w:szCs w:val="24"/>
                                            </w:rPr>
                                            <w:t>yra apdraustas motinystės socialiniu draudimu</w:t>
                                          </w:r>
                                          <w:r>
                                            <w:rPr>
                                              <w:szCs w:val="24"/>
                                            </w:rPr>
                                            <w:t>;</w:t>
                                          </w:r>
                                        </w:p>
                                      </w:sdtContent>
                                    </w:sdt>
                                    <w:sdt>
                                      <w:sdtPr>
                                        <w:alias w:val="19 str. 1 d. 2 p."/>
                                        <w:tag w:val="part_9f40403937104fc7830d10abf5d600c0"/>
                                        <w:lock w:val="sdtLocked"/>
                                        <w:richText/>
                                      </w:sdtPr>
                                      <w:sdtContent>
                                        <w:p>
                                          <w:pPr>
                                            <w:ind w:right="-1" w:firstLine="1134"/>
                                            <w:jc w:val="both"/>
                                            <w:rPr>
                                              <w:szCs w:val="24"/>
                                            </w:rPr>
                                          </w:pPr>
                                          <w:sdt>
                                            <w:sdtPr>
                                              <w:alias w:val="Numeris"/>
                                              <w:tag w:val="nr_9f40403937104fc7830d10abf5d600c0"/>
                                              <w:lock w:val="sdtLocked"/>
                                              <w:richText/>
                                            </w:sdtPr>
                                            <w:sdtContent>
                                              <w:r>
                                                <w:rPr>
                                                  <w:szCs w:val="24"/>
                                                </w:rPr>
                                                <w:t>2</w:t>
                                              </w:r>
                                            </w:sdtContent>
                                          </w:sdt>
                                          <w:r>
                                            <w:rPr>
                                              <w:szCs w:val="24"/>
                                            </w:rPr>
                                            <w:t>) įstatymų nustatyta tvarka išleistas tėvystės atostogų,</w:t>
                                          </w:r>
                                          <w:r>
                                            <w:rPr>
                                              <w:color w:val="000000"/>
                                              <w:szCs w:val="24"/>
                                            </w:rPr>
                                            <w:t xml:space="preserve"> išskyrus atvejus,</w:t>
                                          </w:r>
                                          <w:r>
                                            <w:rPr>
                                              <w:szCs w:val="24"/>
                                            </w:rPr>
                                            <w:t xml:space="preserve"> kai apdraustasis pagal šio įstatymo 5 straipsnio 4 dalį prilyginamas asmeniui, išleistam tėvystės atostogų; </w:t>
                                          </w:r>
                                        </w:p>
                                      </w:sdtContent>
                                    </w:sdt>
                                    <w:sdt>
                                      <w:sdtPr>
                                        <w:alias w:val="19 str. 1 d. 3 p."/>
                                        <w:tag w:val="part_458717c8071245a19938f08533396360"/>
                                        <w:lock w:val="sdtLocked"/>
                                        <w:richText/>
                                      </w:sdtPr>
                                      <w:sdtContent>
                                        <w:p>
                                          <w:pPr>
                                            <w:ind w:right="-1" w:firstLine="1134"/>
                                            <w:jc w:val="both"/>
                                            <w:rPr>
                                              <w:b/>
                                              <w:szCs w:val="24"/>
                                            </w:rPr>
                                          </w:pPr>
                                          <w:sdt>
                                            <w:sdtPr>
                                              <w:alias w:val="Numeris"/>
                                              <w:tag w:val="nr_458717c8071245a19938f08533396360"/>
                                              <w:lock w:val="sdtLocked"/>
                                              <w:richText/>
                                            </w:sdtPr>
                                            <w:sdtContent>
                                              <w:r>
                                                <w:rPr>
                                                  <w:szCs w:val="24"/>
                                                </w:rPr>
                                                <w:t>3</w:t>
                                              </w:r>
                                            </w:sdtContent>
                                          </w:sdt>
                                          <w:r>
                                            <w:rPr>
                                              <w:szCs w:val="24"/>
                                            </w:rPr>
                                            <w:t>) iki pirmosios tėvystės atostogų dienos turi ne trumpesnį kaip 12 mėnesių per paskutinius 24 mėnesius motinystės socialinio draudimo stažą.</w:t>
                                          </w:r>
                                        </w:p>
                                        <w:p>
                                          <w:pPr>
                                            <w:ind w:right="-1" w:firstLine="1134"/>
                                            <w:jc w:val="both"/>
                                            <w:rPr>
                                              <w:b/>
                                              <w:color w:val="000000"/>
                                              <w:szCs w:val="24"/>
                                            </w:rPr>
                                          </w:pPr>
                                        </w:p>
                                      </w:sdtContent>
                                    </w:sdt>
                                  </w:sdtContent>
                                </w:sdt>
                              </w:sdtContent>
                            </w:sdt>
                            <w:sdt>
                              <w:sdtPr>
                                <w:alias w:val="20 str."/>
                                <w:tag w:val="part_06093e833b3844ca828d7c4e411a4750"/>
                                <w:lock w:val="sdtLocked"/>
                                <w:richText/>
                              </w:sdtPr>
                              <w:sdtContent>
                                <w:p>
                                  <w:pPr>
                                    <w:ind w:right="-1" w:firstLine="1134"/>
                                    <w:jc w:val="both"/>
                                    <w:rPr>
                                      <w:b/>
                                      <w:color w:val="000000"/>
                                      <w:szCs w:val="24"/>
                                    </w:rPr>
                                  </w:pPr>
                                  <w:sdt>
                                    <w:sdtPr>
                                      <w:alias w:val="Numeris"/>
                                      <w:tag w:val="nr_06093e833b3844ca828d7c4e411a4750"/>
                                      <w:lock w:val="sdtLocked"/>
                                      <w:richText/>
                                    </w:sdtPr>
                                    <w:sdtContent>
                                      <w:r>
                                        <w:rPr>
                                          <w:b/>
                                          <w:color w:val="000000"/>
                                          <w:szCs w:val="24"/>
                                        </w:rPr>
                                        <w:t>20</w:t>
                                      </w:r>
                                    </w:sdtContent>
                                  </w:sdt>
                                  <w:r>
                                    <w:rPr>
                                      <w:b/>
                                      <w:color w:val="000000"/>
                                      <w:szCs w:val="24"/>
                                    </w:rPr>
                                    <w:t xml:space="preserve"> straipsnis. </w:t>
                                  </w:r>
                                  <w:sdt>
                                    <w:sdtPr>
                                      <w:alias w:val="Pavadinimas"/>
                                      <w:tag w:val="title_06093e833b3844ca828d7c4e411a4750"/>
                                      <w:lock w:val="sdtLocked"/>
                                      <w:richText/>
                                    </w:sdtPr>
                                    <w:sdtContent>
                                      <w:r>
                                        <w:rPr>
                                          <w:b/>
                                          <w:color w:val="000000"/>
                                          <w:szCs w:val="24"/>
                                        </w:rPr>
                                        <w:t>Tėvystės išmokos mokėjimo trukmė</w:t>
                                      </w:r>
                                    </w:sdtContent>
                                  </w:sdt>
                                </w:p>
                                <w:sdt>
                                  <w:sdtPr>
                                    <w:alias w:val="20 str. 1 d."/>
                                    <w:tag w:val="part_3c07880bd1764eaeba55fdbf982bc156"/>
                                    <w:lock w:val="sdtLocked"/>
                                    <w:richText/>
                                  </w:sdtPr>
                                  <w:sdtContent>
                                    <w:p>
                                      <w:pPr>
                                        <w:ind w:right="-1" w:firstLine="1134"/>
                                        <w:jc w:val="both"/>
                                        <w:rPr>
                                          <w:color w:val="000000"/>
                                          <w:szCs w:val="24"/>
                                        </w:rPr>
                                      </w:pPr>
                                      <w:r>
                                        <w:rPr>
                                          <w:szCs w:val="24"/>
                                        </w:rPr>
                                        <w:t>Maksimali tėvystės išmokos mokėjimo trukmė tėvystės atostogų laikotarpiu – 30 kalendorinių dienų, laikotarpiu nuo vaiko gimimo datos iki jam sukaks 56 dienos, o komplikuoto gimdymo atveju arba gimus dviem ir daugiau vaikų – iki vaikui sukaks 70 dienų.</w:t>
                                      </w:r>
                                    </w:p>
                                    <w:p>
                                      <w:pPr>
                                        <w:ind w:right="-1" w:firstLine="1134"/>
                                        <w:jc w:val="both"/>
                                        <w:rPr>
                                          <w:b/>
                                          <w:color w:val="000000"/>
                                          <w:szCs w:val="24"/>
                                        </w:rPr>
                                      </w:pPr>
                                    </w:p>
                                  </w:sdtContent>
                                </w:sdt>
                              </w:sdtContent>
                            </w:sdt>
                            <w:sdt>
                              <w:sdtPr>
                                <w:alias w:val="21 str."/>
                                <w:tag w:val="part_685bf0a6f0414014abdd99f0c7e9ed76"/>
                                <w:lock w:val="sdtLocked"/>
                                <w:richText/>
                              </w:sdtPr>
                              <w:sdtContent>
                                <w:p>
                                  <w:pPr>
                                    <w:ind w:right="-1" w:firstLine="1134"/>
                                    <w:jc w:val="both"/>
                                    <w:rPr>
                                      <w:b/>
                                      <w:szCs w:val="24"/>
                                    </w:rPr>
                                  </w:pPr>
                                  <w:sdt>
                                    <w:sdtPr>
                                      <w:alias w:val="Numeris"/>
                                      <w:tag w:val="nr_685bf0a6f0414014abdd99f0c7e9ed76"/>
                                      <w:lock w:val="sdtLocked"/>
                                      <w:richText/>
                                    </w:sdtPr>
                                    <w:sdtContent>
                                      <w:r>
                                        <w:rPr>
                                          <w:b/>
                                          <w:szCs w:val="24"/>
                                        </w:rPr>
                                        <w:t>21</w:t>
                                      </w:r>
                                    </w:sdtContent>
                                  </w:sdt>
                                  <w:r>
                                    <w:rPr>
                                      <w:b/>
                                      <w:szCs w:val="24"/>
                                    </w:rPr>
                                    <w:t xml:space="preserve"> straipsnis. </w:t>
                                  </w:r>
                                  <w:sdt>
                                    <w:sdtPr>
                                      <w:alias w:val="Pavadinimas"/>
                                      <w:tag w:val="title_685bf0a6f0414014abdd99f0c7e9ed76"/>
                                      <w:lock w:val="sdtLocked"/>
                                      <w:richText/>
                                    </w:sdtPr>
                                    <w:sdtContent>
                                      <w:r>
                                        <w:rPr>
                                          <w:b/>
                                          <w:szCs w:val="24"/>
                                        </w:rPr>
                                        <w:t xml:space="preserve">Tėvystės </w:t>
                                      </w:r>
                                      <w:r>
                                        <w:rPr>
                                          <w:b/>
                                          <w:color w:val="000000"/>
                                          <w:szCs w:val="24"/>
                                        </w:rPr>
                                        <w:t>išmokos</w:t>
                                      </w:r>
                                      <w:r>
                                        <w:rPr>
                                          <w:b/>
                                          <w:szCs w:val="24"/>
                                        </w:rPr>
                                        <w:t xml:space="preserve"> dydis</w:t>
                                      </w:r>
                                    </w:sdtContent>
                                  </w:sdt>
                                </w:p>
                                <w:sdt>
                                  <w:sdtPr>
                                    <w:alias w:val="21 str. 1 d."/>
                                    <w:tag w:val="part_9e5f2b85a9f04f5d89ea35d2cabfdf94"/>
                                    <w:lock w:val="sdtLocked"/>
                                    <w:richText/>
                                  </w:sdtPr>
                                  <w:sdtContent>
                                    <w:p>
                                      <w:pPr>
                                        <w:ind w:right="-1" w:firstLine="1134"/>
                                        <w:jc w:val="both"/>
                                        <w:rPr>
                                          <w:szCs w:val="24"/>
                                        </w:rPr>
                                      </w:pPr>
                                      <w:sdt>
                                        <w:sdtPr>
                                          <w:alias w:val="Numeris"/>
                                          <w:tag w:val="nr_9e5f2b85a9f04f5d89ea35d2cabfdf94"/>
                                          <w:lock w:val="sdtLocked"/>
                                          <w:richText/>
                                        </w:sdtPr>
                                        <w:sdtContent>
                                          <w:r>
                                            <w:rPr>
                                              <w:szCs w:val="24"/>
                                            </w:rPr>
                                            <w:t>1</w:t>
                                          </w:r>
                                        </w:sdtContent>
                                      </w:sdt>
                                      <w:r>
                                        <w:rPr>
                                          <w:szCs w:val="24"/>
                                        </w:rPr>
                                        <w:t>.</w:t>
                                      </w:r>
                                      <w:r>
                                        <w:rPr>
                                          <w:b/>
                                          <w:szCs w:val="24"/>
                                        </w:rPr>
                                        <w:t xml:space="preserve"> </w:t>
                                      </w:r>
                                      <w:r>
                                        <w:rPr>
                                          <w:szCs w:val="24"/>
                                        </w:rPr>
                                        <w:t xml:space="preserve">Tėvystės </w:t>
                                      </w:r>
                                      <w:r>
                                        <w:rPr>
                                          <w:color w:val="000000"/>
                                          <w:szCs w:val="24"/>
                                        </w:rPr>
                                        <w:t>išmoka</w:t>
                                      </w:r>
                                      <w:r>
                                        <w:rPr>
                                          <w:szCs w:val="24"/>
                                        </w:rPr>
                                        <w:t xml:space="preserve"> mokama 100 procentų išmokos gavėjo kompensuojamojo uždarbio dydžio. </w:t>
                                      </w:r>
                                    </w:p>
                                  </w:sdtContent>
                                </w:sdt>
                                <w:sdt>
                                  <w:sdtPr>
                                    <w:alias w:val="21 str. 2 d."/>
                                    <w:tag w:val="part_84582d1f7e7d4618a73f256c7bae1dc7"/>
                                    <w:lock w:val="sdtLocked"/>
                                    <w:richText/>
                                  </w:sdtPr>
                                  <w:sdtContent>
                                    <w:p>
                                      <w:pPr>
                                        <w:ind w:right="-1" w:firstLine="1134"/>
                                        <w:jc w:val="both"/>
                                        <w:rPr>
                                          <w:szCs w:val="24"/>
                                        </w:rPr>
                                      </w:pPr>
                                      <w:sdt>
                                        <w:sdtPr>
                                          <w:alias w:val="Numeris"/>
                                          <w:tag w:val="nr_84582d1f7e7d4618a73f256c7bae1dc7"/>
                                          <w:lock w:val="sdtLocked"/>
                                          <w:richText/>
                                        </w:sdtPr>
                                        <w:sdtContent>
                                          <w:r>
                                            <w:rPr>
                                              <w:szCs w:val="24"/>
                                            </w:rPr>
                                            <w:t>2</w:t>
                                          </w:r>
                                        </w:sdtContent>
                                      </w:sdt>
                                      <w:r>
                                        <w:rPr>
                                          <w:szCs w:val="24"/>
                                        </w:rPr>
                                        <w:t xml:space="preserve">. Tėvystės </w:t>
                                      </w:r>
                                      <w:r>
                                        <w:rPr>
                                          <w:color w:val="000000"/>
                                          <w:szCs w:val="24"/>
                                        </w:rPr>
                                        <w:t>išmoka</w:t>
                                      </w:r>
                                      <w:r>
                                        <w:rPr>
                                          <w:szCs w:val="24"/>
                                        </w:rPr>
                                        <w:t xml:space="preserve"> per mėnesį negali būti mažesnė nei 20 procentų šalies vidutinio darbo užmokesčio, galiojusio užpraeitą ketvirtį iki teisės gauti tėvystės išmoką atsiradimo dienos. </w:t>
                                      </w:r>
                                    </w:p>
                                  </w:sdtContent>
                                </w:sdt>
                                <w:sdt>
                                  <w:sdtPr>
                                    <w:alias w:val="21 str. 3 d."/>
                                    <w:tag w:val="part_9189cb3604394e59a694962d83073507"/>
                                    <w:lock w:val="sdtLocked"/>
                                    <w:richText/>
                                  </w:sdtPr>
                                  <w:sdtContent>
                                    <w:p>
                                      <w:pPr>
                                        <w:ind w:right="-1" w:firstLine="1134"/>
                                        <w:jc w:val="both"/>
                                        <w:rPr>
                                          <w:szCs w:val="24"/>
                                        </w:rPr>
                                      </w:pPr>
                                      <w:sdt>
                                        <w:sdtPr>
                                          <w:alias w:val="Numeris"/>
                                          <w:tag w:val="nr_9189cb3604394e59a694962d83073507"/>
                                          <w:lock w:val="sdtLocked"/>
                                          <w:richText/>
                                        </w:sdtPr>
                                        <w:sdtContent>
                                          <w:r>
                                            <w:rPr>
                                              <w:szCs w:val="24"/>
                                            </w:rPr>
                                            <w:t>3</w:t>
                                          </w:r>
                                        </w:sdtContent>
                                      </w:sdt>
                                      <w:r>
                                        <w:rPr>
                                          <w:szCs w:val="24"/>
                                        </w:rPr>
                                        <w:t xml:space="preserve">. Jeigu apdraustasis asmuo tėvystės </w:t>
                                      </w:r>
                                      <w:r>
                                        <w:rPr>
                                          <w:color w:val="000000"/>
                                          <w:szCs w:val="24"/>
                                        </w:rPr>
                                        <w:t>išmokos</w:t>
                                      </w:r>
                                      <w:r>
                                        <w:rPr>
                                          <w:szCs w:val="24"/>
                                        </w:rPr>
                                        <w:t xml:space="preserve"> gavimo laikotarpiu turi pajamų, nuo kurių skaičiuojamos motinystės socialinio draudimo įmokos, ar iš tuo laikotarpiu vykdytos darbinės veiklos gautų pajamų, kurios pagal šį įstatymą nėra draudžiamosios pajamos, ar gauna šio įstatymo nustatytas ligos (įskaitant darbdavio mokamas 2 pirmąsias ligos dienas) ar profesinės reabilitacijos </w:t>
                                      </w:r>
                                      <w:r>
                                        <w:rPr>
                                          <w:color w:val="000000"/>
                                          <w:szCs w:val="24"/>
                                        </w:rPr>
                                        <w:t>išmokas</w:t>
                                      </w:r>
                                      <w:r>
                                        <w:rPr>
                                          <w:szCs w:val="24"/>
                                        </w:rPr>
                                        <w:t xml:space="preserve">, ligos dėl nelaimingo atsitikimo darbe arba profesinės ligos </w:t>
                                      </w:r>
                                      <w:r>
                                        <w:rPr>
                                          <w:color w:val="000000"/>
                                          <w:szCs w:val="24"/>
                                        </w:rPr>
                                        <w:t>išmokas</w:t>
                                      </w:r>
                                      <w:r>
                                        <w:rPr>
                                          <w:szCs w:val="24"/>
                                        </w:rPr>
                                        <w:t xml:space="preserve">, mokamas vadovaujantis Nelaimingų atsitikimų darbe ir profesinių ligų socialinio draudimo įstatymu, ir jų dydis mažesnis už tėvystės </w:t>
                                      </w:r>
                                      <w:r>
                                        <w:rPr>
                                          <w:color w:val="000000"/>
                                          <w:szCs w:val="24"/>
                                        </w:rPr>
                                        <w:t>išmoką</w:t>
                                      </w:r>
                                      <w:r>
                                        <w:rPr>
                                          <w:szCs w:val="24"/>
                                        </w:rPr>
                                        <w:t xml:space="preserve">, jam mokamas tėvystės </w:t>
                                      </w:r>
                                      <w:r>
                                        <w:rPr>
                                          <w:color w:val="000000"/>
                                          <w:szCs w:val="24"/>
                                        </w:rPr>
                                        <w:t>išmokos</w:t>
                                      </w:r>
                                      <w:r>
                                        <w:rPr>
                                          <w:szCs w:val="24"/>
                                        </w:rPr>
                                        <w:t xml:space="preserve"> ir jo atitinkamą mėnesį turėtų pajamų ir (ar) </w:t>
                                      </w:r>
                                      <w:r>
                                        <w:rPr>
                                          <w:color w:val="000000"/>
                                          <w:szCs w:val="24"/>
                                        </w:rPr>
                                        <w:t>išmokų</w:t>
                                      </w:r>
                                      <w:r>
                                        <w:rPr>
                                          <w:szCs w:val="24"/>
                                        </w:rPr>
                                        <w:t xml:space="preserve"> skirtumas Ligos ir motinystės socialinio draudimo </w:t>
                                      </w:r>
                                      <w:r>
                                        <w:rPr>
                                          <w:color w:val="000000"/>
                                          <w:szCs w:val="24"/>
                                        </w:rPr>
                                        <w:t>išmokų</w:t>
                                      </w:r>
                                      <w:r>
                                        <w:rPr>
                                          <w:szCs w:val="24"/>
                                        </w:rPr>
                                        <w:t xml:space="preserve"> nuostatų nustatyta tvarka. Jeigu šių pajamų ir (ar) </w:t>
                                      </w:r>
                                      <w:r>
                                        <w:rPr>
                                          <w:color w:val="000000"/>
                                          <w:szCs w:val="24"/>
                                        </w:rPr>
                                        <w:t>išmokų</w:t>
                                      </w:r>
                                      <w:r>
                                        <w:rPr>
                                          <w:szCs w:val="24"/>
                                        </w:rPr>
                                        <w:t xml:space="preserve"> dydis yra didesnis už tėvystės </w:t>
                                      </w:r>
                                      <w:r>
                                        <w:rPr>
                                          <w:color w:val="000000"/>
                                          <w:szCs w:val="24"/>
                                        </w:rPr>
                                        <w:t>išmoką</w:t>
                                      </w:r>
                                      <w:r>
                                        <w:rPr>
                                          <w:szCs w:val="24"/>
                                        </w:rPr>
                                        <w:t xml:space="preserve"> arba jai lygus, tėvystės </w:t>
                                      </w:r>
                                      <w:r>
                                        <w:rPr>
                                          <w:color w:val="000000"/>
                                          <w:szCs w:val="24"/>
                                        </w:rPr>
                                        <w:t>išmoka</w:t>
                                      </w:r>
                                      <w:r>
                                        <w:rPr>
                                          <w:szCs w:val="24"/>
                                        </w:rPr>
                                        <w:t xml:space="preserve"> nemokama. Mokant tėvystės </w:t>
                                      </w:r>
                                      <w:r>
                                        <w:rPr>
                                          <w:color w:val="000000"/>
                                          <w:szCs w:val="24"/>
                                        </w:rPr>
                                        <w:t>išmoką</w:t>
                                      </w:r>
                                      <w:r>
                                        <w:rPr>
                                          <w:szCs w:val="24"/>
                                        </w:rPr>
                                        <w:t xml:space="preserve">, į draudžiamąsias pajamas neįtraukiamos tėvystės </w:t>
                                      </w:r>
                                      <w:r>
                                        <w:rPr>
                                          <w:color w:val="000000"/>
                                          <w:szCs w:val="24"/>
                                        </w:rPr>
                                        <w:t>išmokos</w:t>
                                      </w:r>
                                      <w:r>
                                        <w:rPr>
                                          <w:szCs w:val="24"/>
                                        </w:rPr>
                                        <w:t xml:space="preserve"> mokėjimo metu gautos draudžiamosios pajamos už darbą, atliktą iki pirmosios tėvystės atostogų dienos. </w:t>
                                      </w:r>
                                    </w:p>
                                  </w:sdtContent>
                                </w:sdt>
                                <w:sdt>
                                  <w:sdtPr>
                                    <w:alias w:val="21 str. 4 d."/>
                                    <w:tag w:val="part_c95d4bc6c4534fda8a0b7e0426fbf690"/>
                                    <w:lock w:val="sdtLocked"/>
                                    <w:richText/>
                                  </w:sdtPr>
                                  <w:sdtContent>
                                    <w:p>
                                      <w:pPr>
                                        <w:ind w:right="-1" w:firstLine="1134"/>
                                        <w:jc w:val="both"/>
                                        <w:rPr>
                                          <w:szCs w:val="24"/>
                                        </w:rPr>
                                      </w:pPr>
                                      <w:sdt>
                                        <w:sdtPr>
                                          <w:alias w:val="Numeris"/>
                                          <w:tag w:val="nr_c95d4bc6c4534fda8a0b7e0426fbf690"/>
                                          <w:lock w:val="sdtLocked"/>
                                          <w:richText/>
                                        </w:sdtPr>
                                        <w:sdtContent>
                                          <w:r>
                                            <w:rPr>
                                              <w:szCs w:val="24"/>
                                            </w:rPr>
                                            <w:t>4</w:t>
                                          </w:r>
                                        </w:sdtContent>
                                      </w:sdt>
                                      <w:r>
                                        <w:rPr>
                                          <w:szCs w:val="24"/>
                                        </w:rPr>
                                        <w:t xml:space="preserve">. Tėvystės </w:t>
                                      </w:r>
                                      <w:r>
                                        <w:rPr>
                                          <w:bCs/>
                                          <w:szCs w:val="24"/>
                                        </w:rPr>
                                        <w:t>išmoka</w:t>
                                      </w:r>
                                      <w:r>
                                        <w:rPr>
                                          <w:szCs w:val="24"/>
                                        </w:rPr>
                                        <w:t xml:space="preserve"> apskaičiuojama ir mokama Ligos ir motinystės socialinio draudimo </w:t>
                                      </w:r>
                                      <w:r>
                                        <w:rPr>
                                          <w:bCs/>
                                          <w:szCs w:val="24"/>
                                        </w:rPr>
                                        <w:t>išmokų</w:t>
                                      </w:r>
                                      <w:r>
                                        <w:rPr>
                                          <w:szCs w:val="24"/>
                                        </w:rPr>
                                        <w:t xml:space="preserve"> nuostatų nustatyta tvarka.</w:t>
                                      </w:r>
                                    </w:p>
                                    <w:p>
                                      <w:pPr>
                                        <w:ind w:right="-1" w:firstLine="1134"/>
                                        <w:jc w:val="both"/>
                                        <w:rPr>
                                          <w:b/>
                                          <w:color w:val="000000"/>
                                          <w:szCs w:val="24"/>
                                        </w:rPr>
                                      </w:pPr>
                                    </w:p>
                                  </w:sdtContent>
                                </w:sdt>
                              </w:sdtContent>
                            </w:sdt>
                            <w:sdt>
                              <w:sdtPr>
                                <w:alias w:val="22 str."/>
                                <w:tag w:val="part_ff82db9ef1a64e2eb96fa268b2c4a2fd"/>
                                <w:lock w:val="sdtLocked"/>
                                <w:richText/>
                              </w:sdtPr>
                              <w:sdtContent>
                                <w:p>
                                  <w:pPr>
                                    <w:ind w:right="-1" w:firstLine="1134"/>
                                    <w:jc w:val="both"/>
                                    <w:rPr>
                                      <w:b/>
                                      <w:szCs w:val="24"/>
                                    </w:rPr>
                                  </w:pPr>
                                  <w:sdt>
                                    <w:sdtPr>
                                      <w:alias w:val="Numeris"/>
                                      <w:tag w:val="nr_ff82db9ef1a64e2eb96fa268b2c4a2fd"/>
                                      <w:lock w:val="sdtLocked"/>
                                      <w:richText/>
                                    </w:sdtPr>
                                    <w:sdtContent>
                                      <w:r>
                                        <w:rPr>
                                          <w:b/>
                                          <w:szCs w:val="24"/>
                                        </w:rPr>
                                        <w:t>22</w:t>
                                      </w:r>
                                    </w:sdtContent>
                                  </w:sdt>
                                  <w:r>
                                    <w:rPr>
                                      <w:b/>
                                      <w:szCs w:val="24"/>
                                    </w:rPr>
                                    <w:t xml:space="preserve"> straipsnis. </w:t>
                                  </w:r>
                                  <w:sdt>
                                    <w:sdtPr>
                                      <w:alias w:val="Pavadinimas"/>
                                      <w:tag w:val="title_ff82db9ef1a64e2eb96fa268b2c4a2fd"/>
                                      <w:lock w:val="sdtLocked"/>
                                      <w:richText/>
                                    </w:sdtPr>
                                    <w:sdtContent>
                                      <w:r>
                                        <w:rPr>
                                          <w:b/>
                                          <w:szCs w:val="24"/>
                                        </w:rPr>
                                        <w:t xml:space="preserve">Teisė gauti vaiko priežiūros </w:t>
                                      </w:r>
                                      <w:r>
                                        <w:rPr>
                                          <w:b/>
                                          <w:color w:val="000000"/>
                                          <w:szCs w:val="24"/>
                                        </w:rPr>
                                        <w:t>išmoką</w:t>
                                      </w:r>
                                    </w:sdtContent>
                                  </w:sdt>
                                </w:p>
                                <w:sdt>
                                  <w:sdtPr>
                                    <w:alias w:val="22 str. 1 d."/>
                                    <w:tag w:val="part_007e468388934d7998d07072e8f2f2d4"/>
                                    <w:lock w:val="sdtLocked"/>
                                    <w:richText/>
                                  </w:sdtPr>
                                  <w:sdtContent>
                                    <w:p>
                                      <w:pPr>
                                        <w:ind w:right="-1" w:firstLine="1134"/>
                                        <w:jc w:val="both"/>
                                        <w:rPr>
                                          <w:szCs w:val="24"/>
                                        </w:rPr>
                                      </w:pPr>
                                      <w:sdt>
                                        <w:sdtPr>
                                          <w:alias w:val="Numeris"/>
                                          <w:tag w:val="nr_007e468388934d7998d07072e8f2f2d4"/>
                                          <w:lock w:val="sdtLocked"/>
                                          <w:richText/>
                                        </w:sdtPr>
                                        <w:sdtContent>
                                          <w:r>
                                            <w:rPr>
                                              <w:szCs w:val="24"/>
                                            </w:rPr>
                                            <w:t>1</w:t>
                                          </w:r>
                                        </w:sdtContent>
                                      </w:sdt>
                                      <w:r>
                                        <w:rPr>
                                          <w:szCs w:val="24"/>
                                        </w:rPr>
                                        <w:t xml:space="preserve">. Teisę gauti vaiko priežiūros </w:t>
                                      </w:r>
                                      <w:r>
                                        <w:rPr>
                                          <w:color w:val="000000"/>
                                          <w:szCs w:val="24"/>
                                        </w:rPr>
                                        <w:t>išmoką</w:t>
                                      </w:r>
                                      <w:r>
                                        <w:rPr>
                                          <w:szCs w:val="24"/>
                                        </w:rPr>
                                        <w:t xml:space="preserve"> turi vienas iš tėvų (įtėvių) ar globėjas, kuris:</w:t>
                                      </w:r>
                                    </w:p>
                                    <w:sdt>
                                      <w:sdtPr>
                                        <w:alias w:val="22 str. 1 d. 1 p."/>
                                        <w:tag w:val="part_f499568b814741ca95b2d1f2263e65fc"/>
                                        <w:lock w:val="sdtLocked"/>
                                        <w:richText/>
                                      </w:sdtPr>
                                      <w:sdtContent>
                                        <w:p>
                                          <w:pPr>
                                            <w:ind w:right="-1" w:firstLine="1134"/>
                                            <w:jc w:val="both"/>
                                            <w:rPr>
                                              <w:szCs w:val="24"/>
                                            </w:rPr>
                                          </w:pPr>
                                          <w:sdt>
                                            <w:sdtPr>
                                              <w:alias w:val="Numeris"/>
                                              <w:tag w:val="nr_f499568b814741ca95b2d1f2263e65fc"/>
                                              <w:lock w:val="sdtLocked"/>
                                              <w:richText/>
                                            </w:sdtPr>
                                            <w:sdtContent>
                                              <w:r>
                                                <w:rPr>
                                                  <w:szCs w:val="24"/>
                                                </w:rPr>
                                                <w:t>1</w:t>
                                              </w:r>
                                            </w:sdtContent>
                                          </w:sdt>
                                          <w:r>
                                            <w:rPr>
                                              <w:szCs w:val="24"/>
                                            </w:rPr>
                                            <w:t xml:space="preserve">) yra apdraustas motinystės socialiniu draudimu, </w:t>
                                          </w:r>
                                          <w:r>
                                            <w:rPr>
                                              <w:rFonts w:ascii="TimesLT" w:hAnsi="TimesLT"/>
                                            </w:rPr>
                                            <w:t>išskyrus atvejus, numatytus šio straipsnio 4, 5 ir 6 dalyse</w:t>
                                          </w:r>
                                          <w:r>
                                            <w:rPr>
                                              <w:szCs w:val="24"/>
                                            </w:rPr>
                                            <w:t>;</w:t>
                                          </w:r>
                                        </w:p>
                                      </w:sdtContent>
                                    </w:sdt>
                                    <w:sdt>
                                      <w:sdtPr>
                                        <w:alias w:val="22 str. 1 d. 2 p."/>
                                        <w:tag w:val="part_62f84a95e8fc48808524c617e3214ec1"/>
                                        <w:lock w:val="sdtLocked"/>
                                        <w:richText/>
                                      </w:sdtPr>
                                      <w:sdtContent>
                                        <w:p>
                                          <w:pPr>
                                            <w:ind w:right="-1" w:firstLine="1134"/>
                                            <w:jc w:val="both"/>
                                            <w:rPr>
                                              <w:szCs w:val="24"/>
                                            </w:rPr>
                                          </w:pPr>
                                          <w:sdt>
                                            <w:sdtPr>
                                              <w:alias w:val="Numeris"/>
                                              <w:tag w:val="nr_62f84a95e8fc48808524c617e3214ec1"/>
                                              <w:lock w:val="sdtLocked"/>
                                              <w:richText/>
                                            </w:sdtPr>
                                            <w:sdtContent>
                                              <w:r>
                                                <w:rPr>
                                                  <w:szCs w:val="24"/>
                                                </w:rPr>
                                                <w:t>2</w:t>
                                              </w:r>
                                            </w:sdtContent>
                                          </w:sdt>
                                          <w:r>
                                            <w:rPr>
                                              <w:szCs w:val="24"/>
                                            </w:rPr>
                                            <w:t xml:space="preserve">) įstatymų nustatyta tvarka išleistas vaiko priežiūros atostogų, išskyrus pirmaisiais vaiko auginimo metais, kai vaiko priežiūros atostogos nutraukiamos dėl grįžimo į darbą, ar antraisiais vaiko auginimo metais, taip pat </w:t>
                                          </w:r>
                                          <w:r>
                                            <w:rPr>
                                              <w:color w:val="000000"/>
                                              <w:szCs w:val="24"/>
                                            </w:rPr>
                                            <w:t>atvejus,</w:t>
                                          </w:r>
                                          <w:r>
                                            <w:rPr>
                                              <w:szCs w:val="24"/>
                                            </w:rPr>
                                            <w:t xml:space="preserve"> kai apdraustasis pagal šio įstatymo 5 straipsnio 4 dalį prilyginamas asmeniui, išleistam vaiko priežiūros atostogų, ir </w:t>
                                          </w:r>
                                          <w:r>
                                            <w:rPr>
                                              <w:rFonts w:ascii="TimesLT" w:hAnsi="TimesLT"/>
                                            </w:rPr>
                                            <w:t xml:space="preserve">atvejus, numatytus šio straipsnio 4 ir 5 dalyse; </w:t>
                                          </w:r>
                                        </w:p>
                                      </w:sdtContent>
                                    </w:sdt>
                                    <w:sdt>
                                      <w:sdtPr>
                                        <w:alias w:val="22 str. 1 d. 3 p."/>
                                        <w:tag w:val="part_4c77ad9e7a41420ea0e6bdbb1beb2651"/>
                                        <w:lock w:val="sdtLocked"/>
                                        <w:richText/>
                                      </w:sdtPr>
                                      <w:sdtContent>
                                        <w:p>
                                          <w:pPr>
                                            <w:ind w:right="-1" w:firstLine="1134"/>
                                            <w:jc w:val="both"/>
                                            <w:rPr>
                                              <w:szCs w:val="24"/>
                                            </w:rPr>
                                          </w:pPr>
                                          <w:sdt>
                                            <w:sdtPr>
                                              <w:alias w:val="Numeris"/>
                                              <w:tag w:val="nr_4c77ad9e7a41420ea0e6bdbb1beb2651"/>
                                              <w:lock w:val="sdtLocked"/>
                                              <w:richText/>
                                            </w:sdtPr>
                                            <w:sdtContent>
                                              <w:r>
                                                <w:rPr>
                                                  <w:szCs w:val="24"/>
                                                </w:rPr>
                                                <w:t>3</w:t>
                                              </w:r>
                                            </w:sdtContent>
                                          </w:sdt>
                                          <w:r>
                                            <w:rPr>
                                              <w:szCs w:val="24"/>
                                            </w:rPr>
                                            <w:t>) iki pirmosios vaiko priežiūros atostogų dienos turi ne trumpesnį kaip 12 mėnesių per paskutinius 24 mėnesius motinystės socialinio draudimo stažą.</w:t>
                                          </w:r>
                                        </w:p>
                                      </w:sdtContent>
                                    </w:sdt>
                                  </w:sdtContent>
                                </w:sdt>
                                <w:sdt>
                                  <w:sdtPr>
                                    <w:alias w:val="22 str. 2 d."/>
                                    <w:tag w:val="part_91d4d6c383f0432b8848f593418431e9"/>
                                    <w:lock w:val="sdtLocked"/>
                                    <w:richText/>
                                  </w:sdtPr>
                                  <w:sdtContent>
                                    <w:p>
                                      <w:pPr>
                                        <w:ind w:right="-1" w:firstLine="1134"/>
                                        <w:jc w:val="both"/>
                                        <w:rPr>
                                          <w:szCs w:val="24"/>
                                        </w:rPr>
                                      </w:pPr>
                                      <w:sdt>
                                        <w:sdtPr>
                                          <w:alias w:val="Numeris"/>
                                          <w:tag w:val="nr_91d4d6c383f0432b8848f593418431e9"/>
                                          <w:lock w:val="sdtLocked"/>
                                          <w:richText/>
                                        </w:sdtPr>
                                        <w:sdtContent>
                                          <w:r>
                                            <w:rPr>
                                              <w:szCs w:val="24"/>
                                            </w:rPr>
                                            <w:t>2</w:t>
                                          </w:r>
                                        </w:sdtContent>
                                      </w:sdt>
                                      <w:r>
                                        <w:rPr>
                                          <w:szCs w:val="24"/>
                                        </w:rPr>
                                        <w:t xml:space="preserve">. Jeigu apdraustasis, gaunantis vaiko priežiūros </w:t>
                                      </w:r>
                                      <w:r>
                                        <w:rPr>
                                          <w:color w:val="000000"/>
                                          <w:szCs w:val="24"/>
                                        </w:rPr>
                                        <w:t>išmoką</w:t>
                                      </w:r>
                                      <w:r>
                                        <w:rPr>
                                          <w:szCs w:val="24"/>
                                        </w:rPr>
                                        <w:t xml:space="preserve">, įgyja teisę gauti motinystės arba vaiko priežiūros </w:t>
                                      </w:r>
                                      <w:r>
                                        <w:rPr>
                                          <w:color w:val="000000"/>
                                          <w:szCs w:val="24"/>
                                        </w:rPr>
                                        <w:t>išmoką</w:t>
                                      </w:r>
                                      <w:r>
                                        <w:rPr>
                                          <w:szCs w:val="24"/>
                                        </w:rPr>
                                        <w:t xml:space="preserve"> dėl kito vaiko gimimo ar įvaikinimo, jam mokamos abi šios </w:t>
                                      </w:r>
                                      <w:r>
                                        <w:rPr>
                                          <w:color w:val="000000"/>
                                          <w:szCs w:val="24"/>
                                        </w:rPr>
                                        <w:t>išmokos</w:t>
                                      </w:r>
                                      <w:r>
                                        <w:rPr>
                                          <w:szCs w:val="24"/>
                                        </w:rPr>
                                        <w:t xml:space="preserve">, tačiau bendra </w:t>
                                      </w:r>
                                      <w:r>
                                        <w:rPr>
                                          <w:color w:val="000000"/>
                                          <w:szCs w:val="24"/>
                                        </w:rPr>
                                        <w:t>išmokų</w:t>
                                      </w:r>
                                      <w:r>
                                        <w:rPr>
                                          <w:szCs w:val="24"/>
                                        </w:rPr>
                                        <w:t xml:space="preserve"> suma negali būti didesnė kaip 100 procentų </w:t>
                                      </w:r>
                                      <w:r>
                                        <w:rPr>
                                          <w:color w:val="000000"/>
                                          <w:szCs w:val="24"/>
                                        </w:rPr>
                                        <w:t>išmokos</w:t>
                                      </w:r>
                                      <w:r>
                                        <w:rPr>
                                          <w:szCs w:val="24"/>
                                        </w:rPr>
                                        <w:t xml:space="preserve"> gavėjo kompensuojamojo uždarbio dydžio. </w:t>
                                      </w:r>
                                      <w:r>
                                        <w:rPr>
                                          <w:color w:val="000000"/>
                                          <w:szCs w:val="24"/>
                                        </w:rPr>
                                        <w:t>V</w:t>
                                      </w:r>
                                      <w:r>
                                        <w:rPr>
                                          <w:szCs w:val="24"/>
                                        </w:rPr>
                                        <w:t xml:space="preserve">aiko priežiūros </w:t>
                                      </w:r>
                                      <w:r>
                                        <w:rPr>
                                          <w:color w:val="000000"/>
                                          <w:szCs w:val="24"/>
                                        </w:rPr>
                                        <w:t>išmokos</w:t>
                                      </w:r>
                                      <w:r>
                                        <w:rPr>
                                          <w:szCs w:val="24"/>
                                        </w:rPr>
                                        <w:t xml:space="preserve"> mokamos neatsižvelgiant į tai, kurio vaiko priežiūrai suteiktos vaiko priežiūros atostogos.</w:t>
                                      </w:r>
                                    </w:p>
                                  </w:sdtContent>
                                </w:sdt>
                                <w:sdt>
                                  <w:sdtPr>
                                    <w:alias w:val="22 str. 3 d."/>
                                    <w:tag w:val="part_ba9928652a1943f0bf0eac5e74d6bcc5"/>
                                    <w:lock w:val="sdtLocked"/>
                                    <w:richText/>
                                  </w:sdtPr>
                                  <w:sdtContent>
                                    <w:p>
                                      <w:pPr>
                                        <w:ind w:right="-1" w:firstLine="1134"/>
                                        <w:jc w:val="both"/>
                                        <w:rPr>
                                          <w:szCs w:val="24"/>
                                        </w:rPr>
                                      </w:pPr>
                                      <w:sdt>
                                        <w:sdtPr>
                                          <w:alias w:val="Numeris"/>
                                          <w:tag w:val="nr_ba9928652a1943f0bf0eac5e74d6bcc5"/>
                                          <w:lock w:val="sdtLocked"/>
                                          <w:richText/>
                                        </w:sdtPr>
                                        <w:sdtContent>
                                          <w:r>
                                            <w:rPr>
                                              <w:szCs w:val="24"/>
                                            </w:rPr>
                                            <w:t>3</w:t>
                                          </w:r>
                                        </w:sdtContent>
                                      </w:sdt>
                                      <w:r>
                                        <w:rPr>
                                          <w:szCs w:val="24"/>
                                        </w:rPr>
                                        <w:t>.</w:t>
                                      </w:r>
                                      <w:r>
                                        <w:rPr>
                                          <w:b/>
                                          <w:szCs w:val="24"/>
                                        </w:rPr>
                                        <w:t xml:space="preserve"> </w:t>
                                      </w:r>
                                      <w:r>
                                        <w:rPr>
                                          <w:szCs w:val="24"/>
                                        </w:rPr>
                                        <w:t xml:space="preserve">Asmeniui, neturinčiam teisės gauti vaiko priežiūros </w:t>
                                      </w:r>
                                      <w:r>
                                        <w:rPr>
                                          <w:color w:val="000000"/>
                                          <w:szCs w:val="24"/>
                                        </w:rPr>
                                        <w:t>išmokos</w:t>
                                      </w:r>
                                      <w:r>
                                        <w:rPr>
                                          <w:szCs w:val="24"/>
                                        </w:rPr>
                                        <w:t xml:space="preserve"> iš Valstybinio socialinio draudimo fondo lėšų, mokama </w:t>
                                      </w:r>
                                      <w:r>
                                        <w:rPr>
                                          <w:color w:val="000000"/>
                                          <w:szCs w:val="24"/>
                                        </w:rPr>
                                        <w:t>išmoka</w:t>
                                      </w:r>
                                      <w:r>
                                        <w:rPr>
                                          <w:szCs w:val="24"/>
                                        </w:rPr>
                                        <w:t xml:space="preserve"> pagal Lietuvos Respublikos išmokų vaikams įstatymą.</w:t>
                                      </w:r>
                                    </w:p>
                                  </w:sdtContent>
                                </w:sdt>
                                <w:sdt>
                                  <w:sdtPr>
                                    <w:alias w:val="22 str. 4 d."/>
                                    <w:tag w:val="part_bc6412f5d07a45a3a5196c9ce3e5098d"/>
                                    <w:lock w:val="sdtLocked"/>
                                    <w:richText/>
                                  </w:sdtPr>
                                  <w:sdtContent>
                                    <w:p>
                                      <w:pPr>
                                        <w:ind w:right="-1" w:firstLine="1134"/>
                                        <w:jc w:val="both"/>
                                        <w:rPr>
                                          <w:szCs w:val="24"/>
                                        </w:rPr>
                                      </w:pPr>
                                      <w:sdt>
                                        <w:sdtPr>
                                          <w:alias w:val="Numeris"/>
                                          <w:tag w:val="nr_bc6412f5d07a45a3a5196c9ce3e5098d"/>
                                          <w:lock w:val="sdtLocked"/>
                                          <w:richText/>
                                        </w:sdtPr>
                                        <w:sdtContent>
                                          <w:r>
                                            <w:rPr>
                                              <w:szCs w:val="24"/>
                                            </w:rPr>
                                            <w:t>4</w:t>
                                          </w:r>
                                        </w:sdtContent>
                                      </w:sdt>
                                      <w:r>
                                        <w:rPr>
                                          <w:szCs w:val="24"/>
                                        </w:rPr>
                                        <w:t xml:space="preserve">. Vienam iš tėvų (įtėvių) ar globėjui, gaunančiam vaiko priežiūros </w:t>
                                      </w:r>
                                      <w:r>
                                        <w:rPr>
                                          <w:color w:val="000000"/>
                                          <w:szCs w:val="24"/>
                                        </w:rPr>
                                        <w:t>išmoką</w:t>
                                      </w:r>
                                      <w:r>
                                        <w:rPr>
                                          <w:szCs w:val="24"/>
                                        </w:rPr>
                                        <w:t>, atleistam iš darbo dėl įmonės, įstaigos, organizacijos likvidavimo ar bankroto, atleistam iš tarnybos, taip pat dėl to, kad pasibaigė darbo sutartis arba</w:t>
                                      </w:r>
                                      <w:r>
                                        <w:rPr>
                                          <w:color w:val="000000"/>
                                          <w:szCs w:val="24"/>
                                        </w:rPr>
                                        <w:t xml:space="preserve"> Valstybės tarnybos įstatyme</w:t>
                                      </w:r>
                                      <w:r>
                                        <w:rPr>
                                          <w:szCs w:val="24"/>
                                        </w:rPr>
                                        <w:t>, Valstybės politikų ir valstybės pareigūnų</w:t>
                                      </w:r>
                                      <w:r>
                                        <w:rPr>
                                          <w:color w:val="000000"/>
                                          <w:szCs w:val="24"/>
                                        </w:rPr>
                                        <w:t xml:space="preserve"> darbo apmokėjimo įstatyme</w:t>
                                      </w:r>
                                      <w:r>
                                        <w:rPr>
                                          <w:szCs w:val="24"/>
                                        </w:rPr>
                                        <w:t xml:space="preserve"> ir </w:t>
                                      </w:r>
                                      <w:r>
                                        <w:rPr>
                                          <w:color w:val="000000"/>
                                          <w:szCs w:val="24"/>
                                        </w:rPr>
                                        <w:t>Teisėjų atlyginimų įstatyme</w:t>
                                      </w:r>
                                      <w:r>
                                        <w:rPr>
                                          <w:szCs w:val="24"/>
                                        </w:rPr>
                                        <w:t xml:space="preserve"> nurodytų asmenų paskyrimo į pareigas terminas ar įgaliojimų laikas, vaiko priežiūros </w:t>
                                      </w:r>
                                      <w:r>
                                        <w:rPr>
                                          <w:color w:val="000000"/>
                                          <w:szCs w:val="24"/>
                                        </w:rPr>
                                        <w:t>išmoka</w:t>
                                      </w:r>
                                      <w:r>
                                        <w:rPr>
                                          <w:szCs w:val="24"/>
                                        </w:rPr>
                                        <w:t xml:space="preserve"> mokama šio įstatymo 23 ir 24 straipsniuose nustatyta tvarka. Ši nuostata taip pat taikoma skiriant vaiko priežiūros </w:t>
                                      </w:r>
                                      <w:r>
                                        <w:rPr>
                                          <w:color w:val="000000"/>
                                          <w:szCs w:val="24"/>
                                        </w:rPr>
                                        <w:t>išmoką</w:t>
                                      </w:r>
                                      <w:r>
                                        <w:rPr>
                                          <w:szCs w:val="24"/>
                                        </w:rPr>
                                        <w:t>, jeigu teisė ją gauti atsirado prieš tai gimusio ar įvaikinto vaiko auginimo iki 3 metų laikotarpiu.</w:t>
                                      </w:r>
                                    </w:p>
                                  </w:sdtContent>
                                </w:sdt>
                                <w:sdt>
                                  <w:sdtPr>
                                    <w:alias w:val="22 str. 5 d."/>
                                    <w:tag w:val="part_3118b12fd33a47a7b530233e4172dfa4"/>
                                    <w:lock w:val="sdtLocked"/>
                                    <w:richText/>
                                  </w:sdtPr>
                                  <w:sdtContent>
                                    <w:p>
                                      <w:pPr>
                                        <w:ind w:right="-1" w:firstLine="1134"/>
                                        <w:jc w:val="both"/>
                                        <w:rPr>
                                          <w:szCs w:val="24"/>
                                        </w:rPr>
                                      </w:pPr>
                                      <w:sdt>
                                        <w:sdtPr>
                                          <w:alias w:val="Numeris"/>
                                          <w:tag w:val="nr_3118b12fd33a47a7b530233e4172dfa4"/>
                                          <w:lock w:val="sdtLocked"/>
                                          <w:richText/>
                                        </w:sdtPr>
                                        <w:sdtContent>
                                          <w:r>
                                            <w:rPr>
                                              <w:szCs w:val="24"/>
                                            </w:rPr>
                                            <w:t>5</w:t>
                                          </w:r>
                                        </w:sdtContent>
                                      </w:sdt>
                                      <w:r>
                                        <w:rPr>
                                          <w:szCs w:val="24"/>
                                        </w:rPr>
                                        <w:t xml:space="preserve">. Vienam iš tėvų (įtėvių) ar globėjui, turinčiam šio straipsnio 1 dalies 3 punkte nurodytą motinystės socialinio draudimo stažą, atleistam iš darbo dėl įmonės, įstaigos, organizacijos likvidavimo ar bankroto, atleistam iš tarnybos, taip pat dėl to, kad pasibaigė darbo sutartis arba </w:t>
                                      </w:r>
                                      <w:r>
                                        <w:rPr>
                                          <w:color w:val="000000"/>
                                          <w:szCs w:val="24"/>
                                        </w:rPr>
                                        <w:t>Valstybės tarnybos įstatyme</w:t>
                                      </w:r>
                                      <w:r>
                                        <w:rPr>
                                          <w:szCs w:val="24"/>
                                        </w:rPr>
                                        <w:t>, Valstybės politikų ir valstybės pareigūnų</w:t>
                                      </w:r>
                                      <w:r>
                                        <w:rPr>
                                          <w:color w:val="000000"/>
                                          <w:szCs w:val="24"/>
                                        </w:rPr>
                                        <w:t xml:space="preserve"> darbo apmokėjimo įstatyme</w:t>
                                      </w:r>
                                      <w:r>
                                        <w:rPr>
                                          <w:szCs w:val="24"/>
                                        </w:rPr>
                                        <w:t xml:space="preserve"> ir</w:t>
                                      </w:r>
                                      <w:r>
                                        <w:rPr>
                                          <w:color w:val="000000"/>
                                          <w:szCs w:val="24"/>
                                        </w:rPr>
                                        <w:t xml:space="preserve"> Teisėjų atlyginimų įstatyme</w:t>
                                      </w:r>
                                      <w:r>
                                        <w:rPr>
                                          <w:szCs w:val="24"/>
                                        </w:rPr>
                                        <w:t xml:space="preserve"> nurodytų asmenų paskyrimo į pareigas terminas ar įgaliojimų laikas, ir dėl to negavusiam vaiko priežiūros atostogų, vaiko priežiūros </w:t>
                                      </w:r>
                                      <w:r>
                                        <w:rPr>
                                          <w:color w:val="000000"/>
                                          <w:szCs w:val="24"/>
                                        </w:rPr>
                                        <w:t>išmoka</w:t>
                                      </w:r>
                                      <w:r>
                                        <w:rPr>
                                          <w:szCs w:val="24"/>
                                        </w:rPr>
                                        <w:t xml:space="preserve"> mokama šio įstatymo 23 ir 24 straipsniuose nustatyta tvarka. Ši nuostata taip pat taikoma skiriant vaiko priežiūros </w:t>
                                      </w:r>
                                      <w:r>
                                        <w:rPr>
                                          <w:color w:val="000000"/>
                                          <w:szCs w:val="24"/>
                                        </w:rPr>
                                        <w:t>išmoką</w:t>
                                      </w:r>
                                      <w:r>
                                        <w:rPr>
                                          <w:szCs w:val="24"/>
                                        </w:rPr>
                                        <w:t>, jeigu teisė ją gauti atsirado prieš tai gimusio ar įvaikinto vaiko auginimo iki 3 metų laikotarpiu.</w:t>
                                      </w:r>
                                    </w:p>
                                  </w:sdtContent>
                                </w:sdt>
                                <w:sdt>
                                  <w:sdtPr>
                                    <w:alias w:val="22 str. 6 d."/>
                                    <w:tag w:val="part_6ab5ed65e3e149e39679c8e5ba50f741"/>
                                    <w:lock w:val="sdtLocked"/>
                                    <w:richText/>
                                  </w:sdtPr>
                                  <w:sdtContent>
                                    <w:p>
                                      <w:pPr>
                                        <w:ind w:right="-1" w:firstLine="1134"/>
                                        <w:jc w:val="both"/>
                                        <w:rPr>
                                          <w:szCs w:val="24"/>
                                        </w:rPr>
                                      </w:pPr>
                                      <w:sdt>
                                        <w:sdtPr>
                                          <w:alias w:val="Numeris"/>
                                          <w:tag w:val="nr_6ab5ed65e3e149e39679c8e5ba50f741"/>
                                          <w:lock w:val="sdtLocked"/>
                                          <w:richText/>
                                        </w:sdtPr>
                                        <w:sdtContent>
                                          <w:r>
                                            <w:rPr>
                                              <w:szCs w:val="24"/>
                                            </w:rPr>
                                            <w:t>6</w:t>
                                          </w:r>
                                        </w:sdtContent>
                                      </w:sdt>
                                      <w:r>
                                        <w:rPr>
                                          <w:szCs w:val="24"/>
                                        </w:rPr>
                                        <w:t xml:space="preserve">. Vienam iš tėvų (įtėvių) ar globėjų, gaunančiam pajamas iš sporto ar atlikėjo veiklos arba pagal autorines sutartis, kuris nėra apdraustas motinystės socialiniu draudimu, vaiko priežiūros </w:t>
                                      </w:r>
                                      <w:r>
                                        <w:rPr>
                                          <w:color w:val="000000"/>
                                          <w:szCs w:val="24"/>
                                        </w:rPr>
                                        <w:t>išmoka</w:t>
                                      </w:r>
                                      <w:r>
                                        <w:rPr>
                                          <w:szCs w:val="24"/>
                                        </w:rPr>
                                        <w:t xml:space="preserve"> mokama šio įstatymo 23 ir 24 straipsniuose nustatyta tvarka, jeigu jam buvo mokėta motinystės ar tėvystės </w:t>
                                      </w:r>
                                      <w:r>
                                        <w:rPr>
                                          <w:color w:val="000000"/>
                                          <w:szCs w:val="24"/>
                                        </w:rPr>
                                        <w:t>išmoka</w:t>
                                      </w:r>
                                      <w:r>
                                        <w:rPr>
                                          <w:szCs w:val="24"/>
                                        </w:rPr>
                                        <w:t xml:space="preserve"> ir jis turi šio straipsnio 1 dalies 3 punkte nustatytą motinystės socialinio draudimo stažą.</w:t>
                                      </w:r>
                                    </w:p>
                                    <w:p>
                                      <w:pPr>
                                        <w:ind w:right="-1" w:firstLine="1134"/>
                                        <w:jc w:val="both"/>
                                        <w:rPr>
                                          <w:color w:val="000000"/>
                                          <w:szCs w:val="24"/>
                                        </w:rPr>
                                      </w:pPr>
                                    </w:p>
                                  </w:sdtContent>
                                </w:sdt>
                              </w:sdtContent>
                            </w:sdt>
                            <w:sdt>
                              <w:sdtPr>
                                <w:alias w:val="23 str."/>
                                <w:tag w:val="part_83250c25d80040a299b819dbbce9f86d"/>
                                <w:lock w:val="sdtLocked"/>
                                <w:richText/>
                              </w:sdtPr>
                              <w:sdtContent>
                                <w:p>
                                  <w:pPr>
                                    <w:ind w:right="-1" w:firstLine="1134"/>
                                    <w:jc w:val="both"/>
                                    <w:rPr>
                                      <w:b/>
                                      <w:color w:val="000000"/>
                                      <w:szCs w:val="24"/>
                                    </w:rPr>
                                  </w:pPr>
                                  <w:sdt>
                                    <w:sdtPr>
                                      <w:alias w:val="Numeris"/>
                                      <w:tag w:val="nr_83250c25d80040a299b819dbbce9f86d"/>
                                      <w:lock w:val="sdtLocked"/>
                                      <w:richText/>
                                    </w:sdtPr>
                                    <w:sdtContent>
                                      <w:r>
                                        <w:rPr>
                                          <w:b/>
                                          <w:color w:val="000000"/>
                                          <w:szCs w:val="24"/>
                                        </w:rPr>
                                        <w:t>23</w:t>
                                      </w:r>
                                    </w:sdtContent>
                                  </w:sdt>
                                  <w:r>
                                    <w:rPr>
                                      <w:b/>
                                      <w:color w:val="000000"/>
                                      <w:szCs w:val="24"/>
                                    </w:rPr>
                                    <w:t xml:space="preserve"> straipsnis. </w:t>
                                  </w:r>
                                  <w:sdt>
                                    <w:sdtPr>
                                      <w:alias w:val="Pavadinimas"/>
                                      <w:tag w:val="title_83250c25d80040a299b819dbbce9f86d"/>
                                      <w:lock w:val="sdtLocked"/>
                                      <w:richText/>
                                    </w:sdtPr>
                                    <w:sdtContent>
                                      <w:r>
                                        <w:rPr>
                                          <w:b/>
                                          <w:color w:val="000000"/>
                                          <w:szCs w:val="24"/>
                                        </w:rPr>
                                        <w:t>V</w:t>
                                      </w:r>
                                      <w:r>
                                        <w:rPr>
                                          <w:b/>
                                          <w:szCs w:val="24"/>
                                        </w:rPr>
                                        <w:t>aiko priežiūros</w:t>
                                      </w:r>
                                      <w:r>
                                        <w:rPr>
                                          <w:szCs w:val="24"/>
                                        </w:rPr>
                                        <w:t xml:space="preserve"> </w:t>
                                      </w:r>
                                      <w:r>
                                        <w:rPr>
                                          <w:b/>
                                          <w:color w:val="000000"/>
                                          <w:szCs w:val="24"/>
                                        </w:rPr>
                                        <w:t>išmokos mokėjimo trukmė</w:t>
                                      </w:r>
                                    </w:sdtContent>
                                  </w:sdt>
                                </w:p>
                                <w:sdt>
                                  <w:sdtPr>
                                    <w:alias w:val="23 str. 1 d."/>
                                    <w:tag w:val="part_9d318ee0a06144e29cfac70db1b29775"/>
                                    <w:lock w:val="sdtLocked"/>
                                    <w:richText/>
                                  </w:sdtPr>
                                  <w:sdtContent>
                                    <w:p>
                                      <w:pPr>
                                        <w:ind w:right="-1" w:firstLine="1134"/>
                                        <w:jc w:val="both"/>
                                        <w:rPr>
                                          <w:szCs w:val="24"/>
                                        </w:rPr>
                                      </w:pPr>
                                      <w:sdt>
                                        <w:sdtPr>
                                          <w:alias w:val="Numeris"/>
                                          <w:tag w:val="nr_9d318ee0a06144e29cfac70db1b29775"/>
                                          <w:lock w:val="sdtLocked"/>
                                          <w:richText/>
                                        </w:sdtPr>
                                        <w:sdtContent>
                                          <w:r>
                                            <w:rPr>
                                              <w:szCs w:val="24"/>
                                            </w:rPr>
                                            <w:t>1</w:t>
                                          </w:r>
                                        </w:sdtContent>
                                      </w:sdt>
                                      <w:r>
                                        <w:rPr>
                                          <w:szCs w:val="24"/>
                                        </w:rPr>
                                        <w:t xml:space="preserve">. </w:t>
                                      </w:r>
                                      <w:r>
                                        <w:rPr>
                                          <w:color w:val="000000"/>
                                          <w:szCs w:val="24"/>
                                        </w:rPr>
                                        <w:t>V</w:t>
                                      </w:r>
                                      <w:r>
                                        <w:rPr>
                                          <w:szCs w:val="24"/>
                                        </w:rPr>
                                        <w:t xml:space="preserve">aiko priežiūros </w:t>
                                      </w:r>
                                      <w:r>
                                        <w:rPr>
                                          <w:color w:val="000000"/>
                                          <w:szCs w:val="24"/>
                                        </w:rPr>
                                        <w:t>išmoka</w:t>
                                      </w:r>
                                      <w:r>
                                        <w:rPr>
                                          <w:szCs w:val="24"/>
                                        </w:rPr>
                                        <w:t xml:space="preserve"> mokama vaiko priežiūros atostogų laikotarpiu, išskyrus atvejus, numatytus šio įstatymo 22 straipsnio 1 dalies 2 punkte, nuo nėštumo ir gimdymo atostogų pabaigos tol, kol vaikui sueis vieni arba dveji metai, arba vaiko priežiūros atostogų, suteiktų pagal Darbo kodekso 150 straipsnio 2 dalį, laikotarpiu. </w:t>
                                      </w:r>
                                    </w:p>
                                  </w:sdtContent>
                                </w:sdt>
                                <w:sdt>
                                  <w:sdtPr>
                                    <w:alias w:val="23 str. 2 d."/>
                                    <w:tag w:val="part_4709da9fcfdc4beea9a1035f7e25f409"/>
                                    <w:lock w:val="sdtLocked"/>
                                    <w:richText/>
                                  </w:sdtPr>
                                  <w:sdtContent>
                                    <w:p>
                                      <w:pPr>
                                        <w:ind w:right="-1" w:firstLine="1134"/>
                                        <w:jc w:val="both"/>
                                        <w:rPr>
                                          <w:color w:val="000000"/>
                                          <w:szCs w:val="24"/>
                                        </w:rPr>
                                      </w:pPr>
                                      <w:sdt>
                                        <w:sdtPr>
                                          <w:alias w:val="Numeris"/>
                                          <w:tag w:val="nr_4709da9fcfdc4beea9a1035f7e25f409"/>
                                          <w:lock w:val="sdtLocked"/>
                                          <w:richText/>
                                        </w:sdtPr>
                                        <w:sdtContent>
                                          <w:r>
                                            <w:rPr>
                                              <w:color w:val="000000"/>
                                              <w:szCs w:val="24"/>
                                            </w:rPr>
                                            <w:t>2</w:t>
                                          </w:r>
                                        </w:sdtContent>
                                      </w:sdt>
                                      <w:r>
                                        <w:rPr>
                                          <w:color w:val="000000"/>
                                          <w:szCs w:val="24"/>
                                        </w:rPr>
                                        <w:t xml:space="preserve">. Jeigu motina negavo motinystės išmokos už nėštumo ir gimdymo atostogų laikotarpį, tai </w:t>
                                      </w:r>
                                      <w:r>
                                        <w:rPr>
                                          <w:szCs w:val="24"/>
                                        </w:rPr>
                                        <w:t xml:space="preserve">vaiko priežiūros </w:t>
                                      </w:r>
                                      <w:r>
                                        <w:rPr>
                                          <w:color w:val="000000"/>
                                          <w:szCs w:val="24"/>
                                        </w:rPr>
                                        <w:t>išmoka</w:t>
                                      </w:r>
                                      <w:r>
                                        <w:rPr>
                                          <w:szCs w:val="24"/>
                                        </w:rPr>
                                        <w:t xml:space="preserve"> </w:t>
                                      </w:r>
                                      <w:r>
                                        <w:rPr>
                                          <w:color w:val="000000"/>
                                          <w:szCs w:val="24"/>
                                        </w:rPr>
                                        <w:t xml:space="preserve">turintiems teisę ją gauti šio įstatymo 22 straipsnyje nurodytiems asmenims skiriama nuo vaiko gimimo dienos arba nuo pirmos dienos po tėvystės atostogų pabaigos.  </w:t>
                                      </w:r>
                                    </w:p>
                                  </w:sdtContent>
                                </w:sdt>
                                <w:sdt>
                                  <w:sdtPr>
                                    <w:alias w:val="23 str. 3 d."/>
                                    <w:tag w:val="part_c7950a0868624bd5b694f362cee28f09"/>
                                    <w:lock w:val="sdtLocked"/>
                                    <w:richText/>
                                  </w:sdtPr>
                                  <w:sdtContent>
                                    <w:p>
                                      <w:pPr>
                                        <w:ind w:right="-1" w:firstLine="1134"/>
                                        <w:jc w:val="both"/>
                                        <w:rPr>
                                          <w:color w:val="000000"/>
                                          <w:szCs w:val="24"/>
                                        </w:rPr>
                                      </w:pPr>
                                      <w:sdt>
                                        <w:sdtPr>
                                          <w:alias w:val="Numeris"/>
                                          <w:tag w:val="nr_c7950a0868624bd5b694f362cee28f09"/>
                                          <w:lock w:val="sdtLocked"/>
                                          <w:richText/>
                                        </w:sdtPr>
                                        <w:sdtContent>
                                          <w:r>
                                            <w:rPr>
                                              <w:color w:val="000000"/>
                                              <w:szCs w:val="24"/>
                                            </w:rPr>
                                            <w:t>3</w:t>
                                          </w:r>
                                        </w:sdtContent>
                                      </w:sdt>
                                      <w:r>
                                        <w:rPr>
                                          <w:color w:val="000000"/>
                                          <w:szCs w:val="24"/>
                                        </w:rPr>
                                        <w:t xml:space="preserve">. Jeigu motinystės išmoką už nėštumo ir gimdymo atostogų laikotarpį gavusi motina mirė, </w:t>
                                      </w:r>
                                      <w:r>
                                        <w:rPr>
                                          <w:szCs w:val="24"/>
                                        </w:rPr>
                                        <w:t xml:space="preserve">vaiko priežiūros </w:t>
                                      </w:r>
                                      <w:r>
                                        <w:rPr>
                                          <w:color w:val="000000"/>
                                          <w:szCs w:val="24"/>
                                        </w:rPr>
                                        <w:t xml:space="preserve">išmoka turintiems teisę ją gauti šio įstatymo 22 straipsnyje nurodytiems asmenims skiriama nuo motinos mirties dienos. </w:t>
                                      </w:r>
                                    </w:p>
                                  </w:sdtContent>
                                </w:sdt>
                                <w:sdt>
                                  <w:sdtPr>
                                    <w:alias w:val="23 str. 4 d."/>
                                    <w:tag w:val="part_999ba0025e704c1ba367263feafd02fe"/>
                                    <w:lock w:val="sdtLocked"/>
                                    <w:richText/>
                                  </w:sdtPr>
                                  <w:sdtContent>
                                    <w:p>
                                      <w:pPr>
                                        <w:ind w:right="-1" w:firstLine="1134"/>
                                        <w:jc w:val="both"/>
                                        <w:rPr>
                                          <w:color w:val="000000"/>
                                          <w:szCs w:val="24"/>
                                        </w:rPr>
                                      </w:pPr>
                                      <w:sdt>
                                        <w:sdtPr>
                                          <w:alias w:val="Numeris"/>
                                          <w:tag w:val="nr_999ba0025e704c1ba367263feafd02fe"/>
                                          <w:lock w:val="sdtLocked"/>
                                          <w:richText/>
                                        </w:sdtPr>
                                        <w:sdtContent>
                                          <w:r>
                                            <w:rPr>
                                              <w:color w:val="000000"/>
                                              <w:szCs w:val="24"/>
                                            </w:rPr>
                                            <w:t>4</w:t>
                                          </w:r>
                                        </w:sdtContent>
                                      </w:sdt>
                                      <w:r>
                                        <w:rPr>
                                          <w:color w:val="000000"/>
                                          <w:szCs w:val="24"/>
                                        </w:rPr>
                                        <w:t xml:space="preserve">. Tėvystės atostogų metu tėvui, gaunančiam tėvystės išmoką, </w:t>
                                      </w:r>
                                      <w:r>
                                        <w:rPr>
                                          <w:szCs w:val="24"/>
                                        </w:rPr>
                                        <w:t xml:space="preserve">vaiko priežiūros </w:t>
                                      </w:r>
                                      <w:r>
                                        <w:rPr>
                                          <w:color w:val="000000"/>
                                          <w:szCs w:val="24"/>
                                        </w:rPr>
                                        <w:t>išmoka nemokama.</w:t>
                                      </w:r>
                                    </w:p>
                                  </w:sdtContent>
                                </w:sdt>
                                <w:sdt>
                                  <w:sdtPr>
                                    <w:alias w:val="23 str. 5 d."/>
                                    <w:tag w:val="part_2276c5b209ff40d19e0272acf0daad0c"/>
                                    <w:lock w:val="sdtLocked"/>
                                    <w:richText/>
                                  </w:sdtPr>
                                  <w:sdtContent>
                                    <w:p>
                                      <w:pPr>
                                        <w:ind w:right="-1" w:firstLine="1134"/>
                                        <w:jc w:val="both"/>
                                        <w:rPr>
                                          <w:szCs w:val="24"/>
                                        </w:rPr>
                                      </w:pPr>
                                      <w:sdt>
                                        <w:sdtPr>
                                          <w:alias w:val="Numeris"/>
                                          <w:tag w:val="nr_2276c5b209ff40d19e0272acf0daad0c"/>
                                          <w:lock w:val="sdtLocked"/>
                                          <w:richText/>
                                        </w:sdtPr>
                                        <w:sdtContent>
                                          <w:r>
                                            <w:rPr>
                                              <w:szCs w:val="24"/>
                                            </w:rPr>
                                            <w:t>5</w:t>
                                          </w:r>
                                        </w:sdtContent>
                                      </w:sdt>
                                      <w:r>
                                        <w:rPr>
                                          <w:szCs w:val="24"/>
                                        </w:rPr>
                                        <w:t xml:space="preserve">. Apdraustojo, turinčio teisę į vaiko priežiūros </w:t>
                                      </w:r>
                                      <w:r>
                                        <w:rPr>
                                          <w:color w:val="000000"/>
                                          <w:szCs w:val="24"/>
                                        </w:rPr>
                                        <w:t>išmoką</w:t>
                                      </w:r>
                                      <w:r>
                                        <w:rPr>
                                          <w:szCs w:val="24"/>
                                        </w:rPr>
                                        <w:t xml:space="preserve">, vaikui teisės aktų nustatyta tvarka nustačius laikinąją ar nuolatinę globą ar apdraustajam, turinčiam teisę gauti vaiko priežiūros </w:t>
                                      </w:r>
                                      <w:r>
                                        <w:rPr>
                                          <w:color w:val="000000"/>
                                          <w:szCs w:val="24"/>
                                        </w:rPr>
                                        <w:t>išmoką</w:t>
                                      </w:r>
                                      <w:r>
                                        <w:rPr>
                                          <w:szCs w:val="24"/>
                                        </w:rPr>
                                        <w:t xml:space="preserve">, teismo sprendimu apribojus tėvų (tėvo ar motinos) valdžią arba apdraustąjį teismo nutartimi atleidus ar nušalinus nuo globėjo pareigų, ši </w:t>
                                      </w:r>
                                      <w:r>
                                        <w:rPr>
                                          <w:color w:val="000000"/>
                                          <w:szCs w:val="24"/>
                                        </w:rPr>
                                        <w:t>išmoka</w:t>
                                      </w:r>
                                      <w:r>
                                        <w:rPr>
                                          <w:szCs w:val="24"/>
                                        </w:rPr>
                                        <w:t xml:space="preserve"> neskiriama arba jos mokėjimas nutraukiamas kitą dieną po teismo sprendimo ar nutarties įsiteisėjimo dienos, jeigu teismas nenutaria jų vykdyti skubiai, Ligos ir motinystės socialinio draudimo </w:t>
                                      </w:r>
                                      <w:r>
                                        <w:rPr>
                                          <w:color w:val="000000"/>
                                          <w:szCs w:val="24"/>
                                        </w:rPr>
                                        <w:t>išmokų</w:t>
                                      </w:r>
                                      <w:r>
                                        <w:rPr>
                                          <w:szCs w:val="24"/>
                                        </w:rPr>
                                        <w:t xml:space="preserve"> nuostatų nustatyta tvarka.</w:t>
                                      </w:r>
                                    </w:p>
                                    <w:p>
                                      <w:pPr>
                                        <w:ind w:right="-1" w:firstLine="1134"/>
                                        <w:jc w:val="both"/>
                                        <w:rPr>
                                          <w:color w:val="000000"/>
                                          <w:szCs w:val="24"/>
                                        </w:rPr>
                                      </w:pPr>
                                    </w:p>
                                  </w:sdtContent>
                                </w:sdt>
                              </w:sdtContent>
                            </w:sdt>
                            <w:sdt>
                              <w:sdtPr>
                                <w:alias w:val="24 str."/>
                                <w:tag w:val="part_a929e87c58d4481387f93271a9427737"/>
                                <w:lock w:val="sdtLocked"/>
                                <w:richText/>
                              </w:sdtPr>
                              <w:sdtContent>
                                <w:p>
                                  <w:pPr>
                                    <w:ind w:right="-1" w:firstLine="1134"/>
                                    <w:jc w:val="both"/>
                                    <w:rPr>
                                      <w:b/>
                                      <w:bCs/>
                                      <w:szCs w:val="24"/>
                                    </w:rPr>
                                  </w:pPr>
                                  <w:sdt>
                                    <w:sdtPr>
                                      <w:alias w:val="Numeris"/>
                                      <w:tag w:val="nr_a929e87c58d4481387f93271a9427737"/>
                                      <w:lock w:val="sdtLocked"/>
                                      <w:richText/>
                                    </w:sdtPr>
                                    <w:sdtContent>
                                      <w:r>
                                        <w:rPr>
                                          <w:b/>
                                          <w:bCs/>
                                          <w:szCs w:val="24"/>
                                        </w:rPr>
                                        <w:t>24</w:t>
                                      </w:r>
                                    </w:sdtContent>
                                  </w:sdt>
                                  <w:r>
                                    <w:rPr>
                                      <w:b/>
                                      <w:bCs/>
                                      <w:szCs w:val="24"/>
                                    </w:rPr>
                                    <w:t xml:space="preserve"> straipsnis. </w:t>
                                  </w:r>
                                  <w:sdt>
                                    <w:sdtPr>
                                      <w:alias w:val="Pavadinimas"/>
                                      <w:tag w:val="title_a929e87c58d4481387f93271a9427737"/>
                                      <w:lock w:val="sdtLocked"/>
                                      <w:richText/>
                                    </w:sdtPr>
                                    <w:sdtContent>
                                      <w:r>
                                        <w:rPr>
                                          <w:b/>
                                          <w:szCs w:val="24"/>
                                        </w:rPr>
                                        <w:t>Vaiko priežiūros</w:t>
                                      </w:r>
                                      <w:r>
                                        <w:rPr>
                                          <w:szCs w:val="24"/>
                                        </w:rPr>
                                        <w:t xml:space="preserve"> </w:t>
                                      </w:r>
                                      <w:r>
                                        <w:rPr>
                                          <w:b/>
                                          <w:bCs/>
                                          <w:szCs w:val="24"/>
                                        </w:rPr>
                                        <w:t>išmokos dydis</w:t>
                                      </w:r>
                                    </w:sdtContent>
                                  </w:sdt>
                                </w:p>
                                <w:sdt>
                                  <w:sdtPr>
                                    <w:alias w:val="24 str. 1 d."/>
                                    <w:tag w:val="part_aff43d6024ff43588dc1cd1540fb5b66"/>
                                    <w:lock w:val="sdtLocked"/>
                                    <w:richText/>
                                  </w:sdtPr>
                                  <w:sdtContent>
                                    <w:p>
                                      <w:pPr>
                                        <w:ind w:right="-1" w:firstLine="1134"/>
                                        <w:jc w:val="both"/>
                                        <w:rPr>
                                          <w:szCs w:val="24"/>
                                        </w:rPr>
                                      </w:pPr>
                                      <w:sdt>
                                        <w:sdtPr>
                                          <w:alias w:val="Numeris"/>
                                          <w:tag w:val="nr_aff43d6024ff43588dc1cd1540fb5b66"/>
                                          <w:lock w:val="sdtLocked"/>
                                          <w:richText/>
                                        </w:sdtPr>
                                        <w:sdtContent>
                                          <w:r>
                                            <w:rPr>
                                              <w:szCs w:val="24"/>
                                            </w:rPr>
                                            <w:t>1</w:t>
                                          </w:r>
                                        </w:sdtContent>
                                      </w:sdt>
                                      <w:r>
                                        <w:rPr>
                                          <w:szCs w:val="24"/>
                                        </w:rPr>
                                        <w:t xml:space="preserve">. Vaiko priežiūros </w:t>
                                      </w:r>
                                      <w:r>
                                        <w:rPr>
                                          <w:bCs/>
                                          <w:szCs w:val="24"/>
                                        </w:rPr>
                                        <w:t>išmokos</w:t>
                                      </w:r>
                                      <w:r>
                                        <w:rPr>
                                          <w:szCs w:val="24"/>
                                        </w:rPr>
                                        <w:t xml:space="preserve"> dydis iki vaikui sueis vieneri metai yra 100 procentų </w:t>
                                      </w:r>
                                      <w:r>
                                        <w:rPr>
                                          <w:bCs/>
                                          <w:szCs w:val="24"/>
                                        </w:rPr>
                                        <w:t>išmokos</w:t>
                                      </w:r>
                                      <w:r>
                                        <w:rPr>
                                          <w:szCs w:val="24"/>
                                        </w:rPr>
                                        <w:t xml:space="preserve"> gavėjo kompensuojamojo uždarbio dydžio, jeigu apdraustasis pasirenka gauti šią </w:t>
                                      </w:r>
                                      <w:r>
                                        <w:rPr>
                                          <w:bCs/>
                                          <w:szCs w:val="24"/>
                                        </w:rPr>
                                        <w:t>išmoką</w:t>
                                      </w:r>
                                      <w:r>
                                        <w:rPr>
                                          <w:szCs w:val="24"/>
                                        </w:rPr>
                                        <w:t xml:space="preserve">, kol vaikui sueis vieneri metai. Jeigu apdraustasis pasirenka gauti vaiko priežiūros </w:t>
                                      </w:r>
                                      <w:r>
                                        <w:rPr>
                                          <w:bCs/>
                                          <w:szCs w:val="24"/>
                                        </w:rPr>
                                        <w:t>išmoką</w:t>
                                      </w:r>
                                      <w:r>
                                        <w:rPr>
                                          <w:szCs w:val="24"/>
                                        </w:rPr>
                                        <w:t xml:space="preserve">, kol vaikui sueis dveji metai, šios </w:t>
                                      </w:r>
                                      <w:r>
                                        <w:rPr>
                                          <w:bCs/>
                                          <w:szCs w:val="24"/>
                                        </w:rPr>
                                        <w:t>išmokos</w:t>
                                      </w:r>
                                      <w:r>
                                        <w:rPr>
                                          <w:szCs w:val="24"/>
                                        </w:rPr>
                                        <w:t xml:space="preserve"> dydis iki vaikui sueis vieneri metai yra 70 procentų, o iki vaikui sueis dveji metai, – 40 procentų</w:t>
                                      </w:r>
                                      <w:r>
                                        <w:rPr>
                                          <w:bCs/>
                                          <w:szCs w:val="24"/>
                                        </w:rPr>
                                        <w:t xml:space="preserve"> išmokos</w:t>
                                      </w:r>
                                      <w:r>
                                        <w:rPr>
                                          <w:szCs w:val="24"/>
                                        </w:rPr>
                                        <w:t xml:space="preserve"> gavėjo kompensuojamojo uždarbio dydžio. Vaiko priežiūros </w:t>
                                      </w:r>
                                      <w:r>
                                        <w:rPr>
                                          <w:bCs/>
                                          <w:szCs w:val="24"/>
                                        </w:rPr>
                                        <w:t>išmokos</w:t>
                                      </w:r>
                                      <w:r>
                                        <w:rPr>
                                          <w:szCs w:val="24"/>
                                        </w:rPr>
                                        <w:t xml:space="preserve"> dydis vaiko priežiūros atostogų, suteiktų pagal Darbo kodekso 150 straipsnio 2 dalį, laikotarpiu yra 70 procentų </w:t>
                                      </w:r>
                                      <w:r>
                                        <w:rPr>
                                          <w:bCs/>
                                          <w:szCs w:val="24"/>
                                        </w:rPr>
                                        <w:t>išmokos</w:t>
                                      </w:r>
                                      <w:r>
                                        <w:rPr>
                                          <w:szCs w:val="24"/>
                                        </w:rPr>
                                        <w:t xml:space="preserve"> gavėjo kompensuojamojo uždarbio dydžio.</w:t>
                                      </w:r>
                                    </w:p>
                                  </w:sdtContent>
                                </w:sdt>
                                <w:sdt>
                                  <w:sdtPr>
                                    <w:alias w:val="24 str. 2 d."/>
                                    <w:tag w:val="part_bed41cab2596449e96a7f24da79a68bd"/>
                                    <w:lock w:val="sdtLocked"/>
                                    <w:richText/>
                                  </w:sdtPr>
                                  <w:sdtContent>
                                    <w:p>
                                      <w:pPr>
                                        <w:ind w:right="-1" w:firstLine="1134"/>
                                        <w:jc w:val="both"/>
                                        <w:rPr>
                                          <w:szCs w:val="24"/>
                                        </w:rPr>
                                      </w:pPr>
                                      <w:sdt>
                                        <w:sdtPr>
                                          <w:alias w:val="Numeris"/>
                                          <w:tag w:val="nr_bed41cab2596449e96a7f24da79a68bd"/>
                                          <w:lock w:val="sdtLocked"/>
                                          <w:richText/>
                                        </w:sdtPr>
                                        <w:sdtContent>
                                          <w:r>
                                            <w:rPr>
                                              <w:szCs w:val="24"/>
                                            </w:rPr>
                                            <w:t>2</w:t>
                                          </w:r>
                                        </w:sdtContent>
                                      </w:sdt>
                                      <w:r>
                                        <w:rPr>
                                          <w:szCs w:val="24"/>
                                        </w:rPr>
                                        <w:t>. Vaiko priežiūros išmoka per mėnesį negali būti mažesnė nei 20 procentų šalies vidutinio darbo užmokesčio, galiojusio užpraeitą ketvirtį iki teisės gauti vaiko priežiūros išmoką atsiradimo dienos.</w:t>
                                      </w:r>
                                    </w:p>
                                  </w:sdtContent>
                                </w:sdt>
                                <w:sdt>
                                  <w:sdtPr>
                                    <w:alias w:val="24 str. 3 d."/>
                                    <w:tag w:val="part_f6d5a85c287343dcad1c86029bcdf342"/>
                                    <w:lock w:val="sdtLocked"/>
                                    <w:richText/>
                                  </w:sdtPr>
                                  <w:sdtContent>
                                    <w:p>
                                      <w:pPr>
                                        <w:ind w:right="-1" w:firstLine="1134"/>
                                        <w:jc w:val="both"/>
                                        <w:rPr>
                                          <w:color w:val="000000"/>
                                          <w:szCs w:val="24"/>
                                        </w:rPr>
                                      </w:pPr>
                                      <w:sdt>
                                        <w:sdtPr>
                                          <w:alias w:val="Numeris"/>
                                          <w:tag w:val="nr_f6d5a85c287343dcad1c86029bcdf342"/>
                                          <w:lock w:val="sdtLocked"/>
                                          <w:richText/>
                                        </w:sdtPr>
                                        <w:sdtContent>
                                          <w:r>
                                            <w:rPr>
                                              <w:color w:val="000000"/>
                                              <w:szCs w:val="24"/>
                                            </w:rPr>
                                            <w:t>3</w:t>
                                          </w:r>
                                        </w:sdtContent>
                                      </w:sdt>
                                      <w:r>
                                        <w:rPr>
                                          <w:color w:val="000000"/>
                                          <w:szCs w:val="24"/>
                                        </w:rPr>
                                        <w:t>. Jeigu apdraustajam gimsta du ir daugiau vaikų ar apdraustasis įvaikina du ir daugiau vaikų</w:t>
                                      </w:r>
                                      <w:r>
                                        <w:rPr>
                                          <w:rFonts w:ascii="TimesLT" w:hAnsi="TimesLT"/>
                                        </w:rPr>
                                        <w:t xml:space="preserve"> ir jis yra šių vaikų priežiūros atostogose, išskyrus atvejus, numatytus šio įstatymo 22 straipsnio 1 dalies 2 punkte</w:t>
                                      </w:r>
                                      <w:r>
                                        <w:rPr>
                                          <w:color w:val="000000"/>
                                          <w:szCs w:val="24"/>
                                        </w:rPr>
                                        <w:t xml:space="preserve">, </w:t>
                                      </w:r>
                                      <w:r>
                                        <w:rPr>
                                          <w:szCs w:val="24"/>
                                        </w:rPr>
                                        <w:t>vaiko priežiūros išmoka</w:t>
                                      </w:r>
                                      <w:r>
                                        <w:rPr>
                                          <w:color w:val="000000"/>
                                          <w:szCs w:val="24"/>
                                        </w:rPr>
                                        <w:t xml:space="preserve"> (šio straipsnio 1 ir 2 dalys) didinama atsižvelgiant į vienu metu gimusių ar įvaikintų vaikų skaičių, tačiau mokama bendra </w:t>
                                      </w:r>
                                      <w:r>
                                        <w:rPr>
                                          <w:szCs w:val="24"/>
                                        </w:rPr>
                                        <w:t>išmokų</w:t>
                                      </w:r>
                                      <w:r>
                                        <w:rPr>
                                          <w:color w:val="000000"/>
                                          <w:szCs w:val="24"/>
                                        </w:rPr>
                                        <w:t xml:space="preserve"> suma negali būti didesnė kaip 100 procentų </w:t>
                                      </w:r>
                                      <w:r>
                                        <w:rPr>
                                          <w:szCs w:val="24"/>
                                        </w:rPr>
                                        <w:t>išmokos</w:t>
                                      </w:r>
                                      <w:r>
                                        <w:rPr>
                                          <w:color w:val="000000"/>
                                          <w:szCs w:val="24"/>
                                        </w:rPr>
                                        <w:t xml:space="preserve"> gavėjo kompensuojamojo uždarbio dydžio.</w:t>
                                      </w:r>
                                    </w:p>
                                  </w:sdtContent>
                                </w:sdt>
                                <w:sdt>
                                  <w:sdtPr>
                                    <w:alias w:val="24 str. 4 d."/>
                                    <w:tag w:val="part_f715047c828c4451aa108a7e98938b41"/>
                                    <w:lock w:val="sdtLocked"/>
                                    <w:richText/>
                                  </w:sdtPr>
                                  <w:sdtContent>
                                    <w:p>
                                      <w:pPr>
                                        <w:ind w:right="-1" w:firstLine="1134"/>
                                        <w:jc w:val="both"/>
                                        <w:rPr>
                                          <w:szCs w:val="24"/>
                                        </w:rPr>
                                      </w:pPr>
                                      <w:sdt>
                                        <w:sdtPr>
                                          <w:alias w:val="Numeris"/>
                                          <w:tag w:val="nr_f715047c828c4451aa108a7e98938b41"/>
                                          <w:lock w:val="sdtLocked"/>
                                          <w:richText/>
                                        </w:sdtPr>
                                        <w:sdtContent>
                                          <w:r>
                                            <w:rPr>
                                              <w:szCs w:val="24"/>
                                            </w:rPr>
                                            <w:t>4</w:t>
                                          </w:r>
                                        </w:sdtContent>
                                      </w:sdt>
                                      <w:r>
                                        <w:rPr>
                                          <w:szCs w:val="24"/>
                                        </w:rPr>
                                        <w:t xml:space="preserve">. Jeigu apdraustasis, kuriam yra paskirta vaiko priežiūros išmoka, turi pajamų, nuo kurių skaičiuojamos motinystės socialinio draudimo įmokos, ar iš pirmaisiais vaiko auginimo metais vykdytos darbinės veiklos gautų pajamų, kurios pagal šį įstatymą nėra draudžiamosios pajamos, ar gauna šio įstatymo nustatytas ligos (įskaitant darbdavio mokamas 2 pirmąsias ligos dienas) ar profesinės reabilitacijos išmokas, ligos dėl nelaimingo atsitikimo darbe arba profesinės ligos išmokas, mokamas vadovaujantis Nelaimingų atsitikimų darbe ir profesinių ligų socialinio draudimo įstatymu, ir jų dydis mažesnis už vaiko priežiūros išmoką (bendrą šių išmokų sumą), jam mokamas vaiko priežiūros išmokos (bendros šių išmokų sumos) ir jo atitinkamą mėnesį turėtų pajamų ir (ar) </w:t>
                                      </w:r>
                                      <w:r>
                                        <w:rPr>
                                          <w:color w:val="000000"/>
                                          <w:szCs w:val="24"/>
                                        </w:rPr>
                                        <w:t>išmokų</w:t>
                                      </w:r>
                                      <w:r>
                                        <w:rPr>
                                          <w:szCs w:val="24"/>
                                        </w:rPr>
                                        <w:t xml:space="preserve"> skirtumas Ligos ir motinystės socialinio draudimo </w:t>
                                      </w:r>
                                      <w:r>
                                        <w:rPr>
                                          <w:color w:val="000000"/>
                                          <w:szCs w:val="24"/>
                                        </w:rPr>
                                        <w:t>išmokų</w:t>
                                      </w:r>
                                      <w:r>
                                        <w:rPr>
                                          <w:szCs w:val="24"/>
                                        </w:rPr>
                                        <w:t xml:space="preserve"> nuostatų nustatyta tvarka. Jeigu šių pajamų ir (ar) </w:t>
                                      </w:r>
                                      <w:r>
                                        <w:rPr>
                                          <w:color w:val="000000"/>
                                          <w:szCs w:val="24"/>
                                        </w:rPr>
                                        <w:t>išmokų</w:t>
                                      </w:r>
                                      <w:r>
                                        <w:rPr>
                                          <w:szCs w:val="24"/>
                                        </w:rPr>
                                        <w:t xml:space="preserve"> dydis yra didesnis už vaiko priežiūros išmoką arba jai lygus, vaiko priežiūros </w:t>
                                      </w:r>
                                      <w:r>
                                        <w:rPr>
                                          <w:color w:val="000000"/>
                                          <w:szCs w:val="24"/>
                                        </w:rPr>
                                        <w:t>išmoka</w:t>
                                      </w:r>
                                      <w:r>
                                        <w:rPr>
                                          <w:szCs w:val="24"/>
                                        </w:rPr>
                                        <w:t xml:space="preserve"> nemokama. </w:t>
                                      </w:r>
                                      <w:r>
                                        <w:rPr>
                                          <w:rFonts w:ascii="TimesLT" w:hAnsi="TimesLT"/>
                                        </w:rPr>
                                        <w:t>Mokant vaiko priežiūros išmoką, į draudžiamąsias pajamas neįtraukiamos vaiko priežiūros išmokos mokėjimo metu gautos draudžiamosios pajamos už darbą, atliktą iki pirmosios vaiko priežiūros atostogų dienos</w:t>
                                      </w:r>
                                      <w:r>
                                        <w:rPr>
                                          <w:szCs w:val="24"/>
                                        </w:rPr>
                                        <w:t>. Antraisiais vaiko auginimo metais vaiko priežiūros išmoka mokama nepriklausomai nuo tuo metu gautų pajamų ir (ar) išmokų.</w:t>
                                      </w:r>
                                    </w:p>
                                  </w:sdtContent>
                                </w:sdt>
                                <w:sdt>
                                  <w:sdtPr>
                                    <w:alias w:val="24 str. 5 d."/>
                                    <w:tag w:val="part_6a4f677f278046c988493705796d446e"/>
                                    <w:lock w:val="sdtLocked"/>
                                    <w:richText/>
                                  </w:sdtPr>
                                  <w:sdtContent>
                                    <w:p>
                                      <w:pPr>
                                        <w:ind w:right="-1" w:firstLine="1134"/>
                                        <w:jc w:val="both"/>
                                        <w:rPr>
                                          <w:szCs w:val="24"/>
                                        </w:rPr>
                                      </w:pPr>
                                      <w:sdt>
                                        <w:sdtPr>
                                          <w:alias w:val="Numeris"/>
                                          <w:tag w:val="nr_6a4f677f278046c988493705796d446e"/>
                                          <w:lock w:val="sdtLocked"/>
                                          <w:richText/>
                                        </w:sdtPr>
                                        <w:sdtContent>
                                          <w:r>
                                            <w:rPr>
                                              <w:szCs w:val="24"/>
                                            </w:rPr>
                                            <w:t>5</w:t>
                                          </w:r>
                                        </w:sdtContent>
                                      </w:sdt>
                                      <w:r>
                                        <w:rPr>
                                          <w:szCs w:val="24"/>
                                        </w:rPr>
                                        <w:t xml:space="preserve">. Vaiko priežiūros </w:t>
                                      </w:r>
                                      <w:r>
                                        <w:rPr>
                                          <w:bCs/>
                                          <w:szCs w:val="24"/>
                                        </w:rPr>
                                        <w:t>išmoka</w:t>
                                      </w:r>
                                      <w:r>
                                        <w:rPr>
                                          <w:szCs w:val="24"/>
                                        </w:rPr>
                                        <w:t xml:space="preserve"> apskaičiuojama ir mokama Ligos ir motinystės socialinio draudimo </w:t>
                                      </w:r>
                                      <w:r>
                                        <w:rPr>
                                          <w:bCs/>
                                          <w:szCs w:val="24"/>
                                        </w:rPr>
                                        <w:t>išmokų</w:t>
                                      </w:r>
                                      <w:r>
                                        <w:rPr>
                                          <w:szCs w:val="24"/>
                                        </w:rPr>
                                        <w:t xml:space="preserve"> nuostatų nustatyta tvarka.</w:t>
                                      </w:r>
                                    </w:p>
                                  </w:sdtContent>
                                </w:sdt>
                                <w:sdt>
                                  <w:sdtPr>
                                    <w:alias w:val="24 str. 6 d."/>
                                    <w:tag w:val="part_7e4a9c7fc03e428fb127f7d4bc48f4fa"/>
                                    <w:lock w:val="sdtLocked"/>
                                    <w:richText/>
                                  </w:sdtPr>
                                  <w:sdtContent>
                                    <w:p>
                                      <w:pPr>
                                        <w:ind w:right="-1" w:firstLine="1134"/>
                                        <w:jc w:val="both"/>
                                        <w:rPr>
                                          <w:szCs w:val="24"/>
                                        </w:rPr>
                                      </w:pPr>
                                      <w:sdt>
                                        <w:sdtPr>
                                          <w:alias w:val="Numeris"/>
                                          <w:tag w:val="nr_7e4a9c7fc03e428fb127f7d4bc48f4fa"/>
                                          <w:lock w:val="sdtLocked"/>
                                          <w:richText/>
                                        </w:sdtPr>
                                        <w:sdtContent>
                                          <w:r>
                                            <w:rPr>
                                              <w:szCs w:val="24"/>
                                            </w:rPr>
                                            <w:t>6</w:t>
                                          </w:r>
                                        </w:sdtContent>
                                      </w:sdt>
                                      <w:r>
                                        <w:rPr>
                                          <w:szCs w:val="24"/>
                                        </w:rPr>
                                        <w:t xml:space="preserve">. Jeigu apdraustasis, esantis vaiko priežiūros atostogose, įsidarbina kitoje darbovietėje ir šioje darbovietėje jam suteikiamos vaiko priežiūros atostogos, vaiko priežiūros </w:t>
                                      </w:r>
                                      <w:r>
                                        <w:rPr>
                                          <w:bCs/>
                                          <w:szCs w:val="24"/>
                                        </w:rPr>
                                        <w:t>išmoka</w:t>
                                      </w:r>
                                      <w:r>
                                        <w:rPr>
                                          <w:szCs w:val="24"/>
                                        </w:rPr>
                                        <w:t xml:space="preserve"> iš naujo neskiriama.</w:t>
                                      </w:r>
                                    </w:p>
                                    <w:p>
                                      <w:pPr>
                                        <w:ind w:right="-1" w:firstLine="1134"/>
                                        <w:jc w:val="both"/>
                                        <w:rPr>
                                          <w:b/>
                                          <w:szCs w:val="24"/>
                                        </w:rPr>
                                      </w:pPr>
                                    </w:p>
                                  </w:sdtContent>
                                </w:sdt>
                              </w:sdtContent>
                            </w:sdt>
                          </w:sdtContent>
                        </w:sdt>
                        <w:sdt>
                          <w:sdtPr>
                            <w:alias w:val="skyrius"/>
                            <w:tag w:val="part_f32837e4a8de436786e9899e8ef9c724"/>
                            <w:lock w:val="sdtLocked"/>
                            <w:richText/>
                          </w:sdtPr>
                          <w:sdtContent>
                            <w:p>
                              <w:pPr>
                                <w:ind w:right="-1" w:firstLine="1134"/>
                                <w:jc w:val="center"/>
                                <w:rPr>
                                  <w:b/>
                                  <w:szCs w:val="24"/>
                                </w:rPr>
                              </w:pPr>
                              <w:sdt>
                                <w:sdtPr>
                                  <w:alias w:val="Numeris"/>
                                  <w:tag w:val="nr_f32837e4a8de436786e9899e8ef9c724"/>
                                  <w:lock w:val="sdtLocked"/>
                                  <w:richText/>
                                </w:sdtPr>
                                <w:sdtContent>
                                  <w:r>
                                    <w:rPr>
                                      <w:b/>
                                      <w:szCs w:val="24"/>
                                    </w:rPr>
                                    <w:t>IV</w:t>
                                  </w:r>
                                </w:sdtContent>
                              </w:sdt>
                              <w:r>
                                <w:rPr>
                                  <w:b/>
                                  <w:szCs w:val="24"/>
                                </w:rPr>
                                <w:t xml:space="preserve"> SKYRIUS</w:t>
                              </w:r>
                            </w:p>
                            <w:p>
                              <w:pPr>
                                <w:ind w:right="-1" w:firstLine="1134"/>
                                <w:jc w:val="center"/>
                                <w:rPr>
                                  <w:b/>
                                  <w:strike/>
                                  <w:szCs w:val="24"/>
                                </w:rPr>
                              </w:pPr>
                              <w:sdt>
                                <w:sdtPr>
                                  <w:alias w:val="Pavadinimas"/>
                                  <w:tag w:val="title_f32837e4a8de436786e9899e8ef9c724"/>
                                  <w:lock w:val="sdtLocked"/>
                                  <w:richText/>
                                </w:sdtPr>
                                <w:sdtContent>
                                  <w:r>
                                    <w:rPr>
                                      <w:b/>
                                      <w:szCs w:val="24"/>
                                    </w:rPr>
                                    <w:t>PROFESINĖS REABILITACIJOS IŠMOKA</w:t>
                                  </w:r>
                                </w:sdtContent>
                              </w:sdt>
                            </w:p>
                            <w:p>
                              <w:pPr>
                                <w:ind w:right="-1" w:firstLine="1134"/>
                                <w:jc w:val="both"/>
                                <w:rPr>
                                  <w:szCs w:val="24"/>
                                </w:rPr>
                              </w:pPr>
                            </w:p>
                            <w:sdt>
                              <w:sdtPr>
                                <w:alias w:val="25 str."/>
                                <w:tag w:val="part_e5e3f2845ba24437b5db73ea0aed1940"/>
                                <w:lock w:val="sdtLocked"/>
                                <w:richText/>
                              </w:sdtPr>
                              <w:sdtContent>
                                <w:p>
                                  <w:pPr>
                                    <w:ind w:right="-1" w:firstLine="1134"/>
                                    <w:jc w:val="both"/>
                                    <w:rPr>
                                      <w:b/>
                                      <w:bCs/>
                                      <w:szCs w:val="24"/>
                                    </w:rPr>
                                  </w:pPr>
                                  <w:sdt>
                                    <w:sdtPr>
                                      <w:alias w:val="Numeris"/>
                                      <w:tag w:val="nr_e5e3f2845ba24437b5db73ea0aed1940"/>
                                      <w:lock w:val="sdtLocked"/>
                                      <w:richText/>
                                    </w:sdtPr>
                                    <w:sdtContent>
                                      <w:r>
                                        <w:rPr>
                                          <w:b/>
                                          <w:bCs/>
                                          <w:szCs w:val="24"/>
                                        </w:rPr>
                                        <w:t>25</w:t>
                                      </w:r>
                                    </w:sdtContent>
                                  </w:sdt>
                                  <w:r>
                                    <w:rPr>
                                      <w:b/>
                                      <w:bCs/>
                                      <w:szCs w:val="24"/>
                                    </w:rPr>
                                    <w:t xml:space="preserve"> straipsnis. </w:t>
                                  </w:r>
                                  <w:sdt>
                                    <w:sdtPr>
                                      <w:alias w:val="Pavadinimas"/>
                                      <w:tag w:val="title_e5e3f2845ba24437b5db73ea0aed1940"/>
                                      <w:lock w:val="sdtLocked"/>
                                      <w:richText/>
                                    </w:sdtPr>
                                    <w:sdtContent>
                                      <w:r>
                                        <w:rPr>
                                          <w:b/>
                                          <w:bCs/>
                                          <w:szCs w:val="24"/>
                                        </w:rPr>
                                        <w:t>Teisė gauti profesinės reabilitacijos išmoką</w:t>
                                      </w:r>
                                    </w:sdtContent>
                                  </w:sdt>
                                </w:p>
                                <w:sdt>
                                  <w:sdtPr>
                                    <w:alias w:val="25 str. 1 d."/>
                                    <w:tag w:val="part_4a4e4f7986e84b75bfc2c823142b49e3"/>
                                    <w:lock w:val="sdtLocked"/>
                                    <w:richText/>
                                  </w:sdtPr>
                                  <w:sdtContent>
                                    <w:p>
                                      <w:pPr>
                                        <w:ind w:right="-1" w:firstLine="1134"/>
                                        <w:jc w:val="both"/>
                                        <w:rPr>
                                          <w:szCs w:val="24"/>
                                        </w:rPr>
                                      </w:pPr>
                                      <w:sdt>
                                        <w:sdtPr>
                                          <w:alias w:val="Numeris"/>
                                          <w:tag w:val="nr_4a4e4f7986e84b75bfc2c823142b49e3"/>
                                          <w:lock w:val="sdtLocked"/>
                                          <w:richText/>
                                        </w:sdtPr>
                                        <w:sdtContent>
                                          <w:r>
                                            <w:rPr>
                                              <w:szCs w:val="24"/>
                                            </w:rPr>
                                            <w:t>1</w:t>
                                          </w:r>
                                        </w:sdtContent>
                                      </w:sdt>
                                      <w:r>
                                        <w:rPr>
                                          <w:szCs w:val="24"/>
                                        </w:rPr>
                                        <w:t xml:space="preserve">. Teisę gauti profesinės reabilitacijos </w:t>
                                      </w:r>
                                      <w:r>
                                        <w:rPr>
                                          <w:bCs/>
                                          <w:szCs w:val="24"/>
                                        </w:rPr>
                                        <w:t>išmoką</w:t>
                                      </w:r>
                                      <w:r>
                                        <w:rPr>
                                          <w:szCs w:val="24"/>
                                        </w:rPr>
                                        <w:t xml:space="preserve"> šio įstatymo 5 straipsnio 5 dalyje nurodytu atveju turi apdraustieji asmenys, jeigu jie:</w:t>
                                      </w:r>
                                    </w:p>
                                    <w:sdt>
                                      <w:sdtPr>
                                        <w:alias w:val="25 str. 1 d. 1 p."/>
                                        <w:tag w:val="part_05cb6626476d4001b88865367495037a"/>
                                        <w:lock w:val="sdtLocked"/>
                                        <w:richText/>
                                      </w:sdtPr>
                                      <w:sdtContent>
                                        <w:p>
                                          <w:pPr>
                                            <w:ind w:right="-1" w:firstLine="1134"/>
                                            <w:jc w:val="both"/>
                                            <w:rPr>
                                              <w:szCs w:val="24"/>
                                            </w:rPr>
                                          </w:pPr>
                                          <w:sdt>
                                            <w:sdtPr>
                                              <w:alias w:val="Numeris"/>
                                              <w:tag w:val="nr_05cb6626476d4001b88865367495037a"/>
                                              <w:lock w:val="sdtLocked"/>
                                              <w:richText/>
                                            </w:sdtPr>
                                            <w:sdtContent>
                                              <w:r>
                                                <w:rPr>
                                                  <w:szCs w:val="24"/>
                                                </w:rPr>
                                                <w:t>1</w:t>
                                              </w:r>
                                            </w:sdtContent>
                                          </w:sdt>
                                          <w:r>
                                            <w:rPr>
                                              <w:szCs w:val="24"/>
                                            </w:rPr>
                                            <w:t>) dalyvauja profesinės reabilitacijos programoje ir dėl to negauna darbo pajamų;</w:t>
                                          </w:r>
                                        </w:p>
                                      </w:sdtContent>
                                    </w:sdt>
                                    <w:sdt>
                                      <w:sdtPr>
                                        <w:alias w:val="25 str. 1 d. 2 p."/>
                                        <w:tag w:val="part_ebe68813e2a94b79b2ba1a7bff376636"/>
                                        <w:lock w:val="sdtLocked"/>
                                        <w:richText/>
                                      </w:sdtPr>
                                      <w:sdtContent>
                                        <w:p>
                                          <w:pPr>
                                            <w:ind w:right="-1" w:firstLine="1134"/>
                                            <w:jc w:val="both"/>
                                            <w:rPr>
                                              <w:szCs w:val="24"/>
                                            </w:rPr>
                                          </w:pPr>
                                          <w:sdt>
                                            <w:sdtPr>
                                              <w:alias w:val="Numeris"/>
                                              <w:tag w:val="nr_ebe68813e2a94b79b2ba1a7bff376636"/>
                                              <w:lock w:val="sdtLocked"/>
                                              <w:richText/>
                                            </w:sdtPr>
                                            <w:sdtContent>
                                              <w:r>
                                                <w:rPr>
                                                  <w:szCs w:val="24"/>
                                                </w:rPr>
                                                <w:t>2</w:t>
                                              </w:r>
                                            </w:sdtContent>
                                          </w:sdt>
                                          <w:r>
                                            <w:rPr>
                                              <w:szCs w:val="24"/>
                                            </w:rPr>
                                            <w:t>) iki profesinės reabilitacijos programos pradžios turi ne trumpesnį kaip 3 mėnesių per paskutinius 12 mėnesių arba ne trumpesnį kaip 6 mėnesių per paskutinius 24 mėnesius ligos socialinio draudimo stažą.</w:t>
                                          </w:r>
                                        </w:p>
                                      </w:sdtContent>
                                    </w:sdt>
                                  </w:sdtContent>
                                </w:sdt>
                                <w:sdt>
                                  <w:sdtPr>
                                    <w:alias w:val="25 str. 2 d."/>
                                    <w:tag w:val="part_5e64fbab473e4458bc5b8fae233fec5f"/>
                                    <w:lock w:val="sdtLocked"/>
                                    <w:richText/>
                                  </w:sdtPr>
                                  <w:sdtContent>
                                    <w:p>
                                      <w:pPr>
                                        <w:ind w:right="-1" w:firstLine="1134"/>
                                        <w:jc w:val="both"/>
                                        <w:rPr>
                                          <w:szCs w:val="24"/>
                                        </w:rPr>
                                      </w:pPr>
                                      <w:sdt>
                                        <w:sdtPr>
                                          <w:alias w:val="Numeris"/>
                                          <w:tag w:val="nr_5e64fbab473e4458bc5b8fae233fec5f"/>
                                          <w:lock w:val="sdtLocked"/>
                                          <w:richText/>
                                        </w:sdtPr>
                                        <w:sdtContent>
                                          <w:r>
                                            <w:rPr>
                                              <w:szCs w:val="24"/>
                                            </w:rPr>
                                            <w:t>2</w:t>
                                          </w:r>
                                        </w:sdtContent>
                                      </w:sdt>
                                      <w:r>
                                        <w:rPr>
                                          <w:szCs w:val="24"/>
                                        </w:rPr>
                                        <w:t>. Pagrindas skirti profesinės reabilitacijos išmoką yra NDNT sprendimas dėl profesinės reabilitacijos paslaugų poreikio nustatymo ir profesinės reabilitacijos pažymėjimas, išduotas vadovaujantis socialinės apsaugos ir darbo ministro tvirtinamomis Profesinės reabilitacijos pažymėjimų išdavimo taisyklėmis.</w:t>
                                      </w:r>
                                    </w:p>
                                    <w:p>
                                      <w:pPr>
                                        <w:ind w:right="-1" w:firstLine="1134"/>
                                        <w:jc w:val="both"/>
                                        <w:rPr>
                                          <w:b/>
                                          <w:bCs/>
                                          <w:szCs w:val="24"/>
                                        </w:rPr>
                                      </w:pPr>
                                    </w:p>
                                  </w:sdtContent>
                                </w:sdt>
                              </w:sdtContent>
                            </w:sdt>
                            <w:sdt>
                              <w:sdtPr>
                                <w:alias w:val="26 str."/>
                                <w:tag w:val="part_fc282553bcfb4075906ecf743fa651fc"/>
                                <w:lock w:val="sdtLocked"/>
                                <w:richText/>
                              </w:sdtPr>
                              <w:sdtContent>
                                <w:p>
                                  <w:pPr>
                                    <w:ind w:right="-1" w:firstLine="1134"/>
                                    <w:jc w:val="both"/>
                                    <w:rPr>
                                      <w:b/>
                                      <w:bCs/>
                                      <w:szCs w:val="24"/>
                                    </w:rPr>
                                  </w:pPr>
                                  <w:sdt>
                                    <w:sdtPr>
                                      <w:alias w:val="Numeris"/>
                                      <w:tag w:val="nr_fc282553bcfb4075906ecf743fa651fc"/>
                                      <w:lock w:val="sdtLocked"/>
                                      <w:richText/>
                                    </w:sdtPr>
                                    <w:sdtContent>
                                      <w:r>
                                        <w:rPr>
                                          <w:b/>
                                          <w:bCs/>
                                          <w:szCs w:val="24"/>
                                        </w:rPr>
                                        <w:t>26</w:t>
                                      </w:r>
                                    </w:sdtContent>
                                  </w:sdt>
                                  <w:r>
                                    <w:rPr>
                                      <w:b/>
                                      <w:bCs/>
                                      <w:szCs w:val="24"/>
                                    </w:rPr>
                                    <w:t xml:space="preserve"> straipsnis. </w:t>
                                  </w:r>
                                  <w:sdt>
                                    <w:sdtPr>
                                      <w:alias w:val="Pavadinimas"/>
                                      <w:tag w:val="title_fc282553bcfb4075906ecf743fa651fc"/>
                                      <w:lock w:val="sdtLocked"/>
                                      <w:richText/>
                                    </w:sdtPr>
                                    <w:sdtContent>
                                      <w:r>
                                        <w:rPr>
                                          <w:b/>
                                          <w:bCs/>
                                          <w:szCs w:val="24"/>
                                        </w:rPr>
                                        <w:t>Profesinės reabilitacijos išmokos mokėjimas</w:t>
                                      </w:r>
                                    </w:sdtContent>
                                  </w:sdt>
                                </w:p>
                                <w:sdt>
                                  <w:sdtPr>
                                    <w:alias w:val="26 str. 1 d."/>
                                    <w:tag w:val="part_0984f3eac5b34a45bbfaab5f2bba6866"/>
                                    <w:lock w:val="sdtLocked"/>
                                    <w:richText/>
                                  </w:sdtPr>
                                  <w:sdtContent>
                                    <w:p>
                                      <w:pPr>
                                        <w:ind w:right="-1" w:firstLine="1134"/>
                                        <w:jc w:val="both"/>
                                        <w:rPr>
                                          <w:szCs w:val="24"/>
                                        </w:rPr>
                                      </w:pPr>
                                      <w:sdt>
                                        <w:sdtPr>
                                          <w:alias w:val="Numeris"/>
                                          <w:tag w:val="nr_0984f3eac5b34a45bbfaab5f2bba6866"/>
                                          <w:lock w:val="sdtLocked"/>
                                          <w:richText/>
                                        </w:sdtPr>
                                        <w:sdtContent>
                                          <w:r>
                                            <w:rPr>
                                              <w:szCs w:val="24"/>
                                            </w:rPr>
                                            <w:t>1</w:t>
                                          </w:r>
                                        </w:sdtContent>
                                      </w:sdt>
                                      <w:r>
                                        <w:rPr>
                                          <w:szCs w:val="24"/>
                                        </w:rPr>
                                        <w:t>. Profesinės reabilitacijos išmoka turinčiam teisę ją gauti asmeniui skiriama už dalyvavimo profesinės reabilitacijos programoje laikotarpį ir mokama nuo pirmosios dalyvavimo profesinės reabilitacijos programoje dienos, kol asmuo taps darbingu arba bus pripažintas nedarbingu ar iš dalies darbingu, bet ne ilgiau kaip 180 kalendorinių dienų. Ši išmoka mokama kiekvieną mėnesį (už praėjusį mėnesį).</w:t>
                                      </w:r>
                                    </w:p>
                                  </w:sdtContent>
                                </w:sdt>
                                <w:sdt>
                                  <w:sdtPr>
                                    <w:alias w:val="26 str. 2 d."/>
                                    <w:tag w:val="part_3decee184c374b209aad3f9ebb209066"/>
                                    <w:lock w:val="sdtLocked"/>
                                    <w:richText/>
                                  </w:sdtPr>
                                  <w:sdtContent>
                                    <w:p>
                                      <w:pPr>
                                        <w:ind w:right="-1" w:firstLine="1134"/>
                                        <w:jc w:val="both"/>
                                        <w:rPr>
                                          <w:szCs w:val="24"/>
                                        </w:rPr>
                                      </w:pPr>
                                      <w:sdt>
                                        <w:sdtPr>
                                          <w:alias w:val="Numeris"/>
                                          <w:tag w:val="nr_3decee184c374b209aad3f9ebb209066"/>
                                          <w:lock w:val="sdtLocked"/>
                                          <w:richText/>
                                        </w:sdtPr>
                                        <w:sdtContent>
                                          <w:r>
                                            <w:rPr>
                                              <w:szCs w:val="24"/>
                                            </w:rPr>
                                            <w:t>2</w:t>
                                          </w:r>
                                        </w:sdtContent>
                                      </w:sdt>
                                      <w:r>
                                        <w:rPr>
                                          <w:szCs w:val="24"/>
                                        </w:rPr>
                                        <w:t>. Profesinės reabilitacijos išmoka neturinčiam pagal šį įstatymą teisės ją gauti asmeniui skiriama už dalyvavimo profesinės reabilitacijos programoje laikotarpį ir mokama Lietuvos Respublikos Vyriausybės nustatyta tvarka iš valstybės biudžeto lėšų.</w:t>
                                      </w:r>
                                    </w:p>
                                    <w:p>
                                      <w:pPr>
                                        <w:ind w:right="-1" w:firstLine="1134"/>
                                        <w:jc w:val="both"/>
                                        <w:rPr>
                                          <w:szCs w:val="24"/>
                                        </w:rPr>
                                      </w:pPr>
                                    </w:p>
                                  </w:sdtContent>
                                </w:sdt>
                              </w:sdtContent>
                            </w:sdt>
                            <w:sdt>
                              <w:sdtPr>
                                <w:alias w:val="27 str."/>
                                <w:tag w:val="part_86d4b034bbc44a0e9560e571dc8f5abb"/>
                                <w:lock w:val="sdtLocked"/>
                                <w:richText/>
                              </w:sdtPr>
                              <w:sdtContent>
                                <w:p>
                                  <w:pPr>
                                    <w:ind w:right="-1" w:firstLine="1134"/>
                                    <w:jc w:val="both"/>
                                    <w:rPr>
                                      <w:b/>
                                      <w:bCs/>
                                      <w:szCs w:val="24"/>
                                    </w:rPr>
                                  </w:pPr>
                                  <w:sdt>
                                    <w:sdtPr>
                                      <w:alias w:val="Numeris"/>
                                      <w:tag w:val="nr_86d4b034bbc44a0e9560e571dc8f5abb"/>
                                      <w:lock w:val="sdtLocked"/>
                                      <w:richText/>
                                    </w:sdtPr>
                                    <w:sdtContent>
                                      <w:r>
                                        <w:rPr>
                                          <w:b/>
                                          <w:bCs/>
                                          <w:szCs w:val="24"/>
                                        </w:rPr>
                                        <w:t>27</w:t>
                                      </w:r>
                                    </w:sdtContent>
                                  </w:sdt>
                                  <w:r>
                                    <w:rPr>
                                      <w:b/>
                                      <w:bCs/>
                                      <w:szCs w:val="24"/>
                                    </w:rPr>
                                    <w:t xml:space="preserve"> straipsnis. </w:t>
                                  </w:r>
                                  <w:sdt>
                                    <w:sdtPr>
                                      <w:alias w:val="Pavadinimas"/>
                                      <w:tag w:val="title_86d4b034bbc44a0e9560e571dc8f5abb"/>
                                      <w:lock w:val="sdtLocked"/>
                                      <w:richText/>
                                    </w:sdtPr>
                                    <w:sdtContent>
                                      <w:r>
                                        <w:rPr>
                                          <w:b/>
                                          <w:bCs/>
                                          <w:szCs w:val="24"/>
                                        </w:rPr>
                                        <w:t>Profesinės reabilitacijos išmokos dydis</w:t>
                                      </w:r>
                                    </w:sdtContent>
                                  </w:sdt>
                                </w:p>
                                <w:sdt>
                                  <w:sdtPr>
                                    <w:alias w:val="27 str. 1 d."/>
                                    <w:tag w:val="part_524a0142287f416aadffbb2eae226daf"/>
                                    <w:lock w:val="sdtLocked"/>
                                    <w:richText/>
                                  </w:sdtPr>
                                  <w:sdtContent>
                                    <w:p>
                                      <w:pPr>
                                        <w:ind w:right="-1" w:firstLine="1134"/>
                                        <w:jc w:val="both"/>
                                        <w:rPr>
                                          <w:szCs w:val="24"/>
                                        </w:rPr>
                                      </w:pPr>
                                      <w:sdt>
                                        <w:sdtPr>
                                          <w:alias w:val="Numeris"/>
                                          <w:tag w:val="nr_524a0142287f416aadffbb2eae226daf"/>
                                          <w:lock w:val="sdtLocked"/>
                                          <w:richText/>
                                        </w:sdtPr>
                                        <w:sdtContent>
                                          <w:r>
                                            <w:rPr>
                                              <w:szCs w:val="24"/>
                                            </w:rPr>
                                            <w:t>1</w:t>
                                          </w:r>
                                        </w:sdtContent>
                                      </w:sdt>
                                      <w:r>
                                        <w:rPr>
                                          <w:szCs w:val="24"/>
                                        </w:rPr>
                                        <w:t>. Profesinės reabilitacijos išmoka, mokama pagal šį įstatymą, lygi 85 procentams išmokos gavėjo kompensuojamojo uždarbio.</w:t>
                                      </w:r>
                                    </w:p>
                                  </w:sdtContent>
                                </w:sdt>
                                <w:sdt>
                                  <w:sdtPr>
                                    <w:alias w:val="27 str. 2 d."/>
                                    <w:tag w:val="part_d52b4d24bb094f52941e37d583e48f1c"/>
                                    <w:lock w:val="sdtLocked"/>
                                    <w:richText/>
                                  </w:sdtPr>
                                  <w:sdtContent>
                                    <w:p>
                                      <w:pPr>
                                        <w:ind w:right="-1" w:firstLine="1134"/>
                                        <w:jc w:val="both"/>
                                        <w:rPr>
                                          <w:szCs w:val="24"/>
                                        </w:rPr>
                                      </w:pPr>
                                      <w:sdt>
                                        <w:sdtPr>
                                          <w:alias w:val="Numeris"/>
                                          <w:tag w:val="nr_d52b4d24bb094f52941e37d583e48f1c"/>
                                          <w:lock w:val="sdtLocked"/>
                                          <w:richText/>
                                        </w:sdtPr>
                                        <w:sdtContent>
                                          <w:r>
                                            <w:rPr>
                                              <w:szCs w:val="24"/>
                                            </w:rPr>
                                            <w:t>2</w:t>
                                          </w:r>
                                        </w:sdtContent>
                                      </w:sdt>
                                      <w:r>
                                        <w:rPr>
                                          <w:szCs w:val="24"/>
                                        </w:rPr>
                                        <w:t>. Profesinės reabilitacijos išmoka per mėnesį negali būti mažesnė kaip profesinės reabilitacijos programos pradžioje galiojusių dviejų socialinio draudimo bazinių pensijų suma.</w:t>
                                      </w:r>
                                    </w:p>
                                  </w:sdtContent>
                                </w:sdt>
                                <w:sdt>
                                  <w:sdtPr>
                                    <w:alias w:val="27 str. 3 d."/>
                                    <w:tag w:val="part_0f71b659f25a48aca08b8e392d9f26e5"/>
                                    <w:lock w:val="sdtLocked"/>
                                    <w:richText/>
                                  </w:sdtPr>
                                  <w:sdtContent>
                                    <w:p>
                                      <w:pPr>
                                        <w:ind w:right="-1" w:firstLine="1134"/>
                                        <w:jc w:val="both"/>
                                        <w:rPr>
                                          <w:szCs w:val="24"/>
                                        </w:rPr>
                                      </w:pPr>
                                      <w:sdt>
                                        <w:sdtPr>
                                          <w:alias w:val="Numeris"/>
                                          <w:tag w:val="nr_0f71b659f25a48aca08b8e392d9f26e5"/>
                                          <w:lock w:val="sdtLocked"/>
                                          <w:richText/>
                                        </w:sdtPr>
                                        <w:sdtContent>
                                          <w:r>
                                            <w:rPr>
                                              <w:szCs w:val="24"/>
                                            </w:rPr>
                                            <w:t>3</w:t>
                                          </w:r>
                                        </w:sdtContent>
                                      </w:sdt>
                                      <w:r>
                                        <w:rPr>
                                          <w:szCs w:val="24"/>
                                        </w:rPr>
                                        <w:t>. Profesinės reabilitacijos išmoka apskaičiuojama ir mokama Ligos ir motinystės socialinio draudimo išmokų nuostatų nustatyta tvarka. Ši išmoka mokama iš Valstybinio socialinio draudimo fondo lėšų.</w:t>
                                      </w:r>
                                    </w:p>
                                    <w:p>
                                      <w:pPr>
                                        <w:ind w:right="-1" w:firstLine="1134"/>
                                        <w:jc w:val="both"/>
                                        <w:rPr>
                                          <w:szCs w:val="24"/>
                                        </w:rPr>
                                      </w:pPr>
                                    </w:p>
                                  </w:sdtContent>
                                </w:sdt>
                              </w:sdtContent>
                            </w:sdt>
                            <w:sdt>
                              <w:sdtPr>
                                <w:alias w:val="28 str."/>
                                <w:tag w:val="part_1814c8b3e9ca4e9d9f0c157ac70c0b0c"/>
                                <w:lock w:val="sdtLocked"/>
                                <w:richText/>
                              </w:sdtPr>
                              <w:sdtContent>
                                <w:p>
                                  <w:pPr>
                                    <w:ind w:right="-1" w:firstLine="1134"/>
                                    <w:jc w:val="both"/>
                                    <w:rPr>
                                      <w:b/>
                                      <w:bCs/>
                                      <w:szCs w:val="24"/>
                                    </w:rPr>
                                  </w:pPr>
                                  <w:sdt>
                                    <w:sdtPr>
                                      <w:alias w:val="Numeris"/>
                                      <w:tag w:val="nr_1814c8b3e9ca4e9d9f0c157ac70c0b0c"/>
                                      <w:lock w:val="sdtLocked"/>
                                      <w:richText/>
                                    </w:sdtPr>
                                    <w:sdtContent>
                                      <w:r>
                                        <w:rPr>
                                          <w:b/>
                                          <w:bCs/>
                                          <w:szCs w:val="24"/>
                                        </w:rPr>
                                        <w:t>28</w:t>
                                      </w:r>
                                    </w:sdtContent>
                                  </w:sdt>
                                  <w:r>
                                    <w:rPr>
                                      <w:b/>
                                      <w:bCs/>
                                      <w:szCs w:val="24"/>
                                    </w:rPr>
                                    <w:t xml:space="preserve"> straipsnis. </w:t>
                                  </w:r>
                                  <w:sdt>
                                    <w:sdtPr>
                                      <w:alias w:val="Pavadinimas"/>
                                      <w:tag w:val="title_1814c8b3e9ca4e9d9f0c157ac70c0b0c"/>
                                      <w:lock w:val="sdtLocked"/>
                                      <w:richText/>
                                    </w:sdtPr>
                                    <w:sdtContent>
                                      <w:r>
                                        <w:rPr>
                                          <w:b/>
                                          <w:bCs/>
                                          <w:szCs w:val="24"/>
                                        </w:rPr>
                                        <w:t>Profesinės reabilitacijos išmokos nemokėjimas</w:t>
                                      </w:r>
                                    </w:sdtContent>
                                  </w:sdt>
                                </w:p>
                                <w:sdt>
                                  <w:sdtPr>
                                    <w:alias w:val="28 str. 1 d."/>
                                    <w:tag w:val="part_4994b5ee888640f2aab728051bdb231c"/>
                                    <w:lock w:val="sdtLocked"/>
                                    <w:richText/>
                                  </w:sdtPr>
                                  <w:sdtContent>
                                    <w:p>
                                      <w:pPr>
                                        <w:ind w:right="-1" w:firstLine="1134"/>
                                        <w:jc w:val="both"/>
                                        <w:rPr>
                                          <w:szCs w:val="24"/>
                                        </w:rPr>
                                      </w:pPr>
                                      <w:r>
                                        <w:rPr>
                                          <w:szCs w:val="24"/>
                                        </w:rPr>
                                        <w:t>Jei asmuo nedalyvauja profesinės reabilitacijos programoje, profesinės reabilitacijos išmoka neskiriama, nepaisant to, kad asmeniui nustatytas profesinės reabilitacijos paslaugų poreikis ir išduotas profesinės reabilitacijos pažymėjimas, o paskirtosios mokėjimas nutraukiamas Ligos ir motinystės socialinio draudimo išmokų</w:t>
                                      </w:r>
                                      <w:r>
                                        <w:rPr>
                                          <w:b/>
                                          <w:szCs w:val="24"/>
                                        </w:rPr>
                                        <w:t xml:space="preserve"> </w:t>
                                      </w:r>
                                      <w:r>
                                        <w:rPr>
                                          <w:szCs w:val="24"/>
                                        </w:rPr>
                                        <w:t>nuostatų nustatyta tvarka.</w:t>
                                      </w:r>
                                    </w:p>
                                    <w:p>
                                      <w:pPr>
                                        <w:ind w:right="-1" w:firstLine="1134"/>
                                        <w:jc w:val="both"/>
                                        <w:rPr>
                                          <w:b/>
                                          <w:bCs/>
                                          <w:szCs w:val="24"/>
                                        </w:rPr>
                                      </w:pPr>
                                    </w:p>
                                  </w:sdtContent>
                                </w:sdt>
                              </w:sdtContent>
                            </w:sdt>
                            <w:sdt>
                              <w:sdtPr>
                                <w:alias w:val="29 str."/>
                                <w:tag w:val="part_1ec0d21113b442e0bea61a8cf6154fa6"/>
                                <w:lock w:val="sdtLocked"/>
                                <w:richText/>
                              </w:sdtPr>
                              <w:sdtContent>
                                <w:p>
                                  <w:pPr>
                                    <w:ind w:right="-1" w:firstLine="1134"/>
                                    <w:jc w:val="both"/>
                                    <w:rPr>
                                      <w:b/>
                                      <w:bCs/>
                                      <w:szCs w:val="24"/>
                                    </w:rPr>
                                  </w:pPr>
                                  <w:sdt>
                                    <w:sdtPr>
                                      <w:alias w:val="Numeris"/>
                                      <w:tag w:val="nr_1ec0d21113b442e0bea61a8cf6154fa6"/>
                                      <w:lock w:val="sdtLocked"/>
                                      <w:richText/>
                                    </w:sdtPr>
                                    <w:sdtContent>
                                      <w:r>
                                        <w:rPr>
                                          <w:b/>
                                          <w:bCs/>
                                          <w:szCs w:val="24"/>
                                        </w:rPr>
                                        <w:t>29</w:t>
                                      </w:r>
                                    </w:sdtContent>
                                  </w:sdt>
                                  <w:r>
                                    <w:rPr>
                                      <w:b/>
                                      <w:bCs/>
                                      <w:szCs w:val="24"/>
                                    </w:rPr>
                                    <w:t xml:space="preserve"> straipsnis. </w:t>
                                  </w:r>
                                  <w:sdt>
                                    <w:sdtPr>
                                      <w:alias w:val="Pavadinimas"/>
                                      <w:tag w:val="title_1ec0d21113b442e0bea61a8cf6154fa6"/>
                                      <w:lock w:val="sdtLocked"/>
                                      <w:richText/>
                                    </w:sdtPr>
                                    <w:sdtContent>
                                      <w:r>
                                        <w:rPr>
                                          <w:b/>
                                          <w:bCs/>
                                          <w:szCs w:val="24"/>
                                        </w:rPr>
                                        <w:t>Profesinės reabilitacijos išmokos mokėjimo atnaujinimas</w:t>
                                      </w:r>
                                    </w:sdtContent>
                                  </w:sdt>
                                </w:p>
                                <w:sdt>
                                  <w:sdtPr>
                                    <w:alias w:val="29 str. 1 d."/>
                                    <w:tag w:val="part_9695854186be4adfa195bd2fde67cee1"/>
                                    <w:lock w:val="sdtLocked"/>
                                    <w:richText/>
                                  </w:sdtPr>
                                  <w:sdtContent>
                                    <w:p>
                                      <w:pPr>
                                        <w:ind w:right="-1" w:firstLine="1134"/>
                                        <w:jc w:val="both"/>
                                        <w:rPr>
                                          <w:szCs w:val="24"/>
                                        </w:rPr>
                                      </w:pPr>
                                      <w:r>
                                        <w:rPr>
                                          <w:szCs w:val="24"/>
                                        </w:rPr>
                                        <w:t>Nutrauktos profesinės reabilitacijos</w:t>
                                      </w:r>
                                      <w:r>
                                        <w:rPr>
                                          <w:bCs/>
                                          <w:szCs w:val="24"/>
                                        </w:rPr>
                                        <w:t xml:space="preserve"> išmokos</w:t>
                                      </w:r>
                                      <w:r>
                                        <w:rPr>
                                          <w:szCs w:val="24"/>
                                        </w:rPr>
                                        <w:t xml:space="preserve"> mokėjimas Ligos ir motinystės socialinio draudimo išmokų nuostatų nustatyta tvarka atnaujinamas nuo dienos, kurią asmuo pradėjo tęsti anksčiau pradėtą profesinės reabilitacijos programą.</w:t>
                                      </w:r>
                                    </w:p>
                                    <w:p>
                                      <w:pPr>
                                        <w:ind w:right="-1" w:firstLine="1134"/>
                                        <w:jc w:val="both"/>
                                        <w:rPr>
                                          <w:b/>
                                          <w:szCs w:val="24"/>
                                        </w:rPr>
                                      </w:pPr>
                                    </w:p>
                                  </w:sdtContent>
                                </w:sdt>
                              </w:sdtContent>
                            </w:sdt>
                          </w:sdtContent>
                        </w:sdt>
                        <w:sdt>
                          <w:sdtPr>
                            <w:alias w:val="skyrius"/>
                            <w:tag w:val="part_eaf1772608d04b0c8faa8e2a5ad3fcd5"/>
                            <w:lock w:val="sdtLocked"/>
                            <w:richText/>
                          </w:sdtPr>
                          <w:sdtContent>
                            <w:p>
                              <w:pPr>
                                <w:pBdr>
                                  <w:top w:val="nil"/>
                                  <w:left w:val="nil"/>
                                  <w:bottom w:val="nil"/>
                                  <w:right w:val="nil"/>
                                  <w:between w:val="nil"/>
                                  <w:bar w:val="nil"/>
                                </w:pBdr>
                                <w:ind w:firstLine="1134"/>
                                <w:jc w:val="center"/>
                                <w:rPr>
                                  <w:rFonts w:eastAsia="Arial Unicode MS"/>
                                  <w:b/>
                                  <w:szCs w:val="24"/>
                                  <w:lang w:eastAsia="lt-LT"/>
                                </w:rPr>
                              </w:pPr>
                              <w:sdt>
                                <w:sdtPr>
                                  <w:alias w:val="Numeris"/>
                                  <w:tag w:val="nr_eaf1772608d04b0c8faa8e2a5ad3fcd5"/>
                                  <w:lock w:val="sdtLocked"/>
                                  <w:richText/>
                                </w:sdtPr>
                                <w:sdtContent>
                                  <w:r>
                                    <w:rPr>
                                      <w:rFonts w:eastAsia="Arial Unicode MS"/>
                                      <w:b/>
                                      <w:szCs w:val="24"/>
                                      <w:lang w:eastAsia="lt-LT"/>
                                    </w:rPr>
                                    <w:t>V</w:t>
                                  </w:r>
                                </w:sdtContent>
                              </w:sdt>
                              <w:r>
                                <w:rPr>
                                  <w:rFonts w:eastAsia="Arial Unicode MS"/>
                                  <w:b/>
                                  <w:szCs w:val="24"/>
                                  <w:lang w:eastAsia="lt-LT"/>
                                </w:rPr>
                                <w:t xml:space="preserve"> SKYRIUS</w:t>
                              </w:r>
                            </w:p>
                            <w:p>
                              <w:pPr>
                                <w:ind w:right="-1" w:firstLine="1134"/>
                                <w:jc w:val="center"/>
                                <w:rPr>
                                  <w:b/>
                                  <w:color w:val="000000"/>
                                  <w:szCs w:val="24"/>
                                </w:rPr>
                              </w:pPr>
                              <w:sdt>
                                <w:sdtPr>
                                  <w:alias w:val="Pavadinimas"/>
                                  <w:tag w:val="title_eaf1772608d04b0c8faa8e2a5ad3fcd5"/>
                                  <w:lock w:val="sdtLocked"/>
                                  <w:richText/>
                                </w:sdtPr>
                                <w:sdtContent>
                                  <w:r>
                                    <w:rPr>
                                      <w:b/>
                                      <w:color w:val="000000"/>
                                      <w:szCs w:val="24"/>
                                    </w:rPr>
                                    <w:t>VALSTYBINIO SOCIALINIO DRAUDIMO FONDO LĖŠOS LIGOS SOCIALINIAM DRAUDIMUI IR MOTINYSTĖS SOCIALINIAM DRAUDIMUI</w:t>
                                  </w:r>
                                </w:sdtContent>
                              </w:sdt>
                            </w:p>
                            <w:p>
                              <w:pPr>
                                <w:ind w:right="-1" w:firstLine="1134"/>
                                <w:jc w:val="both"/>
                                <w:rPr>
                                  <w:b/>
                                  <w:color w:val="000000"/>
                                  <w:szCs w:val="24"/>
                                </w:rPr>
                              </w:pPr>
                            </w:p>
                            <w:sdt>
                              <w:sdtPr>
                                <w:alias w:val="30 str."/>
                                <w:tag w:val="part_f77c882e9d794f5cb5d81b5a2ec206fa"/>
                                <w:lock w:val="sdtLocked"/>
                                <w:richText/>
                              </w:sdtPr>
                              <w:sdtContent>
                                <w:p>
                                  <w:pPr>
                                    <w:ind w:left="2835" w:right="-1" w:hanging="1701"/>
                                    <w:jc w:val="both"/>
                                    <w:rPr>
                                      <w:b/>
                                      <w:color w:val="000000"/>
                                      <w:szCs w:val="24"/>
                                    </w:rPr>
                                  </w:pPr>
                                  <w:sdt>
                                    <w:sdtPr>
                                      <w:alias w:val="Numeris"/>
                                      <w:tag w:val="nr_f77c882e9d794f5cb5d81b5a2ec206fa"/>
                                      <w:lock w:val="sdtLocked"/>
                                      <w:richText/>
                                    </w:sdtPr>
                                    <w:sdtContent>
                                      <w:r>
                                        <w:rPr>
                                          <w:b/>
                                          <w:color w:val="000000"/>
                                          <w:szCs w:val="24"/>
                                        </w:rPr>
                                        <w:t>30</w:t>
                                      </w:r>
                                    </w:sdtContent>
                                  </w:sdt>
                                  <w:r>
                                    <w:rPr>
                                      <w:b/>
                                      <w:color w:val="000000"/>
                                      <w:szCs w:val="24"/>
                                    </w:rPr>
                                    <w:t xml:space="preserve"> straipsnis. </w:t>
                                  </w:r>
                                  <w:sdt>
                                    <w:sdtPr>
                                      <w:alias w:val="Pavadinimas"/>
                                      <w:tag w:val="title_f77c882e9d794f5cb5d81b5a2ec206fa"/>
                                      <w:lock w:val="sdtLocked"/>
                                      <w:richText/>
                                    </w:sdtPr>
                                    <w:sdtContent>
                                      <w:r>
                                        <w:rPr>
                                          <w:b/>
                                          <w:color w:val="000000"/>
                                          <w:szCs w:val="24"/>
                                        </w:rPr>
                                        <w:t xml:space="preserve">Valstybinio socialinio draudimo fondo lėšos ligos socialiniam draudimui ir motinystės socialiniam draudimui </w:t>
                                      </w:r>
                                    </w:sdtContent>
                                  </w:sdt>
                                </w:p>
                                <w:sdt>
                                  <w:sdtPr>
                                    <w:alias w:val="30 str. 1 d."/>
                                    <w:tag w:val="part_14096f197bae489fa046c778e070479e"/>
                                    <w:lock w:val="sdtLocked"/>
                                    <w:richText/>
                                  </w:sdtPr>
                                  <w:sdtContent>
                                    <w:p>
                                      <w:pPr>
                                        <w:ind w:right="-1" w:firstLine="1134"/>
                                        <w:jc w:val="both"/>
                                        <w:rPr>
                                          <w:color w:val="000000"/>
                                          <w:szCs w:val="24"/>
                                        </w:rPr>
                                      </w:pPr>
                                      <w:sdt>
                                        <w:sdtPr>
                                          <w:alias w:val="Numeris"/>
                                          <w:tag w:val="nr_14096f197bae489fa046c778e070479e"/>
                                          <w:lock w:val="sdtLocked"/>
                                          <w:richText/>
                                        </w:sdtPr>
                                        <w:sdtContent>
                                          <w:r>
                                            <w:rPr>
                                              <w:color w:val="000000"/>
                                              <w:szCs w:val="24"/>
                                            </w:rPr>
                                            <w:t>1</w:t>
                                          </w:r>
                                        </w:sdtContent>
                                      </w:sdt>
                                      <w:r>
                                        <w:rPr>
                                          <w:color w:val="000000"/>
                                          <w:szCs w:val="24"/>
                                        </w:rPr>
                                        <w:t xml:space="preserve">. Ligos socialiniam draudimui ir motinystės socialiniam draudimui skirtos lėšos įtraukiamos į Valstybinio socialinio draudimo fondo biudžetą įstatymų nustatyta tvarka pagal </w:t>
                                      </w:r>
                                      <w:r>
                                        <w:rPr>
                                          <w:szCs w:val="24"/>
                                        </w:rPr>
                                        <w:t>Lietuvos Respublikos v</w:t>
                                      </w:r>
                                      <w:r>
                                        <w:rPr>
                                          <w:color w:val="000000"/>
                                          <w:szCs w:val="24"/>
                                        </w:rPr>
                                        <w:t>alstybinio socialinio draudimo fondo biudžeto rodiklių patvirtinimo įstatymo nustatytus šių valstybinio socialinio draudimo rūšių įmokų tarifus.</w:t>
                                      </w:r>
                                    </w:p>
                                  </w:sdtContent>
                                </w:sdt>
                                <w:sdt>
                                  <w:sdtPr>
                                    <w:alias w:val="30 str. 2 d."/>
                                    <w:tag w:val="part_85b2483398094ff7ac1b4b4e39ab86f7"/>
                                    <w:lock w:val="sdtLocked"/>
                                    <w:richText/>
                                  </w:sdtPr>
                                  <w:sdtContent>
                                    <w:p>
                                      <w:pPr>
                                        <w:ind w:right="-1" w:firstLine="1134"/>
                                        <w:jc w:val="both"/>
                                        <w:rPr>
                                          <w:color w:val="000000"/>
                                          <w:szCs w:val="24"/>
                                        </w:rPr>
                                      </w:pPr>
                                      <w:sdt>
                                        <w:sdtPr>
                                          <w:alias w:val="Numeris"/>
                                          <w:tag w:val="nr_85b2483398094ff7ac1b4b4e39ab86f7"/>
                                          <w:lock w:val="sdtLocked"/>
                                          <w:richText/>
                                        </w:sdtPr>
                                        <w:sdtContent>
                                          <w:r>
                                            <w:rPr>
                                              <w:color w:val="000000"/>
                                              <w:szCs w:val="24"/>
                                            </w:rPr>
                                            <w:t>2</w:t>
                                          </w:r>
                                        </w:sdtContent>
                                      </w:sdt>
                                      <w:r>
                                        <w:rPr>
                                          <w:color w:val="000000"/>
                                          <w:szCs w:val="24"/>
                                        </w:rPr>
                                        <w:t xml:space="preserve">. Ligos socialinio draudimo ir motinystės socialinio draudimo pajamas sudaro šiai draudimo rūšiai draudėjų ir apdraustųjų asmenų mokamos privalomosios valstybinio socialinio draudimo įmokos, delspinigiai ir baudos. Ligos socialinio draudimo ir motinystės socialinio draudimo pajamų dalį gali sudaryti lėšos, skirtos iš socialinio draudimo rezervinio fondo Lietuvos Respublikos </w:t>
                                      </w:r>
                                      <w:r>
                                        <w:rPr>
                                          <w:szCs w:val="24"/>
                                        </w:rPr>
                                        <w:t xml:space="preserve">Vyriausybės tvirtinamų </w:t>
                                      </w:r>
                                      <w:r>
                                        <w:rPr>
                                          <w:rFonts w:eastAsia="Calibri"/>
                                          <w:szCs w:val="24"/>
                                        </w:rPr>
                                        <w:t>Valstybinio socialinio draudimo fondo biudžeto rezervo kūrimo ir valdymo nuostat</w:t>
                                      </w:r>
                                      <w:r>
                                        <w:rPr>
                                          <w:szCs w:val="24"/>
                                        </w:rPr>
                                        <w:t>ų nustatyta tvarka</w:t>
                                      </w:r>
                                      <w:r>
                                        <w:rPr>
                                          <w:color w:val="000000"/>
                                          <w:szCs w:val="24"/>
                                        </w:rPr>
                                        <w:t>.</w:t>
                                      </w:r>
                                    </w:p>
                                  </w:sdtContent>
                                </w:sdt>
                                <w:sdt>
                                  <w:sdtPr>
                                    <w:alias w:val="30 str. 3 d."/>
                                    <w:tag w:val="part_52734b3b414f4ed29abfa80190baa28f"/>
                                    <w:lock w:val="sdtLocked"/>
                                    <w:richText/>
                                  </w:sdtPr>
                                  <w:sdtContent>
                                    <w:p>
                                      <w:pPr>
                                        <w:shd w:val="clear" w:color="FFFFFF" w:fill="FFFFFF"/>
                                        <w:ind w:right="-1" w:firstLine="1134"/>
                                        <w:jc w:val="both"/>
                                        <w:rPr>
                                          <w:color w:val="000000"/>
                                          <w:szCs w:val="24"/>
                                        </w:rPr>
                                      </w:pPr>
                                      <w:sdt>
                                        <w:sdtPr>
                                          <w:alias w:val="Numeris"/>
                                          <w:tag w:val="nr_52734b3b414f4ed29abfa80190baa28f"/>
                                          <w:lock w:val="sdtLocked"/>
                                          <w:richText/>
                                        </w:sdtPr>
                                        <w:sdtContent>
                                          <w:r>
                                            <w:rPr>
                                              <w:szCs w:val="24"/>
                                            </w:rPr>
                                            <w:t>3</w:t>
                                          </w:r>
                                        </w:sdtContent>
                                      </w:sdt>
                                      <w:r>
                                        <w:rPr>
                                          <w:szCs w:val="24"/>
                                        </w:rPr>
                                        <w:t>. Ligos</w:t>
                                      </w:r>
                                      <w:r>
                                        <w:rPr>
                                          <w:color w:val="000000"/>
                                          <w:szCs w:val="24"/>
                                        </w:rPr>
                                        <w:t xml:space="preserve"> socialinio draudimo</w:t>
                                      </w:r>
                                      <w:r>
                                        <w:rPr>
                                          <w:szCs w:val="24"/>
                                        </w:rPr>
                                        <w:t xml:space="preserve"> ir motinystės socialinio draudimo išlaidas sudaro lėšos, skirtos šio įstatymo 5 straipsnyje nurodytoms ligos, profesinės reabilitacijos, motinystės, tėvystės ir vaiko priežiūros išmokoms</w:t>
                                      </w:r>
                                      <w:r>
                                        <w:rPr>
                                          <w:b/>
                                          <w:szCs w:val="24"/>
                                        </w:rPr>
                                        <w:t xml:space="preserve"> </w:t>
                                      </w:r>
                                      <w:r>
                                        <w:rPr>
                                          <w:szCs w:val="24"/>
                                        </w:rPr>
                                        <w:t>mokėti.</w:t>
                                      </w:r>
                                    </w:p>
                                    <w:p>
                                      <w:pPr>
                                        <w:ind w:right="-1" w:firstLine="1134"/>
                                        <w:jc w:val="both"/>
                                        <w:rPr>
                                          <w:color w:val="000000"/>
                                          <w:szCs w:val="24"/>
                                        </w:rPr>
                                      </w:pPr>
                                    </w:p>
                                  </w:sdtContent>
                                </w:sdt>
                              </w:sdtContent>
                            </w:sdt>
                            <w:sdt>
                              <w:sdtPr>
                                <w:alias w:val="31 str."/>
                                <w:tag w:val="part_eaa8dfa9205441e4affefa0635359277"/>
                                <w:lock w:val="sdtLocked"/>
                                <w:richText/>
                              </w:sdtPr>
                              <w:sdtContent>
                                <w:p>
                                  <w:pPr>
                                    <w:ind w:left="2694" w:right="-1" w:hanging="1560"/>
                                    <w:jc w:val="both"/>
                                    <w:rPr>
                                      <w:b/>
                                      <w:color w:val="000000"/>
                                      <w:szCs w:val="24"/>
                                    </w:rPr>
                                  </w:pPr>
                                  <w:sdt>
                                    <w:sdtPr>
                                      <w:alias w:val="Numeris"/>
                                      <w:tag w:val="nr_eaa8dfa9205441e4affefa0635359277"/>
                                      <w:lock w:val="sdtLocked"/>
                                      <w:richText/>
                                    </w:sdtPr>
                                    <w:sdtContent>
                                      <w:r>
                                        <w:rPr>
                                          <w:b/>
                                          <w:color w:val="000000"/>
                                          <w:szCs w:val="24"/>
                                        </w:rPr>
                                        <w:t>31</w:t>
                                      </w:r>
                                    </w:sdtContent>
                                  </w:sdt>
                                  <w:r>
                                    <w:rPr>
                                      <w:b/>
                                      <w:color w:val="000000"/>
                                      <w:szCs w:val="24"/>
                                    </w:rPr>
                                    <w:t xml:space="preserve"> straipsnis. </w:t>
                                  </w:r>
                                  <w:sdt>
                                    <w:sdtPr>
                                      <w:alias w:val="Pavadinimas"/>
                                      <w:tag w:val="title_eaa8dfa9205441e4affefa0635359277"/>
                                      <w:lock w:val="sdtLocked"/>
                                      <w:richText/>
                                    </w:sdtPr>
                                    <w:sdtContent>
                                      <w:r>
                                        <w:rPr>
                                          <w:b/>
                                          <w:color w:val="000000"/>
                                          <w:szCs w:val="24"/>
                                        </w:rPr>
                                        <w:t>Valstybinio socialinio draudimo įmokų tarifai ligos socialiniam draudimui ir motinystės socialiniam draudimui</w:t>
                                      </w:r>
                                    </w:sdtContent>
                                  </w:sdt>
                                </w:p>
                                <w:sdt>
                                  <w:sdtPr>
                                    <w:alias w:val="31 str. 1 d."/>
                                    <w:tag w:val="part_5f46a66f410b4b5ca1b78fe94ed905bb"/>
                                    <w:lock w:val="sdtLocked"/>
                                    <w:richText/>
                                  </w:sdtPr>
                                  <w:sdtContent>
                                    <w:p>
                                      <w:pPr>
                                        <w:ind w:right="-1" w:firstLine="1134"/>
                                        <w:jc w:val="both"/>
                                        <w:rPr>
                                          <w:color w:val="000000"/>
                                          <w:szCs w:val="24"/>
                                        </w:rPr>
                                      </w:pPr>
                                      <w:r>
                                        <w:rPr>
                                          <w:color w:val="000000"/>
                                          <w:szCs w:val="24"/>
                                        </w:rPr>
                                        <w:t>Valstybinio socialinio draudimo įmokų tarifai ligos socialiniam draudimui ir motinystės socialiniam draudimui tvirtinami Valstybinio socialinio draudimo fondo biudžeto rodiklių patvirtinimo įstatymu.</w:t>
                                      </w:r>
                                    </w:p>
                                    <w:p>
                                      <w:pPr>
                                        <w:ind w:right="-1" w:firstLine="1134"/>
                                        <w:jc w:val="both"/>
                                        <w:rPr>
                                          <w:b/>
                                          <w:color w:val="000000"/>
                                          <w:szCs w:val="24"/>
                                        </w:rPr>
                                      </w:pPr>
                                    </w:p>
                                  </w:sdtContent>
                                </w:sdt>
                              </w:sdtContent>
                            </w:sdt>
                            <w:sdt>
                              <w:sdtPr>
                                <w:alias w:val="32 str."/>
                                <w:tag w:val="part_bb886ef978f6467db99fc20bf1bf173f"/>
                                <w:lock w:val="sdtLocked"/>
                                <w:richText/>
                              </w:sdtPr>
                              <w:sdtContent>
                                <w:p>
                                  <w:pPr>
                                    <w:ind w:left="2835" w:right="-1" w:hanging="1701"/>
                                    <w:jc w:val="both"/>
                                    <w:rPr>
                                      <w:b/>
                                      <w:szCs w:val="24"/>
                                    </w:rPr>
                                  </w:pPr>
                                  <w:sdt>
                                    <w:sdtPr>
                                      <w:alias w:val="Numeris"/>
                                      <w:tag w:val="nr_bb886ef978f6467db99fc20bf1bf173f"/>
                                      <w:lock w:val="sdtLocked"/>
                                      <w:richText/>
                                    </w:sdtPr>
                                    <w:sdtContent>
                                      <w:r>
                                        <w:rPr>
                                          <w:b/>
                                          <w:bCs/>
                                          <w:szCs w:val="24"/>
                                        </w:rPr>
                                        <w:t>32</w:t>
                                      </w:r>
                                    </w:sdtContent>
                                  </w:sdt>
                                  <w:r>
                                    <w:rPr>
                                      <w:b/>
                                      <w:bCs/>
                                      <w:szCs w:val="24"/>
                                    </w:rPr>
                                    <w:t xml:space="preserve"> straipsnis. </w:t>
                                  </w:r>
                                  <w:sdt>
                                    <w:sdtPr>
                                      <w:alias w:val="Pavadinimas"/>
                                      <w:tag w:val="title_bb886ef978f6467db99fc20bf1bf173f"/>
                                      <w:lock w:val="sdtLocked"/>
                                      <w:richText/>
                                    </w:sdtPr>
                                    <w:sdtContent>
                                      <w:r>
                                        <w:rPr>
                                          <w:b/>
                                          <w:szCs w:val="24"/>
                                        </w:rPr>
                                        <w:t xml:space="preserve">Valstybinio socialinio draudimo įmokų mokėjimo ir išmokų skaičiavimo tvarka </w:t>
                                      </w:r>
                                    </w:sdtContent>
                                  </w:sdt>
                                </w:p>
                                <w:sdt>
                                  <w:sdtPr>
                                    <w:alias w:val="32 str. 1 d."/>
                                    <w:tag w:val="part_dc0b293157db4d4a98694a75c7345ae7"/>
                                    <w:lock w:val="sdtLocked"/>
                                    <w:richText/>
                                  </w:sdtPr>
                                  <w:sdtContent>
                                    <w:p>
                                      <w:pPr>
                                        <w:ind w:right="-1" w:firstLine="1134"/>
                                        <w:jc w:val="both"/>
                                        <w:rPr>
                                          <w:szCs w:val="24"/>
                                        </w:rPr>
                                      </w:pPr>
                                      <w:sdt>
                                        <w:sdtPr>
                                          <w:alias w:val="Numeris"/>
                                          <w:tag w:val="nr_dc0b293157db4d4a98694a75c7345ae7"/>
                                          <w:lock w:val="sdtLocked"/>
                                          <w:richText/>
                                        </w:sdtPr>
                                        <w:sdtContent>
                                          <w:r>
                                            <w:rPr>
                                              <w:szCs w:val="24"/>
                                            </w:rPr>
                                            <w:t>1</w:t>
                                          </w:r>
                                        </w:sdtContent>
                                      </w:sdt>
                                      <w:r>
                                        <w:rPr>
                                          <w:szCs w:val="24"/>
                                        </w:rPr>
                                        <w:t xml:space="preserve">. Ligos </w:t>
                                      </w:r>
                                      <w:r>
                                        <w:rPr>
                                          <w:color w:val="000000"/>
                                          <w:szCs w:val="24"/>
                                        </w:rPr>
                                        <w:t>socialiniam draudimui</w:t>
                                      </w:r>
                                      <w:r>
                                        <w:rPr>
                                          <w:b/>
                                          <w:color w:val="000000"/>
                                          <w:szCs w:val="24"/>
                                        </w:rPr>
                                        <w:t xml:space="preserve"> </w:t>
                                      </w:r>
                                      <w:r>
                                        <w:rPr>
                                          <w:szCs w:val="24"/>
                                        </w:rPr>
                                        <w:t>ir motinystės socialiniam draudimui skirtos valstybinio socialinio draudimo įmokos už kiekvieną apdraustąjį asmenį skaičiuojamos ir mokamos įstatymų nustatyta tvarka kartu su kitomis valstybinio socialinio draudimo įmokomis.</w:t>
                                      </w:r>
                                    </w:p>
                                  </w:sdtContent>
                                </w:sdt>
                                <w:sdt>
                                  <w:sdtPr>
                                    <w:alias w:val="32 str. 2 d."/>
                                    <w:tag w:val="part_2572ea6a3d43445db792d1e0f1b9814a"/>
                                    <w:lock w:val="sdtLocked"/>
                                    <w:richText/>
                                  </w:sdtPr>
                                  <w:sdtContent>
                                    <w:p>
                                      <w:pPr>
                                        <w:ind w:right="-1" w:firstLine="1134"/>
                                        <w:jc w:val="both"/>
                                        <w:rPr>
                                          <w:szCs w:val="24"/>
                                        </w:rPr>
                                      </w:pPr>
                                      <w:sdt>
                                        <w:sdtPr>
                                          <w:alias w:val="Numeris"/>
                                          <w:tag w:val="nr_2572ea6a3d43445db792d1e0f1b9814a"/>
                                          <w:lock w:val="sdtLocked"/>
                                          <w:richText/>
                                        </w:sdtPr>
                                        <w:sdtContent>
                                          <w:r>
                                            <w:rPr>
                                              <w:szCs w:val="24"/>
                                            </w:rPr>
                                            <w:t>2</w:t>
                                          </w:r>
                                        </w:sdtContent>
                                      </w:sdt>
                                      <w:r>
                                        <w:rPr>
                                          <w:szCs w:val="24"/>
                                        </w:rPr>
                                        <w:t xml:space="preserve">. Ligos, profesinės reabilitacijos, motinystės, tėvystės, vaiko priežiūros </w:t>
                                      </w:r>
                                      <w:r>
                                        <w:rPr>
                                          <w:rFonts w:ascii="TimesLT" w:hAnsi="TimesLT"/>
                                          <w:szCs w:val="24"/>
                                        </w:rPr>
                                        <w:t>išmokos</w:t>
                                      </w:r>
                                      <w:r>
                                        <w:rPr>
                                          <w:szCs w:val="24"/>
                                        </w:rPr>
                                        <w:t xml:space="preserve"> skaičiuojamos ir mokamos bei pajamos už darbą, atliktą iki pirmosios nėštumo ir gimdymo, tėvystės ar vaiko priežiūros atostogų dienos, nustatomos pagal Lietuvos Respublikos apdraustųjų valstybiniu socialiniu draudimu ir valstybinio socialinio draudimo išmokų gavėjų registro duomenis ir (ar) kitus papildomai pateiktus dokumentus Ligos</w:t>
                                      </w:r>
                                      <w:r>
                                        <w:rPr>
                                          <w:color w:val="000000"/>
                                          <w:szCs w:val="24"/>
                                        </w:rPr>
                                        <w:t xml:space="preserve"> </w:t>
                                      </w:r>
                                      <w:r>
                                        <w:rPr>
                                          <w:szCs w:val="24"/>
                                        </w:rPr>
                                        <w:t xml:space="preserve">ir motinystės socialinio draudimo </w:t>
                                      </w:r>
                                      <w:r>
                                        <w:rPr>
                                          <w:rFonts w:ascii="TimesLT" w:hAnsi="TimesLT"/>
                                          <w:szCs w:val="24"/>
                                        </w:rPr>
                                        <w:t>išmokų</w:t>
                                      </w:r>
                                      <w:r>
                                        <w:rPr>
                                          <w:szCs w:val="24"/>
                                        </w:rPr>
                                        <w:t xml:space="preserve"> nuostatų nustatyta tvarka.</w:t>
                                      </w:r>
                                    </w:p>
                                    <w:p>
                                      <w:pPr>
                                        <w:ind w:right="-1" w:firstLine="1134"/>
                                        <w:jc w:val="both"/>
                                        <w:rPr>
                                          <w:szCs w:val="24"/>
                                        </w:rPr>
                                      </w:pPr>
                                    </w:p>
                                  </w:sdtContent>
                                </w:sdt>
                              </w:sdtContent>
                            </w:sdt>
                            <w:sdt>
                              <w:sdtPr>
                                <w:alias w:val="33 str."/>
                                <w:tag w:val="part_e3e70eefe76c49a7889030e29160a48f"/>
                                <w:lock w:val="sdtLocked"/>
                                <w:richText/>
                              </w:sdtPr>
                              <w:sdtContent>
                                <w:p>
                                  <w:pPr>
                                    <w:ind w:left="2835" w:right="-1" w:hanging="1701"/>
                                    <w:jc w:val="both"/>
                                    <w:rPr>
                                      <w:b/>
                                      <w:szCs w:val="24"/>
                                    </w:rPr>
                                  </w:pPr>
                                  <w:sdt>
                                    <w:sdtPr>
                                      <w:alias w:val="Numeris"/>
                                      <w:tag w:val="nr_e3e70eefe76c49a7889030e29160a48f"/>
                                      <w:lock w:val="sdtLocked"/>
                                      <w:richText/>
                                    </w:sdtPr>
                                    <w:sdtContent>
                                      <w:r>
                                        <w:rPr>
                                          <w:b/>
                                          <w:szCs w:val="24"/>
                                        </w:rPr>
                                        <w:t>33</w:t>
                                      </w:r>
                                    </w:sdtContent>
                                  </w:sdt>
                                  <w:r>
                                    <w:rPr>
                                      <w:b/>
                                      <w:szCs w:val="24"/>
                                    </w:rPr>
                                    <w:t xml:space="preserve"> straipsnis. </w:t>
                                  </w:r>
                                  <w:sdt>
                                    <w:sdtPr>
                                      <w:alias w:val="Pavadinimas"/>
                                      <w:tag w:val="title_e3e70eefe76c49a7889030e29160a48f"/>
                                      <w:lock w:val="sdtLocked"/>
                                      <w:richText/>
                                    </w:sdtPr>
                                    <w:sdtContent>
                                      <w:r>
                                        <w:rPr>
                                          <w:b/>
                                          <w:szCs w:val="24"/>
                                        </w:rPr>
                                        <w:t>Išmokų skyrimas ir mokėjimas, permokėtų išmokų sumų išieškojimas</w:t>
                                      </w:r>
                                    </w:sdtContent>
                                  </w:sdt>
                                </w:p>
                                <w:sdt>
                                  <w:sdtPr>
                                    <w:alias w:val="33 str. 1 d."/>
                                    <w:tag w:val="part_74f4ffcd1de24b9eb566c0e62bdf9754"/>
                                    <w:lock w:val="sdtLocked"/>
                                    <w:richText/>
                                  </w:sdtPr>
                                  <w:sdtContent>
                                    <w:p>
                                      <w:pPr>
                                        <w:ind w:right="-1" w:firstLine="1134"/>
                                        <w:jc w:val="both"/>
                                        <w:rPr>
                                          <w:szCs w:val="24"/>
                                        </w:rPr>
                                      </w:pPr>
                                      <w:sdt>
                                        <w:sdtPr>
                                          <w:alias w:val="Numeris"/>
                                          <w:tag w:val="nr_74f4ffcd1de24b9eb566c0e62bdf9754"/>
                                          <w:lock w:val="sdtLocked"/>
                                          <w:richText/>
                                        </w:sdtPr>
                                        <w:sdtContent>
                                          <w:r>
                                            <w:rPr>
                                              <w:szCs w:val="24"/>
                                            </w:rPr>
                                            <w:t>1</w:t>
                                          </w:r>
                                        </w:sdtContent>
                                      </w:sdt>
                                      <w:r>
                                        <w:rPr>
                                          <w:szCs w:val="24"/>
                                        </w:rPr>
                                        <w:t xml:space="preserve">. Šiame įstatyme numatytas </w:t>
                                      </w:r>
                                      <w:r>
                                        <w:rPr>
                                          <w:rFonts w:ascii="TimesLT" w:hAnsi="TimesLT"/>
                                          <w:szCs w:val="24"/>
                                        </w:rPr>
                                        <w:t>išmokas</w:t>
                                      </w:r>
                                      <w:r>
                                        <w:rPr>
                                          <w:szCs w:val="24"/>
                                        </w:rPr>
                                        <w:t xml:space="preserve">, išskyrus darbdavio mokamas ligos </w:t>
                                      </w:r>
                                      <w:r>
                                        <w:rPr>
                                          <w:rFonts w:ascii="TimesLT" w:hAnsi="TimesLT"/>
                                          <w:szCs w:val="24"/>
                                        </w:rPr>
                                        <w:t>išmokas</w:t>
                                      </w:r>
                                      <w:r>
                                        <w:rPr>
                                          <w:szCs w:val="24"/>
                                        </w:rPr>
                                        <w:t xml:space="preserve"> už 2 pirmąsias kalendorines nedarbingumo dienas, skiria ir moka Valstybinio socialinio draudimo fondo valdybos prie Socialinės apsaugos ir darbo ministerijos teritoriniai skyriai (toliau – Fondo valdybos teritoriniai skyriai) arba </w:t>
                                      </w:r>
                                      <w:r>
                                        <w:rPr>
                                          <w:rFonts w:eastAsia="Arial Unicode MS"/>
                                          <w:szCs w:val="24"/>
                                          <w:bdr w:val="none" w:sz="0" w:space="0" w:color="auto" w:frame="1"/>
                                        </w:rPr>
                                        <w:t>Valstybinio socialinio draudimo fondo valdybos prie Socialinės apsaugos ir darbo ministerijos karinių ir joms prilygintų struktūrų skyrius (toliau – Karinių ir joms prilygintų struktūrų skyrius)</w:t>
                                      </w:r>
                                      <w:r>
                                        <w:rPr>
                                          <w:szCs w:val="24"/>
                                        </w:rPr>
                                        <w:t xml:space="preserve">, vadovaudamiesi šiuo įstatymu ir Ligos ir motinystės socialinio draudimo </w:t>
                                      </w:r>
                                      <w:r>
                                        <w:rPr>
                                          <w:rFonts w:ascii="TimesLT" w:hAnsi="TimesLT"/>
                                          <w:szCs w:val="24"/>
                                        </w:rPr>
                                        <w:t>išmokų</w:t>
                                      </w:r>
                                      <w:r>
                                        <w:rPr>
                                          <w:szCs w:val="24"/>
                                        </w:rPr>
                                        <w:t xml:space="preserve"> nuostatais. </w:t>
                                      </w:r>
                                    </w:p>
                                  </w:sdtContent>
                                </w:sdt>
                                <w:sdt>
                                  <w:sdtPr>
                                    <w:alias w:val="33 str. 2 d."/>
                                    <w:tag w:val="part_b83109f8e8be4a679c2694f4eea8d089"/>
                                    <w:lock w:val="sdtLocked"/>
                                    <w:richText/>
                                  </w:sdtPr>
                                  <w:sdtContent>
                                    <w:p>
                                      <w:pPr>
                                        <w:ind w:right="-1" w:firstLine="1134"/>
                                        <w:jc w:val="both"/>
                                        <w:rPr>
                                          <w:szCs w:val="24"/>
                                        </w:rPr>
                                      </w:pPr>
                                      <w:sdt>
                                        <w:sdtPr>
                                          <w:alias w:val="Numeris"/>
                                          <w:tag w:val="nr_b83109f8e8be4a679c2694f4eea8d089"/>
                                          <w:lock w:val="sdtLocked"/>
                                          <w:richText/>
                                        </w:sdtPr>
                                        <w:sdtContent>
                                          <w:r>
                                            <w:rPr>
                                              <w:szCs w:val="24"/>
                                            </w:rPr>
                                            <w:t>2</w:t>
                                          </w:r>
                                        </w:sdtContent>
                                      </w:sdt>
                                      <w:r>
                                        <w:rPr>
                                          <w:szCs w:val="24"/>
                                        </w:rPr>
                                        <w:t xml:space="preserve">. Fondo valdybos teritorinis skyrius arba </w:t>
                                      </w:r>
                                      <w:r>
                                        <w:rPr>
                                          <w:rFonts w:eastAsia="Arial Unicode MS"/>
                                          <w:szCs w:val="24"/>
                                          <w:bdr w:val="none" w:sz="0" w:space="0" w:color="auto" w:frame="1"/>
                                        </w:rPr>
                                        <w:t>Karinių ir joms prilygintų struktūrų skyrius</w:t>
                                      </w:r>
                                      <w:r>
                                        <w:rPr>
                                          <w:szCs w:val="24"/>
                                        </w:rPr>
                                        <w:t xml:space="preserve"> sprendimą dėl </w:t>
                                      </w:r>
                                      <w:r>
                                        <w:rPr>
                                          <w:rFonts w:ascii="TimesLT" w:hAnsi="TimesLT"/>
                                          <w:szCs w:val="24"/>
                                        </w:rPr>
                                        <w:t>išmokų</w:t>
                                      </w:r>
                                      <w:r>
                                        <w:rPr>
                                          <w:szCs w:val="24"/>
                                        </w:rPr>
                                        <w:t xml:space="preserve"> skyrimo priima ne vėliau kaip per 10 darbo dienų nuo prašymo ir visų reikalingų dokumentų ir (ar) duomenų gavimo Fondo valdybos teritoriniame skyriuje arba </w:t>
                                      </w:r>
                                      <w:r>
                                        <w:rPr>
                                          <w:rFonts w:eastAsia="Arial Unicode MS"/>
                                          <w:szCs w:val="24"/>
                                          <w:bdr w:val="none" w:sz="0" w:space="0" w:color="auto" w:frame="1"/>
                                        </w:rPr>
                                        <w:t>Karinių ir joms prilygintų struktūrų skyriuje</w:t>
                                      </w:r>
                                      <w:r>
                                        <w:rPr>
                                          <w:szCs w:val="24"/>
                                        </w:rPr>
                                        <w:t xml:space="preserve"> dienos. </w:t>
                                      </w:r>
                                    </w:p>
                                  </w:sdtContent>
                                </w:sdt>
                                <w:sdt>
                                  <w:sdtPr>
                                    <w:alias w:val="33 str. 3 d."/>
                                    <w:tag w:val="part_7a39e71749f542b6822c4c3a611ea2da"/>
                                    <w:lock w:val="sdtLocked"/>
                                    <w:richText/>
                                  </w:sdtPr>
                                  <w:sdtContent>
                                    <w:p>
                                      <w:pPr>
                                        <w:ind w:right="-1" w:firstLine="1134"/>
                                        <w:jc w:val="both"/>
                                        <w:rPr>
                                          <w:szCs w:val="24"/>
                                        </w:rPr>
                                      </w:pPr>
                                      <w:sdt>
                                        <w:sdtPr>
                                          <w:alias w:val="Numeris"/>
                                          <w:tag w:val="nr_7a39e71749f542b6822c4c3a611ea2da"/>
                                          <w:lock w:val="sdtLocked"/>
                                          <w:richText/>
                                        </w:sdtPr>
                                        <w:sdtContent>
                                          <w:r>
                                            <w:rPr>
                                              <w:szCs w:val="24"/>
                                            </w:rPr>
                                            <w:t>3</w:t>
                                          </w:r>
                                        </w:sdtContent>
                                      </w:sdt>
                                      <w:r>
                                        <w:rPr>
                                          <w:szCs w:val="24"/>
                                        </w:rPr>
                                        <w:t xml:space="preserve">. Fondo valdybos teritorinis skyrius arba </w:t>
                                      </w:r>
                                      <w:r>
                                        <w:rPr>
                                          <w:rFonts w:eastAsia="Arial Unicode MS"/>
                                          <w:szCs w:val="24"/>
                                          <w:bdr w:val="none" w:sz="0" w:space="0" w:color="auto" w:frame="1"/>
                                        </w:rPr>
                                        <w:t>Karinių ir joms prilygintų struktūrų skyrius</w:t>
                                      </w:r>
                                      <w:r>
                                        <w:rPr>
                                          <w:szCs w:val="24"/>
                                        </w:rPr>
                                        <w:t xml:space="preserve">, priėmęs sprendimą neskirti </w:t>
                                      </w:r>
                                      <w:r>
                                        <w:rPr>
                                          <w:rFonts w:ascii="TimesLT" w:hAnsi="TimesLT"/>
                                          <w:szCs w:val="24"/>
                                        </w:rPr>
                                        <w:t>išmokos</w:t>
                                      </w:r>
                                      <w:r>
                                        <w:rPr>
                                          <w:szCs w:val="24"/>
                                        </w:rPr>
                                        <w:t xml:space="preserve">, ne vėliau kaip per 5 darbo dienas nuo sprendimo priėmimo dienos išsiunčia (įteikia) pareiškėjui sprendimą ar jo nuorašą. Sprendime nurodoma </w:t>
                                      </w:r>
                                      <w:r>
                                        <w:rPr>
                                          <w:rFonts w:ascii="TimesLT" w:hAnsi="TimesLT"/>
                                          <w:szCs w:val="24"/>
                                        </w:rPr>
                                        <w:t>išmokos</w:t>
                                      </w:r>
                                      <w:r>
                                        <w:rPr>
                                          <w:szCs w:val="24"/>
                                        </w:rPr>
                                        <w:t xml:space="preserve"> neskyrimo priežastis ir šio sprendimo apskundimo tvarka ir terminai. Sprendimas skirti išmoką ar jo nuorašas siunčiamas (įteikiamas) tik asmens prašymu. Kai prašymas pateikiamas per Elektroninę gyventojų aptarnavimo sistemą, sprendimas pateikiamas per šią sistemą.</w:t>
                                      </w:r>
                                    </w:p>
                                  </w:sdtContent>
                                </w:sdt>
                                <w:sdt>
                                  <w:sdtPr>
                                    <w:alias w:val="33 str. 4 d."/>
                                    <w:tag w:val="part_a0a92aa6a85c4f4db75a2685a209b3a8"/>
                                    <w:lock w:val="sdtLocked"/>
                                    <w:richText/>
                                  </w:sdtPr>
                                  <w:sdtContent>
                                    <w:p>
                                      <w:pPr>
                                        <w:ind w:right="-1" w:firstLine="1134"/>
                                        <w:jc w:val="both"/>
                                        <w:rPr>
                                          <w:szCs w:val="24"/>
                                        </w:rPr>
                                      </w:pPr>
                                      <w:sdt>
                                        <w:sdtPr>
                                          <w:alias w:val="Numeris"/>
                                          <w:tag w:val="nr_a0a92aa6a85c4f4db75a2685a209b3a8"/>
                                          <w:lock w:val="sdtLocked"/>
                                          <w:richText/>
                                        </w:sdtPr>
                                        <w:sdtContent>
                                          <w:r>
                                            <w:rPr>
                                              <w:szCs w:val="24"/>
                                            </w:rPr>
                                            <w:t>4</w:t>
                                          </w:r>
                                        </w:sdtContent>
                                      </w:sdt>
                                      <w:r>
                                        <w:rPr>
                                          <w:szCs w:val="24"/>
                                        </w:rPr>
                                        <w:t xml:space="preserve">. Ligos, profesinės reabilitacijos, motinystės ir tėvystės socialinio draudimo </w:t>
                                      </w:r>
                                      <w:r>
                                        <w:rPr>
                                          <w:rFonts w:ascii="TimesLT" w:hAnsi="TimesLT"/>
                                          <w:szCs w:val="24"/>
                                        </w:rPr>
                                        <w:t>išmokos</w:t>
                                      </w:r>
                                      <w:r>
                                        <w:rPr>
                                          <w:szCs w:val="24"/>
                                        </w:rPr>
                                        <w:t xml:space="preserve"> skiriamos ir mokamos nuo teisės gauti išmoką atsiradimo dienos, jeigu dėl jų kreipiamasi ne vėliau kaip per 12 mėnesių nuo ligos, profesinės reabilitacijos, nėštumo ir gimdymo ar tėvystės atostogų pabaigos. Tais atvejais, kai elektroninis nedarbingumo pažymėjimas išduodamas ligai pasibaigus, ligos išmoka skiriama ir mokama nuo teisės gauti išmoką atsiradimo dienos, jeigu dėl jos kreipiamasi ne vėliau kaip per 12 mėnesių nuo elektroninio nedarbingumo pažymėjimo išdavimo dienos. Vaiko priežiūros išmoka skiriama ir mokama nuo teisės gauti išmoką atsiradimo dienos, jeigu dėl jos kreipiamasi ne vėliau kaip per 12 mėnesių, skaičiuojant nuo laikotarpio, už kurį asmuo turi teisę gauti išmoką, pabaigos. </w:t>
                                      </w:r>
                                    </w:p>
                                  </w:sdtContent>
                                </w:sdt>
                                <w:sdt>
                                  <w:sdtPr>
                                    <w:alias w:val="33 str. 5 d."/>
                                    <w:tag w:val="part_253369cd1eaa49849fb0f43974d36889"/>
                                    <w:lock w:val="sdtLocked"/>
                                    <w:richText/>
                                  </w:sdtPr>
                                  <w:sdtContent>
                                    <w:p>
                                      <w:pPr>
                                        <w:ind w:right="-1" w:firstLine="1134"/>
                                        <w:jc w:val="both"/>
                                        <w:rPr>
                                          <w:szCs w:val="24"/>
                                        </w:rPr>
                                      </w:pPr>
                                      <w:sdt>
                                        <w:sdtPr>
                                          <w:alias w:val="Numeris"/>
                                          <w:tag w:val="nr_253369cd1eaa49849fb0f43974d36889"/>
                                          <w:lock w:val="sdtLocked"/>
                                          <w:richText/>
                                        </w:sdtPr>
                                        <w:sdtContent>
                                          <w:r>
                                            <w:rPr>
                                              <w:szCs w:val="24"/>
                                            </w:rPr>
                                            <w:t>5</w:t>
                                          </w:r>
                                        </w:sdtContent>
                                      </w:sdt>
                                      <w:r>
                                        <w:rPr>
                                          <w:szCs w:val="24"/>
                                        </w:rPr>
                                        <w:t>. Permokėtos išmokų sumos išieškomos Valstybinio socialinio draudimo įstatymo nustatyta tvarka.</w:t>
                                      </w:r>
                                    </w:p>
                                    <w:p>
                                      <w:pPr>
                                        <w:ind w:right="-1" w:firstLine="1134"/>
                                        <w:jc w:val="both"/>
                                        <w:rPr>
                                          <w:color w:val="000000"/>
                                          <w:szCs w:val="24"/>
                                        </w:rPr>
                                      </w:pPr>
                                    </w:p>
                                  </w:sdtContent>
                                </w:sdt>
                              </w:sdtContent>
                            </w:sdt>
                          </w:sdtContent>
                        </w:sdt>
                        <w:sdt>
                          <w:sdtPr>
                            <w:alias w:val="skyrius"/>
                            <w:tag w:val="part_82655869f0c04328ac85fb144b9ff94f"/>
                            <w:lock w:val="sdtLocked"/>
                            <w:richText/>
                          </w:sdtPr>
                          <w:sdtContent>
                            <w:p>
                              <w:pPr>
                                <w:pBdr>
                                  <w:top w:val="nil"/>
                                  <w:left w:val="nil"/>
                                  <w:bottom w:val="nil"/>
                                  <w:right w:val="nil"/>
                                  <w:between w:val="nil"/>
                                  <w:bar w:val="nil"/>
                                </w:pBdr>
                                <w:ind w:firstLine="1134"/>
                                <w:jc w:val="center"/>
                                <w:rPr>
                                  <w:rFonts w:eastAsia="Arial Unicode MS"/>
                                  <w:b/>
                                  <w:szCs w:val="24"/>
                                  <w:lang w:eastAsia="lt-LT"/>
                                </w:rPr>
                              </w:pPr>
                              <w:sdt>
                                <w:sdtPr>
                                  <w:alias w:val="Numeris"/>
                                  <w:tag w:val="nr_82655869f0c04328ac85fb144b9ff94f"/>
                                  <w:lock w:val="sdtLocked"/>
                                  <w:richText/>
                                </w:sdtPr>
                                <w:sdtContent>
                                  <w:r>
                                    <w:rPr>
                                      <w:rFonts w:eastAsia="Arial Unicode MS"/>
                                      <w:b/>
                                      <w:szCs w:val="24"/>
                                      <w:lang w:eastAsia="lt-LT"/>
                                    </w:rPr>
                                    <w:t>VI</w:t>
                                  </w:r>
                                </w:sdtContent>
                              </w:sdt>
                              <w:r>
                                <w:rPr>
                                  <w:rFonts w:eastAsia="Arial Unicode MS"/>
                                  <w:b/>
                                  <w:szCs w:val="24"/>
                                  <w:lang w:eastAsia="lt-LT"/>
                                </w:rPr>
                                <w:t xml:space="preserve"> SKYRIUS</w:t>
                              </w:r>
                            </w:p>
                            <w:p>
                              <w:pPr>
                                <w:pBdr>
                                  <w:top w:val="nil"/>
                                  <w:left w:val="nil"/>
                                  <w:bottom w:val="nil"/>
                                  <w:right w:val="nil"/>
                                  <w:between w:val="nil"/>
                                  <w:bar w:val="nil"/>
                                </w:pBdr>
                                <w:ind w:firstLine="1134"/>
                                <w:jc w:val="center"/>
                                <w:rPr>
                                  <w:rFonts w:eastAsia="Arial Unicode MS"/>
                                  <w:b/>
                                  <w:szCs w:val="24"/>
                                  <w:lang w:eastAsia="lt-LT"/>
                                </w:rPr>
                              </w:pPr>
                              <w:sdt>
                                <w:sdtPr>
                                  <w:alias w:val="Pavadinimas"/>
                                  <w:tag w:val="title_82655869f0c04328ac85fb144b9ff94f"/>
                                  <w:lock w:val="sdtLocked"/>
                                  <w:richText/>
                                </w:sdtPr>
                                <w:sdtContent>
                                  <w:r>
                                    <w:rPr>
                                      <w:rFonts w:eastAsia="Arial Unicode MS"/>
                                      <w:b/>
                                      <w:szCs w:val="24"/>
                                      <w:lang w:eastAsia="lt-LT"/>
                                    </w:rPr>
                                    <w:t>BAIGIAMOSIOS NUOSTATOS</w:t>
                                  </w:r>
                                </w:sdtContent>
                              </w:sdt>
                            </w:p>
                            <w:p>
                              <w:pPr>
                                <w:ind w:right="-1" w:firstLine="1134"/>
                                <w:jc w:val="both"/>
                                <w:rPr>
                                  <w:b/>
                                  <w:color w:val="000000"/>
                                  <w:szCs w:val="24"/>
                                </w:rPr>
                              </w:pPr>
                            </w:p>
                            <w:sdt>
                              <w:sdtPr>
                                <w:alias w:val="34 str."/>
                                <w:tag w:val="part_4ea60efde8cb45a4ab120267f55579a6"/>
                                <w:lock w:val="sdtLocked"/>
                                <w:richText/>
                              </w:sdtPr>
                              <w:sdtContent>
                                <w:p>
                                  <w:pPr>
                                    <w:ind w:right="-1" w:firstLine="1134"/>
                                    <w:jc w:val="both"/>
                                    <w:rPr>
                                      <w:b/>
                                      <w:color w:val="000000"/>
                                      <w:szCs w:val="24"/>
                                    </w:rPr>
                                  </w:pPr>
                                  <w:sdt>
                                    <w:sdtPr>
                                      <w:alias w:val="Numeris"/>
                                      <w:tag w:val="nr_4ea60efde8cb45a4ab120267f55579a6"/>
                                      <w:lock w:val="sdtLocked"/>
                                      <w:richText/>
                                    </w:sdtPr>
                                    <w:sdtContent>
                                      <w:r>
                                        <w:rPr>
                                          <w:b/>
                                          <w:color w:val="000000"/>
                                          <w:szCs w:val="24"/>
                                        </w:rPr>
                                        <w:t>34</w:t>
                                      </w:r>
                                    </w:sdtContent>
                                  </w:sdt>
                                  <w:r>
                                    <w:rPr>
                                      <w:b/>
                                      <w:color w:val="000000"/>
                                      <w:szCs w:val="24"/>
                                    </w:rPr>
                                    <w:t xml:space="preserve"> straipsnis. </w:t>
                                  </w:r>
                                  <w:sdt>
                                    <w:sdtPr>
                                      <w:alias w:val="Pavadinimas"/>
                                      <w:tag w:val="title_4ea60efde8cb45a4ab120267f55579a6"/>
                                      <w:lock w:val="sdtLocked"/>
                                      <w:richText/>
                                    </w:sdtPr>
                                    <w:sdtContent>
                                      <w:r>
                                        <w:rPr>
                                          <w:b/>
                                          <w:color w:val="000000"/>
                                          <w:szCs w:val="24"/>
                                        </w:rPr>
                                        <w:t>Ginčų sprendimas</w:t>
                                      </w:r>
                                    </w:sdtContent>
                                  </w:sdt>
                                </w:p>
                                <w:sdt>
                                  <w:sdtPr>
                                    <w:alias w:val="34 str. 1 d."/>
                                    <w:tag w:val="part_b040f4ebea184d22970028d4e1ff4faf"/>
                                    <w:lock w:val="sdtLocked"/>
                                    <w:richText/>
                                  </w:sdtPr>
                                  <w:sdtContent>
                                    <w:p>
                                      <w:pPr>
                                        <w:ind w:right="-1" w:firstLine="1134"/>
                                        <w:jc w:val="both"/>
                                        <w:rPr>
                                          <w:color w:val="000000"/>
                                          <w:szCs w:val="24"/>
                                        </w:rPr>
                                      </w:pPr>
                                      <w:r>
                                        <w:rPr>
                                          <w:color w:val="000000"/>
                                          <w:szCs w:val="24"/>
                                        </w:rPr>
                                        <w:t>Ginčai dėl šio įstatymo taikymo sprendžiami įstatymų nustatyta tvarka.“</w:t>
                                      </w:r>
                                    </w:p>
                                    <w:p>
                                      <w:pPr>
                                        <w:ind w:right="-1" w:firstLine="1134"/>
                                        <w:jc w:val="both"/>
                                        <w:rPr>
                                          <w:color w:val="000000"/>
                                          <w:szCs w:val="24"/>
                                        </w:rPr>
                                      </w:pPr>
                                    </w:p>
                                  </w:sdtContent>
                                </w:sdt>
                              </w:sdtContent>
                            </w:sdt>
                          </w:sdtContent>
                        </w:sdt>
                      </w:sdtContent>
                    </w:sdt>
                  </w:sdtContent>
                </w:sdt>
              </w:sdtContent>
            </w:sdt>
          </w:sdtContent>
        </w:sdt>
        <w:sdt>
          <w:sdtPr>
            <w:alias w:val="2 str."/>
            <w:tag w:val="part_49b1e8394c7646798b61d012a29eb96d"/>
            <w:lock w:val="sdtLocked"/>
            <w:richText/>
          </w:sdtPr>
          <w:sdtContent>
            <w:p>
              <w:pPr>
                <w:ind w:right="-1" w:firstLine="1134"/>
                <w:jc w:val="both"/>
                <w:rPr>
                  <w:b/>
                  <w:color w:val="000000"/>
                  <w:szCs w:val="24"/>
                </w:rPr>
              </w:pPr>
              <w:sdt>
                <w:sdtPr>
                  <w:alias w:val="Numeris"/>
                  <w:tag w:val="nr_49b1e8394c7646798b61d012a29eb96d"/>
                  <w:lock w:val="sdtLocked"/>
                  <w:richText/>
                </w:sdtPr>
                <w:sdtContent>
                  <w:r>
                    <w:rPr>
                      <w:b/>
                      <w:color w:val="000000"/>
                      <w:szCs w:val="24"/>
                    </w:rPr>
                    <w:t>2</w:t>
                  </w:r>
                </w:sdtContent>
              </w:sdt>
              <w:r>
                <w:rPr>
                  <w:b/>
                  <w:color w:val="000000"/>
                  <w:szCs w:val="24"/>
                </w:rPr>
                <w:t xml:space="preserve"> straipsnis. </w:t>
              </w:r>
              <w:sdt>
                <w:sdtPr>
                  <w:alias w:val="Pavadinimas"/>
                  <w:tag w:val="title_49b1e8394c7646798b61d012a29eb96d"/>
                  <w:lock w:val="sdtLocked"/>
                  <w:richText/>
                </w:sdtPr>
                <w:sdtContent>
                  <w:r>
                    <w:rPr>
                      <w:b/>
                      <w:color w:val="000000"/>
                      <w:szCs w:val="24"/>
                    </w:rPr>
                    <w:t>Įstatymo įsigaliojimas ir įgyvendinimas</w:t>
                  </w:r>
                </w:sdtContent>
              </w:sdt>
            </w:p>
            <w:sdt>
              <w:sdtPr>
                <w:alias w:val="2 str. 1 d."/>
                <w:tag w:val="part_1da9d7f8e51a4d608c411c4eba5af4ad"/>
                <w:lock w:val="sdtLocked"/>
                <w:richText/>
              </w:sdtPr>
              <w:sdtContent>
                <w:p>
                  <w:pPr>
                    <w:ind w:right="-1" w:firstLine="1134"/>
                    <w:jc w:val="both"/>
                    <w:rPr>
                      <w:color w:val="000000"/>
                      <w:szCs w:val="24"/>
                    </w:rPr>
                  </w:pPr>
                  <w:sdt>
                    <w:sdtPr>
                      <w:alias w:val="Numeris"/>
                      <w:tag w:val="nr_1da9d7f8e51a4d608c411c4eba5af4ad"/>
                      <w:lock w:val="sdtLocked"/>
                      <w:richText/>
                    </w:sdtPr>
                    <w:sdtContent>
                      <w:r>
                        <w:rPr>
                          <w:color w:val="000000"/>
                          <w:szCs w:val="24"/>
                        </w:rPr>
                        <w:t>1</w:t>
                      </w:r>
                    </w:sdtContent>
                  </w:sdt>
                  <w:r>
                    <w:rPr>
                      <w:color w:val="000000"/>
                      <w:szCs w:val="24"/>
                    </w:rPr>
                    <w:t>. Šis įstatymas, išskyrus šio straipsnio 5 dalį, įsigalioja 2016 m. sausio 1 d.</w:t>
                  </w:r>
                </w:p>
              </w:sdtContent>
            </w:sdt>
            <w:sdt>
              <w:sdtPr>
                <w:alias w:val="2 str. 2 d."/>
                <w:tag w:val="part_8b6e199a017b4b7da43b9389b8a023b8"/>
                <w:lock w:val="sdtLocked"/>
                <w:richText/>
              </w:sdtPr>
              <w:sdtContent>
                <w:p>
                  <w:pPr>
                    <w:ind w:right="-1" w:firstLine="1134"/>
                    <w:jc w:val="both"/>
                    <w:rPr>
                      <w:color w:val="000000"/>
                      <w:szCs w:val="24"/>
                    </w:rPr>
                  </w:pPr>
                  <w:sdt>
                    <w:sdtPr>
                      <w:alias w:val="Numeris"/>
                      <w:tag w:val="nr_8b6e199a017b4b7da43b9389b8a023b8"/>
                      <w:lock w:val="sdtLocked"/>
                      <w:richText/>
                    </w:sdtPr>
                    <w:sdtContent>
                      <w:r>
                        <w:rPr>
                          <w:color w:val="000000"/>
                          <w:szCs w:val="24"/>
                        </w:rPr>
                        <w:t>2</w:t>
                      </w:r>
                    </w:sdtContent>
                  </w:sdt>
                  <w:r>
                    <w:rPr>
                      <w:color w:val="000000"/>
                      <w:szCs w:val="24"/>
                    </w:rPr>
                    <w:t xml:space="preserve">. Šio įstatymo nuostatos taikomos asmenims, įgijusiems teisę gauti socialinio draudimo išmokas po šio įstatymo įsigaliojimo.  </w:t>
                  </w:r>
                </w:p>
              </w:sdtContent>
            </w:sdt>
            <w:sdt>
              <w:sdtPr>
                <w:alias w:val="2 str. 3 d."/>
                <w:tag w:val="part_41ac9a95666443e4aa4c45304f56524f"/>
                <w:lock w:val="sdtLocked"/>
                <w:richText/>
              </w:sdtPr>
              <w:sdtContent>
                <w:p>
                  <w:pPr>
                    <w:ind w:right="-1" w:firstLine="1134"/>
                    <w:jc w:val="both"/>
                    <w:rPr>
                      <w:color w:val="000000"/>
                      <w:szCs w:val="24"/>
                    </w:rPr>
                  </w:pPr>
                  <w:sdt>
                    <w:sdtPr>
                      <w:alias w:val="Numeris"/>
                      <w:tag w:val="nr_41ac9a95666443e4aa4c45304f56524f"/>
                      <w:lock w:val="sdtLocked"/>
                      <w:richText/>
                    </w:sdtPr>
                    <w:sdtContent>
                      <w:r>
                        <w:rPr>
                          <w:color w:val="000000"/>
                          <w:szCs w:val="24"/>
                        </w:rPr>
                        <w:t>3</w:t>
                      </w:r>
                    </w:sdtContent>
                  </w:sdt>
                  <w:r>
                    <w:rPr>
                      <w:color w:val="000000"/>
                      <w:szCs w:val="24"/>
                    </w:rPr>
                    <w:t xml:space="preserve">. Asmenims, </w:t>
                  </w:r>
                  <w:r>
                    <w:rPr>
                      <w:szCs w:val="24"/>
                      <w:bdr w:val="nil"/>
                      <w:lang w:eastAsia="lt-LT"/>
                    </w:rPr>
                    <w:t>tapusiems laikinai nedarbingais iki šio įstatymo įsigaliojimo, l</w:t>
                  </w:r>
                  <w:r>
                    <w:rPr>
                      <w:color w:val="000000"/>
                      <w:szCs w:val="24"/>
                    </w:rPr>
                    <w:t xml:space="preserve">igos, profesinės reabilitacijos, motinystės, tėvystės ir vaiko priežiūros išmokos neperskaičiuojamos ir mokamos pagal </w:t>
                  </w:r>
                  <w:r>
                    <w:rPr>
                      <w:rFonts w:eastAsia="Arial Unicode MS"/>
                      <w:szCs w:val="24"/>
                      <w:bdr w:val="nil"/>
                    </w:rPr>
                    <w:t>iki šio įstatymo įsigaliojimo nustatytą tvarką.</w:t>
                  </w:r>
                </w:p>
              </w:sdtContent>
            </w:sdt>
            <w:sdt>
              <w:sdtPr>
                <w:alias w:val="2 str. 4 d."/>
                <w:tag w:val="part_994c63fd140842b69f400c04a8fd9a08"/>
                <w:lock w:val="sdtLocked"/>
                <w:richText/>
              </w:sdtPr>
              <w:sdtContent>
                <w:p>
                  <w:pPr>
                    <w:ind w:right="-1" w:firstLine="1134"/>
                    <w:jc w:val="both"/>
                    <w:rPr>
                      <w:bCs/>
                      <w:color w:val="000000"/>
                      <w:szCs w:val="24"/>
                    </w:rPr>
                  </w:pPr>
                  <w:sdt>
                    <w:sdtPr>
                      <w:alias w:val="Numeris"/>
                      <w:tag w:val="nr_994c63fd140842b69f400c04a8fd9a08"/>
                      <w:lock w:val="sdtLocked"/>
                      <w:richText/>
                    </w:sdtPr>
                    <w:sdtContent>
                      <w:r>
                        <w:rPr>
                          <w:color w:val="000000"/>
                          <w:szCs w:val="24"/>
                        </w:rPr>
                        <w:t>4</w:t>
                      </w:r>
                    </w:sdtContent>
                  </w:sdt>
                  <w:r>
                    <w:rPr>
                      <w:color w:val="000000"/>
                      <w:szCs w:val="24"/>
                    </w:rPr>
                    <w:t>. A</w:t>
                  </w:r>
                  <w:r>
                    <w:rPr>
                      <w:bCs/>
                      <w:color w:val="000000"/>
                      <w:szCs w:val="24"/>
                    </w:rPr>
                    <w:t xml:space="preserve">smenų, nurodytų Valstybinio socialinio draudimo įstatymo 4 straipsnio 3 ir 4 dalyse bei 6 straipsnio 4 dalyje, kurie iki šio įstatymo įsigaliojimo nebuvo drausti ligos socialiniu draudimu ir (ar) motinystės socialiniu draudimu, </w:t>
                  </w:r>
                  <w:r>
                    <w:rPr>
                      <w:szCs w:val="24"/>
                    </w:rPr>
                    <w:t>ligos socialinio draudimo ir (ar) motinystės socialinio draudimo</w:t>
                  </w:r>
                  <w:r>
                    <w:rPr>
                      <w:bCs/>
                      <w:color w:val="000000"/>
                      <w:szCs w:val="24"/>
                    </w:rPr>
                    <w:t xml:space="preserve"> stažui prilyginami jų tarnybos laikotarpiai iki šio įstatymo įsigaliojimo. </w:t>
                  </w:r>
                </w:p>
              </w:sdtContent>
            </w:sdt>
            <w:sdt>
              <w:sdtPr>
                <w:alias w:val="2 str. 5 d."/>
                <w:tag w:val="part_27a390bfbd73400d8fa0c8a65365be93"/>
                <w:lock w:val="sdtLocked"/>
                <w:richText/>
              </w:sdtPr>
              <w:sdtContent>
                <w:p>
                  <w:pPr>
                    <w:ind w:right="-1" w:firstLine="1134"/>
                    <w:jc w:val="both"/>
                    <w:rPr>
                      <w:color w:val="000000"/>
                      <w:szCs w:val="24"/>
                    </w:rPr>
                  </w:pPr>
                  <w:sdt>
                    <w:sdtPr>
                      <w:alias w:val="Numeris"/>
                      <w:tag w:val="nr_27a390bfbd73400d8fa0c8a65365be93"/>
                      <w:lock w:val="sdtLocked"/>
                      <w:richText/>
                    </w:sdtPr>
                    <w:sdtContent>
                      <w:r>
                        <w:rPr>
                          <w:bCs/>
                          <w:color w:val="000000"/>
                          <w:szCs w:val="24"/>
                        </w:rPr>
                        <w:t>5</w:t>
                      </w:r>
                    </w:sdtContent>
                  </w:sdt>
                  <w:r>
                    <w:rPr>
                      <w:bCs/>
                      <w:color w:val="000000"/>
                      <w:szCs w:val="24"/>
                    </w:rPr>
                    <w:t xml:space="preserve">. </w:t>
                  </w:r>
                  <w:r>
                    <w:rPr>
                      <w:rFonts w:eastAsia="Arial Unicode MS"/>
                      <w:szCs w:val="24"/>
                      <w:bdr w:val="nil"/>
                    </w:rPr>
                    <w:t>Lietuvos Respublikos Vyriausybė, socialinės apsaugos ir darbo ministras ir sveikatos apsaugos ministras iki 2015 m. gruodžio 31 d. priima šio įstatymo įgyvendinamuosius teisės aktus.</w:t>
                  </w:r>
                </w:p>
                <w:p>
                  <w:pPr>
                    <w:ind w:firstLine="1134"/>
                    <w:jc w:val="both"/>
                    <w:rPr>
                      <w:i/>
                      <w:color w:val="000000"/>
                      <w:szCs w:val="24"/>
                    </w:rPr>
                  </w:pPr>
                </w:p>
                <w:p>
                  <w:pPr>
                    <w:ind w:firstLine="1134"/>
                    <w:jc w:val="both"/>
                    <w:rPr>
                      <w:i/>
                      <w:color w:val="000000"/>
                      <w:szCs w:val="24"/>
                    </w:rPr>
                  </w:pPr>
                </w:p>
                <w:p>
                  <w:pPr>
                    <w:ind w:firstLine="1134"/>
                    <w:jc w:val="both"/>
                    <w:rPr>
                      <w:i/>
                      <w:color w:val="000000"/>
                      <w:szCs w:val="24"/>
                    </w:rPr>
                  </w:pPr>
                </w:p>
              </w:sdtContent>
            </w:sdt>
          </w:sdtContent>
        </w:sdt>
        <w:sdt>
          <w:sdtPr>
            <w:alias w:val="signatura"/>
            <w:tag w:val="part_4a9142901e9f4042a8e55edef4f63d34"/>
            <w:lock w:val="sdtLocked"/>
            <w:richText/>
          </w:sdtPr>
          <w:sdtContent>
            <w:p>
              <w:pPr>
                <w:pBdr>
                  <w:top w:val="nil"/>
                  <w:left w:val="nil"/>
                  <w:bottom w:val="nil"/>
                  <w:right w:val="nil"/>
                  <w:between w:val="nil"/>
                  <w:bar w:val="nil"/>
                </w:pBdr>
                <w:ind w:firstLine="1134"/>
                <w:jc w:val="both"/>
                <w:rPr>
                  <w:szCs w:val="24"/>
                  <w:bdr w:val="nil"/>
                  <w:lang w:eastAsia="lt-LT"/>
                </w:rPr>
              </w:pPr>
              <w:r>
                <w:rPr>
                  <w:i/>
                  <w:iCs/>
                  <w:szCs w:val="24"/>
                  <w:bdr w:val="nil"/>
                  <w:lang w:eastAsia="lt-LT"/>
                </w:rPr>
                <w:t>Skelbiu šį Lietuvos Respublikos Seimo priimtą įstatymą.</w:t>
              </w:r>
            </w:p>
            <w:p>
              <w:pPr>
                <w:pBdr>
                  <w:top w:val="nil"/>
                  <w:left w:val="nil"/>
                  <w:bottom w:val="nil"/>
                  <w:right w:val="nil"/>
                  <w:between w:val="nil"/>
                  <w:bar w:val="nil"/>
                </w:pBdr>
                <w:shd w:val="clear" w:color="auto" w:fill="FFFFFF"/>
                <w:ind w:firstLine="1134"/>
                <w:jc w:val="both"/>
                <w:rPr>
                  <w:color w:val="000000"/>
                  <w:szCs w:val="24"/>
                  <w:bdr w:val="nil"/>
                  <w:lang w:eastAsia="lt-LT"/>
                </w:rPr>
              </w:pPr>
            </w:p>
            <w:p>
              <w:pPr>
                <w:pBdr>
                  <w:top w:val="nil"/>
                  <w:left w:val="nil"/>
                  <w:bottom w:val="nil"/>
                  <w:right w:val="nil"/>
                  <w:between w:val="nil"/>
                  <w:bar w:val="nil"/>
                </w:pBdr>
                <w:shd w:val="clear" w:color="auto" w:fill="FFFFFF"/>
                <w:ind w:firstLine="1134"/>
                <w:jc w:val="both"/>
                <w:rPr>
                  <w:color w:val="000000"/>
                  <w:szCs w:val="24"/>
                  <w:bdr w:val="nil"/>
                  <w:lang w:eastAsia="lt-LT"/>
                </w:rPr>
              </w:pPr>
              <w:r>
                <w:rPr>
                  <w:color w:val="000000"/>
                  <w:szCs w:val="24"/>
                  <w:bdr w:val="nil"/>
                  <w:lang w:eastAsia="lt-LT"/>
                </w:rPr>
                <w:t>Respublikos Prezidentas</w:t>
              </w:r>
            </w:p>
            <w:p>
              <w:pPr>
                <w:pBdr>
                  <w:top w:val="nil"/>
                  <w:left w:val="nil"/>
                  <w:bottom w:val="nil"/>
                  <w:right w:val="nil"/>
                  <w:between w:val="nil"/>
                  <w:bar w:val="nil"/>
                </w:pBdr>
                <w:shd w:val="clear" w:color="auto" w:fill="FFFFFF"/>
                <w:ind w:firstLine="1134"/>
                <w:jc w:val="both"/>
                <w:rPr>
                  <w:color w:val="000000"/>
                  <w:szCs w:val="24"/>
                  <w:bdr w:val="nil"/>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endnotePr>
        <w:numFmt w:val="decimal"/>
      </w:endnotePr>
      <w:type w:val="continuous"/>
      <w:pgSz w:w="11900" w:h="16840" w:code="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separator/>
      </w:r>
    </w:p>
  </w:endnote>
  <w:endnote w:type="continuationSeparator" w:id="0">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ndara">
    <w:panose1 w:val="020E0502030303020204"/>
    <w:charset w:val="BA"/>
    <w:family w:val="swiss"/>
    <w:pitch w:val="variable"/>
    <w:sig w:usb0="A00002EF" w:usb1="4000A4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imesLT">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separator/>
      </w:r>
    </w:p>
  </w:footnote>
  <w:footnote w:type="continuationSeparator" w:id="0">
    <w:p>
      <w:pPr>
        <w:pBdr>
          <w:top w:val="nil"/>
          <w:left w:val="nil"/>
          <w:bottom w:val="nil"/>
          <w:right w:val="nil"/>
          <w:between w:val="nil"/>
          <w:bar w:val="nil"/>
        </w:pBdr>
        <w:jc w:val="both"/>
        <w:rPr>
          <w:rFonts w:ascii="Candara" w:eastAsia="Arial Unicode MS" w:hAnsi="Candara"/>
          <w:sz w:val="22"/>
          <w:szCs w:val="24"/>
          <w:bdr w:val="nil"/>
          <w:lang w:val="en-US"/>
        </w:rPr>
      </w:pPr>
      <w:r>
        <w:rPr>
          <w:rFonts w:ascii="Candara" w:eastAsia="Arial Unicode MS" w:hAnsi="Candara"/>
          <w:sz w:val="22"/>
          <w:szCs w:val="24"/>
          <w:bdr w:val="nil"/>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r>
      <w:rPr>
        <w:rFonts w:ascii="Candara" w:eastAsia="Arial Unicode MS" w:hAnsi="Candara"/>
        <w:sz w:val="22"/>
        <w:szCs w:val="24"/>
        <w:bdr w:val="nil"/>
        <w:lang w:val="en-US"/>
      </w:rPr>
      <w:fldChar w:fldCharType="begin"/>
    </w:r>
    <w:r>
      <w:rPr>
        <w:rFonts w:ascii="Candara" w:eastAsia="Arial Unicode MS" w:hAnsi="Candara"/>
        <w:sz w:val="22"/>
        <w:szCs w:val="24"/>
        <w:bdr w:val="nil"/>
        <w:lang w:val="en-US"/>
      </w:rPr>
      <w:instrText xml:space="preserve">PAGE  </w:instrText>
    </w:r>
    <w:r>
      <w:rPr>
        <w:rFonts w:ascii="Candara" w:eastAsia="Arial Unicode MS" w:hAnsi="Candara"/>
        <w:sz w:val="22"/>
        <w:szCs w:val="24"/>
        <w:bdr w:val="nil"/>
        <w:lang w:val="en-US"/>
      </w:rPr>
      <w:fldChar w:fldCharType="end"/>
    </w:r>
  </w:p>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spacing w:after="120"/>
      <w:jc w:val="center"/>
      <w:rPr>
        <w:rFonts w:ascii="Candara" w:eastAsia="Arial Unicode MS" w:hAnsi="Candara"/>
        <w:sz w:val="22"/>
        <w:szCs w:val="24"/>
        <w:bdr w:val="nil"/>
        <w:lang w:val="en-US"/>
      </w:rPr>
    </w:pPr>
    <w:r>
      <w:rPr>
        <w:rFonts w:ascii="Candara" w:eastAsia="Arial Unicode MS" w:hAnsi="Candara"/>
        <w:sz w:val="22"/>
        <w:szCs w:val="24"/>
        <w:bdr w:val="nil"/>
        <w:lang w:val="en-US"/>
      </w:rPr>
      <w:fldChar w:fldCharType="begin"/>
    </w:r>
    <w:r>
      <w:rPr>
        <w:rFonts w:ascii="Candara" w:eastAsia="Arial Unicode MS" w:hAnsi="Candara"/>
        <w:sz w:val="22"/>
        <w:szCs w:val="24"/>
        <w:bdr w:val="nil"/>
        <w:lang w:val="en-US"/>
      </w:rPr>
      <w:instrText>PAGE   \* MERGEFORMAT</w:instrText>
    </w:r>
    <w:r>
      <w:rPr>
        <w:rFonts w:ascii="Candara" w:eastAsia="Arial Unicode MS" w:hAnsi="Candara"/>
        <w:sz w:val="22"/>
        <w:szCs w:val="24"/>
        <w:bdr w:val="nil"/>
        <w:lang w:val="en-US"/>
      </w:rPr>
      <w:fldChar w:fldCharType="separate"/>
    </w:r>
    <w:r>
      <w:rPr>
        <w:rFonts w:ascii="Candara" w:eastAsia="Arial Unicode MS" w:hAnsi="Candara"/>
        <w:sz w:val="22"/>
        <w:szCs w:val="24"/>
        <w:bdr w:val="nil"/>
      </w:rPr>
      <w:t>13</w:t>
    </w:r>
    <w:r>
      <w:rPr>
        <w:rFonts w:ascii="Candara" w:eastAsia="Arial Unicode MS" w:hAnsi="Candara"/>
        <w:sz w:val="22"/>
        <w:szCs w:val="24"/>
        <w:bdr w:val="nil"/>
        <w:lang w:val="en-US"/>
      </w:rPr>
      <w:fldChar w:fldCharType="end"/>
    </w:r>
  </w:p>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bar w:val="nil"/>
      </w:pBdr>
      <w:tabs>
        <w:tab w:val="center" w:pos="4819"/>
        <w:tab w:val="right" w:pos="9638"/>
      </w:tabs>
      <w:spacing w:after="120"/>
      <w:jc w:val="both"/>
      <w:rPr>
        <w:rFonts w:ascii="Candara" w:eastAsia="Arial Unicode MS" w:hAnsi="Candara"/>
        <w:sz w:val="22"/>
        <w:szCs w:val="24"/>
        <w:bdr w:val="nil"/>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2E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1997318">
      <w:bodyDiv w:val="1"/>
      <w:marLeft w:val="0"/>
      <w:marRight w:val="0"/>
      <w:marTop w:val="0"/>
      <w:marBottom w:val="0"/>
      <w:divBdr>
        <w:top w:val="none" w:sz="0" w:space="0" w:color="auto"/>
        <w:left w:val="none" w:sz="0" w:space="0" w:color="auto"/>
        <w:bottom w:val="none" w:sz="0" w:space="0" w:color="auto"/>
        <w:right w:val="none" w:sz="0" w:space="0" w:color="auto"/>
      </w:divBdr>
    </w:div>
    <w:div w:id="42750477">
      <w:bodyDiv w:val="1"/>
      <w:marLeft w:val="0"/>
      <w:marRight w:val="0"/>
      <w:marTop w:val="0"/>
      <w:marBottom w:val="0"/>
      <w:divBdr>
        <w:top w:val="none" w:sz="0" w:space="0" w:color="auto"/>
        <w:left w:val="none" w:sz="0" w:space="0" w:color="auto"/>
        <w:bottom w:val="none" w:sz="0" w:space="0" w:color="auto"/>
        <w:right w:val="none" w:sz="0" w:space="0" w:color="auto"/>
      </w:divBdr>
    </w:div>
    <w:div w:id="1254783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416081206b414a90d951c257fc5acb" PartId="e04727c8461e47a49425e395c1cc4b0a">
    <Part Type="straipsnis" Nr="1" Abbr="1 str." Title="Lietuvos Respublikos ligos ir motinystės socialinio draudimo įstatymo Nr. IX-110 nauja redakcija" DocPartId="b6af7e96718a4595917c7f8b81a3d7d0" PartId="0b73bacb89ca4418a027ecabe68a37af">
      <Part Type="strDalis" Nr="1" Abbr="1 str. 1 d." DocPartId="a061006e0c1246b1ab042dc4940a8a31" PartId="b6c01ca607bd43229aa85be516f464e2">
        <Part Type="citata" DocPartId="d8878ae3efca460fb102f891410b3bd1" PartId="e669e1714efc4e6e85d16813d2c2babc">
          <Part Type="pagrindine" DocPartId="082def0792964b22b4bb2991e87aaa25" PartId="92278054156546e0b4a3e9ba069761a8">
            <Part Type="skyrius" Nr="1" Title="BENDROSIOS NUOSTATOS" DocPartId="4335cb0d7d444a10a14f6b38656b0888" PartId="81f1141d636c494fac5322cb31c6c920">
              <Part Type="straipsnis" Nr="1" Abbr="1 str." Title="Įstatymo paskirtis" DocPartId="7a780d08fdfa48b3886315946b16966d" PartId="451b9afb187b4e029f0db41dd418785d">
                <Part Type="strDalis" Nr="1" Abbr="1 str. 1 d." DocPartId="be8ff73880bc45ce9f8feb3f16ab2e91" PartId="92769dfe91524690a0e0d37e8c7bfdd2"/>
              </Part>
              <Part Type="straipsnis" Nr="2" Abbr="2 str." Title="Ligos socialinis draudimas ir motinystės socialinis draudimas" DocPartId="dd0b75110be846099cd2d5f4e9cd789d" PartId="99fe53bcfea04f8b8f4625ca2ed097d9">
                <Part Type="strDalis" Nr="1" Abbr="2 str. 1 d." DocPartId="67207b4b7bd54cb6aef95af5e43d03bb" PartId="4e4786c3d6944f20b43684eb02ea87b9"/>
              </Part>
              <Part Type="straipsnis" Nr="3" Abbr="3 str." Title="Pagrindinės šio įstatymo sąvokos" DocPartId="4359897055934d0b817849f672fc514c" PartId="a74b87e9d47943c2b0d28ece015921d6">
                <Part Type="strDalis" Nr="1" Abbr="3 str. 1 d." DocPartId="94d586bb0b0740a481d9a42b7ede9bad" PartId="7ef003f1b4d349e9bdcb9ea19d79d302"/>
                <Part Type="strDalis" Nr="2" Abbr="3 str. 2 d." DocPartId="b0da80f4b8e94d94ab7df76cda6b8a07" PartId="ef362560958c4a2ba8c191c069d1b34b"/>
                <Part Type="strDalis" Nr="3" Abbr="3 str. 3 d." DocPartId="cc0aa0130e5b4fafa68c0b9da9f39d40" PartId="30fcfc65a1f54357abe569709c46028c"/>
                <Part Type="strDalis" Nr="4" Abbr="3 str. 4 d." DocPartId="9c059464b873461485530f8ce833c84e" PartId="093b37a87cb844139d1378525a6046fb"/>
                <Part Type="strDalis" Nr="5" Abbr="3 str. 5 d." DocPartId="92b49640743940a1a6597afd39e2e2ac" PartId="a2ff17b9044943e1b544a0afd54558dc"/>
                <Part Type="strDalis" Nr="6" Abbr="3 str. 6 d." DocPartId="26e78518a9674b9d9bcfd6e4b38d99d7" PartId="e47a3e82ffd9478fb20f586a1d37a83a"/>
                <Part Type="strDalis" Nr="7" Abbr="3 str. 7 d." DocPartId="2494c7bd81054f81ab50e53cbfff464a" PartId="dd46180f5e9f469f89b2cb2d42c7ff9d"/>
                <Part Type="strDalis" Nr="8" Abbr="3 str. 8 d." DocPartId="e12e89504b4949e3be6ad720988f8f13" PartId="43ecfe6a97ae4db29dfc08a16f4d0050"/>
                <Part Type="strDalis" Nr="9" Abbr="3 str. 9 d." DocPartId="8d231a4afa464911948fb949b441051f" PartId="c7c1dcd94c1a4b23b9e89f0c626bdfee"/>
              </Part>
              <Part Type="straipsnis" Nr="4" Abbr="4 str." Title="Asmenys, draudžiami ligos socialiniu draudimu ir motinystės socialiniu draudimu" DocPartId="01b1483658024aa088f3abe3dd9c9613" PartId="13aebb64c9eb49539f78470ddb8ba2d0">
                <Part Type="strDalis" Nr="1" Abbr="4 str. 1 d." DocPartId="0026419139c642f79415792a1824851f" PartId="94c8676b72f949a494c6a1989ecdec1d"/>
                <Part Type="strDalis" Nr="2" Abbr="4 str. 2 d." DocPartId="b7fb96362a674227a2d7357be29c1de8" PartId="223ceedf09b84475aaa70f0edc57bb21"/>
                <Part Type="strDalis" Nr="3" Abbr="4 str. 3 d." DocPartId="a39715fb208843e395abb356f40ec264" PartId="6069fc41079545e69c289d0fbf7f579c"/>
              </Part>
              <Part Type="straipsnis" Nr="5" Abbr="5 str." Title="Ligos, profesinės reabilitacijos, motinystės, tėvystės, vaiko priežiūros išmokos" DocPartId="594ff19053824434a8f6d629a992181e" PartId="b5279cdc81c0477fb75a33d599abc375">
                <Part Type="strDalis" Nr="1" Abbr="5 str. 1 d." DocPartId="05178f92b8364ab4a15c0ca3bdeb1c5d" PartId="c8c84633a9f84640ab607fccb425f6a8"/>
                <Part Type="strDalis" Nr="2" Abbr="5 str. 2 d." DocPartId="1ff484bdfbc1488a8cfd3dc62164a830" PartId="7e43ce063c854a87b074b0ce95454779">
                  <Part Type="strPunktas" Nr="1" Abbr="5 str. 2 d. 1 p." DocPartId="de08dc579a1848e8a8679dfab5338cb4" PartId="ea3d8767eb4b432eb9532585be37f2bf"/>
                  <Part Type="strPunktas" Nr="2" Abbr="5 str. 2 d. 2 p." DocPartId="d0a4b76977ce4042ae90a94539bc0ddd" PartId="8e7c6f63ca4c45739268583f2e25c5aa"/>
                  <Part Type="strPunktas" Nr="3" Abbr="5 str. 2 d. 3 p." DocPartId="ffcf2080c4154f37b15d03041e8ac2db" PartId="04567274fb954334bfee00061e804153"/>
                  <Part Type="strPunktas" Nr="4" Abbr="5 str. 2 d. 4 p." DocPartId="b39b53236ae34f2da8c0f050350befd4" PartId="0af891c499904b5d89f417e970d072f2"/>
                  <Part Type="strPunktas" Nr="5" Abbr="5 str. 2 d. 5 p." DocPartId="77491944fd744f729203c8030d3367bd" PartId="d3a1b13190014a5ab24b3dba6e026acb"/>
                  <Part Type="strPunktas" Nr="6" Abbr="5 str. 2 d. 6 p." DocPartId="fc4d79dfaee44c4f933d8fa5725efdda" PartId="573a2ea1f88545829178671ebe3f770a"/>
                  <Part Type="strPunktas" Nr="7" Abbr="5 str. 2 d. 7 p." DocPartId="d2187fed0f594caba70ee8a936269f35" PartId="40091e91a16f43c885eaeef2854056d9"/>
                </Part>
                <Part Type="strDalis" Nr="3" Abbr="5 str. 3 d." DocPartId="e0ce419a691342908f4984ea056f30e4" PartId="b5884a618a494601b663cd2d0bf4f1ff">
                  <Part Type="strPunktas" Nr="1" Abbr="5 str. 3 d. 1 p." DocPartId="fd4ca7d72e8842399c5f2de72e788c3e" PartId="2c628359a41c4eef934c5efd6e417da1"/>
                  <Part Type="strPunktas" Nr="2" Abbr="5 str. 3 d. 2 p." DocPartId="c91ba9938c0643ce9de778b3727f4a37" PartId="3619c1fada434b53af81bd62409494ec"/>
                  <Part Type="strPunktas" Nr="3" Abbr="5 str. 3 d. 3 p." DocPartId="631a5e44072540acb089d16379a7831d" PartId="c9c2b6d9fae941658bb8a3e706eb5d5f"/>
                </Part>
                <Part Type="strDalis" Nr="4" Abbr="5 str. 4 d." DocPartId="ef2039bdd0e14a6f9f278075260bdba6" PartId="65b4fd73f34e48008536935e8cdeab24"/>
                <Part Type="strDalis" Nr="5" Abbr="5 str. 5 d." DocPartId="a8351ca0e013497d82fae2671f467082" PartId="ad3474067e994976bd5ddee01d145c7b"/>
              </Part>
              <Part Type="straipsnis" Nr="6" Abbr="6 str." Title="Kompensuojamasis uždarbis" DocPartId="d3fed005e962401f9d0865abd23f48b4" PartId="f20473b7015a4714b3d450db2a280ba2">
                <Part Type="strDalis" Nr="1" Abbr="6 str. 1 d." DocPartId="503ef7b2937c452e8cd3bf55040c2b32" PartId="948178ef2cb7481487550b78f123053d"/>
                <Part Type="strDalis" Nr="2" Abbr="6 str. 2 d." DocPartId="e0580377c0564abc93d3f9fdce4d7eda" PartId="3d2fa86ccab04e3b887eee3c4963957b"/>
                <Part Type="strDalis" Nr="3" Abbr="6 str. 3 d." DocPartId="b5974292da484b9584eca771b035d93a" PartId="7efbba3e10e44f62baaedcd8b4ccd37c"/>
                <Part Type="strDalis" Nr="4" Abbr="6 str. 4 d." DocPartId="14ae720f8b3f44158d524b34ddbc1ecc" PartId="b8fbac5bd5be41d4bcd6c1d309748158"/>
                <Part Type="strDalis" Nr="5" Abbr="6 str. 5 d." DocPartId="362bd6b95e8540edb687d284ca5c391d" PartId="00704104436f41619f56aa3b5ef30cc5"/>
                <Part Type="strDalis" Nr="6" Abbr="6 str. 6 d." DocPartId="7f15ba2bac1342d597e1b3fb3f3979bc" PartId="8ec3e9420745425a9d1dc3f9ea06691d"/>
              </Part>
              <Part Type="straipsnis" Nr="7" Abbr="7 str." Title="Išmokos mokėjimas mirus asmeniui, turėjusiam teisę ją gauti" DocPartId="1eae56873ab643388ffdffbd96fb92e8" PartId="012144c741f943aa8d32fccafda75472">
                <Part Type="strDalis" Nr="1" Abbr="7 str. 1 d." DocPartId="fc9d6f7139c84f0ea89842f291c39978" PartId="fbf3da8a609d4c278e4c087fdca104f2"/>
              </Part>
            </Part>
            <Part Type="skyrius" Nr="2" Title="LIGOS IŠMOKA" DocPartId="2d5e17f66e88409c8f05b38bcf8df000" PartId="4476b7c9e23d47df918b959872f18188">
              <Part Type="straipsnis" Nr="8" Abbr="8 str." Title="Teisė gauti ligos išmoką" DocPartId="8d75cee6d6c0411e953876b661d5f6aa" PartId="2c3207c074c941328a9a914b67232ef3">
                <Part Type="strDalis" Nr="1" Abbr="8 str. 1 d." DocPartId="1cdf57f88e9c4e509c73b73ad99caa0c" PartId="1e695e97b59b47c98fc8694cbaa408d8">
                  <Part Type="strPunktas" Nr="1" Abbr="8 str. 1 d. 1 p." DocPartId="86c23d062e0d486193175957ebe16a2a" PartId="ffdfda5bdacd46a0851c62eb433e06e8"/>
                  <Part Type="strPunktas" Nr="2" Abbr="8 str. 1 d. 2 p." DocPartId="820c08dd772d4767aba86c7181a53a0b" PartId="c450975b958f466c90cac62b4ff81998"/>
                  <Part Type="strPunktas" Nr="3" Abbr="8 str. 1 d. 3 p." DocPartId="7f6aecef5af04722ae3391861538943b" PartId="9add98d548204da59d3392e2a68d1386"/>
                </Part>
                <Part Type="strDalis" Nr="2" Abbr="8 str. 2 d." DocPartId="1d9cf15ddd1542c0bed43f2411e99da1" PartId="e416c48e8bf642cda18056072ed0dc2b"/>
                <Part Type="strDalis" Nr="3" Abbr="8 str. 3 d." DocPartId="d93081ba953f4bd389767107c4803b22" PartId="3936b1b387ea4ece9a19e1c59d00a887"/>
                <Part Type="strDalis" Nr="4" Abbr="8 str. 4 d." DocPartId="ef296c7611c94c6fb4892f65d8a1595a" PartId="5776d109d54a4ab0b9d9675ba7701e1e"/>
                <Part Type="strDalis" Nr="5" Abbr="8 str. 5 d." DocPartId="6ba60493c41749cba3da06a38ee2f322" PartId="1517e0cd12f240388182d77bc6e2bdc3"/>
              </Part>
              <Part Type="straipsnis" Nr="9" Abbr="9 str." Title="Ligos išmokos dėl apdraustojo asmens ligos arba traumos mokėjimo trukmė" DocPartId="ea84de2a2e20476b86d25e074f27152b" PartId="5976f38cc83f42c18ca7ac3987557cd6">
                <Part Type="strDalis" Nr="1" Abbr="9 str. 1 d." DocPartId="0cf27817e4aa4940bdd060497b8ae846" PartId="47039cc0b50542a79671db6b102c659c"/>
                <Part Type="strDalis" Nr="2" Abbr="9 str. 2 d." DocPartId="7f3e64e63a36458a991037cfa763db41" PartId="0a9d6b8ec7724be6b7522b0e781588fb"/>
                <Part Type="strDalis" Nr="3" Abbr="9 str. 3 d." DocPartId="033ded59710747a9ac6858b3e09b2e94" PartId="4885803c237f4680b26523e8818f270e"/>
                <Part Type="strDalis" Nr="4" Abbr="9 str. 4 d." DocPartId="4569e513a8bc4cabb69160a6b9789414" PartId="5de7a2dbd8464c9c8d0dc15317fd63c7"/>
                <Part Type="strDalis" Nr="5" Abbr="9 str. 5 d." DocPartId="ec7f7c52a4c94319a918038cc32d5bf1" PartId="6555295233974657822ea3445b3b0397"/>
              </Part>
              <Part Type="straipsnis" Nr="10" Abbr="10 str." Title="Ligos išmokos sergančiam šeimos nariui slaugyti arba vaikui prižiūrėti mokėjimo trukmė" DocPartId="7b8918aff03646a3bf02e1eb8e19bd3d" PartId="a0638c7658de4299bed58fa5f6b2a6b2">
                <Part Type="strDalis" Nr="1" Abbr="10 str. 1 d." DocPartId="8ac7c55950784fd3b1019ded356447ad" PartId="0c4b5dbf3b8f452fb4e00f8a1fcc2b89"/>
                <Part Type="strDalis" Nr="2" Abbr="10 str. 2 d." DocPartId="8d556d914d0a4d2897bc6f80a6294075" PartId="640973cb6c96440f9b53787461a463f5"/>
                <Part Type="strDalis" Nr="3" Abbr="10 str. 3 d." DocPartId="cd4f9858718e4d76a38d18ca8c7f31e4" PartId="607e95e2283c4fef897af0f2c7c95011"/>
                <Part Type="strDalis" Nr="4" Abbr="10 str. 4 d." DocPartId="250088533e92491ead47647da3e21e30" PartId="9557040ad86e440aac996b93f45475ac"/>
              </Part>
              <Part Type="straipsnis" Nr="11" Abbr="11 str." Title="Ligos išmokos užkrečiamųjų ligų protrūkių arba jų epidemijų metu mokėjimo trukmė" DocPartId="050ccb94690348c682d7f7c6d8fbdfab" PartId="edd8e0a538dc436ba5f5583e4af5a28f">
                <Part Type="strDalis" Nr="1" Abbr="11 str. 1 d." DocPartId="1ca15b2f0c054836bbe132bfbd7f0da6" PartId="400c0c6b87224a7cbe80553c3b576dcf"/>
                <Part Type="strDalis" Nr="2" Abbr="11 str. 2 d." DocPartId="d85aa596a474406ca3f7eb1b7bc46095" PartId="03fe539bd0ff44ca8e5ece441f6b85c8"/>
                <Part Type="strDalis" Nr="3" Abbr="11 str. 3 d." DocPartId="8b2db4ecdd024f769e98eabfdf865cdc" PartId="eea4df4b219d4f2a80c6394158446704"/>
                <Part Type="strDalis" Nr="4" Abbr="11 str. 4 d." DocPartId="d1a7bcb7003342659520fadff13780cd" PartId="d19b2e74d80348c7befc7fde69486145"/>
              </Part>
              <Part Type="straipsnis" Nr="12" Abbr="12 str." Title="Ligos išmokos asmenims, kurie gydosi sveikatos priežiūros įstaigose, teikiančiose ortopedines ir (ar) protezavimo paslaugas, mokėjimo trukmė" DocPartId="81e5823838d749e285879ce1815b7185" PartId="1d2e881301834b95a6eb4c0174df5ebd">
                <Part Type="strDalis" Nr="1" Abbr="12 str. 1 d." DocPartId="6fbd57db59ab405b8ba509d131b14ae9" PartId="bdfd730c86f54b37bf4eb10f45858e2c"/>
                <Part Type="strDalis" Nr="2" Abbr="12 str. 2 d." DocPartId="85d891af64634973b4b410d795f3b1bd" PartId="aacd9d5eeac94db4a6149cace9626d18"/>
              </Part>
              <Part Type="straipsnis" Nr="13" Abbr="13 str." Title="Ligos išmokos mokėjimas atostogų metu" DocPartId="a1507d7f6f2943beb9a9f6edb7b42216" PartId="c2f42cc6fd344208904dca90111c5fe4">
                <Part Type="strDalis" Nr="1" Abbr="13 str. 1 d." DocPartId="b1332583a3924244b89d8ba8fb556b10" PartId="6e0056cccccc4e8b93b164b7e422b6f7"/>
                <Part Type="strDalis" Nr="2" Abbr="13 str. 2 d." DocPartId="3ba78ddf239c456fbe01fc86bf94b60c" PartId="8b0d1e9f01034996801448a164733922"/>
              </Part>
              <Part Type="straipsnis" Nr="14" Abbr="14 str." Title="Ligos išmokos dydis" DocPartId="00abb368d3ec437788c9e785182e698a" PartId="a9653bbde13a445fa309e762e8002ea8">
                <Part Type="strDalis" Nr="1" Abbr="14 str. 1 d." DocPartId="875a062535014f8cbd924cff27af8cd8" PartId="341b243355244405bb36f462a58ea3e6"/>
                <Part Type="strDalis" Nr="2" Abbr="14 str. 2 d." DocPartId="b4bd5600e7564d1da5f237343a46203d" PartId="19e71bc643be4c489812ee1561511c65"/>
                <Part Type="strDalis" Nr="3" Abbr="14 str. 3 d." DocPartId="1f0db5b873b84dbcbb83b932eac7ac64" PartId="2a38685495934a1c9196cfb7965f83f0"/>
                <Part Type="strDalis" Nr="4" Abbr="14 str. 4 d." DocPartId="1810fb142e9745cb8aae04f3e26386e1" PartId="04098328a37f47daa02e8077b44b5797"/>
                <Part Type="strDalis" Nr="5" Abbr="14 str. 5 d." DocPartId="3f140d1675534820b4953e21e6a6d7cd" PartId="852c8f655fb94c47a051d7d9a7f454e5"/>
                <Part Type="strDalis" Nr="6" Abbr="14 str. 6 d." DocPartId="1d99748848684b80980fbfcabfa2d940" PartId="6d15889288854234b4940ee6af3c7547"/>
              </Part>
              <Part Type="straipsnis" Nr="15" Abbr="15 str." Title="Sąlygos, kuriomis ligos išmoka nemokama" DocPartId="3a62d929374f4163bcd2741f14110588" PartId="98baf1aa6f234c22bad513d3557f3b6a">
                <Part Type="strDalis" Nr="1" Abbr="15 str. 1 d." DocPartId="7b31a98486ee4506968d13c350f03303" PartId="a663e9c33c7f47c08fd5198126825cbb">
                  <Part Type="strPunktas" Nr="1" Abbr="15 str. 1 d. 1 p." DocPartId="0da935ffae34447d9e52a150078eb8b8" PartId="3ee310a7132146779556fb029bbb5888"/>
                  <Part Type="strPunktas" Nr="2" Abbr="15 str. 1 d. 2 p." DocPartId="719be03d25ff4da98f49130f645e81eb" PartId="0e41f2c3894e459c9a6f5d29b4b9270f"/>
                  <Part Type="strPunktas" Nr="3" Abbr="15 str. 1 d. 3 p." DocPartId="21bcdebc38864edab76111f56659faa3" PartId="5732c2d41d2b4f2d92e0445cf775408f"/>
                </Part>
                <Part Type="strDalis" Nr="2" Abbr="15 str. 2 d." DocPartId="eafd564f80d546299583adcac889ec7b" PartId="16da0ee3afbe46baaa6f200a68db9712"/>
                <Part Type="strDalis" Nr="3" Abbr="15 str. 3 d." DocPartId="97506f9736cf42c9a6344062a39b7bbb" PartId="430def3ac4a844369a61eb617874c8ec"/>
              </Part>
            </Part>
            <Part Type="skyrius" Nr="3" Title="MOTINYSTĖS, TĖVYSTĖS IR VAIKO PRIEŽIŪROS IŠMOKOS" DocPartId="1522b4bef8ea40948b52b8d21383b1d7" PartId="f902d21af2b04d3fa37878395876f0fb">
              <Part Type="straipsnis" Nr="16" Abbr="16 str." Title="Teisė gauti motinystės išmoką nėštumo ir gimdymo atostogų laikotarpiu" DocPartId="122e3a4d6eca4da4803c1b0a219178b4" PartId="b2890813576f4809ab7cfbd80c2bc39d">
                <Part Type="strDalis" Nr="1" Abbr="16 str. 1 d." DocPartId="e3b4058075f64e9ea46ab911bae0acbe" PartId="832845d8c2cc49778ab410321dab0344">
                  <Part Type="strPunktas" Nr="1" Abbr="16 str. 1 d. 1 p." DocPartId="67c5322564ac418aa19216f302a9b8c6" PartId="8b1e7ef6d831462483d30789f76c4f52"/>
                  <Part Type="strPunktas" Nr="2" Abbr="16 str. 1 d. 2 p." DocPartId="dc8da8c895374df09366aae0e6722050" PartId="db82f8b2e4a543399cef8dac340f4615"/>
                  <Part Type="strPunktas" Nr="3" Abbr="16 str. 1 d. 3 p." DocPartId="046a05f8b1754c8d8d737e1f22612836" PartId="08d9acd6f01e4446a31032ffcc38caf8"/>
                </Part>
                <Part Type="strDalis" Nr="2" Abbr="16 str. 2 d." DocPartId="4373e61b884c48b6b75b2d0dae345a8b" PartId="fab57e178c3e4614969c0b5681b912c1"/>
                <Part Type="strDalis" Nr="3" Abbr="16 str. 3 d." DocPartId="6469b17a8aa4486c90f7794ed01a0ddf" PartId="3a6bdc2dc18a43eca1bd535f981c5b16"/>
              </Part>
              <Part Type="straipsnis" Nr="17" Abbr="17 str." Title="Motinystės išmokos nėštumo ir gimdymo atostogų laikotarpiu mokėjimo trukmė" DocPartId="2e7daee22bd04d8c99a54593270564a8" PartId="84ddb3ff408046039d0cc303f5772197">
                <Part Type="strDalis" Nr="1" Abbr="17 str. 1 d." DocPartId="244448c857114d909757cbeb8ec8ec52" PartId="c44597bb9ae643a4b75c556063d06017"/>
                <Part Type="strDalis" Nr="2" Abbr="17 str. 2 d." DocPartId="197daddcc9514420b60382279594dbff" PartId="db96efe3ec304671b1bc0ff1c0b9dc65"/>
                <Part Type="strDalis" Nr="3" Abbr="17 str. 3 d." DocPartId="cfe5d99de3a44cbf8adbfc9f2c79bbbe" PartId="10211baf47354252a8d991a481777c12"/>
                <Part Type="strDalis" Nr="4" Abbr="17 str. 4 d." DocPartId="2f2ab7c689184329b9ec05938ac94804" PartId="8f678c17bae64992991caa7e98c7cad8"/>
                <Part Type="strDalis" Nr="5" Abbr="17 str. 5 d." DocPartId="67e889680e794e15ac46d32a60a6502f" PartId="3b98311e6ca840a7bb03db67c08de2f0"/>
              </Part>
              <Part Type="straipsnis" Nr="18" Abbr="18 str." Title="Motinystės išmokos nėštumo ir gimdymo atostogų laikotarpiu dydis" DocPartId="094533dc48b347d9a7a07119def28a19" PartId="3dc740c38fe7465f94138d7e1425e392">
                <Part Type="strDalis" Nr="1" Abbr="18 str. 1 d." DocPartId="dd6c1de7cfc44e1194c3afa7e624b8af" PartId="669a92e96d234e82a2289ec27f4d58b6"/>
                <Part Type="strDalis" Nr="2" Abbr="18 str. 2 d." DocPartId="eb2b894906124e91a964dde0ab41893c" PartId="dcf5ca177e114c88828f0268edca9bcc"/>
                <Part Type="strDalis" Nr="3" Abbr="18 str. 3 d." DocPartId="3ac1f018c7e24d61abb4f502507fb6ce" PartId="11d9d15bc8484347bfd7fb1eb8295b2e"/>
                <Part Type="strDalis" Nr="4" Abbr="18 str. 4 d." DocPartId="3997a742bb9544cc8b6111cd190a1061" PartId="7b02942a851d4e36be8fe57e048859f7"/>
              </Part>
              <Part Type="straipsnis" Nr="19" Abbr="19 str." Title="Teisė gauti tėvystės išmoką" DocPartId="03597f5989674bdd800c2035ecf09c78" PartId="d24efae98e564c3fab36e74831daa969">
                <Part Type="strDalis" Nr="1" Abbr="19 str. 1 d." DocPartId="8f432478c94e46b3bbc697d05be0796d" PartId="ee7950e1a6e842b29b305216532474da">
                  <Part Type="strPunktas" Nr="1" Abbr="19 str. 1 d. 1 p." DocPartId="2a4d00debb0e4f5c97ffe8c4ccc4cf83" PartId="426319ad8fd5400a85092788c449f73d"/>
                  <Part Type="strPunktas" Nr="2" Abbr="19 str. 1 d. 2 p." DocPartId="1e7211ea0aab4c8ab1da58bee65baed8" PartId="9f40403937104fc7830d10abf5d600c0"/>
                  <Part Type="strPunktas" Nr="3" Abbr="19 str. 1 d. 3 p." DocPartId="babaffe59c7d4ad5bc49372c7e854379" PartId="458717c8071245a19938f08533396360"/>
                </Part>
              </Part>
              <Part Type="straipsnis" Nr="20" Abbr="20 str." Title="Tėvystės išmokos mokėjimo trukmė" DocPartId="79b762c555cf4aafa3c22f7cc67149fb" PartId="06093e833b3844ca828d7c4e411a4750">
                <Part Type="strDalis" Nr="1" Abbr="20 str. 1 d." DocPartId="60a0637551f54394bbc73b41b7cf5ddc" PartId="3c07880bd1764eaeba55fdbf982bc156"/>
              </Part>
              <Part Type="straipsnis" Nr="21" Abbr="21 str." Title="Tėvystės išmokos dydis" DocPartId="ffedb81cbf65423099d4401e9322153d" PartId="685bf0a6f0414014abdd99f0c7e9ed76">
                <Part Type="strDalis" Nr="1" Abbr="21 str. 1 d." DocPartId="c5c47f5029fc43b089316ece8d22f882" PartId="9e5f2b85a9f04f5d89ea35d2cabfdf94"/>
                <Part Type="strDalis" Nr="2" Abbr="21 str. 2 d." DocPartId="9925f61f96b64809a7bb88f3563a1d90" PartId="84582d1f7e7d4618a73f256c7bae1dc7"/>
                <Part Type="strDalis" Nr="3" Abbr="21 str. 3 d." DocPartId="3d8e4b972b5845b4b4d575738ba5ed0c" PartId="9189cb3604394e59a694962d83073507"/>
                <Part Type="strDalis" Nr="4" Abbr="21 str. 4 d." DocPartId="6a286be7d2b748ed9a65f7b3973ec663" PartId="c95d4bc6c4534fda8a0b7e0426fbf690"/>
              </Part>
              <Part Type="straipsnis" Nr="22" Abbr="22 str." Title="Teisė gauti vaiko priežiūros išmoką" DocPartId="8f13f33d4d5c4e0c9f184517e9958e16" PartId="ff82db9ef1a64e2eb96fa268b2c4a2fd">
                <Part Type="strDalis" Nr="1" Abbr="22 str. 1 d." DocPartId="8f11a46b56b442318152d9a02ee03ba7" PartId="007e468388934d7998d07072e8f2f2d4">
                  <Part Type="strPunktas" Nr="1" Abbr="22 str. 1 d. 1 p." DocPartId="738d1088236f4edbba197e5c3fd6e0b5" PartId="f499568b814741ca95b2d1f2263e65fc"/>
                  <Part Type="strPunktas" Nr="2" Abbr="22 str. 1 d. 2 p." DocPartId="30f295d1edcb478b98ef76b8e00b9e09" PartId="62f84a95e8fc48808524c617e3214ec1"/>
                  <Part Type="strPunktas" Nr="3" Abbr="22 str. 1 d. 3 p." DocPartId="a0e3837490d64c45801e5653cc7b2e88" PartId="4c77ad9e7a41420ea0e6bdbb1beb2651"/>
                </Part>
                <Part Type="strDalis" Nr="2" Abbr="22 str. 2 d." DocPartId="80849a7f00a6496bba8d1934e462ed63" PartId="91d4d6c383f0432b8848f593418431e9"/>
                <Part Type="strDalis" Nr="3" Abbr="22 str. 3 d." DocPartId="66d1253d00484bb5bdd9c3a02b08f31f" PartId="ba9928652a1943f0bf0eac5e74d6bcc5"/>
                <Part Type="strDalis" Nr="4" Abbr="22 str. 4 d." DocPartId="5a289b5db2d7417d867b71528485c228" PartId="bc6412f5d07a45a3a5196c9ce3e5098d"/>
                <Part Type="strDalis" Nr="5" Abbr="22 str. 5 d." DocPartId="d248c624884b4f929827f56f36c19a0d" PartId="3118b12fd33a47a7b530233e4172dfa4"/>
                <Part Type="strDalis" Nr="6" Abbr="22 str. 6 d." DocPartId="05c869adb1a04fb18456453a991e9f40" PartId="6ab5ed65e3e149e39679c8e5ba50f741"/>
              </Part>
              <Part Type="straipsnis" Nr="23" Abbr="23 str." Title="Vaiko priežiūros išmokos mokėjimo trukmė" DocPartId="4b02124e944b4297b0ddb23110e359e3" PartId="83250c25d80040a299b819dbbce9f86d">
                <Part Type="strDalis" Nr="1" Abbr="23 str. 1 d." DocPartId="572980b16f944e1d8b782800fc003172" PartId="9d318ee0a06144e29cfac70db1b29775"/>
                <Part Type="strDalis" Nr="2" Abbr="23 str. 2 d." DocPartId="858af71a3f294f44bc55dbe02673237f" PartId="4709da9fcfdc4beea9a1035f7e25f409"/>
                <Part Type="strDalis" Nr="3" Abbr="23 str. 3 d." DocPartId="4e3610d8d3ae4c9b96126f0d9b2d2a06" PartId="c7950a0868624bd5b694f362cee28f09"/>
                <Part Type="strDalis" Nr="4" Abbr="23 str. 4 d." DocPartId="d6438a0104df4dd2b0f2fb307a9c0123" PartId="999ba0025e704c1ba367263feafd02fe"/>
                <Part Type="strDalis" Nr="5" Abbr="23 str. 5 d." DocPartId="951bab76f9c94cf9846b924bf9a768f2" PartId="2276c5b209ff40d19e0272acf0daad0c"/>
              </Part>
              <Part Type="straipsnis" Nr="24" Abbr="24 str." Title="Vaiko priežiūros išmokos dydis" DocPartId="4a07b53707604d8a9ff336c04d5a2189" PartId="a929e87c58d4481387f93271a9427737">
                <Part Type="strDalis" Nr="1" Abbr="24 str. 1 d." DocPartId="33ff49cf4d2e43c998361d36fcefb561" PartId="aff43d6024ff43588dc1cd1540fb5b66"/>
                <Part Type="strDalis" Nr="2" Abbr="24 str. 2 d." DocPartId="590d2b975652432aa40161d9039f40d7" PartId="bed41cab2596449e96a7f24da79a68bd"/>
                <Part Type="strDalis" Nr="3" Abbr="24 str. 3 d." DocPartId="a4585c64fde94fb7b09119bda9c9e5a2" PartId="f6d5a85c287343dcad1c86029bcdf342"/>
                <Part Type="strDalis" Nr="4" Abbr="24 str. 4 d." DocPartId="944e049c64b94f118ced86766ad9e7e6" PartId="f715047c828c4451aa108a7e98938b41"/>
                <Part Type="strDalis" Nr="5" Abbr="24 str. 5 d." DocPartId="d2cc5291cb9b4774b7e1d900a0c59aaf" PartId="6a4f677f278046c988493705796d446e"/>
                <Part Type="strDalis" Nr="6" Abbr="24 str. 6 d." DocPartId="610ab8871ec047ab98ce036f3320721c" PartId="7e4a9c7fc03e428fb127f7d4bc48f4fa"/>
              </Part>
            </Part>
            <Part Type="skyrius" Nr="4" Title="PROFESINĖS REABILITACIJOS IŠMOKA" DocPartId="0a13c0a4562a4d09bc21d96978356067" PartId="f32837e4a8de436786e9899e8ef9c724">
              <Part Type="straipsnis" Nr="25" Abbr="25 str." Title="Teisė gauti profesinės reabilitacijos išmoką" DocPartId="0231d85046ca4dafa10638ef2109233e" PartId="e5e3f2845ba24437b5db73ea0aed1940">
                <Part Type="strDalis" Nr="1" Abbr="25 str. 1 d." DocPartId="d3cced46a0f345198eaafa5a47fb67c8" PartId="4a4e4f7986e84b75bfc2c823142b49e3">
                  <Part Type="strPunktas" Nr="1" Abbr="25 str. 1 d. 1 p." DocPartId="70d706ba433d443e8cd3bdc738bbd498" PartId="05cb6626476d4001b88865367495037a"/>
                  <Part Type="strPunktas" Nr="2" Abbr="25 str. 1 d. 2 p." DocPartId="1e12edcaa81243008664759a8fa967e5" PartId="ebe68813e2a94b79b2ba1a7bff376636"/>
                </Part>
                <Part Type="strDalis" Nr="2" Abbr="25 str. 2 d." DocPartId="ae9cdd29e0664752b3116068bfaf0e34" PartId="5e64fbab473e4458bc5b8fae233fec5f"/>
              </Part>
              <Part Type="straipsnis" Nr="26" Abbr="26 str." Title="Profesinės reabilitacijos išmokos mokėjimas" DocPartId="b47ed02101b4404db1c7c05bee0875c2" PartId="fc282553bcfb4075906ecf743fa651fc">
                <Part Type="strDalis" Nr="1" Abbr="26 str. 1 d." DocPartId="2c0e1a4a99f142d19f03b8afc1135d5d" PartId="0984f3eac5b34a45bbfaab5f2bba6866"/>
                <Part Type="strDalis" Nr="2" Abbr="26 str. 2 d." DocPartId="723f2bfebf0d46a5aaebd34bfa8a1a6b" PartId="3decee184c374b209aad3f9ebb209066"/>
              </Part>
              <Part Type="straipsnis" Nr="27" Abbr="27 str." Title="Profesinės reabilitacijos išmokos dydis" DocPartId="765cf7c3ad224ad9946504fcc6426f2d" PartId="86d4b034bbc44a0e9560e571dc8f5abb">
                <Part Type="strDalis" Nr="1" Abbr="27 str. 1 d." DocPartId="a010009ccc634c90adacdcbb2178b795" PartId="524a0142287f416aadffbb2eae226daf"/>
                <Part Type="strDalis" Nr="2" Abbr="27 str. 2 d." DocPartId="f3144bcf52b44583abcf88bfa991396d" PartId="d52b4d24bb094f52941e37d583e48f1c"/>
                <Part Type="strDalis" Nr="3" Abbr="27 str. 3 d." DocPartId="dfd640c07caa48c2a0f955ec80ecda45" PartId="0f71b659f25a48aca08b8e392d9f26e5"/>
              </Part>
              <Part Type="straipsnis" Nr="28" Abbr="28 str." Title="Profesinės reabilitacijos išmokos nemokėjimas" DocPartId="3b36902c4d104b7fbad9f2687e870ae3" PartId="1814c8b3e9ca4e9d9f0c157ac70c0b0c">
                <Part Type="strDalis" Nr="1" Abbr="28 str. 1 d." DocPartId="074fd7ed7e11444cb24c93ed83390a8b" PartId="4994b5ee888640f2aab728051bdb231c"/>
              </Part>
              <Part Type="straipsnis" Nr="29" Abbr="29 str." Title="Profesinės reabilitacijos išmokos mokėjimo atnaujinimas" DocPartId="d7f46d79c9fb4edd89c5e4ad9e6d68a8" PartId="1ec0d21113b442e0bea61a8cf6154fa6">
                <Part Type="strDalis" Nr="1" Abbr="29 str. 1 d." DocPartId="5a5f96def4464c86b9d9df7d5a33f23b" PartId="9695854186be4adfa195bd2fde67cee1"/>
              </Part>
            </Part>
            <Part Type="skyrius" Nr="5" Title="VALSTYBINIO SOCIALINIO DRAUDIMO FONDO LĖŠOS LIGOS SOCIALINIAM DRAUDIMUI IR MOTINYSTĖS SOCIALINIAM DRAUDIMUI" DocPartId="e5c5024cffb8428ca067236ea63e9269" PartId="eaf1772608d04b0c8faa8e2a5ad3fcd5">
              <Part Type="straipsnis" Nr="30" Abbr="30 str." Title="Valstybinio socialinio draudimo fondo lėšos ligos socialiniam draudimui ir motinystės socialiniam draudimui" DocPartId="611ac56c565d455db7749de4b28d6c1e" PartId="f77c882e9d794f5cb5d81b5a2ec206fa">
                <Part Type="strDalis" Nr="1" Abbr="30 str. 1 d." DocPartId="7f96ec93a4fc4fb0b2b824fa2c7e7954" PartId="14096f197bae489fa046c778e070479e"/>
                <Part Type="strDalis" Nr="2" Abbr="30 str. 2 d." DocPartId="7b3c8c36e9d345149181853c481f0ac3" PartId="85b2483398094ff7ac1b4b4e39ab86f7"/>
                <Part Type="strDalis" Nr="3" Abbr="30 str. 3 d." DocPartId="1e2970f79b394209921cd8c22d7b5114" PartId="52734b3b414f4ed29abfa80190baa28f"/>
              </Part>
              <Part Type="straipsnis" Nr="31" Abbr="31 str." Title="Valstybinio socialinio draudimo įmokų tarifai ligos socialiniam draudimui ir motinystės socialiniam draudimui" DocPartId="5e1ff62ecbb24ebb83453888f925d133" PartId="eaa8dfa9205441e4affefa0635359277">
                <Part Type="strDalis" Nr="1" Abbr="31 str. 1 d." DocPartId="0d41a4bfc40c4c3ea665f63ff0a165d8" PartId="5f46a66f410b4b5ca1b78fe94ed905bb"/>
              </Part>
              <Part Type="straipsnis" Nr="32" Abbr="32 str." Title="Valstybinio socialinio draudimo įmokų mokėjimo ir išmokų skaičiavimo tvarka" DocPartId="06f9f2458a83496bb9ebeadfde080298" PartId="bb886ef978f6467db99fc20bf1bf173f">
                <Part Type="strDalis" Nr="1" Abbr="32 str. 1 d." DocPartId="b5761197f5804fef81f9da6e456c4c3b" PartId="dc0b293157db4d4a98694a75c7345ae7"/>
                <Part Type="strDalis" Nr="2" Abbr="32 str. 2 d." DocPartId="f8fbb225455844c18616819cb8b4cd24" PartId="2572ea6a3d43445db792d1e0f1b9814a"/>
              </Part>
              <Part Type="straipsnis" Nr="33" Abbr="33 str." Title="Išmokų skyrimas ir mokėjimas, permokėtų išmokų sumų išieškojimas" DocPartId="11a5290a36344a079a542de3217296f7" PartId="e3e70eefe76c49a7889030e29160a48f">
                <Part Type="strDalis" Nr="1" Abbr="33 str. 1 d." DocPartId="0c15226d50da4e218887dc3dddef519a" PartId="74f4ffcd1de24b9eb566c0e62bdf9754"/>
                <Part Type="strDalis" Nr="2" Abbr="33 str. 2 d." DocPartId="44b0c0a84841494b9b25699522bd565e" PartId="b83109f8e8be4a679c2694f4eea8d089"/>
                <Part Type="strDalis" Nr="3" Abbr="33 str. 3 d." DocPartId="8c706ddfed6f437aa429beb01384e38a" PartId="7a39e71749f542b6822c4c3a611ea2da"/>
                <Part Type="strDalis" Nr="4" Abbr="33 str. 4 d." DocPartId="cec42f56510a4749bcd3288b9a632314" PartId="a0a92aa6a85c4f4db75a2685a209b3a8"/>
                <Part Type="strDalis" Nr="5" Abbr="33 str. 5 d." DocPartId="e54eea89ea6b48dbb742667361c18419" PartId="253369cd1eaa49849fb0f43974d36889"/>
              </Part>
            </Part>
            <Part Type="skyrius" Nr="6" Title="BAIGIAMOSIOS NUOSTATOS" DocPartId="ba1cb77bbe544b979fdcb72058c547b2" PartId="82655869f0c04328ac85fb144b9ff94f">
              <Part Type="straipsnis" Nr="34" Abbr="34 str." Title="Ginčų sprendimas" DocPartId="79313c65dc5d40ec905ec1cc8e9e9513" PartId="4ea60efde8cb45a4ab120267f55579a6">
                <Part Type="strDalis" Nr="1" Abbr="34 str. 1 d." DocPartId="fcc3a848acfd45ff83a03f446e150ebe" PartId="b040f4ebea184d22970028d4e1ff4faf"/>
              </Part>
            </Part>
          </Part>
        </Part>
      </Part>
    </Part>
    <Part Type="straipsnis" Nr="2" Abbr="2 str." Title="Įstatymo įsigaliojimas ir įgyvendinimas" DocPartId="4d333756ce5641929d13808f7270c389" PartId="49b1e8394c7646798b61d012a29eb96d">
      <Part Type="strDalis" Nr="1" Abbr="2 str. 1 d." DocPartId="3347f753c4984f70a4ae3d44816ece17" PartId="1da9d7f8e51a4d608c411c4eba5af4ad"/>
      <Part Type="strDalis" Nr="2" Abbr="2 str. 2 d." DocPartId="8b07846177634cd89f14adc05db720a1" PartId="8b6e199a017b4b7da43b9389b8a023b8"/>
      <Part Type="strDalis" Nr="3" Abbr="2 str. 3 d." DocPartId="853b843d143b40c8b219eef43a41d7ea" PartId="41ac9a95666443e4aa4c45304f56524f"/>
      <Part Type="strDalis" Nr="4" Abbr="2 str. 4 d." DocPartId="245948cbbce445eda3d2f587ef23bdcf" PartId="994c63fd140842b69f400c04a8fd9a08"/>
      <Part Type="strDalis" Nr="5" Abbr="2 str. 5 d." DocPartId="3340f29dd9184ab99a4678125e0118f2" PartId="27a390bfbd73400d8fa0c8a65365be93"/>
    </Part>
    <Part Type="signatura" DocPartId="ac6ad3236a3c475b827683b322e0e1e9" PartId="4a9142901e9f4042a8e55edef4f63d34"/>
  </Part>
</Parts>
</file>

<file path=customXml/itemProps1.xml><?xml version="1.0" encoding="utf-8"?>
<ds:datastoreItem xmlns:ds="http://schemas.openxmlformats.org/officeDocument/2006/customXml" ds:itemID="{707D26D3-7E8F-4B4D-A37D-EAF07EF92D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6172</Words>
  <Characters>41479</Characters>
  <Application>Microsoft Office Word</Application>
  <DocSecurity>4</DocSecurity>
  <Lines>679</Lines>
  <Paragraphs>238</Paragraphs>
  <ScaleCrop>false</ScaleCrop>
  <HeadingPairs>
    <vt:vector size="4" baseType="variant">
      <vt:variant>
        <vt:lpstr>Pavadinimas</vt:lpstr>
      </vt:variant>
      <vt:variant>
        <vt:i4>1</vt:i4>
      </vt:variant>
      <vt:variant>
        <vt:lpstr>Tytuł</vt:lpstr>
      </vt:variant>
      <vt:variant>
        <vt:i4>1</vt:i4>
      </vt:variant>
    </vt:vector>
  </HeadingPairs>
  <TitlesOfParts>
    <vt:vector size="2" baseType="lpstr">
      <vt:lpstr/>
      <vt:lpstr/>
    </vt:vector>
  </TitlesOfParts>
  <Company>Hewlett-Packard Company</Company>
  <LinksUpToDate>false</LinksUpToDate>
  <CharactersWithSpaces>47413</CharactersWithSpaces>
  <SharedDoc>false</SharedDoc>
  <HyperlinkBase/>
  <HLinks>
    <vt:vector size="12" baseType="variant">
      <vt:variant>
        <vt:i4>131103</vt:i4>
      </vt:variant>
      <vt:variant>
        <vt:i4>3</vt:i4>
      </vt:variant>
      <vt:variant>
        <vt:i4>0</vt:i4>
      </vt:variant>
      <vt:variant>
        <vt:i4>5</vt:i4>
      </vt:variant>
      <vt:variant>
        <vt:lpwstr>http://printsr3/Litlex/LL.DLL?Tekstas=1&amp;Id=44904&amp;Zd=ligos%2Bir%2Bmotinyst%EBs%2Bsocialinio%2Bdraudimo%2Bpa%F0alp%F8%2Bnuostat*&amp;Vr=11&amp;BF=4</vt:lpwstr>
      </vt:variant>
      <vt:variant>
        <vt:lpwstr>219z</vt:lpwstr>
      </vt:variant>
      <vt:variant>
        <vt:i4>131103</vt:i4>
      </vt:variant>
      <vt:variant>
        <vt:i4>0</vt:i4>
      </vt:variant>
      <vt:variant>
        <vt:i4>0</vt:i4>
      </vt:variant>
      <vt:variant>
        <vt:i4>5</vt:i4>
      </vt:variant>
      <vt:variant>
        <vt:lpwstr>http://printsr3/Litlex/LL.DLL?Tekstas=1&amp;Id=44904&amp;Zd=ligos%2Bir%2Bmotinyst%EBs%2Bsocialinio%2Bdraudimo%2Bpa%F0alp%F8%2Bnuostat*&amp;Vr=11&amp;BF=4</vt:lpwstr>
      </vt:variant>
      <vt:variant>
        <vt:lpwstr>219z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2015-06-12T13:20:00Z</dcterms:created>
  <dc:creator>Vaidotas Kalinauskas</dc:creator>
  <lastModifiedBy>CLUSadmin</lastModifiedBy>
  <lastPrinted>2015-06-04T10:13:00Z</lastPrinted>
  <dcterms:modified xsi:type="dcterms:W3CDTF">2015-06-12T13:20:00Z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-1360258235</vt:i4>
  </property>
  <property fmtid="{D5CDD505-2E9C-101B-9397-08002B2CF9AE}" pid="3" name="_NewReviewCycle">
    <vt:lpwstr/>
  </property>
  <property fmtid="{D5CDD505-2E9C-101B-9397-08002B2CF9AE}" pid="4" name="_EmailSubject">
    <vt:lpwstr>LM projektas ir ji lydintieji</vt:lpwstr>
  </property>
  <property fmtid="{D5CDD505-2E9C-101B-9397-08002B2CF9AE}" pid="5" name="_AuthorEmail">
    <vt:lpwstr>Vaidotas.Kalinauskas@socmin.lt</vt:lpwstr>
  </property>
  <property fmtid="{D5CDD505-2E9C-101B-9397-08002B2CF9AE}" pid="6" name="_AuthorEmailDisplayName">
    <vt:lpwstr>Vaidotas Kalinauskas</vt:lpwstr>
  </property>
  <property fmtid="{D5CDD505-2E9C-101B-9397-08002B2CF9AE}" pid="7" name="_PreviousAdHocReviewCycleID">
    <vt:i4>1845486310</vt:i4>
  </property>
  <property fmtid="{D5CDD505-2E9C-101B-9397-08002B2CF9AE}" pid="8" name="_ReviewingToolsShownOnce">
    <vt:lpwstr/>
  </property>
</Properties>
</file>