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b97dad984c44411b99619d221979973"/>
        <w:lock w:val="sdtLocked"/>
        <w:richText/>
      </w:sdtPr>
      <w:sdtContent>
        <w:p>
          <w:pPr>
            <w:tabs>
              <w:tab w:val="center" w:pos="4819"/>
              <w:tab w:val="right" w:pos="9638"/>
            </w:tabs>
            <w:rPr>
              <w:rFonts w:ascii="TimesLT" w:hAnsi="TimesLT"/>
            </w:rPr>
          </w:pPr>
        </w:p>
        <w:p>
          <w:pPr>
            <w:ind w:left="6480" w:firstLine="2232"/>
            <w:jc w:val="both"/>
            <w:rPr>
              <w:b/>
              <w:szCs w:val="24"/>
            </w:rPr>
          </w:pPr>
          <w:r>
            <w:rPr>
              <w:b/>
              <w:szCs w:val="24"/>
            </w:rPr>
            <w:t>Projektas</w:t>
          </w:r>
        </w:p>
        <w:p>
          <w:pPr>
            <w:ind w:left="6480" w:firstLine="868"/>
            <w:jc w:val="both"/>
            <w:rPr>
              <w:b/>
              <w:szCs w:val="24"/>
            </w:rPr>
          </w:pPr>
        </w:p>
        <w:p>
          <w:pPr>
            <w:jc w:val="center"/>
            <w:rPr>
              <w:b/>
              <w:bCs/>
              <w:szCs w:val="24"/>
              <w:lang w:eastAsia="lt-LT"/>
            </w:rPr>
          </w:pPr>
        </w:p>
        <w:p>
          <w:pPr>
            <w:jc w:val="center"/>
            <w:rPr>
              <w:szCs w:val="24"/>
              <w:lang w:eastAsia="lt-LT"/>
            </w:rPr>
          </w:pPr>
          <w:r>
            <w:rPr>
              <w:b/>
              <w:bCs/>
              <w:caps/>
              <w:szCs w:val="24"/>
              <w:lang w:eastAsia="lt-LT"/>
            </w:rPr>
            <w:t>LIETUVOS RESPUBLIKOS</w:t>
          </w:r>
          <w:r>
            <w:rPr>
              <w:szCs w:val="24"/>
              <w:lang w:eastAsia="lt-LT"/>
            </w:rPr>
            <w:t xml:space="preserve"> </w:t>
          </w:r>
        </w:p>
        <w:p>
          <w:pPr>
            <w:jc w:val="center"/>
            <w:rPr>
              <w:b/>
              <w:bCs/>
              <w:caps/>
              <w:szCs w:val="24"/>
              <w:lang w:eastAsia="lt-LT"/>
            </w:rPr>
          </w:pPr>
          <w:r>
            <w:rPr>
              <w:b/>
              <w:bCs/>
              <w:caps/>
              <w:szCs w:val="24"/>
              <w:lang w:eastAsia="lt-LT"/>
            </w:rPr>
            <w:t xml:space="preserve">KINO ĮSTATYMO NR. IX-752 9 STRAIPSNIO </w:t>
          </w:r>
        </w:p>
        <w:p>
          <w:pPr>
            <w:jc w:val="center"/>
            <w:rPr>
              <w:szCs w:val="24"/>
              <w:lang w:eastAsia="lt-LT"/>
            </w:rPr>
          </w:pPr>
          <w:r>
            <w:rPr>
              <w:b/>
              <w:bCs/>
              <w:caps/>
              <w:szCs w:val="24"/>
              <w:lang w:eastAsia="lt-LT"/>
            </w:rPr>
            <w:t>PAKEITIMO</w:t>
          </w:r>
          <w:r>
            <w:rPr>
              <w:szCs w:val="24"/>
              <w:lang w:eastAsia="lt-LT"/>
            </w:rPr>
            <w:t xml:space="preserve"> </w:t>
          </w:r>
        </w:p>
        <w:p>
          <w:pPr>
            <w:jc w:val="center"/>
            <w:rPr>
              <w:szCs w:val="24"/>
              <w:lang w:eastAsia="lt-LT"/>
            </w:rPr>
          </w:pPr>
          <w:r>
            <w:rPr>
              <w:b/>
              <w:bCs/>
              <w:caps/>
              <w:spacing w:val="20"/>
              <w:szCs w:val="24"/>
              <w:lang w:eastAsia="lt-LT"/>
            </w:rPr>
            <w:t>ĮSTATYMAS</w:t>
          </w:r>
        </w:p>
        <w:p>
          <w:pPr>
            <w:jc w:val="center"/>
            <w:rPr>
              <w:b/>
              <w:bCs/>
              <w:color w:val="000000"/>
              <w:szCs w:val="24"/>
              <w:lang w:eastAsia="lt-LT"/>
            </w:rPr>
          </w:pP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tabs>
              <w:tab w:val="left" w:pos="1530"/>
            </w:tabs>
            <w:ind w:firstLine="709"/>
            <w:jc w:val="both"/>
            <w:rPr>
              <w:b/>
              <w:szCs w:val="24"/>
            </w:rPr>
          </w:pPr>
        </w:p>
        <w:sdt>
          <w:sdtPr>
            <w:alias w:val="1 str."/>
            <w:tag w:val="part_756fa1235c4f493288fde96dec4e6fea"/>
            <w:lock w:val="sdtLocked"/>
            <w:richText/>
          </w:sdtPr>
          <w:sdtContent>
            <w:p>
              <w:pPr>
                <w:ind w:firstLine="567"/>
                <w:jc w:val="both"/>
                <w:rPr>
                  <w:b/>
                  <w:bCs/>
                  <w:color w:val="000000"/>
                  <w:szCs w:val="24"/>
                  <w:lang w:eastAsia="lt-LT"/>
                </w:rPr>
              </w:pPr>
              <w:sdt>
                <w:sdtPr>
                  <w:alias w:val="Numeris"/>
                  <w:tag w:val="nr_756fa1235c4f493288fde96dec4e6fe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756fa1235c4f493288fde96dec4e6fea"/>
                  <w:lock w:val="sdtLocked"/>
                  <w:richText/>
                </w:sdtPr>
                <w:sdtContent>
                  <w:r>
                    <w:rPr>
                      <w:b/>
                      <w:bCs/>
                      <w:color w:val="000000"/>
                      <w:szCs w:val="24"/>
                      <w:lang w:eastAsia="lt-LT"/>
                    </w:rPr>
                    <w:t xml:space="preserve">9 straipsnio pakeitimas </w:t>
                  </w:r>
                </w:sdtContent>
              </w:sdt>
            </w:p>
            <w:sdt>
              <w:sdtPr>
                <w:alias w:val="1 str. 1 d."/>
                <w:tag w:val="part_27573719f6ba403780d5ba49f637871c"/>
                <w:lock w:val="sdtLocked"/>
                <w:richText/>
              </w:sdtPr>
              <w:sdtContent>
                <w:p>
                  <w:pPr>
                    <w:ind w:firstLine="567"/>
                    <w:jc w:val="both"/>
                    <w:rPr>
                      <w:color w:val="000000"/>
                      <w:szCs w:val="24"/>
                      <w:lang w:eastAsia="lt-LT"/>
                    </w:rPr>
                  </w:pPr>
                  <w:r>
                    <w:rPr>
                      <w:color w:val="000000"/>
                      <w:szCs w:val="24"/>
                      <w:lang w:eastAsia="lt-LT"/>
                    </w:rPr>
                    <w:t>Pakeisti 9 straipsnio 7 dalies 2 punktą ir jį išdėstyti taip:</w:t>
                  </w:r>
                </w:p>
                <w:sdt>
                  <w:sdtPr>
                    <w:alias w:val="citata"/>
                    <w:tag w:val="part_a952fc25caf0483b8425c9c2c452a272"/>
                    <w:lock w:val="sdtLocked"/>
                    <w:richText/>
                  </w:sdtPr>
                  <w:sdtContent>
                    <w:sdt>
                      <w:sdtPr>
                        <w:alias w:val="2 p."/>
                        <w:tag w:val="part_5662d4430d8146b5965754db6ee00c96"/>
                        <w:lock w:val="sdtLocked"/>
                        <w:richText/>
                      </w:sdtPr>
                      <w:sdtContent>
                        <w:p>
                          <w:pPr>
                            <w:ind w:firstLine="567"/>
                            <w:jc w:val="both"/>
                            <w:rPr>
                              <w:b/>
                              <w:szCs w:val="24"/>
                            </w:rPr>
                          </w:pPr>
                          <w:r>
                            <w:rPr>
                              <w:szCs w:val="24"/>
                            </w:rPr>
                            <w:t>„</w:t>
                          </w:r>
                          <w:sdt>
                            <w:sdtPr>
                              <w:alias w:val="Numeris"/>
                              <w:tag w:val="nr_5662d4430d8146b5965754db6ee00c96"/>
                              <w:lock w:val="sdtLocked"/>
                              <w:richText/>
                            </w:sdtPr>
                            <w:sdtContent>
                              <w:r>
                                <w:rPr>
                                  <w:szCs w:val="24"/>
                                </w:rPr>
                                <w:t>2</w:t>
                              </w:r>
                            </w:sdtContent>
                          </w:sdt>
                          <w:r>
                            <w:rPr>
                              <w:szCs w:val="24"/>
                            </w:rPr>
                            <w:t xml:space="preserve">) jo valdymo organų narys ar dalininkas yra nubaustas už administracinius nusižengimus: viešųjų pirkimų, </w:t>
                          </w:r>
                          <w:r>
                            <w:rPr>
                              <w:color w:val="000000"/>
                              <w:szCs w:val="24"/>
                              <w:lang w:eastAsia="lt-LT"/>
                            </w:rPr>
                            <w:t xml:space="preserve">pirkimų, atliekamų vandentvarkos, energetikos, transporto ar pašto paslaugų srities perkančiųjų subjektų, </w:t>
                          </w:r>
                          <w:r>
                            <w:rPr>
                              <w:szCs w:val="24"/>
                            </w:rPr>
                            <w:t>komercinės ar ūkinės veiklos tvarkos pažeidimus, ataskaitų ir dokumentų apie pajamas, turtą, pelną ir mokesčius pateikimo tvarkos pažeidimus, vengimą mokėti mokesčius, neteisėtą vertimąsi komercine, ūkine, finansine ar profesine veikla, apskaitos taisyklių pažeidimus, autorių teisių ir gretutinių teisių pažeidimus;“.</w:t>
                          </w:r>
                        </w:p>
                        <w:p>
                          <w:pPr>
                            <w:ind w:firstLine="567"/>
                            <w:jc w:val="both"/>
                            <w:rPr>
                              <w:b/>
                              <w:szCs w:val="24"/>
                            </w:rPr>
                          </w:pPr>
                        </w:p>
                      </w:sdtContent>
                    </w:sdt>
                  </w:sdtContent>
                </w:sdt>
              </w:sdtContent>
            </w:sdt>
          </w:sdtContent>
        </w:sdt>
        <w:sdt>
          <w:sdtPr>
            <w:alias w:val="2 str."/>
            <w:tag w:val="part_a56dcd6081f24395ae4cfb5bf2f4dd9d"/>
            <w:lock w:val="sdtLocked"/>
            <w:richText/>
          </w:sdtPr>
          <w:sdtContent>
            <w:p>
              <w:pPr>
                <w:ind w:firstLine="567"/>
                <w:jc w:val="both"/>
                <w:rPr>
                  <w:color w:val="000000"/>
                  <w:szCs w:val="24"/>
                  <w:lang w:eastAsia="lt-LT"/>
                </w:rPr>
              </w:pPr>
              <w:sdt>
                <w:sdtPr>
                  <w:alias w:val="Numeris"/>
                  <w:tag w:val="nr_a56dcd6081f24395ae4cfb5bf2f4dd9d"/>
                  <w:lock w:val="sdtLocked"/>
                  <w:richText/>
                </w:sdtPr>
                <w:sdtContent>
                  <w:r>
                    <w:rPr>
                      <w:b/>
                      <w:szCs w:val="24"/>
                    </w:rPr>
                    <w:t>2</w:t>
                  </w:r>
                </w:sdtContent>
              </w:sdt>
              <w:r>
                <w:rPr>
                  <w:b/>
                  <w:szCs w:val="24"/>
                </w:rPr>
                <w:t xml:space="preserve"> straipsnis. </w:t>
              </w:r>
              <w:sdt>
                <w:sdtPr>
                  <w:alias w:val="Pavadinimas"/>
                  <w:tag w:val="title_a56dcd6081f24395ae4cfb5bf2f4dd9d"/>
                  <w:lock w:val="sdtLocked"/>
                  <w:richText/>
                </w:sdtPr>
                <w:sdtContent>
                  <w:r>
                    <w:rPr>
                      <w:b/>
                      <w:szCs w:val="24"/>
                    </w:rPr>
                    <w:t>Įstatymo įsigaliojimas</w:t>
                  </w:r>
                </w:sdtContent>
              </w:sdt>
            </w:p>
            <w:sdt>
              <w:sdtPr>
                <w:alias w:val="2 str. 1 d."/>
                <w:tag w:val="part_50965fffe3a44c25971bb29f38965a8a"/>
                <w:lock w:val="sdtLocked"/>
                <w:richText/>
              </w:sdtPr>
              <w:sdtContent>
                <w:p>
                  <w:pPr>
                    <w:ind w:firstLine="567"/>
                    <w:jc w:val="both"/>
                    <w:rPr>
                      <w:color w:val="000000"/>
                      <w:szCs w:val="24"/>
                      <w:lang w:eastAsia="lt-LT"/>
                    </w:rPr>
                  </w:pPr>
                  <w:r>
                    <w:rPr>
                      <w:szCs w:val="24"/>
                    </w:rPr>
                    <w:t>Šis įstatymas įsigalioja 2016 m. balandžio 15 d.</w:t>
                  </w:r>
                </w:p>
                <w:p>
                  <w:pPr>
                    <w:ind w:firstLine="720"/>
                    <w:rPr>
                      <w:i/>
                      <w:szCs w:val="24"/>
                    </w:rPr>
                  </w:pPr>
                </w:p>
              </w:sdtContent>
            </w:sdt>
          </w:sdtContent>
        </w:sdt>
        <w:sdt>
          <w:sdtPr>
            <w:alias w:val="signatura"/>
            <w:tag w:val="part_89f3b93866f441d082823d72fbafc719"/>
            <w:lock w:val="sdtLocked"/>
            <w:richText/>
          </w:sdtPr>
          <w:sdtContent>
            <w:p>
              <w:pPr>
                <w:ind w:firstLine="567"/>
                <w:rPr>
                  <w:i/>
                  <w:szCs w:val="24"/>
                </w:rPr>
              </w:pPr>
              <w:r>
                <w:rPr>
                  <w:i/>
                  <w:szCs w:val="24"/>
                </w:rPr>
                <w:t>Skelbiu šį Lietuvos Respublikos Seimo priimtą įstatymą.</w:t>
              </w:r>
            </w:p>
            <w:p>
              <w:pPr>
                <w:rPr>
                  <w:szCs w:val="24"/>
                </w:rPr>
              </w:pPr>
            </w:p>
            <w:p>
              <w:pPr>
                <w:rPr>
                  <w:b/>
                  <w:szCs w:val="24"/>
                </w:rPr>
              </w:pPr>
              <w:r>
                <w:rPr>
                  <w:szCs w:val="24"/>
                </w:rPr>
                <w:t>Respublikos Prezidentas</w:t>
              </w:r>
            </w:p>
            <w:p>
              <w:pPr>
                <w:tabs>
                  <w:tab w:val="left" w:pos="1530"/>
                </w:tabs>
                <w:ind w:firstLine="709"/>
                <w:jc w:val="both"/>
                <w:rPr>
                  <w:b/>
                  <w:szCs w:val="24"/>
                </w:rPr>
              </w:pPr>
            </w:p>
            <w:p>
              <w:pPr>
                <w:rPr>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851" w:left="1701" w:header="567" w:footer="39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2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13230248">
      <w:bodyDiv w:val="1"/>
      <w:marLeft w:val="0"/>
      <w:marRight w:val="0"/>
      <w:marTop w:val="0"/>
      <w:marBottom w:val="0"/>
      <w:divBdr>
        <w:top w:val="none" w:sz="0" w:space="0" w:color="auto"/>
        <w:left w:val="none" w:sz="0" w:space="0" w:color="auto"/>
        <w:bottom w:val="none" w:sz="0" w:space="0" w:color="auto"/>
        <w:right w:val="none" w:sz="0" w:space="0" w:color="auto"/>
      </w:divBdr>
      <w:divsChild>
        <w:div w:id="28529021">
          <w:marLeft w:val="0"/>
          <w:marRight w:val="0"/>
          <w:marTop w:val="0"/>
          <w:marBottom w:val="0"/>
          <w:divBdr>
            <w:top w:val="none" w:sz="0" w:space="0" w:color="auto"/>
            <w:left w:val="none" w:sz="0" w:space="0" w:color="auto"/>
            <w:bottom w:val="none" w:sz="0" w:space="0" w:color="auto"/>
            <w:right w:val="none" w:sz="0" w:space="0" w:color="auto"/>
          </w:divBdr>
          <w:divsChild>
            <w:div w:id="608700223">
              <w:marLeft w:val="0"/>
              <w:marRight w:val="0"/>
              <w:marTop w:val="0"/>
              <w:marBottom w:val="0"/>
              <w:divBdr>
                <w:top w:val="none" w:sz="0" w:space="0" w:color="auto"/>
                <w:left w:val="none" w:sz="0" w:space="0" w:color="auto"/>
                <w:bottom w:val="none" w:sz="0" w:space="0" w:color="auto"/>
                <w:right w:val="none" w:sz="0" w:space="0" w:color="auto"/>
              </w:divBdr>
            </w:div>
            <w:div w:id="2031491471">
              <w:marLeft w:val="0"/>
              <w:marRight w:val="0"/>
              <w:marTop w:val="0"/>
              <w:marBottom w:val="0"/>
              <w:divBdr>
                <w:top w:val="none" w:sz="0" w:space="0" w:color="auto"/>
                <w:left w:val="none" w:sz="0" w:space="0" w:color="auto"/>
                <w:bottom w:val="none" w:sz="0" w:space="0" w:color="auto"/>
                <w:right w:val="none" w:sz="0" w:space="0" w:color="auto"/>
              </w:divBdr>
            </w:div>
            <w:div w:id="439878159">
              <w:marLeft w:val="0"/>
              <w:marRight w:val="0"/>
              <w:marTop w:val="0"/>
              <w:marBottom w:val="0"/>
              <w:divBdr>
                <w:top w:val="none" w:sz="0" w:space="0" w:color="auto"/>
                <w:left w:val="none" w:sz="0" w:space="0" w:color="auto"/>
                <w:bottom w:val="none" w:sz="0" w:space="0" w:color="auto"/>
                <w:right w:val="none" w:sz="0" w:space="0" w:color="auto"/>
              </w:divBdr>
            </w:div>
            <w:div w:id="192934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794587">
      <w:bodyDiv w:val="1"/>
      <w:marLeft w:val="0"/>
      <w:marRight w:val="0"/>
      <w:marTop w:val="0"/>
      <w:marBottom w:val="0"/>
      <w:divBdr>
        <w:top w:val="none" w:sz="0" w:space="0" w:color="auto"/>
        <w:left w:val="none" w:sz="0" w:space="0" w:color="auto"/>
        <w:bottom w:val="none" w:sz="0" w:space="0" w:color="auto"/>
        <w:right w:val="none" w:sz="0" w:space="0" w:color="auto"/>
      </w:divBdr>
      <w:divsChild>
        <w:div w:id="153691194">
          <w:marLeft w:val="0"/>
          <w:marRight w:val="0"/>
          <w:marTop w:val="0"/>
          <w:marBottom w:val="0"/>
          <w:divBdr>
            <w:top w:val="none" w:sz="0" w:space="0" w:color="auto"/>
            <w:left w:val="none" w:sz="0" w:space="0" w:color="auto"/>
            <w:bottom w:val="none" w:sz="0" w:space="0" w:color="auto"/>
            <w:right w:val="none" w:sz="0" w:space="0" w:color="auto"/>
          </w:divBdr>
          <w:divsChild>
            <w:div w:id="1724211182">
              <w:marLeft w:val="0"/>
              <w:marRight w:val="0"/>
              <w:marTop w:val="0"/>
              <w:marBottom w:val="0"/>
              <w:divBdr>
                <w:top w:val="none" w:sz="0" w:space="0" w:color="auto"/>
                <w:left w:val="none" w:sz="0" w:space="0" w:color="auto"/>
                <w:bottom w:val="none" w:sz="0" w:space="0" w:color="auto"/>
                <w:right w:val="none" w:sz="0" w:space="0" w:color="auto"/>
              </w:divBdr>
            </w:div>
            <w:div w:id="1173495918">
              <w:marLeft w:val="0"/>
              <w:marRight w:val="0"/>
              <w:marTop w:val="0"/>
              <w:marBottom w:val="0"/>
              <w:divBdr>
                <w:top w:val="none" w:sz="0" w:space="0" w:color="auto"/>
                <w:left w:val="none" w:sz="0" w:space="0" w:color="auto"/>
                <w:bottom w:val="none" w:sz="0" w:space="0" w:color="auto"/>
                <w:right w:val="none" w:sz="0" w:space="0" w:color="auto"/>
              </w:divBdr>
            </w:div>
            <w:div w:id="624510539">
              <w:marLeft w:val="0"/>
              <w:marRight w:val="0"/>
              <w:marTop w:val="0"/>
              <w:marBottom w:val="0"/>
              <w:divBdr>
                <w:top w:val="none" w:sz="0" w:space="0" w:color="auto"/>
                <w:left w:val="none" w:sz="0" w:space="0" w:color="auto"/>
                <w:bottom w:val="none" w:sz="0" w:space="0" w:color="auto"/>
                <w:right w:val="none" w:sz="0" w:space="0" w:color="auto"/>
              </w:divBdr>
            </w:div>
            <w:div w:id="152162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260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a1ac482fc9451c9f5411e33b431ee2" PartId="8b97dad984c44411b99619d221979973">
    <Part Type="straipsnis" Nr="1" Abbr="1 str." Title="9 straipsnio pakeitimas" DocPartId="8cbe4403925d4037a260132e91c2816f" PartId="756fa1235c4f493288fde96dec4e6fea">
      <Part Type="strDalis" Nr="1" Abbr="1 str. 1 d." DocPartId="1a4f7eb6bb4f4ed79c9ddc90ab57531a" PartId="27573719f6ba403780d5ba49f637871c">
        <Part Type="citata" DocPartId="4f13eb204458408c8cec3ed1788a4db4" PartId="a952fc25caf0483b8425c9c2c452a272">
          <Part Type="strPunktas" Nr="2" Abbr="2 p." DocPartId="4a6f5fbd166f41c1aa27c91e702d7a60" PartId="5662d4430d8146b5965754db6ee00c96"/>
        </Part>
      </Part>
    </Part>
    <Part Type="straipsnis" Nr="2" Abbr="2 str." Title="Įstatymo įsigaliojimas" DocPartId="843d02356d444720bab15d3150c954b3" PartId="a56dcd6081f24395ae4cfb5bf2f4dd9d">
      <Part Type="strDalis" Nr="1" Abbr="2 str. 1 d." DocPartId="1f89fd0c70da4244971d6074b7b1b87c" PartId="50965fffe3a44c25971bb29f38965a8a"/>
    </Part>
    <Part Type="signatura" DocPartId="e9f4b6fe1e3a430f8c8ef5730108e405" PartId="89f3b93866f441d082823d72fbafc719"/>
  </Part>
</Parts>
</file>

<file path=customXml/itemProps1.xml><?xml version="1.0" encoding="utf-8"?>
<ds:datastoreItem xmlns:ds="http://schemas.openxmlformats.org/officeDocument/2006/customXml" ds:itemID="{23281994-AA60-4C07-9696-ED9538A011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118</Words>
  <Characters>808</Characters>
  <Application>Microsoft Office Word</Application>
  <DocSecurity>4</DocSecurity>
  <Lines>28</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2015-11-12T08:33:00Z</dcterms:created>
  <dc:creator>Andrijauskienė Neringa</dc:creator>
  <lastModifiedBy>CLUSadmin</lastModifiedBy>
  <lastPrinted>2015-10-15T05:46:00Z</lastPrinted>
  <dcterms:modified xsi:type="dcterms:W3CDTF">2015-11-12T08:33:00Z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