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p14">
  <w:body>
    <w:p>
      <w:pPr>
        <w:jc w:val="right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Projektas</w:t>
      </w:r>
    </w:p>
    <w:p>
      <w:pPr>
        <w:rPr>
          <w:szCs w:val="24"/>
          <w:lang w:eastAsia="lt-LT"/>
        </w:rPr>
      </w:pPr>
    </w:p>
    <w:p>
      <w:pPr>
        <w:jc w:val="center"/>
        <w:rPr>
          <w:b/>
          <w:szCs w:val="24"/>
          <w:lang w:eastAsia="lt-LT"/>
        </w:rPr>
      </w:pPr>
    </w:p>
    <w:p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PRIENŲ RAJONO SAVIVALDYBĖS TARYBA</w:t>
      </w:r>
    </w:p>
    <w:p>
      <w:pPr>
        <w:jc w:val="center"/>
        <w:rPr>
          <w:b/>
          <w:szCs w:val="24"/>
          <w:lang w:eastAsia="lt-LT"/>
        </w:rPr>
      </w:pPr>
    </w:p>
    <w:p>
      <w:pPr>
        <w:jc w:val="center"/>
        <w:rPr>
          <w:b/>
          <w:szCs w:val="24"/>
          <w:lang w:eastAsia="lt-LT"/>
        </w:rPr>
      </w:pPr>
    </w:p>
    <w:p>
      <w:pPr>
        <w:keepNext/>
        <w:spacing w:line="360" w:lineRule="auto"/>
        <w:jc w:val="center"/>
        <w:outlineLvl w:val="1"/>
        <w:rPr>
          <w:b/>
          <w:caps/>
          <w:szCs w:val="24"/>
        </w:rPr>
      </w:pPr>
      <w:r>
        <w:rPr>
          <w:b/>
          <w:caps/>
          <w:szCs w:val="24"/>
        </w:rPr>
        <w:t>Sprendimas</w:t>
      </w:r>
    </w:p>
    <w:p>
      <w:pPr>
        <w:spacing w:line="360" w:lineRule="auto"/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DĖL PRIENŲ RAJONO SAVIVALDYBĖS MERO 2020 METŲ VEIKLOS ATASKAITOS</w:t>
      </w:r>
    </w:p>
    <w:p>
      <w:pPr>
        <w:jc w:val="center"/>
        <w:rPr>
          <w:szCs w:val="24"/>
          <w:lang w:eastAsia="lt-LT"/>
        </w:rPr>
      </w:pPr>
    </w:p>
    <w:p>
      <w:pPr>
        <w:spacing w:line="360" w:lineRule="auto"/>
        <w:jc w:val="center"/>
        <w:rPr>
          <w:szCs w:val="24"/>
          <w:lang w:eastAsia="lt-LT"/>
        </w:rPr>
      </w:pPr>
      <w:r>
        <w:rPr>
          <w:szCs w:val="24"/>
          <w:lang w:eastAsia="lt-LT"/>
        </w:rPr>
        <w:t xml:space="preserve">2021 m. balandžio     d. Nr.  </w:t>
      </w:r>
    </w:p>
    <w:p>
      <w:pPr>
        <w:spacing w:line="360" w:lineRule="auto"/>
        <w:jc w:val="center"/>
        <w:rPr>
          <w:szCs w:val="24"/>
          <w:lang w:eastAsia="lt-LT"/>
        </w:rPr>
      </w:pPr>
      <w:r>
        <w:rPr>
          <w:szCs w:val="24"/>
          <w:lang w:eastAsia="lt-LT"/>
        </w:rPr>
        <w:t>Prienai</w:t>
      </w:r>
    </w:p>
    <w:p>
      <w:pPr>
        <w:spacing w:line="360" w:lineRule="auto"/>
        <w:jc w:val="center"/>
        <w:rPr>
          <w:szCs w:val="24"/>
          <w:lang w:eastAsia="lt-LT"/>
        </w:rPr>
      </w:pPr>
    </w:p>
    <w:p>
      <w:pPr>
        <w:spacing w:line="360" w:lineRule="auto"/>
        <w:ind w:right="43" w:firstLine="855"/>
        <w:jc w:val="both"/>
        <w:rPr>
          <w:lang w:eastAsia="lt-LT"/>
        </w:rPr>
      </w:pPr>
      <w:r>
        <w:rPr>
          <w:lang w:eastAsia="lt-LT"/>
        </w:rPr>
        <w:t xml:space="preserve">Vadovaudamasi Lietuvos Respublikos vietos savivaldos įstatymo 16 straipsnio 2 dalies 19 punktu, 20 straipsnio 7 dalimi, Prienų rajono savivaldybės tarybos veiklos reglamento, patvirtinto Prienų rajono savivaldybės tarybos 2020 m. gruodžio 22 d. sprendimu Nr. T3-298 „Dėl Prienų rajono savivaldybės tarybos veiklos reglamento patvirtinimo“, 179 punktu, Prienų rajono savivaldybės taryba  n u s p r e n d ž i a:</w:t>
      </w:r>
    </w:p>
    <w:p>
      <w:pPr>
        <w:spacing w:line="360" w:lineRule="auto"/>
        <w:ind w:right="43" w:firstLine="979"/>
        <w:jc w:val="both"/>
        <w:rPr>
          <w:lang w:eastAsia="lt-LT"/>
        </w:rPr>
      </w:pPr>
      <w:r>
        <w:rPr>
          <w:lang w:eastAsia="lt-LT"/>
        </w:rPr>
        <w:t xml:space="preserve">Pritarti Prienų rajono savivaldybės mero Alvydo Vaicekausko 2020 metų veiklos ataskaitai (pridedama). </w:t>
      </w:r>
    </w:p>
    <w:p>
      <w:pPr>
        <w:spacing w:line="360" w:lineRule="auto"/>
        <w:rPr>
          <w:szCs w:val="24"/>
          <w:lang w:eastAsia="lt-LT"/>
        </w:rPr>
      </w:pPr>
    </w:p>
    <w:p>
      <w:pPr>
        <w:spacing w:line="360" w:lineRule="auto"/>
        <w:rPr>
          <w:szCs w:val="24"/>
          <w:lang w:eastAsia="lt-LT"/>
        </w:rPr>
      </w:pPr>
    </w:p>
    <w:p>
      <w:pPr>
        <w:spacing w:line="360" w:lineRule="auto"/>
        <w:rPr>
          <w:szCs w:val="24"/>
          <w:lang w:eastAsia="lt-LT"/>
        </w:rPr>
      </w:pPr>
      <w:r>
        <w:rPr>
          <w:szCs w:val="24"/>
          <w:lang w:eastAsia="lt-LT"/>
        </w:rPr>
        <w:t>Savivaldybės meras</w:t>
        <w:tab/>
        <w:t xml:space="preserve"> </w:t>
        <w:tab/>
        <w:tab/>
        <w:t xml:space="preserve">                      </w:t>
      </w:r>
    </w:p>
    <w:p>
      <w:pPr>
        <w:rPr>
          <w:szCs w:val="24"/>
          <w:lang w:eastAsia="lt-LT"/>
        </w:rPr>
      </w:pPr>
    </w:p>
    <w:sectPr>
      <w:pgSz w:w="11906" w:h="16838"/>
      <w:pgMar w:top="851" w:right="567" w:bottom="851" w:left="1701" w:header="567" w:footer="567" w:gutter="0"/>
      <w:cols w:space="1296"/>
      <w:docGrid w:linePitch="360"/>
    </w:sectPr>
  </w:body>
</w:document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mc:Ignorable="w14">
  <w:zoom w:percent="16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oNotHyphenateCaps/>
  <w:drawingGridHorizontalSpacing w:val="57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  <Relationship Id="rId6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631</Characters>
  <Application>Microsoft Office Word</Application>
  <DocSecurity>4</DocSecurity>
  <Lines>24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Projektas</vt:lpstr>
    </vt:vector>
  </TitlesOfParts>
  <Company>-</Company>
  <LinksUpToDate>false</LinksUpToDate>
  <CharactersWithSpaces>716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2021-04-22T13:58:00Z</dcterms:created>
  <dc:creator>-</dc:creator>
  <lastModifiedBy>adlibuser</lastModifiedBy>
  <lastPrinted>2018-04-17T08:40:00Z</lastPrinted>
  <dcterms:modified xsi:type="dcterms:W3CDTF">2021-04-22T13:58:00Z</dcterms:modified>
  <revision>2</revision>
  <dc:title>Projektas</dc:title>
</coreProperties>
</file>