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26af6ac479c43cd9f60b9ead17b3e2e"/>
        <w:lock w:val="sdtLocked"/>
        <w:richText/>
      </w:sdtPr>
      <w:sdtContent>
        <w:p w14:paraId="7F771245" w14:textId="77777777">
          <w:pPr>
            <w:tabs>
              <w:tab w:val="center" w:pos="4819"/>
              <w:tab w:val="right" w:pos="9638"/>
            </w:tabs>
            <w:rPr>
              <w:szCs w:val="24"/>
              <w:lang w:eastAsia="lt-LT"/>
            </w:rPr>
          </w:pPr>
        </w:p>
        <w:p w14:paraId="6B8E8359" w14:textId="4B326B86">
          <w:pPr>
            <w:jc w:val="right"/>
            <w:rPr>
              <w:szCs w:val="24"/>
              <w:lang w:eastAsia="lt-LT"/>
            </w:rPr>
          </w:pPr>
          <w:r>
            <w:rPr>
              <w:b/>
              <w:szCs w:val="24"/>
              <w:lang w:eastAsia="lt-LT"/>
            </w:rPr>
            <w:t>Projektas</w:t>
          </w:r>
        </w:p>
        <w:p w14:paraId="5551D9AE" w14:textId="77777777">
          <w:pPr>
            <w:jc w:val="center"/>
            <w:rPr>
              <w:b/>
              <w:szCs w:val="24"/>
              <w:lang w:eastAsia="lt-LT"/>
            </w:rPr>
          </w:pPr>
        </w:p>
        <w:p w14:paraId="4018CBCA" w14:textId="77777777">
          <w:pPr>
            <w:jc w:val="center"/>
            <w:rPr>
              <w:b/>
              <w:szCs w:val="24"/>
              <w:lang w:eastAsia="lt-LT"/>
            </w:rPr>
          </w:pPr>
          <w:r>
            <w:rPr>
              <w:b/>
              <w:szCs w:val="24"/>
              <w:lang w:eastAsia="lt-LT"/>
            </w:rPr>
            <w:t xml:space="preserve">LIETUVOS RESPUBLIKOS </w:t>
          </w:r>
        </w:p>
        <w:p w14:paraId="124EED96" w14:textId="77777777">
          <w:pPr>
            <w:jc w:val="center"/>
            <w:rPr>
              <w:b/>
              <w:szCs w:val="24"/>
              <w:lang w:eastAsia="lt-LT"/>
            </w:rPr>
          </w:pPr>
          <w:r>
            <w:rPr>
              <w:b/>
              <w:szCs w:val="24"/>
              <w:lang w:eastAsia="lt-LT"/>
            </w:rPr>
            <w:t>ŠEIMOS STIPRINIMO</w:t>
          </w:r>
        </w:p>
        <w:p w14:paraId="78FD47DD" w14:textId="77777777">
          <w:pPr>
            <w:jc w:val="center"/>
            <w:rPr>
              <w:b/>
              <w:szCs w:val="24"/>
              <w:lang w:eastAsia="lt-LT"/>
            </w:rPr>
          </w:pPr>
          <w:r>
            <w:rPr>
              <w:b/>
              <w:szCs w:val="24"/>
              <w:lang w:eastAsia="lt-LT"/>
            </w:rPr>
            <w:t>ĮSTATYMAS</w:t>
          </w:r>
        </w:p>
        <w:p w14:paraId="27BAE837" w14:textId="77777777">
          <w:pPr>
            <w:jc w:val="center"/>
            <w:rPr>
              <w:b/>
              <w:szCs w:val="24"/>
              <w:lang w:eastAsia="lt-LT"/>
            </w:rPr>
          </w:pPr>
        </w:p>
        <w:p w14:paraId="486B546E" w14:textId="24484ACD">
          <w:pPr>
            <w:jc w:val="center"/>
            <w:rPr>
              <w:szCs w:val="24"/>
              <w:lang w:eastAsia="lt-LT"/>
            </w:rPr>
          </w:pPr>
          <w:r>
            <w:rPr>
              <w:szCs w:val="24"/>
              <w:lang w:eastAsia="lt-LT"/>
            </w:rPr>
            <w:t xml:space="preserve">2016 m.                     d. Nr.</w:t>
          </w:r>
        </w:p>
        <w:p w14:paraId="5892E09E" w14:textId="77777777">
          <w:pPr>
            <w:jc w:val="center"/>
            <w:rPr>
              <w:szCs w:val="24"/>
              <w:lang w:eastAsia="lt-LT"/>
            </w:rPr>
          </w:pPr>
          <w:r>
            <w:rPr>
              <w:szCs w:val="24"/>
              <w:lang w:eastAsia="lt-LT"/>
            </w:rPr>
            <w:t>Vilnius</w:t>
          </w:r>
        </w:p>
        <w:p w14:paraId="15BFF361" w14:textId="77777777">
          <w:pPr>
            <w:jc w:val="center"/>
            <w:rPr>
              <w:szCs w:val="24"/>
              <w:lang w:eastAsia="lt-LT"/>
            </w:rPr>
          </w:pPr>
        </w:p>
        <w:p w14:paraId="7FE88BE1" w14:textId="77777777">
          <w:pPr>
            <w:jc w:val="center"/>
            <w:rPr>
              <w:b/>
              <w:szCs w:val="24"/>
              <w:lang w:eastAsia="lt-LT"/>
            </w:rPr>
          </w:pPr>
          <w:r>
            <w:rPr>
              <w:b/>
              <w:szCs w:val="24"/>
              <w:lang w:eastAsia="lt-LT"/>
            </w:rPr>
            <w:t>PREAMBULĖ</w:t>
          </w:r>
        </w:p>
        <w:p w14:paraId="174B270F" w14:textId="77777777">
          <w:pPr>
            <w:jc w:val="center"/>
            <w:rPr>
              <w:szCs w:val="24"/>
              <w:lang w:eastAsia="lt-LT"/>
            </w:rPr>
          </w:pPr>
        </w:p>
        <w:sdt>
          <w:sdtPr>
            <w:alias w:val="preambule"/>
            <w:tag w:val="part_45c39fb762ec4bc7be874273143ad944"/>
            <w:lock w:val="sdtLocked"/>
            <w:richText/>
          </w:sdtPr>
          <w:sdtContent>
            <w:p w14:paraId="392628B7" w14:textId="77777777">
              <w:pPr>
                <w:ind w:firstLine="720"/>
                <w:rPr>
                  <w:i/>
                  <w:szCs w:val="24"/>
                  <w:lang w:eastAsia="lt-LT"/>
                </w:rPr>
              </w:pPr>
              <w:r>
                <w:rPr>
                  <w:i/>
                  <w:szCs w:val="24"/>
                  <w:lang w:eastAsia="lt-LT"/>
                </w:rPr>
                <w:t>Lietuvos Respublikos Seimas,</w:t>
              </w:r>
            </w:p>
          </w:sdtContent>
        </w:sdt>
        <w:sdt>
          <w:sdtPr>
            <w:alias w:val="pastraipa"/>
            <w:tag w:val="part_1d677659bb944677973cd0e71cb0b3e6"/>
            <w:lock w:val="sdtLocked"/>
            <w:richText/>
          </w:sdtPr>
          <w:sdtContent>
            <w:p w14:paraId="07F4CC26" w14:textId="09B80F7B">
              <w:pPr>
                <w:ind w:firstLine="720"/>
                <w:jc w:val="both"/>
                <w:rPr>
                  <w:i/>
                  <w:szCs w:val="24"/>
                  <w:lang w:eastAsia="lt-LT"/>
                </w:rPr>
              </w:pPr>
              <w:r>
                <w:rPr>
                  <w:i/>
                  <w:szCs w:val="24"/>
                  <w:lang w:eastAsia="lt-LT"/>
                </w:rPr>
                <w:t>pripažindamas, kad šeimos pagrindas yra laisvas vyro ir moters apsisprendimas prisiimti šeimai būdingas moralinio ir teisinio pobūdžio pareigas,</w:t>
              </w:r>
            </w:p>
            <w:p w14:paraId="2518C7E8" w14:textId="6C26AC12">
              <w:pPr>
                <w:ind w:firstLine="720"/>
                <w:jc w:val="both"/>
                <w:rPr>
                  <w:i/>
                  <w:szCs w:val="24"/>
                  <w:lang w:eastAsia="lt-LT"/>
                </w:rPr>
              </w:pPr>
              <w:r>
                <w:rPr>
                  <w:i/>
                  <w:szCs w:val="24"/>
                  <w:lang w:eastAsia="lt-LT"/>
                </w:rPr>
                <w:t>gerbdamas ir pripažindamas, kad šeimos narius siejančios teisės ir pareigos yra prigimtinės,</w:t>
              </w:r>
            </w:p>
            <w:p w14:paraId="45A19589" w14:textId="29D4654A">
              <w:pPr>
                <w:ind w:firstLine="720"/>
                <w:jc w:val="both"/>
                <w:rPr>
                  <w:i/>
                  <w:szCs w:val="24"/>
                  <w:lang w:eastAsia="lt-LT"/>
                </w:rPr>
              </w:pPr>
              <w:r>
                <w:rPr>
                  <w:i/>
                  <w:szCs w:val="24"/>
                  <w:lang w:eastAsia="lt-LT"/>
                </w:rPr>
                <w:t xml:space="preserve">pabrėždamas, kad vyro ir moters papildomumas yra šeimos, kaip pirminės ir prigimtinės bendruomenės bei palankiausios vaiko augimo, vystymosi ir ugdymo aplinkos kūrimo pagrindas, </w:t>
              </w:r>
            </w:p>
            <w:p w14:paraId="5C91166D" w14:textId="0F249C5B">
              <w:pPr>
                <w:ind w:firstLine="720"/>
                <w:jc w:val="both"/>
                <w:rPr>
                  <w:i/>
                  <w:szCs w:val="24"/>
                  <w:lang w:eastAsia="lt-LT"/>
                </w:rPr>
              </w:pPr>
              <w:r>
                <w:rPr>
                  <w:i/>
                  <w:szCs w:val="24"/>
                  <w:lang w:eastAsia="lt-LT"/>
                </w:rPr>
                <w:t>vertindamas ir gerbdamas piliečių apsisprendimą kurti šeimą arba rinktis kitokį gyvenimo būdą,</w:t>
              </w:r>
            </w:p>
            <w:p w14:paraId="64AB1225" w14:textId="65323E56">
              <w:pPr>
                <w:ind w:firstLine="720"/>
                <w:jc w:val="both"/>
                <w:rPr>
                  <w:i/>
                  <w:szCs w:val="24"/>
                  <w:lang w:eastAsia="lt-LT"/>
                </w:rPr>
              </w:pPr>
              <w:r>
                <w:rPr>
                  <w:i/>
                  <w:szCs w:val="24"/>
                  <w:lang w:eastAsia="lt-LT"/>
                </w:rPr>
                <w:t xml:space="preserve">siekdamas </w:t>
              </w:r>
              <w:r>
                <w:rPr>
                  <w:i/>
                  <w:color w:val="000000"/>
                  <w:szCs w:val="24"/>
                  <w:lang w:eastAsia="lt-LT"/>
                </w:rPr>
                <w:t xml:space="preserve">realizuoti konstitucinę nuostatą dėl </w:t>
              </w:r>
              <w:r>
                <w:rPr>
                  <w:i/>
                  <w:szCs w:val="24"/>
                  <w:lang w:eastAsia="lt-LT"/>
                </w:rPr>
                <w:t>motinystės, tėvystės ir vaikystės visokeriopos apsaugos,</w:t>
              </w:r>
            </w:p>
            <w:p w14:paraId="5CA99AA1" w14:textId="538E591C">
              <w:pPr>
                <w:ind w:firstLine="720"/>
                <w:jc w:val="both"/>
                <w:rPr>
                  <w:i/>
                  <w:szCs w:val="24"/>
                  <w:lang w:eastAsia="lt-LT"/>
                </w:rPr>
              </w:pPr>
              <w:r>
                <w:rPr>
                  <w:i/>
                  <w:szCs w:val="24"/>
                  <w:lang w:eastAsia="lt-LT"/>
                </w:rPr>
                <w:t>priima šį įstatymą.</w:t>
              </w:r>
            </w:p>
            <w:p w14:paraId="341834B4" w14:textId="286E289D">
              <w:pPr>
                <w:ind w:firstLine="720"/>
                <w:jc w:val="both"/>
                <w:rPr>
                  <w:szCs w:val="24"/>
                  <w:lang w:eastAsia="lt-LT"/>
                </w:rPr>
              </w:pPr>
            </w:p>
            <w:p w14:paraId="44912268" w14:textId="77777777">
              <w:pPr>
                <w:ind w:firstLine="720"/>
                <w:jc w:val="both"/>
                <w:rPr>
                  <w:szCs w:val="24"/>
                  <w:lang w:eastAsia="lt-LT"/>
                </w:rPr>
              </w:pPr>
            </w:p>
          </w:sdtContent>
        </w:sdt>
        <w:sdt>
          <w:sdtPr>
            <w:alias w:val="skirsnis"/>
            <w:tag w:val="part_d2476b4df204477d929a7aca227454bc"/>
            <w:lock w:val="sdtLocked"/>
            <w:richText/>
          </w:sdtPr>
          <w:sdtContent>
            <w:p w14:paraId="719E09C6" w14:textId="77777777">
              <w:pPr>
                <w:jc w:val="center"/>
                <w:rPr>
                  <w:b/>
                  <w:szCs w:val="24"/>
                  <w:lang w:eastAsia="lt-LT"/>
                </w:rPr>
              </w:pPr>
              <w:sdt>
                <w:sdtPr>
                  <w:alias w:val="Numeris"/>
                  <w:tag w:val="nr_d2476b4df204477d929a7aca227454bc"/>
                  <w:lock w:val="sdtLocked"/>
                  <w:richText/>
                </w:sdtPr>
                <w:sdtContent>
                  <w:r>
                    <w:rPr>
                      <w:b/>
                      <w:szCs w:val="24"/>
                      <w:lang w:eastAsia="lt-LT"/>
                    </w:rPr>
                    <w:t>PIRMASIS</w:t>
                  </w:r>
                </w:sdtContent>
              </w:sdt>
              <w:r>
                <w:rPr>
                  <w:b/>
                  <w:szCs w:val="24"/>
                  <w:lang w:eastAsia="lt-LT"/>
                </w:rPr>
                <w:t xml:space="preserve"> SKIRSNIS</w:t>
              </w:r>
            </w:p>
            <w:p w14:paraId="56E9DCD3" w14:textId="77777777">
              <w:pPr>
                <w:jc w:val="center"/>
                <w:rPr>
                  <w:b/>
                  <w:szCs w:val="24"/>
                  <w:lang w:eastAsia="lt-LT"/>
                </w:rPr>
              </w:pPr>
              <w:sdt>
                <w:sdtPr>
                  <w:alias w:val="Pavadinimas"/>
                  <w:tag w:val="title_d2476b4df204477d929a7aca227454bc"/>
                  <w:lock w:val="sdtLocked"/>
                  <w:richText/>
                </w:sdtPr>
                <w:sdtContent>
                  <w:r>
                    <w:rPr>
                      <w:b/>
                      <w:szCs w:val="24"/>
                      <w:lang w:eastAsia="lt-LT"/>
                    </w:rPr>
                    <w:t>BENDROSIOS NUOSTATOS</w:t>
                  </w:r>
                </w:sdtContent>
              </w:sdt>
            </w:p>
            <w:p w14:paraId="64C97A12" w14:textId="77777777">
              <w:pPr>
                <w:ind w:firstLine="720"/>
                <w:jc w:val="both"/>
                <w:rPr>
                  <w:szCs w:val="24"/>
                  <w:lang w:eastAsia="lt-LT"/>
                </w:rPr>
              </w:pPr>
            </w:p>
            <w:sdt>
              <w:sdtPr>
                <w:alias w:val="1 str."/>
                <w:tag w:val="part_f7aa74c6861d444587e4fc2d8f1e68c3"/>
                <w:lock w:val="sdtLocked"/>
                <w:richText/>
              </w:sdtPr>
              <w:sdtContent>
                <w:p w14:paraId="205CE234" w14:textId="77777777">
                  <w:pPr>
                    <w:ind w:firstLine="720"/>
                    <w:jc w:val="both"/>
                    <w:rPr>
                      <w:b/>
                      <w:szCs w:val="24"/>
                      <w:lang w:eastAsia="lt-LT"/>
                    </w:rPr>
                  </w:pPr>
                  <w:sdt>
                    <w:sdtPr>
                      <w:alias w:val="Numeris"/>
                      <w:tag w:val="nr_f7aa74c6861d444587e4fc2d8f1e68c3"/>
                      <w:lock w:val="sdtLocked"/>
                      <w:richText/>
                    </w:sdtPr>
                    <w:sdtContent>
                      <w:r>
                        <w:rPr>
                          <w:b/>
                          <w:bCs/>
                          <w:szCs w:val="24"/>
                          <w:lang w:eastAsia="lt-LT"/>
                        </w:rPr>
                        <w:t>1</w:t>
                      </w:r>
                    </w:sdtContent>
                  </w:sdt>
                  <w:r>
                    <w:rPr>
                      <w:b/>
                      <w:bCs/>
                      <w:szCs w:val="24"/>
                      <w:lang w:eastAsia="lt-LT"/>
                    </w:rPr>
                    <w:t xml:space="preserve"> straipsnis. </w:t>
                  </w:r>
                  <w:sdt>
                    <w:sdtPr>
                      <w:alias w:val="Pavadinimas"/>
                      <w:tag w:val="title_f7aa74c6861d444587e4fc2d8f1e68c3"/>
                      <w:lock w:val="sdtLocked"/>
                      <w:richText/>
                    </w:sdtPr>
                    <w:sdtContent>
                      <w:r>
                        <w:rPr>
                          <w:b/>
                          <w:szCs w:val="24"/>
                          <w:lang w:eastAsia="lt-LT"/>
                        </w:rPr>
                        <w:t>Įstatymo paskirtis</w:t>
                      </w:r>
                    </w:sdtContent>
                  </w:sdt>
                </w:p>
                <w:sdt>
                  <w:sdtPr>
                    <w:alias w:val="1 str. 1 d."/>
                    <w:tag w:val="part_65fd4bc98f5e4d8da361f0bc5ab1edd6"/>
                    <w:lock w:val="sdtLocked"/>
                    <w:richText/>
                  </w:sdtPr>
                  <w:sdtContent>
                    <w:p w14:paraId="3CFE345E" w14:textId="78F6E393">
                      <w:pPr>
                        <w:ind w:firstLine="720"/>
                        <w:jc w:val="both"/>
                        <w:rPr>
                          <w:szCs w:val="24"/>
                          <w:lang w:eastAsia="lt-LT"/>
                        </w:rPr>
                      </w:pPr>
                      <w:r>
                        <w:rPr>
                          <w:szCs w:val="24"/>
                          <w:lang w:eastAsia="lt-LT"/>
                        </w:rPr>
                        <w:t>Šio įstatymo paskirtis – nustatyti šeimos stiprinimo įgyvendinimo principus, bendrąsias šeimos stiprinimo nuostatas, šeimos stiprinimo kryptis ir šeimos stiprinimo organizavimą per šeimos politikos formavimo ir įgyvendinimo sistemą.</w:t>
                      </w:r>
                    </w:p>
                    <w:p w14:paraId="23732CFA" w14:textId="77777777">
                      <w:pPr>
                        <w:ind w:firstLine="720"/>
                        <w:jc w:val="both"/>
                        <w:rPr>
                          <w:szCs w:val="24"/>
                          <w:lang w:eastAsia="lt-LT"/>
                        </w:rPr>
                      </w:pPr>
                    </w:p>
                  </w:sdtContent>
                </w:sdt>
              </w:sdtContent>
            </w:sdt>
            <w:sdt>
              <w:sdtPr>
                <w:alias w:val="2 str."/>
                <w:tag w:val="part_6a65517de5464ba785f675e8b89e8548"/>
                <w:lock w:val="sdtLocked"/>
                <w:richText/>
              </w:sdtPr>
              <w:sdtContent>
                <w:p w14:paraId="1652DC76" w14:textId="77777777">
                  <w:pPr>
                    <w:ind w:firstLine="720"/>
                    <w:jc w:val="both"/>
                    <w:rPr>
                      <w:b/>
                      <w:szCs w:val="24"/>
                      <w:lang w:eastAsia="lt-LT"/>
                    </w:rPr>
                  </w:pPr>
                  <w:sdt>
                    <w:sdtPr>
                      <w:alias w:val="Numeris"/>
                      <w:tag w:val="nr_6a65517de5464ba785f675e8b89e8548"/>
                      <w:lock w:val="sdtLocked"/>
                      <w:richText/>
                    </w:sdtPr>
                    <w:sdtContent>
                      <w:r>
                        <w:rPr>
                          <w:b/>
                          <w:bCs/>
                          <w:szCs w:val="24"/>
                          <w:lang w:eastAsia="lt-LT"/>
                        </w:rPr>
                        <w:t>2</w:t>
                      </w:r>
                    </w:sdtContent>
                  </w:sdt>
                  <w:r>
                    <w:rPr>
                      <w:b/>
                      <w:bCs/>
                      <w:szCs w:val="24"/>
                      <w:lang w:eastAsia="lt-LT"/>
                    </w:rPr>
                    <w:t xml:space="preserve"> straipsnis. </w:t>
                  </w:r>
                  <w:sdt>
                    <w:sdtPr>
                      <w:alias w:val="Pavadinimas"/>
                      <w:tag w:val="title_6a65517de5464ba785f675e8b89e8548"/>
                      <w:lock w:val="sdtLocked"/>
                      <w:richText/>
                    </w:sdtPr>
                    <w:sdtContent>
                      <w:r>
                        <w:rPr>
                          <w:b/>
                          <w:szCs w:val="24"/>
                          <w:lang w:eastAsia="lt-LT"/>
                        </w:rPr>
                        <w:t>Pagrindinės šio įstatymo sąvokos</w:t>
                      </w:r>
                    </w:sdtContent>
                  </w:sdt>
                </w:p>
                <w:sdt>
                  <w:sdtPr>
                    <w:alias w:val="2 str. 1 d."/>
                    <w:tag w:val="part_8d0c3be183e74917b24610ba2021c8b7"/>
                    <w:lock w:val="sdtLocked"/>
                    <w:richText/>
                  </w:sdtPr>
                  <w:sdtContent>
                    <w:p w14:paraId="5840075B" w14:textId="5F5AC416">
                      <w:pPr>
                        <w:ind w:firstLine="720"/>
                        <w:jc w:val="both"/>
                        <w:rPr>
                          <w:szCs w:val="24"/>
                          <w:lang w:eastAsia="lt-LT"/>
                        </w:rPr>
                      </w:pPr>
                      <w:sdt>
                        <w:sdtPr>
                          <w:alias w:val="Numeris"/>
                          <w:tag w:val="nr_8d0c3be183e74917b24610ba2021c8b7"/>
                          <w:lock w:val="sdtLocked"/>
                          <w:richText/>
                        </w:sdtPr>
                        <w:sdtContent>
                          <w:r>
                            <w:rPr>
                              <w:szCs w:val="24"/>
                              <w:lang w:eastAsia="lt-LT"/>
                            </w:rPr>
                            <w:t>1</w:t>
                          </w:r>
                        </w:sdtContent>
                      </w:sdt>
                      <w:r>
                        <w:rPr>
                          <w:szCs w:val="24"/>
                          <w:lang w:eastAsia="lt-LT"/>
                        </w:rPr>
                        <w:t xml:space="preserve">. </w:t>
                      </w:r>
                      <w:r>
                        <w:rPr>
                          <w:b/>
                          <w:szCs w:val="24"/>
                          <w:lang w:eastAsia="lt-LT"/>
                        </w:rPr>
                        <w:t>Su šeimomis dirbančios organizacijos</w:t>
                      </w:r>
                      <w:r>
                        <w:rPr>
                          <w:szCs w:val="24"/>
                          <w:lang w:eastAsia="lt-LT"/>
                        </w:rPr>
                        <w:t xml:space="preserve"> – viešosios naudos nevyriausybinės organizacijos, kurių pagrindinis veiklos tikslas – teikti paslaugas šeimoms ar tėvams.</w:t>
                      </w:r>
                    </w:p>
                  </w:sdtContent>
                </w:sdt>
                <w:sdt>
                  <w:sdtPr>
                    <w:alias w:val="2 str. 2 d."/>
                    <w:tag w:val="part_419bdd588c9a4b59a696b3b3e244d0d1"/>
                    <w:lock w:val="sdtLocked"/>
                    <w:richText/>
                  </w:sdtPr>
                  <w:sdtContent>
                    <w:p w14:paraId="03E055D7" w14:textId="0802C15A">
                      <w:pPr>
                        <w:ind w:firstLine="720"/>
                        <w:jc w:val="both"/>
                        <w:rPr>
                          <w:szCs w:val="24"/>
                          <w:lang w:eastAsia="lt-LT"/>
                        </w:rPr>
                      </w:pPr>
                      <w:sdt>
                        <w:sdtPr>
                          <w:alias w:val="Numeris"/>
                          <w:tag w:val="nr_419bdd588c9a4b59a696b3b3e244d0d1"/>
                          <w:lock w:val="sdtLocked"/>
                          <w:richText/>
                        </w:sdtPr>
                        <w:sdtContent>
                          <w:r>
                            <w:rPr>
                              <w:szCs w:val="24"/>
                              <w:lang w:eastAsia="lt-LT"/>
                            </w:rPr>
                            <w:t>2</w:t>
                          </w:r>
                        </w:sdtContent>
                      </w:sdt>
                      <w:r>
                        <w:rPr>
                          <w:szCs w:val="24"/>
                          <w:lang w:eastAsia="lt-LT"/>
                        </w:rPr>
                        <w:t>.</w:t>
                      </w:r>
                      <w:r>
                        <w:rPr>
                          <w:b/>
                          <w:szCs w:val="24"/>
                          <w:lang w:eastAsia="lt-LT"/>
                        </w:rPr>
                        <w:t xml:space="preserve"> Šeimos stiprinimas</w:t>
                      </w:r>
                      <w:r>
                        <w:rPr>
                          <w:szCs w:val="24"/>
                          <w:lang w:eastAsia="lt-LT"/>
                        </w:rPr>
                        <w:t xml:space="preserve"> – kryptinga veikla, kuria siekiama sudaryti teisines, socialines, ekonomines, kultūrines ir kitas sąlygas, skatinančias asmenis sukurti, puoselėti bei išsaugoti šeimą, kaip pirminę ir prigimtinę bendruomenę bei palankiausią vaiko augimo, vystymosi ir ugdymo aplinką, užtikrinančią Lietuvos valstybės bei tautos gyvybingumą ir istorinį išlikimą.</w:t>
                      </w:r>
                    </w:p>
                  </w:sdtContent>
                </w:sdt>
                <w:sdt>
                  <w:sdtPr>
                    <w:alias w:val="2 str. 3 d."/>
                    <w:tag w:val="part_8c61facff1af4a5597538eded49641b1"/>
                    <w:lock w:val="sdtLocked"/>
                    <w:richText/>
                  </w:sdtPr>
                  <w:sdtContent>
                    <w:p w14:paraId="5049CAB5" w14:textId="25BFA0CB">
                      <w:pPr>
                        <w:ind w:firstLine="720"/>
                        <w:jc w:val="both"/>
                        <w:rPr>
                          <w:szCs w:val="24"/>
                          <w:lang w:eastAsia="lt-LT"/>
                        </w:rPr>
                      </w:pPr>
                      <w:sdt>
                        <w:sdtPr>
                          <w:alias w:val="Numeris"/>
                          <w:tag w:val="nr_8c61facff1af4a5597538eded49641b1"/>
                          <w:lock w:val="sdtLocked"/>
                          <w:richText/>
                        </w:sdtPr>
                        <w:sdtContent>
                          <w:r>
                            <w:rPr>
                              <w:szCs w:val="24"/>
                              <w:lang w:eastAsia="lt-LT"/>
                            </w:rPr>
                            <w:t>3</w:t>
                          </w:r>
                        </w:sdtContent>
                      </w:sdt>
                      <w:r>
                        <w:rPr>
                          <w:szCs w:val="24"/>
                          <w:lang w:eastAsia="lt-LT"/>
                        </w:rPr>
                        <w:t xml:space="preserve">. </w:t>
                      </w:r>
                      <w:r>
                        <w:rPr>
                          <w:b/>
                          <w:szCs w:val="24"/>
                          <w:lang w:eastAsia="lt-LT"/>
                        </w:rPr>
                        <w:t>Šeimų organizacijos</w:t>
                      </w:r>
                      <w:r>
                        <w:rPr>
                          <w:szCs w:val="24"/>
                          <w:lang w:eastAsia="lt-LT"/>
                        </w:rPr>
                        <w:t xml:space="preserve"> – viešosios naudos ir nacionalinės skėtinės nevyriausybinės organizacijos, kurių pagrindinis veiklos tikslas – atstovauti šeimoms ar tėvams bei kurti šeimai palankią aplinką.</w:t>
                      </w:r>
                    </w:p>
                    <w:p w14:paraId="231AD799" w14:textId="77777777">
                      <w:pPr>
                        <w:ind w:firstLine="720"/>
                        <w:jc w:val="both"/>
                        <w:rPr>
                          <w:i/>
                          <w:szCs w:val="24"/>
                          <w:lang w:eastAsia="lt-LT"/>
                        </w:rPr>
                      </w:pPr>
                    </w:p>
                  </w:sdtContent>
                </w:sdt>
              </w:sdtContent>
            </w:sdt>
            <w:sdt>
              <w:sdtPr>
                <w:alias w:val="3 str."/>
                <w:tag w:val="part_3a9179d0807747e9b133bb6cdacb6f95"/>
                <w:lock w:val="sdtLocked"/>
                <w:richText/>
              </w:sdtPr>
              <w:sdtContent>
                <w:p w14:paraId="57CDCD71" w14:textId="77777777">
                  <w:pPr>
                    <w:ind w:firstLine="720"/>
                    <w:rPr>
                      <w:b/>
                      <w:szCs w:val="24"/>
                      <w:lang w:eastAsia="lt-LT"/>
                    </w:rPr>
                  </w:pPr>
                  <w:sdt>
                    <w:sdtPr>
                      <w:alias w:val="Numeris"/>
                      <w:tag w:val="nr_3a9179d0807747e9b133bb6cdacb6f95"/>
                      <w:lock w:val="sdtLocked"/>
                      <w:richText/>
                    </w:sdtPr>
                    <w:sdtContent>
                      <w:r>
                        <w:rPr>
                          <w:b/>
                          <w:szCs w:val="24"/>
                          <w:lang w:eastAsia="lt-LT"/>
                        </w:rPr>
                        <w:t>3</w:t>
                      </w:r>
                    </w:sdtContent>
                  </w:sdt>
                  <w:r>
                    <w:rPr>
                      <w:b/>
                      <w:szCs w:val="24"/>
                      <w:lang w:eastAsia="lt-LT"/>
                    </w:rPr>
                    <w:t xml:space="preserve"> straipsnis. </w:t>
                  </w:r>
                  <w:sdt>
                    <w:sdtPr>
                      <w:alias w:val="Pavadinimas"/>
                      <w:tag w:val="title_3a9179d0807747e9b133bb6cdacb6f95"/>
                      <w:lock w:val="sdtLocked"/>
                      <w:richText/>
                    </w:sdtPr>
                    <w:sdtContent>
                      <w:r>
                        <w:rPr>
                          <w:b/>
                          <w:szCs w:val="24"/>
                          <w:lang w:eastAsia="lt-LT"/>
                        </w:rPr>
                        <w:t>Šeimos stiprinimo</w:t>
                      </w:r>
                      <w:r>
                        <w:rPr>
                          <w:szCs w:val="24"/>
                          <w:lang w:eastAsia="lt-LT"/>
                        </w:rPr>
                        <w:t xml:space="preserve"> </w:t>
                      </w:r>
                      <w:r>
                        <w:rPr>
                          <w:b/>
                          <w:szCs w:val="24"/>
                          <w:lang w:eastAsia="lt-LT"/>
                        </w:rPr>
                        <w:t>įgyvendinimo principai</w:t>
                      </w:r>
                    </w:sdtContent>
                  </w:sdt>
                </w:p>
                <w:sdt>
                  <w:sdtPr>
                    <w:alias w:val="3 str. 1 d."/>
                    <w:tag w:val="part_f0e35b54886d40149784269fcc865e7d"/>
                    <w:lock w:val="sdtLocked"/>
                    <w:richText/>
                  </w:sdtPr>
                  <w:sdtContent>
                    <w:p w14:paraId="0D4F3F1F" w14:textId="5CCF5F86">
                      <w:pPr>
                        <w:ind w:firstLine="720"/>
                        <w:jc w:val="both"/>
                        <w:rPr>
                          <w:szCs w:val="24"/>
                          <w:lang w:eastAsia="lt-LT"/>
                        </w:rPr>
                      </w:pPr>
                      <w:r>
                        <w:rPr>
                          <w:szCs w:val="24"/>
                          <w:lang w:eastAsia="lt-LT"/>
                        </w:rPr>
                        <w:t>Pagrindiniai šeimos stiprinimo įgyvendinimo principai yra šie:</w:t>
                      </w:r>
                    </w:p>
                  </w:sdtContent>
                </w:sdt>
                <w:sdt>
                  <w:sdtPr>
                    <w:alias w:val="3 str. 1 d."/>
                    <w:tag w:val="part_14d2aab3de9546aba9d7bfb7cc4d6b15"/>
                    <w:lock w:val="sdtLocked"/>
                    <w:richText/>
                  </w:sdtPr>
                  <w:sdtContent>
                    <w:p w14:paraId="34353E49" w14:textId="34EF438A">
                      <w:pPr>
                        <w:ind w:firstLine="720"/>
                        <w:jc w:val="both"/>
                        <w:rPr>
                          <w:szCs w:val="24"/>
                          <w:lang w:eastAsia="lt-LT"/>
                        </w:rPr>
                      </w:pPr>
                      <w:sdt>
                        <w:sdtPr>
                          <w:alias w:val="Numeris"/>
                          <w:tag w:val="nr_14d2aab3de9546aba9d7bfb7cc4d6b15"/>
                          <w:lock w:val="sdtLocked"/>
                          <w:richText/>
                        </w:sdtPr>
                        <w:sdtContent>
                          <w:r>
                            <w:rPr>
                              <w:szCs w:val="24"/>
                              <w:lang w:eastAsia="lt-LT"/>
                            </w:rPr>
                            <w:t>1</w:t>
                          </w:r>
                        </w:sdtContent>
                      </w:sdt>
                      <w:r>
                        <w:rPr>
                          <w:szCs w:val="24"/>
                          <w:lang w:eastAsia="lt-LT"/>
                        </w:rPr>
                        <w:t>. Subsidiarumo – šeima pripažįstama kaip savarankiškas ir turintis išteklių subjektas, skatinama šeimos iniciatyva tuos išteklius panaudoti ir prisidėti kuriant bendrąjį gėrį. Pagalba ir parama šeimai teikiama atsižvelgiant į jos poreikius ir skatinant šeimos pastangas pačiai savarankiškai veikti ir teikiama tuo lygmeniu, kuriuo yra veiksmingiausia.</w:t>
                      </w:r>
                    </w:p>
                  </w:sdtContent>
                </w:sdt>
                <w:sdt>
                  <w:sdtPr>
                    <w:alias w:val="3 str. 2 d."/>
                    <w:tag w:val="part_1c927cfaff45449e9c89e5c961646d3f"/>
                    <w:lock w:val="sdtLocked"/>
                    <w:richText/>
                  </w:sdtPr>
                  <w:sdtContent>
                    <w:p w14:paraId="09180D8E" w14:textId="63427108">
                      <w:pPr>
                        <w:ind w:firstLine="720"/>
                        <w:jc w:val="both"/>
                        <w:rPr>
                          <w:szCs w:val="24"/>
                          <w:lang w:eastAsia="lt-LT"/>
                        </w:rPr>
                      </w:pPr>
                      <w:sdt>
                        <w:sdtPr>
                          <w:alias w:val="Numeris"/>
                          <w:tag w:val="nr_1c927cfaff45449e9c89e5c961646d3f"/>
                          <w:lock w:val="sdtLocked"/>
                          <w:richText/>
                        </w:sdtPr>
                        <w:sdtContent>
                          <w:r>
                            <w:rPr>
                              <w:szCs w:val="24"/>
                              <w:lang w:eastAsia="lt-LT"/>
                            </w:rPr>
                            <w:t>2</w:t>
                          </w:r>
                        </w:sdtContent>
                      </w:sdt>
                      <w:r>
                        <w:rPr>
                          <w:szCs w:val="24"/>
                          <w:lang w:eastAsia="lt-LT"/>
                        </w:rPr>
                        <w:t>. Pagarbos šeimos gyvenimo privatumui – šeima pati sprendžia, kokia informacija apie šeimos gyvenimą gali tapti viešai prieinama.</w:t>
                      </w:r>
                    </w:p>
                  </w:sdtContent>
                </w:sdt>
                <w:sdt>
                  <w:sdtPr>
                    <w:alias w:val="3 str. 3 d."/>
                    <w:tag w:val="part_478419d10f6c4f68aefa4713cb5fe9a2"/>
                    <w:lock w:val="sdtLocked"/>
                    <w:richText/>
                  </w:sdtPr>
                  <w:sdtContent>
                    <w:p w14:paraId="7ACCB542" w14:textId="54D9758F">
                      <w:pPr>
                        <w:ind w:firstLine="720"/>
                        <w:jc w:val="both"/>
                        <w:rPr>
                          <w:szCs w:val="24"/>
                          <w:lang w:eastAsia="lt-LT"/>
                        </w:rPr>
                      </w:pPr>
                      <w:sdt>
                        <w:sdtPr>
                          <w:alias w:val="Numeris"/>
                          <w:tag w:val="nr_478419d10f6c4f68aefa4713cb5fe9a2"/>
                          <w:lock w:val="sdtLocked"/>
                          <w:richText/>
                        </w:sdtPr>
                        <w:sdtContent>
                          <w:r>
                            <w:rPr>
                              <w:szCs w:val="24"/>
                              <w:lang w:eastAsia="lt-LT"/>
                            </w:rPr>
                            <w:t>3</w:t>
                          </w:r>
                        </w:sdtContent>
                      </w:sdt>
                      <w:r>
                        <w:rPr>
                          <w:szCs w:val="24"/>
                          <w:lang w:eastAsia="lt-LT"/>
                        </w:rPr>
                        <w:t>. Bendrojo gėrio – teikiant paramą šeimoms prioritetas teikiamas tiems šeimos gyvenimo pasirinkimams, kurie labiau prisideda prie pačios šeimos ir visos visuomenės (įskaitant ir asmenis nesukūrusius šeimos) bendrojo gėrio.</w:t>
                      </w:r>
                    </w:p>
                  </w:sdtContent>
                </w:sdt>
                <w:sdt>
                  <w:sdtPr>
                    <w:alias w:val="3 str. 4 d."/>
                    <w:tag w:val="part_67c46e306c31402a829ba29675e13f86"/>
                    <w:lock w:val="sdtLocked"/>
                    <w:richText/>
                  </w:sdtPr>
                  <w:sdtContent>
                    <w:p w14:paraId="1A52996B" w14:textId="0654705F">
                      <w:pPr>
                        <w:ind w:firstLine="720"/>
                        <w:jc w:val="both"/>
                        <w:rPr>
                          <w:szCs w:val="24"/>
                          <w:lang w:eastAsia="lt-LT"/>
                        </w:rPr>
                      </w:pPr>
                      <w:sdt>
                        <w:sdtPr>
                          <w:alias w:val="Numeris"/>
                          <w:tag w:val="nr_67c46e306c31402a829ba29675e13f86"/>
                          <w:lock w:val="sdtLocked"/>
                          <w:richText/>
                        </w:sdtPr>
                        <w:sdtContent>
                          <w:r>
                            <w:rPr>
                              <w:szCs w:val="24"/>
                              <w:lang w:eastAsia="lt-LT"/>
                            </w:rPr>
                            <w:t>4</w:t>
                          </w:r>
                        </w:sdtContent>
                      </w:sdt>
                      <w:r>
                        <w:rPr>
                          <w:szCs w:val="24"/>
                          <w:lang w:eastAsia="lt-LT"/>
                        </w:rPr>
                        <w:t>. Tėvystės ir motinystės papildomumo – teikiant paramą ir pagalbą šeimai turi būti atsižvelgiama į vaiko prigimtinį poreikį turėti tėvą (įtėvį) ir motiną (įmotę).</w:t>
                      </w:r>
                    </w:p>
                  </w:sdtContent>
                </w:sdt>
                <w:sdt>
                  <w:sdtPr>
                    <w:alias w:val="3 str. 5 d."/>
                    <w:tag w:val="part_21a251f094dd48a2b11d497d15185d33"/>
                    <w:lock w:val="sdtLocked"/>
                    <w:richText/>
                  </w:sdtPr>
                  <w:sdtContent>
                    <w:p w14:paraId="6DD45BD6" w14:textId="53A510BE">
                      <w:pPr>
                        <w:ind w:firstLine="720"/>
                        <w:jc w:val="both"/>
                        <w:rPr>
                          <w:szCs w:val="24"/>
                          <w:lang w:eastAsia="lt-LT"/>
                        </w:rPr>
                      </w:pPr>
                      <w:sdt>
                        <w:sdtPr>
                          <w:alias w:val="Numeris"/>
                          <w:tag w:val="nr_21a251f094dd48a2b11d497d15185d33"/>
                          <w:lock w:val="sdtLocked"/>
                          <w:richText/>
                        </w:sdtPr>
                        <w:sdtContent>
                          <w:r>
                            <w:rPr>
                              <w:szCs w:val="24"/>
                              <w:lang w:eastAsia="lt-LT"/>
                            </w:rPr>
                            <w:t>5</w:t>
                          </w:r>
                        </w:sdtContent>
                      </w:sdt>
                      <w:r>
                        <w:rPr>
                          <w:szCs w:val="24"/>
                          <w:lang w:eastAsia="lt-LT"/>
                        </w:rPr>
                        <w:t>. Informavimo – valstybės ir savivaldybių institucijos ir įstaigos informuoja šeimas joms aktualiais klausimais priimtina ir prieinama forma.</w:t>
                      </w:r>
                    </w:p>
                  </w:sdtContent>
                </w:sdt>
                <w:sdt>
                  <w:sdtPr>
                    <w:alias w:val="3 str. 6 d."/>
                    <w:tag w:val="part_00d0b11bf9e2464eb1e7a73a1d3e8a29"/>
                    <w:lock w:val="sdtLocked"/>
                    <w:richText/>
                  </w:sdtPr>
                  <w:sdtContent>
                    <w:p w14:paraId="06D402E7" w14:textId="17A0691C">
                      <w:pPr>
                        <w:ind w:firstLine="720"/>
                        <w:jc w:val="both"/>
                        <w:rPr>
                          <w:szCs w:val="24"/>
                          <w:lang w:eastAsia="lt-LT"/>
                        </w:rPr>
                      </w:pPr>
                      <w:sdt>
                        <w:sdtPr>
                          <w:alias w:val="Numeris"/>
                          <w:tag w:val="nr_00d0b11bf9e2464eb1e7a73a1d3e8a29"/>
                          <w:lock w:val="sdtLocked"/>
                          <w:richText/>
                        </w:sdtPr>
                        <w:sdtContent>
                          <w:r>
                            <w:rPr>
                              <w:szCs w:val="24"/>
                              <w:lang w:eastAsia="lt-LT"/>
                            </w:rPr>
                            <w:t>6</w:t>
                          </w:r>
                        </w:sdtContent>
                      </w:sdt>
                      <w:r>
                        <w:rPr>
                          <w:szCs w:val="24"/>
                          <w:lang w:eastAsia="lt-LT"/>
                        </w:rPr>
                        <w:t>. Dalyvavimo – su šeimomis susiję klausimai sprendžiami šeimoms dalyvaujant ir derinant su šeimų organizacijų atstovais.</w:t>
                      </w:r>
                    </w:p>
                  </w:sdtContent>
                </w:sdt>
                <w:sdt>
                  <w:sdtPr>
                    <w:alias w:val="3 str. 7 d."/>
                    <w:tag w:val="part_a49dc4296413460eb7520c90622561d3"/>
                    <w:lock w:val="sdtLocked"/>
                    <w:richText/>
                  </w:sdtPr>
                  <w:sdtContent>
                    <w:p w14:paraId="0E800999" w14:textId="47C9256B">
                      <w:pPr>
                        <w:ind w:firstLine="720"/>
                        <w:jc w:val="both"/>
                        <w:rPr>
                          <w:szCs w:val="24"/>
                          <w:lang w:eastAsia="lt-LT"/>
                        </w:rPr>
                      </w:pPr>
                      <w:sdt>
                        <w:sdtPr>
                          <w:alias w:val="Numeris"/>
                          <w:tag w:val="nr_a49dc4296413460eb7520c90622561d3"/>
                          <w:lock w:val="sdtLocked"/>
                          <w:richText/>
                        </w:sdtPr>
                        <w:sdtContent>
                          <w:r>
                            <w:rPr>
                              <w:szCs w:val="24"/>
                              <w:lang w:eastAsia="lt-LT"/>
                            </w:rPr>
                            <w:t>7</w:t>
                          </w:r>
                        </w:sdtContent>
                      </w:sdt>
                      <w:r>
                        <w:rPr>
                          <w:szCs w:val="24"/>
                          <w:lang w:eastAsia="lt-LT"/>
                        </w:rPr>
                        <w:t>. Tarpžinybinio koordinavimo – valstybės ir savivaldybių institucijos ir įstaigos, spręsdamos su šeimomis susijusius klausimus, bendrauja ir bendradarbiauja tarpusavyje.</w:t>
                      </w:r>
                    </w:p>
                  </w:sdtContent>
                </w:sdt>
                <w:sdt>
                  <w:sdtPr>
                    <w:alias w:val="3 str. 8 d."/>
                    <w:tag w:val="part_5dbe84d5be4c4aaf980fb528f835403e"/>
                    <w:lock w:val="sdtLocked"/>
                    <w:richText/>
                  </w:sdtPr>
                  <w:sdtContent>
                    <w:p w14:paraId="60FCF677" w14:textId="3848A995">
                      <w:pPr>
                        <w:ind w:firstLine="720"/>
                        <w:jc w:val="both"/>
                        <w:rPr>
                          <w:szCs w:val="24"/>
                          <w:lang w:eastAsia="lt-LT"/>
                        </w:rPr>
                      </w:pPr>
                      <w:sdt>
                        <w:sdtPr>
                          <w:alias w:val="Numeris"/>
                          <w:tag w:val="nr_5dbe84d5be4c4aaf980fb528f835403e"/>
                          <w:lock w:val="sdtLocked"/>
                          <w:richText/>
                        </w:sdtPr>
                        <w:sdtContent>
                          <w:r>
                            <w:rPr>
                              <w:szCs w:val="24"/>
                              <w:lang w:eastAsia="lt-LT"/>
                            </w:rPr>
                            <w:t>8</w:t>
                          </w:r>
                        </w:sdtContent>
                      </w:sdt>
                      <w:r>
                        <w:rPr>
                          <w:szCs w:val="24"/>
                          <w:lang w:eastAsia="lt-LT"/>
                        </w:rPr>
                        <w:t>. Solidarumo – šeimos stiprinimas įgyvendinamas jungiant valstybės ir visuomenės bei visų jų grandžių pastangas.</w:t>
                      </w:r>
                    </w:p>
                  </w:sdtContent>
                </w:sdt>
                <w:sdt>
                  <w:sdtPr>
                    <w:alias w:val="3 str. 9 d."/>
                    <w:tag w:val="part_8caddd9731404210a8fcfafd342127c2"/>
                    <w:lock w:val="sdtLocked"/>
                    <w:richText/>
                  </w:sdtPr>
                  <w:sdtContent>
                    <w:p w14:paraId="638822CC" w14:textId="354DD8CD">
                      <w:pPr>
                        <w:ind w:firstLine="720"/>
                        <w:jc w:val="both"/>
                        <w:rPr>
                          <w:szCs w:val="24"/>
                          <w:lang w:eastAsia="lt-LT"/>
                        </w:rPr>
                      </w:pPr>
                      <w:sdt>
                        <w:sdtPr>
                          <w:alias w:val="Numeris"/>
                          <w:tag w:val="nr_8caddd9731404210a8fcfafd342127c2"/>
                          <w:lock w:val="sdtLocked"/>
                          <w:richText/>
                        </w:sdtPr>
                        <w:sdtContent>
                          <w:r>
                            <w:rPr>
                              <w:szCs w:val="24"/>
                              <w:lang w:eastAsia="lt-LT"/>
                            </w:rPr>
                            <w:t>9</w:t>
                          </w:r>
                        </w:sdtContent>
                      </w:sdt>
                      <w:r>
                        <w:rPr>
                          <w:szCs w:val="24"/>
                          <w:lang w:eastAsia="lt-LT"/>
                        </w:rPr>
                        <w:t>. Kompleksiškumo – teikiama pagalba ir parama šeimai apima visas šeimos atliekamas funkcijas, užtikrinančias šeimos materialinę, socialinę ir dvasinę gerovę.</w:t>
                      </w:r>
                    </w:p>
                  </w:sdtContent>
                </w:sdt>
                <w:sdt>
                  <w:sdtPr>
                    <w:alias w:val="3 str. 10 d."/>
                    <w:tag w:val="part_7ed29ca2ae3744489416eb010d72124e"/>
                    <w:lock w:val="sdtLocked"/>
                    <w:richText/>
                  </w:sdtPr>
                  <w:sdtContent>
                    <w:p w14:paraId="78ABD7B4" w14:textId="699D2E59">
                      <w:pPr>
                        <w:ind w:firstLine="720"/>
                        <w:jc w:val="both"/>
                        <w:rPr>
                          <w:szCs w:val="24"/>
                          <w:lang w:eastAsia="lt-LT"/>
                        </w:rPr>
                      </w:pPr>
                      <w:sdt>
                        <w:sdtPr>
                          <w:alias w:val="Numeris"/>
                          <w:tag w:val="nr_7ed29ca2ae3744489416eb010d72124e"/>
                          <w:lock w:val="sdtLocked"/>
                          <w:richText/>
                        </w:sdtPr>
                        <w:sdtContent>
                          <w:r>
                            <w:rPr>
                              <w:szCs w:val="24"/>
                              <w:lang w:eastAsia="lt-LT"/>
                            </w:rPr>
                            <w:t>10</w:t>
                          </w:r>
                        </w:sdtContent>
                      </w:sdt>
                      <w:r>
                        <w:rPr>
                          <w:szCs w:val="24"/>
                          <w:lang w:eastAsia="lt-LT"/>
                        </w:rPr>
                        <w:t>. Tėvų teisės ugdyti vaikus pagal savo įsitikinimus – tėvai ir globėjai nevaržomi rūpinasi vaikų ir globotinių religiniu ir doroviniu auklėjimu, renkasi jų ugdymo formą pagal savo įsitikinimus.</w:t>
                      </w:r>
                    </w:p>
                  </w:sdtContent>
                </w:sdt>
                <w:sdt>
                  <w:sdtPr>
                    <w:alias w:val="3 str. 11 d."/>
                    <w:tag w:val="part_45cddac521d948e3b5da48fabba22b78"/>
                    <w:lock w:val="sdtLocked"/>
                    <w:richText/>
                  </w:sdtPr>
                  <w:sdtContent>
                    <w:p w14:paraId="737F0E4C" w14:textId="237730BB">
                      <w:pPr>
                        <w:ind w:firstLine="720"/>
                        <w:jc w:val="both"/>
                        <w:rPr>
                          <w:szCs w:val="24"/>
                          <w:lang w:eastAsia="lt-LT"/>
                        </w:rPr>
                      </w:pPr>
                      <w:sdt>
                        <w:sdtPr>
                          <w:alias w:val="Numeris"/>
                          <w:tag w:val="nr_45cddac521d948e3b5da48fabba22b78"/>
                          <w:lock w:val="sdtLocked"/>
                          <w:richText/>
                        </w:sdtPr>
                        <w:sdtContent>
                          <w:r>
                            <w:rPr>
                              <w:szCs w:val="24"/>
                              <w:lang w:eastAsia="lt-LT"/>
                            </w:rPr>
                            <w:t>11</w:t>
                          </w:r>
                        </w:sdtContent>
                      </w:sdt>
                      <w:r>
                        <w:rPr>
                          <w:szCs w:val="24"/>
                          <w:lang w:eastAsia="lt-LT"/>
                        </w:rPr>
                        <w:t>. Teisėtų vaiko interesų prioritetiškumo – priimant sprendimus ar imantis bet kokių veiksmų, susijusių su parama šeimai, atsižvelgiama į teisėtus vaiko interesus.</w:t>
                      </w:r>
                    </w:p>
                    <w:p w14:paraId="6C5467D4" w14:textId="77777777">
                      <w:pPr>
                        <w:ind w:firstLine="720"/>
                        <w:rPr>
                          <w:szCs w:val="24"/>
                          <w:lang w:eastAsia="lt-LT"/>
                        </w:rPr>
                      </w:pPr>
                    </w:p>
                  </w:sdtContent>
                </w:sdt>
              </w:sdtContent>
            </w:sdt>
            <w:sdt>
              <w:sdtPr>
                <w:alias w:val="4 str."/>
                <w:tag w:val="part_7f002c6ae0c14e2189c3181bdf781273"/>
                <w:lock w:val="sdtLocked"/>
                <w:richText/>
              </w:sdtPr>
              <w:sdtContent>
                <w:p w14:paraId="64BA52A2" w14:textId="1FF98F9E">
                  <w:pPr>
                    <w:ind w:firstLine="720"/>
                    <w:jc w:val="both"/>
                    <w:rPr>
                      <w:b/>
                      <w:szCs w:val="24"/>
                      <w:lang w:eastAsia="lt-LT"/>
                    </w:rPr>
                  </w:pPr>
                  <w:sdt>
                    <w:sdtPr>
                      <w:alias w:val="Numeris"/>
                      <w:tag w:val="nr_7f002c6ae0c14e2189c3181bdf781273"/>
                      <w:lock w:val="sdtLocked"/>
                      <w:richText/>
                    </w:sdtPr>
                    <w:sdtContent>
                      <w:r>
                        <w:rPr>
                          <w:b/>
                          <w:szCs w:val="24"/>
                          <w:lang w:eastAsia="lt-LT"/>
                        </w:rPr>
                        <w:t>4</w:t>
                      </w:r>
                    </w:sdtContent>
                  </w:sdt>
                  <w:r>
                    <w:rPr>
                      <w:b/>
                      <w:szCs w:val="24"/>
                      <w:lang w:eastAsia="lt-LT"/>
                    </w:rPr>
                    <w:t xml:space="preserve"> straipsnis. </w:t>
                  </w:r>
                  <w:sdt>
                    <w:sdtPr>
                      <w:alias w:val="Pavadinimas"/>
                      <w:tag w:val="title_7f002c6ae0c14e2189c3181bdf781273"/>
                      <w:lock w:val="sdtLocked"/>
                      <w:richText/>
                    </w:sdtPr>
                    <w:sdtContent>
                      <w:r>
                        <w:rPr>
                          <w:b/>
                          <w:szCs w:val="24"/>
                          <w:lang w:eastAsia="lt-LT"/>
                        </w:rPr>
                        <w:t>Bendrosios šeimos stiprinimo nuostatos</w:t>
                      </w:r>
                    </w:sdtContent>
                  </w:sdt>
                </w:p>
                <w:sdt>
                  <w:sdtPr>
                    <w:alias w:val="4 str. 1 d."/>
                    <w:tag w:val="part_e0a020bf4fd44ed09477d35b95d740c1"/>
                    <w:lock w:val="sdtLocked"/>
                    <w:richText/>
                  </w:sdtPr>
                  <w:sdtContent>
                    <w:p w14:paraId="5CFBFC0D" w14:textId="776FCB7B">
                      <w:pPr>
                        <w:ind w:firstLine="720"/>
                        <w:jc w:val="both"/>
                        <w:rPr>
                          <w:szCs w:val="24"/>
                          <w:lang w:eastAsia="lt-LT"/>
                        </w:rPr>
                      </w:pPr>
                      <w:sdt>
                        <w:sdtPr>
                          <w:alias w:val="Numeris"/>
                          <w:tag w:val="nr_e0a020bf4fd44ed09477d35b95d740c1"/>
                          <w:lock w:val="sdtLocked"/>
                          <w:richText/>
                        </w:sdtPr>
                        <w:sdtContent>
                          <w:r>
                            <w:rPr>
                              <w:szCs w:val="24"/>
                              <w:lang w:eastAsia="lt-LT"/>
                            </w:rPr>
                            <w:t>1</w:t>
                          </w:r>
                        </w:sdtContent>
                      </w:sdt>
                      <w:r>
                        <w:rPr>
                          <w:szCs w:val="24"/>
                          <w:lang w:eastAsia="lt-LT"/>
                        </w:rPr>
                        <w:t>. Valstybės ir savivaldybių institucijos pagal kompetenciją privalo užtikrinti:</w:t>
                      </w:r>
                    </w:p>
                    <w:sdt>
                      <w:sdtPr>
                        <w:alias w:val="4 str. 1 d. 1 p."/>
                        <w:tag w:val="part_cc613a8de422403f80d9daa83a549878"/>
                        <w:lock w:val="sdtLocked"/>
                        <w:richText/>
                      </w:sdtPr>
                      <w:sdtContent>
                        <w:p w14:paraId="4A0170D7" w14:textId="6A1F425A">
                          <w:pPr>
                            <w:ind w:firstLine="720"/>
                            <w:jc w:val="both"/>
                            <w:rPr>
                              <w:szCs w:val="24"/>
                              <w:lang w:eastAsia="lt-LT"/>
                            </w:rPr>
                          </w:pPr>
                          <w:sdt>
                            <w:sdtPr>
                              <w:alias w:val="Numeris"/>
                              <w:tag w:val="nr_cc613a8de422403f80d9daa83a549878"/>
                              <w:lock w:val="sdtLocked"/>
                              <w:richText/>
                            </w:sdtPr>
                            <w:sdtContent>
                              <w:r>
                                <w:rPr>
                                  <w:szCs w:val="24"/>
                                  <w:lang w:eastAsia="lt-LT"/>
                                </w:rPr>
                                <w:t>1</w:t>
                              </w:r>
                            </w:sdtContent>
                          </w:sdt>
                          <w:r>
                            <w:rPr>
                              <w:szCs w:val="24"/>
                              <w:lang w:eastAsia="lt-LT"/>
                            </w:rPr>
                            <w:t>) sąlygas pilnavertiškam šeimų funkcionavimui;</w:t>
                          </w:r>
                        </w:p>
                      </w:sdtContent>
                    </w:sdt>
                    <w:sdt>
                      <w:sdtPr>
                        <w:alias w:val="4 str. 1 d. 2 p."/>
                        <w:tag w:val="part_f65f224ad2054e28b29b81522db95dc5"/>
                        <w:lock w:val="sdtLocked"/>
                        <w:richText/>
                      </w:sdtPr>
                      <w:sdtContent>
                        <w:p w14:paraId="3452B415" w14:textId="4C416EA8">
                          <w:pPr>
                            <w:ind w:firstLine="720"/>
                            <w:jc w:val="both"/>
                            <w:rPr>
                              <w:szCs w:val="24"/>
                              <w:lang w:eastAsia="lt-LT"/>
                            </w:rPr>
                          </w:pPr>
                          <w:sdt>
                            <w:sdtPr>
                              <w:alias w:val="Numeris"/>
                              <w:tag w:val="nr_f65f224ad2054e28b29b81522db95dc5"/>
                              <w:lock w:val="sdtLocked"/>
                              <w:richText/>
                            </w:sdtPr>
                            <w:sdtContent>
                              <w:r>
                                <w:rPr>
                                  <w:szCs w:val="24"/>
                                  <w:lang w:eastAsia="lt-LT"/>
                                </w:rPr>
                                <w:t>2</w:t>
                              </w:r>
                            </w:sdtContent>
                          </w:sdt>
                          <w:r>
                            <w:rPr>
                              <w:szCs w:val="24"/>
                              <w:lang w:eastAsia="lt-LT"/>
                            </w:rPr>
                            <w:t>) sąlygas atsakingos tėvystės ir motinystės plėtotei, pagarbą gyvybei bei žmogiškajam orumui bet kuriame žmogaus gyvenimo etape;</w:t>
                          </w:r>
                        </w:p>
                      </w:sdtContent>
                    </w:sdt>
                    <w:sdt>
                      <w:sdtPr>
                        <w:alias w:val="4 str. 1 d. 3 p."/>
                        <w:tag w:val="part_6f53cd3bb0734a6e8f7729b314ff7ef6"/>
                        <w:lock w:val="sdtLocked"/>
                        <w:richText/>
                      </w:sdtPr>
                      <w:sdtContent>
                        <w:p w14:paraId="63D36A82" w14:textId="053EF575">
                          <w:pPr>
                            <w:ind w:firstLine="720"/>
                            <w:jc w:val="both"/>
                            <w:rPr>
                              <w:szCs w:val="24"/>
                              <w:lang w:eastAsia="lt-LT"/>
                            </w:rPr>
                          </w:pPr>
                          <w:sdt>
                            <w:sdtPr>
                              <w:alias w:val="Numeris"/>
                              <w:tag w:val="nr_6f53cd3bb0734a6e8f7729b314ff7ef6"/>
                              <w:lock w:val="sdtLocked"/>
                              <w:richText/>
                            </w:sdtPr>
                            <w:sdtContent>
                              <w:r>
                                <w:rPr>
                                  <w:szCs w:val="24"/>
                                  <w:lang w:eastAsia="lt-LT"/>
                                </w:rPr>
                                <w:t>3</w:t>
                              </w:r>
                            </w:sdtContent>
                          </w:sdt>
                          <w:r>
                            <w:rPr>
                              <w:szCs w:val="24"/>
                              <w:lang w:eastAsia="lt-LT"/>
                            </w:rPr>
                            <w:t>) skatinimą stiprinti visuomenėje teigiamą požiūrį į šeimą;</w:t>
                          </w:r>
                        </w:p>
                      </w:sdtContent>
                    </w:sdt>
                    <w:sdt>
                      <w:sdtPr>
                        <w:alias w:val="4 str. 1 d. 4 p."/>
                        <w:tag w:val="part_6aabafc096dc48f395de3ed6ed47e480"/>
                        <w:lock w:val="sdtLocked"/>
                        <w:richText/>
                      </w:sdtPr>
                      <w:sdtContent>
                        <w:p w14:paraId="40A9F81C" w14:textId="5B5B357C">
                          <w:pPr>
                            <w:ind w:firstLine="720"/>
                            <w:jc w:val="both"/>
                            <w:rPr>
                              <w:szCs w:val="24"/>
                              <w:lang w:eastAsia="lt-LT"/>
                            </w:rPr>
                          </w:pPr>
                          <w:sdt>
                            <w:sdtPr>
                              <w:alias w:val="Numeris"/>
                              <w:tag w:val="nr_6aabafc096dc48f395de3ed6ed47e480"/>
                              <w:lock w:val="sdtLocked"/>
                              <w:richText/>
                            </w:sdtPr>
                            <w:sdtContent>
                              <w:r>
                                <w:rPr>
                                  <w:szCs w:val="24"/>
                                  <w:lang w:eastAsia="lt-LT"/>
                                </w:rPr>
                                <w:t>4</w:t>
                              </w:r>
                            </w:sdtContent>
                          </w:sdt>
                          <w:r>
                            <w:rPr>
                              <w:szCs w:val="24"/>
                              <w:lang w:eastAsia="lt-LT"/>
                            </w:rPr>
                            <w:t>) valstybės pagalbos ir paramos šeimai stiprinimą;</w:t>
                          </w:r>
                        </w:p>
                      </w:sdtContent>
                    </w:sdt>
                    <w:sdt>
                      <w:sdtPr>
                        <w:alias w:val="4 str. 1 d. 5 p."/>
                        <w:tag w:val="part_5dc1e00003eb4955baf975d7acc07075"/>
                        <w:lock w:val="sdtLocked"/>
                        <w:richText/>
                      </w:sdtPr>
                      <w:sdtContent>
                        <w:p w14:paraId="53A01FD0" w14:textId="551FC7C9">
                          <w:pPr>
                            <w:ind w:firstLine="720"/>
                            <w:jc w:val="both"/>
                            <w:rPr>
                              <w:szCs w:val="24"/>
                              <w:lang w:eastAsia="lt-LT"/>
                            </w:rPr>
                          </w:pPr>
                          <w:sdt>
                            <w:sdtPr>
                              <w:alias w:val="Numeris"/>
                              <w:tag w:val="nr_5dc1e00003eb4955baf975d7acc07075"/>
                              <w:lock w:val="sdtLocked"/>
                              <w:richText/>
                            </w:sdtPr>
                            <w:sdtContent>
                              <w:r>
                                <w:rPr>
                                  <w:szCs w:val="24"/>
                                  <w:lang w:eastAsia="lt-LT"/>
                                </w:rPr>
                                <w:t>5</w:t>
                              </w:r>
                            </w:sdtContent>
                          </w:sdt>
                          <w:r>
                            <w:rPr>
                              <w:szCs w:val="24"/>
                              <w:lang w:eastAsia="lt-LT"/>
                            </w:rPr>
                            <w:t>) šeimai palankios aplinkos, apimančios įvairias visuomenės gyvenimo sritis, tiesiogiai ar netiesiogiai įtakojančias šeimą, kūrimą.</w:t>
                          </w:r>
                        </w:p>
                        <w:p w14:paraId="40F16001" w14:textId="77777777">
                          <w:pPr>
                            <w:ind w:firstLine="720"/>
                            <w:jc w:val="both"/>
                            <w:rPr>
                              <w:szCs w:val="24"/>
                              <w:lang w:eastAsia="lt-LT"/>
                            </w:rPr>
                          </w:pPr>
                        </w:p>
                      </w:sdtContent>
                    </w:sdt>
                  </w:sdtContent>
                </w:sdt>
              </w:sdtContent>
            </w:sdt>
          </w:sdtContent>
        </w:sdt>
        <w:sdt>
          <w:sdtPr>
            <w:alias w:val="skirsnis"/>
            <w:tag w:val="part_14cb15750ce6419bb7e7784f49ce218a"/>
            <w:lock w:val="sdtLocked"/>
            <w:richText/>
          </w:sdtPr>
          <w:sdtContent>
            <w:p w14:paraId="06FCE05B" w14:textId="77777777">
              <w:pPr>
                <w:jc w:val="center"/>
                <w:rPr>
                  <w:b/>
                  <w:szCs w:val="24"/>
                  <w:lang w:eastAsia="lt-LT"/>
                </w:rPr>
              </w:pPr>
              <w:sdt>
                <w:sdtPr>
                  <w:alias w:val="Numeris"/>
                  <w:tag w:val="nr_14cb15750ce6419bb7e7784f49ce218a"/>
                  <w:lock w:val="sdtLocked"/>
                  <w:richText/>
                </w:sdtPr>
                <w:sdtContent>
                  <w:r>
                    <w:rPr>
                      <w:b/>
                      <w:szCs w:val="24"/>
                      <w:lang w:eastAsia="lt-LT"/>
                    </w:rPr>
                    <w:t>ANTRASIS</w:t>
                  </w:r>
                </w:sdtContent>
              </w:sdt>
              <w:r>
                <w:rPr>
                  <w:b/>
                  <w:szCs w:val="24"/>
                  <w:lang w:eastAsia="lt-LT"/>
                </w:rPr>
                <w:t xml:space="preserve"> SKIRSNIS</w:t>
              </w:r>
            </w:p>
            <w:p w14:paraId="2E37BC4E" w14:textId="77777777">
              <w:pPr>
                <w:contextualSpacing/>
                <w:jc w:val="center"/>
                <w:rPr>
                  <w:b/>
                  <w:szCs w:val="24"/>
                  <w:lang w:eastAsia="lt-LT"/>
                </w:rPr>
              </w:pPr>
              <w:sdt>
                <w:sdtPr>
                  <w:alias w:val="Pavadinimas"/>
                  <w:tag w:val="title_14cb15750ce6419bb7e7784f49ce218a"/>
                  <w:lock w:val="sdtLocked"/>
                  <w:richText/>
                </w:sdtPr>
                <w:sdtContent>
                  <w:r>
                    <w:rPr>
                      <w:b/>
                      <w:szCs w:val="24"/>
                      <w:lang w:eastAsia="lt-LT"/>
                    </w:rPr>
                    <w:t>ŠEIMOS STIPRINIMO KRYPTYS</w:t>
                  </w:r>
                </w:sdtContent>
              </w:sdt>
            </w:p>
            <w:p w14:paraId="2B3FCD7C" w14:textId="77777777">
              <w:pPr>
                <w:ind w:firstLine="720"/>
                <w:jc w:val="both"/>
                <w:rPr>
                  <w:szCs w:val="24"/>
                  <w:lang w:eastAsia="lt-LT"/>
                </w:rPr>
              </w:pPr>
            </w:p>
            <w:sdt>
              <w:sdtPr>
                <w:alias w:val="5 str."/>
                <w:tag w:val="part_3b644e69066b4f3cb0617ee098493262"/>
                <w:lock w:val="sdtLocked"/>
                <w:richText/>
              </w:sdtPr>
              <w:sdtContent>
                <w:p w14:paraId="49BADD05" w14:textId="2C500EA0">
                  <w:pPr>
                    <w:ind w:firstLine="720"/>
                    <w:contextualSpacing/>
                    <w:jc w:val="both"/>
                    <w:rPr>
                      <w:b/>
                      <w:szCs w:val="24"/>
                      <w:lang w:eastAsia="lt-LT"/>
                    </w:rPr>
                  </w:pPr>
                  <w:sdt>
                    <w:sdtPr>
                      <w:alias w:val="Numeris"/>
                      <w:tag w:val="nr_3b644e69066b4f3cb0617ee098493262"/>
                      <w:lock w:val="sdtLocked"/>
                      <w:richText/>
                    </w:sdtPr>
                    <w:sdtContent>
                      <w:r>
                        <w:rPr>
                          <w:b/>
                          <w:szCs w:val="24"/>
                          <w:lang w:eastAsia="lt-LT"/>
                        </w:rPr>
                        <w:t>5</w:t>
                      </w:r>
                    </w:sdtContent>
                  </w:sdt>
                  <w:r>
                    <w:rPr>
                      <w:b/>
                      <w:szCs w:val="24"/>
                      <w:lang w:eastAsia="lt-LT"/>
                    </w:rPr>
                    <w:t xml:space="preserve"> straipsnis. </w:t>
                  </w:r>
                  <w:sdt>
                    <w:sdtPr>
                      <w:alias w:val="Pavadinimas"/>
                      <w:tag w:val="title_3b644e69066b4f3cb0617ee098493262"/>
                      <w:lock w:val="sdtLocked"/>
                      <w:richText/>
                    </w:sdtPr>
                    <w:sdtContent>
                      <w:r>
                        <w:rPr>
                          <w:b/>
                          <w:szCs w:val="24"/>
                          <w:lang w:eastAsia="lt-LT"/>
                        </w:rPr>
                        <w:t>Šeimos stiprinimo kryptys</w:t>
                      </w:r>
                    </w:sdtContent>
                  </w:sdt>
                </w:p>
                <w:sdt>
                  <w:sdtPr>
                    <w:alias w:val="5 str. 1 d."/>
                    <w:tag w:val="part_03355c2f2c724914a5ce90dddaaeda2e"/>
                    <w:lock w:val="sdtLocked"/>
                    <w:richText/>
                  </w:sdtPr>
                  <w:sdtContent>
                    <w:p w14:paraId="20BDF3E4" w14:textId="09369677">
                      <w:pPr>
                        <w:ind w:firstLine="720"/>
                        <w:contextualSpacing/>
                        <w:jc w:val="both"/>
                        <w:rPr>
                          <w:szCs w:val="24"/>
                          <w:lang w:eastAsia="lt-LT"/>
                        </w:rPr>
                      </w:pPr>
                      <w:sdt>
                        <w:sdtPr>
                          <w:alias w:val="Numeris"/>
                          <w:tag w:val="nr_03355c2f2c724914a5ce90dddaaeda2e"/>
                          <w:lock w:val="sdtLocked"/>
                          <w:richText/>
                        </w:sdtPr>
                        <w:sdtContent>
                          <w:r>
                            <w:rPr>
                              <w:szCs w:val="24"/>
                              <w:lang w:eastAsia="lt-LT"/>
                            </w:rPr>
                            <w:t>1</w:t>
                          </w:r>
                        </w:sdtContent>
                      </w:sdt>
                      <w:r>
                        <w:rPr>
                          <w:szCs w:val="24"/>
                          <w:lang w:eastAsia="lt-LT"/>
                        </w:rPr>
                        <w:t>. Valstybės ir savivaldybių institucijos, siekdamos sumažinti demografinės krizės ir šeimų irimo nešamą didelį emocinį, socialinį ir finansinį nuostolį visuomenei, pasitelkdamos nevyriausybines organizacijas, šeimos stiprinimą įgyvendina šiomis kryptimis:</w:t>
                      </w:r>
                    </w:p>
                    <w:sdt>
                      <w:sdtPr>
                        <w:alias w:val="5 str. 1 d. 1 p."/>
                        <w:tag w:val="part_eac7de18df9c4a3c88a632bd255efc8d"/>
                        <w:lock w:val="sdtLocked"/>
                        <w:richText/>
                      </w:sdtPr>
                      <w:sdtContent>
                        <w:p w14:paraId="32423AF6" w14:textId="46B32BB0">
                          <w:pPr>
                            <w:ind w:firstLine="720"/>
                            <w:contextualSpacing/>
                            <w:jc w:val="both"/>
                            <w:rPr>
                              <w:rFonts w:eastAsia="Arial"/>
                              <w:color w:val="000000"/>
                              <w:szCs w:val="24"/>
                              <w:lang w:eastAsia="lt-LT"/>
                            </w:rPr>
                          </w:pPr>
                          <w:sdt>
                            <w:sdtPr>
                              <w:alias w:val="Numeris"/>
                              <w:tag w:val="nr_eac7de18df9c4a3c88a632bd255efc8d"/>
                              <w:lock w:val="sdtLocked"/>
                              <w:richText/>
                            </w:sdtPr>
                            <w:sdtContent>
                              <w:r>
                                <w:rPr>
                                  <w:szCs w:val="24"/>
                                  <w:lang w:eastAsia="lt-LT"/>
                                </w:rPr>
                                <w:t>1</w:t>
                              </w:r>
                            </w:sdtContent>
                          </w:sdt>
                          <w:r>
                            <w:rPr>
                              <w:szCs w:val="24"/>
                              <w:lang w:eastAsia="lt-LT"/>
                            </w:rPr>
                            <w:t>) švietimas ir kultūra</w:t>
                          </w:r>
                          <w:r>
                            <w:rPr>
                              <w:b/>
                              <w:szCs w:val="24"/>
                              <w:lang w:eastAsia="lt-LT"/>
                            </w:rPr>
                            <w:t xml:space="preserve"> – </w:t>
                          </w:r>
                          <w:r>
                            <w:rPr>
                              <w:szCs w:val="24"/>
                              <w:lang w:eastAsia="lt-LT"/>
                            </w:rPr>
                            <w:t>v</w:t>
                          </w:r>
                          <w:r>
                            <w:rPr>
                              <w:rFonts w:eastAsia="Arial"/>
                              <w:color w:val="000000"/>
                              <w:szCs w:val="24"/>
                              <w:highlight w:val="white"/>
                              <w:lang w:eastAsia="lt-LT"/>
                            </w:rPr>
                            <w:t>alstybė imasi priemonių padėti šeimai parengti vaikus ir jaunimą savarankiškam gyvenimui, kurti funkcionalią ir darnią šeimą, ugdyti brandžias, dorovingas, savarankiškas, atsakingas, gebančias bendradarbiauti ir kurti savo ir bendruomenės gyvenimą asmenybes;</w:t>
                          </w:r>
                        </w:p>
                      </w:sdtContent>
                    </w:sdt>
                    <w:sdt>
                      <w:sdtPr>
                        <w:alias w:val="5 str. 1 d. 2 p."/>
                        <w:tag w:val="part_c63c9533dc7240709fc1edf595a8b0e6"/>
                        <w:lock w:val="sdtLocked"/>
                        <w:richText/>
                      </w:sdtPr>
                      <w:sdtContent>
                        <w:p w14:paraId="47DED5C9" w14:textId="38168338">
                          <w:pPr>
                            <w:ind w:firstLine="720"/>
                            <w:jc w:val="both"/>
                            <w:rPr>
                              <w:szCs w:val="24"/>
                              <w:lang w:eastAsia="lt-LT"/>
                            </w:rPr>
                          </w:pPr>
                          <w:sdt>
                            <w:sdtPr>
                              <w:alias w:val="Numeris"/>
                              <w:tag w:val="nr_c63c9533dc7240709fc1edf595a8b0e6"/>
                              <w:lock w:val="sdtLocked"/>
                              <w:richText/>
                            </w:sdtPr>
                            <w:sdtContent>
                              <w:r>
                                <w:rPr>
                                  <w:szCs w:val="24"/>
                                  <w:lang w:eastAsia="lt-LT"/>
                                </w:rPr>
                                <w:t>2</w:t>
                              </w:r>
                            </w:sdtContent>
                          </w:sdt>
                          <w:r>
                            <w:rPr>
                              <w:szCs w:val="24"/>
                              <w:lang w:eastAsia="lt-LT"/>
                            </w:rPr>
                            <w:t>) materialinio saugumo užtikrinimas</w:t>
                          </w:r>
                          <w:r>
                            <w:rPr>
                              <w:b/>
                              <w:szCs w:val="24"/>
                              <w:lang w:eastAsia="lt-LT"/>
                            </w:rPr>
                            <w:t xml:space="preserve"> – </w:t>
                          </w:r>
                          <w:r>
                            <w:rPr>
                              <w:szCs w:val="24"/>
                              <w:lang w:eastAsia="lt-LT"/>
                            </w:rPr>
                            <w:t>valstybė, siekdama sudaryti galimybę šeimoms gauti pakankamas pajamas, plėtoja lanksčias užimtumo formas, padedančias derinti profesinius interesus su šeiminėmis pareigomis, sudaro palankias sąlygas šeimos verslui, formuoja šeimoms palankią mokestinę ir socialinio draudimo sistemas, esant nepakankamoms pragyvenimui pajamoms, teikia paramą;</w:t>
                          </w:r>
                        </w:p>
                      </w:sdtContent>
                    </w:sdt>
                    <w:sdt>
                      <w:sdtPr>
                        <w:alias w:val="5 str. 1 d. 3 p."/>
                        <w:tag w:val="part_76af6177235e46c2935d0750d3be0dac"/>
                        <w:lock w:val="sdtLocked"/>
                        <w:richText/>
                      </w:sdtPr>
                      <w:sdtContent>
                        <w:p w14:paraId="18F44F38" w14:textId="7F5D527E">
                          <w:pPr>
                            <w:ind w:firstLine="720"/>
                            <w:contextualSpacing/>
                            <w:jc w:val="both"/>
                            <w:rPr>
                              <w:rFonts w:eastAsia="Arial"/>
                              <w:color w:val="000000"/>
                              <w:szCs w:val="24"/>
                              <w:lang w:eastAsia="lt-LT"/>
                            </w:rPr>
                          </w:pPr>
                          <w:sdt>
                            <w:sdtPr>
                              <w:alias w:val="Numeris"/>
                              <w:tag w:val="nr_76af6177235e46c2935d0750d3be0dac"/>
                              <w:lock w:val="sdtLocked"/>
                              <w:richText/>
                            </w:sdtPr>
                            <w:sdtContent>
                              <w:r>
                                <w:rPr>
                                  <w:szCs w:val="24"/>
                                  <w:lang w:eastAsia="lt-LT"/>
                                </w:rPr>
                                <w:t>3</w:t>
                              </w:r>
                            </w:sdtContent>
                          </w:sdt>
                          <w:r>
                            <w:rPr>
                              <w:szCs w:val="24"/>
                              <w:lang w:eastAsia="lt-LT"/>
                            </w:rPr>
                            <w:t>) apsirūpinimas būstu ir palanki šeimai gyvenamoji aplinka</w:t>
                          </w:r>
                          <w:r>
                            <w:rPr>
                              <w:b/>
                              <w:szCs w:val="24"/>
                              <w:lang w:eastAsia="lt-LT"/>
                            </w:rPr>
                            <w:t xml:space="preserve"> – </w:t>
                          </w:r>
                          <w:r>
                            <w:rPr>
                              <w:szCs w:val="24"/>
                              <w:lang w:eastAsia="lt-LT"/>
                            </w:rPr>
                            <w:t>valstybė, siekdama</w:t>
                          </w:r>
                          <w:r>
                            <w:rPr>
                              <w:b/>
                              <w:szCs w:val="24"/>
                              <w:lang w:eastAsia="lt-LT"/>
                            </w:rPr>
                            <w:t xml:space="preserve"> </w:t>
                          </w:r>
                          <w:r>
                            <w:rPr>
                              <w:szCs w:val="24"/>
                              <w:lang w:eastAsia="lt-LT"/>
                            </w:rPr>
                            <w:t>paskatinti jaunimo apsisprendimą kurti šeimą ir šeimų apsisprendimą auginti vaikus, kuria šeimai palankią gyvenamąją aplinką ir sudaro palankias sąlygas būsto nuomai ar pirmojo būsto įsigijimui;</w:t>
                          </w:r>
                        </w:p>
                      </w:sdtContent>
                    </w:sdt>
                    <w:sdt>
                      <w:sdtPr>
                        <w:alias w:val="5 str. 1 d. 4 p."/>
                        <w:tag w:val="part_c77e8709257f47978a6dae17d09fe6e3"/>
                        <w:lock w:val="sdtLocked"/>
                        <w:richText/>
                      </w:sdtPr>
                      <w:sdtContent>
                        <w:p w14:paraId="2D0012A4" w14:textId="2B069261">
                          <w:pPr>
                            <w:ind w:firstLine="720"/>
                            <w:contextualSpacing/>
                            <w:jc w:val="both"/>
                            <w:rPr>
                              <w:rFonts w:eastAsia="Arial"/>
                              <w:color w:val="000000"/>
                              <w:szCs w:val="24"/>
                              <w:lang w:eastAsia="lt-LT"/>
                            </w:rPr>
                          </w:pPr>
                          <w:sdt>
                            <w:sdtPr>
                              <w:alias w:val="Numeris"/>
                              <w:tag w:val="nr_c77e8709257f47978a6dae17d09fe6e3"/>
                              <w:lock w:val="sdtLocked"/>
                              <w:richText/>
                            </w:sdtPr>
                            <w:sdtContent>
                              <w:r>
                                <w:rPr>
                                  <w:szCs w:val="24"/>
                                  <w:lang w:eastAsia="lt-LT"/>
                                </w:rPr>
                                <w:t>4</w:t>
                              </w:r>
                            </w:sdtContent>
                          </w:sdt>
                          <w:r>
                            <w:rPr>
                              <w:szCs w:val="24"/>
                              <w:lang w:eastAsia="lt-LT"/>
                            </w:rPr>
                            <w:t>) kompleksinė pagalba šeimai – valstybė užtikrina galimybes šeimoms gauti būtiną pagalbą, siekiant stiprinti šeimos gebėjimus savarankiškai spręsti savo socialines problemas, motyvaciją kurti saugią, sveiką ir darnią aplinką savo šeimoje;</w:t>
                          </w:r>
                        </w:p>
                      </w:sdtContent>
                    </w:sdt>
                    <w:sdt>
                      <w:sdtPr>
                        <w:alias w:val="5 str. 1 d. 5 p."/>
                        <w:tag w:val="part_a64c6f078c7947d284facfe3269dd12d"/>
                        <w:lock w:val="sdtLocked"/>
                        <w:richText/>
                      </w:sdtPr>
                      <w:sdtContent>
                        <w:p w14:paraId="6AC0A3FD" w14:textId="21F5D1FD">
                          <w:pPr>
                            <w:ind w:firstLine="720"/>
                            <w:contextualSpacing/>
                            <w:jc w:val="both"/>
                            <w:rPr>
                              <w:rFonts w:eastAsia="Arial"/>
                              <w:color w:val="000000"/>
                              <w:szCs w:val="24"/>
                            </w:rPr>
                          </w:pPr>
                          <w:sdt>
                            <w:sdtPr>
                              <w:alias w:val="Numeris"/>
                              <w:tag w:val="nr_a64c6f078c7947d284facfe3269dd12d"/>
                              <w:lock w:val="sdtLocked"/>
                              <w:richText/>
                            </w:sdtPr>
                            <w:sdtContent>
                              <w:r>
                                <w:rPr>
                                  <w:szCs w:val="24"/>
                                  <w:lang w:eastAsia="lt-LT"/>
                                </w:rPr>
                                <w:t>5</w:t>
                              </w:r>
                            </w:sdtContent>
                          </w:sdt>
                          <w:r>
                            <w:rPr>
                              <w:szCs w:val="24"/>
                              <w:lang w:eastAsia="lt-LT"/>
                            </w:rPr>
                            <w:t>) kompleksinės paslaugos krizę patiriančioms šeimoms bei vienišiems tėvams</w:t>
                          </w:r>
                          <w:r>
                            <w:rPr>
                              <w:b/>
                              <w:szCs w:val="24"/>
                              <w:lang w:eastAsia="lt-LT"/>
                            </w:rPr>
                            <w:t xml:space="preserve"> – </w:t>
                          </w:r>
                          <w:r>
                            <w:rPr>
                              <w:szCs w:val="24"/>
                              <w:lang w:eastAsia="lt-LT"/>
                            </w:rPr>
                            <w:t xml:space="preserve">valstybė, </w:t>
                          </w:r>
                          <w:r>
                            <w:rPr>
                              <w:rFonts w:eastAsia="Arial"/>
                              <w:color w:val="000000"/>
                              <w:szCs w:val="24"/>
                            </w:rPr>
                            <w:t>siekdama nedubliuoti ir neperimti šeimos funkcijų vykdymo, imasi priemonių įgalinti pačią šeimą, kad šeimos nariai sąmoningai prisiimtų atsakomybę už savo sprendimus bei savo gyvenimo kūrimą;</w:t>
                          </w:r>
                        </w:p>
                      </w:sdtContent>
                    </w:sdt>
                    <w:sdt>
                      <w:sdtPr>
                        <w:alias w:val="5 str. 1 d. 6 p."/>
                        <w:tag w:val="part_d4cf8fb180de4bac8333878643ca2fd2"/>
                        <w:lock w:val="sdtLocked"/>
                        <w:richText/>
                      </w:sdtPr>
                      <w:sdtContent>
                        <w:p w14:paraId="55075B0F" w14:textId="6E352DD2">
                          <w:pPr>
                            <w:ind w:firstLine="720"/>
                            <w:contextualSpacing/>
                            <w:jc w:val="both"/>
                            <w:rPr>
                              <w:rFonts w:eastAsia="Arial"/>
                              <w:color w:val="000000"/>
                              <w:szCs w:val="24"/>
                            </w:rPr>
                          </w:pPr>
                          <w:sdt>
                            <w:sdtPr>
                              <w:alias w:val="Numeris"/>
                              <w:tag w:val="nr_d4cf8fb180de4bac8333878643ca2fd2"/>
                              <w:lock w:val="sdtLocked"/>
                              <w:richText/>
                            </w:sdtPr>
                            <w:sdtContent>
                              <w:r>
                                <w:rPr>
                                  <w:rFonts w:eastAsia="Arial"/>
                                  <w:color w:val="000000"/>
                                  <w:szCs w:val="24"/>
                                </w:rPr>
                                <w:t>6</w:t>
                              </w:r>
                            </w:sdtContent>
                          </w:sdt>
                          <w:r>
                            <w:rPr>
                              <w:rFonts w:eastAsia="Arial"/>
                              <w:color w:val="000000"/>
                              <w:szCs w:val="24"/>
                            </w:rPr>
                            <w:t>) šeimos sveikata – valstybė, siekdama stiprinti šeimų sveikatą, vykdo palankią šeimai sveikatos politiką, ypatingą dėmesį skirdama žalingų įpročių prevencijos programoms, skatina šeimos narius aktyviai prisidėti prie sveikatinimo;</w:t>
                          </w:r>
                        </w:p>
                      </w:sdtContent>
                    </w:sdt>
                    <w:sdt>
                      <w:sdtPr>
                        <w:alias w:val="5 str. 1 d. 7 p."/>
                        <w:tag w:val="part_2a85b76a2dab4e8f93dd736475901807"/>
                        <w:lock w:val="sdtLocked"/>
                        <w:richText/>
                      </w:sdtPr>
                      <w:sdtContent>
                        <w:p w14:paraId="4A6D4ED3" w14:textId="7F564676">
                          <w:pPr>
                            <w:ind w:firstLine="720"/>
                            <w:contextualSpacing/>
                            <w:jc w:val="both"/>
                            <w:rPr>
                              <w:szCs w:val="24"/>
                              <w:lang w:eastAsia="lt-LT"/>
                            </w:rPr>
                          </w:pPr>
                          <w:sdt>
                            <w:sdtPr>
                              <w:alias w:val="Numeris"/>
                              <w:tag w:val="nr_2a85b76a2dab4e8f93dd736475901807"/>
                              <w:lock w:val="sdtLocked"/>
                              <w:richText/>
                            </w:sdtPr>
                            <w:sdtContent>
                              <w:r>
                                <w:rPr>
                                  <w:szCs w:val="24"/>
                                  <w:lang w:eastAsia="lt-LT"/>
                                </w:rPr>
                                <w:t>7</w:t>
                              </w:r>
                            </w:sdtContent>
                          </w:sdt>
                          <w:r>
                            <w:rPr>
                              <w:szCs w:val="24"/>
                              <w:lang w:eastAsia="lt-LT"/>
                            </w:rPr>
                            <w:t xml:space="preserve">) teigiamo visuomenės požiūrio į šeimą stiprinimas </w:t>
                          </w:r>
                          <w:r>
                            <w:rPr>
                              <w:b/>
                              <w:szCs w:val="24"/>
                              <w:lang w:eastAsia="lt-LT"/>
                            </w:rPr>
                            <w:t xml:space="preserve">– </w:t>
                          </w:r>
                          <w:r>
                            <w:rPr>
                              <w:szCs w:val="24"/>
                              <w:lang w:eastAsia="lt-LT"/>
                            </w:rPr>
                            <w:t>valstybė imasi priemonių</w:t>
                          </w:r>
                          <w:r>
                            <w:rPr>
                              <w:b/>
                              <w:szCs w:val="24"/>
                              <w:lang w:eastAsia="lt-LT"/>
                            </w:rPr>
                            <w:t xml:space="preserve"> </w:t>
                          </w:r>
                          <w:r>
                            <w:rPr>
                              <w:szCs w:val="24"/>
                              <w:lang w:eastAsia="lt-LT"/>
                            </w:rPr>
                            <w:t>formuoti teigiamą visuomenės požiūrį į šeimą kaip visuomenės ir valstybės pagrindą, puoselėti šeimos vertybes per visuomenės informavimo priemones, renginius ir kitas laisvalaikio formas;</w:t>
                          </w:r>
                        </w:p>
                      </w:sdtContent>
                    </w:sdt>
                    <w:sdt>
                      <w:sdtPr>
                        <w:alias w:val="5 str. 1 d. 8 p."/>
                        <w:tag w:val="part_b9a750e4f7c54b4081323012f4e4e6dd"/>
                        <w:lock w:val="sdtLocked"/>
                        <w:richText/>
                      </w:sdtPr>
                      <w:sdtContent>
                        <w:p w14:paraId="02CAD259" w14:textId="6A9701E7">
                          <w:pPr>
                            <w:ind w:firstLine="720"/>
                            <w:contextualSpacing/>
                            <w:jc w:val="both"/>
                            <w:rPr>
                              <w:szCs w:val="24"/>
                              <w:lang w:eastAsia="lt-LT"/>
                            </w:rPr>
                          </w:pPr>
                          <w:sdt>
                            <w:sdtPr>
                              <w:alias w:val="Numeris"/>
                              <w:tag w:val="nr_b9a750e4f7c54b4081323012f4e4e6dd"/>
                              <w:lock w:val="sdtLocked"/>
                              <w:richText/>
                            </w:sdtPr>
                            <w:sdtContent>
                              <w:r>
                                <w:rPr>
                                  <w:szCs w:val="24"/>
                                  <w:lang w:eastAsia="lt-LT"/>
                                </w:rPr>
                                <w:t>8</w:t>
                              </w:r>
                            </w:sdtContent>
                          </w:sdt>
                          <w:r>
                            <w:rPr>
                              <w:szCs w:val="24"/>
                              <w:lang w:eastAsia="lt-LT"/>
                            </w:rPr>
                            <w:t>) paslaugų kokybės užtikrinimas, tyrimai, stebėsena ir vertinimas</w:t>
                          </w:r>
                          <w:r>
                            <w:rPr>
                              <w:b/>
                              <w:szCs w:val="24"/>
                              <w:lang w:eastAsia="lt-LT"/>
                            </w:rPr>
                            <w:t xml:space="preserve"> – </w:t>
                          </w:r>
                          <w:r>
                            <w:rPr>
                              <w:szCs w:val="24"/>
                              <w:lang w:eastAsia="lt-LT"/>
                            </w:rPr>
                            <w:t>valstybė imasi priemonių, kad būtų užtikrinta teikiamų paslaugų kokybė, atliekami pagrįsti bei patikimi tyrimai, stebima šeimos gyvenimo kokybės bei demografinių duomenų kitimo dinamika, vykdoma nuolatinė šeimos politikos formavimo ir įgyvendinimo stebėsena bei vertinimas.</w:t>
                          </w:r>
                        </w:p>
                        <w:p w14:paraId="397D0C7C" w14:textId="723624EB">
                          <w:pPr>
                            <w:ind w:firstLine="720"/>
                            <w:contextualSpacing/>
                            <w:jc w:val="both"/>
                            <w:rPr>
                              <w:szCs w:val="24"/>
                              <w:lang w:eastAsia="lt-LT"/>
                            </w:rPr>
                          </w:pPr>
                        </w:p>
                        <w:p w14:paraId="79D9CB16" w14:textId="77777777">
                          <w:pPr>
                            <w:ind w:firstLine="720"/>
                            <w:contextualSpacing/>
                            <w:jc w:val="both"/>
                            <w:rPr>
                              <w:szCs w:val="24"/>
                              <w:lang w:eastAsia="lt-LT"/>
                            </w:rPr>
                          </w:pPr>
                        </w:p>
                      </w:sdtContent>
                    </w:sdt>
                  </w:sdtContent>
                </w:sdt>
              </w:sdtContent>
            </w:sdt>
          </w:sdtContent>
        </w:sdt>
        <w:sdt>
          <w:sdtPr>
            <w:alias w:val="skirsnis"/>
            <w:tag w:val="part_308f41a33d7a467bae061d8345d3aab0"/>
            <w:lock w:val="sdtLocked"/>
            <w:richText/>
          </w:sdtPr>
          <w:sdtContent>
            <w:p w14:paraId="335107D3" w14:textId="77777777">
              <w:pPr>
                <w:jc w:val="center"/>
                <w:rPr>
                  <w:b/>
                  <w:szCs w:val="24"/>
                  <w:lang w:eastAsia="lt-LT"/>
                </w:rPr>
              </w:pPr>
              <w:sdt>
                <w:sdtPr>
                  <w:alias w:val="Numeris"/>
                  <w:tag w:val="nr_308f41a33d7a467bae061d8345d3aab0"/>
                  <w:lock w:val="sdtLocked"/>
                  <w:richText/>
                </w:sdtPr>
                <w:sdtContent>
                  <w:r>
                    <w:rPr>
                      <w:b/>
                      <w:szCs w:val="24"/>
                      <w:lang w:eastAsia="lt-LT"/>
                    </w:rPr>
                    <w:t>TREČIASIS</w:t>
                  </w:r>
                </w:sdtContent>
              </w:sdt>
              <w:r>
                <w:rPr>
                  <w:b/>
                  <w:szCs w:val="24"/>
                  <w:lang w:eastAsia="lt-LT"/>
                </w:rPr>
                <w:t xml:space="preserve"> SKIRSNIS</w:t>
              </w:r>
            </w:p>
            <w:p w14:paraId="46A5F4CE" w14:textId="77777777">
              <w:pPr>
                <w:jc w:val="center"/>
                <w:rPr>
                  <w:b/>
                  <w:szCs w:val="24"/>
                  <w:lang w:eastAsia="lt-LT"/>
                </w:rPr>
              </w:pPr>
              <w:sdt>
                <w:sdtPr>
                  <w:alias w:val="Pavadinimas"/>
                  <w:tag w:val="title_308f41a33d7a467bae061d8345d3aab0"/>
                  <w:lock w:val="sdtLocked"/>
                  <w:richText/>
                </w:sdtPr>
                <w:sdtContent>
                  <w:r>
                    <w:rPr>
                      <w:b/>
                      <w:szCs w:val="24"/>
                      <w:lang w:eastAsia="lt-LT"/>
                    </w:rPr>
                    <w:t>ŠEIMOS STIPRINIMO ORGANIZAVIMAS IR ĮGYVENDINIMAS</w:t>
                  </w:r>
                </w:sdtContent>
              </w:sdt>
            </w:p>
            <w:p w14:paraId="4EACB67E" w14:textId="77777777">
              <w:pPr>
                <w:ind w:firstLine="720"/>
                <w:contextualSpacing/>
                <w:jc w:val="both"/>
                <w:rPr>
                  <w:szCs w:val="24"/>
                  <w:lang w:eastAsia="lt-LT"/>
                </w:rPr>
              </w:pPr>
            </w:p>
            <w:sdt>
              <w:sdtPr>
                <w:alias w:val="6 str."/>
                <w:tag w:val="part_63405ab7627641189cd918a9568d0ba2"/>
                <w:lock w:val="sdtLocked"/>
                <w:richText/>
              </w:sdtPr>
              <w:sdtContent>
                <w:p w14:paraId="12CDBA23" w14:textId="63EBD69B">
                  <w:pPr>
                    <w:ind w:firstLine="720"/>
                    <w:jc w:val="both"/>
                    <w:rPr>
                      <w:b/>
                      <w:szCs w:val="24"/>
                      <w:lang w:eastAsia="lt-LT"/>
                    </w:rPr>
                  </w:pPr>
                  <w:sdt>
                    <w:sdtPr>
                      <w:alias w:val="Numeris"/>
                      <w:tag w:val="nr_63405ab7627641189cd918a9568d0ba2"/>
                      <w:lock w:val="sdtLocked"/>
                      <w:richText/>
                    </w:sdtPr>
                    <w:sdtContent>
                      <w:r>
                        <w:rPr>
                          <w:b/>
                          <w:szCs w:val="24"/>
                          <w:lang w:eastAsia="lt-LT"/>
                        </w:rPr>
                        <w:t>6</w:t>
                      </w:r>
                    </w:sdtContent>
                  </w:sdt>
                  <w:r>
                    <w:rPr>
                      <w:b/>
                      <w:szCs w:val="24"/>
                      <w:lang w:eastAsia="lt-LT"/>
                    </w:rPr>
                    <w:t xml:space="preserve"> straipsnis. </w:t>
                  </w:r>
                  <w:sdt>
                    <w:sdtPr>
                      <w:alias w:val="Pavadinimas"/>
                      <w:tag w:val="title_63405ab7627641189cd918a9568d0ba2"/>
                      <w:lock w:val="sdtLocked"/>
                      <w:richText/>
                    </w:sdtPr>
                    <w:sdtContent>
                      <w:r>
                        <w:rPr>
                          <w:b/>
                          <w:szCs w:val="24"/>
                          <w:lang w:eastAsia="lt-LT"/>
                        </w:rPr>
                        <w:t>Šeimos stiprinimo organizavimas ir įgyvendinimas</w:t>
                      </w:r>
                    </w:sdtContent>
                  </w:sdt>
                </w:p>
                <w:sdt>
                  <w:sdtPr>
                    <w:alias w:val="6 str. 1 d."/>
                    <w:tag w:val="part_c159ffacbc054061bfadf19217a7171e"/>
                    <w:lock w:val="sdtLocked"/>
                    <w:richText/>
                  </w:sdtPr>
                  <w:sdtContent>
                    <w:p w14:paraId="08D3A127" w14:textId="5BD5CCBB">
                      <w:pPr>
                        <w:ind w:firstLine="720"/>
                        <w:jc w:val="both"/>
                        <w:rPr>
                          <w:szCs w:val="24"/>
                          <w:lang w:eastAsia="lt-LT"/>
                        </w:rPr>
                      </w:pPr>
                      <w:r>
                        <w:rPr>
                          <w:szCs w:val="24"/>
                          <w:lang w:eastAsia="lt-LT"/>
                        </w:rPr>
                        <w:t>Šeimos stiprinimas organizuojamas ir įgyvendinamas per institucinę šeimos politikos formavimo ir įgyvendinimo sistemą.</w:t>
                      </w:r>
                    </w:p>
                    <w:p w14:paraId="3F362FDC" w14:textId="77777777">
                      <w:pPr>
                        <w:ind w:firstLine="720"/>
                        <w:jc w:val="both"/>
                        <w:rPr>
                          <w:b/>
                          <w:szCs w:val="24"/>
                          <w:lang w:eastAsia="lt-LT"/>
                        </w:rPr>
                      </w:pPr>
                    </w:p>
                  </w:sdtContent>
                </w:sdt>
              </w:sdtContent>
            </w:sdt>
            <w:sdt>
              <w:sdtPr>
                <w:alias w:val="7 str."/>
                <w:tag w:val="part_514b459d82504f1184889c9715758452"/>
                <w:lock w:val="sdtLocked"/>
                <w:richText/>
              </w:sdtPr>
              <w:sdtContent>
                <w:p w14:paraId="01DA3E3D" w14:textId="0F06C3A2">
                  <w:pPr>
                    <w:ind w:firstLine="720"/>
                    <w:jc w:val="both"/>
                    <w:rPr>
                      <w:b/>
                      <w:szCs w:val="24"/>
                      <w:lang w:eastAsia="lt-LT"/>
                    </w:rPr>
                  </w:pPr>
                  <w:sdt>
                    <w:sdtPr>
                      <w:alias w:val="Numeris"/>
                      <w:tag w:val="nr_514b459d82504f1184889c9715758452"/>
                      <w:lock w:val="sdtLocked"/>
                      <w:richText/>
                    </w:sdtPr>
                    <w:sdtContent>
                      <w:r>
                        <w:rPr>
                          <w:b/>
                          <w:szCs w:val="24"/>
                          <w:lang w:eastAsia="lt-LT"/>
                        </w:rPr>
                        <w:t>7</w:t>
                      </w:r>
                    </w:sdtContent>
                  </w:sdt>
                  <w:r>
                    <w:rPr>
                      <w:b/>
                      <w:szCs w:val="24"/>
                      <w:lang w:eastAsia="lt-LT"/>
                    </w:rPr>
                    <w:t xml:space="preserve"> straipsnis. </w:t>
                  </w:r>
                  <w:sdt>
                    <w:sdtPr>
                      <w:alias w:val="Pavadinimas"/>
                      <w:tag w:val="title_514b459d82504f1184889c9715758452"/>
                      <w:lock w:val="sdtLocked"/>
                      <w:richText/>
                    </w:sdtPr>
                    <w:sdtContent>
                      <w:r>
                        <w:rPr>
                          <w:b/>
                          <w:szCs w:val="24"/>
                          <w:lang w:eastAsia="lt-LT"/>
                        </w:rPr>
                        <w:t>Šeimos politiką formuojančios institucijos</w:t>
                      </w:r>
                    </w:sdtContent>
                  </w:sdt>
                </w:p>
                <w:sdt>
                  <w:sdtPr>
                    <w:alias w:val="7 str. 1 d."/>
                    <w:tag w:val="part_1f818746c8fa42fa845db4528fe30afb"/>
                    <w:lock w:val="sdtLocked"/>
                    <w:richText/>
                  </w:sdtPr>
                  <w:sdtContent>
                    <w:p w14:paraId="1D429750" w14:textId="462D6F14">
                      <w:pPr>
                        <w:ind w:firstLine="720"/>
                        <w:jc w:val="both"/>
                        <w:rPr>
                          <w:szCs w:val="24"/>
                          <w:lang w:eastAsia="lt-LT"/>
                        </w:rPr>
                      </w:pPr>
                      <w:sdt>
                        <w:sdtPr>
                          <w:alias w:val="Numeris"/>
                          <w:tag w:val="nr_1f818746c8fa42fa845db4528fe30afb"/>
                          <w:lock w:val="sdtLocked"/>
                          <w:richText/>
                        </w:sdtPr>
                        <w:sdtContent>
                          <w:r>
                            <w:rPr>
                              <w:szCs w:val="24"/>
                              <w:lang w:eastAsia="lt-LT"/>
                            </w:rPr>
                            <w:t>1</w:t>
                          </w:r>
                        </w:sdtContent>
                      </w:sdt>
                      <w:r>
                        <w:rPr>
                          <w:szCs w:val="24"/>
                          <w:lang w:eastAsia="lt-LT"/>
                        </w:rPr>
                        <w:t>. Šeimos politiką Lietuvos Respublikoje pagal kompetenciją formuoja:</w:t>
                      </w:r>
                    </w:p>
                    <w:sdt>
                      <w:sdtPr>
                        <w:alias w:val="7 str. 1 d. 1 p."/>
                        <w:tag w:val="part_c972a3807997481db8d14ba9ec33e981"/>
                        <w:lock w:val="sdtLocked"/>
                        <w:richText/>
                      </w:sdtPr>
                      <w:sdtContent>
                        <w:p w14:paraId="04DFF640" w14:textId="3E8B4649">
                          <w:pPr>
                            <w:ind w:firstLine="720"/>
                            <w:jc w:val="both"/>
                            <w:rPr>
                              <w:szCs w:val="24"/>
                              <w:lang w:eastAsia="lt-LT"/>
                            </w:rPr>
                          </w:pPr>
                          <w:sdt>
                            <w:sdtPr>
                              <w:alias w:val="Numeris"/>
                              <w:tag w:val="nr_c972a3807997481db8d14ba9ec33e981"/>
                              <w:lock w:val="sdtLocked"/>
                              <w:richText/>
                            </w:sdtPr>
                            <w:sdtContent>
                              <w:r>
                                <w:rPr>
                                  <w:szCs w:val="24"/>
                                  <w:lang w:eastAsia="lt-LT"/>
                                </w:rPr>
                                <w:t>1</w:t>
                              </w:r>
                            </w:sdtContent>
                          </w:sdt>
                          <w:r>
                            <w:rPr>
                              <w:szCs w:val="24"/>
                              <w:lang w:eastAsia="lt-LT"/>
                            </w:rPr>
                            <w:t>) Lietuvos Respublikos Seimas.</w:t>
                          </w:r>
                        </w:p>
                      </w:sdtContent>
                    </w:sdt>
                    <w:sdt>
                      <w:sdtPr>
                        <w:alias w:val="7 str. 1 d. 2 p."/>
                        <w:tag w:val="part_c21da0fe082340969436a6ba955a6bb0"/>
                        <w:lock w:val="sdtLocked"/>
                        <w:richText/>
                      </w:sdtPr>
                      <w:sdtContent>
                        <w:p w14:paraId="1EF695FF" w14:textId="20982C0E">
                          <w:pPr>
                            <w:ind w:firstLine="720"/>
                            <w:jc w:val="both"/>
                            <w:rPr>
                              <w:szCs w:val="24"/>
                              <w:lang w:eastAsia="lt-LT"/>
                            </w:rPr>
                          </w:pPr>
                          <w:sdt>
                            <w:sdtPr>
                              <w:alias w:val="Numeris"/>
                              <w:tag w:val="nr_c21da0fe082340969436a6ba955a6bb0"/>
                              <w:lock w:val="sdtLocked"/>
                              <w:richText/>
                            </w:sdtPr>
                            <w:sdtContent>
                              <w:r>
                                <w:rPr>
                                  <w:szCs w:val="24"/>
                                  <w:lang w:eastAsia="lt-LT"/>
                                </w:rPr>
                                <w:t>2</w:t>
                              </w:r>
                            </w:sdtContent>
                          </w:sdt>
                          <w:r>
                            <w:rPr>
                              <w:szCs w:val="24"/>
                              <w:lang w:eastAsia="lt-LT"/>
                            </w:rPr>
                            <w:t>) Lietuvos Respublikos Vyriausybė, ministerijos ir kitos valstybės institucijos.</w:t>
                          </w:r>
                        </w:p>
                      </w:sdtContent>
                    </w:sdt>
                    <w:sdt>
                      <w:sdtPr>
                        <w:alias w:val="7 str. 1 d. 3 p."/>
                        <w:tag w:val="part_f4bfa248aca7427da53d6b4a7c853cea"/>
                        <w:lock w:val="sdtLocked"/>
                        <w:richText/>
                      </w:sdtPr>
                      <w:sdtContent>
                        <w:p w14:paraId="74E51992" w14:textId="69E5CBE6">
                          <w:pPr>
                            <w:ind w:firstLine="720"/>
                            <w:jc w:val="both"/>
                            <w:rPr>
                              <w:szCs w:val="24"/>
                              <w:lang w:eastAsia="lt-LT"/>
                            </w:rPr>
                          </w:pPr>
                          <w:sdt>
                            <w:sdtPr>
                              <w:alias w:val="Numeris"/>
                              <w:tag w:val="nr_f4bfa248aca7427da53d6b4a7c853cea"/>
                              <w:lock w:val="sdtLocked"/>
                              <w:richText/>
                            </w:sdtPr>
                            <w:sdtContent>
                              <w:r>
                                <w:rPr>
                                  <w:szCs w:val="24"/>
                                  <w:lang w:eastAsia="lt-LT"/>
                                </w:rPr>
                                <w:t>3</w:t>
                              </w:r>
                            </w:sdtContent>
                          </w:sdt>
                          <w:r>
                            <w:rPr>
                              <w:szCs w:val="24"/>
                              <w:lang w:eastAsia="lt-LT"/>
                            </w:rPr>
                            <w:t>) Savivaldybių institucijos.</w:t>
                          </w:r>
                        </w:p>
                        <w:p w14:paraId="09A2A23A" w14:textId="77777777">
                          <w:pPr>
                            <w:ind w:firstLine="720"/>
                            <w:jc w:val="both"/>
                            <w:rPr>
                              <w:b/>
                              <w:szCs w:val="24"/>
                              <w:lang w:eastAsia="lt-LT"/>
                            </w:rPr>
                          </w:pPr>
                        </w:p>
                      </w:sdtContent>
                    </w:sdt>
                  </w:sdtContent>
                </w:sdt>
              </w:sdtContent>
            </w:sdt>
            <w:sdt>
              <w:sdtPr>
                <w:alias w:val="8 str."/>
                <w:tag w:val="part_806b4b7fe8ad4bc8afaf6ab2e3c44bfc"/>
                <w:lock w:val="sdtLocked"/>
                <w:richText/>
              </w:sdtPr>
              <w:sdtContent>
                <w:p w14:paraId="3597849E" w14:textId="6A272BF9">
                  <w:pPr>
                    <w:ind w:firstLine="720"/>
                    <w:jc w:val="both"/>
                    <w:rPr>
                      <w:b/>
                      <w:szCs w:val="24"/>
                      <w:lang w:eastAsia="lt-LT"/>
                    </w:rPr>
                  </w:pPr>
                  <w:sdt>
                    <w:sdtPr>
                      <w:alias w:val="Numeris"/>
                      <w:tag w:val="nr_806b4b7fe8ad4bc8afaf6ab2e3c44bfc"/>
                      <w:lock w:val="sdtLocked"/>
                      <w:richText/>
                    </w:sdtPr>
                    <w:sdtContent>
                      <w:r>
                        <w:rPr>
                          <w:b/>
                          <w:szCs w:val="24"/>
                          <w:lang w:eastAsia="lt-LT"/>
                        </w:rPr>
                        <w:t>8</w:t>
                      </w:r>
                    </w:sdtContent>
                  </w:sdt>
                  <w:r>
                    <w:rPr>
                      <w:b/>
                      <w:szCs w:val="24"/>
                      <w:lang w:eastAsia="lt-LT"/>
                    </w:rPr>
                    <w:t xml:space="preserve"> straipsnis. </w:t>
                  </w:r>
                  <w:sdt>
                    <w:sdtPr>
                      <w:alias w:val="Pavadinimas"/>
                      <w:tag w:val="title_806b4b7fe8ad4bc8afaf6ab2e3c44bfc"/>
                      <w:lock w:val="sdtLocked"/>
                      <w:richText/>
                    </w:sdtPr>
                    <w:sdtContent>
                      <w:r>
                        <w:rPr>
                          <w:b/>
                          <w:szCs w:val="24"/>
                          <w:lang w:eastAsia="lt-LT"/>
                        </w:rPr>
                        <w:t>Šeimos politiką formuojančių institucijų kompetencija</w:t>
                      </w:r>
                    </w:sdtContent>
                  </w:sdt>
                </w:p>
                <w:sdt>
                  <w:sdtPr>
                    <w:alias w:val="8 str. 1 d."/>
                    <w:tag w:val="part_2e10184454284924ad1bf88dffaa2ee7"/>
                    <w:lock w:val="sdtLocked"/>
                    <w:richText/>
                  </w:sdtPr>
                  <w:sdtContent>
                    <w:p w14:paraId="10C7722D" w14:textId="77777777">
                      <w:pPr>
                        <w:ind w:firstLine="720"/>
                        <w:jc w:val="both"/>
                        <w:rPr>
                          <w:szCs w:val="24"/>
                          <w:lang w:eastAsia="lt-LT"/>
                        </w:rPr>
                      </w:pPr>
                      <w:sdt>
                        <w:sdtPr>
                          <w:alias w:val="Numeris"/>
                          <w:tag w:val="nr_2e10184454284924ad1bf88dffaa2ee7"/>
                          <w:lock w:val="sdtLocked"/>
                          <w:richText/>
                        </w:sdtPr>
                        <w:sdtContent>
                          <w:r>
                            <w:rPr>
                              <w:szCs w:val="24"/>
                              <w:lang w:eastAsia="lt-LT"/>
                            </w:rPr>
                            <w:t>1</w:t>
                          </w:r>
                        </w:sdtContent>
                      </w:sdt>
                      <w:r>
                        <w:rPr>
                          <w:szCs w:val="24"/>
                          <w:lang w:eastAsia="lt-LT"/>
                        </w:rPr>
                        <w:t>. Lietuvos Respublikos Seimas:</w:t>
                      </w:r>
                    </w:p>
                    <w:sdt>
                      <w:sdtPr>
                        <w:alias w:val="8 str. 1 d. 1 p."/>
                        <w:tag w:val="part_ac334c45d2634827b5ecf9aa0352174f"/>
                        <w:lock w:val="sdtLocked"/>
                        <w:richText/>
                      </w:sdtPr>
                      <w:sdtContent>
                        <w:p w14:paraId="4E73D47B" w14:textId="00B787BC">
                          <w:pPr>
                            <w:ind w:firstLine="720"/>
                            <w:jc w:val="both"/>
                            <w:rPr>
                              <w:szCs w:val="24"/>
                              <w:lang w:eastAsia="lt-LT"/>
                            </w:rPr>
                          </w:pPr>
                          <w:sdt>
                            <w:sdtPr>
                              <w:alias w:val="Numeris"/>
                              <w:tag w:val="nr_ac334c45d2634827b5ecf9aa0352174f"/>
                              <w:lock w:val="sdtLocked"/>
                              <w:richText/>
                            </w:sdtPr>
                            <w:sdtContent>
                              <w:r>
                                <w:rPr>
                                  <w:szCs w:val="24"/>
                                  <w:lang w:eastAsia="lt-LT"/>
                                </w:rPr>
                                <w:t>1</w:t>
                              </w:r>
                            </w:sdtContent>
                          </w:sdt>
                          <w:r>
                            <w:rPr>
                              <w:szCs w:val="24"/>
                              <w:lang w:eastAsia="lt-LT"/>
                            </w:rPr>
                            <w:t>) nustato valstybės ir savivaldybių institucijoms strategines šeimos politikos kryptis, vykdo šeimos politikos įgyvendinimo parlamentinę kontrolę;</w:t>
                          </w:r>
                        </w:p>
                      </w:sdtContent>
                    </w:sdt>
                    <w:sdt>
                      <w:sdtPr>
                        <w:alias w:val="8 str. 1 d. 2 p."/>
                        <w:tag w:val="part_124e959ec11246488cead766eb52ac90"/>
                        <w:lock w:val="sdtLocked"/>
                        <w:richText/>
                      </w:sdtPr>
                      <w:sdtContent>
                        <w:p w14:paraId="4CAB4BFF" w14:textId="19C7C70D">
                          <w:pPr>
                            <w:ind w:firstLine="720"/>
                            <w:jc w:val="both"/>
                            <w:rPr>
                              <w:szCs w:val="24"/>
                              <w:lang w:eastAsia="lt-LT"/>
                            </w:rPr>
                          </w:pPr>
                          <w:sdt>
                            <w:sdtPr>
                              <w:alias w:val="Numeris"/>
                              <w:tag w:val="nr_124e959ec11246488cead766eb52ac90"/>
                              <w:lock w:val="sdtLocked"/>
                              <w:richText/>
                            </w:sdtPr>
                            <w:sdtContent>
                              <w:r>
                                <w:rPr>
                                  <w:szCs w:val="24"/>
                                  <w:lang w:eastAsia="lt-LT"/>
                                </w:rPr>
                                <w:t>2</w:t>
                              </w:r>
                            </w:sdtContent>
                          </w:sdt>
                          <w:r>
                            <w:rPr>
                              <w:szCs w:val="24"/>
                              <w:lang w:eastAsia="lt-LT"/>
                            </w:rPr>
                            <w:t>) sudaro Nacionalinę šeimos tarybą ir tvirtina jos nuostatus;</w:t>
                          </w:r>
                        </w:p>
                      </w:sdtContent>
                    </w:sdt>
                    <w:sdt>
                      <w:sdtPr>
                        <w:alias w:val="8 str. 1 d. 3 p."/>
                        <w:tag w:val="part_938bdf8b5d5d476dae624f31e60db759"/>
                        <w:lock w:val="sdtLocked"/>
                        <w:richText/>
                      </w:sdtPr>
                      <w:sdtContent>
                        <w:p w14:paraId="628F6341" w14:textId="42811D00">
                          <w:pPr>
                            <w:ind w:firstLine="720"/>
                            <w:jc w:val="both"/>
                            <w:rPr>
                              <w:szCs w:val="24"/>
                              <w:lang w:eastAsia="lt-LT"/>
                            </w:rPr>
                          </w:pPr>
                          <w:sdt>
                            <w:sdtPr>
                              <w:alias w:val="Numeris"/>
                              <w:tag w:val="nr_938bdf8b5d5d476dae624f31e60db759"/>
                              <w:lock w:val="sdtLocked"/>
                              <w:richText/>
                            </w:sdtPr>
                            <w:sdtContent>
                              <w:r>
                                <w:rPr>
                                  <w:szCs w:val="24"/>
                                  <w:lang w:eastAsia="lt-LT"/>
                                </w:rPr>
                                <w:t>3</w:t>
                              </w:r>
                            </w:sdtContent>
                          </w:sdt>
                          <w:r>
                            <w:rPr>
                              <w:szCs w:val="24"/>
                              <w:lang w:eastAsia="lt-LT"/>
                            </w:rPr>
                            <w:t>) taiko tokias įstatymų leidybos procedūras, kad teisės aktai, susiję su šeimos politika, būtų vertinami poveikio šeimai požiūriu.</w:t>
                          </w:r>
                        </w:p>
                      </w:sdtContent>
                    </w:sdt>
                  </w:sdtContent>
                </w:sdt>
                <w:sdt>
                  <w:sdtPr>
                    <w:alias w:val="8 str. 2 d."/>
                    <w:tag w:val="part_c436e7cf00ee43989547be960cc54766"/>
                    <w:lock w:val="sdtLocked"/>
                    <w:richText/>
                  </w:sdtPr>
                  <w:sdtContent>
                    <w:p w14:paraId="31DFAADA" w14:textId="77777777">
                      <w:pPr>
                        <w:ind w:firstLine="720"/>
                        <w:jc w:val="both"/>
                        <w:rPr>
                          <w:b/>
                          <w:szCs w:val="24"/>
                          <w:lang w:eastAsia="lt-LT"/>
                        </w:rPr>
                      </w:pPr>
                      <w:sdt>
                        <w:sdtPr>
                          <w:alias w:val="Numeris"/>
                          <w:tag w:val="nr_c436e7cf00ee43989547be960cc54766"/>
                          <w:lock w:val="sdtLocked"/>
                          <w:richText/>
                        </w:sdtPr>
                        <w:sdtContent>
                          <w:r>
                            <w:rPr>
                              <w:szCs w:val="24"/>
                              <w:lang w:eastAsia="lt-LT"/>
                            </w:rPr>
                            <w:t>2</w:t>
                          </w:r>
                        </w:sdtContent>
                      </w:sdt>
                      <w:r>
                        <w:rPr>
                          <w:szCs w:val="24"/>
                          <w:lang w:eastAsia="lt-LT"/>
                        </w:rPr>
                        <w:t>. Lietuvos Respublikos Vyriausybė:</w:t>
                      </w:r>
                    </w:p>
                    <w:sdt>
                      <w:sdtPr>
                        <w:alias w:val="8 str. 2 d. 1 p."/>
                        <w:tag w:val="part_b8c873045e5c4c95825f78cfff87427e"/>
                        <w:lock w:val="sdtLocked"/>
                        <w:richText/>
                      </w:sdtPr>
                      <w:sdtContent>
                        <w:p w14:paraId="6CAA38CC" w14:textId="0501A275">
                          <w:pPr>
                            <w:ind w:firstLine="720"/>
                            <w:jc w:val="both"/>
                            <w:rPr>
                              <w:szCs w:val="24"/>
                              <w:lang w:eastAsia="lt-LT"/>
                            </w:rPr>
                          </w:pPr>
                          <w:sdt>
                            <w:sdtPr>
                              <w:alias w:val="Numeris"/>
                              <w:tag w:val="nr_b8c873045e5c4c95825f78cfff87427e"/>
                              <w:lock w:val="sdtLocked"/>
                              <w:richText/>
                            </w:sdtPr>
                            <w:sdtContent>
                              <w:r>
                                <w:rPr>
                                  <w:szCs w:val="24"/>
                                  <w:lang w:eastAsia="lt-LT"/>
                                </w:rPr>
                                <w:t>1</w:t>
                              </w:r>
                            </w:sdtContent>
                          </w:sdt>
                          <w:r>
                            <w:rPr>
                              <w:szCs w:val="24"/>
                              <w:lang w:eastAsia="lt-LT"/>
                            </w:rPr>
                            <w:t>) strateginio planavimo dokumentuose nustato šeimos stiprinimo prioritetus;</w:t>
                          </w:r>
                        </w:p>
                      </w:sdtContent>
                    </w:sdt>
                    <w:sdt>
                      <w:sdtPr>
                        <w:alias w:val="8 str. 2 d. 2 p."/>
                        <w:tag w:val="part_9f1232182ebb497c87ed4b6390c84f8d"/>
                        <w:lock w:val="sdtLocked"/>
                        <w:richText/>
                      </w:sdtPr>
                      <w:sdtContent>
                        <w:p w14:paraId="5951CE83" w14:textId="2AC2257E">
                          <w:pPr>
                            <w:ind w:firstLine="720"/>
                            <w:jc w:val="both"/>
                            <w:rPr>
                              <w:szCs w:val="24"/>
                              <w:lang w:eastAsia="lt-LT"/>
                            </w:rPr>
                          </w:pPr>
                          <w:sdt>
                            <w:sdtPr>
                              <w:alias w:val="Numeris"/>
                              <w:tag w:val="nr_9f1232182ebb497c87ed4b6390c84f8d"/>
                              <w:lock w:val="sdtLocked"/>
                              <w:richText/>
                            </w:sdtPr>
                            <w:sdtContent>
                              <w:r>
                                <w:rPr>
                                  <w:szCs w:val="24"/>
                                  <w:lang w:eastAsia="lt-LT"/>
                                </w:rPr>
                                <w:t>2</w:t>
                              </w:r>
                            </w:sdtContent>
                          </w:sdt>
                          <w:r>
                            <w:rPr>
                              <w:szCs w:val="24"/>
                              <w:lang w:eastAsia="lt-LT"/>
                            </w:rPr>
                            <w:t>) teikia Lietuvos Respublikos Seimui šeimos politiką reglamentuojančių teisės aktų projektus;</w:t>
                          </w:r>
                        </w:p>
                      </w:sdtContent>
                    </w:sdt>
                    <w:sdt>
                      <w:sdtPr>
                        <w:alias w:val="8 str. 2 d. 3 p."/>
                        <w:tag w:val="part_798f8099b6c741b2a851c77f7c6f7355"/>
                        <w:lock w:val="sdtLocked"/>
                        <w:richText/>
                      </w:sdtPr>
                      <w:sdtContent>
                        <w:p w14:paraId="18D28B18" w14:textId="7C7D4187">
                          <w:pPr>
                            <w:ind w:firstLine="720"/>
                            <w:jc w:val="both"/>
                            <w:rPr>
                              <w:szCs w:val="24"/>
                              <w:lang w:eastAsia="lt-LT"/>
                            </w:rPr>
                          </w:pPr>
                          <w:sdt>
                            <w:sdtPr>
                              <w:alias w:val="Numeris"/>
                              <w:tag w:val="nr_798f8099b6c741b2a851c77f7c6f7355"/>
                              <w:lock w:val="sdtLocked"/>
                              <w:richText/>
                            </w:sdtPr>
                            <w:sdtContent>
                              <w:r>
                                <w:rPr>
                                  <w:szCs w:val="24"/>
                                  <w:lang w:eastAsia="lt-LT"/>
                                </w:rPr>
                                <w:t>3</w:t>
                              </w:r>
                            </w:sdtContent>
                          </w:sdt>
                          <w:r>
                            <w:rPr>
                              <w:szCs w:val="24"/>
                              <w:lang w:eastAsia="lt-LT"/>
                            </w:rPr>
                            <w:t>) tvirtina Vyriausybės įgaliotos institucijos parengtą ilgalaikę valstybinę šeimos stiprinimo programą, apimančią visas šeimos stiprinimo kryptis ir finansuojamą iš valstybės ir savivaldybių biudžetų lėšų bei tarptautinių programų;</w:t>
                          </w:r>
                        </w:p>
                      </w:sdtContent>
                    </w:sdt>
                    <w:sdt>
                      <w:sdtPr>
                        <w:alias w:val="8 str. 2 d. 4 p."/>
                        <w:tag w:val="part_bd717faea4704f7a8c23a15c2ded1925"/>
                        <w:lock w:val="sdtLocked"/>
                        <w:richText/>
                      </w:sdtPr>
                      <w:sdtContent>
                        <w:p w14:paraId="02C72041" w14:textId="2AA6BD51">
                          <w:pPr>
                            <w:ind w:firstLine="720"/>
                            <w:jc w:val="both"/>
                            <w:rPr>
                              <w:szCs w:val="24"/>
                              <w:lang w:eastAsia="lt-LT"/>
                            </w:rPr>
                          </w:pPr>
                          <w:sdt>
                            <w:sdtPr>
                              <w:alias w:val="Numeris"/>
                              <w:tag w:val="nr_bd717faea4704f7a8c23a15c2ded1925"/>
                              <w:lock w:val="sdtLocked"/>
                              <w:richText/>
                            </w:sdtPr>
                            <w:sdtContent>
                              <w:r>
                                <w:rPr>
                                  <w:szCs w:val="24"/>
                                  <w:lang w:eastAsia="lt-LT"/>
                                </w:rPr>
                                <w:t>4</w:t>
                              </w:r>
                            </w:sdtContent>
                          </w:sdt>
                          <w:r>
                            <w:rPr>
                              <w:szCs w:val="24"/>
                              <w:lang w:eastAsia="lt-LT"/>
                            </w:rPr>
                            <w:t>) sudaro tarpinstitucinę Šeimos politikos komisiją prie Vyriausybės ir tvirtina jos nuostatus;</w:t>
                          </w:r>
                        </w:p>
                      </w:sdtContent>
                    </w:sdt>
                    <w:sdt>
                      <w:sdtPr>
                        <w:alias w:val="8 str. 2 d. 5 p."/>
                        <w:tag w:val="part_8661a88aa40b4010ac175973ae71b784"/>
                        <w:lock w:val="sdtLocked"/>
                        <w:richText/>
                      </w:sdtPr>
                      <w:sdtContent>
                        <w:p w14:paraId="2C2D13F0" w14:textId="7C189EB5">
                          <w:pPr>
                            <w:ind w:firstLine="720"/>
                            <w:jc w:val="both"/>
                            <w:rPr>
                              <w:szCs w:val="24"/>
                              <w:lang w:eastAsia="lt-LT"/>
                            </w:rPr>
                          </w:pPr>
                          <w:sdt>
                            <w:sdtPr>
                              <w:alias w:val="Numeris"/>
                              <w:tag w:val="nr_8661a88aa40b4010ac175973ae71b784"/>
                              <w:lock w:val="sdtLocked"/>
                              <w:richText/>
                            </w:sdtPr>
                            <w:sdtContent>
                              <w:r>
                                <w:rPr>
                                  <w:szCs w:val="24"/>
                                  <w:lang w:eastAsia="lt-LT"/>
                                </w:rPr>
                                <w:t>5</w:t>
                              </w:r>
                            </w:sdtContent>
                          </w:sdt>
                          <w:r>
                            <w:rPr>
                              <w:szCs w:val="24"/>
                              <w:lang w:eastAsia="lt-LT"/>
                            </w:rPr>
                            <w:t>) užtikrina tarpinstitucinės veiklos koordinavimą šeimos politikos srityje.</w:t>
                          </w:r>
                        </w:p>
                      </w:sdtContent>
                    </w:sdt>
                  </w:sdtContent>
                </w:sdt>
                <w:sdt>
                  <w:sdtPr>
                    <w:alias w:val="8 str. 3 d."/>
                    <w:tag w:val="part_c96786cc164a41819ec6793468d1b3c7"/>
                    <w:lock w:val="sdtLocked"/>
                    <w:richText/>
                  </w:sdtPr>
                  <w:sdtContent>
                    <w:p w14:paraId="5862AC1D" w14:textId="77777777">
                      <w:pPr>
                        <w:ind w:firstLine="720"/>
                        <w:jc w:val="both"/>
                        <w:rPr>
                          <w:b/>
                          <w:szCs w:val="24"/>
                          <w:lang w:eastAsia="lt-LT"/>
                        </w:rPr>
                      </w:pPr>
                      <w:sdt>
                        <w:sdtPr>
                          <w:alias w:val="Numeris"/>
                          <w:tag w:val="nr_c96786cc164a41819ec6793468d1b3c7"/>
                          <w:lock w:val="sdtLocked"/>
                          <w:richText/>
                        </w:sdtPr>
                        <w:sdtContent>
                          <w:r>
                            <w:rPr>
                              <w:szCs w:val="24"/>
                              <w:lang w:eastAsia="lt-LT"/>
                            </w:rPr>
                            <w:t>3</w:t>
                          </w:r>
                        </w:sdtContent>
                      </w:sdt>
                      <w:r>
                        <w:rPr>
                          <w:szCs w:val="24"/>
                          <w:lang w:eastAsia="lt-LT"/>
                        </w:rPr>
                        <w:t>. Ministerijos:</w:t>
                      </w:r>
                    </w:p>
                    <w:sdt>
                      <w:sdtPr>
                        <w:alias w:val="8 str. 3 d. 1 p."/>
                        <w:tag w:val="part_854c8138af80467aa88858aa26e3f1b0"/>
                        <w:lock w:val="sdtLocked"/>
                        <w:richText/>
                      </w:sdtPr>
                      <w:sdtContent>
                        <w:p w14:paraId="5C71C1C7" w14:textId="3178BC03">
                          <w:pPr>
                            <w:ind w:firstLine="720"/>
                            <w:jc w:val="both"/>
                            <w:rPr>
                              <w:szCs w:val="24"/>
                              <w:lang w:eastAsia="lt-LT"/>
                            </w:rPr>
                          </w:pPr>
                          <w:sdt>
                            <w:sdtPr>
                              <w:alias w:val="Numeris"/>
                              <w:tag w:val="nr_854c8138af80467aa88858aa26e3f1b0"/>
                              <w:lock w:val="sdtLocked"/>
                              <w:richText/>
                            </w:sdtPr>
                            <w:sdtContent>
                              <w:r>
                                <w:rPr>
                                  <w:szCs w:val="24"/>
                                  <w:lang w:eastAsia="lt-LT"/>
                                </w:rPr>
                                <w:t>1</w:t>
                              </w:r>
                            </w:sdtContent>
                          </w:sdt>
                          <w:r>
                            <w:rPr>
                              <w:szCs w:val="24"/>
                              <w:lang w:eastAsia="lt-LT"/>
                            </w:rPr>
                            <w:t>) dalyvauja formuojant šeimos politiką joms pavestose valdymo srityse;</w:t>
                          </w:r>
                        </w:p>
                      </w:sdtContent>
                    </w:sdt>
                    <w:sdt>
                      <w:sdtPr>
                        <w:alias w:val="8 str. 3 d. 2 p."/>
                        <w:tag w:val="part_89518fdcab934e458197ec59a1341349"/>
                        <w:lock w:val="sdtLocked"/>
                        <w:richText/>
                      </w:sdtPr>
                      <w:sdtContent>
                        <w:p w14:paraId="1323E90E" w14:textId="7FD17DBA">
                          <w:pPr>
                            <w:ind w:firstLine="720"/>
                            <w:jc w:val="both"/>
                            <w:rPr>
                              <w:szCs w:val="24"/>
                              <w:lang w:eastAsia="lt-LT"/>
                            </w:rPr>
                          </w:pPr>
                          <w:sdt>
                            <w:sdtPr>
                              <w:alias w:val="Numeris"/>
                              <w:tag w:val="nr_89518fdcab934e458197ec59a1341349"/>
                              <w:lock w:val="sdtLocked"/>
                              <w:richText/>
                            </w:sdtPr>
                            <w:sdtContent>
                              <w:r>
                                <w:rPr>
                                  <w:szCs w:val="24"/>
                                  <w:lang w:eastAsia="lt-LT"/>
                                </w:rPr>
                                <w:t>2</w:t>
                              </w:r>
                            </w:sdtContent>
                          </w:sdt>
                          <w:r>
                            <w:rPr>
                              <w:szCs w:val="24"/>
                              <w:lang w:eastAsia="lt-LT"/>
                            </w:rPr>
                            <w:t>) šeimos stiprinimui skirtas programas ir jų įgyvendinimo priemones numato strateginio planavimo dokumentuose;</w:t>
                          </w:r>
                        </w:p>
                      </w:sdtContent>
                    </w:sdt>
                    <w:sdt>
                      <w:sdtPr>
                        <w:alias w:val="8 str. 3 d. 3 p."/>
                        <w:tag w:val="part_a9d3b79109b34fbe8f675df2d0c5c838"/>
                        <w:lock w:val="sdtLocked"/>
                        <w:richText/>
                      </w:sdtPr>
                      <w:sdtContent>
                        <w:p w14:paraId="63B077EE" w14:textId="22D14315">
                          <w:pPr>
                            <w:ind w:firstLine="720"/>
                            <w:jc w:val="both"/>
                            <w:rPr>
                              <w:szCs w:val="24"/>
                              <w:lang w:eastAsia="lt-LT"/>
                            </w:rPr>
                          </w:pPr>
                          <w:sdt>
                            <w:sdtPr>
                              <w:alias w:val="Numeris"/>
                              <w:tag w:val="nr_a9d3b79109b34fbe8f675df2d0c5c838"/>
                              <w:lock w:val="sdtLocked"/>
                              <w:richText/>
                            </w:sdtPr>
                            <w:sdtContent>
                              <w:r>
                                <w:rPr>
                                  <w:szCs w:val="24"/>
                                  <w:lang w:eastAsia="lt-LT"/>
                                </w:rPr>
                                <w:t>3</w:t>
                              </w:r>
                            </w:sdtContent>
                          </w:sdt>
                          <w:r>
                            <w:rPr>
                              <w:szCs w:val="24"/>
                              <w:lang w:eastAsia="lt-LT"/>
                            </w:rPr>
                            <w:t>) įstatymų nustatyta tvarka skatina ir remia šeimų organizacijų ir su šeimomis dirbančių organizacijų veiklą;</w:t>
                          </w:r>
                        </w:p>
                      </w:sdtContent>
                    </w:sdt>
                    <w:sdt>
                      <w:sdtPr>
                        <w:alias w:val="8 str. 3 d. 4 p."/>
                        <w:tag w:val="part_d6704b1d0ed94dc980f4b60309ce41d6"/>
                        <w:lock w:val="sdtLocked"/>
                        <w:richText/>
                      </w:sdtPr>
                      <w:sdtContent>
                        <w:p w14:paraId="03F5C7FF" w14:textId="4AC89D8C">
                          <w:pPr>
                            <w:ind w:firstLine="720"/>
                            <w:jc w:val="both"/>
                            <w:rPr>
                              <w:szCs w:val="24"/>
                              <w:lang w:eastAsia="lt-LT"/>
                            </w:rPr>
                          </w:pPr>
                          <w:sdt>
                            <w:sdtPr>
                              <w:alias w:val="Numeris"/>
                              <w:tag w:val="nr_d6704b1d0ed94dc980f4b60309ce41d6"/>
                              <w:lock w:val="sdtLocked"/>
                              <w:richText/>
                            </w:sdtPr>
                            <w:sdtContent>
                              <w:r>
                                <w:rPr>
                                  <w:szCs w:val="24"/>
                                  <w:lang w:eastAsia="lt-LT"/>
                                </w:rPr>
                                <w:t>4</w:t>
                              </w:r>
                            </w:sdtContent>
                          </w:sdt>
                          <w:r>
                            <w:rPr>
                              <w:szCs w:val="24"/>
                              <w:lang w:eastAsia="lt-LT"/>
                            </w:rPr>
                            <w:t>) kaupia, sistemina, analizuoja ir skleidžia informaciją šeimos politikos klausimais.</w:t>
                          </w:r>
                        </w:p>
                      </w:sdtContent>
                    </w:sdt>
                  </w:sdtContent>
                </w:sdt>
                <w:sdt>
                  <w:sdtPr>
                    <w:alias w:val="8 str. 4 d."/>
                    <w:tag w:val="part_a9a5216508fc4ca8afbfb8cc4b0462be"/>
                    <w:lock w:val="sdtLocked"/>
                    <w:richText/>
                  </w:sdtPr>
                  <w:sdtContent>
                    <w:p w14:paraId="07062FA6" w14:textId="77777777">
                      <w:pPr>
                        <w:ind w:firstLine="720"/>
                        <w:jc w:val="both"/>
                        <w:rPr>
                          <w:szCs w:val="24"/>
                          <w:lang w:eastAsia="lt-LT"/>
                        </w:rPr>
                      </w:pPr>
                      <w:sdt>
                        <w:sdtPr>
                          <w:alias w:val="Numeris"/>
                          <w:tag w:val="nr_a9a5216508fc4ca8afbfb8cc4b0462be"/>
                          <w:lock w:val="sdtLocked"/>
                          <w:richText/>
                        </w:sdtPr>
                        <w:sdtContent>
                          <w:r>
                            <w:rPr>
                              <w:szCs w:val="24"/>
                              <w:lang w:eastAsia="lt-LT"/>
                            </w:rPr>
                            <w:t>4</w:t>
                          </w:r>
                        </w:sdtContent>
                      </w:sdt>
                      <w:r>
                        <w:rPr>
                          <w:szCs w:val="24"/>
                          <w:lang w:eastAsia="lt-LT"/>
                        </w:rPr>
                        <w:t>. Kitos valstybės institucijos dalyvauja šeimos politikos formavime, siekiant įgyvendinti bendrąsias šeimos stiprinimo nuostatas.</w:t>
                      </w:r>
                    </w:p>
                  </w:sdtContent>
                </w:sdt>
                <w:sdt>
                  <w:sdtPr>
                    <w:alias w:val="8 str. 5 d."/>
                    <w:tag w:val="part_f630115c3b4b4391ae2bf18002fdd527"/>
                    <w:lock w:val="sdtLocked"/>
                    <w:richText/>
                  </w:sdtPr>
                  <w:sdtContent>
                    <w:p w14:paraId="135E94A7" w14:textId="77777777">
                      <w:pPr>
                        <w:ind w:firstLine="720"/>
                        <w:jc w:val="both"/>
                        <w:rPr>
                          <w:szCs w:val="24"/>
                          <w:lang w:eastAsia="lt-LT"/>
                        </w:rPr>
                      </w:pPr>
                      <w:sdt>
                        <w:sdtPr>
                          <w:alias w:val="Numeris"/>
                          <w:tag w:val="nr_f630115c3b4b4391ae2bf18002fdd527"/>
                          <w:lock w:val="sdtLocked"/>
                          <w:richText/>
                        </w:sdtPr>
                        <w:sdtContent>
                          <w:r>
                            <w:rPr>
                              <w:szCs w:val="24"/>
                              <w:lang w:eastAsia="lt-LT"/>
                            </w:rPr>
                            <w:t>5</w:t>
                          </w:r>
                        </w:sdtContent>
                      </w:sdt>
                      <w:r>
                        <w:rPr>
                          <w:szCs w:val="24"/>
                          <w:lang w:eastAsia="lt-LT"/>
                        </w:rPr>
                        <w:t>. Savivaldybių institucijos:</w:t>
                      </w:r>
                    </w:p>
                    <w:sdt>
                      <w:sdtPr>
                        <w:alias w:val="8 str. 5 d. 1 p."/>
                        <w:tag w:val="part_156d2ad9c18d4a1a9ac47d801fc37079"/>
                        <w:lock w:val="sdtLocked"/>
                        <w:richText/>
                      </w:sdtPr>
                      <w:sdtContent>
                        <w:p w14:paraId="2E7977A0" w14:textId="74E30308">
                          <w:pPr>
                            <w:ind w:firstLine="720"/>
                            <w:jc w:val="both"/>
                            <w:rPr>
                              <w:szCs w:val="24"/>
                              <w:lang w:eastAsia="lt-LT"/>
                            </w:rPr>
                          </w:pPr>
                          <w:sdt>
                            <w:sdtPr>
                              <w:alias w:val="Numeris"/>
                              <w:tag w:val="nr_156d2ad9c18d4a1a9ac47d801fc37079"/>
                              <w:lock w:val="sdtLocked"/>
                              <w:richText/>
                            </w:sdtPr>
                            <w:sdtContent>
                              <w:r>
                                <w:rPr>
                                  <w:szCs w:val="24"/>
                                  <w:lang w:eastAsia="lt-LT"/>
                                </w:rPr>
                                <w:t>1</w:t>
                              </w:r>
                            </w:sdtContent>
                          </w:sdt>
                          <w:r>
                            <w:rPr>
                              <w:szCs w:val="24"/>
                              <w:lang w:eastAsia="lt-LT"/>
                            </w:rPr>
                            <w:t>) nustato šeimos stiprinimo savivaldybėje prioritetus;</w:t>
                          </w:r>
                        </w:p>
                      </w:sdtContent>
                    </w:sdt>
                    <w:sdt>
                      <w:sdtPr>
                        <w:alias w:val="8 str. 5 d. 2 p."/>
                        <w:tag w:val="part_7065a1344fc04b5299022cf5124dc057"/>
                        <w:lock w:val="sdtLocked"/>
                        <w:richText/>
                      </w:sdtPr>
                      <w:sdtContent>
                        <w:p w14:paraId="04EF0E5E" w14:textId="43F84550">
                          <w:pPr>
                            <w:ind w:firstLine="720"/>
                            <w:jc w:val="both"/>
                            <w:rPr>
                              <w:szCs w:val="24"/>
                              <w:lang w:eastAsia="lt-LT"/>
                            </w:rPr>
                          </w:pPr>
                          <w:sdt>
                            <w:sdtPr>
                              <w:alias w:val="Numeris"/>
                              <w:tag w:val="nr_7065a1344fc04b5299022cf5124dc057"/>
                              <w:lock w:val="sdtLocked"/>
                              <w:richText/>
                            </w:sdtPr>
                            <w:sdtContent>
                              <w:r>
                                <w:rPr>
                                  <w:szCs w:val="24"/>
                                  <w:lang w:eastAsia="lt-LT"/>
                                </w:rPr>
                                <w:t>2</w:t>
                              </w:r>
                            </w:sdtContent>
                          </w:sdt>
                          <w:r>
                            <w:rPr>
                              <w:szCs w:val="24"/>
                              <w:lang w:eastAsia="lt-LT"/>
                            </w:rPr>
                            <w:t>) sudaro šeimos komitetus ar pakomitečius;</w:t>
                          </w:r>
                        </w:p>
                      </w:sdtContent>
                    </w:sdt>
                    <w:sdt>
                      <w:sdtPr>
                        <w:alias w:val="8 str. 5 d. 3 p."/>
                        <w:tag w:val="part_2355f8f9443443dc9eb98aa2f3fe6fbd"/>
                        <w:lock w:val="sdtLocked"/>
                        <w:richText/>
                      </w:sdtPr>
                      <w:sdtContent>
                        <w:p w14:paraId="6206EC6F" w14:textId="2687EE33">
                          <w:pPr>
                            <w:ind w:firstLine="720"/>
                            <w:jc w:val="both"/>
                            <w:rPr>
                              <w:szCs w:val="24"/>
                              <w:lang w:eastAsia="lt-LT"/>
                            </w:rPr>
                          </w:pPr>
                          <w:sdt>
                            <w:sdtPr>
                              <w:alias w:val="Numeris"/>
                              <w:tag w:val="nr_2355f8f9443443dc9eb98aa2f3fe6fbd"/>
                              <w:lock w:val="sdtLocked"/>
                              <w:richText/>
                            </w:sdtPr>
                            <w:sdtContent>
                              <w:r>
                                <w:rPr>
                                  <w:szCs w:val="24"/>
                                  <w:lang w:eastAsia="lt-LT"/>
                                </w:rPr>
                                <w:t>3</w:t>
                              </w:r>
                            </w:sdtContent>
                          </w:sdt>
                          <w:r>
                            <w:rPr>
                              <w:szCs w:val="24"/>
                              <w:lang w:eastAsia="lt-LT"/>
                            </w:rPr>
                            <w:t>) gali sudaryti savivaldybės šeimos tarybą;</w:t>
                          </w:r>
                        </w:p>
                      </w:sdtContent>
                    </w:sdt>
                    <w:sdt>
                      <w:sdtPr>
                        <w:alias w:val="8 str. 5 d. 4 p."/>
                        <w:tag w:val="part_89d1f2e5472e4c3699eae17e60177b4c"/>
                        <w:lock w:val="sdtLocked"/>
                        <w:richText/>
                      </w:sdtPr>
                      <w:sdtContent>
                        <w:p w14:paraId="3EA958AF" w14:textId="47C9CFBA">
                          <w:pPr>
                            <w:ind w:firstLine="720"/>
                            <w:jc w:val="both"/>
                            <w:rPr>
                              <w:szCs w:val="24"/>
                              <w:lang w:eastAsia="lt-LT"/>
                            </w:rPr>
                          </w:pPr>
                          <w:sdt>
                            <w:sdtPr>
                              <w:alias w:val="Numeris"/>
                              <w:tag w:val="nr_89d1f2e5472e4c3699eae17e60177b4c"/>
                              <w:lock w:val="sdtLocked"/>
                              <w:richText/>
                            </w:sdtPr>
                            <w:sdtContent>
                              <w:r>
                                <w:rPr>
                                  <w:szCs w:val="24"/>
                                  <w:lang w:eastAsia="lt-LT"/>
                                </w:rPr>
                                <w:t>4</w:t>
                              </w:r>
                            </w:sdtContent>
                          </w:sdt>
                          <w:r>
                            <w:rPr>
                              <w:szCs w:val="24"/>
                              <w:lang w:eastAsia="lt-LT"/>
                            </w:rPr>
                            <w:t>) šeimos stiprinimo programas ir priemones numato savivaldybės strateginiame plėtros ir (ar) savivaldybės strateginiame veiklos planuose;</w:t>
                          </w:r>
                        </w:p>
                      </w:sdtContent>
                    </w:sdt>
                    <w:sdt>
                      <w:sdtPr>
                        <w:alias w:val="8 str. 5 d. 5 p."/>
                        <w:tag w:val="part_39c743e99c6d40bd8c6f7259d381f02b"/>
                        <w:lock w:val="sdtLocked"/>
                        <w:richText/>
                      </w:sdtPr>
                      <w:sdtContent>
                        <w:p w14:paraId="01BBFCCE" w14:textId="2432EB10">
                          <w:pPr>
                            <w:ind w:firstLine="720"/>
                            <w:jc w:val="both"/>
                            <w:rPr>
                              <w:szCs w:val="24"/>
                              <w:lang w:eastAsia="lt-LT"/>
                            </w:rPr>
                          </w:pPr>
                          <w:sdt>
                            <w:sdtPr>
                              <w:alias w:val="Numeris"/>
                              <w:tag w:val="nr_39c743e99c6d40bd8c6f7259d381f02b"/>
                              <w:lock w:val="sdtLocked"/>
                              <w:richText/>
                            </w:sdtPr>
                            <w:sdtContent>
                              <w:r>
                                <w:rPr>
                                  <w:szCs w:val="24"/>
                                  <w:lang w:eastAsia="lt-LT"/>
                                </w:rPr>
                                <w:t>5</w:t>
                              </w:r>
                            </w:sdtContent>
                          </w:sdt>
                          <w:r>
                            <w:rPr>
                              <w:szCs w:val="24"/>
                              <w:lang w:eastAsia="lt-LT"/>
                            </w:rPr>
                            <w:t>) įstatymų nustatyta tvarka skatina ir remia šeimų organizacijų ir su šeimomis dirbančių organizacijų veiklą;</w:t>
                          </w:r>
                        </w:p>
                      </w:sdtContent>
                    </w:sdt>
                    <w:sdt>
                      <w:sdtPr>
                        <w:alias w:val="8 str. 5 d. 6 p."/>
                        <w:tag w:val="part_9d950a73d88f4ab8a2a91a9ff54d9602"/>
                        <w:lock w:val="sdtLocked"/>
                        <w:richText/>
                      </w:sdtPr>
                      <w:sdtContent>
                        <w:p w14:paraId="23DE2C66" w14:textId="50708C25">
                          <w:pPr>
                            <w:ind w:firstLine="720"/>
                            <w:jc w:val="both"/>
                            <w:rPr>
                              <w:szCs w:val="24"/>
                              <w:lang w:eastAsia="lt-LT"/>
                            </w:rPr>
                          </w:pPr>
                          <w:sdt>
                            <w:sdtPr>
                              <w:alias w:val="Numeris"/>
                              <w:tag w:val="nr_9d950a73d88f4ab8a2a91a9ff54d9602"/>
                              <w:lock w:val="sdtLocked"/>
                              <w:richText/>
                            </w:sdtPr>
                            <w:sdtContent>
                              <w:r>
                                <w:rPr>
                                  <w:szCs w:val="24"/>
                                  <w:lang w:eastAsia="lt-LT"/>
                                </w:rPr>
                                <w:t>6</w:t>
                              </w:r>
                            </w:sdtContent>
                          </w:sdt>
                          <w:r>
                            <w:rPr>
                              <w:szCs w:val="24"/>
                              <w:lang w:eastAsia="lt-LT"/>
                            </w:rPr>
                            <w:t>) kaupia, sistemina, analizuoja ir skleidžia informaciją šeimos politikos klausimais.</w:t>
                          </w:r>
                        </w:p>
                        <w:p w14:paraId="6A2E7B21" w14:textId="77777777">
                          <w:pPr>
                            <w:ind w:firstLine="720"/>
                            <w:jc w:val="both"/>
                            <w:rPr>
                              <w:szCs w:val="24"/>
                              <w:lang w:eastAsia="lt-LT"/>
                            </w:rPr>
                          </w:pPr>
                        </w:p>
                      </w:sdtContent>
                    </w:sdt>
                  </w:sdtContent>
                </w:sdt>
              </w:sdtContent>
            </w:sdt>
            <w:sdt>
              <w:sdtPr>
                <w:alias w:val="9 str."/>
                <w:tag w:val="part_2a12f72576984f0e84a2c29027f2666d"/>
                <w:lock w:val="sdtLocked"/>
                <w:richText/>
              </w:sdtPr>
              <w:sdtContent>
                <w:p w14:paraId="25014423" w14:textId="6BF8EBB8">
                  <w:pPr>
                    <w:ind w:firstLine="720"/>
                    <w:jc w:val="both"/>
                    <w:rPr>
                      <w:b/>
                      <w:szCs w:val="24"/>
                      <w:lang w:eastAsia="lt-LT"/>
                    </w:rPr>
                  </w:pPr>
                  <w:sdt>
                    <w:sdtPr>
                      <w:alias w:val="Numeris"/>
                      <w:tag w:val="nr_2a12f72576984f0e84a2c29027f2666d"/>
                      <w:lock w:val="sdtLocked"/>
                      <w:richText/>
                    </w:sdtPr>
                    <w:sdtContent>
                      <w:r>
                        <w:rPr>
                          <w:b/>
                          <w:szCs w:val="24"/>
                          <w:lang w:eastAsia="lt-LT"/>
                        </w:rPr>
                        <w:t>9</w:t>
                      </w:r>
                    </w:sdtContent>
                  </w:sdt>
                  <w:r>
                    <w:rPr>
                      <w:b/>
                      <w:szCs w:val="24"/>
                      <w:lang w:eastAsia="lt-LT"/>
                    </w:rPr>
                    <w:t xml:space="preserve"> straipsnis. </w:t>
                  </w:r>
                  <w:sdt>
                    <w:sdtPr>
                      <w:alias w:val="Pavadinimas"/>
                      <w:tag w:val="title_2a12f72576984f0e84a2c29027f2666d"/>
                      <w:lock w:val="sdtLocked"/>
                      <w:richText/>
                    </w:sdtPr>
                    <w:sdtContent>
                      <w:r>
                        <w:rPr>
                          <w:b/>
                          <w:szCs w:val="24"/>
                          <w:lang w:eastAsia="lt-LT"/>
                        </w:rPr>
                        <w:t>Šeimos politiką įgyvendinančios įstaigos ir jų kompetencija</w:t>
                      </w:r>
                    </w:sdtContent>
                  </w:sdt>
                </w:p>
                <w:sdt>
                  <w:sdtPr>
                    <w:alias w:val="9 str. 1 d."/>
                    <w:tag w:val="part_0baea85748864fef90d6cb8fbf08d149"/>
                    <w:lock w:val="sdtLocked"/>
                    <w:richText/>
                  </w:sdtPr>
                  <w:sdtContent>
                    <w:p w14:paraId="3C9FB195" w14:textId="0D073784">
                      <w:pPr>
                        <w:ind w:firstLine="720"/>
                        <w:jc w:val="both"/>
                        <w:rPr>
                          <w:szCs w:val="24"/>
                          <w:lang w:eastAsia="lt-LT"/>
                        </w:rPr>
                      </w:pPr>
                      <w:r>
                        <w:rPr>
                          <w:szCs w:val="24"/>
                          <w:lang w:eastAsia="lt-LT"/>
                        </w:rPr>
                        <w:t>Socialinės apsaugos ir darbo ministerija yra atsakinga už šeimos politikos įgyvendinimą. Siekiant užtikrinti šiuo įstatymu nustatytas bendrąsias šeimos stiprinimo nuostatas, Vyriausybės įstaigos, kitos ministerijos, įstaigos prie ministerijų, kitos valstybės ir savivaldybių įstaigos dalyvauja įgyvendinant šeimos stiprinimo priemones ir programas.</w:t>
                      </w:r>
                    </w:p>
                    <w:p w14:paraId="14367E94" w14:textId="77777777">
                      <w:pPr>
                        <w:ind w:firstLine="720"/>
                        <w:jc w:val="both"/>
                        <w:rPr>
                          <w:szCs w:val="24"/>
                          <w:lang w:eastAsia="lt-LT"/>
                        </w:rPr>
                      </w:pPr>
                    </w:p>
                  </w:sdtContent>
                </w:sdt>
              </w:sdtContent>
            </w:sdt>
            <w:sdt>
              <w:sdtPr>
                <w:alias w:val="10 str."/>
                <w:tag w:val="part_c6b4f83f5e57411f836f455f66dbb8e0"/>
                <w:lock w:val="sdtLocked"/>
                <w:richText/>
              </w:sdtPr>
              <w:sdtContent>
                <w:p w14:paraId="3A3E15BA" w14:textId="68485643">
                  <w:pPr>
                    <w:ind w:firstLine="720"/>
                    <w:jc w:val="both"/>
                    <w:rPr>
                      <w:b/>
                      <w:szCs w:val="24"/>
                      <w:lang w:eastAsia="lt-LT"/>
                    </w:rPr>
                  </w:pPr>
                  <w:sdt>
                    <w:sdtPr>
                      <w:alias w:val="Numeris"/>
                      <w:tag w:val="nr_c6b4f83f5e57411f836f455f66dbb8e0"/>
                      <w:lock w:val="sdtLocked"/>
                      <w:richText/>
                    </w:sdtPr>
                    <w:sdtContent>
                      <w:r>
                        <w:rPr>
                          <w:b/>
                          <w:szCs w:val="24"/>
                          <w:lang w:eastAsia="lt-LT"/>
                        </w:rPr>
                        <w:t>10</w:t>
                      </w:r>
                    </w:sdtContent>
                  </w:sdt>
                  <w:r>
                    <w:rPr>
                      <w:b/>
                      <w:szCs w:val="24"/>
                      <w:lang w:eastAsia="lt-LT"/>
                    </w:rPr>
                    <w:t xml:space="preserve"> straipsnis. </w:t>
                  </w:r>
                  <w:sdt>
                    <w:sdtPr>
                      <w:alias w:val="Pavadinimas"/>
                      <w:tag w:val="title_c6b4f83f5e57411f836f455f66dbb8e0"/>
                      <w:lock w:val="sdtLocked"/>
                      <w:richText/>
                    </w:sdtPr>
                    <w:sdtContent>
                      <w:r>
                        <w:rPr>
                          <w:b/>
                          <w:szCs w:val="24"/>
                          <w:lang w:eastAsia="lt-LT"/>
                        </w:rPr>
                        <w:t>Nacionalinė šeimos taryba</w:t>
                      </w:r>
                    </w:sdtContent>
                  </w:sdt>
                </w:p>
                <w:sdt>
                  <w:sdtPr>
                    <w:alias w:val="10 str. 1 d."/>
                    <w:tag w:val="part_d782e5e987924d18b2388e53d45083c3"/>
                    <w:lock w:val="sdtLocked"/>
                    <w:richText/>
                  </w:sdtPr>
                  <w:sdtContent>
                    <w:p w14:paraId="7AD46160" w14:textId="0F70F56D">
                      <w:pPr>
                        <w:ind w:firstLine="720"/>
                        <w:jc w:val="both"/>
                        <w:rPr>
                          <w:szCs w:val="24"/>
                          <w:lang w:eastAsia="lt-LT"/>
                        </w:rPr>
                      </w:pPr>
                      <w:sdt>
                        <w:sdtPr>
                          <w:alias w:val="Numeris"/>
                          <w:tag w:val="nr_d782e5e987924d18b2388e53d45083c3"/>
                          <w:lock w:val="sdtLocked"/>
                          <w:richText/>
                        </w:sdtPr>
                        <w:sdtContent>
                          <w:r>
                            <w:rPr>
                              <w:szCs w:val="24"/>
                              <w:lang w:eastAsia="lt-LT"/>
                            </w:rPr>
                            <w:t>1</w:t>
                          </w:r>
                        </w:sdtContent>
                      </w:sdt>
                      <w:r>
                        <w:rPr>
                          <w:szCs w:val="24"/>
                          <w:lang w:eastAsia="lt-LT"/>
                        </w:rPr>
                        <w:t>. Nacionalinė šeimos taryba yra šeimos politikos formavimo ir įgyvendinimo vertinimo patariamoji institucija, sudaroma iš savivaldybių šeimų tarybų, mokslo ir studijų institucijų</w:t>
                      </w:r>
                      <w:r>
                        <w:rPr>
                          <w:i/>
                          <w:szCs w:val="24"/>
                          <w:lang w:eastAsia="lt-LT"/>
                        </w:rPr>
                        <w:t xml:space="preserve">, </w:t>
                      </w:r>
                      <w:r>
                        <w:rPr>
                          <w:szCs w:val="24"/>
                          <w:lang w:eastAsia="lt-LT"/>
                        </w:rPr>
                        <w:t>šeimų organizacijų ir su šeimomis dirbančių organizacijų atstovų. Nacionalinės šeimos tarybos sudėtį ir jos nuostatus tvirtina Seimas.</w:t>
                      </w:r>
                    </w:p>
                  </w:sdtContent>
                </w:sdt>
                <w:sdt>
                  <w:sdtPr>
                    <w:alias w:val="10 str. 2 d."/>
                    <w:tag w:val="part_035d7c20f94b4508b65a558e5964715d"/>
                    <w:lock w:val="sdtLocked"/>
                    <w:richText/>
                  </w:sdtPr>
                  <w:sdtContent>
                    <w:p w14:paraId="40A893CA" w14:textId="3E39F406">
                      <w:pPr>
                        <w:ind w:firstLine="720"/>
                        <w:jc w:val="both"/>
                        <w:rPr>
                          <w:szCs w:val="24"/>
                          <w:lang w:eastAsia="lt-LT"/>
                        </w:rPr>
                      </w:pPr>
                      <w:sdt>
                        <w:sdtPr>
                          <w:alias w:val="Numeris"/>
                          <w:tag w:val="nr_035d7c20f94b4508b65a558e5964715d"/>
                          <w:lock w:val="sdtLocked"/>
                          <w:richText/>
                        </w:sdtPr>
                        <w:sdtContent>
                          <w:r>
                            <w:rPr>
                              <w:szCs w:val="24"/>
                              <w:lang w:eastAsia="lt-LT"/>
                            </w:rPr>
                            <w:t>2</w:t>
                          </w:r>
                        </w:sdtContent>
                      </w:sdt>
                      <w:r>
                        <w:rPr>
                          <w:szCs w:val="24"/>
                          <w:lang w:eastAsia="lt-LT"/>
                        </w:rPr>
                        <w:t>. Nacionalinė šeimos taryba dalyvauja formuojant šeimos politiką ir nustatant strategines šeimos politikos kryptis bei šeimos stiprinimo prioritetus, palaiko ryšius su Lietuvos šeimomis, šeimų ir su šeimomis dirbančiomis organizacijomis, analizuoja jų lūkesčius, teikia Seimui ir Vyriausybei išvadas ir pasiūlymus dėl šeimos politikos įgyvendinimo.</w:t>
                      </w:r>
                    </w:p>
                  </w:sdtContent>
                </w:sdt>
                <w:sdt>
                  <w:sdtPr>
                    <w:alias w:val="10 str. 3 d."/>
                    <w:tag w:val="part_d3a625bcfe7b472ea9ed93f3dac2f11b"/>
                    <w:lock w:val="sdtLocked"/>
                    <w:richText/>
                  </w:sdtPr>
                  <w:sdtContent>
                    <w:p w14:paraId="1E3A8639" w14:textId="636C8F1F">
                      <w:pPr>
                        <w:ind w:firstLine="720"/>
                        <w:jc w:val="both"/>
                        <w:rPr>
                          <w:szCs w:val="24"/>
                          <w:lang w:eastAsia="lt-LT"/>
                        </w:rPr>
                      </w:pPr>
                      <w:sdt>
                        <w:sdtPr>
                          <w:alias w:val="Numeris"/>
                          <w:tag w:val="nr_d3a625bcfe7b472ea9ed93f3dac2f11b"/>
                          <w:lock w:val="sdtLocked"/>
                          <w:richText/>
                        </w:sdtPr>
                        <w:sdtContent>
                          <w:r>
                            <w:rPr>
                              <w:szCs w:val="24"/>
                              <w:lang w:eastAsia="lt-LT"/>
                            </w:rPr>
                            <w:t>3</w:t>
                          </w:r>
                        </w:sdtContent>
                      </w:sdt>
                      <w:r>
                        <w:rPr>
                          <w:szCs w:val="24"/>
                          <w:lang w:eastAsia="lt-LT"/>
                        </w:rPr>
                        <w:t>. Nacionalinė šeimos taryba rengia ir kasmet Seimo posėdyje pristato pranešimą apie šalies šeimų būklę ir šeimos politikos formavimo bei įgyvendinimo situaciją.</w:t>
                      </w:r>
                    </w:p>
                    <w:p w14:paraId="463C0A61" w14:textId="77777777">
                      <w:pPr>
                        <w:ind w:firstLine="720"/>
                        <w:jc w:val="both"/>
                        <w:rPr>
                          <w:szCs w:val="24"/>
                          <w:lang w:eastAsia="lt-LT"/>
                        </w:rPr>
                      </w:pPr>
                    </w:p>
                  </w:sdtContent>
                </w:sdt>
              </w:sdtContent>
            </w:sdt>
            <w:sdt>
              <w:sdtPr>
                <w:alias w:val="11 str."/>
                <w:tag w:val="part_71b45808c9fe4e8ba9098d3318ff8349"/>
                <w:lock w:val="sdtLocked"/>
                <w:richText/>
              </w:sdtPr>
              <w:sdtContent>
                <w:p w14:paraId="086704A2" w14:textId="00F1FDB3">
                  <w:pPr>
                    <w:ind w:firstLine="720"/>
                    <w:jc w:val="both"/>
                    <w:rPr>
                      <w:b/>
                      <w:szCs w:val="24"/>
                      <w:lang w:eastAsia="lt-LT"/>
                    </w:rPr>
                  </w:pPr>
                  <w:sdt>
                    <w:sdtPr>
                      <w:alias w:val="Numeris"/>
                      <w:tag w:val="nr_71b45808c9fe4e8ba9098d3318ff8349"/>
                      <w:lock w:val="sdtLocked"/>
                      <w:richText/>
                    </w:sdtPr>
                    <w:sdtContent>
                      <w:r>
                        <w:rPr>
                          <w:b/>
                          <w:szCs w:val="24"/>
                          <w:lang w:eastAsia="lt-LT"/>
                        </w:rPr>
                        <w:t>11</w:t>
                      </w:r>
                    </w:sdtContent>
                  </w:sdt>
                  <w:r>
                    <w:rPr>
                      <w:b/>
                      <w:szCs w:val="24"/>
                      <w:lang w:eastAsia="lt-LT"/>
                    </w:rPr>
                    <w:t xml:space="preserve"> straipsnis. </w:t>
                  </w:r>
                  <w:sdt>
                    <w:sdtPr>
                      <w:alias w:val="Pavadinimas"/>
                      <w:tag w:val="title_71b45808c9fe4e8ba9098d3318ff8349"/>
                      <w:lock w:val="sdtLocked"/>
                      <w:richText/>
                    </w:sdtPr>
                    <w:sdtContent>
                      <w:r>
                        <w:rPr>
                          <w:b/>
                          <w:szCs w:val="24"/>
                          <w:lang w:eastAsia="lt-LT"/>
                        </w:rPr>
                        <w:t>Šeimos politikos komisija</w:t>
                      </w:r>
                    </w:sdtContent>
                  </w:sdt>
                </w:p>
                <w:sdt>
                  <w:sdtPr>
                    <w:alias w:val="11 str. 1 d."/>
                    <w:tag w:val="part_36cc7a4117924232ab2c41187f6cc430"/>
                    <w:lock w:val="sdtLocked"/>
                    <w:richText/>
                  </w:sdtPr>
                  <w:sdtContent>
                    <w:p w14:paraId="732962B6" w14:textId="7B841F80">
                      <w:pPr>
                        <w:ind w:firstLine="720"/>
                        <w:jc w:val="both"/>
                        <w:rPr>
                          <w:szCs w:val="24"/>
                          <w:lang w:eastAsia="lt-LT"/>
                        </w:rPr>
                      </w:pPr>
                      <w:sdt>
                        <w:sdtPr>
                          <w:alias w:val="Numeris"/>
                          <w:tag w:val="nr_36cc7a4117924232ab2c41187f6cc430"/>
                          <w:lock w:val="sdtLocked"/>
                          <w:richText/>
                        </w:sdtPr>
                        <w:sdtContent>
                          <w:r>
                            <w:rPr>
                              <w:szCs w:val="24"/>
                              <w:lang w:eastAsia="lt-LT"/>
                            </w:rPr>
                            <w:t>1</w:t>
                          </w:r>
                        </w:sdtContent>
                      </w:sdt>
                      <w:r>
                        <w:rPr>
                          <w:szCs w:val="24"/>
                          <w:lang w:eastAsia="lt-LT"/>
                        </w:rPr>
                        <w:t>. Siekiant užtikrinti šeimos politiką formuojančių valstybės ir savivaldybių institucijų bendradarbiavimą bei jų veiklos koordinavimą, sudaroma tarpinstitucinė Šeimos politikos komisija.</w:t>
                      </w:r>
                    </w:p>
                  </w:sdtContent>
                </w:sdt>
                <w:sdt>
                  <w:sdtPr>
                    <w:alias w:val="11 str. 2 d."/>
                    <w:tag w:val="part_06ba1834052042b889ff8e551baa27ee"/>
                    <w:lock w:val="sdtLocked"/>
                    <w:richText/>
                  </w:sdtPr>
                  <w:sdtContent>
                    <w:p w14:paraId="15BCD23C" w14:textId="77777777">
                      <w:pPr>
                        <w:ind w:firstLine="720"/>
                        <w:jc w:val="both"/>
                        <w:rPr>
                          <w:szCs w:val="24"/>
                          <w:lang w:eastAsia="lt-LT"/>
                        </w:rPr>
                      </w:pPr>
                      <w:sdt>
                        <w:sdtPr>
                          <w:alias w:val="Numeris"/>
                          <w:tag w:val="nr_06ba1834052042b889ff8e551baa27ee"/>
                          <w:lock w:val="sdtLocked"/>
                          <w:richText/>
                        </w:sdtPr>
                        <w:sdtContent>
                          <w:r>
                            <w:rPr>
                              <w:szCs w:val="24"/>
                              <w:lang w:eastAsia="lt-LT"/>
                            </w:rPr>
                            <w:t>2</w:t>
                          </w:r>
                        </w:sdtContent>
                      </w:sdt>
                      <w:r>
                        <w:rPr>
                          <w:szCs w:val="24"/>
                          <w:lang w:eastAsia="lt-LT"/>
                        </w:rPr>
                        <w:t>. Šeimos politikos komisija sudaroma iš ministerijų ir kitų valstybės institucijų įgaliotų atstovų, taip pat Lietuvos savivaldybių asociacijos atstovų. Jos sudėtį ir nuostatus tvirtina Vyriausybė.</w:t>
                      </w:r>
                    </w:p>
                  </w:sdtContent>
                </w:sdt>
                <w:sdt>
                  <w:sdtPr>
                    <w:alias w:val="11 str. 3 d."/>
                    <w:tag w:val="part_cebf9a31293841d3b9ce1bb5a803237d"/>
                    <w:lock w:val="sdtLocked"/>
                    <w:richText/>
                  </w:sdtPr>
                  <w:sdtContent>
                    <w:p w14:paraId="07DA13DA" w14:textId="77777777">
                      <w:pPr>
                        <w:ind w:firstLine="720"/>
                        <w:jc w:val="both"/>
                        <w:rPr>
                          <w:szCs w:val="24"/>
                          <w:lang w:eastAsia="lt-LT"/>
                        </w:rPr>
                      </w:pPr>
                      <w:sdt>
                        <w:sdtPr>
                          <w:alias w:val="Numeris"/>
                          <w:tag w:val="nr_cebf9a31293841d3b9ce1bb5a803237d"/>
                          <w:lock w:val="sdtLocked"/>
                          <w:richText/>
                        </w:sdtPr>
                        <w:sdtContent>
                          <w:r>
                            <w:rPr>
                              <w:szCs w:val="24"/>
                              <w:lang w:eastAsia="lt-LT"/>
                            </w:rPr>
                            <w:t>3</w:t>
                          </w:r>
                        </w:sdtContent>
                      </w:sdt>
                      <w:r>
                        <w:rPr>
                          <w:szCs w:val="24"/>
                          <w:lang w:eastAsia="lt-LT"/>
                        </w:rPr>
                        <w:t>. Šeimos politikos komisija derina ministerijų ir kitų valstybės bei savivaldybių institucijų veiklą, susijusią su šeimos politikos formavimu ir įgyvendinimu, svarsto su tuo susijusius svarbiausius rengiamus ir priimamus sprendimus.</w:t>
                      </w:r>
                    </w:p>
                  </w:sdtContent>
                </w:sdt>
                <w:sdt>
                  <w:sdtPr>
                    <w:alias w:val="11 str. 4 d."/>
                    <w:tag w:val="part_12961203ac99424796a93a0efb620c1b"/>
                    <w:lock w:val="sdtLocked"/>
                    <w:richText/>
                  </w:sdtPr>
                  <w:sdtContent>
                    <w:p w14:paraId="543853AF" w14:textId="28ED2064">
                      <w:pPr>
                        <w:ind w:firstLine="720"/>
                        <w:jc w:val="both"/>
                        <w:rPr>
                          <w:szCs w:val="24"/>
                          <w:lang w:eastAsia="lt-LT"/>
                        </w:rPr>
                      </w:pPr>
                      <w:sdt>
                        <w:sdtPr>
                          <w:alias w:val="Numeris"/>
                          <w:tag w:val="nr_12961203ac99424796a93a0efb620c1b"/>
                          <w:lock w:val="sdtLocked"/>
                          <w:richText/>
                        </w:sdtPr>
                        <w:sdtContent>
                          <w:r>
                            <w:rPr>
                              <w:szCs w:val="24"/>
                              <w:lang w:eastAsia="lt-LT"/>
                            </w:rPr>
                            <w:t>4</w:t>
                          </w:r>
                        </w:sdtContent>
                      </w:sdt>
                      <w:r>
                        <w:rPr>
                          <w:szCs w:val="24"/>
                          <w:lang w:eastAsia="lt-LT"/>
                        </w:rPr>
                        <w:t>. Šeimos politikos komisija rengia ir kasmet pateikia Vyriausybei šeimos politikos formavimo ir įgyvendinimo apžvalgą.</w:t>
                      </w:r>
                    </w:p>
                    <w:p w14:paraId="0FEF30FA" w14:textId="77777777">
                      <w:pPr>
                        <w:ind w:firstLine="720"/>
                        <w:jc w:val="both"/>
                        <w:rPr>
                          <w:szCs w:val="24"/>
                          <w:lang w:eastAsia="lt-LT"/>
                        </w:rPr>
                      </w:pPr>
                    </w:p>
                  </w:sdtContent>
                </w:sdt>
              </w:sdtContent>
            </w:sdt>
            <w:sdt>
              <w:sdtPr>
                <w:alias w:val="12 str."/>
                <w:tag w:val="part_a888dede8aa54fbd952b8b4cbe2ec8bf"/>
                <w:lock w:val="sdtLocked"/>
                <w:richText/>
              </w:sdtPr>
              <w:sdtContent>
                <w:p w14:paraId="66369679" w14:textId="56C356F4">
                  <w:pPr>
                    <w:ind w:firstLine="720"/>
                    <w:jc w:val="both"/>
                    <w:rPr>
                      <w:b/>
                      <w:szCs w:val="24"/>
                      <w:lang w:eastAsia="lt-LT"/>
                    </w:rPr>
                  </w:pPr>
                  <w:sdt>
                    <w:sdtPr>
                      <w:alias w:val="Numeris"/>
                      <w:tag w:val="nr_a888dede8aa54fbd952b8b4cbe2ec8bf"/>
                      <w:lock w:val="sdtLocked"/>
                      <w:richText/>
                    </w:sdtPr>
                    <w:sdtContent>
                      <w:r>
                        <w:rPr>
                          <w:b/>
                          <w:bCs/>
                          <w:szCs w:val="24"/>
                          <w:lang w:eastAsia="lt-LT"/>
                        </w:rPr>
                        <w:t>12</w:t>
                      </w:r>
                    </w:sdtContent>
                  </w:sdt>
                  <w:r>
                    <w:rPr>
                      <w:b/>
                      <w:bCs/>
                      <w:szCs w:val="24"/>
                      <w:lang w:eastAsia="lt-LT"/>
                    </w:rPr>
                    <w:t xml:space="preserve"> straipsnis.</w:t>
                  </w:r>
                  <w:r>
                    <w:rPr>
                      <w:bCs/>
                      <w:szCs w:val="24"/>
                      <w:lang w:eastAsia="lt-LT"/>
                    </w:rPr>
                    <w:t xml:space="preserve"> </w:t>
                  </w:r>
                  <w:sdt>
                    <w:sdtPr>
                      <w:alias w:val="Pavadinimas"/>
                      <w:tag w:val="title_a888dede8aa54fbd952b8b4cbe2ec8bf"/>
                      <w:lock w:val="sdtLocked"/>
                      <w:richText/>
                    </w:sdtPr>
                    <w:sdtContent>
                      <w:r>
                        <w:rPr>
                          <w:b/>
                          <w:bCs/>
                          <w:szCs w:val="24"/>
                          <w:lang w:eastAsia="lt-LT"/>
                        </w:rPr>
                        <w:t>Savivaldybių</w:t>
                      </w:r>
                      <w:r>
                        <w:rPr>
                          <w:bCs/>
                          <w:szCs w:val="24"/>
                          <w:lang w:eastAsia="lt-LT"/>
                        </w:rPr>
                        <w:t xml:space="preserve"> š</w:t>
                      </w:r>
                      <w:r>
                        <w:rPr>
                          <w:b/>
                          <w:bCs/>
                          <w:szCs w:val="24"/>
                          <w:lang w:eastAsia="lt-LT"/>
                        </w:rPr>
                        <w:t>eimos tarybos</w:t>
                      </w:r>
                    </w:sdtContent>
                  </w:sdt>
                </w:p>
                <w:sdt>
                  <w:sdtPr>
                    <w:alias w:val="12 str. 1 d."/>
                    <w:tag w:val="part_46025ee5ffea44eba360a1eae4a0952e"/>
                    <w:lock w:val="sdtLocked"/>
                    <w:richText/>
                  </w:sdtPr>
                  <w:sdtContent>
                    <w:p w14:paraId="57378DE0" w14:textId="77777777">
                      <w:pPr>
                        <w:ind w:firstLine="720"/>
                        <w:jc w:val="both"/>
                        <w:rPr>
                          <w:szCs w:val="24"/>
                          <w:lang w:eastAsia="lt-LT"/>
                        </w:rPr>
                      </w:pPr>
                      <w:sdt>
                        <w:sdtPr>
                          <w:alias w:val="Numeris"/>
                          <w:tag w:val="nr_46025ee5ffea44eba360a1eae4a0952e"/>
                          <w:lock w:val="sdtLocked"/>
                          <w:richText/>
                        </w:sdtPr>
                        <w:sdtContent>
                          <w:r>
                            <w:rPr>
                              <w:szCs w:val="24"/>
                              <w:lang w:eastAsia="lt-LT"/>
                            </w:rPr>
                            <w:t>1</w:t>
                          </w:r>
                        </w:sdtContent>
                      </w:sdt>
                      <w:r>
                        <w:rPr>
                          <w:szCs w:val="24"/>
                          <w:lang w:eastAsia="lt-LT"/>
                        </w:rPr>
                        <w:t>. Savivaldybėje gali būti sudaroma visuomeniniais pagrindais veikianti patariamoji institucija − savivaldybės šeimos taryba. Savivaldybės šeimos taryba sudaroma savivaldybės tarybos kadencijos laikotarpiui, pariteto principu: pusė narių atstovauja savivaldybės institucijoms ir įstaigoms, kita pusė – šeimų organizacijoms ir su šeimomis dirbančioms organizacijoms. Savivaldybės šeimos tarybos nuostatus tvirtina savivaldybės taryba.</w:t>
                      </w:r>
                    </w:p>
                  </w:sdtContent>
                </w:sdt>
                <w:sdt>
                  <w:sdtPr>
                    <w:alias w:val="12 str. 2 d."/>
                    <w:tag w:val="part_ad3451b6c7764764ae4c89edcfae458f"/>
                    <w:lock w:val="sdtLocked"/>
                    <w:richText/>
                  </w:sdtPr>
                  <w:sdtContent>
                    <w:p w14:paraId="094AB620" w14:textId="272308AB">
                      <w:pPr>
                        <w:ind w:firstLine="720"/>
                        <w:jc w:val="both"/>
                        <w:rPr>
                          <w:szCs w:val="24"/>
                          <w:lang w:eastAsia="lt-LT"/>
                        </w:rPr>
                      </w:pPr>
                      <w:sdt>
                        <w:sdtPr>
                          <w:alias w:val="Numeris"/>
                          <w:tag w:val="nr_ad3451b6c7764764ae4c89edcfae458f"/>
                          <w:lock w:val="sdtLocked"/>
                          <w:richText/>
                        </w:sdtPr>
                        <w:sdtContent>
                          <w:r>
                            <w:rPr>
                              <w:szCs w:val="24"/>
                              <w:lang w:eastAsia="lt-LT"/>
                            </w:rPr>
                            <w:t>2</w:t>
                          </w:r>
                        </w:sdtContent>
                      </w:sdt>
                      <w:r>
                        <w:rPr>
                          <w:szCs w:val="24"/>
                          <w:lang w:eastAsia="lt-LT"/>
                        </w:rPr>
                        <w:t>. Savivaldybės šeimos taryba padeda įgyvendinti savivaldybės šeimos stiprinimo funkcijas ir stiprina bendradarbiavimą tarp savivaldybės institucijų ar įstaigų ir šeimų organizacijų bei su šeimomis dirbančių organizacijų. Savivaldybės šeimos taryba analizuoja, stebi ir vertina savivaldybės teisės aktų, įtakojančių šeimų padėtį savivaldybėje, rengimą ir įgyvendinimą, teikia savivaldybės tarybai siūlymus dėl savivaldybės prioritetų, susijusių su šeimos stiprinimu savivaldybėje, nustatymo ir šeimoms aktualių klausimų sprendimo, teikia savivaldybių institucijoms ir įstaigoms siūlymus dėl šeimos stiprinimo savivaldybėje veiksmų įgyvendinimo tobulinimo.</w:t>
                      </w:r>
                    </w:p>
                  </w:sdtContent>
                </w:sdt>
                <w:sdt>
                  <w:sdtPr>
                    <w:alias w:val="12 str. 3 d."/>
                    <w:tag w:val="part_43a214dde5b04e0089d10f1a4475a883"/>
                    <w:lock w:val="sdtLocked"/>
                    <w:richText/>
                  </w:sdtPr>
                  <w:sdtContent>
                    <w:p w14:paraId="1239A4BF" w14:textId="1EEBB43F">
                      <w:pPr>
                        <w:ind w:firstLine="720"/>
                        <w:jc w:val="both"/>
                        <w:rPr>
                          <w:szCs w:val="24"/>
                          <w:lang w:eastAsia="lt-LT"/>
                        </w:rPr>
                      </w:pPr>
                      <w:sdt>
                        <w:sdtPr>
                          <w:alias w:val="Numeris"/>
                          <w:tag w:val="nr_43a214dde5b04e0089d10f1a4475a883"/>
                          <w:lock w:val="sdtLocked"/>
                          <w:richText/>
                        </w:sdtPr>
                        <w:sdtContent>
                          <w:r>
                            <w:rPr>
                              <w:szCs w:val="24"/>
                              <w:lang w:eastAsia="lt-LT"/>
                            </w:rPr>
                            <w:t>3</w:t>
                          </w:r>
                        </w:sdtContent>
                      </w:sdt>
                      <w:r>
                        <w:rPr>
                          <w:szCs w:val="24"/>
                          <w:lang w:eastAsia="lt-LT"/>
                        </w:rPr>
                        <w:t>. Seniūnijose ir seniūnaitijose šeimos gali telktis į visuomeniniais pagrindais veikiančias vietines šeimos tarybas, kurios svarstytų tos vietovės šeimoms rūpimus klausimus ir teiktų pasiūlymus seniūnams ir seniūnaičiams, savivaldybių šeimos taryboms.</w:t>
                      </w:r>
                    </w:p>
                    <w:p w14:paraId="4871F2ED" w14:textId="2EAED2FC">
                      <w:pPr>
                        <w:ind w:firstLine="720"/>
                        <w:jc w:val="both"/>
                        <w:rPr>
                          <w:szCs w:val="24"/>
                          <w:lang w:eastAsia="lt-LT"/>
                        </w:rPr>
                      </w:pPr>
                    </w:p>
                  </w:sdtContent>
                </w:sdt>
              </w:sdtContent>
            </w:sdt>
          </w:sdtContent>
        </w:sdt>
        <w:sdt>
          <w:sdtPr>
            <w:alias w:val="skirsnis"/>
            <w:tag w:val="part_622ae37908e245d281283a79cc94da9f"/>
            <w:lock w:val="sdtLocked"/>
            <w:richText/>
          </w:sdtPr>
          <w:sdtContent>
            <w:p w14:paraId="56814922" w14:textId="4F3CAFE8">
              <w:pPr>
                <w:jc w:val="center"/>
                <w:rPr>
                  <w:b/>
                  <w:szCs w:val="24"/>
                  <w:lang w:eastAsia="lt-LT"/>
                </w:rPr>
              </w:pPr>
              <w:sdt>
                <w:sdtPr>
                  <w:alias w:val="Numeris"/>
                  <w:tag w:val="nr_622ae37908e245d281283a79cc94da9f"/>
                  <w:lock w:val="sdtLocked"/>
                  <w:richText/>
                </w:sdtPr>
                <w:sdtContent>
                  <w:r>
                    <w:rPr>
                      <w:b/>
                      <w:szCs w:val="24"/>
                      <w:lang w:eastAsia="lt-LT"/>
                    </w:rPr>
                    <w:t>KETVIRTASIS</w:t>
                  </w:r>
                </w:sdtContent>
              </w:sdt>
              <w:r>
                <w:rPr>
                  <w:b/>
                  <w:szCs w:val="24"/>
                  <w:lang w:eastAsia="lt-LT"/>
                </w:rPr>
                <w:t xml:space="preserve"> SKIRSNIS</w:t>
              </w:r>
            </w:p>
            <w:p w14:paraId="38DF91CA" w14:textId="77777777">
              <w:pPr>
                <w:jc w:val="center"/>
                <w:rPr>
                  <w:b/>
                  <w:szCs w:val="24"/>
                  <w:lang w:eastAsia="lt-LT"/>
                </w:rPr>
              </w:pPr>
              <w:sdt>
                <w:sdtPr>
                  <w:alias w:val="Pavadinimas"/>
                  <w:tag w:val="title_622ae37908e245d281283a79cc94da9f"/>
                  <w:lock w:val="sdtLocked"/>
                  <w:richText/>
                </w:sdtPr>
                <w:sdtContent>
                  <w:r>
                    <w:rPr>
                      <w:b/>
                      <w:szCs w:val="24"/>
                      <w:lang w:eastAsia="lt-LT"/>
                    </w:rPr>
                    <w:t>BAIGIAMOSIOS NUOSTATOS</w:t>
                  </w:r>
                </w:sdtContent>
              </w:sdt>
            </w:p>
            <w:p w14:paraId="73E8D68F" w14:textId="77777777">
              <w:pPr>
                <w:ind w:firstLine="720"/>
                <w:jc w:val="both"/>
                <w:rPr>
                  <w:szCs w:val="24"/>
                  <w:lang w:eastAsia="lt-LT"/>
                </w:rPr>
              </w:pPr>
            </w:p>
            <w:sdt>
              <w:sdtPr>
                <w:alias w:val="13 str."/>
                <w:tag w:val="part_eb40e40ba59040f48ce4310344d4efc3"/>
                <w:lock w:val="sdtLocked"/>
                <w:richText/>
              </w:sdtPr>
              <w:sdtContent>
                <w:p w14:paraId="467C2688" w14:textId="601C643F">
                  <w:pPr>
                    <w:ind w:firstLine="720"/>
                    <w:jc w:val="both"/>
                    <w:rPr>
                      <w:b/>
                      <w:szCs w:val="24"/>
                      <w:lang w:eastAsia="lt-LT"/>
                    </w:rPr>
                  </w:pPr>
                  <w:sdt>
                    <w:sdtPr>
                      <w:alias w:val="Numeris"/>
                      <w:tag w:val="nr_eb40e40ba59040f48ce4310344d4efc3"/>
                      <w:lock w:val="sdtLocked"/>
                      <w:richText/>
                    </w:sdtPr>
                    <w:sdtContent>
                      <w:r>
                        <w:rPr>
                          <w:b/>
                          <w:szCs w:val="24"/>
                          <w:lang w:eastAsia="lt-LT"/>
                        </w:rPr>
                        <w:t>13</w:t>
                      </w:r>
                    </w:sdtContent>
                  </w:sdt>
                  <w:r>
                    <w:rPr>
                      <w:b/>
                      <w:szCs w:val="24"/>
                      <w:lang w:eastAsia="lt-LT"/>
                    </w:rPr>
                    <w:t xml:space="preserve"> straipsnis. </w:t>
                  </w:r>
                  <w:sdt>
                    <w:sdtPr>
                      <w:alias w:val="Pavadinimas"/>
                      <w:tag w:val="title_eb40e40ba59040f48ce4310344d4efc3"/>
                      <w:lock w:val="sdtLocked"/>
                      <w:richText/>
                    </w:sdtPr>
                    <w:sdtContent>
                      <w:r>
                        <w:rPr>
                          <w:b/>
                          <w:szCs w:val="24"/>
                          <w:lang w:eastAsia="lt-LT"/>
                        </w:rPr>
                        <w:t>Įstatymo įsigaliojimas ir įgyvendinimas</w:t>
                      </w:r>
                    </w:sdtContent>
                  </w:sdt>
                </w:p>
                <w:sdt>
                  <w:sdtPr>
                    <w:alias w:val="13 str. 1 d."/>
                    <w:tag w:val="part_144351a096c74f91b0c1f63fc11aa144"/>
                    <w:lock w:val="sdtLocked"/>
                    <w:richText/>
                  </w:sdtPr>
                  <w:sdtContent>
                    <w:p w14:paraId="23DF0F8B" w14:textId="077EC148">
                      <w:pPr>
                        <w:ind w:firstLine="720"/>
                        <w:jc w:val="both"/>
                        <w:rPr>
                          <w:szCs w:val="24"/>
                          <w:lang w:eastAsia="lt-LT"/>
                        </w:rPr>
                      </w:pPr>
                      <w:sdt>
                        <w:sdtPr>
                          <w:alias w:val="Numeris"/>
                          <w:tag w:val="nr_144351a096c74f91b0c1f63fc11aa144"/>
                          <w:lock w:val="sdtLocked"/>
                          <w:richText/>
                        </w:sdtPr>
                        <w:sdtContent>
                          <w:r>
                            <w:rPr>
                              <w:szCs w:val="24"/>
                              <w:lang w:eastAsia="lt-LT"/>
                            </w:rPr>
                            <w:t>1</w:t>
                          </w:r>
                        </w:sdtContent>
                      </w:sdt>
                      <w:r>
                        <w:rPr>
                          <w:szCs w:val="24"/>
                          <w:lang w:eastAsia="lt-LT"/>
                        </w:rPr>
                        <w:t>. Šis įstatymas, išskyrus šio straipsnio 2 dalį, įsigalioja 2017 m. sausio 1 d.</w:t>
                      </w:r>
                    </w:p>
                  </w:sdtContent>
                </w:sdt>
                <w:sdt>
                  <w:sdtPr>
                    <w:alias w:val="13 str. 2 d."/>
                    <w:tag w:val="part_02bbb83e9a684a05a7f19d6d080e8144"/>
                    <w:lock w:val="sdtLocked"/>
                    <w:richText/>
                  </w:sdtPr>
                  <w:sdtContent>
                    <w:p w14:paraId="3F63FCB2" w14:textId="4245FA6A">
                      <w:pPr>
                        <w:ind w:firstLine="720"/>
                        <w:jc w:val="both"/>
                        <w:rPr>
                          <w:szCs w:val="24"/>
                          <w:lang w:eastAsia="lt-LT"/>
                        </w:rPr>
                      </w:pPr>
                      <w:sdt>
                        <w:sdtPr>
                          <w:alias w:val="Numeris"/>
                          <w:tag w:val="nr_02bbb83e9a684a05a7f19d6d080e8144"/>
                          <w:lock w:val="sdtLocked"/>
                          <w:richText/>
                        </w:sdtPr>
                        <w:sdtContent>
                          <w:r>
                            <w:rPr>
                              <w:szCs w:val="24"/>
                              <w:lang w:eastAsia="lt-LT"/>
                            </w:rPr>
                            <w:t>2</w:t>
                          </w:r>
                        </w:sdtContent>
                      </w:sdt>
                      <w:r>
                        <w:rPr>
                          <w:szCs w:val="24"/>
                          <w:lang w:eastAsia="lt-LT"/>
                        </w:rPr>
                        <w:t>. Lietuvos Respublikos Seimas ir Lietuvos Respublikos Vyriausybė iki šio įstatymo įsigaliojimo priima šiam įstatymui įgyvendinti reikalingus teisės aktus.</w:t>
                      </w:r>
                    </w:p>
                  </w:sdtContent>
                </w:sdt>
                <w:sdt>
                  <w:sdtPr>
                    <w:alias w:val="13 str. 3 d."/>
                    <w:tag w:val="part_a85b840a20124b3e87a08539610865ab"/>
                    <w:lock w:val="sdtLocked"/>
                    <w:richText/>
                  </w:sdtPr>
                  <w:sdtContent>
                    <w:p w14:paraId="7AD9A7B8" w14:textId="3590B8F5">
                      <w:pPr>
                        <w:ind w:firstLine="720"/>
                        <w:jc w:val="both"/>
                        <w:rPr>
                          <w:szCs w:val="24"/>
                          <w:lang w:eastAsia="lt-LT"/>
                        </w:rPr>
                      </w:pPr>
                      <w:sdt>
                        <w:sdtPr>
                          <w:alias w:val="Numeris"/>
                          <w:tag w:val="nr_a85b840a20124b3e87a08539610865ab"/>
                          <w:lock w:val="sdtLocked"/>
                          <w:richText/>
                        </w:sdtPr>
                        <w:sdtContent>
                          <w:r>
                            <w:rPr>
                              <w:szCs w:val="24"/>
                              <w:lang w:eastAsia="lt-LT"/>
                            </w:rPr>
                            <w:t>3</w:t>
                          </w:r>
                        </w:sdtContent>
                      </w:sdt>
                      <w:r>
                        <w:rPr>
                          <w:szCs w:val="24"/>
                          <w:lang w:eastAsia="lt-LT"/>
                        </w:rPr>
                        <w:t>. Lietuvos Respublikos Seimas ir Lietuvos Respublikos Vyriausybė rengdami bei įgyvendindami teisės aktus šeimos politikos srityje atsižvelgia ir derina juos su šiame įstatyme nustatytais šeimos stiprinimo įgyvendinimo principais bei bendrosiomis šeimos stiprinimo nuostatomis.</w:t>
                      </w:r>
                    </w:p>
                  </w:sdtContent>
                </w:sdt>
                <w:sdt>
                  <w:sdtPr>
                    <w:alias w:val="13 str. 4 d."/>
                    <w:tag w:val="part_1627699e168c47f4a4f1c7f1a5b698d5"/>
                    <w:lock w:val="sdtLocked"/>
                    <w:richText/>
                  </w:sdtPr>
                  <w:sdtContent>
                    <w:p w14:paraId="13615C2B" w14:textId="25F2D889">
                      <w:pPr>
                        <w:ind w:firstLine="720"/>
                        <w:jc w:val="both"/>
                        <w:rPr>
                          <w:szCs w:val="24"/>
                          <w:lang w:eastAsia="lt-LT"/>
                        </w:rPr>
                      </w:pPr>
                      <w:sdt>
                        <w:sdtPr>
                          <w:alias w:val="Numeris"/>
                          <w:tag w:val="nr_1627699e168c47f4a4f1c7f1a5b698d5"/>
                          <w:lock w:val="sdtLocked"/>
                          <w:richText/>
                        </w:sdtPr>
                        <w:sdtContent>
                          <w:r>
                            <w:rPr>
                              <w:szCs w:val="24"/>
                              <w:lang w:eastAsia="lt-LT"/>
                            </w:rPr>
                            <w:t>4</w:t>
                          </w:r>
                        </w:sdtContent>
                      </w:sdt>
                      <w:r>
                        <w:rPr>
                          <w:szCs w:val="24"/>
                          <w:lang w:eastAsia="lt-LT"/>
                        </w:rPr>
                        <w:t>. Lietuvos Respublikos Vyriausybės įgaliota institucija bendradarbiaudama su šeimos politiką formuojančiomis ir įgyvendinančiomis institucijomis, įstaigomis bei šeimų organizacijomis ir su šeimomis dirbančiomis organizacijomis per 1 metus nuo šio įstatymo įsigaliojimo parengia ir patvirtina ilgalaikę valstybinę šeimos stiprinimo programą.</w:t>
                      </w:r>
                    </w:p>
                    <w:p w14:paraId="796955CD" w14:textId="77777777">
                      <w:pPr>
                        <w:ind w:firstLine="720"/>
                        <w:jc w:val="both"/>
                        <w:rPr>
                          <w:szCs w:val="24"/>
                          <w:lang w:eastAsia="lt-LT"/>
                        </w:rPr>
                      </w:pPr>
                    </w:p>
                    <w:p w14:paraId="006BD662" w14:textId="77777777">
                      <w:pPr>
                        <w:ind w:firstLine="720"/>
                        <w:jc w:val="both"/>
                        <w:rPr>
                          <w:szCs w:val="24"/>
                          <w:lang w:eastAsia="lt-LT"/>
                        </w:rPr>
                      </w:pPr>
                    </w:p>
                  </w:sdtContent>
                </w:sdt>
              </w:sdtContent>
            </w:sdt>
          </w:sdtContent>
        </w:sdt>
        <w:sdt>
          <w:sdtPr>
            <w:alias w:val="signatura"/>
            <w:tag w:val="part_b02b8bdfbc4044ab82bd8a6dbe340bce"/>
            <w:lock w:val="sdtLocked"/>
            <w:richText/>
          </w:sdtPr>
          <w:sdtContent>
            <w:p w14:paraId="440C2D4A" w14:textId="77777777">
              <w:pPr>
                <w:ind w:firstLine="720"/>
                <w:jc w:val="both"/>
                <w:rPr>
                  <w:i/>
                  <w:szCs w:val="24"/>
                  <w:lang w:eastAsia="lt-LT"/>
                </w:rPr>
              </w:pPr>
              <w:r>
                <w:rPr>
                  <w:i/>
                  <w:szCs w:val="24"/>
                  <w:lang w:eastAsia="lt-LT"/>
                </w:rPr>
                <w:t>Skelbiu šį Lietuvos Respublikos Seimo priimtą įstatymą.</w:t>
              </w:r>
            </w:p>
            <w:p w14:paraId="7F3E4C5C" w14:textId="77777777">
              <w:pPr>
                <w:ind w:firstLine="720"/>
                <w:jc w:val="both"/>
                <w:rPr>
                  <w:szCs w:val="24"/>
                  <w:lang w:eastAsia="lt-LT"/>
                </w:rPr>
              </w:pPr>
            </w:p>
            <w:p w14:paraId="70055447" w14:textId="70877F70">
              <w:pPr>
                <w:ind w:firstLine="720"/>
                <w:jc w:val="both"/>
                <w:rPr>
                  <w:szCs w:val="24"/>
                  <w:lang w:eastAsia="lt-LT"/>
                </w:rPr>
              </w:pPr>
              <w:r>
                <w:rPr>
                  <w:szCs w:val="24"/>
                  <w:lang w:eastAsia="lt-LT"/>
                </w:rPr>
                <w:t>Respublikos Prezidentas</w:t>
              </w:r>
            </w:p>
            <w:p w14:paraId="25F1024E" w14:textId="77777777">
              <w:pPr>
                <w:ind w:firstLine="720"/>
                <w:jc w:val="both"/>
                <w:rPr>
                  <w:szCs w:val="24"/>
                  <w:lang w:eastAsia="lt-LT"/>
                </w:rPr>
              </w:pPr>
            </w:p>
            <w:p w14:paraId="29F2398A" w14:textId="369ECCE2">
              <w:pPr>
                <w:ind w:firstLine="720"/>
                <w:jc w:val="both"/>
                <w:rPr>
                  <w:szCs w:val="24"/>
                  <w:lang w:eastAsia="lt-LT"/>
                </w:rPr>
              </w:pPr>
              <w:r>
                <w:rPr>
                  <w:szCs w:val="24"/>
                  <w:lang w:eastAsia="lt-LT"/>
                </w:rPr>
                <w:t>Teikia Seimo nariai</w:t>
              </w:r>
            </w:p>
            <w:p w14:paraId="01694EAB" w14:textId="77777777">
              <w:pPr>
                <w:ind w:firstLine="720"/>
                <w:jc w:val="both"/>
                <w:rPr>
                  <w:szCs w:val="24"/>
                  <w:lang w:eastAsia="lt-LT"/>
                </w:rPr>
              </w:pPr>
            </w:p>
            <w:sdt>
              <w:sdtPr>
                <w:alias w:val="1 d."/>
                <w:tag w:val="part_8842aa8219c4450dad1a8401ef8b7186"/>
                <w:lock w:val="sdtLocked"/>
                <w:richText/>
              </w:sdtPr>
              <w:sdtContent>
                <w:p w14:paraId="4C9621E3" w14:textId="438EDCFF">
                  <w:pPr>
                    <w:ind w:left="1440" w:hanging="360"/>
                    <w:jc w:val="both"/>
                    <w:rPr>
                      <w:szCs w:val="24"/>
                      <w:lang w:eastAsia="lt-LT"/>
                    </w:rPr>
                  </w:pPr>
                  <w:sdt>
                    <w:sdtPr>
                      <w:alias w:val="Numeris"/>
                      <w:tag w:val="nr_8842aa8219c4450dad1a8401ef8b7186"/>
                      <w:lock w:val="sdtLocked"/>
                      <w:richText/>
                    </w:sdtPr>
                    <w:sdtContent>
                      <w:r>
                        <w:rPr>
                          <w:rFonts w:eastAsia="Calibri"/>
                          <w:szCs w:val="24"/>
                          <w:lang w:val="en-US"/>
                        </w:rPr>
                        <w:t>1</w:t>
                      </w:r>
                    </w:sdtContent>
                  </w:sdt>
                  <w:r>
                    <w:rPr>
                      <w:rFonts w:eastAsia="Calibri"/>
                      <w:szCs w:val="24"/>
                      <w:lang w:val="en-US"/>
                    </w:rPr>
                    <w:t>.</w:t>
                    <w:tab/>
                  </w:r>
                  <w:r>
                    <w:rPr>
                      <w:szCs w:val="24"/>
                      <w:lang w:eastAsia="lt-LT"/>
                    </w:rPr>
                    <w:t>Rimantas Jonas Dagys</w:t>
                  </w:r>
                </w:p>
              </w:sdtContent>
            </w:sdt>
            <w:sdt>
              <w:sdtPr>
                <w:alias w:val="2 d."/>
                <w:tag w:val="part_82f97d92757249e4b26e3aec9ae80dc4"/>
                <w:lock w:val="sdtLocked"/>
                <w:richText/>
              </w:sdtPr>
              <w:sdtContent>
                <w:p w14:paraId="0526B9F2" w14:textId="67C47300">
                  <w:pPr>
                    <w:ind w:left="1440" w:hanging="360"/>
                    <w:jc w:val="both"/>
                    <w:rPr>
                      <w:szCs w:val="24"/>
                      <w:lang w:eastAsia="lt-LT"/>
                    </w:rPr>
                  </w:pPr>
                  <w:sdt>
                    <w:sdtPr>
                      <w:alias w:val="Numeris"/>
                      <w:tag w:val="nr_82f97d92757249e4b26e3aec9ae80dc4"/>
                      <w:lock w:val="sdtLocked"/>
                      <w:richText/>
                    </w:sdtPr>
                    <w:sdtContent>
                      <w:r>
                        <w:rPr>
                          <w:rFonts w:eastAsia="Calibri"/>
                          <w:szCs w:val="24"/>
                          <w:lang w:val="en-US"/>
                        </w:rPr>
                        <w:t>2</w:t>
                      </w:r>
                    </w:sdtContent>
                  </w:sdt>
                  <w:r>
                    <w:rPr>
                      <w:rFonts w:eastAsia="Calibri"/>
                      <w:szCs w:val="24"/>
                      <w:lang w:val="en-US"/>
                    </w:rPr>
                    <w:t>.</w:t>
                    <w:tab/>
                  </w:r>
                  <w:r>
                    <w:rPr>
                      <w:szCs w:val="24"/>
                      <w:lang w:eastAsia="lt-LT"/>
                    </w:rPr>
                    <w:t>Rita Tamašunienė</w:t>
                  </w:r>
                </w:p>
              </w:sdtContent>
            </w:sdt>
            <w:sdt>
              <w:sdtPr>
                <w:alias w:val="3 d."/>
                <w:tag w:val="part_b0e6fbe2c74b4d44b114cb45b043c789"/>
                <w:lock w:val="sdtLocked"/>
                <w:richText/>
              </w:sdtPr>
              <w:sdtContent>
                <w:p w14:paraId="68275A09" w14:textId="4A0B0E96">
                  <w:pPr>
                    <w:ind w:left="1440" w:hanging="360"/>
                    <w:jc w:val="both"/>
                    <w:rPr>
                      <w:szCs w:val="24"/>
                      <w:lang w:eastAsia="lt-LT"/>
                    </w:rPr>
                  </w:pPr>
                  <w:sdt>
                    <w:sdtPr>
                      <w:alias w:val="Numeris"/>
                      <w:tag w:val="nr_b0e6fbe2c74b4d44b114cb45b043c789"/>
                      <w:lock w:val="sdtLocked"/>
                      <w:richText/>
                    </w:sdtPr>
                    <w:sdtContent>
                      <w:r>
                        <w:rPr>
                          <w:rFonts w:eastAsia="Calibri"/>
                          <w:szCs w:val="24"/>
                          <w:lang w:val="en-US"/>
                        </w:rPr>
                        <w:t>3</w:t>
                      </w:r>
                    </w:sdtContent>
                  </w:sdt>
                  <w:r>
                    <w:rPr>
                      <w:rFonts w:eastAsia="Calibri"/>
                      <w:szCs w:val="24"/>
                      <w:lang w:val="en-US"/>
                    </w:rPr>
                    <w:t>.</w:t>
                    <w:tab/>
                  </w:r>
                  <w:r>
                    <w:rPr>
                      <w:szCs w:val="24"/>
                      <w:lang w:eastAsia="lt-LT"/>
                    </w:rPr>
                    <w:t>Algimantas Dumbrava</w:t>
                  </w:r>
                </w:p>
              </w:sdtContent>
            </w:sdt>
            <w:sdt>
              <w:sdtPr>
                <w:alias w:val="4 d."/>
                <w:tag w:val="part_c78d5e16576845a597f4aad092379c61"/>
                <w:lock w:val="sdtLocked"/>
                <w:richText/>
              </w:sdtPr>
              <w:sdtContent>
                <w:p w14:paraId="06E9606A" w14:textId="24E57FCA">
                  <w:pPr>
                    <w:ind w:left="1440" w:hanging="360"/>
                    <w:jc w:val="both"/>
                    <w:rPr>
                      <w:szCs w:val="24"/>
                      <w:lang w:eastAsia="lt-LT"/>
                    </w:rPr>
                  </w:pPr>
                  <w:sdt>
                    <w:sdtPr>
                      <w:alias w:val="Numeris"/>
                      <w:tag w:val="nr_c78d5e16576845a597f4aad092379c61"/>
                      <w:lock w:val="sdtLocked"/>
                      <w:richText/>
                    </w:sdtPr>
                    <w:sdtContent>
                      <w:r>
                        <w:rPr>
                          <w:rFonts w:eastAsia="Calibri"/>
                          <w:szCs w:val="24"/>
                          <w:lang w:val="en-US"/>
                        </w:rPr>
                        <w:t>4</w:t>
                      </w:r>
                    </w:sdtContent>
                  </w:sdt>
                  <w:r>
                    <w:rPr>
                      <w:rFonts w:eastAsia="Calibri"/>
                      <w:szCs w:val="24"/>
                      <w:lang w:val="en-US"/>
                    </w:rPr>
                    <w:t>.</w:t>
                    <w:tab/>
                  </w:r>
                  <w:r>
                    <w:rPr>
                      <w:szCs w:val="24"/>
                      <w:lang w:eastAsia="lt-LT"/>
                    </w:rPr>
                    <w:t>Vida Marija Čigriejienė</w:t>
                  </w:r>
                </w:p>
              </w:sdtContent>
            </w:sdt>
            <w:sdt>
              <w:sdtPr>
                <w:alias w:val="5 d."/>
                <w:tag w:val="part_55d7af81792e4289ac1838e975ac1e19"/>
                <w:lock w:val="sdtLocked"/>
                <w:richText/>
              </w:sdtPr>
              <w:sdtContent>
                <w:p w14:paraId="14C78ADD" w14:textId="79812F02">
                  <w:pPr>
                    <w:ind w:left="1440" w:hanging="360"/>
                    <w:jc w:val="both"/>
                    <w:rPr>
                      <w:szCs w:val="24"/>
                      <w:lang w:eastAsia="lt-LT"/>
                    </w:rPr>
                  </w:pPr>
                  <w:sdt>
                    <w:sdtPr>
                      <w:alias w:val="Numeris"/>
                      <w:tag w:val="nr_55d7af81792e4289ac1838e975ac1e19"/>
                      <w:lock w:val="sdtLocked"/>
                      <w:richText/>
                    </w:sdtPr>
                    <w:sdtContent>
                      <w:r>
                        <w:rPr>
                          <w:rFonts w:eastAsia="Calibri"/>
                          <w:szCs w:val="24"/>
                          <w:lang w:val="en-US"/>
                        </w:rPr>
                        <w:t>5</w:t>
                      </w:r>
                    </w:sdtContent>
                  </w:sdt>
                  <w:r>
                    <w:rPr>
                      <w:rFonts w:eastAsia="Calibri"/>
                      <w:szCs w:val="24"/>
                      <w:lang w:val="en-US"/>
                    </w:rPr>
                    <w:t>.</w:t>
                    <w:tab/>
                  </w:r>
                  <w:r>
                    <w:rPr>
                      <w:szCs w:val="24"/>
                      <w:lang w:eastAsia="lt-LT"/>
                    </w:rPr>
                    <w:t xml:space="preserve">Mečislovas Zasčiurinskas </w:t>
                  </w:r>
                </w:p>
              </w:sdtContent>
            </w:sdt>
            <w:sdt>
              <w:sdtPr>
                <w:alias w:val="6 d."/>
                <w:tag w:val="part_5995bda75f7d4394a233b21d0f01b4a4"/>
                <w:lock w:val="sdtLocked"/>
                <w:richText/>
              </w:sdtPr>
              <w:sdtContent>
                <w:p w14:paraId="5E17C062" w14:textId="3014A9DB">
                  <w:pPr>
                    <w:ind w:left="1440" w:hanging="360"/>
                    <w:jc w:val="both"/>
                    <w:rPr>
                      <w:szCs w:val="24"/>
                      <w:lang w:eastAsia="lt-LT"/>
                    </w:rPr>
                  </w:pPr>
                  <w:sdt>
                    <w:sdtPr>
                      <w:alias w:val="Numeris"/>
                      <w:tag w:val="nr_5995bda75f7d4394a233b21d0f01b4a4"/>
                      <w:lock w:val="sdtLocked"/>
                      <w:richText/>
                    </w:sdtPr>
                    <w:sdtContent>
                      <w:r>
                        <w:rPr>
                          <w:rFonts w:eastAsia="Calibri"/>
                          <w:szCs w:val="24"/>
                          <w:lang w:val="en-US"/>
                        </w:rPr>
                        <w:t>6</w:t>
                      </w:r>
                    </w:sdtContent>
                  </w:sdt>
                  <w:r>
                    <w:rPr>
                      <w:rFonts w:eastAsia="Calibri"/>
                      <w:szCs w:val="24"/>
                      <w:lang w:val="en-US"/>
                    </w:rPr>
                    <w:t>.</w:t>
                    <w:tab/>
                  </w:r>
                  <w:r>
                    <w:rPr>
                      <w:szCs w:val="24"/>
                      <w:lang w:eastAsia="lt-LT"/>
                    </w:rPr>
                    <w:t>Mantas Adomėnas</w:t>
                  </w:r>
                </w:p>
              </w:sdtContent>
            </w:sdt>
            <w:sdt>
              <w:sdtPr>
                <w:alias w:val="7 d."/>
                <w:tag w:val="part_edb0f18355dd488fa8dce5f422d2da5c"/>
                <w:lock w:val="sdtLocked"/>
                <w:richText/>
              </w:sdtPr>
              <w:sdtContent>
                <w:p w14:paraId="35D14F17" w14:textId="695B266F">
                  <w:pPr>
                    <w:ind w:left="1440" w:hanging="360"/>
                    <w:jc w:val="both"/>
                    <w:rPr>
                      <w:szCs w:val="24"/>
                      <w:lang w:eastAsia="lt-LT"/>
                    </w:rPr>
                  </w:pPr>
                  <w:sdt>
                    <w:sdtPr>
                      <w:alias w:val="Numeris"/>
                      <w:tag w:val="nr_edb0f18355dd488fa8dce5f422d2da5c"/>
                      <w:lock w:val="sdtLocked"/>
                      <w:richText/>
                    </w:sdtPr>
                    <w:sdtContent>
                      <w:r>
                        <w:rPr>
                          <w:rFonts w:eastAsia="Calibri"/>
                          <w:szCs w:val="24"/>
                          <w:lang w:val="en-US"/>
                        </w:rPr>
                        <w:t>7</w:t>
                      </w:r>
                    </w:sdtContent>
                  </w:sdt>
                  <w:r>
                    <w:rPr>
                      <w:rFonts w:eastAsia="Calibri"/>
                      <w:szCs w:val="24"/>
                      <w:lang w:val="en-US"/>
                    </w:rPr>
                    <w:t>.</w:t>
                    <w:tab/>
                  </w:r>
                  <w:r>
                    <w:rPr>
                      <w:szCs w:val="24"/>
                      <w:lang w:eastAsia="lt-LT"/>
                    </w:rPr>
                    <w:t>Rima Baškienė</w:t>
                  </w:r>
                </w:p>
              </w:sdtContent>
            </w:sdt>
            <w:sdt>
              <w:sdtPr>
                <w:alias w:val="8 d."/>
                <w:tag w:val="part_3f0568a9bba3441a9f9e8c4e44780344"/>
                <w:lock w:val="sdtLocked"/>
                <w:richText/>
              </w:sdtPr>
              <w:sdtContent>
                <w:p w14:paraId="1608C64B" w14:textId="5DEAFD5B">
                  <w:pPr>
                    <w:ind w:left="1440" w:hanging="360"/>
                    <w:jc w:val="both"/>
                    <w:rPr>
                      <w:szCs w:val="24"/>
                      <w:lang w:eastAsia="lt-LT"/>
                    </w:rPr>
                  </w:pPr>
                  <w:sdt>
                    <w:sdtPr>
                      <w:alias w:val="Numeris"/>
                      <w:tag w:val="nr_3f0568a9bba3441a9f9e8c4e44780344"/>
                      <w:lock w:val="sdtLocked"/>
                      <w:richText/>
                    </w:sdtPr>
                    <w:sdtContent>
                      <w:r>
                        <w:rPr>
                          <w:rFonts w:eastAsia="Calibri"/>
                          <w:szCs w:val="24"/>
                          <w:lang w:val="en-US"/>
                        </w:rPr>
                        <w:t>8</w:t>
                      </w:r>
                    </w:sdtContent>
                  </w:sdt>
                  <w:r>
                    <w:rPr>
                      <w:rFonts w:eastAsia="Calibri"/>
                      <w:szCs w:val="24"/>
                      <w:lang w:val="en-US"/>
                    </w:rPr>
                    <w:t>.</w:t>
                    <w:tab/>
                  </w:r>
                  <w:r>
                    <w:rPr>
                      <w:szCs w:val="24"/>
                      <w:lang w:eastAsia="lt-LT"/>
                    </w:rPr>
                    <w:t>Valentinas Stundys</w:t>
                  </w:r>
                </w:p>
              </w:sdtContent>
            </w:sdt>
            <w:sdt>
              <w:sdtPr>
                <w:alias w:val="9 d."/>
                <w:tag w:val="part_dce247ba3a3549c59b1680d85d4a3b28"/>
                <w:lock w:val="sdtLocked"/>
                <w:richText/>
              </w:sdtPr>
              <w:sdtContent>
                <w:p w14:paraId="04D0AB40" w14:textId="6924150D">
                  <w:pPr>
                    <w:ind w:left="1440" w:hanging="360"/>
                    <w:jc w:val="both"/>
                    <w:rPr>
                      <w:szCs w:val="24"/>
                      <w:lang w:eastAsia="lt-LT"/>
                    </w:rPr>
                  </w:pPr>
                  <w:sdt>
                    <w:sdtPr>
                      <w:alias w:val="Numeris"/>
                      <w:tag w:val="nr_dce247ba3a3549c59b1680d85d4a3b28"/>
                      <w:lock w:val="sdtLocked"/>
                      <w:richText/>
                    </w:sdtPr>
                    <w:sdtContent>
                      <w:r>
                        <w:rPr>
                          <w:rFonts w:eastAsia="Calibri"/>
                          <w:szCs w:val="24"/>
                          <w:lang w:val="en-US"/>
                        </w:rPr>
                        <w:t>9</w:t>
                      </w:r>
                    </w:sdtContent>
                  </w:sdt>
                  <w:r>
                    <w:rPr>
                      <w:rFonts w:eastAsia="Calibri"/>
                      <w:szCs w:val="24"/>
                      <w:lang w:val="en-US"/>
                    </w:rPr>
                    <w:t>.</w:t>
                    <w:tab/>
                  </w:r>
                  <w:r>
                    <w:rPr>
                      <w:szCs w:val="24"/>
                      <w:lang w:eastAsia="lt-LT"/>
                    </w:rPr>
                    <w:t>Vilija Aleknaitė Abramikienė</w:t>
                  </w:r>
                </w:p>
              </w:sdtContent>
            </w:sdt>
            <w:sdt>
              <w:sdtPr>
                <w:alias w:val="10 d."/>
                <w:tag w:val="part_ff4deafdf8e643e783b2e6cb6843d87f"/>
                <w:lock w:val="sdtLocked"/>
                <w:richText/>
              </w:sdtPr>
              <w:sdtContent>
                <w:p w14:paraId="20B6631D" w14:textId="2F03E470">
                  <w:pPr>
                    <w:ind w:left="1440" w:hanging="360"/>
                    <w:jc w:val="both"/>
                    <w:rPr>
                      <w:szCs w:val="24"/>
                      <w:lang w:eastAsia="lt-LT"/>
                    </w:rPr>
                  </w:pPr>
                  <w:sdt>
                    <w:sdtPr>
                      <w:alias w:val="Numeris"/>
                      <w:tag w:val="nr_ff4deafdf8e643e783b2e6cb6843d87f"/>
                      <w:lock w:val="sdtLocked"/>
                      <w:richText/>
                    </w:sdtPr>
                    <w:sdtContent>
                      <w:r>
                        <w:rPr>
                          <w:rFonts w:eastAsia="Calibri"/>
                          <w:szCs w:val="24"/>
                          <w:lang w:val="en-US"/>
                        </w:rPr>
                        <w:t>10</w:t>
                      </w:r>
                    </w:sdtContent>
                  </w:sdt>
                  <w:r>
                    <w:rPr>
                      <w:rFonts w:eastAsia="Calibri"/>
                      <w:szCs w:val="24"/>
                      <w:lang w:val="en-US"/>
                    </w:rPr>
                    <w:t>.</w:t>
                    <w:tab/>
                  </w:r>
                  <w:r>
                    <w:rPr>
                      <w:szCs w:val="24"/>
                      <w:lang w:eastAsia="lt-LT"/>
                    </w:rPr>
                    <w:t>Povilas Urbšys</w:t>
                  </w:r>
                </w:p>
              </w:sdtContent>
            </w:sdt>
            <w:sdt>
              <w:sdtPr>
                <w:alias w:val="11 d."/>
                <w:tag w:val="part_f76853aed9a647a9bc23d9e6b896f2eb"/>
                <w:lock w:val="sdtLocked"/>
                <w:richText/>
              </w:sdtPr>
              <w:sdtContent>
                <w:p w14:paraId="2D458543" w14:textId="149291B8">
                  <w:pPr>
                    <w:ind w:left="1440" w:hanging="360"/>
                    <w:jc w:val="both"/>
                    <w:rPr>
                      <w:szCs w:val="24"/>
                      <w:lang w:eastAsia="lt-LT"/>
                    </w:rPr>
                  </w:pPr>
                  <w:sdt>
                    <w:sdtPr>
                      <w:alias w:val="Numeris"/>
                      <w:tag w:val="nr_f76853aed9a647a9bc23d9e6b896f2eb"/>
                      <w:lock w:val="sdtLocked"/>
                      <w:richText/>
                    </w:sdtPr>
                    <w:sdtContent>
                      <w:r>
                        <w:rPr>
                          <w:rFonts w:eastAsia="Calibri"/>
                          <w:szCs w:val="24"/>
                          <w:lang w:val="en-US"/>
                        </w:rPr>
                        <w:t>11</w:t>
                      </w:r>
                    </w:sdtContent>
                  </w:sdt>
                  <w:r>
                    <w:rPr>
                      <w:rFonts w:eastAsia="Calibri"/>
                      <w:szCs w:val="24"/>
                      <w:lang w:val="en-US"/>
                    </w:rPr>
                    <w:t>.</w:t>
                    <w:tab/>
                  </w:r>
                  <w:r>
                    <w:rPr>
                      <w:szCs w:val="24"/>
                      <w:lang w:eastAsia="lt-LT"/>
                    </w:rPr>
                    <w:t>Aurelija Stancikienė</w:t>
                  </w:r>
                </w:p>
              </w:sdtContent>
            </w:sdt>
            <w:sdt>
              <w:sdtPr>
                <w:alias w:val="12 d."/>
                <w:tag w:val="part_c499325377c84fc1b0fbdc352ff4958b"/>
                <w:lock w:val="sdtLocked"/>
                <w:richText/>
              </w:sdtPr>
              <w:sdtContent>
                <w:p w14:paraId="06F2A74D" w14:textId="474131B8">
                  <w:pPr>
                    <w:ind w:left="1440" w:hanging="360"/>
                    <w:jc w:val="both"/>
                    <w:rPr>
                      <w:szCs w:val="24"/>
                      <w:lang w:eastAsia="lt-LT"/>
                    </w:rPr>
                  </w:pPr>
                  <w:sdt>
                    <w:sdtPr>
                      <w:alias w:val="Numeris"/>
                      <w:tag w:val="nr_c499325377c84fc1b0fbdc352ff4958b"/>
                      <w:lock w:val="sdtLocked"/>
                      <w:richText/>
                    </w:sdtPr>
                    <w:sdtContent>
                      <w:r>
                        <w:rPr>
                          <w:rFonts w:eastAsia="Calibri"/>
                          <w:szCs w:val="24"/>
                          <w:lang w:val="en-US"/>
                        </w:rPr>
                        <w:t>12</w:t>
                      </w:r>
                    </w:sdtContent>
                  </w:sdt>
                  <w:r>
                    <w:rPr>
                      <w:rFonts w:eastAsia="Calibri"/>
                      <w:szCs w:val="24"/>
                      <w:lang w:val="en-US"/>
                    </w:rPr>
                    <w:t>.</w:t>
                    <w:tab/>
                  </w:r>
                  <w:r>
                    <w:rPr>
                      <w:szCs w:val="24"/>
                      <w:lang w:eastAsia="lt-LT"/>
                    </w:rPr>
                    <w:t>Naglis Puteikis</w:t>
                  </w:r>
                </w:p>
              </w:sdtContent>
            </w:sdt>
            <w:sdt>
              <w:sdtPr>
                <w:alias w:val="13 d."/>
                <w:tag w:val="part_5c8975a0a0b143569d94eff6b2619629"/>
                <w:lock w:val="sdtLocked"/>
                <w:richText/>
              </w:sdtPr>
              <w:sdtContent>
                <w:p w14:paraId="63D45B5A" w14:textId="350F5D79">
                  <w:pPr>
                    <w:ind w:left="1440" w:hanging="360"/>
                    <w:jc w:val="both"/>
                    <w:rPr>
                      <w:szCs w:val="24"/>
                      <w:lang w:eastAsia="lt-LT"/>
                    </w:rPr>
                  </w:pPr>
                  <w:sdt>
                    <w:sdtPr>
                      <w:alias w:val="Numeris"/>
                      <w:tag w:val="nr_5c8975a0a0b143569d94eff6b2619629"/>
                      <w:lock w:val="sdtLocked"/>
                      <w:richText/>
                    </w:sdtPr>
                    <w:sdtContent>
                      <w:r>
                        <w:rPr>
                          <w:rFonts w:eastAsia="Calibri"/>
                          <w:szCs w:val="24"/>
                          <w:lang w:val="en-US"/>
                        </w:rPr>
                        <w:t>13</w:t>
                      </w:r>
                    </w:sdtContent>
                  </w:sdt>
                  <w:r>
                    <w:rPr>
                      <w:rFonts w:eastAsia="Calibri"/>
                      <w:szCs w:val="24"/>
                      <w:lang w:val="en-US"/>
                    </w:rPr>
                    <w:t>.</w:t>
                    <w:tab/>
                  </w:r>
                  <w:r>
                    <w:rPr>
                      <w:szCs w:val="24"/>
                      <w:lang w:eastAsia="lt-LT"/>
                    </w:rPr>
                    <w:t>Vanda Kravčionok</w:t>
                  </w:r>
                </w:p>
              </w:sdtContent>
            </w:sdt>
            <w:sdt>
              <w:sdtPr>
                <w:alias w:val="14 d."/>
                <w:tag w:val="part_25d1736e16054f1982dbc9b5cb373170"/>
                <w:lock w:val="sdtLocked"/>
                <w:richText/>
              </w:sdtPr>
              <w:sdtContent>
                <w:p w14:paraId="25B54C2A" w14:textId="373E8DB4">
                  <w:pPr>
                    <w:ind w:left="1440" w:hanging="360"/>
                    <w:jc w:val="both"/>
                    <w:rPr>
                      <w:szCs w:val="24"/>
                      <w:lang w:eastAsia="lt-LT"/>
                    </w:rPr>
                  </w:pPr>
                  <w:sdt>
                    <w:sdtPr>
                      <w:alias w:val="Numeris"/>
                      <w:tag w:val="nr_25d1736e16054f1982dbc9b5cb373170"/>
                      <w:lock w:val="sdtLocked"/>
                      <w:richText/>
                    </w:sdtPr>
                    <w:sdtContent>
                      <w:r>
                        <w:rPr>
                          <w:rFonts w:eastAsia="Calibri"/>
                          <w:szCs w:val="24"/>
                          <w:lang w:val="en-US"/>
                        </w:rPr>
                        <w:t>14</w:t>
                      </w:r>
                    </w:sdtContent>
                  </w:sdt>
                  <w:r>
                    <w:rPr>
                      <w:rFonts w:eastAsia="Calibri"/>
                      <w:szCs w:val="24"/>
                      <w:lang w:val="en-US"/>
                    </w:rPr>
                    <w:t>.</w:t>
                    <w:tab/>
                  </w:r>
                  <w:r>
                    <w:rPr>
                      <w:szCs w:val="24"/>
                      <w:lang w:eastAsia="lt-LT"/>
                    </w:rPr>
                    <w:t>Leonard Talmont</w:t>
                  </w:r>
                </w:p>
              </w:sdtContent>
            </w:sdt>
            <w:sdt>
              <w:sdtPr>
                <w:alias w:val="15 d."/>
                <w:tag w:val="part_0603b924376b4444a61d098f94f4a8dc"/>
                <w:lock w:val="sdtLocked"/>
                <w:richText/>
              </w:sdtPr>
              <w:sdtContent>
                <w:p w14:paraId="7E27CBFD" w14:textId="2DE85BBD">
                  <w:pPr>
                    <w:ind w:left="1440" w:hanging="360"/>
                    <w:jc w:val="both"/>
                    <w:rPr>
                      <w:szCs w:val="24"/>
                      <w:lang w:eastAsia="lt-LT"/>
                    </w:rPr>
                  </w:pPr>
                  <w:sdt>
                    <w:sdtPr>
                      <w:alias w:val="Numeris"/>
                      <w:tag w:val="nr_0603b924376b4444a61d098f94f4a8dc"/>
                      <w:lock w:val="sdtLocked"/>
                      <w:richText/>
                    </w:sdtPr>
                    <w:sdtContent>
                      <w:r>
                        <w:rPr>
                          <w:rFonts w:eastAsia="Calibri"/>
                          <w:szCs w:val="24"/>
                          <w:lang w:val="en-US"/>
                        </w:rPr>
                        <w:t>15</w:t>
                      </w:r>
                    </w:sdtContent>
                  </w:sdt>
                  <w:r>
                    <w:rPr>
                      <w:rFonts w:eastAsia="Calibri"/>
                      <w:szCs w:val="24"/>
                      <w:lang w:val="en-US"/>
                    </w:rPr>
                    <w:t>.</w:t>
                    <w:tab/>
                  </w:r>
                  <w:r>
                    <w:rPr>
                      <w:szCs w:val="24"/>
                      <w:lang w:eastAsia="lt-LT"/>
                    </w:rPr>
                    <w:t>Audronius Ažubalis</w:t>
                  </w:r>
                </w:p>
              </w:sdtContent>
            </w:sdt>
            <w:sdt>
              <w:sdtPr>
                <w:alias w:val="16 d."/>
                <w:tag w:val="part_bed727193ace496fb890c00c6b378dca"/>
                <w:lock w:val="sdtLocked"/>
                <w:richText/>
              </w:sdtPr>
              <w:sdtContent>
                <w:p w14:paraId="7AE88BEE" w14:textId="34B6D0C7">
                  <w:pPr>
                    <w:ind w:left="1440" w:hanging="360"/>
                    <w:jc w:val="both"/>
                    <w:rPr>
                      <w:szCs w:val="24"/>
                      <w:lang w:eastAsia="lt-LT"/>
                    </w:rPr>
                  </w:pPr>
                  <w:sdt>
                    <w:sdtPr>
                      <w:alias w:val="Numeris"/>
                      <w:tag w:val="nr_bed727193ace496fb890c00c6b378dca"/>
                      <w:lock w:val="sdtLocked"/>
                      <w:richText/>
                    </w:sdtPr>
                    <w:sdtContent>
                      <w:r>
                        <w:rPr>
                          <w:rFonts w:eastAsia="Calibri"/>
                          <w:szCs w:val="24"/>
                          <w:lang w:val="en-US"/>
                        </w:rPr>
                        <w:t>16</w:t>
                      </w:r>
                    </w:sdtContent>
                  </w:sdt>
                  <w:r>
                    <w:rPr>
                      <w:rFonts w:eastAsia="Calibri"/>
                      <w:szCs w:val="24"/>
                      <w:lang w:val="en-US"/>
                    </w:rPr>
                    <w:t>.</w:t>
                    <w:tab/>
                  </w:r>
                  <w:r>
                    <w:rPr>
                      <w:szCs w:val="24"/>
                      <w:lang w:eastAsia="lt-LT"/>
                    </w:rPr>
                    <w:t>Michal Mackevič</w:t>
                  </w:r>
                </w:p>
              </w:sdtContent>
            </w:sdt>
            <w:sdt>
              <w:sdtPr>
                <w:alias w:val="17 d."/>
                <w:tag w:val="part_62509d3c05ab4a8985153f47967c0b71"/>
                <w:lock w:val="sdtLocked"/>
                <w:richText/>
              </w:sdtPr>
              <w:sdtContent>
                <w:p w14:paraId="35867E1A" w14:textId="19299479">
                  <w:pPr>
                    <w:ind w:left="1440" w:hanging="360"/>
                    <w:jc w:val="both"/>
                    <w:rPr>
                      <w:szCs w:val="24"/>
                      <w:lang w:eastAsia="lt-LT"/>
                    </w:rPr>
                  </w:pPr>
                  <w:sdt>
                    <w:sdtPr>
                      <w:alias w:val="Numeris"/>
                      <w:tag w:val="nr_62509d3c05ab4a8985153f47967c0b71"/>
                      <w:lock w:val="sdtLocked"/>
                      <w:richText/>
                    </w:sdtPr>
                    <w:sdtContent>
                      <w:r>
                        <w:rPr>
                          <w:rFonts w:eastAsia="Calibri"/>
                          <w:szCs w:val="24"/>
                          <w:lang w:val="en-US"/>
                        </w:rPr>
                        <w:t>17</w:t>
                      </w:r>
                    </w:sdtContent>
                  </w:sdt>
                  <w:r>
                    <w:rPr>
                      <w:rFonts w:eastAsia="Calibri"/>
                      <w:szCs w:val="24"/>
                      <w:lang w:val="en-US"/>
                    </w:rPr>
                    <w:t>.</w:t>
                    <w:tab/>
                  </w:r>
                  <w:r>
                    <w:rPr>
                      <w:szCs w:val="24"/>
                      <w:lang w:eastAsia="lt-LT"/>
                    </w:rPr>
                    <w:t>Irina Rozova</w:t>
                  </w:r>
                </w:p>
              </w:sdtContent>
            </w:sdt>
            <w:sdt>
              <w:sdtPr>
                <w:alias w:val="18 d."/>
                <w:tag w:val="part_d9364c0aa8f94963adc8b19dde027b36"/>
                <w:lock w:val="sdtLocked"/>
                <w:richText/>
              </w:sdtPr>
              <w:sdtContent>
                <w:p w14:paraId="4F1A4C14" w14:textId="0D5FE5DF">
                  <w:pPr>
                    <w:ind w:left="1440" w:hanging="360"/>
                    <w:jc w:val="both"/>
                    <w:rPr>
                      <w:szCs w:val="24"/>
                      <w:lang w:eastAsia="lt-LT"/>
                    </w:rPr>
                  </w:pPr>
                  <w:sdt>
                    <w:sdtPr>
                      <w:alias w:val="Numeris"/>
                      <w:tag w:val="nr_d9364c0aa8f94963adc8b19dde027b36"/>
                      <w:lock w:val="sdtLocked"/>
                      <w:richText/>
                    </w:sdtPr>
                    <w:sdtContent>
                      <w:r>
                        <w:rPr>
                          <w:rFonts w:eastAsia="Calibri"/>
                          <w:szCs w:val="24"/>
                          <w:lang w:val="en-US"/>
                        </w:rPr>
                        <w:t>18</w:t>
                      </w:r>
                    </w:sdtContent>
                  </w:sdt>
                  <w:r>
                    <w:rPr>
                      <w:rFonts w:eastAsia="Calibri"/>
                      <w:szCs w:val="24"/>
                      <w:lang w:val="en-US"/>
                    </w:rPr>
                    <w:t>.</w:t>
                    <w:tab/>
                  </w:r>
                  <w:r>
                    <w:rPr>
                      <w:szCs w:val="24"/>
                      <w:lang w:eastAsia="lt-LT"/>
                    </w:rPr>
                    <w:t>Zbignev Jedinskij</w:t>
                  </w:r>
                </w:p>
              </w:sdtContent>
            </w:sdt>
            <w:sdt>
              <w:sdtPr>
                <w:alias w:val="19 d."/>
                <w:tag w:val="part_baa7ca73bb35415ca7bb879640465336"/>
                <w:lock w:val="sdtLocked"/>
                <w:richText/>
              </w:sdtPr>
              <w:sdtContent>
                <w:p w14:paraId="6F5B046A" w14:textId="386DB6FF">
                  <w:pPr>
                    <w:ind w:left="1440" w:hanging="360"/>
                    <w:jc w:val="both"/>
                    <w:rPr>
                      <w:szCs w:val="24"/>
                      <w:lang w:eastAsia="lt-LT"/>
                    </w:rPr>
                  </w:pPr>
                  <w:sdt>
                    <w:sdtPr>
                      <w:alias w:val="Numeris"/>
                      <w:tag w:val="nr_baa7ca73bb35415ca7bb879640465336"/>
                      <w:lock w:val="sdtLocked"/>
                      <w:richText/>
                    </w:sdtPr>
                    <w:sdtContent>
                      <w:r>
                        <w:rPr>
                          <w:rFonts w:eastAsia="Calibri"/>
                          <w:szCs w:val="24"/>
                          <w:lang w:val="en-US"/>
                        </w:rPr>
                        <w:t>19</w:t>
                      </w:r>
                    </w:sdtContent>
                  </w:sdt>
                  <w:r>
                    <w:rPr>
                      <w:rFonts w:eastAsia="Calibri"/>
                      <w:szCs w:val="24"/>
                      <w:lang w:val="en-US"/>
                    </w:rPr>
                    <w:t>.</w:t>
                    <w:tab/>
                  </w:r>
                  <w:r>
                    <w:rPr>
                      <w:szCs w:val="24"/>
                      <w:lang w:eastAsia="lt-LT"/>
                    </w:rPr>
                    <w:t>Jurgis Razma</w:t>
                  </w:r>
                </w:p>
              </w:sdtContent>
            </w:sdt>
            <w:sdt>
              <w:sdtPr>
                <w:alias w:val="20 d."/>
                <w:tag w:val="part_2a72cabcecd34547938ff4d51fc8233f"/>
                <w:lock w:val="sdtLocked"/>
                <w:richText/>
              </w:sdtPr>
              <w:sdtContent>
                <w:p w14:paraId="758681D0" w14:textId="481A4C7C">
                  <w:pPr>
                    <w:ind w:left="1440" w:hanging="360"/>
                    <w:jc w:val="both"/>
                    <w:rPr>
                      <w:szCs w:val="24"/>
                      <w:lang w:eastAsia="lt-LT"/>
                    </w:rPr>
                  </w:pPr>
                  <w:sdt>
                    <w:sdtPr>
                      <w:alias w:val="Numeris"/>
                      <w:tag w:val="nr_2a72cabcecd34547938ff4d51fc8233f"/>
                      <w:lock w:val="sdtLocked"/>
                      <w:richText/>
                    </w:sdtPr>
                    <w:sdtContent>
                      <w:r>
                        <w:rPr>
                          <w:rFonts w:eastAsia="Calibri"/>
                          <w:szCs w:val="24"/>
                          <w:lang w:val="en-US"/>
                        </w:rPr>
                        <w:t>20</w:t>
                      </w:r>
                    </w:sdtContent>
                  </w:sdt>
                  <w:r>
                    <w:rPr>
                      <w:rFonts w:eastAsia="Calibri"/>
                      <w:szCs w:val="24"/>
                      <w:lang w:val="en-US"/>
                    </w:rPr>
                    <w:t>.</w:t>
                    <w:tab/>
                  </w:r>
                  <w:r>
                    <w:rPr>
                      <w:szCs w:val="24"/>
                      <w:lang w:eastAsia="lt-LT"/>
                    </w:rPr>
                    <w:t>Juzef Kvetkovskij</w:t>
                  </w:r>
                </w:p>
              </w:sdtContent>
            </w:sdt>
            <w:sdt>
              <w:sdtPr>
                <w:alias w:val="21 d."/>
                <w:tag w:val="part_6d125a99baf94bf796a48cc5d5363cd9"/>
                <w:lock w:val="sdtLocked"/>
                <w:richText/>
              </w:sdtPr>
              <w:sdtContent>
                <w:p w14:paraId="7DC5F202" w14:textId="485EB555">
                  <w:pPr>
                    <w:ind w:left="1440" w:hanging="360"/>
                    <w:jc w:val="both"/>
                    <w:rPr>
                      <w:szCs w:val="24"/>
                      <w:lang w:eastAsia="lt-LT"/>
                    </w:rPr>
                  </w:pPr>
                  <w:sdt>
                    <w:sdtPr>
                      <w:alias w:val="Numeris"/>
                      <w:tag w:val="nr_6d125a99baf94bf796a48cc5d5363cd9"/>
                      <w:lock w:val="sdtLocked"/>
                      <w:richText/>
                    </w:sdtPr>
                    <w:sdtContent>
                      <w:r>
                        <w:rPr>
                          <w:rFonts w:eastAsia="Calibri"/>
                          <w:szCs w:val="24"/>
                          <w:lang w:val="en-US"/>
                        </w:rPr>
                        <w:t>21</w:t>
                      </w:r>
                    </w:sdtContent>
                  </w:sdt>
                  <w:r>
                    <w:rPr>
                      <w:rFonts w:eastAsia="Calibri"/>
                      <w:szCs w:val="24"/>
                      <w:lang w:val="en-US"/>
                    </w:rPr>
                    <w:t>.</w:t>
                    <w:tab/>
                  </w:r>
                  <w:r>
                    <w:rPr>
                      <w:szCs w:val="24"/>
                      <w:lang w:eastAsia="lt-LT"/>
                    </w:rPr>
                    <w:t>Stasys Šedbaras</w:t>
                  </w:r>
                </w:p>
              </w:sdtContent>
            </w:sdt>
            <w:sdt>
              <w:sdtPr>
                <w:alias w:val="22 d."/>
                <w:tag w:val="part_135435af26524c0985cbce0a39cd2d31"/>
                <w:lock w:val="sdtLocked"/>
                <w:richText/>
              </w:sdtPr>
              <w:sdtContent>
                <w:p w14:paraId="5B73EC3D" w14:textId="06A0266A">
                  <w:pPr>
                    <w:ind w:left="1440" w:hanging="360"/>
                    <w:jc w:val="both"/>
                    <w:rPr>
                      <w:szCs w:val="24"/>
                      <w:lang w:eastAsia="lt-LT"/>
                    </w:rPr>
                  </w:pPr>
                  <w:sdt>
                    <w:sdtPr>
                      <w:alias w:val="Numeris"/>
                      <w:tag w:val="nr_135435af26524c0985cbce0a39cd2d31"/>
                      <w:lock w:val="sdtLocked"/>
                      <w:richText/>
                    </w:sdtPr>
                    <w:sdtContent>
                      <w:r>
                        <w:rPr>
                          <w:rFonts w:eastAsia="Calibri"/>
                          <w:szCs w:val="24"/>
                          <w:lang w:val="en-US"/>
                        </w:rPr>
                        <w:t>22</w:t>
                      </w:r>
                    </w:sdtContent>
                  </w:sdt>
                  <w:r>
                    <w:rPr>
                      <w:rFonts w:eastAsia="Calibri"/>
                      <w:szCs w:val="24"/>
                      <w:lang w:val="en-US"/>
                    </w:rPr>
                    <w:t>.</w:t>
                    <w:tab/>
                  </w:r>
                  <w:r>
                    <w:rPr>
                      <w:szCs w:val="24"/>
                      <w:lang w:eastAsia="lt-LT"/>
                    </w:rPr>
                    <w:t>Dainius Kreivys</w:t>
                  </w:r>
                </w:p>
              </w:sdtContent>
            </w:sdt>
            <w:sdt>
              <w:sdtPr>
                <w:alias w:val="23 d."/>
                <w:tag w:val="part_fcc4ae01bfbc49c3984402468692fee9"/>
                <w:lock w:val="sdtLocked"/>
                <w:richText/>
              </w:sdtPr>
              <w:sdtContent>
                <w:p w14:paraId="093AC551" w14:textId="004D6C09">
                  <w:pPr>
                    <w:ind w:left="1440" w:hanging="360"/>
                    <w:jc w:val="both"/>
                    <w:rPr>
                      <w:szCs w:val="24"/>
                      <w:lang w:eastAsia="lt-LT"/>
                    </w:rPr>
                  </w:pPr>
                  <w:sdt>
                    <w:sdtPr>
                      <w:alias w:val="Numeris"/>
                      <w:tag w:val="nr_fcc4ae01bfbc49c3984402468692fee9"/>
                      <w:lock w:val="sdtLocked"/>
                      <w:richText/>
                    </w:sdtPr>
                    <w:sdtContent>
                      <w:r>
                        <w:rPr>
                          <w:rFonts w:eastAsia="Calibri"/>
                          <w:szCs w:val="24"/>
                          <w:lang w:val="en-US"/>
                        </w:rPr>
                        <w:t>23</w:t>
                      </w:r>
                    </w:sdtContent>
                  </w:sdt>
                  <w:r>
                    <w:rPr>
                      <w:rFonts w:eastAsia="Calibri"/>
                      <w:szCs w:val="24"/>
                      <w:lang w:val="en-US"/>
                    </w:rPr>
                    <w:t>.</w:t>
                    <w:tab/>
                  </w:r>
                  <w:r>
                    <w:rPr>
                      <w:szCs w:val="24"/>
                      <w:lang w:eastAsia="lt-LT"/>
                    </w:rPr>
                    <w:t>Irena Degutienė</w:t>
                  </w:r>
                </w:p>
              </w:sdtContent>
            </w:sdt>
            <w:sdt>
              <w:sdtPr>
                <w:alias w:val="24 d."/>
                <w:tag w:val="part_c1926879d26a4d2197ebe2d53961eaec"/>
                <w:lock w:val="sdtLocked"/>
                <w:richText/>
              </w:sdtPr>
              <w:sdtContent>
                <w:p w14:paraId="2DE23129" w14:textId="17570C34">
                  <w:pPr>
                    <w:ind w:left="1440" w:hanging="360"/>
                    <w:jc w:val="both"/>
                    <w:rPr>
                      <w:szCs w:val="24"/>
                      <w:lang w:eastAsia="lt-LT"/>
                    </w:rPr>
                  </w:pPr>
                  <w:sdt>
                    <w:sdtPr>
                      <w:alias w:val="Numeris"/>
                      <w:tag w:val="nr_c1926879d26a4d2197ebe2d53961eaec"/>
                      <w:lock w:val="sdtLocked"/>
                      <w:richText/>
                    </w:sdtPr>
                    <w:sdtContent>
                      <w:r>
                        <w:rPr>
                          <w:rFonts w:eastAsia="Calibri"/>
                          <w:szCs w:val="24"/>
                          <w:lang w:val="en-US"/>
                        </w:rPr>
                        <w:t>24</w:t>
                      </w:r>
                    </w:sdtContent>
                  </w:sdt>
                  <w:r>
                    <w:rPr>
                      <w:rFonts w:eastAsia="Calibri"/>
                      <w:szCs w:val="24"/>
                      <w:lang w:val="en-US"/>
                    </w:rPr>
                    <w:t>.</w:t>
                    <w:tab/>
                  </w:r>
                  <w:r>
                    <w:rPr>
                      <w:szCs w:val="24"/>
                      <w:lang w:eastAsia="lt-LT"/>
                    </w:rPr>
                    <w:t>Kęstutis Masiulis</w:t>
                  </w:r>
                </w:p>
              </w:sdtContent>
            </w:sdt>
            <w:sdt>
              <w:sdtPr>
                <w:alias w:val="25 d."/>
                <w:tag w:val="part_60afaca3a71a45d783ea3a4d91d2914c"/>
                <w:lock w:val="sdtLocked"/>
                <w:richText/>
              </w:sdtPr>
              <w:sdtContent>
                <w:p w14:paraId="25A62C38" w14:textId="23579219">
                  <w:pPr>
                    <w:ind w:left="1440" w:hanging="360"/>
                    <w:jc w:val="both"/>
                    <w:rPr>
                      <w:szCs w:val="24"/>
                      <w:lang w:eastAsia="lt-LT"/>
                    </w:rPr>
                  </w:pPr>
                  <w:sdt>
                    <w:sdtPr>
                      <w:alias w:val="Numeris"/>
                      <w:tag w:val="nr_60afaca3a71a45d783ea3a4d91d2914c"/>
                      <w:lock w:val="sdtLocked"/>
                      <w:richText/>
                    </w:sdtPr>
                    <w:sdtContent>
                      <w:r>
                        <w:rPr>
                          <w:rFonts w:eastAsia="Calibri"/>
                          <w:szCs w:val="24"/>
                          <w:lang w:val="en-US"/>
                        </w:rPr>
                        <w:t>25</w:t>
                      </w:r>
                    </w:sdtContent>
                  </w:sdt>
                  <w:r>
                    <w:rPr>
                      <w:rFonts w:eastAsia="Calibri"/>
                      <w:szCs w:val="24"/>
                      <w:lang w:val="en-US"/>
                    </w:rPr>
                    <w:t>.</w:t>
                    <w:tab/>
                  </w:r>
                  <w:r>
                    <w:rPr>
                      <w:szCs w:val="24"/>
                      <w:lang w:eastAsia="lt-LT"/>
                    </w:rPr>
                    <w:t>Pranas Žeimys</w:t>
                  </w:r>
                </w:p>
              </w:sdtContent>
            </w:sdt>
            <w:sdt>
              <w:sdtPr>
                <w:alias w:val="26 d."/>
                <w:tag w:val="part_0214d84877fc4fa5924f9a7b2ba9cd88"/>
                <w:lock w:val="sdtLocked"/>
                <w:richText/>
              </w:sdtPr>
              <w:sdtContent>
                <w:p w14:paraId="556949E6" w14:textId="7B329D27">
                  <w:pPr>
                    <w:ind w:left="1440" w:hanging="360"/>
                    <w:jc w:val="both"/>
                    <w:rPr>
                      <w:szCs w:val="24"/>
                      <w:lang w:eastAsia="lt-LT"/>
                    </w:rPr>
                  </w:pPr>
                  <w:sdt>
                    <w:sdtPr>
                      <w:alias w:val="Numeris"/>
                      <w:tag w:val="nr_0214d84877fc4fa5924f9a7b2ba9cd88"/>
                      <w:lock w:val="sdtLocked"/>
                      <w:richText/>
                    </w:sdtPr>
                    <w:sdtContent>
                      <w:r>
                        <w:rPr>
                          <w:rFonts w:eastAsia="Calibri"/>
                          <w:szCs w:val="24"/>
                          <w:lang w:val="en-US"/>
                        </w:rPr>
                        <w:t>26</w:t>
                      </w:r>
                    </w:sdtContent>
                  </w:sdt>
                  <w:r>
                    <w:rPr>
                      <w:rFonts w:eastAsia="Calibri"/>
                      <w:szCs w:val="24"/>
                      <w:lang w:val="en-US"/>
                    </w:rPr>
                    <w:t>.</w:t>
                    <w:tab/>
                  </w:r>
                  <w:r>
                    <w:rPr>
                      <w:szCs w:val="24"/>
                      <w:lang w:eastAsia="lt-LT"/>
                    </w:rPr>
                    <w:t>Bronius Bradauskas</w:t>
                  </w:r>
                </w:p>
              </w:sdtContent>
            </w:sdt>
            <w:sdt>
              <w:sdtPr>
                <w:alias w:val="27 d."/>
                <w:tag w:val="part_3181f84946bc4ed18b3b8a230a89ab12"/>
                <w:lock w:val="sdtLocked"/>
                <w:richText/>
              </w:sdtPr>
              <w:sdtContent>
                <w:p w14:paraId="29A39DE1" w14:textId="6734BA23">
                  <w:pPr>
                    <w:ind w:left="1440" w:hanging="360"/>
                    <w:jc w:val="both"/>
                    <w:rPr>
                      <w:szCs w:val="24"/>
                      <w:lang w:eastAsia="lt-LT"/>
                    </w:rPr>
                  </w:pPr>
                  <w:sdt>
                    <w:sdtPr>
                      <w:alias w:val="Numeris"/>
                      <w:tag w:val="nr_3181f84946bc4ed18b3b8a230a89ab12"/>
                      <w:lock w:val="sdtLocked"/>
                      <w:richText/>
                    </w:sdtPr>
                    <w:sdtContent>
                      <w:r>
                        <w:rPr>
                          <w:rFonts w:eastAsia="Calibri"/>
                          <w:szCs w:val="24"/>
                          <w:lang w:val="en-US"/>
                        </w:rPr>
                        <w:t>27</w:t>
                      </w:r>
                    </w:sdtContent>
                  </w:sdt>
                  <w:r>
                    <w:rPr>
                      <w:rFonts w:eastAsia="Calibri"/>
                      <w:szCs w:val="24"/>
                      <w:lang w:val="en-US"/>
                    </w:rPr>
                    <w:t>.</w:t>
                    <w:tab/>
                  </w:r>
                  <w:r>
                    <w:rPr>
                      <w:szCs w:val="24"/>
                      <w:lang w:eastAsia="lt-LT"/>
                    </w:rPr>
                    <w:t>Algis Strelčiūnas</w:t>
                  </w:r>
                </w:p>
              </w:sdtContent>
            </w:sdt>
            <w:sdt>
              <w:sdtPr>
                <w:alias w:val="28 d."/>
                <w:tag w:val="part_414a6fa5244a44a188086407f06a28ae"/>
                <w:lock w:val="sdtLocked"/>
                <w:richText/>
              </w:sdtPr>
              <w:sdtContent>
                <w:p w14:paraId="4714C1FF" w14:textId="405AFCFC">
                  <w:pPr>
                    <w:ind w:left="1440" w:hanging="360"/>
                    <w:jc w:val="both"/>
                    <w:rPr>
                      <w:szCs w:val="24"/>
                      <w:lang w:eastAsia="lt-LT"/>
                    </w:rPr>
                  </w:pPr>
                  <w:sdt>
                    <w:sdtPr>
                      <w:alias w:val="Numeris"/>
                      <w:tag w:val="nr_414a6fa5244a44a188086407f06a28ae"/>
                      <w:lock w:val="sdtLocked"/>
                      <w:richText/>
                    </w:sdtPr>
                    <w:sdtContent>
                      <w:r>
                        <w:rPr>
                          <w:rFonts w:eastAsia="Calibri"/>
                          <w:szCs w:val="24"/>
                          <w:lang w:val="en-US"/>
                        </w:rPr>
                        <w:t>28</w:t>
                      </w:r>
                    </w:sdtContent>
                  </w:sdt>
                  <w:r>
                    <w:rPr>
                      <w:rFonts w:eastAsia="Calibri"/>
                      <w:szCs w:val="24"/>
                      <w:lang w:val="en-US"/>
                    </w:rPr>
                    <w:t>.</w:t>
                    <w:tab/>
                  </w:r>
                  <w:r>
                    <w:rPr>
                      <w:szCs w:val="24"/>
                      <w:lang w:eastAsia="lt-LT"/>
                    </w:rPr>
                    <w:t>Andrius Palionis</w:t>
                  </w:r>
                </w:p>
              </w:sdtContent>
            </w:sdt>
            <w:sdt>
              <w:sdtPr>
                <w:alias w:val="29 d."/>
                <w:tag w:val="part_3cd846500ee9447c99cabc1d341042d7"/>
                <w:lock w:val="sdtLocked"/>
                <w:richText/>
              </w:sdtPr>
              <w:sdtContent>
                <w:p w14:paraId="5DFA3A2C" w14:textId="254C1F02">
                  <w:pPr>
                    <w:ind w:left="1440" w:hanging="360"/>
                    <w:jc w:val="both"/>
                    <w:rPr>
                      <w:szCs w:val="24"/>
                      <w:lang w:eastAsia="lt-LT"/>
                    </w:rPr>
                  </w:pPr>
                  <w:sdt>
                    <w:sdtPr>
                      <w:alias w:val="Numeris"/>
                      <w:tag w:val="nr_3cd846500ee9447c99cabc1d341042d7"/>
                      <w:lock w:val="sdtLocked"/>
                      <w:richText/>
                    </w:sdtPr>
                    <w:sdtContent>
                      <w:r>
                        <w:rPr>
                          <w:rFonts w:eastAsia="Calibri"/>
                          <w:szCs w:val="24"/>
                          <w:lang w:val="en-US"/>
                        </w:rPr>
                        <w:t>29</w:t>
                      </w:r>
                    </w:sdtContent>
                  </w:sdt>
                  <w:r>
                    <w:rPr>
                      <w:rFonts w:eastAsia="Calibri"/>
                      <w:szCs w:val="24"/>
                      <w:lang w:val="en-US"/>
                    </w:rPr>
                    <w:t>.</w:t>
                    <w:tab/>
                  </w:r>
                  <w:r>
                    <w:rPr>
                      <w:szCs w:val="24"/>
                      <w:lang w:eastAsia="lt-LT"/>
                    </w:rPr>
                    <w:t>Arvydas Anušauskas</w:t>
                  </w:r>
                </w:p>
              </w:sdtContent>
            </w:sdt>
            <w:sdt>
              <w:sdtPr>
                <w:alias w:val="30 d."/>
                <w:tag w:val="part_7d37b1c1f13349abb51e88b2a08d4d88"/>
                <w:lock w:val="sdtLocked"/>
                <w:richText/>
              </w:sdtPr>
              <w:sdtContent>
                <w:p w14:paraId="61FF5DD6" w14:textId="3762B6C4">
                  <w:pPr>
                    <w:ind w:left="1440" w:hanging="360"/>
                    <w:jc w:val="both"/>
                    <w:rPr>
                      <w:szCs w:val="24"/>
                      <w:lang w:eastAsia="lt-LT"/>
                    </w:rPr>
                  </w:pPr>
                  <w:sdt>
                    <w:sdtPr>
                      <w:alias w:val="Numeris"/>
                      <w:tag w:val="nr_7d37b1c1f13349abb51e88b2a08d4d88"/>
                      <w:lock w:val="sdtLocked"/>
                      <w:richText/>
                    </w:sdtPr>
                    <w:sdtContent>
                      <w:r>
                        <w:rPr>
                          <w:rFonts w:eastAsia="Calibri"/>
                          <w:szCs w:val="24"/>
                          <w:lang w:val="en-US"/>
                        </w:rPr>
                        <w:t>30</w:t>
                      </w:r>
                    </w:sdtContent>
                  </w:sdt>
                  <w:r>
                    <w:rPr>
                      <w:rFonts w:eastAsia="Calibri"/>
                      <w:szCs w:val="24"/>
                      <w:lang w:val="en-US"/>
                    </w:rPr>
                    <w:t>.</w:t>
                    <w:tab/>
                  </w:r>
                  <w:r>
                    <w:rPr>
                      <w:szCs w:val="24"/>
                      <w:lang w:eastAsia="lt-LT"/>
                    </w:rPr>
                    <w:t>Liutauras Kazlavickas</w:t>
                  </w:r>
                </w:p>
              </w:sdtContent>
            </w:sdt>
            <w:sdt>
              <w:sdtPr>
                <w:alias w:val="31 d."/>
                <w:tag w:val="part_5ab8aaaf889a4e8abe4417e960f7edde"/>
                <w:lock w:val="sdtLocked"/>
                <w:richText/>
              </w:sdtPr>
              <w:sdtContent>
                <w:p w14:paraId="0276BEAF" w14:textId="597FA46B">
                  <w:pPr>
                    <w:ind w:left="1440" w:hanging="360"/>
                    <w:jc w:val="both"/>
                    <w:rPr>
                      <w:szCs w:val="24"/>
                      <w:lang w:eastAsia="lt-LT"/>
                    </w:rPr>
                  </w:pPr>
                  <w:sdt>
                    <w:sdtPr>
                      <w:alias w:val="Numeris"/>
                      <w:tag w:val="nr_5ab8aaaf889a4e8abe4417e960f7edde"/>
                      <w:lock w:val="sdtLocked"/>
                      <w:richText/>
                    </w:sdtPr>
                    <w:sdtContent>
                      <w:r>
                        <w:rPr>
                          <w:rFonts w:eastAsia="Calibri"/>
                          <w:szCs w:val="24"/>
                          <w:lang w:val="en-US"/>
                        </w:rPr>
                        <w:t>31</w:t>
                      </w:r>
                    </w:sdtContent>
                  </w:sdt>
                  <w:r>
                    <w:rPr>
                      <w:rFonts w:eastAsia="Calibri"/>
                      <w:szCs w:val="24"/>
                      <w:lang w:val="en-US"/>
                    </w:rPr>
                    <w:t>.</w:t>
                    <w:tab/>
                  </w:r>
                  <w:r>
                    <w:rPr>
                      <w:szCs w:val="24"/>
                      <w:lang w:eastAsia="lt-LT"/>
                    </w:rPr>
                    <w:t>Vytautas Juozapaitis</w:t>
                  </w:r>
                </w:p>
              </w:sdtContent>
            </w:sdt>
            <w:sdt>
              <w:sdtPr>
                <w:alias w:val="32 d."/>
                <w:tag w:val="part_d07872a7eb0146ddba6eb9468eeef2f8"/>
                <w:lock w:val="sdtLocked"/>
                <w:richText/>
              </w:sdtPr>
              <w:sdtContent>
                <w:p w14:paraId="19721BF4" w14:textId="76AF5F38">
                  <w:pPr>
                    <w:ind w:left="1440" w:hanging="360"/>
                    <w:jc w:val="both"/>
                    <w:rPr>
                      <w:szCs w:val="24"/>
                      <w:lang w:eastAsia="lt-LT"/>
                    </w:rPr>
                  </w:pPr>
                  <w:sdt>
                    <w:sdtPr>
                      <w:alias w:val="Numeris"/>
                      <w:tag w:val="nr_d07872a7eb0146ddba6eb9468eeef2f8"/>
                      <w:lock w:val="sdtLocked"/>
                      <w:richText/>
                    </w:sdtPr>
                    <w:sdtContent>
                      <w:r>
                        <w:rPr>
                          <w:rFonts w:eastAsia="Calibri"/>
                          <w:szCs w:val="24"/>
                          <w:lang w:val="en-US"/>
                        </w:rPr>
                        <w:t>32</w:t>
                      </w:r>
                    </w:sdtContent>
                  </w:sdt>
                  <w:r>
                    <w:rPr>
                      <w:rFonts w:eastAsia="Calibri"/>
                      <w:szCs w:val="24"/>
                      <w:lang w:val="en-US"/>
                    </w:rPr>
                    <w:t>.</w:t>
                    <w:tab/>
                  </w:r>
                  <w:r>
                    <w:rPr>
                      <w:szCs w:val="24"/>
                      <w:lang w:eastAsia="lt-LT"/>
                    </w:rPr>
                    <w:t>Paulius Saudargas</w:t>
                  </w:r>
                </w:p>
              </w:sdtContent>
            </w:sdt>
            <w:sdt>
              <w:sdtPr>
                <w:alias w:val="33 d."/>
                <w:tag w:val="part_ed92e96730bc41b486b8ca14f04c6f8d"/>
                <w:lock w:val="sdtLocked"/>
                <w:richText/>
              </w:sdtPr>
              <w:sdtContent>
                <w:p w14:paraId="62174483" w14:textId="78AABFFF">
                  <w:pPr>
                    <w:ind w:left="1440" w:hanging="360"/>
                    <w:jc w:val="both"/>
                    <w:rPr>
                      <w:szCs w:val="24"/>
                      <w:lang w:eastAsia="lt-LT"/>
                    </w:rPr>
                  </w:pPr>
                  <w:sdt>
                    <w:sdtPr>
                      <w:alias w:val="Numeris"/>
                      <w:tag w:val="nr_ed92e96730bc41b486b8ca14f04c6f8d"/>
                      <w:lock w:val="sdtLocked"/>
                      <w:richText/>
                    </w:sdtPr>
                    <w:sdtContent>
                      <w:r>
                        <w:rPr>
                          <w:rFonts w:eastAsia="Calibri"/>
                          <w:szCs w:val="24"/>
                          <w:lang w:val="en-US"/>
                        </w:rPr>
                        <w:t>33</w:t>
                      </w:r>
                    </w:sdtContent>
                  </w:sdt>
                  <w:r>
                    <w:rPr>
                      <w:rFonts w:eastAsia="Calibri"/>
                      <w:szCs w:val="24"/>
                      <w:lang w:val="en-US"/>
                    </w:rPr>
                    <w:t>.</w:t>
                    <w:tab/>
                  </w:r>
                  <w:r>
                    <w:rPr>
                      <w:szCs w:val="24"/>
                      <w:lang w:eastAsia="lt-LT"/>
                    </w:rPr>
                    <w:t>Arvydas Vidžiūnas</w:t>
                  </w:r>
                </w:p>
              </w:sdtContent>
            </w:sdt>
            <w:sdt>
              <w:sdtPr>
                <w:alias w:val="34 d."/>
                <w:tag w:val="part_d46695cb2ace40b0a10ece7109ff481a"/>
                <w:lock w:val="sdtLocked"/>
                <w:richText/>
              </w:sdtPr>
              <w:sdtContent>
                <w:p w14:paraId="0C359066" w14:textId="619BC255">
                  <w:pPr>
                    <w:ind w:left="1440" w:hanging="360"/>
                    <w:jc w:val="both"/>
                    <w:rPr>
                      <w:szCs w:val="24"/>
                      <w:lang w:eastAsia="lt-LT"/>
                    </w:rPr>
                  </w:pPr>
                  <w:sdt>
                    <w:sdtPr>
                      <w:alias w:val="Numeris"/>
                      <w:tag w:val="nr_d46695cb2ace40b0a10ece7109ff481a"/>
                      <w:lock w:val="sdtLocked"/>
                      <w:richText/>
                    </w:sdtPr>
                    <w:sdtContent>
                      <w:r>
                        <w:rPr>
                          <w:rFonts w:eastAsia="Calibri"/>
                          <w:szCs w:val="24"/>
                          <w:lang w:val="en-US"/>
                        </w:rPr>
                        <w:t>34</w:t>
                      </w:r>
                    </w:sdtContent>
                  </w:sdt>
                  <w:r>
                    <w:rPr>
                      <w:rFonts w:eastAsia="Calibri"/>
                      <w:szCs w:val="24"/>
                      <w:lang w:val="en-US"/>
                    </w:rPr>
                    <w:t>.</w:t>
                    <w:tab/>
                  </w:r>
                  <w:r>
                    <w:rPr>
                      <w:szCs w:val="24"/>
                      <w:lang w:eastAsia="lt-LT"/>
                    </w:rPr>
                    <w:t>Kazys Starkevičius</w:t>
                  </w:r>
                </w:p>
              </w:sdtContent>
            </w:sdt>
            <w:sdt>
              <w:sdtPr>
                <w:alias w:val="35 d."/>
                <w:tag w:val="part_ffa3537d35c640598c8663dd8ca5e278"/>
                <w:lock w:val="sdtLocked"/>
                <w:richText/>
              </w:sdtPr>
              <w:sdtContent>
                <w:p w14:paraId="7DF14FF9" w14:textId="71B047E7">
                  <w:pPr>
                    <w:ind w:left="1440" w:hanging="360"/>
                    <w:jc w:val="both"/>
                    <w:rPr>
                      <w:szCs w:val="24"/>
                      <w:lang w:eastAsia="lt-LT"/>
                    </w:rPr>
                  </w:pPr>
                  <w:sdt>
                    <w:sdtPr>
                      <w:alias w:val="Numeris"/>
                      <w:tag w:val="nr_ffa3537d35c640598c8663dd8ca5e278"/>
                      <w:lock w:val="sdtLocked"/>
                      <w:richText/>
                    </w:sdtPr>
                    <w:sdtContent>
                      <w:r>
                        <w:rPr>
                          <w:rFonts w:eastAsia="Calibri"/>
                          <w:szCs w:val="24"/>
                          <w:lang w:val="en-US"/>
                        </w:rPr>
                        <w:t>35</w:t>
                      </w:r>
                    </w:sdtContent>
                  </w:sdt>
                  <w:r>
                    <w:rPr>
                      <w:rFonts w:eastAsia="Calibri"/>
                      <w:szCs w:val="24"/>
                      <w:lang w:val="en-US"/>
                    </w:rPr>
                    <w:t>.</w:t>
                    <w:tab/>
                  </w:r>
                  <w:r>
                    <w:rPr>
                      <w:szCs w:val="24"/>
                      <w:lang w:eastAsia="lt-LT"/>
                    </w:rPr>
                    <w:t>Valdas Vasiliauskas</w:t>
                  </w:r>
                </w:p>
              </w:sdtContent>
            </w:sdt>
            <w:sdt>
              <w:sdtPr>
                <w:alias w:val="36 d."/>
                <w:tag w:val="part_4d4c964d7a974f14862ebbc78d576b90"/>
                <w:lock w:val="sdtLocked"/>
                <w:richText/>
              </w:sdtPr>
              <w:sdtContent>
                <w:p w14:paraId="6FE9129F" w14:textId="48570C8C">
                  <w:pPr>
                    <w:ind w:left="1440" w:hanging="360"/>
                    <w:jc w:val="both"/>
                    <w:rPr>
                      <w:szCs w:val="24"/>
                      <w:lang w:eastAsia="lt-LT"/>
                    </w:rPr>
                  </w:pPr>
                  <w:sdt>
                    <w:sdtPr>
                      <w:alias w:val="Numeris"/>
                      <w:tag w:val="nr_4d4c964d7a974f14862ebbc78d576b90"/>
                      <w:lock w:val="sdtLocked"/>
                      <w:richText/>
                    </w:sdtPr>
                    <w:sdtContent>
                      <w:r>
                        <w:rPr>
                          <w:rFonts w:eastAsia="Calibri"/>
                          <w:szCs w:val="24"/>
                          <w:lang w:val="en-US"/>
                        </w:rPr>
                        <w:t>36</w:t>
                      </w:r>
                    </w:sdtContent>
                  </w:sdt>
                  <w:r>
                    <w:rPr>
                      <w:rFonts w:eastAsia="Calibri"/>
                      <w:szCs w:val="24"/>
                      <w:lang w:val="en-US"/>
                    </w:rPr>
                    <w:t>.</w:t>
                    <w:tab/>
                  </w:r>
                  <w:r>
                    <w:rPr>
                      <w:szCs w:val="24"/>
                      <w:lang w:eastAsia="lt-LT"/>
                    </w:rPr>
                    <w:t>Kęstutis Bartkevičius</w:t>
                  </w:r>
                </w:p>
              </w:sdtContent>
            </w:sdt>
            <w:sdt>
              <w:sdtPr>
                <w:alias w:val="37 d."/>
                <w:tag w:val="part_a97213c35e51434ba03eb7191c53f58b"/>
                <w:lock w:val="sdtLocked"/>
                <w:richText/>
              </w:sdtPr>
              <w:sdtContent>
                <w:p w14:paraId="4E0534DA" w14:textId="5F11C468">
                  <w:pPr>
                    <w:ind w:left="1440" w:hanging="360"/>
                    <w:jc w:val="both"/>
                    <w:rPr>
                      <w:szCs w:val="24"/>
                      <w:lang w:eastAsia="lt-LT"/>
                    </w:rPr>
                  </w:pPr>
                  <w:sdt>
                    <w:sdtPr>
                      <w:alias w:val="Numeris"/>
                      <w:tag w:val="nr_a97213c35e51434ba03eb7191c53f58b"/>
                      <w:lock w:val="sdtLocked"/>
                      <w:richText/>
                    </w:sdtPr>
                    <w:sdtContent>
                      <w:r>
                        <w:rPr>
                          <w:rFonts w:eastAsia="Calibri"/>
                          <w:szCs w:val="24"/>
                          <w:lang w:val="en-US"/>
                        </w:rPr>
                        <w:t>37</w:t>
                      </w:r>
                    </w:sdtContent>
                  </w:sdt>
                  <w:r>
                    <w:rPr>
                      <w:rFonts w:eastAsia="Calibri"/>
                      <w:szCs w:val="24"/>
                      <w:lang w:val="en-US"/>
                    </w:rPr>
                    <w:t>.</w:t>
                    <w:tab/>
                  </w:r>
                  <w:r>
                    <w:rPr>
                      <w:szCs w:val="24"/>
                      <w:lang w:eastAsia="lt-LT"/>
                    </w:rPr>
                    <w:t>Jonas Varkala</w:t>
                  </w:r>
                </w:p>
              </w:sdtContent>
            </w:sdt>
            <w:sdt>
              <w:sdtPr>
                <w:alias w:val="38 d."/>
                <w:tag w:val="part_2c494573310a49e7b578ff3e5d6f4bb7"/>
                <w:lock w:val="sdtLocked"/>
                <w:richText/>
              </w:sdtPr>
              <w:sdtContent>
                <w:p w14:paraId="56948CC6" w14:textId="51B69647">
                  <w:pPr>
                    <w:ind w:left="1440" w:hanging="360"/>
                    <w:jc w:val="both"/>
                    <w:rPr>
                      <w:szCs w:val="24"/>
                      <w:lang w:eastAsia="lt-LT"/>
                    </w:rPr>
                  </w:pPr>
                  <w:sdt>
                    <w:sdtPr>
                      <w:alias w:val="Numeris"/>
                      <w:tag w:val="nr_2c494573310a49e7b578ff3e5d6f4bb7"/>
                      <w:lock w:val="sdtLocked"/>
                      <w:richText/>
                    </w:sdtPr>
                    <w:sdtContent>
                      <w:r>
                        <w:rPr>
                          <w:rFonts w:eastAsia="Calibri"/>
                          <w:szCs w:val="24"/>
                          <w:lang w:val="en-US"/>
                        </w:rPr>
                        <w:t>38</w:t>
                      </w:r>
                    </w:sdtContent>
                  </w:sdt>
                  <w:r>
                    <w:rPr>
                      <w:rFonts w:eastAsia="Calibri"/>
                      <w:szCs w:val="24"/>
                      <w:lang w:val="en-US"/>
                    </w:rPr>
                    <w:t>.</w:t>
                    <w:tab/>
                  </w:r>
                  <w:r>
                    <w:rPr>
                      <w:szCs w:val="24"/>
                      <w:lang w:eastAsia="lt-LT"/>
                    </w:rPr>
                    <w:t>Remigijus Ačas</w:t>
                  </w:r>
                </w:p>
              </w:sdtContent>
            </w:sdt>
            <w:sdt>
              <w:sdtPr>
                <w:alias w:val="39 d."/>
                <w:tag w:val="part_68ddb9672c8c450da01d5a889f8916ca"/>
                <w:lock w:val="sdtLocked"/>
                <w:richText/>
              </w:sdtPr>
              <w:sdtContent>
                <w:p w14:paraId="23815C6A" w14:textId="713F2AFF">
                  <w:pPr>
                    <w:ind w:left="1440" w:hanging="360"/>
                    <w:jc w:val="both"/>
                    <w:rPr>
                      <w:szCs w:val="24"/>
                      <w:lang w:eastAsia="lt-LT"/>
                    </w:rPr>
                  </w:pPr>
                  <w:sdt>
                    <w:sdtPr>
                      <w:alias w:val="Numeris"/>
                      <w:tag w:val="nr_68ddb9672c8c450da01d5a889f8916ca"/>
                      <w:lock w:val="sdtLocked"/>
                      <w:richText/>
                    </w:sdtPr>
                    <w:sdtContent>
                      <w:r>
                        <w:rPr>
                          <w:rFonts w:eastAsia="Calibri"/>
                          <w:szCs w:val="24"/>
                          <w:lang w:val="en-US"/>
                        </w:rPr>
                        <w:t>39</w:t>
                      </w:r>
                    </w:sdtContent>
                  </w:sdt>
                  <w:r>
                    <w:rPr>
                      <w:rFonts w:eastAsia="Calibri"/>
                      <w:szCs w:val="24"/>
                      <w:lang w:val="en-US"/>
                    </w:rPr>
                    <w:t>.</w:t>
                    <w:tab/>
                  </w:r>
                  <w:r>
                    <w:rPr>
                      <w:szCs w:val="24"/>
                      <w:lang w:eastAsia="lt-LT"/>
                    </w:rPr>
                    <w:t>Petras Gražulis</w:t>
                  </w:r>
                </w:p>
              </w:sdtContent>
            </w:sdt>
            <w:sdt>
              <w:sdtPr>
                <w:alias w:val="40 d."/>
                <w:tag w:val="part_d19b4a91222a4ba4ba482c83ee805519"/>
                <w:lock w:val="sdtLocked"/>
                <w:richText/>
              </w:sdtPr>
              <w:sdtContent>
                <w:p w14:paraId="3C999F65" w14:textId="52492E7D">
                  <w:pPr>
                    <w:ind w:left="1440" w:hanging="360"/>
                    <w:jc w:val="both"/>
                    <w:rPr>
                      <w:szCs w:val="24"/>
                      <w:lang w:eastAsia="lt-LT"/>
                    </w:rPr>
                  </w:pPr>
                  <w:sdt>
                    <w:sdtPr>
                      <w:alias w:val="Numeris"/>
                      <w:tag w:val="nr_d19b4a91222a4ba4ba482c83ee805519"/>
                      <w:lock w:val="sdtLocked"/>
                      <w:richText/>
                    </w:sdtPr>
                    <w:sdtContent>
                      <w:r>
                        <w:rPr>
                          <w:rFonts w:eastAsia="Calibri"/>
                          <w:szCs w:val="24"/>
                          <w:lang w:val="en-US"/>
                        </w:rPr>
                        <w:t>40</w:t>
                      </w:r>
                    </w:sdtContent>
                  </w:sdt>
                  <w:r>
                    <w:rPr>
                      <w:rFonts w:eastAsia="Calibri"/>
                      <w:szCs w:val="24"/>
                      <w:lang w:val="en-US"/>
                    </w:rPr>
                    <w:t>.</w:t>
                    <w:tab/>
                  </w:r>
                  <w:r>
                    <w:rPr>
                      <w:szCs w:val="24"/>
                      <w:lang w:eastAsia="lt-LT"/>
                    </w:rPr>
                    <w:t>Sergejus Jovaiša</w:t>
                  </w:r>
                </w:p>
              </w:sdtContent>
            </w:sdt>
            <w:sdt>
              <w:sdtPr>
                <w:alias w:val="41 d."/>
                <w:tag w:val="part_0982d914c1b84a0c9d71012b998a18bc"/>
                <w:lock w:val="sdtLocked"/>
                <w:richText/>
              </w:sdtPr>
              <w:sdtContent>
                <w:p w14:paraId="3A644536" w14:textId="64149E6A">
                  <w:pPr>
                    <w:ind w:left="1440" w:hanging="360"/>
                    <w:jc w:val="both"/>
                    <w:rPr>
                      <w:szCs w:val="24"/>
                      <w:lang w:eastAsia="lt-LT"/>
                    </w:rPr>
                  </w:pPr>
                  <w:sdt>
                    <w:sdtPr>
                      <w:alias w:val="Numeris"/>
                      <w:tag w:val="nr_0982d914c1b84a0c9d71012b998a18bc"/>
                      <w:lock w:val="sdtLocked"/>
                      <w:richText/>
                    </w:sdtPr>
                    <w:sdtContent>
                      <w:r>
                        <w:rPr>
                          <w:rFonts w:eastAsia="Calibri"/>
                          <w:szCs w:val="24"/>
                          <w:lang w:val="en-US"/>
                        </w:rPr>
                        <w:t>41</w:t>
                      </w:r>
                    </w:sdtContent>
                  </w:sdt>
                  <w:r>
                    <w:rPr>
                      <w:rFonts w:eastAsia="Calibri"/>
                      <w:szCs w:val="24"/>
                      <w:lang w:val="en-US"/>
                    </w:rPr>
                    <w:t>.</w:t>
                    <w:tab/>
                  </w:r>
                  <w:r>
                    <w:rPr>
                      <w:szCs w:val="24"/>
                      <w:lang w:eastAsia="lt-LT"/>
                    </w:rPr>
                    <w:t>Vincė Vaidevutė Margevičienė</w:t>
                  </w:r>
                </w:p>
              </w:sdtContent>
            </w:sdt>
            <w:sdt>
              <w:sdtPr>
                <w:alias w:val="42 d."/>
                <w:tag w:val="part_308d0265c0394c639afc36279535b594"/>
                <w:lock w:val="sdtLocked"/>
                <w:richText/>
              </w:sdtPr>
              <w:sdtContent>
                <w:p w14:paraId="65A17167" w14:textId="231D1C1A">
                  <w:pPr>
                    <w:ind w:left="1440" w:hanging="360"/>
                    <w:jc w:val="both"/>
                    <w:rPr>
                      <w:szCs w:val="24"/>
                      <w:lang w:eastAsia="lt-LT"/>
                    </w:rPr>
                  </w:pPr>
                  <w:sdt>
                    <w:sdtPr>
                      <w:alias w:val="Numeris"/>
                      <w:tag w:val="nr_308d0265c0394c639afc36279535b594"/>
                      <w:lock w:val="sdtLocked"/>
                      <w:richText/>
                    </w:sdtPr>
                    <w:sdtContent>
                      <w:r>
                        <w:rPr>
                          <w:rFonts w:eastAsia="Calibri"/>
                          <w:szCs w:val="24"/>
                          <w:lang w:val="en-US"/>
                        </w:rPr>
                        <w:t>42</w:t>
                      </w:r>
                    </w:sdtContent>
                  </w:sdt>
                  <w:r>
                    <w:rPr>
                      <w:rFonts w:eastAsia="Calibri"/>
                      <w:szCs w:val="24"/>
                      <w:lang w:val="en-US"/>
                    </w:rPr>
                    <w:t>.</w:t>
                    <w:tab/>
                  </w:r>
                  <w:r>
                    <w:rPr>
                      <w:szCs w:val="24"/>
                      <w:lang w:eastAsia="lt-LT"/>
                    </w:rPr>
                    <w:t>Rasa Juknevičienė</w:t>
                  </w:r>
                </w:p>
              </w:sdtContent>
            </w:sdt>
            <w:sdt>
              <w:sdtPr>
                <w:alias w:val="43 d."/>
                <w:tag w:val="part_c0a9f8a667854b93ad73262430219014"/>
                <w:lock w:val="sdtLocked"/>
                <w:richText/>
              </w:sdtPr>
              <w:sdtContent>
                <w:p w14:paraId="73E8E20F" w14:textId="054978B8">
                  <w:pPr>
                    <w:ind w:left="1440" w:hanging="360"/>
                    <w:jc w:val="both"/>
                    <w:rPr>
                      <w:szCs w:val="24"/>
                      <w:lang w:eastAsia="lt-LT"/>
                    </w:rPr>
                  </w:pPr>
                  <w:sdt>
                    <w:sdtPr>
                      <w:alias w:val="Numeris"/>
                      <w:tag w:val="nr_c0a9f8a667854b93ad73262430219014"/>
                      <w:lock w:val="sdtLocked"/>
                      <w:richText/>
                    </w:sdtPr>
                    <w:sdtContent>
                      <w:r>
                        <w:rPr>
                          <w:rFonts w:eastAsia="Calibri"/>
                          <w:szCs w:val="24"/>
                          <w:lang w:val="en-US"/>
                        </w:rPr>
                        <w:t>43</w:t>
                      </w:r>
                    </w:sdtContent>
                  </w:sdt>
                  <w:r>
                    <w:rPr>
                      <w:rFonts w:eastAsia="Calibri"/>
                      <w:szCs w:val="24"/>
                      <w:lang w:val="en-US"/>
                    </w:rPr>
                    <w:t>.</w:t>
                    <w:tab/>
                  </w:r>
                  <w:r>
                    <w:rPr>
                      <w:szCs w:val="24"/>
                      <w:lang w:eastAsia="lt-LT"/>
                    </w:rPr>
                    <w:t>Rytas Kupčinskas</w:t>
                  </w:r>
                </w:p>
              </w:sdtContent>
            </w:sdt>
            <w:sdt>
              <w:sdtPr>
                <w:alias w:val="44 d."/>
                <w:tag w:val="part_cea51061375f452eaf4c0cd91d5aa87d"/>
                <w:lock w:val="sdtLocked"/>
                <w:richText/>
              </w:sdtPr>
              <w:sdtContent>
                <w:p w14:paraId="3E30D648" w14:textId="72E4C423">
                  <w:pPr>
                    <w:ind w:left="1440" w:hanging="360"/>
                    <w:jc w:val="both"/>
                    <w:rPr>
                      <w:szCs w:val="24"/>
                      <w:lang w:eastAsia="lt-LT"/>
                    </w:rPr>
                  </w:pPr>
                  <w:sdt>
                    <w:sdtPr>
                      <w:alias w:val="Numeris"/>
                      <w:tag w:val="nr_cea51061375f452eaf4c0cd91d5aa87d"/>
                      <w:lock w:val="sdtLocked"/>
                      <w:richText/>
                    </w:sdtPr>
                    <w:sdtContent>
                      <w:r>
                        <w:rPr>
                          <w:rFonts w:eastAsia="Calibri"/>
                          <w:szCs w:val="24"/>
                          <w:lang w:val="en-US"/>
                        </w:rPr>
                        <w:t>44</w:t>
                      </w:r>
                    </w:sdtContent>
                  </w:sdt>
                  <w:r>
                    <w:rPr>
                      <w:rFonts w:eastAsia="Calibri"/>
                      <w:szCs w:val="24"/>
                      <w:lang w:val="en-US"/>
                    </w:rPr>
                    <w:t>.</w:t>
                    <w:tab/>
                  </w:r>
                  <w:r>
                    <w:rPr>
                      <w:szCs w:val="24"/>
                      <w:lang w:eastAsia="lt-LT"/>
                    </w:rPr>
                    <w:t>Kazimieras Kuzminskas</w:t>
                  </w:r>
                </w:p>
              </w:sdtContent>
            </w:sdt>
            <w:sdt>
              <w:sdtPr>
                <w:alias w:val="45 d."/>
                <w:tag w:val="part_43023796ae5f49b9bfec3b35fefb9f6b"/>
                <w:lock w:val="sdtLocked"/>
                <w:richText/>
              </w:sdtPr>
              <w:sdtContent>
                <w:p w14:paraId="01FADDAF" w14:textId="44333066">
                  <w:pPr>
                    <w:ind w:left="1440" w:hanging="360"/>
                    <w:jc w:val="both"/>
                    <w:rPr>
                      <w:szCs w:val="24"/>
                      <w:lang w:eastAsia="lt-LT"/>
                    </w:rPr>
                  </w:pPr>
                  <w:sdt>
                    <w:sdtPr>
                      <w:alias w:val="Numeris"/>
                      <w:tag w:val="nr_43023796ae5f49b9bfec3b35fefb9f6b"/>
                      <w:lock w:val="sdtLocked"/>
                      <w:richText/>
                    </w:sdtPr>
                    <w:sdtContent>
                      <w:r>
                        <w:rPr>
                          <w:rFonts w:eastAsia="Calibri"/>
                          <w:szCs w:val="24"/>
                          <w:lang w:val="en-US"/>
                        </w:rPr>
                        <w:t>45</w:t>
                      </w:r>
                    </w:sdtContent>
                  </w:sdt>
                  <w:r>
                    <w:rPr>
                      <w:rFonts w:eastAsia="Calibri"/>
                      <w:szCs w:val="24"/>
                      <w:lang w:val="en-US"/>
                    </w:rPr>
                    <w:t>.</w:t>
                    <w:tab/>
                  </w:r>
                  <w:r>
                    <w:rPr>
                      <w:szCs w:val="24"/>
                      <w:lang w:eastAsia="lt-LT"/>
                    </w:rPr>
                    <w:t>Arimantas Dumčius</w:t>
                  </w:r>
                </w:p>
              </w:sdtContent>
            </w:sdt>
            <w:sdt>
              <w:sdtPr>
                <w:alias w:val="46 d."/>
                <w:tag w:val="part_b516d4c6381740408396876bcf541eb8"/>
                <w:lock w:val="sdtLocked"/>
                <w:richText/>
              </w:sdtPr>
              <w:sdtContent>
                <w:p w14:paraId="6381B96A" w14:textId="32A2DF60">
                  <w:pPr>
                    <w:ind w:left="1440" w:hanging="360"/>
                    <w:jc w:val="both"/>
                    <w:rPr>
                      <w:szCs w:val="24"/>
                      <w:lang w:eastAsia="lt-LT"/>
                    </w:rPr>
                  </w:pPr>
                  <w:sdt>
                    <w:sdtPr>
                      <w:alias w:val="Numeris"/>
                      <w:tag w:val="nr_b516d4c6381740408396876bcf541eb8"/>
                      <w:lock w:val="sdtLocked"/>
                      <w:richText/>
                    </w:sdtPr>
                    <w:sdtContent>
                      <w:r>
                        <w:rPr>
                          <w:rFonts w:eastAsia="Calibri"/>
                          <w:szCs w:val="24"/>
                          <w:lang w:val="en-US"/>
                        </w:rPr>
                        <w:t>46</w:t>
                      </w:r>
                    </w:sdtContent>
                  </w:sdt>
                  <w:r>
                    <w:rPr>
                      <w:rFonts w:eastAsia="Calibri"/>
                      <w:szCs w:val="24"/>
                      <w:lang w:val="en-US"/>
                    </w:rPr>
                    <w:t>.</w:t>
                    <w:tab/>
                  </w:r>
                  <w:r>
                    <w:rPr>
                      <w:szCs w:val="24"/>
                      <w:lang w:eastAsia="lt-LT"/>
                    </w:rPr>
                    <w:t>Rokas Žilinskas</w:t>
                  </w:r>
                </w:p>
              </w:sdtContent>
            </w:sdt>
            <w:sdt>
              <w:sdtPr>
                <w:alias w:val="47 d."/>
                <w:tag w:val="part_f1ee125434824e209be369b36e680a8c"/>
                <w:lock w:val="sdtLocked"/>
                <w:richText/>
              </w:sdtPr>
              <w:sdtContent>
                <w:p w14:paraId="29F5260F" w14:textId="6C2EC8EF">
                  <w:pPr>
                    <w:ind w:left="1440" w:hanging="360"/>
                    <w:jc w:val="both"/>
                    <w:rPr>
                      <w:szCs w:val="24"/>
                      <w:lang w:eastAsia="lt-LT"/>
                    </w:rPr>
                  </w:pPr>
                  <w:sdt>
                    <w:sdtPr>
                      <w:alias w:val="Numeris"/>
                      <w:tag w:val="nr_f1ee125434824e209be369b36e680a8c"/>
                      <w:lock w:val="sdtLocked"/>
                      <w:richText/>
                    </w:sdtPr>
                    <w:sdtContent>
                      <w:r>
                        <w:rPr>
                          <w:rFonts w:eastAsia="Calibri"/>
                          <w:szCs w:val="24"/>
                          <w:lang w:val="en-US"/>
                        </w:rPr>
                        <w:t>47</w:t>
                      </w:r>
                    </w:sdtContent>
                  </w:sdt>
                  <w:r>
                    <w:rPr>
                      <w:rFonts w:eastAsia="Calibri"/>
                      <w:szCs w:val="24"/>
                      <w:lang w:val="en-US"/>
                    </w:rPr>
                    <w:t>.</w:t>
                    <w:tab/>
                  </w:r>
                  <w:r>
                    <w:rPr>
                      <w:szCs w:val="24"/>
                      <w:lang w:eastAsia="lt-LT"/>
                    </w:rPr>
                    <w:t>Egidijus Vareikis</w:t>
                  </w:r>
                </w:p>
              </w:sdtContent>
            </w:sdt>
            <w:sdt>
              <w:sdtPr>
                <w:alias w:val="48 d."/>
                <w:tag w:val="part_e5092095b9d8409fbf02192a6df40a8e"/>
                <w:lock w:val="sdtLocked"/>
                <w:richText/>
              </w:sdtPr>
              <w:sdtContent>
                <w:p w14:paraId="75CA4AF1" w14:textId="4C56EED2">
                  <w:pPr>
                    <w:ind w:left="1440" w:hanging="360"/>
                    <w:jc w:val="both"/>
                    <w:rPr>
                      <w:szCs w:val="24"/>
                      <w:lang w:eastAsia="lt-LT"/>
                    </w:rPr>
                  </w:pPr>
                  <w:sdt>
                    <w:sdtPr>
                      <w:alias w:val="Numeris"/>
                      <w:tag w:val="nr_e5092095b9d8409fbf02192a6df40a8e"/>
                      <w:lock w:val="sdtLocked"/>
                      <w:richText/>
                    </w:sdtPr>
                    <w:sdtContent>
                      <w:r>
                        <w:rPr>
                          <w:rFonts w:eastAsia="Calibri"/>
                          <w:szCs w:val="24"/>
                          <w:lang w:val="en-US"/>
                        </w:rPr>
                        <w:t>48</w:t>
                      </w:r>
                    </w:sdtContent>
                  </w:sdt>
                  <w:r>
                    <w:rPr>
                      <w:rFonts w:eastAsia="Calibri"/>
                      <w:szCs w:val="24"/>
                      <w:lang w:val="en-US"/>
                    </w:rPr>
                    <w:t>.</w:t>
                    <w:tab/>
                  </w:r>
                  <w:r>
                    <w:rPr>
                      <w:szCs w:val="24"/>
                      <w:lang w:eastAsia="lt-LT"/>
                    </w:rPr>
                    <w:t>Ričardas Sargūnas</w:t>
                  </w:r>
                </w:p>
              </w:sdtContent>
            </w:sdt>
            <w:sdt>
              <w:sdtPr>
                <w:alias w:val="49 d."/>
                <w:tag w:val="part_98767b8c6d3a45329cdec97564c6c882"/>
                <w:lock w:val="sdtLocked"/>
                <w:richText/>
              </w:sdtPr>
              <w:sdtContent>
                <w:p w14:paraId="51329BF2" w14:textId="655642A4">
                  <w:pPr>
                    <w:ind w:left="1440" w:hanging="360"/>
                    <w:jc w:val="both"/>
                    <w:rPr>
                      <w:szCs w:val="24"/>
                      <w:lang w:eastAsia="lt-LT"/>
                    </w:rPr>
                  </w:pPr>
                  <w:sdt>
                    <w:sdtPr>
                      <w:alias w:val="Numeris"/>
                      <w:tag w:val="nr_98767b8c6d3a45329cdec97564c6c882"/>
                      <w:lock w:val="sdtLocked"/>
                      <w:richText/>
                    </w:sdtPr>
                    <w:sdtContent>
                      <w:r>
                        <w:rPr>
                          <w:rFonts w:eastAsia="Calibri"/>
                          <w:szCs w:val="24"/>
                          <w:lang w:val="en-US"/>
                        </w:rPr>
                        <w:t>49</w:t>
                      </w:r>
                    </w:sdtContent>
                  </w:sdt>
                  <w:r>
                    <w:rPr>
                      <w:rFonts w:eastAsia="Calibri"/>
                      <w:szCs w:val="24"/>
                      <w:lang w:val="en-US"/>
                    </w:rPr>
                    <w:t>.</w:t>
                    <w:tab/>
                  </w:r>
                  <w:r>
                    <w:rPr>
                      <w:szCs w:val="24"/>
                      <w:lang w:eastAsia="lt-LT"/>
                    </w:rPr>
                    <w:t>Vydas Gedvilas</w:t>
                  </w:r>
                </w:p>
              </w:sdtContent>
            </w:sdt>
            <w:sdt>
              <w:sdtPr>
                <w:alias w:val="50 d."/>
                <w:tag w:val="part_c26da13601e84006879d0f72b5361b6c"/>
                <w:lock w:val="sdtLocked"/>
                <w:richText/>
              </w:sdtPr>
              <w:sdtContent>
                <w:p w14:paraId="08FE33D7" w14:textId="6292E7CD">
                  <w:pPr>
                    <w:ind w:left="1440" w:hanging="360"/>
                    <w:jc w:val="both"/>
                    <w:rPr>
                      <w:szCs w:val="24"/>
                      <w:lang w:eastAsia="lt-LT"/>
                    </w:rPr>
                  </w:pPr>
                  <w:sdt>
                    <w:sdtPr>
                      <w:alias w:val="Numeris"/>
                      <w:tag w:val="nr_c26da13601e84006879d0f72b5361b6c"/>
                      <w:lock w:val="sdtLocked"/>
                      <w:richText/>
                    </w:sdtPr>
                    <w:sdtContent>
                      <w:r>
                        <w:rPr>
                          <w:rFonts w:eastAsia="Calibri"/>
                          <w:szCs w:val="24"/>
                          <w:lang w:val="en-US"/>
                        </w:rPr>
                        <w:t>50</w:t>
                      </w:r>
                    </w:sdtContent>
                  </w:sdt>
                  <w:r>
                    <w:rPr>
                      <w:rFonts w:eastAsia="Calibri"/>
                      <w:szCs w:val="24"/>
                      <w:lang w:val="en-US"/>
                    </w:rPr>
                    <w:t>.</w:t>
                    <w:tab/>
                  </w:r>
                  <w:r>
                    <w:rPr>
                      <w:szCs w:val="24"/>
                      <w:lang w:eastAsia="lt-LT"/>
                    </w:rPr>
                    <w:t>Dangutė Mikutienė</w:t>
                  </w:r>
                </w:p>
              </w:sdtContent>
            </w:sdt>
            <w:sdt>
              <w:sdtPr>
                <w:alias w:val="51 d."/>
                <w:tag w:val="part_20f647b8010547488f8023e63ef5ed02"/>
                <w:lock w:val="sdtLocked"/>
                <w:richText/>
              </w:sdtPr>
              <w:sdtContent>
                <w:p w14:paraId="6DD88CB2" w14:textId="4BF4F305">
                  <w:pPr>
                    <w:ind w:left="1440" w:hanging="360"/>
                    <w:jc w:val="both"/>
                    <w:rPr>
                      <w:szCs w:val="24"/>
                      <w:lang w:eastAsia="lt-LT"/>
                    </w:rPr>
                  </w:pPr>
                  <w:sdt>
                    <w:sdtPr>
                      <w:alias w:val="Numeris"/>
                      <w:tag w:val="nr_20f647b8010547488f8023e63ef5ed02"/>
                      <w:lock w:val="sdtLocked"/>
                      <w:richText/>
                    </w:sdtPr>
                    <w:sdtContent>
                      <w:r>
                        <w:rPr>
                          <w:rFonts w:eastAsia="Calibri"/>
                          <w:szCs w:val="24"/>
                          <w:lang w:val="en-US"/>
                        </w:rPr>
                        <w:t>51</w:t>
                      </w:r>
                    </w:sdtContent>
                  </w:sdt>
                  <w:r>
                    <w:rPr>
                      <w:rFonts w:eastAsia="Calibri"/>
                      <w:szCs w:val="24"/>
                      <w:lang w:val="en-US"/>
                    </w:rPr>
                    <w:t>.</w:t>
                    <w:tab/>
                  </w:r>
                  <w:r>
                    <w:rPr>
                      <w:szCs w:val="24"/>
                      <w:lang w:eastAsia="lt-LT"/>
                    </w:rPr>
                    <w:t>Kęstutis Daukšys</w:t>
                  </w:r>
                </w:p>
              </w:sdtContent>
            </w:sdt>
            <w:sdt>
              <w:sdtPr>
                <w:alias w:val="52 d."/>
                <w:tag w:val="part_236063187ac847bbbfd53c85a4c9306b"/>
                <w:lock w:val="sdtLocked"/>
                <w:richText/>
              </w:sdtPr>
              <w:sdtContent>
                <w:p w14:paraId="6B1D6573" w14:textId="6C79A758">
                  <w:pPr>
                    <w:ind w:left="1440" w:hanging="360"/>
                    <w:jc w:val="both"/>
                    <w:rPr>
                      <w:szCs w:val="24"/>
                      <w:lang w:eastAsia="lt-LT"/>
                    </w:rPr>
                  </w:pPr>
                  <w:sdt>
                    <w:sdtPr>
                      <w:alias w:val="Numeris"/>
                      <w:tag w:val="nr_236063187ac847bbbfd53c85a4c9306b"/>
                      <w:lock w:val="sdtLocked"/>
                      <w:richText/>
                    </w:sdtPr>
                    <w:sdtContent>
                      <w:r>
                        <w:rPr>
                          <w:rFonts w:eastAsia="Calibri"/>
                          <w:szCs w:val="24"/>
                          <w:lang w:val="en-US"/>
                        </w:rPr>
                        <w:t>52</w:t>
                      </w:r>
                    </w:sdtContent>
                  </w:sdt>
                  <w:r>
                    <w:rPr>
                      <w:rFonts w:eastAsia="Calibri"/>
                      <w:szCs w:val="24"/>
                      <w:lang w:val="en-US"/>
                    </w:rPr>
                    <w:t>.</w:t>
                    <w:tab/>
                  </w:r>
                  <w:r>
                    <w:rPr>
                      <w:szCs w:val="24"/>
                      <w:lang w:eastAsia="lt-LT"/>
                    </w:rPr>
                    <w:t>Emanuelis Zingeris</w:t>
                  </w:r>
                </w:p>
              </w:sdtContent>
            </w:sdt>
            <w:sdt>
              <w:sdtPr>
                <w:alias w:val="53 d."/>
                <w:tag w:val="part_24cae129ee2c4cfa9222742fc5a18581"/>
                <w:lock w:val="sdtLocked"/>
                <w:richText/>
              </w:sdtPr>
              <w:sdtContent>
                <w:p w14:paraId="18592498" w14:textId="5B95123D">
                  <w:pPr>
                    <w:ind w:left="1440" w:hanging="360"/>
                    <w:jc w:val="both"/>
                    <w:rPr>
                      <w:szCs w:val="24"/>
                      <w:lang w:eastAsia="lt-LT"/>
                    </w:rPr>
                  </w:pPr>
                  <w:sdt>
                    <w:sdtPr>
                      <w:alias w:val="Numeris"/>
                      <w:tag w:val="nr_24cae129ee2c4cfa9222742fc5a18581"/>
                      <w:lock w:val="sdtLocked"/>
                      <w:richText/>
                    </w:sdtPr>
                    <w:sdtContent>
                      <w:r>
                        <w:rPr>
                          <w:rFonts w:eastAsia="Calibri"/>
                          <w:szCs w:val="24"/>
                          <w:lang w:val="en-US"/>
                        </w:rPr>
                        <w:t>53</w:t>
                      </w:r>
                    </w:sdtContent>
                  </w:sdt>
                  <w:r>
                    <w:rPr>
                      <w:rFonts w:eastAsia="Calibri"/>
                      <w:szCs w:val="24"/>
                      <w:lang w:val="en-US"/>
                    </w:rPr>
                    <w:t>.</w:t>
                    <w:tab/>
                  </w:r>
                  <w:r>
                    <w:rPr>
                      <w:szCs w:val="24"/>
                      <w:lang w:eastAsia="lt-LT"/>
                    </w:rPr>
                    <w:t>Audrius Nakas</w:t>
                  </w:r>
                </w:p>
              </w:sdtContent>
            </w:sdt>
            <w:sdt>
              <w:sdtPr>
                <w:alias w:val="54 d."/>
                <w:tag w:val="part_56c827942411405ba996990a42806694"/>
                <w:lock w:val="sdtLocked"/>
                <w:richText/>
              </w:sdtPr>
              <w:sdtContent>
                <w:p w14:paraId="06D19C28" w14:textId="3895B831">
                  <w:pPr>
                    <w:ind w:left="1440" w:hanging="360"/>
                    <w:jc w:val="both"/>
                    <w:rPr>
                      <w:szCs w:val="24"/>
                      <w:lang w:eastAsia="lt-LT"/>
                    </w:rPr>
                  </w:pPr>
                  <w:sdt>
                    <w:sdtPr>
                      <w:alias w:val="Numeris"/>
                      <w:tag w:val="nr_56c827942411405ba996990a42806694"/>
                      <w:lock w:val="sdtLocked"/>
                      <w:richText/>
                    </w:sdtPr>
                    <w:sdtContent>
                      <w:r>
                        <w:rPr>
                          <w:rFonts w:eastAsia="Calibri"/>
                          <w:szCs w:val="24"/>
                          <w:lang w:val="en-US"/>
                        </w:rPr>
                        <w:t>54</w:t>
                      </w:r>
                    </w:sdtContent>
                  </w:sdt>
                  <w:r>
                    <w:rPr>
                      <w:rFonts w:eastAsia="Calibri"/>
                      <w:szCs w:val="24"/>
                      <w:lang w:val="en-US"/>
                    </w:rPr>
                    <w:t>.</w:t>
                    <w:tab/>
                  </w:r>
                  <w:r>
                    <w:rPr>
                      <w:szCs w:val="24"/>
                      <w:lang w:eastAsia="lt-LT"/>
                    </w:rPr>
                    <w:t>Zita Žvikienė</w:t>
                  </w:r>
                </w:p>
              </w:sdtContent>
            </w:sdt>
            <w:sdt>
              <w:sdtPr>
                <w:alias w:val="55 d."/>
                <w:tag w:val="part_f2034d1e837e4bb8932e47488c3c81f6"/>
                <w:lock w:val="sdtLocked"/>
                <w:richText/>
              </w:sdtPr>
              <w:sdtContent>
                <w:p w14:paraId="0B0D9CE0" w14:textId="3B37B909">
                  <w:pPr>
                    <w:ind w:left="1440" w:hanging="360"/>
                    <w:jc w:val="both"/>
                    <w:rPr>
                      <w:szCs w:val="24"/>
                      <w:lang w:eastAsia="lt-LT"/>
                    </w:rPr>
                  </w:pPr>
                  <w:sdt>
                    <w:sdtPr>
                      <w:alias w:val="Numeris"/>
                      <w:tag w:val="nr_f2034d1e837e4bb8932e47488c3c81f6"/>
                      <w:lock w:val="sdtLocked"/>
                      <w:richText/>
                    </w:sdtPr>
                    <w:sdtContent>
                      <w:r>
                        <w:rPr>
                          <w:rFonts w:eastAsia="Calibri"/>
                          <w:szCs w:val="24"/>
                          <w:lang w:val="en-US"/>
                        </w:rPr>
                        <w:t>55</w:t>
                      </w:r>
                    </w:sdtContent>
                  </w:sdt>
                  <w:r>
                    <w:rPr>
                      <w:rFonts w:eastAsia="Calibri"/>
                      <w:szCs w:val="24"/>
                      <w:lang w:val="en-US"/>
                    </w:rPr>
                    <w:t>.</w:t>
                    <w:tab/>
                  </w:r>
                  <w:r>
                    <w:rPr>
                      <w:szCs w:val="24"/>
                      <w:lang w:eastAsia="lt-LT"/>
                    </w:rPr>
                    <w:t>Agnė Bilotaitė</w:t>
                  </w:r>
                </w:p>
                <w:p w14:paraId="3570AAFF" w14:textId="77777777">
                  <w:pPr>
                    <w:ind w:firstLine="720"/>
                    <w:jc w:val="both"/>
                    <w:rPr>
                      <w:szCs w:val="24"/>
                      <w:lang w:eastAsia="lt-LT"/>
                    </w:rPr>
                  </w:pPr>
                </w:p>
                <w:p w14:paraId="30C07F69" w14:textId="77777777">
                  <w:pPr>
                    <w:ind w:firstLine="720"/>
                    <w:jc w:val="both"/>
                    <w:rPr>
                      <w:szCs w:val="24"/>
                      <w:lang w:eastAsia="lt-LT"/>
                    </w:rPr>
                  </w:pP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4CD3AA" w14:textId="77777777">
      <w:pPr>
        <w:rPr>
          <w:szCs w:val="24"/>
          <w:lang w:eastAsia="lt-LT"/>
        </w:rPr>
      </w:pPr>
      <w:r>
        <w:rPr>
          <w:szCs w:val="24"/>
          <w:lang w:eastAsia="lt-LT"/>
        </w:rPr>
        <w:separator/>
      </w:r>
    </w:p>
  </w:endnote>
  <w:endnote w:type="continuationSeparator" w:id="0">
    <w:p w14:paraId="575AF2AD"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9B3E90"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0B25BB" w14:textId="5CE23F5E">
    <w:pPr>
      <w:tabs>
        <w:tab w:val="center" w:pos="4819"/>
        <w:tab w:val="right" w:pos="9638"/>
      </w:tabs>
      <w:jc w:val="right"/>
      <w:rPr>
        <w:szCs w:val="24"/>
        <w:lang w:eastAsia="lt-LT"/>
      </w:rPr>
    </w:pPr>
  </w:p>
  <w:p w14:paraId="2EB324AE"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899EA2"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8CD900" w14:textId="77777777">
      <w:pPr>
        <w:rPr>
          <w:szCs w:val="24"/>
          <w:lang w:eastAsia="lt-LT"/>
        </w:rPr>
      </w:pPr>
      <w:r>
        <w:rPr>
          <w:szCs w:val="24"/>
          <w:lang w:eastAsia="lt-LT"/>
        </w:rPr>
        <w:separator/>
      </w:r>
    </w:p>
  </w:footnote>
  <w:footnote w:type="continuationSeparator" w:id="0">
    <w:p w14:paraId="509F3FFC"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52A755"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AE29E2" w14:textId="1A3A338A">
    <w:pPr>
      <w:tabs>
        <w:tab w:val="center" w:pos="4819"/>
        <w:tab w:val="right" w:pos="9638"/>
      </w:tabs>
      <w:jc w:val="center"/>
      <w:rPr>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Pr>
        <w:szCs w:val="24"/>
        <w:lang w:eastAsia="lt-LT"/>
      </w:rPr>
      <w:t>6</w:t>
    </w:r>
    <w:r>
      <w:rPr>
        <w:szCs w:val="24"/>
        <w:lang w:eastAsia="lt-LT"/>
      </w:rPr>
      <w:fldChar w:fldCharType="end"/>
    </w:r>
  </w:p>
  <w:p w14:paraId="7A06902C"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7EDCC9"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36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39D1B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c076440121e486e954d204d28f2c671" PartId="026af6ac479c43cd9f60b9ead17b3e2e">
    <Part Type="preambule" DocPartId="a90a13d959ba4e718ae821c61da5214d" PartId="45c39fb762ec4bc7be874273143ad944"/>
    <Part Type="pastraipa" DocPartId="bc27b0d819d3481caca4c5dfb8e47f50" PartId="1d677659bb944677973cd0e71cb0b3e6"/>
    <Part Type="skirsnis" Nr="1" Title="BENDROSIOS NUOSTATOS" DocPartId="0b1d104092cc4e7a933ae8aafc643a0a" PartId="d2476b4df204477d929a7aca227454bc">
      <Part Type="straipsnis" Nr="1" Abbr="1 str." Title="Įstatymo paskirtis" DocPartId="5e963ea8fe6c42d98ea73c55ed69590b" PartId="f7aa74c6861d444587e4fc2d8f1e68c3">
        <Part Type="strDalis" Nr="1" Abbr="1 str. 1 d." DocPartId="c4f470873c7640b8a576abb27354c7dc" PartId="65fd4bc98f5e4d8da361f0bc5ab1edd6"/>
      </Part>
      <Part Type="straipsnis" Nr="2" Abbr="2 str." Title="Pagrindinės šio įstatymo sąvokos" DocPartId="0f4dbc54f50f4c95b9672a39f28a8dfc" PartId="6a65517de5464ba785f675e8b89e8548">
        <Part Type="strDalis" Nr="1" Abbr="2 str. 1 d." DocPartId="8ce35440da0a42b49bea613821d09c9a" PartId="8d0c3be183e74917b24610ba2021c8b7"/>
        <Part Type="strDalis" Nr="2" Abbr="2 str. 2 d." DocPartId="1c109013121f48fb9f1696ef173086db" PartId="419bdd588c9a4b59a696b3b3e244d0d1"/>
        <Part Type="strDalis" Nr="3" Abbr="2 str. 3 d." DocPartId="781a13ca4cd4416596997363addc2d40" PartId="8c61facff1af4a5597538eded49641b1"/>
      </Part>
      <Part Type="straipsnis" Nr="3" Abbr="3 str." Title="Šeimos stiprinimo įgyvendinimo principai" DocPartId="f920c270d98848f4974ea7cd5501c745" PartId="3a9179d0807747e9b133bb6cdacb6f95">
        <Part Type="strDalis" Nr="1" Abbr="3 str. 1 d." DocPartId="6edbaee0c9ff4956bc2c5898cb8abdc9" PartId="f0e35b54886d40149784269fcc865e7d"/>
        <Part Type="strDalis" Nr="1" Abbr="3 str. 1 d." DocPartId="5ee49e6fba0940948f1b053bf5cf1735" PartId="14d2aab3de9546aba9d7bfb7cc4d6b15"/>
        <Part Type="strDalis" Nr="2" Abbr="3 str. 2 d." DocPartId="15f2c14b1ca34f34a7b18b0aca7c7600" PartId="1c927cfaff45449e9c89e5c961646d3f"/>
        <Part Type="strDalis" Nr="3" Abbr="3 str. 3 d." DocPartId="220623a13f4a48d29b77bd4ee2a52328" PartId="478419d10f6c4f68aefa4713cb5fe9a2"/>
        <Part Type="strDalis" Nr="4" Abbr="3 str. 4 d." DocPartId="d1e89a78af754715aaa38f8b24dbf220" PartId="67c46e306c31402a829ba29675e13f86"/>
        <Part Type="strDalis" Nr="5" Abbr="3 str. 5 d." DocPartId="361c214b9d524b22b5e998c5543b0124" PartId="21a251f094dd48a2b11d497d15185d33"/>
        <Part Type="strDalis" Nr="6" Abbr="3 str. 6 d." DocPartId="6646a6f279d24f0f9408ec1a7e8779fb" PartId="00d0b11bf9e2464eb1e7a73a1d3e8a29"/>
        <Part Type="strDalis" Nr="7" Abbr="3 str. 7 d." DocPartId="bb153a28ff914991ba600b0bf1b38296" PartId="a49dc4296413460eb7520c90622561d3"/>
        <Part Type="strDalis" Nr="8" Abbr="3 str. 8 d." DocPartId="eed03449e2f74df6901b0d9b7f820426" PartId="5dbe84d5be4c4aaf980fb528f835403e"/>
        <Part Type="strDalis" Nr="9" Abbr="3 str. 9 d." DocPartId="37ac3177da614abe9d254ed5995d8db1" PartId="8caddd9731404210a8fcfafd342127c2"/>
        <Part Type="strDalis" Nr="10" Abbr="3 str. 10 d." DocPartId="c22e5304584145e7a386403e754a33bf" PartId="7ed29ca2ae3744489416eb010d72124e"/>
        <Part Type="strDalis" Nr="11" Abbr="3 str. 11 d." DocPartId="57b6e49ba1684cf18619578f156b5aec" PartId="45cddac521d948e3b5da48fabba22b78"/>
      </Part>
      <Part Type="straipsnis" Nr="4" Abbr="4 str." Title="Bendrosios šeimos stiprinimo nuostatos" DocPartId="82238a936ec74d109730ff2ad28c1dbe" PartId="7f002c6ae0c14e2189c3181bdf781273">
        <Part Type="strDalis" Nr="1" Abbr="4 str. 1 d." DocPartId="be2f9df37654420a9b084f399f8fe27b" PartId="e0a020bf4fd44ed09477d35b95d740c1">
          <Part Type="strPunktas" Nr="1" Abbr="4 str. 1 d. 1 p." DocPartId="a48319cec81740509f200487e9b38fce" PartId="cc613a8de422403f80d9daa83a549878"/>
          <Part Type="strPunktas" Nr="2" Abbr="4 str. 1 d. 2 p." DocPartId="06bd6e999c00455292504f6d0a04261d" PartId="f65f224ad2054e28b29b81522db95dc5"/>
          <Part Type="strPunktas" Nr="3" Abbr="4 str. 1 d. 3 p." DocPartId="d2a056614b344aeeb6fd7a06fb3fe546" PartId="6f53cd3bb0734a6e8f7729b314ff7ef6"/>
          <Part Type="strPunktas" Nr="4" Abbr="4 str. 1 d. 4 p." DocPartId="3e4160f9e13245fc99f210b9bcec10f1" PartId="6aabafc096dc48f395de3ed6ed47e480"/>
          <Part Type="strPunktas" Nr="5" Abbr="4 str. 1 d. 5 p." DocPartId="00e016d7764e4f3abb295021e52ecdd2" PartId="5dc1e00003eb4955baf975d7acc07075"/>
        </Part>
      </Part>
    </Part>
    <Part Type="skirsnis" Nr="2" Title="ŠEIMOS STIPRINIMO KRYPTYS" DocPartId="04045d35b337413c9a3ccf4927b44330" PartId="14cb15750ce6419bb7e7784f49ce218a">
      <Part Type="straipsnis" Nr="5" Abbr="5 str." Title="Šeimos stiprinimo kryptys" DocPartId="2dfc4971d6484a0d94d180f59f3b0b9c" PartId="3b644e69066b4f3cb0617ee098493262">
        <Part Type="strDalis" Nr="1" Abbr="5 str. 1 d." DocPartId="bf06c137471c43dd9a37c3bd7f3771cf" PartId="03355c2f2c724914a5ce90dddaaeda2e">
          <Part Type="strPunktas" Nr="1" Abbr="5 str. 1 d. 1 p." DocPartId="218f4002fec14b7184b60f29b8f6ada6" PartId="eac7de18df9c4a3c88a632bd255efc8d"/>
          <Part Type="strPunktas" Nr="2" Abbr="5 str. 1 d. 2 p." DocPartId="c48de9229cab4d5896dab50d01f950f6" PartId="c63c9533dc7240709fc1edf595a8b0e6"/>
          <Part Type="strPunktas" Nr="3" Abbr="5 str. 1 d. 3 p." DocPartId="d73d144efaa348ba960f43a05b5b11e3" PartId="76af6177235e46c2935d0750d3be0dac"/>
          <Part Type="strPunktas" Nr="4" Abbr="5 str. 1 d. 4 p." DocPartId="8a1f694732aa4213a2340f07472f2239" PartId="c77e8709257f47978a6dae17d09fe6e3"/>
          <Part Type="strPunktas" Nr="5" Abbr="5 str. 1 d. 5 p." DocPartId="27169b0da58143d98f4292404b24ffc3" PartId="a64c6f078c7947d284facfe3269dd12d"/>
          <Part Type="strPunktas" Nr="6" Abbr="5 str. 1 d. 6 p." DocPartId="ed71b150060247d2b82a2d3755f465e9" PartId="d4cf8fb180de4bac8333878643ca2fd2"/>
          <Part Type="strPunktas" Nr="7" Abbr="5 str. 1 d. 7 p." DocPartId="1bc487bfc06347839d7842b64a7cc1f1" PartId="2a85b76a2dab4e8f93dd736475901807"/>
          <Part Type="strPunktas" Nr="8" Abbr="5 str. 1 d. 8 p." DocPartId="d67d1c83571844958560874a01be984b" PartId="b9a750e4f7c54b4081323012f4e4e6dd"/>
        </Part>
      </Part>
    </Part>
    <Part Type="skirsnis" Nr="3" Title="ŠEIMOS STIPRINIMO ORGANIZAVIMAS IR ĮGYVENDINIMAS" DocPartId="83e907172f394e89ac30c3a2538192e0" PartId="308f41a33d7a467bae061d8345d3aab0">
      <Part Type="straipsnis" Nr="6" Abbr="6 str." Title="Šeimos stiprinimo organizavimas ir įgyvendinimas" DocPartId="5fb4f7e59ee54d61bff99b0b9cda7af6" PartId="63405ab7627641189cd918a9568d0ba2">
        <Part Type="strDalis" Nr="1" Abbr="6 str. 1 d." DocPartId="43459e2e042a44d98684cc235fc411f5" PartId="c159ffacbc054061bfadf19217a7171e"/>
      </Part>
      <Part Type="straipsnis" Nr="7" Abbr="7 str." Title="Šeimos politiką formuojančios institucijos" DocPartId="ae3390f3ca154a969754e790a059133d" PartId="514b459d82504f1184889c9715758452">
        <Part Type="strDalis" Nr="1" Abbr="7 str. 1 d." DocPartId="8e892dee2a384f1db3caf03d76413ef9" PartId="1f818746c8fa42fa845db4528fe30afb">
          <Part Type="strPunktas" Nr="1" Abbr="7 str. 1 d. 1 p." DocPartId="b5ddb62d7bb7436e9629f05a5724067d" PartId="c972a3807997481db8d14ba9ec33e981"/>
          <Part Type="strPunktas" Nr="2" Abbr="7 str. 1 d. 2 p." DocPartId="1f8392a5d31547b2b5af6632ed63bb73" PartId="c21da0fe082340969436a6ba955a6bb0"/>
          <Part Type="strPunktas" Nr="3" Abbr="7 str. 1 d. 3 p." DocPartId="efcf555dc98d480ebc2e58bf653eb266" PartId="f4bfa248aca7427da53d6b4a7c853cea"/>
        </Part>
      </Part>
      <Part Type="straipsnis" Nr="8" Abbr="8 str." Title="Šeimos politiką formuojančių institucijų kompetencija" DocPartId="077b918bbcaf4e2c9d74381f6508a8cc" PartId="806b4b7fe8ad4bc8afaf6ab2e3c44bfc">
        <Part Type="strDalis" Nr="1" Abbr="8 str. 1 d." DocPartId="bc744c4a1dbc4062bac1ae0ebd109f9a" PartId="2e10184454284924ad1bf88dffaa2ee7">
          <Part Type="strPunktas" Nr="1" Abbr="8 str. 1 d. 1 p." DocPartId="680b23c665e848efb6b7afb21ead1dbe" PartId="ac334c45d2634827b5ecf9aa0352174f"/>
          <Part Type="strPunktas" Nr="2" Abbr="8 str. 1 d. 2 p." DocPartId="8ea9e91bb48743019396c8abc6234268" PartId="124e959ec11246488cead766eb52ac90"/>
          <Part Type="strPunktas" Nr="3" Abbr="8 str. 1 d. 3 p." DocPartId="68f29f0e0e9e4067bfcdcb24a98d68b4" PartId="938bdf8b5d5d476dae624f31e60db759"/>
        </Part>
        <Part Type="strDalis" Nr="2" Abbr="8 str. 2 d." DocPartId="4e1806de1d444bd59fd6138920345b35" PartId="c436e7cf00ee43989547be960cc54766">
          <Part Type="strPunktas" Nr="1" Abbr="8 str. 2 d. 1 p." DocPartId="5d98d29ab9f14d5cbbc2faa330bd7e3b" PartId="b8c873045e5c4c95825f78cfff87427e"/>
          <Part Type="strPunktas" Nr="2" Abbr="8 str. 2 d. 2 p." DocPartId="3451ca205a6a4e5d86f0d6f136203cf8" PartId="9f1232182ebb497c87ed4b6390c84f8d"/>
          <Part Type="strPunktas" Nr="3" Abbr="8 str. 2 d. 3 p." DocPartId="dba6782fbc044e9d883de2b819f16cbf" PartId="798f8099b6c741b2a851c77f7c6f7355"/>
          <Part Type="strPunktas" Nr="4" Abbr="8 str. 2 d. 4 p." DocPartId="09b928944a1c426f8ef1e02853094c83" PartId="bd717faea4704f7a8c23a15c2ded1925"/>
          <Part Type="strPunktas" Nr="5" Abbr="8 str. 2 d. 5 p." DocPartId="756267250c494347a1b4bcd1af884158" PartId="8661a88aa40b4010ac175973ae71b784"/>
        </Part>
        <Part Type="strDalis" Nr="3" Abbr="8 str. 3 d." DocPartId="432b40fabfd04d5b9083357ac5e7fe98" PartId="c96786cc164a41819ec6793468d1b3c7">
          <Part Type="strPunktas" Nr="1" Abbr="8 str. 3 d. 1 p." DocPartId="706253790f5249de8d5bfa7e599b0e02" PartId="854c8138af80467aa88858aa26e3f1b0"/>
          <Part Type="strPunktas" Nr="2" Abbr="8 str. 3 d. 2 p." DocPartId="b367d630560b4160a6f60a623e046ece" PartId="89518fdcab934e458197ec59a1341349"/>
          <Part Type="strPunktas" Nr="3" Abbr="8 str. 3 d. 3 p." DocPartId="23378c7319d14af7890ebe7f2f3be7d0" PartId="a9d3b79109b34fbe8f675df2d0c5c838"/>
          <Part Type="strPunktas" Nr="4" Abbr="8 str. 3 d. 4 p." DocPartId="8996607c16474031ace3f8c83e4cd19a" PartId="d6704b1d0ed94dc980f4b60309ce41d6"/>
        </Part>
        <Part Type="strDalis" Nr="4" Abbr="8 str. 4 d." DocPartId="a8b4fde158644f67878891d7a9353636" PartId="a9a5216508fc4ca8afbfb8cc4b0462be"/>
        <Part Type="strDalis" Nr="5" Abbr="8 str. 5 d." DocPartId="29e36b4d2a574b3c9cc712d784564480" PartId="f630115c3b4b4391ae2bf18002fdd527">
          <Part Type="strPunktas" Nr="1" Abbr="8 str. 5 d. 1 p." DocPartId="a74d7f17ba7c4d6688d21a8cf295925e" PartId="156d2ad9c18d4a1a9ac47d801fc37079"/>
          <Part Type="strPunktas" Nr="2" Abbr="8 str. 5 d. 2 p." DocPartId="7e2d25e4340348c2b4b7a4bb43d860ac" PartId="7065a1344fc04b5299022cf5124dc057"/>
          <Part Type="strPunktas" Nr="3" Abbr="8 str. 5 d. 3 p." DocPartId="f62fe5724c8046ac84eb9beb3e90dfe0" PartId="2355f8f9443443dc9eb98aa2f3fe6fbd"/>
          <Part Type="strPunktas" Nr="4" Abbr="8 str. 5 d. 4 p." DocPartId="4609bf0fe8844701a72190a6486a8ee8" PartId="89d1f2e5472e4c3699eae17e60177b4c"/>
          <Part Type="strPunktas" Nr="5" Abbr="8 str. 5 d. 5 p." DocPartId="1fd626dae34b47b0bc9555207830d5a3" PartId="39c743e99c6d40bd8c6f7259d381f02b"/>
          <Part Type="strPunktas" Nr="6" Abbr="8 str. 5 d. 6 p." DocPartId="baa7fa32ddea44e58d7f1a64b3398cd6" PartId="9d950a73d88f4ab8a2a91a9ff54d9602"/>
        </Part>
      </Part>
      <Part Type="straipsnis" Nr="9" Abbr="9 str." Title="Šeimos politiką įgyvendinančios įstaigos ir jų kompetencija" DocPartId="b6e1e4698fc44bafafa98b6281ceff15" PartId="2a12f72576984f0e84a2c29027f2666d">
        <Part Type="strDalis" Nr="1" Abbr="9 str. 1 d." DocPartId="2b117707b110472c9bd8605e2b1a4255" PartId="0baea85748864fef90d6cb8fbf08d149"/>
      </Part>
      <Part Type="straipsnis" Nr="10" Abbr="10 str." Title="Nacionalinė šeimos taryba" DocPartId="9e190ba3c1ea45379533468f5c92ce61" PartId="c6b4f83f5e57411f836f455f66dbb8e0">
        <Part Type="strDalis" Nr="1" Abbr="10 str. 1 d." DocPartId="3381072cee2e44f1b0920a53aa1f1f4e" PartId="d782e5e987924d18b2388e53d45083c3"/>
        <Part Type="strDalis" Nr="2" Abbr="10 str. 2 d." DocPartId="60c8a1cbd722404fab9b6c2d4a40f27a" PartId="035d7c20f94b4508b65a558e5964715d"/>
        <Part Type="strDalis" Nr="3" Abbr="10 str. 3 d." DocPartId="a3fdb97141274027ac3f3ff42c8912c9" PartId="d3a625bcfe7b472ea9ed93f3dac2f11b"/>
      </Part>
      <Part Type="straipsnis" Nr="11" Abbr="11 str." Title="Šeimos politikos komisija" DocPartId="ecc98f2944c24ff19ba4e2f638b51c13" PartId="71b45808c9fe4e8ba9098d3318ff8349">
        <Part Type="strDalis" Nr="1" Abbr="11 str. 1 d." DocPartId="9ea4f0c7581448fd94d7d66c065242ea" PartId="36cc7a4117924232ab2c41187f6cc430"/>
        <Part Type="strDalis" Nr="2" Abbr="11 str. 2 d." DocPartId="541d4092a9dd4af0ad877b8afabd1d1f" PartId="06ba1834052042b889ff8e551baa27ee"/>
        <Part Type="strDalis" Nr="3" Abbr="11 str. 3 d." DocPartId="12dee4d2bc7f4381bee1a12e21f7c502" PartId="cebf9a31293841d3b9ce1bb5a803237d"/>
        <Part Type="strDalis" Nr="4" Abbr="11 str. 4 d." DocPartId="7bc4f8eb08dc47f995e5b6da64f61f40" PartId="12961203ac99424796a93a0efb620c1b"/>
      </Part>
      <Part Type="straipsnis" Nr="12" Abbr="12 str." Title="Savivaldybių šeimos tarybos" DocPartId="5770ec43913045dd8ab5ab1a3d23c1eb" PartId="a888dede8aa54fbd952b8b4cbe2ec8bf">
        <Part Type="strDalis" Nr="1" Abbr="12 str. 1 d." DocPartId="524b22cecb40464a90d42d63334f89d5" PartId="46025ee5ffea44eba360a1eae4a0952e"/>
        <Part Type="strDalis" Nr="2" Abbr="12 str. 2 d." DocPartId="e108d2b7871546a6855f9beb1d09c51e" PartId="ad3451b6c7764764ae4c89edcfae458f"/>
        <Part Type="strDalis" Nr="3" Abbr="12 str. 3 d." DocPartId="3229be80be844d7ab03a60446e0748a6" PartId="43a214dde5b04e0089d10f1a4475a883"/>
      </Part>
    </Part>
    <Part Type="skirsnis" Nr="4" Title="BAIGIAMOSIOS NUOSTATOS" DocPartId="f254e8697b494e4bba91cc1857998a16" PartId="622ae37908e245d281283a79cc94da9f">
      <Part Type="straipsnis" Nr="13" Abbr="13 str." Title="Įstatymo įsigaliojimas ir įgyvendinimas" DocPartId="1b9020cfe35f4879960c20c8f01033ab" PartId="eb40e40ba59040f48ce4310344d4efc3">
        <Part Type="strDalis" Nr="1" Abbr="13 str. 1 d." DocPartId="53f2953b71fc4066a7dde0cfe66ac6d5" PartId="144351a096c74f91b0c1f63fc11aa144"/>
        <Part Type="strDalis" Nr="2" Abbr="13 str. 2 d." DocPartId="31a1333bf1f24c6a9ef83e9dd783e95b" PartId="02bbb83e9a684a05a7f19d6d080e8144"/>
        <Part Type="strDalis" Nr="3" Abbr="13 str. 3 d." DocPartId="225db04d668f49ffb8da35ee14d8eb4a" PartId="a85b840a20124b3e87a08539610865ab"/>
        <Part Type="strDalis" Nr="4" Abbr="13 str. 4 d." DocPartId="57e55fb7cf844409883603a9d947a6cb" PartId="1627699e168c47f4a4f1c7f1a5b698d5"/>
      </Part>
    </Part>
    <Part Type="signatura" DocPartId="abaacf337f4048d2a3ff9ed54e4c017c" PartId="b02b8bdfbc4044ab82bd8a6dbe340bce">
      <Part Type="strDalis" Nr="1" Abbr="1 d." DocPartId="988c18677338489db567eb963e26d75f" PartId="8842aa8219c4450dad1a8401ef8b7186"/>
      <Part Type="strDalis" Nr="2" Abbr="2 d." DocPartId="51cda71cedb24975829856eff7d6effd" PartId="82f97d92757249e4b26e3aec9ae80dc4"/>
      <Part Type="strDalis" Nr="3" Abbr="3 d." DocPartId="0a498bbd198a4e61aca6973ea4e169df" PartId="b0e6fbe2c74b4d44b114cb45b043c789"/>
      <Part Type="strDalis" Nr="4" Abbr="4 d." DocPartId="928ee39f2dfc40ffabe4ab1c7a28cf29" PartId="c78d5e16576845a597f4aad092379c61"/>
      <Part Type="strDalis" Nr="5" Abbr="5 d." DocPartId="e81b107ba5524fef878b0033505de9b4" PartId="55d7af81792e4289ac1838e975ac1e19"/>
      <Part Type="strDalis" Nr="6" Abbr="6 d." DocPartId="735dc9275a514cfeb659ae1c3d05f760" PartId="5995bda75f7d4394a233b21d0f01b4a4"/>
      <Part Type="strDalis" Nr="7" Abbr="7 d." DocPartId="948ba897ccc741b4a6d1bfe632d09cc2" PartId="edb0f18355dd488fa8dce5f422d2da5c"/>
      <Part Type="strDalis" Nr="8" Abbr="8 d." DocPartId="8e4badd8447747b9a35325ccba980b82" PartId="3f0568a9bba3441a9f9e8c4e44780344"/>
      <Part Type="strDalis" Nr="9" Abbr="9 d." DocPartId="a3d3364d374349f4829a08d7244b8cf6" PartId="dce247ba3a3549c59b1680d85d4a3b28"/>
      <Part Type="strDalis" Nr="10" Abbr="10 d." DocPartId="7362e93a7e104beaab34a336c1fbe364" PartId="ff4deafdf8e643e783b2e6cb6843d87f"/>
      <Part Type="strDalis" Nr="11" Abbr="11 d." DocPartId="66b7b0fca978489b8ed7b925d819413d" PartId="f76853aed9a647a9bc23d9e6b896f2eb"/>
      <Part Type="strDalis" Nr="12" Abbr="12 d." DocPartId="5d5a7b9594284eb5aea484ffad453e9a" PartId="c499325377c84fc1b0fbdc352ff4958b"/>
      <Part Type="strDalis" Nr="13" Abbr="13 d." DocPartId="47b5c70d0536491bb6d28bb7f4a7e201" PartId="5c8975a0a0b143569d94eff6b2619629"/>
      <Part Type="strDalis" Nr="14" Abbr="14 d." DocPartId="d3767d144ae244218212545b8eb17350" PartId="25d1736e16054f1982dbc9b5cb373170"/>
      <Part Type="strDalis" Nr="15" Abbr="15 d." DocPartId="1404883fbbc14401bc2a0bd747d3af56" PartId="0603b924376b4444a61d098f94f4a8dc"/>
      <Part Type="strDalis" Nr="16" Abbr="16 d." DocPartId="fc49d476bc0e417e9c5b1d3d39f07173" PartId="bed727193ace496fb890c00c6b378dca"/>
      <Part Type="strDalis" Nr="17" Abbr="17 d." DocPartId="77c6f089c88e4587bbe9ec6bfe839a45" PartId="62509d3c05ab4a8985153f47967c0b71"/>
      <Part Type="strDalis" Nr="18" Abbr="18 d." DocPartId="472077a9368245f2bc3ee2575f91149a" PartId="d9364c0aa8f94963adc8b19dde027b36"/>
      <Part Type="strDalis" Nr="19" Abbr="19 d." DocPartId="e60f75a42ace4eb9a92e93144b8a2535" PartId="baa7ca73bb35415ca7bb879640465336"/>
      <Part Type="strDalis" Nr="20" Abbr="20 d." DocPartId="6942b675b0ee40f4955d2064e8ea258c" PartId="2a72cabcecd34547938ff4d51fc8233f"/>
      <Part Type="strDalis" Nr="21" Abbr="21 d." DocPartId="284724865d4e4a388fbd9c0f7d39b7e6" PartId="6d125a99baf94bf796a48cc5d5363cd9"/>
      <Part Type="strDalis" Nr="22" Abbr="22 d." DocPartId="9fe364893c38486abf608c8bc075a0ff" PartId="135435af26524c0985cbce0a39cd2d31"/>
      <Part Type="strDalis" Nr="23" Abbr="23 d." DocPartId="704192c56ec1447097b0064832930ed5" PartId="fcc4ae01bfbc49c3984402468692fee9"/>
      <Part Type="strDalis" Nr="24" Abbr="24 d." DocPartId="b3e5b3dbaf234775b78c7ae3f7b2f4ac" PartId="c1926879d26a4d2197ebe2d53961eaec"/>
      <Part Type="strDalis" Nr="25" Abbr="25 d." DocPartId="c7b3a9e5a5b04514ace6b5c629c6495b" PartId="60afaca3a71a45d783ea3a4d91d2914c"/>
      <Part Type="strDalis" Nr="26" Abbr="26 d." DocPartId="9e1e22a5876840ccbda61499fb01f187" PartId="0214d84877fc4fa5924f9a7b2ba9cd88"/>
      <Part Type="strDalis" Nr="27" Abbr="27 d." DocPartId="ae5d1d53dd424a9187d98adc3b25f443" PartId="3181f84946bc4ed18b3b8a230a89ab12"/>
      <Part Type="strDalis" Nr="28" Abbr="28 d." DocPartId="ea80de22556c4259960f3702ac934151" PartId="414a6fa5244a44a188086407f06a28ae"/>
      <Part Type="strDalis" Nr="29" Abbr="29 d." DocPartId="6e5ee62789ec4ae7a2ad6857ef4596e4" PartId="3cd846500ee9447c99cabc1d341042d7"/>
      <Part Type="strDalis" Nr="30" Abbr="30 d." DocPartId="cbf84d5420c5466589e29021f2749c65" PartId="7d37b1c1f13349abb51e88b2a08d4d88"/>
      <Part Type="strDalis" Nr="31" Abbr="31 d." DocPartId="ffdbf16bad794cf78c6e41a5bd703986" PartId="5ab8aaaf889a4e8abe4417e960f7edde"/>
      <Part Type="strDalis" Nr="32" Abbr="32 d." DocPartId="2a58573302cb4eee9d33b37a0b12e74a" PartId="d07872a7eb0146ddba6eb9468eeef2f8"/>
      <Part Type="strDalis" Nr="33" Abbr="33 d." DocPartId="ccf67f6f8eb04001a0c0f15e934df5fd" PartId="ed92e96730bc41b486b8ca14f04c6f8d"/>
      <Part Type="strDalis" Nr="34" Abbr="34 d." DocPartId="0a9b84ef10a142a2b8a8f528db5f7e4c" PartId="d46695cb2ace40b0a10ece7109ff481a"/>
      <Part Type="strDalis" Nr="35" Abbr="35 d." DocPartId="5cff6794e553411880b4d829478ad95e" PartId="ffa3537d35c640598c8663dd8ca5e278"/>
      <Part Type="strDalis" Nr="36" Abbr="36 d." DocPartId="66e2679c34364d749e44e4a45e4f6e76" PartId="4d4c964d7a974f14862ebbc78d576b90"/>
      <Part Type="strDalis" Nr="37" Abbr="37 d." DocPartId="35fb46d9119d4481a4f3fbf6c40bf375" PartId="a97213c35e51434ba03eb7191c53f58b"/>
      <Part Type="strDalis" Nr="38" Abbr="38 d." DocPartId="ae3a468e04444d9c8c35a5743dcba80b" PartId="2c494573310a49e7b578ff3e5d6f4bb7"/>
      <Part Type="strDalis" Nr="39" Abbr="39 d." DocPartId="ca51c6cf677e4c4abfb1ec328e938d0f" PartId="68ddb9672c8c450da01d5a889f8916ca"/>
      <Part Type="strDalis" Nr="40" Abbr="40 d." DocPartId="7b2ab53691c74d91a6c8a83ffe864c77" PartId="d19b4a91222a4ba4ba482c83ee805519"/>
      <Part Type="strDalis" Nr="41" Abbr="41 d." DocPartId="23ee36ff29f44959a4b3ee016b74c055" PartId="0982d914c1b84a0c9d71012b998a18bc"/>
      <Part Type="strDalis" Nr="42" Abbr="42 d." DocPartId="2a46ceffd3844b97934b0d6cccb72851" PartId="308d0265c0394c639afc36279535b594"/>
      <Part Type="strDalis" Nr="43" Abbr="43 d." DocPartId="1305f81fe2264838a04be2c14bf7b084" PartId="c0a9f8a667854b93ad73262430219014"/>
      <Part Type="strDalis" Nr="44" Abbr="44 d." DocPartId="9c9a8ab7a07f4d7e8557097fac19e80f" PartId="cea51061375f452eaf4c0cd91d5aa87d"/>
      <Part Type="strDalis" Nr="45" Abbr="45 d." DocPartId="348edd5bde2d43d88071d9e0f5464da9" PartId="43023796ae5f49b9bfec3b35fefb9f6b"/>
      <Part Type="strDalis" Nr="46" Abbr="46 d." DocPartId="a7b0595effc043fd9d793cc24ad0c97a" PartId="b516d4c6381740408396876bcf541eb8"/>
      <Part Type="strDalis" Nr="47" Abbr="47 d." DocPartId="f2faed22d96b47e3b1b702d2c49f17a3" PartId="f1ee125434824e209be369b36e680a8c"/>
      <Part Type="strDalis" Nr="48" Abbr="48 d." DocPartId="a3871505522e4e7c8aee7c1b32132b69" PartId="e5092095b9d8409fbf02192a6df40a8e"/>
      <Part Type="strDalis" Nr="49" Abbr="49 d." DocPartId="0829ab38e41941219ad8f21465ba18dd" PartId="98767b8c6d3a45329cdec97564c6c882"/>
      <Part Type="strDalis" Nr="50" Abbr="50 d." DocPartId="e4385753dc9b4de0afa76f7a0ee57063" PartId="c26da13601e84006879d0f72b5361b6c"/>
      <Part Type="strDalis" Nr="51" Abbr="51 d." DocPartId="4842b77096f74fd09a5d724b2cc987e4" PartId="20f647b8010547488f8023e63ef5ed02"/>
      <Part Type="strDalis" Nr="52" Abbr="52 d." DocPartId="3a227be03929470b86aedeb8bb3606bd" PartId="236063187ac847bbbfd53c85a4c9306b"/>
      <Part Type="strDalis" Nr="53" Abbr="53 d." DocPartId="180fe8d7f98744d9894db176245c6aa1" PartId="24cae129ee2c4cfa9222742fc5a18581"/>
      <Part Type="strDalis" Nr="54" Abbr="54 d." DocPartId="657664adda28461980981881f76cdafb" PartId="56c827942411405ba996990a42806694"/>
      <Part Type="strDalis" Nr="55" Abbr="55 d." DocPartId="1ed7f91c6faa4ca4b086d54605a11ce6" PartId="f2034d1e837e4bb8932e47488c3c81f6"/>
    </Part>
  </Part>
</Parts>
</file>

<file path=customXml/itemProps1.xml><?xml version="1.0" encoding="utf-8"?>
<ds:datastoreItem xmlns:ds="http://schemas.openxmlformats.org/officeDocument/2006/customXml" ds:itemID="{90A90C0A-F3B6-4F1F-A7A6-1FD747C8B6A1}">
  <ds:schemaRefs>
    <ds:schemaRef ds:uri="http://schemas.openxmlformats.org/officeDocument/2006/bibliography"/>
  </ds:schemaRefs>
</ds:datastoreItem>
</file>

<file path=customXml/itemProps2.xml><?xml version="1.0" encoding="utf-8"?>
<ds:datastoreItem xmlns:ds="http://schemas.openxmlformats.org/officeDocument/2006/customXml" ds:itemID="{9F548CA0-334E-4F88-BE75-A3480BD4760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1875</Words>
  <Characters>13615</Characters>
  <Application>Microsoft Office Word</Application>
  <DocSecurity>4</DocSecurity>
  <Lines>289</Lines>
  <Paragraphs>188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Šeimos stiprinimo įstatymas (projektas)</vt:lpstr>
      <vt:lpstr>Šeimos stiprinimo įstatymas (projektas)</vt:lpstr>
    </vt:vector>
  </TitlesOfParts>
  <Manager>Jolanta Ramonienė</Manager>
  <Company>Viešoji įstaiga „Šeimos institutas“</Company>
  <LinksUpToDate>false</LinksUpToDate>
  <CharactersWithSpaces>15302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2016-04-07T18:24:00Z</dcterms:created>
  <dc:creator>Jolanta Ramonienė</dc:creator>
  <keywords>šeima, šeimos politika</keywords>
  <lastModifiedBy>CLUSadmin</lastModifiedBy>
  <lastPrinted>2015-12-16T17:24:00Z</lastPrinted>
  <dcterms:modified xsi:type="dcterms:W3CDTF">2016-04-07T18:24:00Z</dcterms:modified>
  <revision>2</revision>
  <dc:title>Šeimos stiprinimo įstatymas (projektas)</dc:title>
</coreProperties>
</file>