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67129c9f6a245cc99a8d758fc0ba466"/>
        <w:lock w:val="sdtLocked"/>
        <w:richText/>
      </w:sdtPr>
      <w:sdtContent>
        <w:p w14:paraId="31E7AC5D" w14:textId="77777777">
          <w:pPr>
            <w:tabs>
              <w:tab w:val="center" w:pos="4819"/>
              <w:tab w:val="right" w:pos="9638"/>
            </w:tabs>
          </w:pPr>
        </w:p>
        <w:p w14:paraId="625F7434" w14:textId="75082B76">
          <w:pPr>
            <w:ind w:left="5184"/>
            <w:jc w:val="right"/>
            <w:rPr>
              <w:b/>
              <w:bCs/>
              <w:szCs w:val="24"/>
            </w:rPr>
          </w:pPr>
          <w:r>
            <w:rPr>
              <w:b/>
              <w:bCs/>
              <w:szCs w:val="24"/>
            </w:rPr>
            <w:t>Projektas Nr. XIVP-3989(2)</w:t>
          </w:r>
        </w:p>
        <w:p w14:paraId="6520C5DC" w14:textId="77777777">
          <w:pPr>
            <w:ind w:left="5184"/>
            <w:jc w:val="right"/>
            <w:rPr>
              <w:b/>
              <w:bCs/>
              <w:szCs w:val="24"/>
            </w:rPr>
          </w:pPr>
        </w:p>
        <w:p w14:paraId="6BAC6534" w14:textId="5C50DD31">
          <w:pPr>
            <w:widowControl w:val="0"/>
            <w:jc w:val="center"/>
            <w:rPr>
              <w:b/>
              <w:szCs w:val="24"/>
            </w:rPr>
          </w:pPr>
          <w:r>
            <w:rPr>
              <w:b/>
              <w:szCs w:val="24"/>
            </w:rPr>
            <w:t>LIETUVOS RESPUBLIKOS</w:t>
          </w:r>
        </w:p>
        <w:p w14:paraId="4FB376B3" w14:textId="77777777">
          <w:pPr>
            <w:widowControl w:val="0"/>
            <w:jc w:val="center"/>
            <w:rPr>
              <w:b/>
              <w:szCs w:val="24"/>
            </w:rPr>
          </w:pPr>
          <w:r>
            <w:rPr>
              <w:b/>
              <w:szCs w:val="24"/>
            </w:rPr>
            <w:t xml:space="preserve">VYRESNIO AMŽIAUS ŽMONIŲ POLITIKOS PAGRINDŲ </w:t>
          </w:r>
        </w:p>
        <w:p w14:paraId="32DD7FC7" w14:textId="77777777">
          <w:pPr>
            <w:widowControl w:val="0"/>
            <w:jc w:val="center"/>
            <w:rPr>
              <w:b/>
              <w:szCs w:val="24"/>
            </w:rPr>
          </w:pPr>
          <w:r>
            <w:rPr>
              <w:b/>
              <w:szCs w:val="24"/>
            </w:rPr>
            <w:t>ĮSTATYMAS</w:t>
          </w:r>
        </w:p>
        <w:p w14:paraId="767BCB75" w14:textId="1BC093CB">
          <w:pPr>
            <w:widowControl w:val="0"/>
            <w:jc w:val="center"/>
            <w:rPr>
              <w:b/>
              <w:szCs w:val="24"/>
            </w:rPr>
          </w:pPr>
        </w:p>
        <w:p w14:paraId="45F2A518" w14:textId="77777777">
          <w:pPr>
            <w:widowControl w:val="0"/>
            <w:jc w:val="center"/>
            <w:rPr>
              <w:b/>
              <w:szCs w:val="24"/>
            </w:rPr>
          </w:pPr>
        </w:p>
        <w:p w14:paraId="0639435D" w14:textId="5F8EBD08">
          <w:pPr>
            <w:widowControl w:val="0"/>
            <w:jc w:val="center"/>
          </w:pPr>
          <w:r>
            <w:t xml:space="preserve">2026 m.            d. Nr. </w:t>
          </w:r>
        </w:p>
        <w:p w14:paraId="5DDA0400" w14:textId="77777777">
          <w:pPr>
            <w:widowControl w:val="0"/>
            <w:jc w:val="center"/>
          </w:pPr>
          <w:r>
            <w:t>Vilnius</w:t>
          </w:r>
        </w:p>
        <w:p w14:paraId="0FD85D34" w14:textId="77777777">
          <w:pPr>
            <w:widowControl w:val="0"/>
            <w:jc w:val="center"/>
            <w:rPr>
              <w:b/>
              <w:szCs w:val="24"/>
            </w:rPr>
          </w:pPr>
        </w:p>
        <w:p w14:paraId="7A7C4843" w14:textId="77777777">
          <w:pPr>
            <w:widowControl w:val="0"/>
            <w:spacing w:line="360" w:lineRule="auto"/>
            <w:jc w:val="both"/>
            <w:rPr>
              <w:szCs w:val="24"/>
            </w:rPr>
          </w:pPr>
        </w:p>
        <w:sdt>
          <w:sdtPr>
            <w:alias w:val="skyrius"/>
            <w:tag w:val="part_87ca637aacf344888260456742d2490c"/>
            <w:lock w:val="sdtLocked"/>
            <w:richText/>
          </w:sdtPr>
          <w:sdtContent>
            <w:p w14:paraId="0CED3146" w14:textId="77777777">
              <w:pPr>
                <w:widowControl w:val="0"/>
                <w:spacing w:line="360" w:lineRule="auto"/>
                <w:jc w:val="center"/>
                <w:rPr>
                  <w:b/>
                  <w:szCs w:val="24"/>
                </w:rPr>
              </w:pPr>
              <w:sdt>
                <w:sdtPr>
                  <w:alias w:val="Numeris"/>
                  <w:tag w:val="nr_87ca637aacf344888260456742d2490c"/>
                  <w:lock w:val="sdtLocked"/>
                  <w:richText/>
                </w:sdtPr>
                <w:sdtContent>
                  <w:r>
                    <w:rPr>
                      <w:b/>
                      <w:szCs w:val="24"/>
                    </w:rPr>
                    <w:t>I</w:t>
                  </w:r>
                </w:sdtContent>
              </w:sdt>
              <w:r>
                <w:rPr>
                  <w:b/>
                  <w:szCs w:val="24"/>
                </w:rPr>
                <w:t xml:space="preserve"> SKYRIUS</w:t>
              </w:r>
            </w:p>
            <w:p w14:paraId="0287F285" w14:textId="77777777">
              <w:pPr>
                <w:widowControl w:val="0"/>
                <w:spacing w:line="360" w:lineRule="auto"/>
                <w:jc w:val="center"/>
                <w:rPr>
                  <w:b/>
                  <w:szCs w:val="24"/>
                </w:rPr>
              </w:pPr>
              <w:sdt>
                <w:sdtPr>
                  <w:alias w:val="Pavadinimas"/>
                  <w:tag w:val="title_87ca637aacf344888260456742d2490c"/>
                  <w:lock w:val="sdtLocked"/>
                  <w:richText/>
                </w:sdtPr>
                <w:sdtContent>
                  <w:r>
                    <w:rPr>
                      <w:b/>
                      <w:szCs w:val="24"/>
                    </w:rPr>
                    <w:t>BENDROSIOS NUOSTATOS</w:t>
                  </w:r>
                </w:sdtContent>
              </w:sdt>
            </w:p>
            <w:p w14:paraId="346F929D" w14:textId="77777777">
              <w:pPr>
                <w:widowControl w:val="0"/>
                <w:spacing w:line="360" w:lineRule="auto"/>
                <w:ind w:firstLine="720"/>
                <w:jc w:val="both"/>
                <w:rPr>
                  <w:szCs w:val="24"/>
                </w:rPr>
              </w:pPr>
            </w:p>
            <w:sdt>
              <w:sdtPr>
                <w:alias w:val="1 str."/>
                <w:tag w:val="part_60438dc799144ebc8bc81493dcb47e2f"/>
                <w:lock w:val="sdtLocked"/>
                <w:richText/>
              </w:sdtPr>
              <w:sdtContent>
                <w:p w14:paraId="375850A7" w14:textId="34C6BA4D">
                  <w:pPr>
                    <w:widowControl w:val="0"/>
                    <w:spacing w:line="360" w:lineRule="auto"/>
                    <w:ind w:firstLine="720"/>
                    <w:jc w:val="both"/>
                    <w:rPr>
                      <w:b/>
                      <w:szCs w:val="24"/>
                    </w:rPr>
                  </w:pPr>
                  <w:sdt>
                    <w:sdtPr>
                      <w:alias w:val="Numeris"/>
                      <w:tag w:val="nr_60438dc799144ebc8bc81493dcb47e2f"/>
                      <w:lock w:val="sdtLocked"/>
                      <w:richText/>
                    </w:sdtPr>
                    <w:sdtContent>
                      <w:r>
                        <w:rPr>
                          <w:b/>
                          <w:szCs w:val="24"/>
                        </w:rPr>
                        <w:t>1</w:t>
                      </w:r>
                    </w:sdtContent>
                  </w:sdt>
                  <w:r>
                    <w:rPr>
                      <w:b/>
                      <w:szCs w:val="24"/>
                    </w:rPr>
                    <w:t xml:space="preserve"> straipsnis. </w:t>
                  </w:r>
                  <w:sdt>
                    <w:sdtPr>
                      <w:alias w:val="Pavadinimas"/>
                      <w:tag w:val="title_60438dc799144ebc8bc81493dcb47e2f"/>
                      <w:lock w:val="sdtLocked"/>
                      <w:richText/>
                    </w:sdtPr>
                    <w:sdtContent>
                      <w:r>
                        <w:rPr>
                          <w:b/>
                          <w:szCs w:val="24"/>
                        </w:rPr>
                        <w:t>Įstatymo paskirtis</w:t>
                      </w:r>
                    </w:sdtContent>
                  </w:sdt>
                </w:p>
                <w:sdt>
                  <w:sdtPr>
                    <w:alias w:val="1 str. 1 d."/>
                    <w:tag w:val="part_4bb41844f1ee4eb6a548e79df3ce7935"/>
                    <w:lock w:val="sdtLocked"/>
                    <w:richText/>
                  </w:sdtPr>
                  <w:sdtContent>
                    <w:p w14:paraId="03B88989" w14:textId="603C121C">
                      <w:pPr>
                        <w:widowControl w:val="0"/>
                        <w:spacing w:line="360" w:lineRule="auto"/>
                        <w:ind w:firstLine="720"/>
                        <w:jc w:val="both"/>
                        <w:rPr>
                          <w:i/>
                          <w:szCs w:val="24"/>
                        </w:rPr>
                      </w:pPr>
                      <w:r>
                        <w:rPr>
                          <w:szCs w:val="24"/>
                        </w:rPr>
                        <w:t>Šis įstatymas nustato vyresnio amžiaus žmonių politikos tikslą, uždavinius, vyresnio amžiaus žmonių politikos formavimo, įgyvendinimo, darbo su vyresnio amžiaus žmonėmis principus ir reikalavimus, valstybės ir savivaldybių institucijų ir įstaigų kompetenciją, patariamąsias institucijas, vyresnio amžiaus žmonių organizacijų ir su vyresnio amžiaus žmonėmis dirbančių organizacijų vaidmenį įgyvendinant vyresnio amžiaus žmonių politiką.</w:t>
                      </w:r>
                    </w:p>
                    <w:p w14:paraId="6B04A9F3" w14:textId="77777777">
                      <w:pPr>
                        <w:widowControl w:val="0"/>
                        <w:spacing w:line="360" w:lineRule="auto"/>
                        <w:ind w:firstLine="720"/>
                        <w:jc w:val="both"/>
                        <w:rPr>
                          <w:b/>
                          <w:szCs w:val="24"/>
                        </w:rPr>
                      </w:pPr>
                    </w:p>
                  </w:sdtContent>
                </w:sdt>
              </w:sdtContent>
            </w:sdt>
            <w:sdt>
              <w:sdtPr>
                <w:alias w:val="2 str."/>
                <w:tag w:val="part_d451029eb47d46a0a0e0e0ff58f92992"/>
                <w:lock w:val="sdtLocked"/>
                <w:richText/>
              </w:sdtPr>
              <w:sdtContent>
                <w:p w14:paraId="5121A771" w14:textId="77777777">
                  <w:pPr>
                    <w:widowControl w:val="0"/>
                    <w:spacing w:line="360" w:lineRule="auto"/>
                    <w:ind w:firstLine="720"/>
                    <w:jc w:val="both"/>
                    <w:rPr>
                      <w:b/>
                      <w:szCs w:val="24"/>
                    </w:rPr>
                  </w:pPr>
                  <w:sdt>
                    <w:sdtPr>
                      <w:alias w:val="Numeris"/>
                      <w:tag w:val="nr_d451029eb47d46a0a0e0e0ff58f92992"/>
                      <w:lock w:val="sdtLocked"/>
                      <w:richText/>
                    </w:sdtPr>
                    <w:sdtContent>
                      <w:r>
                        <w:rPr>
                          <w:b/>
                          <w:szCs w:val="24"/>
                        </w:rPr>
                        <w:t>2</w:t>
                      </w:r>
                    </w:sdtContent>
                  </w:sdt>
                  <w:r>
                    <w:rPr>
                      <w:b/>
                      <w:szCs w:val="24"/>
                    </w:rPr>
                    <w:t xml:space="preserve"> straipsnis. </w:t>
                  </w:r>
                  <w:sdt>
                    <w:sdtPr>
                      <w:alias w:val="Pavadinimas"/>
                      <w:tag w:val="title_d451029eb47d46a0a0e0e0ff58f92992"/>
                      <w:lock w:val="sdtLocked"/>
                      <w:richText/>
                    </w:sdtPr>
                    <w:sdtContent>
                      <w:r>
                        <w:rPr>
                          <w:b/>
                          <w:szCs w:val="24"/>
                        </w:rPr>
                        <w:t>Pagrindinės šio įstatymo sąvokos</w:t>
                      </w:r>
                    </w:sdtContent>
                  </w:sdt>
                </w:p>
                <w:sdt>
                  <w:sdtPr>
                    <w:alias w:val="2 str. 1 d."/>
                    <w:tag w:val="part_1eed3b109bcb4527a459af1357bfd666"/>
                    <w:lock w:val="sdtLocked"/>
                    <w:richText/>
                  </w:sdtPr>
                  <w:sdtContent>
                    <w:p w14:paraId="611BFBA2" w14:textId="5AFD92F4">
                      <w:pPr>
                        <w:widowControl w:val="0"/>
                        <w:spacing w:line="360" w:lineRule="auto"/>
                        <w:ind w:firstLine="720"/>
                        <w:jc w:val="both"/>
                        <w:rPr>
                          <w:szCs w:val="24"/>
                        </w:rPr>
                      </w:pPr>
                      <w:sdt>
                        <w:sdtPr>
                          <w:alias w:val="Numeris"/>
                          <w:tag w:val="nr_1eed3b109bcb4527a459af1357bfd666"/>
                          <w:lock w:val="sdtLocked"/>
                          <w:richText/>
                        </w:sdtPr>
                        <w:sdtContent>
                          <w:r>
                            <w:rPr>
                              <w:szCs w:val="24"/>
                            </w:rPr>
                            <w:t>1</w:t>
                          </w:r>
                        </w:sdtContent>
                      </w:sdt>
                      <w:r>
                        <w:rPr>
                          <w:szCs w:val="24"/>
                        </w:rPr>
                        <w:t xml:space="preserve">. </w:t>
                      </w:r>
                      <w:r>
                        <w:rPr>
                          <w:b/>
                          <w:szCs w:val="24"/>
                        </w:rPr>
                        <w:t>Darbas su vyresnio amžiaus žmonėmis</w:t>
                      </w:r>
                      <w:r>
                        <w:rPr>
                          <w:szCs w:val="24"/>
                        </w:rPr>
                        <w:t xml:space="preserve"> – veikla, kuria sudaromos sąlygos vyresnio amžiaus žmonėms įsitraukti į asmeninę, profesinę ir visuomeninę veiklą, plėtoti ir ugdyti jų kompetencijas. </w:t>
                      </w:r>
                    </w:p>
                  </w:sdtContent>
                </w:sdt>
                <w:sdt>
                  <w:sdtPr>
                    <w:alias w:val="2 str. 2 d."/>
                    <w:tag w:val="part_21f4da881c9b43e7bb2a86e87030ecfa"/>
                    <w:lock w:val="sdtLocked"/>
                    <w:richText/>
                  </w:sdtPr>
                  <w:sdtContent>
                    <w:p w14:paraId="6B35683A" w14:textId="47D28A2F">
                      <w:pPr>
                        <w:widowControl w:val="0"/>
                        <w:spacing w:line="360" w:lineRule="auto"/>
                        <w:ind w:firstLine="720"/>
                        <w:jc w:val="both"/>
                        <w:rPr>
                          <w:szCs w:val="24"/>
                        </w:rPr>
                      </w:pPr>
                      <w:sdt>
                        <w:sdtPr>
                          <w:alias w:val="Numeris"/>
                          <w:tag w:val="nr_21f4da881c9b43e7bb2a86e87030ecfa"/>
                          <w:lock w:val="sdtLocked"/>
                          <w:richText/>
                        </w:sdtPr>
                        <w:sdtContent>
                          <w:r>
                            <w:rPr>
                              <w:szCs w:val="24"/>
                            </w:rPr>
                            <w:t>2</w:t>
                          </w:r>
                        </w:sdtContent>
                      </w:sdt>
                      <w:r>
                        <w:rPr>
                          <w:szCs w:val="24"/>
                        </w:rPr>
                        <w:t xml:space="preserve">. </w:t>
                      </w:r>
                      <w:r>
                        <w:rPr>
                          <w:b/>
                          <w:szCs w:val="24"/>
                        </w:rPr>
                        <w:t>Vyresnio amžiaus žmogus</w:t>
                      </w:r>
                      <w:r>
                        <w:rPr>
                          <w:szCs w:val="24"/>
                        </w:rPr>
                        <w:t xml:space="preserve"> – asmuo,</w:t>
                      </w:r>
                      <w:r>
                        <w:rPr>
                          <w:bCs/>
                          <w:szCs w:val="24"/>
                        </w:rPr>
                        <w:t xml:space="preserve"> </w:t>
                      </w:r>
                      <w:r>
                        <w:rPr>
                          <w:szCs w:val="24"/>
                        </w:rPr>
                        <w:t>kuriam sukako 60 metų,</w:t>
                      </w:r>
                      <w:r>
                        <w:rPr>
                          <w:bCs/>
                          <w:szCs w:val="24"/>
                        </w:rPr>
                        <w:t xml:space="preserve"> </w:t>
                      </w:r>
                      <w:r>
                        <w:rPr>
                          <w:szCs w:val="24"/>
                        </w:rPr>
                        <w:t>ar vyresnio amžiaus asmuo.</w:t>
                      </w:r>
                    </w:p>
                  </w:sdtContent>
                </w:sdt>
                <w:sdt>
                  <w:sdtPr>
                    <w:alias w:val="2 str. 3 d."/>
                    <w:tag w:val="part_d51e21f327bc47daad516966fc8a4716"/>
                    <w:lock w:val="sdtLocked"/>
                    <w:richText/>
                  </w:sdtPr>
                  <w:sdtContent>
                    <w:p w14:paraId="489E4BF1" w14:textId="2A45524C">
                      <w:pPr>
                        <w:widowControl w:val="0"/>
                        <w:spacing w:line="360" w:lineRule="auto"/>
                        <w:ind w:firstLine="720"/>
                        <w:jc w:val="both"/>
                        <w:rPr>
                          <w:b/>
                          <w:szCs w:val="24"/>
                        </w:rPr>
                      </w:pPr>
                      <w:sdt>
                        <w:sdtPr>
                          <w:alias w:val="Numeris"/>
                          <w:tag w:val="nr_d51e21f327bc47daad516966fc8a4716"/>
                          <w:lock w:val="sdtLocked"/>
                          <w:richText/>
                        </w:sdtPr>
                        <w:sdtContent>
                          <w:r>
                            <w:rPr>
                              <w:iCs/>
                              <w:szCs w:val="24"/>
                            </w:rPr>
                            <w:t>3</w:t>
                          </w:r>
                        </w:sdtContent>
                      </w:sdt>
                      <w:r>
                        <w:rPr>
                          <w:iCs/>
                          <w:szCs w:val="24"/>
                        </w:rPr>
                        <w:t xml:space="preserve">. </w:t>
                      </w:r>
                      <w:r>
                        <w:rPr>
                          <w:b/>
                          <w:szCs w:val="24"/>
                        </w:rPr>
                        <w:t>Vyresnio amžiaus žmonių organizacija</w:t>
                      </w:r>
                      <w:r>
                        <w:rPr>
                          <w:szCs w:val="24"/>
                        </w:rPr>
                        <w:t xml:space="preserve"> – Lietuvos Respublikos asociacijų įstatymo nustatyta tvarka įsteigta asociacija, kurios ne mažiau kaip 80 procentų narių yra vyresnio amžiaus žmonės ir kurios pagrindinis veiklos tikslas atstovauti vyresnio amžiaus žmonių interesams. </w:t>
                      </w:r>
                    </w:p>
                  </w:sdtContent>
                </w:sdt>
                <w:sdt>
                  <w:sdtPr>
                    <w:alias w:val="2 str. 4 d."/>
                    <w:tag w:val="part_7ae984f657f64092b87a1df0d4386907"/>
                    <w:lock w:val="sdtLocked"/>
                    <w:richText/>
                  </w:sdtPr>
                  <w:sdtContent>
                    <w:p w14:paraId="5A1E04F8" w14:textId="204B7FEA">
                      <w:pPr>
                        <w:widowControl w:val="0"/>
                        <w:spacing w:line="360" w:lineRule="auto"/>
                        <w:ind w:firstLine="720"/>
                        <w:jc w:val="both"/>
                        <w:rPr>
                          <w:color w:val="000000"/>
                          <w:szCs w:val="24"/>
                        </w:rPr>
                      </w:pPr>
                      <w:sdt>
                        <w:sdtPr>
                          <w:alias w:val="Numeris"/>
                          <w:tag w:val="nr_7ae984f657f64092b87a1df0d4386907"/>
                          <w:lock w:val="sdtLocked"/>
                          <w:richText/>
                        </w:sdtPr>
                        <w:sdtContent>
                          <w:r>
                            <w:rPr>
                              <w:szCs w:val="24"/>
                            </w:rPr>
                            <w:t>4</w:t>
                          </w:r>
                        </w:sdtContent>
                      </w:sdt>
                      <w:r>
                        <w:rPr>
                          <w:szCs w:val="24"/>
                        </w:rPr>
                        <w:t xml:space="preserve">. </w:t>
                      </w:r>
                      <w:r>
                        <w:rPr>
                          <w:b/>
                          <w:szCs w:val="24"/>
                        </w:rPr>
                        <w:t>Vyresnio amžiaus žmonių politika</w:t>
                      </w:r>
                      <w:r>
                        <w:rPr>
                          <w:szCs w:val="24"/>
                        </w:rPr>
                        <w:t xml:space="preserve"> – visuma priemonių, </w:t>
                      </w:r>
                      <w:r>
                        <w:rPr>
                          <w:color w:val="000000"/>
                          <w:szCs w:val="24"/>
                        </w:rPr>
                        <w:t>kuriomis sprendžiami vyresnio amžiaus žmonėms aktualūs klausimai ir siekiama sudaryti palankias sąlygas vyresnio amžiaus žmonėms įsitraukti į visuomenės gyvenimą.</w:t>
                      </w:r>
                    </w:p>
                  </w:sdtContent>
                </w:sdt>
                <w:sdt>
                  <w:sdtPr>
                    <w:alias w:val="2 str. 5 d."/>
                    <w:tag w:val="part_bc312be11bc34eec9e0519e357b9b658"/>
                    <w:lock w:val="sdtLocked"/>
                    <w:richText/>
                  </w:sdtPr>
                  <w:sdtContent>
                    <w:p w14:paraId="1D599AD2" w14:textId="3806C7D4">
                      <w:pPr>
                        <w:spacing w:line="360" w:lineRule="auto"/>
                        <w:ind w:firstLine="720"/>
                        <w:jc w:val="both"/>
                        <w:rPr>
                          <w:rFonts w:eastAsia="Calibri"/>
                          <w:i/>
                          <w:szCs w:val="24"/>
                        </w:rPr>
                      </w:pPr>
                      <w:sdt>
                        <w:sdtPr>
                          <w:alias w:val="Numeris"/>
                          <w:tag w:val="nr_bc312be11bc34eec9e0519e357b9b658"/>
                          <w:lock w:val="sdtLocked"/>
                          <w:richText/>
                        </w:sdtPr>
                        <w:sdtContent>
                          <w:r>
                            <w:rPr>
                              <w:rFonts w:eastAsia="Calibri"/>
                              <w:szCs w:val="24"/>
                            </w:rPr>
                            <w:t>5</w:t>
                          </w:r>
                        </w:sdtContent>
                      </w:sdt>
                      <w:r>
                        <w:rPr>
                          <w:rFonts w:eastAsia="Calibri"/>
                          <w:szCs w:val="24"/>
                        </w:rPr>
                        <w:t xml:space="preserve">. </w:t>
                      </w:r>
                      <w:r>
                        <w:rPr>
                          <w:rFonts w:eastAsia="Calibri"/>
                          <w:b/>
                          <w:szCs w:val="24"/>
                        </w:rPr>
                        <w:t>Socialinė įtrauktis</w:t>
                      </w:r>
                      <w:r>
                        <w:rPr>
                          <w:rFonts w:eastAsia="Calibri"/>
                          <w:szCs w:val="24"/>
                        </w:rPr>
                        <w:t xml:space="preserve"> – galimybių dalyvauti visuomenės socialiniame, ekonominiame, politiniame ir kultūriniame gyvenime užtikrinimas. </w:t>
                      </w:r>
                    </w:p>
                  </w:sdtContent>
                </w:sdt>
                <w:sdt>
                  <w:sdtPr>
                    <w:alias w:val="2 str. 6 d."/>
                    <w:tag w:val="part_25a0a867471445189ba79680921915cc"/>
                    <w:lock w:val="sdtLocked"/>
                    <w:richText/>
                  </w:sdtPr>
                  <w:sdtContent>
                    <w:p w14:paraId="4CB18C50" w14:textId="2F757A49">
                      <w:pPr>
                        <w:widowControl w:val="0"/>
                        <w:spacing w:line="360" w:lineRule="auto"/>
                        <w:ind w:firstLine="720"/>
                        <w:jc w:val="both"/>
                        <w:rPr>
                          <w:i/>
                          <w:szCs w:val="24"/>
                        </w:rPr>
                      </w:pPr>
                      <w:sdt>
                        <w:sdtPr>
                          <w:alias w:val="Numeris"/>
                          <w:tag w:val="nr_25a0a867471445189ba79680921915cc"/>
                          <w:lock w:val="sdtLocked"/>
                          <w:richText/>
                        </w:sdtPr>
                        <w:sdtContent>
                          <w:r>
                            <w:rPr>
                              <w:szCs w:val="24"/>
                            </w:rPr>
                            <w:t>6</w:t>
                          </w:r>
                        </w:sdtContent>
                      </w:sdt>
                      <w:r>
                        <w:rPr>
                          <w:szCs w:val="24"/>
                        </w:rPr>
                        <w:t xml:space="preserve">. </w:t>
                      </w:r>
                      <w:r>
                        <w:rPr>
                          <w:b/>
                          <w:szCs w:val="24"/>
                        </w:rPr>
                        <w:t>Su vyresnio amžiaus žmonėmis dirbanti organizacija</w:t>
                      </w:r>
                      <w:r>
                        <w:rPr>
                          <w:szCs w:val="24"/>
                        </w:rPr>
                        <w:t xml:space="preserve"> – Lietuvos Respublikoje ar kitoje Europos ekonominės erdvės valstybėje įsisteigęs juridinis asmuo ar kita organizacija, jų padalinys, kurių vienas iš veiklos tikslų </w:t>
                      </w:r>
                      <w:r>
                        <w:rPr>
                          <w:color w:val="000000"/>
                          <w:szCs w:val="24"/>
                        </w:rPr>
                        <w:t>– vykdyti darbą</w:t>
                      </w:r>
                      <w:r>
                        <w:rPr>
                          <w:szCs w:val="24"/>
                        </w:rPr>
                        <w:t xml:space="preserve"> su vyresnio amžiaus žmonėmis. </w:t>
                      </w:r>
                    </w:p>
                  </w:sdtContent>
                </w:sdt>
                <w:sdt>
                  <w:sdtPr>
                    <w:alias w:val="2 str. 7 d."/>
                    <w:tag w:val="part_ca133731d86d42b8b56aec07934f15ba"/>
                    <w:lock w:val="sdtLocked"/>
                    <w:richText/>
                  </w:sdtPr>
                  <w:sdtContent>
                    <w:p w14:paraId="5260BA52" w14:textId="66FBB2E6">
                      <w:pPr>
                        <w:widowControl w:val="0"/>
                        <w:spacing w:line="360" w:lineRule="auto"/>
                        <w:ind w:firstLine="720"/>
                        <w:jc w:val="both"/>
                        <w:rPr>
                          <w:szCs w:val="24"/>
                        </w:rPr>
                      </w:pPr>
                      <w:sdt>
                        <w:sdtPr>
                          <w:alias w:val="Numeris"/>
                          <w:tag w:val="nr_ca133731d86d42b8b56aec07934f15ba"/>
                          <w:lock w:val="sdtLocked"/>
                          <w:richText/>
                        </w:sdtPr>
                        <w:sdtContent>
                          <w:r>
                            <w:rPr>
                              <w:szCs w:val="24"/>
                            </w:rPr>
                            <w:t>7</w:t>
                          </w:r>
                        </w:sdtContent>
                      </w:sdt>
                      <w:r>
                        <w:rPr>
                          <w:szCs w:val="24"/>
                        </w:rPr>
                        <w:t>. Kitos šiame įstatyme vartojamos sąvokos suprantamos taip, kaip apibrėžiamos Lietuvos Respublikos asmens su negalia teisių apsaugos</w:t>
                      </w:r>
                      <w:r>
                        <w:rPr>
                          <w:bCs/>
                          <w:szCs w:val="24"/>
                        </w:rPr>
                        <w:t xml:space="preserve"> pagrindų </w:t>
                      </w:r>
                      <w:r>
                        <w:rPr>
                          <w:szCs w:val="24"/>
                        </w:rPr>
                        <w:t xml:space="preserve">įstatyme, Lietuvos Respublikos gaminių ir paslaugų prieinamumo reikalavimų įstatyme, </w:t>
                      </w:r>
                      <w:r>
                        <w:rPr>
                          <w:bCs/>
                          <w:szCs w:val="24"/>
                        </w:rPr>
                        <w:t>Lietuvos Respublikos lygių galimybių įstatyme</w:t>
                      </w:r>
                      <w:r>
                        <w:rPr>
                          <w:szCs w:val="24"/>
                        </w:rPr>
                        <w:t>, Lietuvos Respublikos savanoriškos veiklos įstatyme, Lietuvos Respublikos vietos savivaldos įstatyme ir Lietuvos Respublikos užimtumo įstatyme.</w:t>
                      </w:r>
                    </w:p>
                    <w:p w14:paraId="2BB25AFD" w14:textId="77777777">
                      <w:pPr>
                        <w:widowControl w:val="0"/>
                        <w:spacing w:line="360" w:lineRule="auto"/>
                        <w:ind w:firstLine="720"/>
                        <w:jc w:val="both"/>
                        <w:rPr>
                          <w:b/>
                          <w:bCs/>
                          <w:szCs w:val="24"/>
                        </w:rPr>
                      </w:pPr>
                    </w:p>
                  </w:sdtContent>
                </w:sdt>
              </w:sdtContent>
            </w:sdt>
            <w:sdt>
              <w:sdtPr>
                <w:alias w:val="3 str."/>
                <w:tag w:val="part_c29f53352e7146aab87429196063591e"/>
                <w:lock w:val="sdtLocked"/>
                <w:richText/>
              </w:sdtPr>
              <w:sdtContent>
                <w:p w14:paraId="63D8ACC9" w14:textId="00648797">
                  <w:pPr>
                    <w:widowControl w:val="0"/>
                    <w:spacing w:line="360" w:lineRule="auto"/>
                    <w:ind w:firstLine="720"/>
                    <w:jc w:val="both"/>
                    <w:rPr>
                      <w:b/>
                      <w:bCs/>
                      <w:szCs w:val="24"/>
                    </w:rPr>
                  </w:pPr>
                  <w:sdt>
                    <w:sdtPr>
                      <w:alias w:val="Numeris"/>
                      <w:tag w:val="nr_c29f53352e7146aab87429196063591e"/>
                      <w:lock w:val="sdtLocked"/>
                      <w:richText/>
                    </w:sdtPr>
                    <w:sdtContent>
                      <w:r>
                        <w:rPr>
                          <w:b/>
                          <w:bCs/>
                          <w:szCs w:val="24"/>
                        </w:rPr>
                        <w:t>3</w:t>
                      </w:r>
                    </w:sdtContent>
                  </w:sdt>
                  <w:r>
                    <w:rPr>
                      <w:b/>
                      <w:bCs/>
                      <w:szCs w:val="24"/>
                    </w:rPr>
                    <w:t xml:space="preserve"> straipsnis. </w:t>
                  </w:r>
                  <w:sdt>
                    <w:sdtPr>
                      <w:alias w:val="Pavadinimas"/>
                      <w:tag w:val="title_c29f53352e7146aab87429196063591e"/>
                      <w:lock w:val="sdtLocked"/>
                      <w:richText/>
                    </w:sdtPr>
                    <w:sdtContent>
                      <w:r>
                        <w:rPr>
                          <w:b/>
                          <w:bCs/>
                          <w:szCs w:val="24"/>
                        </w:rPr>
                        <w:t>Vyresnio amžiaus žmonių politikos tikslas ir uždaviniai</w:t>
                      </w:r>
                    </w:sdtContent>
                  </w:sdt>
                </w:p>
                <w:sdt>
                  <w:sdtPr>
                    <w:alias w:val="3 str. 1 d."/>
                    <w:tag w:val="part_e4360b7950be49f3a25a0c3719051707"/>
                    <w:lock w:val="sdtLocked"/>
                    <w:richText/>
                  </w:sdtPr>
                  <w:sdtContent>
                    <w:p w14:paraId="0CBD3630" w14:textId="3ED9EB88">
                      <w:pPr>
                        <w:widowControl w:val="0"/>
                        <w:spacing w:line="360" w:lineRule="auto"/>
                        <w:ind w:firstLine="720"/>
                        <w:jc w:val="both"/>
                        <w:rPr>
                          <w:szCs w:val="24"/>
                          <w:lang w:bidi="lt-LT"/>
                        </w:rPr>
                      </w:pPr>
                      <w:sdt>
                        <w:sdtPr>
                          <w:alias w:val="Numeris"/>
                          <w:tag w:val="nr_e4360b7950be49f3a25a0c3719051707"/>
                          <w:lock w:val="sdtLocked"/>
                          <w:richText/>
                        </w:sdtPr>
                        <w:sdtContent>
                          <w:r>
                            <w:rPr>
                              <w:szCs w:val="24"/>
                              <w:lang w:bidi="lt-LT"/>
                            </w:rPr>
                            <w:t>1</w:t>
                          </w:r>
                        </w:sdtContent>
                      </w:sdt>
                      <w:r>
                        <w:rPr>
                          <w:szCs w:val="24"/>
                          <w:lang w:bidi="lt-LT"/>
                        </w:rPr>
                        <w:t xml:space="preserve">. </w:t>
                      </w:r>
                      <w:r>
                        <w:rPr>
                          <w:szCs w:val="24"/>
                        </w:rPr>
                        <w:t xml:space="preserve">Vyresnio amžiaus žmonių politikos tikslas </w:t>
                      </w:r>
                      <w:r>
                        <w:rPr>
                          <w:szCs w:val="24"/>
                          <w:lang w:bidi="lt-LT"/>
                        </w:rPr>
                        <w:t>– sudaryti sąlygas oriam,</w:t>
                      </w:r>
                      <w:r>
                        <w:rPr>
                          <w:szCs w:val="24"/>
                        </w:rPr>
                        <w:t xml:space="preserve"> </w:t>
                      </w:r>
                      <w:r>
                        <w:rPr>
                          <w:szCs w:val="24"/>
                          <w:lang w:bidi="lt-LT"/>
                        </w:rPr>
                        <w:t xml:space="preserve">aktyviam ir sveikam senėjimui, užtikrinti galimybes vyresnio amžiaus žmonėms dalyvauti ekonominėje, socialinėje ir kultūrinėje veikloje. </w:t>
                      </w:r>
                    </w:p>
                  </w:sdtContent>
                </w:sdt>
                <w:sdt>
                  <w:sdtPr>
                    <w:alias w:val="3 str. 2 d."/>
                    <w:tag w:val="part_d60bae2b286d43388aac73d089091655"/>
                    <w:lock w:val="sdtLocked"/>
                    <w:richText/>
                  </w:sdtPr>
                  <w:sdtContent>
                    <w:p w14:paraId="2C64E312" w14:textId="67316587">
                      <w:pPr>
                        <w:widowControl w:val="0"/>
                        <w:spacing w:line="360" w:lineRule="auto"/>
                        <w:ind w:firstLine="720"/>
                        <w:jc w:val="both"/>
                        <w:rPr>
                          <w:szCs w:val="24"/>
                        </w:rPr>
                      </w:pPr>
                      <w:sdt>
                        <w:sdtPr>
                          <w:alias w:val="Numeris"/>
                          <w:tag w:val="nr_d60bae2b286d43388aac73d089091655"/>
                          <w:lock w:val="sdtLocked"/>
                          <w:richText/>
                        </w:sdtPr>
                        <w:sdtContent>
                          <w:r>
                            <w:rPr>
                              <w:szCs w:val="24"/>
                            </w:rPr>
                            <w:t>2</w:t>
                          </w:r>
                        </w:sdtContent>
                      </w:sdt>
                      <w:r>
                        <w:rPr>
                          <w:szCs w:val="24"/>
                        </w:rPr>
                        <w:t>. Vyresnio amžiaus žmonių politikos tikslo siekiama įgyvendinant šiuos pagrindinius uždavinius:</w:t>
                      </w:r>
                    </w:p>
                    <w:sdt>
                      <w:sdtPr>
                        <w:alias w:val="3 str. 2 d. 1 p."/>
                        <w:tag w:val="part_1deb9d498dc1465cb16b5ea33ae933eb"/>
                        <w:lock w:val="sdtLocked"/>
                        <w:richText/>
                      </w:sdtPr>
                      <w:sdtContent>
                        <w:p w14:paraId="67A98018" w14:textId="4023D0A3">
                          <w:pPr>
                            <w:widowControl w:val="0"/>
                            <w:spacing w:line="360" w:lineRule="auto"/>
                            <w:ind w:firstLine="782"/>
                            <w:jc w:val="both"/>
                            <w:rPr>
                              <w:bCs/>
                              <w:i/>
                              <w:strike/>
                              <w:szCs w:val="24"/>
                              <w:u w:val="single"/>
                            </w:rPr>
                          </w:pPr>
                          <w:sdt>
                            <w:sdtPr>
                              <w:alias w:val="Numeris"/>
                              <w:tag w:val="nr_1deb9d498dc1465cb16b5ea33ae933eb"/>
                              <w:lock w:val="sdtLocked"/>
                              <w:richText/>
                            </w:sdtPr>
                            <w:sdtContent>
                              <w:r>
                                <w:rPr>
                                  <w:szCs w:val="24"/>
                                  <w:lang w:bidi="lt-LT"/>
                                </w:rPr>
                                <w:t>1</w:t>
                              </w:r>
                            </w:sdtContent>
                          </w:sdt>
                          <w:r>
                            <w:rPr>
                              <w:szCs w:val="24"/>
                              <w:lang w:bidi="lt-LT"/>
                            </w:rPr>
                            <w:t xml:space="preserve">) </w:t>
                          </w:r>
                          <w:r>
                            <w:rPr>
                              <w:bCs/>
                              <w:szCs w:val="24"/>
                              <w:lang w:bidi="lt-LT"/>
                            </w:rPr>
                            <w:t>stiprinti vyresnio amžiaus žmonių socialinę įtrauktį, skatinant jų dalyvavimą sprendimų priėmimo procesuose ir sudarant sąlygas jiems įsitraukti į jų poreikiams pritaikytą savanorišką veiklą bendradarbiaujant su bendruomenėmis ir organizacijomis;</w:t>
                          </w:r>
                        </w:p>
                      </w:sdtContent>
                    </w:sdt>
                    <w:sdt>
                      <w:sdtPr>
                        <w:alias w:val="3 str. 2 d. 2 p."/>
                        <w:tag w:val="part_a8e7294ff08d4fbf9306901f5d7df376"/>
                        <w:lock w:val="sdtLocked"/>
                        <w:richText/>
                      </w:sdtPr>
                      <w:sdtContent>
                        <w:p w14:paraId="6CA402BD" w14:textId="05B4F562">
                          <w:pPr>
                            <w:widowControl w:val="0"/>
                            <w:spacing w:line="360" w:lineRule="auto"/>
                            <w:ind w:firstLine="720"/>
                            <w:jc w:val="both"/>
                            <w:rPr>
                              <w:i/>
                              <w:szCs w:val="24"/>
                              <w:lang w:bidi="lt-LT"/>
                            </w:rPr>
                          </w:pPr>
                          <w:sdt>
                            <w:sdtPr>
                              <w:alias w:val="Numeris"/>
                              <w:tag w:val="nr_a8e7294ff08d4fbf9306901f5d7df376"/>
                              <w:lock w:val="sdtLocked"/>
                              <w:richText/>
                            </w:sdtPr>
                            <w:sdtContent>
                              <w:r>
                                <w:rPr>
                                  <w:szCs w:val="24"/>
                                  <w:lang w:bidi="lt-LT"/>
                                </w:rPr>
                                <w:t>2</w:t>
                              </w:r>
                            </w:sdtContent>
                          </w:sdt>
                          <w:r>
                            <w:rPr>
                              <w:szCs w:val="24"/>
                              <w:lang w:bidi="lt-LT"/>
                            </w:rPr>
                            <w:t xml:space="preserve">) užtikrinti nuoseklų vyresnio amžiaus žmonių politikos priemonių įgyvendinimą valstybės ir savivaldybės lygmenimis; </w:t>
                          </w:r>
                        </w:p>
                      </w:sdtContent>
                    </w:sdt>
                    <w:sdt>
                      <w:sdtPr>
                        <w:alias w:val="3 str. 2 d. 3 p."/>
                        <w:tag w:val="part_96eb100dded547f2965c01e8573d437b"/>
                        <w:lock w:val="sdtLocked"/>
                        <w:richText/>
                      </w:sdtPr>
                      <w:sdtContent>
                        <w:p w14:paraId="1906051D" w14:textId="1187083E">
                          <w:pPr>
                            <w:widowControl w:val="0"/>
                            <w:spacing w:line="360" w:lineRule="auto"/>
                            <w:ind w:firstLine="720"/>
                            <w:jc w:val="both"/>
                            <w:rPr>
                              <w:i/>
                              <w:szCs w:val="24"/>
                              <w:lang w:bidi="lt-LT"/>
                            </w:rPr>
                          </w:pPr>
                          <w:sdt>
                            <w:sdtPr>
                              <w:alias w:val="Numeris"/>
                              <w:tag w:val="nr_96eb100dded547f2965c01e8573d437b"/>
                              <w:lock w:val="sdtLocked"/>
                              <w:richText/>
                            </w:sdtPr>
                            <w:sdtContent>
                              <w:r>
                                <w:rPr>
                                  <w:szCs w:val="24"/>
                                  <w:lang w:bidi="lt-LT"/>
                                </w:rPr>
                                <w:t>3</w:t>
                              </w:r>
                            </w:sdtContent>
                          </w:sdt>
                          <w:r>
                            <w:rPr>
                              <w:szCs w:val="24"/>
                              <w:lang w:bidi="lt-LT"/>
                            </w:rPr>
                            <w:t xml:space="preserve">) stiprinti valstybės ir savivaldybių institucijų ir įstaigų, vyresnio amžiaus žmonių organizacijų bei kitų juridinių asmenų bendradarbiavimą formuojant ir įgyvendinant vyresnio amžiaus žmonių politiką; </w:t>
                          </w:r>
                        </w:p>
                      </w:sdtContent>
                    </w:sdt>
                    <w:sdt>
                      <w:sdtPr>
                        <w:alias w:val="3 str. 2 d. 4 p."/>
                        <w:tag w:val="part_d98390d7433948369d19d069bf09dbcf"/>
                        <w:lock w:val="sdtLocked"/>
                        <w:richText/>
                      </w:sdtPr>
                      <w:sdtContent>
                        <w:p w14:paraId="2400A74B" w14:textId="47D7910F">
                          <w:pPr>
                            <w:spacing w:line="360" w:lineRule="auto"/>
                            <w:ind w:firstLine="720"/>
                            <w:jc w:val="both"/>
                            <w:rPr>
                              <w:szCs w:val="24"/>
                            </w:rPr>
                          </w:pPr>
                          <w:sdt>
                            <w:sdtPr>
                              <w:alias w:val="Numeris"/>
                              <w:tag w:val="nr_d98390d7433948369d19d069bf09dbcf"/>
                              <w:lock w:val="sdtLocked"/>
                              <w:richText/>
                            </w:sdtPr>
                            <w:sdtContent>
                              <w:r>
                                <w:rPr>
                                  <w:szCs w:val="24"/>
                                  <w:lang w:bidi="lt-LT"/>
                                </w:rPr>
                                <w:t>4</w:t>
                              </w:r>
                            </w:sdtContent>
                          </w:sdt>
                          <w:r>
                            <w:rPr>
                              <w:szCs w:val="24"/>
                              <w:lang w:bidi="lt-LT"/>
                            </w:rPr>
                            <w:t xml:space="preserve">) </w:t>
                          </w:r>
                          <w:r>
                            <w:rPr>
                              <w:szCs w:val="24"/>
                            </w:rPr>
                            <w:t>užtikrinti, kad vyresnio amžiaus žmonėms teikiama informacija, gaminiai ir paslaugos būtų prieinami, aiškūs, pritaikyti jų poreikiams ir atitiktų prieinamumo ir lygių galimybių reikalavimus, tam numatant tiek skaitmeninius, tiek alternatyvius sprendinius;</w:t>
                          </w:r>
                        </w:p>
                      </w:sdtContent>
                    </w:sdt>
                    <w:sdt>
                      <w:sdtPr>
                        <w:alias w:val="3 str. 2 d. 5 p."/>
                        <w:tag w:val="part_916813c212c7472a86d2988077472d73"/>
                        <w:lock w:val="sdtLocked"/>
                        <w:richText/>
                      </w:sdtPr>
                      <w:sdtContent>
                        <w:p w14:paraId="37CC1DD7" w14:textId="7F99DB2B">
                          <w:pPr>
                            <w:spacing w:line="360" w:lineRule="auto"/>
                            <w:ind w:firstLine="720"/>
                            <w:jc w:val="both"/>
                            <w:rPr>
                              <w:bCs/>
                              <w:szCs w:val="24"/>
                            </w:rPr>
                          </w:pPr>
                          <w:sdt>
                            <w:sdtPr>
                              <w:alias w:val="Numeris"/>
                              <w:tag w:val="nr_916813c212c7472a86d2988077472d73"/>
                              <w:lock w:val="sdtLocked"/>
                              <w:richText/>
                            </w:sdtPr>
                            <w:sdtContent>
                              <w:r>
                                <w:rPr>
                                  <w:szCs w:val="24"/>
                                </w:rPr>
                                <w:t>5</w:t>
                              </w:r>
                            </w:sdtContent>
                          </w:sdt>
                          <w:r>
                            <w:rPr>
                              <w:szCs w:val="24"/>
                            </w:rPr>
                            <w:t xml:space="preserve">) </w:t>
                          </w:r>
                          <w:r>
                            <w:rPr>
                              <w:bCs/>
                              <w:szCs w:val="24"/>
                            </w:rPr>
                            <w:t xml:space="preserve">skatinti sidabrinės ekonomikos plėtrą, stiprinant vyresnio amžiaus žmonių ekonominį aktyvumą ir remiant jų poreikiams pritaikytų inovatyvių sprendimų kūrimą bei viešojo ir privataus sektorių bendradarbiavimą; </w:t>
                          </w:r>
                        </w:p>
                      </w:sdtContent>
                    </w:sdt>
                    <w:sdt>
                      <w:sdtPr>
                        <w:alias w:val="3 str. 2 d. 6 p."/>
                        <w:tag w:val="part_4da81dc857994bb6955f4894ad6f4182"/>
                        <w:lock w:val="sdtLocked"/>
                        <w:richText/>
                      </w:sdtPr>
                      <w:sdtContent>
                        <w:p w14:paraId="5BEF56E2" w14:textId="48C19084">
                          <w:pPr>
                            <w:spacing w:line="360" w:lineRule="auto"/>
                            <w:ind w:firstLine="720"/>
                            <w:jc w:val="both"/>
                            <w:rPr>
                              <w:bCs/>
                              <w:szCs w:val="24"/>
                            </w:rPr>
                          </w:pPr>
                          <w:sdt>
                            <w:sdtPr>
                              <w:alias w:val="Numeris"/>
                              <w:tag w:val="nr_4da81dc857994bb6955f4894ad6f4182"/>
                              <w:lock w:val="sdtLocked"/>
                              <w:richText/>
                            </w:sdtPr>
                            <w:sdtContent>
                              <w:r>
                                <w:rPr>
                                  <w:bCs/>
                                  <w:szCs w:val="24"/>
                                </w:rPr>
                                <w:t>6</w:t>
                              </w:r>
                            </w:sdtContent>
                          </w:sdt>
                          <w:r>
                            <w:rPr>
                              <w:bCs/>
                              <w:szCs w:val="24"/>
                            </w:rPr>
                            <w:t>) pripažinti trečiojo amžiaus universitetų veiklą kaip reikšmingą visuomenės socialinės gerovės kūrimo ir stiprinimo veiksnį ir užtikrinti šios veiklos skatinimą ir palankias sąlygas jos plėtrai;</w:t>
                          </w:r>
                        </w:p>
                      </w:sdtContent>
                    </w:sdt>
                    <w:sdt>
                      <w:sdtPr>
                        <w:alias w:val="3 str. 2 d. 7 p."/>
                        <w:tag w:val="part_3cd2ae09e2164026907a61b067c482d4"/>
                        <w:lock w:val="sdtLocked"/>
                        <w:richText/>
                      </w:sdtPr>
                      <w:sdtContent>
                        <w:p w14:paraId="3F475E74" w14:textId="2E774F76">
                          <w:pPr>
                            <w:spacing w:line="360" w:lineRule="auto"/>
                            <w:ind w:firstLine="720"/>
                            <w:jc w:val="both"/>
                            <w:rPr>
                              <w:bCs/>
                              <w:szCs w:val="24"/>
                            </w:rPr>
                          </w:pPr>
                          <w:sdt>
                            <w:sdtPr>
                              <w:alias w:val="Numeris"/>
                              <w:tag w:val="nr_3cd2ae09e2164026907a61b067c482d4"/>
                              <w:lock w:val="sdtLocked"/>
                              <w:richText/>
                            </w:sdtPr>
                            <w:sdtContent>
                              <w:r>
                                <w:rPr>
                                  <w:bCs/>
                                  <w:szCs w:val="24"/>
                                </w:rPr>
                                <w:t>7</w:t>
                              </w:r>
                            </w:sdtContent>
                          </w:sdt>
                          <w:r>
                            <w:rPr>
                              <w:bCs/>
                              <w:szCs w:val="24"/>
                            </w:rPr>
                            <w:t xml:space="preserve">) </w:t>
                          </w:r>
                          <w:r>
                            <w:rPr>
                              <w:szCs w:val="24"/>
                            </w:rPr>
                            <w:t>užtikrinti vyresnio amžiaus žmonių teisių apsaugą ir nediskriminavimą dėl amžiaus, taikant pagarba orumui grįstą požiūrį visose viešosios politikos kryptyse;</w:t>
                          </w:r>
                        </w:p>
                      </w:sdtContent>
                    </w:sdt>
                    <w:sdt>
                      <w:sdtPr>
                        <w:alias w:val="3 str. 2 d. 8 p."/>
                        <w:tag w:val="part_9e240dbdee7b4494b55d8bb435d18c34"/>
                        <w:lock w:val="sdtLocked"/>
                        <w:richText/>
                      </w:sdtPr>
                      <w:sdtContent>
                        <w:p w14:paraId="6DEC3CB7" w14:textId="77538256">
                          <w:pPr>
                            <w:spacing w:line="360" w:lineRule="auto"/>
                            <w:ind w:firstLine="720"/>
                            <w:jc w:val="both"/>
                            <w:rPr>
                              <w:bCs/>
                              <w:szCs w:val="24"/>
                            </w:rPr>
                          </w:pPr>
                          <w:sdt>
                            <w:sdtPr>
                              <w:alias w:val="Numeris"/>
                              <w:tag w:val="nr_9e240dbdee7b4494b55d8bb435d18c34"/>
                              <w:lock w:val="sdtLocked"/>
                              <w:richText/>
                            </w:sdtPr>
                            <w:sdtContent>
                              <w:r>
                                <w:rPr>
                                  <w:bCs/>
                                  <w:szCs w:val="24"/>
                                </w:rPr>
                                <w:t>8</w:t>
                              </w:r>
                            </w:sdtContent>
                          </w:sdt>
                          <w:r>
                            <w:rPr>
                              <w:bCs/>
                              <w:szCs w:val="24"/>
                            </w:rPr>
                            <w:t>) skatinti požiūrį į senėjimą kaip į natūralų gyvenimo procesą ir siekti, kad jis būtų valdomas taikant mokslo pažanga ir visuomenės priemonėmis užtikrinamas prevencines, sveikatinimo ir socialinės įtraukties priemones, sudarančias sąlygas oriai ir kokybiškai senatvei.</w:t>
                          </w:r>
                        </w:p>
                        <w:p w14:paraId="62456777" w14:textId="77777777">
                          <w:pPr>
                            <w:widowControl w:val="0"/>
                            <w:spacing w:line="360" w:lineRule="auto"/>
                            <w:ind w:firstLine="720"/>
                            <w:jc w:val="both"/>
                            <w:rPr>
                              <w:szCs w:val="24"/>
                              <w:lang w:bidi="lt-LT"/>
                            </w:rPr>
                          </w:pPr>
                        </w:p>
                      </w:sdtContent>
                    </w:sdt>
                  </w:sdtContent>
                </w:sdt>
              </w:sdtContent>
            </w:sdt>
            <w:sdt>
              <w:sdtPr>
                <w:alias w:val="4 str."/>
                <w:tag w:val="part_1cf0a4a682b8434caea823464e21e808"/>
                <w:lock w:val="sdtLocked"/>
                <w:richText/>
              </w:sdtPr>
              <w:sdtContent>
                <w:p w14:paraId="1B9F1966" w14:textId="0F35B8B2">
                  <w:pPr>
                    <w:widowControl w:val="0"/>
                    <w:spacing w:line="360" w:lineRule="auto"/>
                    <w:ind w:firstLine="720"/>
                    <w:jc w:val="both"/>
                    <w:rPr>
                      <w:b/>
                      <w:bCs/>
                      <w:szCs w:val="24"/>
                      <w:lang w:bidi="lt-LT"/>
                    </w:rPr>
                  </w:pPr>
                  <w:sdt>
                    <w:sdtPr>
                      <w:alias w:val="Numeris"/>
                      <w:tag w:val="nr_1cf0a4a682b8434caea823464e21e808"/>
                      <w:lock w:val="sdtLocked"/>
                      <w:richText/>
                    </w:sdtPr>
                    <w:sdtContent>
                      <w:r>
                        <w:rPr>
                          <w:b/>
                          <w:bCs/>
                          <w:szCs w:val="24"/>
                          <w:lang w:bidi="lt-LT"/>
                        </w:rPr>
                        <w:t>4</w:t>
                      </w:r>
                    </w:sdtContent>
                  </w:sdt>
                  <w:r>
                    <w:rPr>
                      <w:b/>
                      <w:bCs/>
                      <w:szCs w:val="24"/>
                      <w:lang w:bidi="lt-LT"/>
                    </w:rPr>
                    <w:t xml:space="preserve"> straipsnis. </w:t>
                  </w:r>
                  <w:sdt>
                    <w:sdtPr>
                      <w:alias w:val="Pavadinimas"/>
                      <w:tag w:val="title_1cf0a4a682b8434caea823464e21e808"/>
                      <w:lock w:val="sdtLocked"/>
                      <w:richText/>
                    </w:sdtPr>
                    <w:sdtContent>
                      <w:r>
                        <w:rPr>
                          <w:b/>
                          <w:bCs/>
                          <w:szCs w:val="24"/>
                          <w:lang w:bidi="lt-LT"/>
                        </w:rPr>
                        <w:t>Vyresnio amžiaus žmonių politikos kryptys</w:t>
                      </w:r>
                    </w:sdtContent>
                  </w:sdt>
                </w:p>
                <w:sdt>
                  <w:sdtPr>
                    <w:alias w:val="4 str. 1 d."/>
                    <w:tag w:val="part_90c58ca5fff1478385ce904bfa03758f"/>
                    <w:lock w:val="sdtLocked"/>
                    <w:richText/>
                  </w:sdtPr>
                  <w:sdtContent>
                    <w:p w14:paraId="0252A921" w14:textId="350A690D">
                      <w:pPr>
                        <w:widowControl w:val="0"/>
                        <w:spacing w:line="360" w:lineRule="auto"/>
                        <w:ind w:firstLine="720"/>
                        <w:jc w:val="both"/>
                        <w:rPr>
                          <w:szCs w:val="24"/>
                          <w:lang w:bidi="lt-LT"/>
                        </w:rPr>
                      </w:pPr>
                      <w:r>
                        <w:rPr>
                          <w:szCs w:val="24"/>
                          <w:lang w:bidi="lt-LT"/>
                        </w:rPr>
                        <w:t xml:space="preserve">Valstybės ir savivaldybių institucijos, pasitelkdamos vyresnio amžiaus žmonių organizacijas ir su vyresnio amžiaus žmonėmis dirbančias organizacijas, vyresnio amžiaus žmonių politiką įgyvendina šiomis kryptimis: </w:t>
                      </w:r>
                    </w:p>
                    <w:sdt>
                      <w:sdtPr>
                        <w:alias w:val="4 str. 1 d. 1 p."/>
                        <w:tag w:val="part_89d26618dd5441f5a1d91649c98c3703"/>
                        <w:lock w:val="sdtLocked"/>
                        <w:richText/>
                      </w:sdtPr>
                      <w:sdtContent>
                        <w:p w14:paraId="0DF8B94A" w14:textId="68B7190A">
                          <w:pPr>
                            <w:widowControl w:val="0"/>
                            <w:spacing w:line="360" w:lineRule="auto"/>
                            <w:ind w:firstLine="720"/>
                            <w:jc w:val="both"/>
                            <w:rPr>
                              <w:szCs w:val="24"/>
                              <w:lang w:bidi="lt-LT"/>
                            </w:rPr>
                          </w:pPr>
                          <w:sdt>
                            <w:sdtPr>
                              <w:alias w:val="Numeris"/>
                              <w:tag w:val="nr_89d26618dd5441f5a1d91649c98c3703"/>
                              <w:lock w:val="sdtLocked"/>
                              <w:richText/>
                            </w:sdtPr>
                            <w:sdtContent>
                              <w:r>
                                <w:rPr>
                                  <w:szCs w:val="24"/>
                                  <w:lang w:bidi="lt-LT"/>
                                </w:rPr>
                                <w:t>1</w:t>
                              </w:r>
                            </w:sdtContent>
                          </w:sdt>
                          <w:r>
                            <w:rPr>
                              <w:szCs w:val="24"/>
                              <w:lang w:bidi="lt-LT"/>
                            </w:rPr>
                            <w:t>) švietimo ir mokslo srityje – plėtoja mokymosi visą gyvenimą,</w:t>
                          </w:r>
                          <w:r>
                            <w:rPr>
                              <w:bCs/>
                              <w:szCs w:val="24"/>
                              <w:lang w:bidi="lt-LT"/>
                            </w:rPr>
                            <w:t xml:space="preserve"> </w:t>
                          </w:r>
                          <w:r>
                            <w:rPr>
                              <w:szCs w:val="24"/>
                              <w:lang w:bidi="lt-LT"/>
                            </w:rPr>
                            <w:t>bendrųjų ir darbo rinkai aktualių kompetencijų tobulinimo ir naujų kompetencijų įgijimo, kitos kvalifikacijos įgijimo</w:t>
                          </w:r>
                          <w:r>
                            <w:rPr>
                              <w:bCs/>
                              <w:szCs w:val="24"/>
                              <w:lang w:bidi="lt-LT"/>
                            </w:rPr>
                            <w:t xml:space="preserve"> </w:t>
                          </w:r>
                          <w:r>
                            <w:rPr>
                              <w:szCs w:val="24"/>
                              <w:lang w:bidi="lt-LT"/>
                            </w:rPr>
                            <w:t>galimybes, stiprina vyresnio amžiaus žmonių skaitmeninį raštingumą, nustato vyresnio amžiaus žmonių švietimo prioritetines sritis;</w:t>
                          </w:r>
                        </w:p>
                      </w:sdtContent>
                    </w:sdt>
                    <w:sdt>
                      <w:sdtPr>
                        <w:alias w:val="4 str. 1 d. 2 p."/>
                        <w:tag w:val="part_ea9dd02d4bc041f19f644da52c9763b8"/>
                        <w:lock w:val="sdtLocked"/>
                        <w:richText/>
                      </w:sdtPr>
                      <w:sdtContent>
                        <w:p w14:paraId="68F395FD" w14:textId="1BF208FE">
                          <w:pPr>
                            <w:widowControl w:val="0"/>
                            <w:spacing w:line="360" w:lineRule="auto"/>
                            <w:ind w:firstLine="720"/>
                            <w:jc w:val="both"/>
                            <w:rPr>
                              <w:szCs w:val="24"/>
                              <w:lang w:bidi="lt-LT"/>
                            </w:rPr>
                          </w:pPr>
                          <w:sdt>
                            <w:sdtPr>
                              <w:alias w:val="Numeris"/>
                              <w:tag w:val="nr_ea9dd02d4bc041f19f644da52c9763b8"/>
                              <w:lock w:val="sdtLocked"/>
                              <w:richText/>
                            </w:sdtPr>
                            <w:sdtContent>
                              <w:r>
                                <w:rPr>
                                  <w:szCs w:val="24"/>
                                  <w:lang w:bidi="lt-LT"/>
                                </w:rPr>
                                <w:t>2</w:t>
                              </w:r>
                            </w:sdtContent>
                          </w:sdt>
                          <w:r>
                            <w:rPr>
                              <w:szCs w:val="24"/>
                              <w:lang w:bidi="lt-LT"/>
                            </w:rPr>
                            <w:t>) sveikatos apsaugos srityje – sudaro sąlygas užtikrinti sveikatinimo ir sveikatos priežiūros paslaugų kokybę, prieinamumą ir pakankamumą, kad vyresnio amžiaus žmonės būtų kuo sveikesni, o sergantiems būtų teikiamos kokybiškos sveikatos priežiūros paslaugos;</w:t>
                          </w:r>
                        </w:p>
                      </w:sdtContent>
                    </w:sdt>
                    <w:sdt>
                      <w:sdtPr>
                        <w:alias w:val="4 str. 1 d. 3 p."/>
                        <w:tag w:val="part_82c00e2581d14a4583f8ff42e3bdfb86"/>
                        <w:lock w:val="sdtLocked"/>
                        <w:richText/>
                      </w:sdtPr>
                      <w:sdtContent>
                        <w:p w14:paraId="10C57F91" w14:textId="3B4BC735">
                          <w:pPr>
                            <w:widowControl w:val="0"/>
                            <w:tabs>
                              <w:tab w:val="left" w:pos="1608"/>
                            </w:tabs>
                            <w:spacing w:line="360" w:lineRule="auto"/>
                            <w:ind w:firstLine="720"/>
                            <w:jc w:val="both"/>
                            <w:rPr>
                              <w:i/>
                              <w:szCs w:val="24"/>
                              <w:lang w:bidi="lt-LT"/>
                            </w:rPr>
                          </w:pPr>
                          <w:sdt>
                            <w:sdtPr>
                              <w:alias w:val="Numeris"/>
                              <w:tag w:val="nr_82c00e2581d14a4583f8ff42e3bdfb86"/>
                              <w:lock w:val="sdtLocked"/>
                              <w:richText/>
                            </w:sdtPr>
                            <w:sdtContent>
                              <w:r>
                                <w:rPr>
                                  <w:szCs w:val="24"/>
                                  <w:lang w:bidi="lt-LT"/>
                                </w:rPr>
                                <w:t>3</w:t>
                              </w:r>
                            </w:sdtContent>
                          </w:sdt>
                          <w:r>
                            <w:rPr>
                              <w:szCs w:val="24"/>
                              <w:lang w:bidi="lt-LT"/>
                            </w:rPr>
                            <w:t xml:space="preserve">) socialinės apsaugos srityje – imasi veiksmų siekiant užtikrinti vyresnio amžiaus žmonių pajamas, būtinas svarbiausiems jų poreikiams patenkinti ir leidžiančias gyventi visavertį gyvenimą, nežeminančias jų orumo, plėtoti socialinių paslaugų infrastruktūrą, užtikrinant šių paslaugų kokybę ir prieinamumą; </w:t>
                          </w:r>
                        </w:p>
                      </w:sdtContent>
                    </w:sdt>
                    <w:sdt>
                      <w:sdtPr>
                        <w:alias w:val="4 str. 1 d. 4 p."/>
                        <w:tag w:val="part_aeadd68c18a84d01be11076a3a863461"/>
                        <w:lock w:val="sdtLocked"/>
                        <w:richText/>
                      </w:sdtPr>
                      <w:sdtContent>
                        <w:p w14:paraId="30331F60" w14:textId="5DE5DFAE">
                          <w:pPr>
                            <w:widowControl w:val="0"/>
                            <w:tabs>
                              <w:tab w:val="left" w:pos="1608"/>
                            </w:tabs>
                            <w:spacing w:line="360" w:lineRule="auto"/>
                            <w:ind w:firstLine="720"/>
                            <w:jc w:val="both"/>
                            <w:rPr>
                              <w:bCs/>
                              <w:szCs w:val="24"/>
                              <w:lang w:bidi="lt-LT"/>
                            </w:rPr>
                          </w:pPr>
                          <w:sdt>
                            <w:sdtPr>
                              <w:alias w:val="Numeris"/>
                              <w:tag w:val="nr_aeadd68c18a84d01be11076a3a863461"/>
                              <w:lock w:val="sdtLocked"/>
                              <w:richText/>
                            </w:sdtPr>
                            <w:sdtContent>
                              <w:r>
                                <w:rPr>
                                  <w:szCs w:val="24"/>
                                  <w:lang w:bidi="lt-LT"/>
                                </w:rPr>
                                <w:t>4</w:t>
                              </w:r>
                            </w:sdtContent>
                          </w:sdt>
                          <w:r>
                            <w:rPr>
                              <w:szCs w:val="24"/>
                              <w:lang w:bidi="lt-LT"/>
                            </w:rPr>
                            <w:t xml:space="preserve">) </w:t>
                          </w:r>
                          <w:r>
                            <w:rPr>
                              <w:bCs/>
                              <w:szCs w:val="24"/>
                              <w:lang w:bidi="lt-LT"/>
                            </w:rPr>
                            <w:t>socialinės</w:t>
                          </w:r>
                          <w:r>
                            <w:rPr>
                              <w:szCs w:val="24"/>
                              <w:lang w:bidi="lt-LT"/>
                            </w:rPr>
                            <w:t xml:space="preserve"> </w:t>
                          </w:r>
                          <w:r>
                            <w:rPr>
                              <w:bCs/>
                              <w:szCs w:val="24"/>
                              <w:lang w:bidi="lt-LT"/>
                            </w:rPr>
                            <w:t>įtraukties srityje – imasi veiksmų siekiant skatinti aktyvų vyresnio amžiaus</w:t>
                          </w:r>
                          <w:r>
                            <w:rPr>
                              <w:szCs w:val="24"/>
                              <w:lang w:bidi="lt-LT"/>
                            </w:rPr>
                            <w:t xml:space="preserve"> </w:t>
                          </w:r>
                          <w:r>
                            <w:rPr>
                              <w:bCs/>
                              <w:szCs w:val="24"/>
                              <w:lang w:bidi="lt-LT"/>
                            </w:rPr>
                            <w:t xml:space="preserve">žmonių dalyvavimą socialiniame gyvenime ir su jais susijusių sprendimų priėmimo procesuose nacionaliniu ir savivaldybių lygmenimis, jų prasmingą savanorišką veiklą, kartų solidarumą ir bendradarbiavimą, puoselėti pozityvias visuomenės nuostatas ir teigiamą vyresnio amžiaus žmonių įvaizdį; </w:t>
                          </w:r>
                        </w:p>
                      </w:sdtContent>
                    </w:sdt>
                    <w:sdt>
                      <w:sdtPr>
                        <w:alias w:val="4 str. 1 d. 5 p."/>
                        <w:tag w:val="part_d840a2cd8d584aee99b6618cf4810ca0"/>
                        <w:lock w:val="sdtLocked"/>
                        <w:richText/>
                      </w:sdtPr>
                      <w:sdtContent>
                        <w:p w14:paraId="3AA82C19" w14:textId="07435688">
                          <w:pPr>
                            <w:widowControl w:val="0"/>
                            <w:spacing w:line="360" w:lineRule="auto"/>
                            <w:ind w:firstLine="720"/>
                            <w:jc w:val="both"/>
                            <w:rPr>
                              <w:i/>
                              <w:szCs w:val="24"/>
                            </w:rPr>
                          </w:pPr>
                          <w:sdt>
                            <w:sdtPr>
                              <w:alias w:val="Numeris"/>
                              <w:tag w:val="nr_d840a2cd8d584aee99b6618cf4810ca0"/>
                              <w:lock w:val="sdtLocked"/>
                              <w:richText/>
                            </w:sdtPr>
                            <w:sdtContent>
                              <w:r>
                                <w:rPr>
                                  <w:bCs/>
                                  <w:szCs w:val="24"/>
                                </w:rPr>
                                <w:t>5</w:t>
                              </w:r>
                            </w:sdtContent>
                          </w:sdt>
                          <w:r>
                            <w:rPr>
                              <w:szCs w:val="24"/>
                            </w:rPr>
                            <w:t xml:space="preserve">) užimtumo srityje </w:t>
                          </w:r>
                          <w:r>
                            <w:rPr>
                              <w:szCs w:val="24"/>
                              <w:lang w:bidi="lt-LT"/>
                            </w:rPr>
                            <w:t>– sudaro</w:t>
                          </w:r>
                          <w:r>
                            <w:rPr>
                              <w:szCs w:val="24"/>
                            </w:rPr>
                            <w:t xml:space="preserve"> sąlygas ir paskatas vyresnio amžiaus žmonėms siekti užimtumo, o darbdaviams juos įdarbinti ir išlaikyti darbe, mažinti šių asmenų dalyvavimo darbo rinkoje kliūtis, didinti vyresnio amžiaus žmonių verslumą ir skatinti juos imtis verslo; </w:t>
                          </w:r>
                        </w:p>
                      </w:sdtContent>
                    </w:sdt>
                    <w:sdt>
                      <w:sdtPr>
                        <w:alias w:val="4 str. 1 d. 6 p."/>
                        <w:tag w:val="part_1d97edf511b649ca8e1dfb79851ed333"/>
                        <w:lock w:val="sdtLocked"/>
                        <w:richText/>
                      </w:sdtPr>
                      <w:sdtContent>
                        <w:p w14:paraId="70ED8877" w14:textId="6FFCAC06">
                          <w:pPr>
                            <w:widowControl w:val="0"/>
                            <w:spacing w:line="360" w:lineRule="auto"/>
                            <w:ind w:firstLine="720"/>
                            <w:jc w:val="both"/>
                            <w:rPr>
                              <w:i/>
                              <w:szCs w:val="24"/>
                            </w:rPr>
                          </w:pPr>
                          <w:sdt>
                            <w:sdtPr>
                              <w:alias w:val="Numeris"/>
                              <w:tag w:val="nr_1d97edf511b649ca8e1dfb79851ed333"/>
                              <w:lock w:val="sdtLocked"/>
                              <w:richText/>
                            </w:sdtPr>
                            <w:sdtContent>
                              <w:r>
                                <w:rPr>
                                  <w:bCs/>
                                  <w:szCs w:val="24"/>
                                </w:rPr>
                                <w:t>6</w:t>
                              </w:r>
                            </w:sdtContent>
                          </w:sdt>
                          <w:r>
                            <w:rPr>
                              <w:bCs/>
                              <w:szCs w:val="24"/>
                            </w:rPr>
                            <w:t>)</w:t>
                          </w:r>
                          <w:r>
                            <w:rPr>
                              <w:szCs w:val="24"/>
                            </w:rPr>
                            <w:t xml:space="preserve"> būsto ir aplinkos pritaikymo srityje </w:t>
                          </w:r>
                          <w:r>
                            <w:rPr>
                              <w:szCs w:val="24"/>
                              <w:lang w:bidi="lt-LT"/>
                            </w:rPr>
                            <w:t>–</w:t>
                          </w:r>
                          <w:r>
                            <w:rPr>
                              <w:szCs w:val="24"/>
                            </w:rPr>
                            <w:t xml:space="preserve"> imasi veiksmų, kad statomi nauji ir atnaujinami būstai bei jų aplinka būtų pritaikyti</w:t>
                          </w:r>
                          <w:r>
                            <w:rPr>
                              <w:bCs/>
                              <w:szCs w:val="24"/>
                            </w:rPr>
                            <w:t xml:space="preserve"> </w:t>
                          </w:r>
                          <w:r>
                            <w:rPr>
                              <w:szCs w:val="24"/>
                            </w:rPr>
                            <w:t xml:space="preserve">vyresnio amžiaus žmonėms, užtikrinant saugumą, patogumą ir prieinamumą, ir projektuojami pagal universalaus dizaino principą, įskaitant viešąsias erdves, transporto infrastruktūrą ir bendrojo naudojimo teritorijas; </w:t>
                          </w:r>
                        </w:p>
                      </w:sdtContent>
                    </w:sdt>
                    <w:sdt>
                      <w:sdtPr>
                        <w:alias w:val="4 str. 1 d. 7 p."/>
                        <w:tag w:val="part_e2cb7a8950ef49a5831df05e0a84dd53"/>
                        <w:lock w:val="sdtLocked"/>
                        <w:richText/>
                      </w:sdtPr>
                      <w:sdtContent>
                        <w:p w14:paraId="332A72B0" w14:textId="144298BB">
                          <w:pPr>
                            <w:widowControl w:val="0"/>
                            <w:spacing w:line="360" w:lineRule="auto"/>
                            <w:ind w:firstLine="720"/>
                            <w:jc w:val="both"/>
                            <w:rPr>
                              <w:szCs w:val="24"/>
                              <w:lang w:bidi="lt-LT"/>
                            </w:rPr>
                          </w:pPr>
                          <w:sdt>
                            <w:sdtPr>
                              <w:alias w:val="Numeris"/>
                              <w:tag w:val="nr_e2cb7a8950ef49a5831df05e0a84dd53"/>
                              <w:lock w:val="sdtLocked"/>
                              <w:richText/>
                            </w:sdtPr>
                            <w:sdtContent>
                              <w:r>
                                <w:rPr>
                                  <w:szCs w:val="24"/>
                                  <w:lang w:bidi="lt-LT"/>
                                </w:rPr>
                                <w:t>7</w:t>
                              </w:r>
                            </w:sdtContent>
                          </w:sdt>
                          <w:r>
                            <w:rPr>
                              <w:szCs w:val="24"/>
                              <w:lang w:bidi="lt-LT"/>
                            </w:rPr>
                            <w:t xml:space="preserve">) kultūros srityje – imasi veiksmų siekiant sudaryti sąlygas vyresnio amžiaus žmonėms dalyvauti kultūriniame gyvenime, </w:t>
                          </w:r>
                          <w:r>
                            <w:rPr>
                              <w:bCs/>
                              <w:szCs w:val="24"/>
                              <w:lang w:bidi="lt-LT"/>
                            </w:rPr>
                            <w:t>naudotis kultūros vertybėmis,</w:t>
                          </w:r>
                          <w:r>
                            <w:rPr>
                              <w:szCs w:val="24"/>
                              <w:lang w:bidi="lt-LT"/>
                            </w:rPr>
                            <w:t xml:space="preserve"> didinti kultūros paslaugų prieinamumą, plėtoti kultūrines kompetencijas ir vyresnio amžiaus žmonių dalyvavimo kūrybinėje veikloje galimybes; </w:t>
                          </w:r>
                        </w:p>
                      </w:sdtContent>
                    </w:sdt>
                    <w:sdt>
                      <w:sdtPr>
                        <w:alias w:val="4 str. 1 d. 8 p."/>
                        <w:tag w:val="part_4eab04a475ef417aa0828b5a23ee3b55"/>
                        <w:lock w:val="sdtLocked"/>
                        <w:richText/>
                      </w:sdtPr>
                      <w:sdtContent>
                        <w:p w14:paraId="19ADF1CB" w14:textId="18D9A4FB">
                          <w:pPr>
                            <w:widowControl w:val="0"/>
                            <w:spacing w:line="360" w:lineRule="auto"/>
                            <w:ind w:firstLine="720"/>
                            <w:jc w:val="both"/>
                            <w:rPr>
                              <w:i/>
                              <w:szCs w:val="24"/>
                              <w:lang w:bidi="lt-LT"/>
                            </w:rPr>
                          </w:pPr>
                          <w:sdt>
                            <w:sdtPr>
                              <w:alias w:val="Numeris"/>
                              <w:tag w:val="nr_4eab04a475ef417aa0828b5a23ee3b55"/>
                              <w:lock w:val="sdtLocked"/>
                              <w:richText/>
                            </w:sdtPr>
                            <w:sdtContent>
                              <w:r>
                                <w:rPr>
                                  <w:bCs/>
                                  <w:szCs w:val="24"/>
                                  <w:lang w:bidi="lt-LT"/>
                                </w:rPr>
                                <w:t>8</w:t>
                              </w:r>
                            </w:sdtContent>
                          </w:sdt>
                          <w:r>
                            <w:rPr>
                              <w:bCs/>
                              <w:szCs w:val="24"/>
                              <w:lang w:bidi="lt-LT"/>
                            </w:rPr>
                            <w:t>)</w:t>
                          </w:r>
                          <w:r>
                            <w:rPr>
                              <w:szCs w:val="24"/>
                              <w:lang w:bidi="lt-LT"/>
                            </w:rPr>
                            <w:t xml:space="preserve"> susisiekimo srityje – imasi veiksmų siekiant užtikrinti susisiekimo transporto prieinamumą ir transporto infrastruktūros aplinkos pritaikymą vyresnio amžiaus žmonėms; </w:t>
                          </w:r>
                        </w:p>
                      </w:sdtContent>
                    </w:sdt>
                    <w:sdt>
                      <w:sdtPr>
                        <w:alias w:val="4 str. 1 d. 9 p."/>
                        <w:tag w:val="part_45916979ed2a4a87baa9f8a2691ff221"/>
                        <w:lock w:val="sdtLocked"/>
                        <w:richText/>
                      </w:sdtPr>
                      <w:sdtContent>
                        <w:p w14:paraId="1E3F8ECA" w14:textId="6123246D">
                          <w:pPr>
                            <w:widowControl w:val="0"/>
                            <w:spacing w:line="360" w:lineRule="auto"/>
                            <w:ind w:firstLine="720"/>
                            <w:jc w:val="both"/>
                            <w:rPr>
                              <w:i/>
                              <w:szCs w:val="24"/>
                            </w:rPr>
                          </w:pPr>
                          <w:sdt>
                            <w:sdtPr>
                              <w:alias w:val="Numeris"/>
                              <w:tag w:val="nr_45916979ed2a4a87baa9f8a2691ff221"/>
                              <w:lock w:val="sdtLocked"/>
                              <w:richText/>
                            </w:sdtPr>
                            <w:sdtContent>
                              <w:r>
                                <w:rPr>
                                  <w:bCs/>
                                  <w:szCs w:val="24"/>
                                  <w:lang w:bidi="lt-LT"/>
                                </w:rPr>
                                <w:t>9</w:t>
                              </w:r>
                            </w:sdtContent>
                          </w:sdt>
                          <w:r>
                            <w:rPr>
                              <w:szCs w:val="24"/>
                              <w:lang w:bidi="lt-LT"/>
                            </w:rPr>
                            <w:t xml:space="preserve">) viešojo saugumo srityje – imasi veiksmų siekiant </w:t>
                          </w:r>
                          <w:r>
                            <w:rPr>
                              <w:bCs/>
                              <w:szCs w:val="24"/>
                              <w:lang w:bidi="lt-LT"/>
                            </w:rPr>
                            <w:t xml:space="preserve">užtikrinti vyresnio amžiaus žmonių apsaugą nuo prievartinių ir smurtinių veiksmų, </w:t>
                          </w:r>
                          <w:r>
                            <w:rPr>
                              <w:szCs w:val="24"/>
                              <w:lang w:bidi="lt-LT"/>
                            </w:rPr>
                            <w:t>kurti prevencijos ir kontrolės priemones, atsižvelgiant į vyresnio amžiaus žmonių ir nusikalstamų veikų prieš juos ypatumus,</w:t>
                          </w:r>
                          <w:r>
                            <w:rPr>
                              <w:bCs/>
                              <w:szCs w:val="24"/>
                              <w:lang w:bidi="lt-LT"/>
                            </w:rPr>
                            <w:t xml:space="preserve"> tarp jų</w:t>
                          </w:r>
                          <w:r>
                            <w:rPr>
                              <w:szCs w:val="24"/>
                            </w:rPr>
                            <w:t xml:space="preserve"> smurto artimoje aplinkoje ir finansinio sukčiavimo prevenciją, saugios gyvenamosios aplinkos užtikrinimą bei pagalbos ir paramos priemonių prieinamumą, </w:t>
                          </w:r>
                          <w:r>
                            <w:rPr>
                              <w:bCs/>
                              <w:szCs w:val="24"/>
                              <w:lang w:bidi="lt-LT"/>
                            </w:rPr>
                            <w:t>tinkamą vyresnio amžiaus žmonių – nusikalstamos veikos aukų socialinę ir teisinę apsaugą</w:t>
                          </w:r>
                          <w:r>
                            <w:rPr>
                              <w:szCs w:val="24"/>
                            </w:rPr>
                            <w:t xml:space="preserve">; </w:t>
                          </w:r>
                        </w:p>
                      </w:sdtContent>
                    </w:sdt>
                    <w:sdt>
                      <w:sdtPr>
                        <w:alias w:val="4 str. 1 d. 10 p."/>
                        <w:tag w:val="part_62b5f4571f74478abf6251448ff87d79"/>
                        <w:lock w:val="sdtLocked"/>
                        <w:richText/>
                      </w:sdtPr>
                      <w:sdtContent>
                        <w:p w14:paraId="65FA1DAC" w14:textId="7BE732ED">
                          <w:pPr>
                            <w:widowControl w:val="0"/>
                            <w:spacing w:line="360" w:lineRule="auto"/>
                            <w:ind w:firstLine="720"/>
                            <w:jc w:val="both"/>
                            <w:rPr>
                              <w:bCs/>
                              <w:szCs w:val="24"/>
                            </w:rPr>
                          </w:pPr>
                          <w:sdt>
                            <w:sdtPr>
                              <w:alias w:val="Numeris"/>
                              <w:tag w:val="nr_62b5f4571f74478abf6251448ff87d79"/>
                              <w:lock w:val="sdtLocked"/>
                              <w:richText/>
                            </w:sdtPr>
                            <w:sdtContent>
                              <w:r>
                                <w:rPr>
                                  <w:bCs/>
                                  <w:szCs w:val="24"/>
                                </w:rPr>
                                <w:t>10</w:t>
                              </w:r>
                            </w:sdtContent>
                          </w:sdt>
                          <w:r>
                            <w:rPr>
                              <w:bCs/>
                              <w:szCs w:val="24"/>
                            </w:rPr>
                            <w:t>) skaitmeninės plėtros srityje – imasi veiksmų siekiant stiprinti vyresnio amžiaus žmonių skaitmeninį raštingumą, prieigą prie skaitmeninių technologijų, taip pat sudaryti sąlygas jiems visas viešąsias paslaugas gauti alternatyviomis, ne vien skaitmeninėmis priemonėmis;</w:t>
                          </w:r>
                        </w:p>
                      </w:sdtContent>
                    </w:sdt>
                    <w:sdt>
                      <w:sdtPr>
                        <w:alias w:val="4 str. 1 d. 11 p."/>
                        <w:tag w:val="part_929e88d8264c4623a05c3e51ad11b908"/>
                        <w:lock w:val="sdtLocked"/>
                        <w:richText/>
                      </w:sdtPr>
                      <w:sdtContent>
                        <w:p w14:paraId="2EA7AA78" w14:textId="691C65BF">
                          <w:pPr>
                            <w:widowControl w:val="0"/>
                            <w:spacing w:line="360" w:lineRule="auto"/>
                            <w:ind w:firstLine="720"/>
                            <w:jc w:val="both"/>
                            <w:rPr>
                              <w:bCs/>
                              <w:szCs w:val="24"/>
                            </w:rPr>
                          </w:pPr>
                          <w:sdt>
                            <w:sdtPr>
                              <w:alias w:val="Numeris"/>
                              <w:tag w:val="nr_929e88d8264c4623a05c3e51ad11b908"/>
                              <w:lock w:val="sdtLocked"/>
                              <w:richText/>
                            </w:sdtPr>
                            <w:sdtContent>
                              <w:r>
                                <w:rPr>
                                  <w:bCs/>
                                  <w:szCs w:val="24"/>
                                </w:rPr>
                                <w:t>11</w:t>
                              </w:r>
                            </w:sdtContent>
                          </w:sdt>
                          <w:r>
                            <w:rPr>
                              <w:bCs/>
                              <w:szCs w:val="24"/>
                            </w:rPr>
                            <w:t>)</w:t>
                          </w:r>
                          <w:r>
                            <w:rPr>
                              <w:b/>
                              <w:bCs/>
                              <w:szCs w:val="24"/>
                            </w:rPr>
                            <w:t xml:space="preserve"> </w:t>
                          </w:r>
                          <w:r>
                            <w:rPr>
                              <w:bCs/>
                              <w:szCs w:val="24"/>
                            </w:rPr>
                            <w:t>ekonomikos ir inovacijų srityje – imasi veiksmų siekiant plėtoti sidabrinę ekonomiką, skatinant vyresnio amžiaus žmonių ekonominį aktyvumą, verslumą, dalyvavimą darbo rinkoje ir taikant inovacijas, remiant jų poreikiams pritaikytų prekių ir paslaugų kūrimą bei stiprinant viešojo ir privataus sektorių bendradarbiavimą;</w:t>
                          </w:r>
                        </w:p>
                      </w:sdtContent>
                    </w:sdt>
                    <w:sdt>
                      <w:sdtPr>
                        <w:alias w:val="4 str. 1 d. 12 p."/>
                        <w:tag w:val="part_a67d0365971b445d91fe7bbc7e7f2f1f"/>
                        <w:lock w:val="sdtLocked"/>
                        <w:richText/>
                      </w:sdtPr>
                      <w:sdtContent>
                        <w:p w14:paraId="00413361" w14:textId="7C1B75BB">
                          <w:pPr>
                            <w:spacing w:line="360" w:lineRule="auto"/>
                            <w:ind w:firstLine="720"/>
                            <w:jc w:val="both"/>
                            <w:rPr>
                              <w:color w:val="000000"/>
                              <w:szCs w:val="24"/>
                            </w:rPr>
                          </w:pPr>
                          <w:sdt>
                            <w:sdtPr>
                              <w:alias w:val="Numeris"/>
                              <w:tag w:val="nr_a67d0365971b445d91fe7bbc7e7f2f1f"/>
                              <w:lock w:val="sdtLocked"/>
                              <w:richText/>
                            </w:sdtPr>
                            <w:sdtContent>
                              <w:r>
                                <w:rPr>
                                  <w:bCs/>
                                  <w:szCs w:val="24"/>
                                </w:rPr>
                                <w:t>12</w:t>
                              </w:r>
                            </w:sdtContent>
                          </w:sdt>
                          <w:r>
                            <w:rPr>
                              <w:bCs/>
                              <w:szCs w:val="24"/>
                            </w:rPr>
                            <w:t>) visuomenės informavimo srityje – imasi veiksmų siekiant užtikrinti įvairiapusės informacijos teikimą vyresnio amžiaus žmonėms priimtinais informacijos kanalais, ugdant jų kritinį mąstymą.</w:t>
                          </w:r>
                        </w:p>
                        <w:p w14:paraId="0269BE3F" w14:textId="0C11466D">
                          <w:pPr>
                            <w:spacing w:line="360" w:lineRule="auto"/>
                            <w:ind w:firstLine="720"/>
                            <w:jc w:val="both"/>
                            <w:rPr>
                              <w:b/>
                              <w:bCs/>
                              <w:szCs w:val="24"/>
                            </w:rPr>
                          </w:pPr>
                        </w:p>
                      </w:sdtContent>
                    </w:sdt>
                  </w:sdtContent>
                </w:sdt>
              </w:sdtContent>
            </w:sdt>
          </w:sdtContent>
        </w:sdt>
        <w:sdt>
          <w:sdtPr>
            <w:alias w:val="skyrius"/>
            <w:tag w:val="part_252863a868094cce9956fc1dd2d5b26e"/>
            <w:lock w:val="sdtLocked"/>
            <w:richText/>
          </w:sdtPr>
          <w:sdtContent>
            <w:p w14:paraId="3529A868" w14:textId="77777777">
              <w:pPr>
                <w:widowControl w:val="0"/>
                <w:spacing w:line="360" w:lineRule="auto"/>
                <w:jc w:val="center"/>
                <w:rPr>
                  <w:b/>
                  <w:szCs w:val="24"/>
                </w:rPr>
              </w:pPr>
              <w:sdt>
                <w:sdtPr>
                  <w:alias w:val="Numeris"/>
                  <w:tag w:val="nr_252863a868094cce9956fc1dd2d5b26e"/>
                  <w:lock w:val="sdtLocked"/>
                  <w:richText/>
                </w:sdtPr>
                <w:sdtContent>
                  <w:r>
                    <w:rPr>
                      <w:b/>
                      <w:szCs w:val="24"/>
                    </w:rPr>
                    <w:t>II</w:t>
                  </w:r>
                </w:sdtContent>
              </w:sdt>
              <w:r>
                <w:rPr>
                  <w:b/>
                  <w:szCs w:val="24"/>
                </w:rPr>
                <w:t xml:space="preserve"> SKYRIUS</w:t>
              </w:r>
            </w:p>
            <w:p w14:paraId="1A2E5EE6" w14:textId="77777777">
              <w:pPr>
                <w:widowControl w:val="0"/>
                <w:spacing w:line="360" w:lineRule="auto"/>
                <w:jc w:val="center"/>
                <w:rPr>
                  <w:b/>
                  <w:szCs w:val="24"/>
                </w:rPr>
              </w:pPr>
              <w:sdt>
                <w:sdtPr>
                  <w:alias w:val="Pavadinimas"/>
                  <w:tag w:val="title_252863a868094cce9956fc1dd2d5b26e"/>
                  <w:lock w:val="sdtLocked"/>
                  <w:richText/>
                </w:sdtPr>
                <w:sdtContent>
                  <w:r>
                    <w:rPr>
                      <w:b/>
                      <w:szCs w:val="24"/>
                    </w:rPr>
                    <w:t>VYRESNIO AMŽIAUS ŽMONIŲ POLITIKOS FORMAVIMAS IR ĮGYVENDINIMAS</w:t>
                  </w:r>
                </w:sdtContent>
              </w:sdt>
            </w:p>
            <w:p w14:paraId="7FFB4B1C" w14:textId="77777777">
              <w:pPr>
                <w:widowControl w:val="0"/>
                <w:spacing w:line="360" w:lineRule="auto"/>
                <w:ind w:firstLine="720"/>
                <w:jc w:val="center"/>
                <w:rPr>
                  <w:szCs w:val="24"/>
                </w:rPr>
              </w:pPr>
            </w:p>
            <w:sdt>
              <w:sdtPr>
                <w:alias w:val="5 str."/>
                <w:tag w:val="part_c0d1b69e213d456ebedeb8c9b81ad95e"/>
                <w:lock w:val="sdtLocked"/>
                <w:richText/>
              </w:sdtPr>
              <w:sdtContent>
                <w:p w14:paraId="7D8BB6FA" w14:textId="1D356715">
                  <w:pPr>
                    <w:widowControl w:val="0"/>
                    <w:spacing w:line="360" w:lineRule="auto"/>
                    <w:ind w:left="2127" w:hanging="1407"/>
                    <w:jc w:val="both"/>
                    <w:rPr>
                      <w:i/>
                      <w:szCs w:val="24"/>
                      <w:lang w:val="en-US"/>
                    </w:rPr>
                  </w:pPr>
                  <w:sdt>
                    <w:sdtPr>
                      <w:alias w:val="Numeris"/>
                      <w:tag w:val="nr_c0d1b69e213d456ebedeb8c9b81ad95e"/>
                      <w:lock w:val="sdtLocked"/>
                      <w:richText/>
                    </w:sdtPr>
                    <w:sdtContent>
                      <w:r>
                        <w:rPr>
                          <w:b/>
                          <w:szCs w:val="24"/>
                        </w:rPr>
                        <w:t>5</w:t>
                      </w:r>
                    </w:sdtContent>
                  </w:sdt>
                  <w:r>
                    <w:rPr>
                      <w:b/>
                      <w:szCs w:val="24"/>
                    </w:rPr>
                    <w:t xml:space="preserve"> straipsnis. </w:t>
                  </w:r>
                  <w:sdt>
                    <w:sdtPr>
                      <w:alias w:val="Pavadinimas"/>
                      <w:tag w:val="title_c0d1b69e213d456ebedeb8c9b81ad95e"/>
                      <w:lock w:val="sdtLocked"/>
                      <w:richText/>
                    </w:sdtPr>
                    <w:sdtContent>
                      <w:r>
                        <w:rPr>
                          <w:b/>
                          <w:szCs w:val="24"/>
                        </w:rPr>
                        <w:t>Subjektai, formuojantys ir įgyvendinantys vyresnio amžiaus žmonių politiką</w:t>
                      </w:r>
                      <w:r>
                        <w:rPr>
                          <w:szCs w:val="24"/>
                        </w:rPr>
                        <w:t xml:space="preserve"> </w:t>
                      </w:r>
                    </w:sdtContent>
                  </w:sdt>
                </w:p>
                <w:sdt>
                  <w:sdtPr>
                    <w:alias w:val="5 str. 1 d."/>
                    <w:tag w:val="part_0dddfbd83bcc451fb3b3c72d794e0617"/>
                    <w:lock w:val="sdtLocked"/>
                    <w:richText/>
                  </w:sdtPr>
                  <w:sdtContent>
                    <w:p w14:paraId="73F78150" w14:textId="63D7D93B">
                      <w:pPr>
                        <w:widowControl w:val="0"/>
                        <w:spacing w:line="360" w:lineRule="auto"/>
                        <w:ind w:firstLine="720"/>
                        <w:jc w:val="both"/>
                        <w:rPr>
                          <w:szCs w:val="24"/>
                        </w:rPr>
                      </w:pPr>
                      <w:sdt>
                        <w:sdtPr>
                          <w:alias w:val="Numeris"/>
                          <w:tag w:val="nr_0dddfbd83bcc451fb3b3c72d794e0617"/>
                          <w:lock w:val="sdtLocked"/>
                          <w:richText/>
                        </w:sdtPr>
                        <w:sdtContent>
                          <w:r>
                            <w:rPr>
                              <w:szCs w:val="24"/>
                            </w:rPr>
                            <w:t>1</w:t>
                          </w:r>
                        </w:sdtContent>
                      </w:sdt>
                      <w:r>
                        <w:rPr>
                          <w:szCs w:val="24"/>
                        </w:rPr>
                        <w:t>. Vyresnio amžiaus žmonių politiką formuoja ir (ar) jos įgyvendinimą organizuoja:</w:t>
                      </w:r>
                    </w:p>
                    <w:sdt>
                      <w:sdtPr>
                        <w:alias w:val="5 str. 1 d. 1 p."/>
                        <w:tag w:val="part_f94f16a3c0b24053b06778ac2919d3cb"/>
                        <w:lock w:val="sdtLocked"/>
                        <w:richText/>
                      </w:sdtPr>
                      <w:sdtContent>
                        <w:p w14:paraId="1A2C4DEC" w14:textId="5ACF326B">
                          <w:pPr>
                            <w:widowControl w:val="0"/>
                            <w:spacing w:line="360" w:lineRule="auto"/>
                            <w:ind w:firstLine="720"/>
                            <w:jc w:val="both"/>
                            <w:rPr>
                              <w:szCs w:val="24"/>
                            </w:rPr>
                          </w:pPr>
                          <w:sdt>
                            <w:sdtPr>
                              <w:alias w:val="Numeris"/>
                              <w:tag w:val="nr_f94f16a3c0b24053b06778ac2919d3cb"/>
                              <w:lock w:val="sdtLocked"/>
                              <w:richText/>
                            </w:sdtPr>
                            <w:sdtContent>
                              <w:r>
                                <w:rPr>
                                  <w:szCs w:val="24"/>
                                </w:rPr>
                                <w:t>1</w:t>
                              </w:r>
                            </w:sdtContent>
                          </w:sdt>
                          <w:r>
                            <w:rPr>
                              <w:szCs w:val="24"/>
                            </w:rPr>
                            <w:t>)</w:t>
                          </w:r>
                          <w:r>
                            <w:rPr>
                              <w:bCs/>
                              <w:szCs w:val="24"/>
                            </w:rPr>
                            <w:t xml:space="preserve"> Lietuvos Respublikos </w:t>
                          </w:r>
                          <w:r>
                            <w:rPr>
                              <w:szCs w:val="24"/>
                            </w:rPr>
                            <w:t>Vyriausybė, ministerijos ir kitos valstybės institucijos;</w:t>
                          </w:r>
                        </w:p>
                      </w:sdtContent>
                    </w:sdt>
                    <w:sdt>
                      <w:sdtPr>
                        <w:alias w:val="5 str. 1 d. 2 p."/>
                        <w:tag w:val="part_f395a3e35e81431b9e70326409910a28"/>
                        <w:lock w:val="sdtLocked"/>
                        <w:richText/>
                      </w:sdtPr>
                      <w:sdtContent>
                        <w:p w14:paraId="521A4925" w14:textId="3EFA2992">
                          <w:pPr>
                            <w:widowControl w:val="0"/>
                            <w:spacing w:line="360" w:lineRule="auto"/>
                            <w:ind w:firstLine="720"/>
                            <w:jc w:val="both"/>
                            <w:rPr>
                              <w:szCs w:val="24"/>
                            </w:rPr>
                          </w:pPr>
                          <w:sdt>
                            <w:sdtPr>
                              <w:alias w:val="Numeris"/>
                              <w:tag w:val="nr_f395a3e35e81431b9e70326409910a28"/>
                              <w:lock w:val="sdtLocked"/>
                              <w:richText/>
                            </w:sdtPr>
                            <w:sdtContent>
                              <w:r>
                                <w:rPr>
                                  <w:szCs w:val="24"/>
                                </w:rPr>
                                <w:t>2</w:t>
                              </w:r>
                            </w:sdtContent>
                          </w:sdt>
                          <w:r>
                            <w:rPr>
                              <w:szCs w:val="24"/>
                            </w:rPr>
                            <w:t>) savivaldybių institucijos ir įstaigos.</w:t>
                          </w:r>
                        </w:p>
                      </w:sdtContent>
                    </w:sdt>
                  </w:sdtContent>
                </w:sdt>
                <w:sdt>
                  <w:sdtPr>
                    <w:alias w:val="5 str. 2 d."/>
                    <w:tag w:val="part_801930fa122f471f9eaa07088b41b32b"/>
                    <w:lock w:val="sdtLocked"/>
                    <w:richText/>
                  </w:sdtPr>
                  <w:sdtContent>
                    <w:p w14:paraId="7439324F" w14:textId="65EE2B55">
                      <w:pPr>
                        <w:widowControl w:val="0"/>
                        <w:spacing w:line="360" w:lineRule="auto"/>
                        <w:ind w:firstLine="720"/>
                        <w:jc w:val="both"/>
                        <w:rPr>
                          <w:szCs w:val="24"/>
                        </w:rPr>
                      </w:pPr>
                      <w:sdt>
                        <w:sdtPr>
                          <w:alias w:val="Numeris"/>
                          <w:tag w:val="nr_801930fa122f471f9eaa07088b41b32b"/>
                          <w:lock w:val="sdtLocked"/>
                          <w:richText/>
                        </w:sdtPr>
                        <w:sdtContent>
                          <w:r>
                            <w:rPr>
                              <w:szCs w:val="24"/>
                            </w:rPr>
                            <w:t>2</w:t>
                          </w:r>
                        </w:sdtContent>
                      </w:sdt>
                      <w:r>
                        <w:rPr>
                          <w:szCs w:val="24"/>
                        </w:rPr>
                        <w:t>. Vyresnio amžiaus žmonių reikalų taryba ir savivaldybių vyresnio amžiaus žmonių reikalų tarybos dalyvauja formuojant ir įgyvendinant vyresnio amžiaus žmonių politiką, teikdamos nuomonę, išvadas ar siūlymus valstybės ir savivaldybių institucijoms.</w:t>
                      </w:r>
                    </w:p>
                  </w:sdtContent>
                </w:sdt>
                <w:sdt>
                  <w:sdtPr>
                    <w:alias w:val="5 str. 3 d."/>
                    <w:tag w:val="part_1a05b72f3adc4d8ca89c156c256a6f5c"/>
                    <w:lock w:val="sdtLocked"/>
                    <w:richText/>
                  </w:sdtPr>
                  <w:sdtContent>
                    <w:p w14:paraId="73CF34C7" w14:textId="7EF81005">
                      <w:pPr>
                        <w:widowControl w:val="0"/>
                        <w:spacing w:line="360" w:lineRule="auto"/>
                        <w:ind w:firstLine="720"/>
                        <w:jc w:val="both"/>
                        <w:rPr>
                          <w:szCs w:val="24"/>
                        </w:rPr>
                      </w:pPr>
                      <w:sdt>
                        <w:sdtPr>
                          <w:alias w:val="Numeris"/>
                          <w:tag w:val="nr_1a05b72f3adc4d8ca89c156c256a6f5c"/>
                          <w:lock w:val="sdtLocked"/>
                          <w:richText/>
                        </w:sdtPr>
                        <w:sdtContent>
                          <w:r>
                            <w:rPr>
                              <w:szCs w:val="24"/>
                            </w:rPr>
                            <w:t>3</w:t>
                          </w:r>
                        </w:sdtContent>
                      </w:sdt>
                      <w:r>
                        <w:rPr>
                          <w:szCs w:val="24"/>
                        </w:rPr>
                        <w:t>. Šio straipsnio 1 ir 2 dalyse nurodytos institucijos, užtikrindamos vyresnio amžiaus žmonių politikos įgyvendinimą, bendrauja ir bendradarbiauja tarpusavyje.</w:t>
                      </w:r>
                    </w:p>
                  </w:sdtContent>
                </w:sdt>
                <w:sdt>
                  <w:sdtPr>
                    <w:alias w:val="5 str. 4 d."/>
                    <w:tag w:val="part_377774d1f6d84e9799ec5569b95357a4"/>
                    <w:lock w:val="sdtLocked"/>
                    <w:richText/>
                  </w:sdtPr>
                  <w:sdtContent>
                    <w:p w14:paraId="6F28B465" w14:textId="125A5B35">
                      <w:pPr>
                        <w:widowControl w:val="0"/>
                        <w:spacing w:line="360" w:lineRule="auto"/>
                        <w:ind w:firstLine="720"/>
                        <w:jc w:val="both"/>
                        <w:rPr>
                          <w:i/>
                          <w:szCs w:val="24"/>
                        </w:rPr>
                      </w:pPr>
                      <w:sdt>
                        <w:sdtPr>
                          <w:alias w:val="Numeris"/>
                          <w:tag w:val="nr_377774d1f6d84e9799ec5569b95357a4"/>
                          <w:lock w:val="sdtLocked"/>
                          <w:richText/>
                        </w:sdtPr>
                        <w:sdtContent>
                          <w:r>
                            <w:rPr>
                              <w:szCs w:val="24"/>
                            </w:rPr>
                            <w:t>4</w:t>
                          </w:r>
                        </w:sdtContent>
                      </w:sdt>
                      <w:r>
                        <w:rPr>
                          <w:szCs w:val="24"/>
                        </w:rPr>
                        <w:t>. Vyresnio amžiaus žmonių organizacijos dalyvauja įgyvendinant vyresnio amžiaus žmonių politiką – atstovauja vyresnio amžiaus žmonėms, teikia jiems paslaugas ar dalyvauja kuriant vyresnio amžiaus žmonėms palankią aplinką</w:t>
                      </w:r>
                      <w:r>
                        <w:rPr>
                          <w:i/>
                          <w:szCs w:val="24"/>
                        </w:rPr>
                        <w:t xml:space="preserve">. </w:t>
                      </w:r>
                    </w:p>
                  </w:sdtContent>
                </w:sdt>
                <w:sdt>
                  <w:sdtPr>
                    <w:alias w:val="5 str. 5 d."/>
                    <w:tag w:val="part_205e965faedc424d831a83fa6a2501d8"/>
                    <w:lock w:val="sdtLocked"/>
                    <w:richText/>
                  </w:sdtPr>
                  <w:sdtContent>
                    <w:p w14:paraId="21DE6834" w14:textId="4C90A0FE">
                      <w:pPr>
                        <w:widowControl w:val="0"/>
                        <w:spacing w:line="360" w:lineRule="auto"/>
                        <w:ind w:firstLine="720"/>
                        <w:jc w:val="both"/>
                        <w:rPr>
                          <w:bCs/>
                          <w:szCs w:val="24"/>
                        </w:rPr>
                      </w:pPr>
                      <w:sdt>
                        <w:sdtPr>
                          <w:alias w:val="Numeris"/>
                          <w:tag w:val="nr_205e965faedc424d831a83fa6a2501d8"/>
                          <w:lock w:val="sdtLocked"/>
                          <w:richText/>
                        </w:sdtPr>
                        <w:sdtContent>
                          <w:r>
                            <w:rPr>
                              <w:bCs/>
                              <w:szCs w:val="24"/>
                            </w:rPr>
                            <w:t>5</w:t>
                          </w:r>
                        </w:sdtContent>
                      </w:sdt>
                      <w:r>
                        <w:rPr>
                          <w:bCs/>
                          <w:szCs w:val="24"/>
                        </w:rPr>
                        <w:t>. Vyresnio amžiaus žmonių politikos formavimas ir įgyvendinimas grindžiami duomenimis ir analize.</w:t>
                      </w:r>
                    </w:p>
                    <w:p w14:paraId="31A232D0" w14:textId="77777777">
                      <w:pPr>
                        <w:widowControl w:val="0"/>
                        <w:spacing w:line="360" w:lineRule="auto"/>
                        <w:ind w:firstLine="720"/>
                        <w:jc w:val="both"/>
                        <w:rPr>
                          <w:bCs/>
                          <w:szCs w:val="24"/>
                        </w:rPr>
                      </w:pPr>
                    </w:p>
                  </w:sdtContent>
                </w:sdt>
              </w:sdtContent>
            </w:sdt>
            <w:sdt>
              <w:sdtPr>
                <w:alias w:val="6 str."/>
                <w:tag w:val="part_ed99b2f4bd664a14a7cf3741e50ce5df"/>
                <w:lock w:val="sdtLocked"/>
                <w:richText/>
              </w:sdtPr>
              <w:sdtContent>
                <w:p w14:paraId="5001D596" w14:textId="041DBAE7">
                  <w:pPr>
                    <w:spacing w:line="360" w:lineRule="auto"/>
                    <w:ind w:firstLine="720"/>
                    <w:jc w:val="both"/>
                    <w:rPr>
                      <w:color w:val="000000"/>
                      <w:szCs w:val="24"/>
                      <w:lang w:eastAsia="lt-LT"/>
                    </w:rPr>
                  </w:pPr>
                  <w:sdt>
                    <w:sdtPr>
                      <w:alias w:val="Numeris"/>
                      <w:tag w:val="nr_ed99b2f4bd664a14a7cf3741e50ce5df"/>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ed99b2f4bd664a14a7cf3741e50ce5df"/>
                      <w:lock w:val="sdtLocked"/>
                      <w:richText/>
                    </w:sdtPr>
                    <w:sdtContent>
                      <w:r>
                        <w:rPr>
                          <w:b/>
                          <w:bCs/>
                          <w:color w:val="000000"/>
                          <w:szCs w:val="24"/>
                          <w:lang w:eastAsia="lt-LT"/>
                        </w:rPr>
                        <w:t>Vyriausybės kompetencija vyresnio amžiaus žmonių politikos srityje</w:t>
                      </w:r>
                    </w:sdtContent>
                  </w:sdt>
                </w:p>
                <w:sdt>
                  <w:sdtPr>
                    <w:alias w:val="6 str. 1 d."/>
                    <w:tag w:val="part_4771a408ad4741298c897abfdd629763"/>
                    <w:lock w:val="sdtLocked"/>
                    <w:richText/>
                  </w:sdtPr>
                  <w:sdtContent>
                    <w:p w14:paraId="716BAEBC" w14:textId="77777777">
                      <w:pPr>
                        <w:spacing w:line="360" w:lineRule="auto"/>
                        <w:ind w:firstLine="720"/>
                        <w:jc w:val="both"/>
                        <w:rPr>
                          <w:color w:val="000000"/>
                          <w:szCs w:val="24"/>
                          <w:lang w:eastAsia="lt-LT"/>
                        </w:rPr>
                      </w:pPr>
                      <w:r>
                        <w:rPr>
                          <w:color w:val="000000"/>
                          <w:szCs w:val="24"/>
                          <w:lang w:eastAsia="lt-LT"/>
                        </w:rPr>
                        <w:t>Vyriausybė:</w:t>
                      </w:r>
                    </w:p>
                    <w:sdt>
                      <w:sdtPr>
                        <w:alias w:val="6 str. 1 d. 1 p."/>
                        <w:tag w:val="part_667f4db8e6d64994a2a41c168e1edce0"/>
                        <w:lock w:val="sdtLocked"/>
                        <w:richText/>
                      </w:sdtPr>
                      <w:sdtContent>
                        <w:p w14:paraId="737C4761" w14:textId="02565605">
                          <w:pPr>
                            <w:widowControl w:val="0"/>
                            <w:spacing w:line="360" w:lineRule="auto"/>
                            <w:ind w:firstLine="720"/>
                            <w:jc w:val="both"/>
                            <w:rPr>
                              <w:color w:val="000000"/>
                              <w:szCs w:val="24"/>
                              <w:lang w:eastAsia="lt-LT"/>
                            </w:rPr>
                          </w:pPr>
                          <w:sdt>
                            <w:sdtPr>
                              <w:alias w:val="Numeris"/>
                              <w:tag w:val="nr_667f4db8e6d64994a2a41c168e1edce0"/>
                              <w:lock w:val="sdtLocked"/>
                              <w:richText/>
                            </w:sdtPr>
                            <w:sdtContent>
                              <w:r>
                                <w:rPr>
                                  <w:color w:val="000000"/>
                                  <w:szCs w:val="24"/>
                                  <w:lang w:eastAsia="lt-LT"/>
                                </w:rPr>
                                <w:t>1</w:t>
                              </w:r>
                            </w:sdtContent>
                          </w:sdt>
                          <w:r>
                            <w:rPr>
                              <w:color w:val="000000"/>
                              <w:szCs w:val="24"/>
                              <w:lang w:eastAsia="lt-LT"/>
                            </w:rPr>
                            <w:t>) užtikrina vyresnio amžiaus žmonių politikos įgyvendinimą, koordinuoja ministerijų ir Vyriausybės įstaigų veiklą įgyvendinant vyresnio amžiaus žmonių politiką reglamentuojančius įstatymus ir kitus teisės aktus;</w:t>
                          </w:r>
                        </w:p>
                      </w:sdtContent>
                    </w:sdt>
                    <w:sdt>
                      <w:sdtPr>
                        <w:alias w:val="6 str. 1 d. 2 p."/>
                        <w:tag w:val="part_078fa06d38f64458bb4ada07d3e745c9"/>
                        <w:lock w:val="sdtLocked"/>
                        <w:richText/>
                      </w:sdtPr>
                      <w:sdtContent>
                        <w:p w14:paraId="54B7A720" w14:textId="21920225">
                          <w:pPr>
                            <w:spacing w:line="360" w:lineRule="auto"/>
                            <w:ind w:firstLine="720"/>
                            <w:jc w:val="both"/>
                            <w:rPr>
                              <w:szCs w:val="24"/>
                            </w:rPr>
                          </w:pPr>
                          <w:sdt>
                            <w:sdtPr>
                              <w:alias w:val="Numeris"/>
                              <w:tag w:val="nr_078fa06d38f64458bb4ada07d3e745c9"/>
                              <w:lock w:val="sdtLocked"/>
                              <w:richText/>
                            </w:sdtPr>
                            <w:sdtContent>
                              <w:r>
                                <w:rPr>
                                  <w:szCs w:val="24"/>
                                </w:rPr>
                                <w:t>2</w:t>
                              </w:r>
                            </w:sdtContent>
                          </w:sdt>
                          <w:r>
                            <w:rPr>
                              <w:szCs w:val="24"/>
                            </w:rPr>
                            <w:t xml:space="preserve">) tvirtina Nacionalinį pažangos planą, kuriame nustato strateginius vyresnio amžiaus žmonių politikos tikslus ir (ar) uždavinius, jiems įgyvendinti skirtas plėtros programas, kuriose nustatomos pažangos priemonės; </w:t>
                          </w:r>
                        </w:p>
                      </w:sdtContent>
                    </w:sdt>
                    <w:sdt>
                      <w:sdtPr>
                        <w:alias w:val="6 str. 1 d. 3 p."/>
                        <w:tag w:val="part_caff40fa812840779bbc6725d9e39de0"/>
                        <w:lock w:val="sdtLocked"/>
                        <w:richText/>
                      </w:sdtPr>
                      <w:sdtContent>
                        <w:p w14:paraId="7F15992D" w14:textId="77777777">
                          <w:pPr>
                            <w:spacing w:line="360" w:lineRule="auto"/>
                            <w:ind w:firstLine="720"/>
                            <w:jc w:val="both"/>
                            <w:rPr>
                              <w:b/>
                              <w:bCs/>
                              <w:szCs w:val="24"/>
                            </w:rPr>
                          </w:pPr>
                          <w:sdt>
                            <w:sdtPr>
                              <w:alias w:val="Numeris"/>
                              <w:tag w:val="nr_caff40fa812840779bbc6725d9e39de0"/>
                              <w:lock w:val="sdtLocked"/>
                              <w:richText/>
                            </w:sdtPr>
                            <w:sdtContent>
                              <w:r>
                                <w:rPr>
                                  <w:color w:val="000000"/>
                                  <w:szCs w:val="24"/>
                                  <w:lang w:eastAsia="lt-LT"/>
                                </w:rPr>
                                <w:t>3</w:t>
                              </w:r>
                            </w:sdtContent>
                          </w:sdt>
                          <w:r>
                            <w:rPr>
                              <w:color w:val="000000"/>
                              <w:szCs w:val="24"/>
                              <w:lang w:eastAsia="lt-LT"/>
                            </w:rPr>
                            <w:t>) teikia Lietuvos Respublikos Seimui vyresnio amžiaus žmonių politiką reglamentuojančių teisės aktų projektus.</w:t>
                          </w:r>
                        </w:p>
                      </w:sdtContent>
                    </w:sdt>
                    <w:sdt>
                      <w:sdtPr>
                        <w:alias w:val="6 str. 1 d. 4 p."/>
                        <w:tag w:val="part_82442204952a4537837668908446a52c"/>
                        <w:lock w:val="sdtLocked"/>
                        <w:richText/>
                      </w:sdtPr>
                      <w:sdtContent>
                        <w:p w14:paraId="323A4833" w14:textId="764A0BA7">
                          <w:pPr>
                            <w:spacing w:line="360" w:lineRule="atLeast"/>
                            <w:ind w:firstLine="744"/>
                            <w:jc w:val="both"/>
                            <w:rPr>
                              <w:bCs/>
                              <w:szCs w:val="24"/>
                            </w:rPr>
                          </w:pPr>
                          <w:sdt>
                            <w:sdtPr>
                              <w:alias w:val="Numeris"/>
                              <w:tag w:val="nr_82442204952a4537837668908446a52c"/>
                              <w:lock w:val="sdtLocked"/>
                              <w:richText/>
                            </w:sdtPr>
                            <w:sdtContent>
                              <w:r>
                                <w:rPr>
                                  <w:bCs/>
                                  <w:szCs w:val="24"/>
                                </w:rPr>
                                <w:t>4</w:t>
                              </w:r>
                            </w:sdtContent>
                          </w:sdt>
                          <w:r>
                            <w:rPr>
                              <w:bCs/>
                              <w:szCs w:val="24"/>
                            </w:rPr>
                            <w:t>) tvirtina vyresnio amžiaus žmonių politikos stiprinimo plėtros programą, kurioje nustatomos šio įstatymo 4 straipsnyje nurodytų politikos krypčių įgyvendinimo priemonės ir įtvirtinama vyresnio amžiaus žmonių situacijos stebėsenos sistema, teikianti patikimus, informatyvius ir detalius duomenis apie jų poreikius nacionaliniu ir savivaldybių lygmeniu. Vyriausybė šią programą peržiūri ir atnaujina ne rečiau kaip kartą per penkerius metus.</w:t>
                          </w:r>
                        </w:p>
                        <w:p w14:paraId="79B2559A" w14:textId="77777777">
                          <w:pPr>
                            <w:spacing w:line="360" w:lineRule="auto"/>
                            <w:ind w:firstLine="720"/>
                            <w:jc w:val="both"/>
                            <w:rPr>
                              <w:color w:val="000000"/>
                              <w:szCs w:val="24"/>
                              <w:lang w:eastAsia="lt-LT"/>
                            </w:rPr>
                          </w:pPr>
                        </w:p>
                      </w:sdtContent>
                    </w:sdt>
                  </w:sdtContent>
                </w:sdt>
              </w:sdtContent>
            </w:sdt>
            <w:sdt>
              <w:sdtPr>
                <w:alias w:val="7 str."/>
                <w:tag w:val="part_7c4321a9701944d8993b88edf04e119b"/>
                <w:lock w:val="sdtLocked"/>
                <w:richText/>
              </w:sdtPr>
              <w:sdtContent>
                <w:p w14:paraId="498AFDEA" w14:textId="798D72CF">
                  <w:pPr>
                    <w:widowControl w:val="0"/>
                    <w:spacing w:line="360" w:lineRule="auto"/>
                    <w:ind w:left="1985" w:hanging="1265"/>
                    <w:jc w:val="both"/>
                    <w:rPr>
                      <w:b/>
                      <w:szCs w:val="24"/>
                    </w:rPr>
                  </w:pPr>
                  <w:sdt>
                    <w:sdtPr>
                      <w:alias w:val="Numeris"/>
                      <w:tag w:val="nr_7c4321a9701944d8993b88edf04e119b"/>
                      <w:lock w:val="sdtLocked"/>
                      <w:richText/>
                    </w:sdtPr>
                    <w:sdtContent>
                      <w:r>
                        <w:rPr>
                          <w:b/>
                          <w:szCs w:val="24"/>
                        </w:rPr>
                        <w:t>7</w:t>
                      </w:r>
                    </w:sdtContent>
                  </w:sdt>
                  <w:r>
                    <w:rPr>
                      <w:b/>
                      <w:szCs w:val="24"/>
                    </w:rPr>
                    <w:t xml:space="preserve"> straipsnis. </w:t>
                  </w:r>
                  <w:sdt>
                    <w:sdtPr>
                      <w:alias w:val="Pavadinimas"/>
                      <w:tag w:val="title_7c4321a9701944d8993b88edf04e119b"/>
                      <w:lock w:val="sdtLocked"/>
                      <w:richText/>
                    </w:sdtPr>
                    <w:sdtContent>
                      <w:r>
                        <w:rPr>
                          <w:b/>
                          <w:szCs w:val="24"/>
                        </w:rPr>
                        <w:t>Lietuvos Respublikos socialinės apsaugos ir darbo ministerijos</w:t>
                      </w:r>
                      <w:r>
                        <w:rPr>
                          <w:szCs w:val="24"/>
                        </w:rPr>
                        <w:t xml:space="preserve"> </w:t>
                      </w:r>
                      <w:r>
                        <w:rPr>
                          <w:b/>
                          <w:szCs w:val="24"/>
                        </w:rPr>
                        <w:t>kompetencija vyresnio amžiaus žmonių politikos srityje</w:t>
                      </w:r>
                    </w:sdtContent>
                  </w:sdt>
                </w:p>
                <w:sdt>
                  <w:sdtPr>
                    <w:alias w:val="7 str. 1 d."/>
                    <w:tag w:val="part_2978aa57656f403e89fda73cb3ed1f20"/>
                    <w:lock w:val="sdtLocked"/>
                    <w:richText/>
                  </w:sdtPr>
                  <w:sdtContent>
                    <w:p w14:paraId="743BD558" w14:textId="0B95873E">
                      <w:pPr>
                        <w:widowControl w:val="0"/>
                        <w:spacing w:line="360" w:lineRule="auto"/>
                        <w:ind w:firstLine="720"/>
                        <w:jc w:val="both"/>
                        <w:rPr>
                          <w:i/>
                          <w:szCs w:val="24"/>
                        </w:rPr>
                      </w:pPr>
                      <w:sdt>
                        <w:sdtPr>
                          <w:alias w:val="Numeris"/>
                          <w:tag w:val="nr_2978aa57656f403e89fda73cb3ed1f20"/>
                          <w:lock w:val="sdtLocked"/>
                          <w:richText/>
                        </w:sdtPr>
                        <w:sdtContent>
                          <w:r>
                            <w:rPr>
                              <w:szCs w:val="24"/>
                            </w:rPr>
                            <w:t>1</w:t>
                          </w:r>
                        </w:sdtContent>
                      </w:sdt>
                      <w:r>
                        <w:rPr>
                          <w:szCs w:val="24"/>
                        </w:rPr>
                        <w:t xml:space="preserve">. </w:t>
                      </w:r>
                      <w:r>
                        <w:rPr>
                          <w:color w:val="000000"/>
                          <w:szCs w:val="24"/>
                          <w:lang w:eastAsia="lt-LT"/>
                        </w:rPr>
                        <w:t>Lietuvos Respublikos s</w:t>
                      </w:r>
                      <w:r>
                        <w:rPr>
                          <w:szCs w:val="24"/>
                        </w:rPr>
                        <w:t xml:space="preserve">ocialinės apsaugos ir darbo ministerija yra atsakinga už vyresnio amžiaus žmonių politikos formavimą, jos įgyvendinimo organizavimą, koordinavimą ir kontrolę. </w:t>
                      </w:r>
                    </w:p>
                  </w:sdtContent>
                </w:sdt>
                <w:sdt>
                  <w:sdtPr>
                    <w:alias w:val="7 str. 2 d."/>
                    <w:tag w:val="part_9f80b70dcd934edaaefc40803bc79152"/>
                    <w:lock w:val="sdtLocked"/>
                    <w:richText/>
                  </w:sdtPr>
                  <w:sdtContent>
                    <w:p w14:paraId="36747AEB" w14:textId="171F4CCD">
                      <w:pPr>
                        <w:widowControl w:val="0"/>
                        <w:spacing w:line="360" w:lineRule="auto"/>
                        <w:ind w:firstLine="720"/>
                        <w:jc w:val="both"/>
                        <w:rPr>
                          <w:i/>
                          <w:szCs w:val="24"/>
                        </w:rPr>
                      </w:pPr>
                      <w:sdt>
                        <w:sdtPr>
                          <w:alias w:val="Numeris"/>
                          <w:tag w:val="nr_9f80b70dcd934edaaefc40803bc79152"/>
                          <w:lock w:val="sdtLocked"/>
                          <w:richText/>
                        </w:sdtPr>
                        <w:sdtContent>
                          <w:r>
                            <w:rPr>
                              <w:szCs w:val="24"/>
                            </w:rPr>
                            <w:t>2</w:t>
                          </w:r>
                        </w:sdtContent>
                      </w:sdt>
                      <w:r>
                        <w:rPr>
                          <w:szCs w:val="24"/>
                        </w:rPr>
                        <w:t xml:space="preserve">. Socialinės apsaugos ir darbo ministerija </w:t>
                      </w:r>
                    </w:p>
                    <w:sdt>
                      <w:sdtPr>
                        <w:alias w:val="7 str. 2 d. 1 p."/>
                        <w:tag w:val="part_1898c1bb082349a89e1aede1ab0a766f"/>
                        <w:lock w:val="sdtLocked"/>
                        <w:richText/>
                      </w:sdtPr>
                      <w:sdtContent>
                        <w:p w14:paraId="2D9C5D38" w14:textId="260D1010">
                          <w:pPr>
                            <w:widowControl w:val="0"/>
                            <w:spacing w:line="360" w:lineRule="auto"/>
                            <w:ind w:firstLine="720"/>
                            <w:jc w:val="both"/>
                            <w:rPr>
                              <w:szCs w:val="24"/>
                            </w:rPr>
                          </w:pPr>
                          <w:sdt>
                            <w:sdtPr>
                              <w:alias w:val="Numeris"/>
                              <w:tag w:val="nr_1898c1bb082349a89e1aede1ab0a766f"/>
                              <w:lock w:val="sdtLocked"/>
                              <w:richText/>
                            </w:sdtPr>
                            <w:sdtContent>
                              <w:r>
                                <w:rPr>
                                  <w:szCs w:val="24"/>
                                </w:rPr>
                                <w:t>1</w:t>
                              </w:r>
                            </w:sdtContent>
                          </w:sdt>
                          <w:r>
                            <w:rPr>
                              <w:szCs w:val="24"/>
                            </w:rPr>
                            <w:t xml:space="preserve">) </w:t>
                          </w:r>
                          <w:r>
                            <w:rPr>
                              <w:bCs/>
                              <w:szCs w:val="24"/>
                            </w:rPr>
                            <w:t>kaupia, sistemina ir skelbia informaciją vyresnio amžiaus žmonių politikos klausimais; analizuoja ir vertina informaciją apie vyresnio amžiaus žmonių socialinę padėtį, socialinių paslaugų poreikius, užimtumo galimybes ir socialinę įtrauktį</w:t>
                          </w:r>
                          <w:r>
                            <w:rPr>
                              <w:szCs w:val="24"/>
                            </w:rPr>
                            <w:t xml:space="preserve">; </w:t>
                          </w:r>
                        </w:p>
                      </w:sdtContent>
                    </w:sdt>
                    <w:sdt>
                      <w:sdtPr>
                        <w:alias w:val="7 str. 2 d. 2 p."/>
                        <w:tag w:val="part_e19111f12c9840c197ad0451fccd42d8"/>
                        <w:lock w:val="sdtLocked"/>
                        <w:richText/>
                      </w:sdtPr>
                      <w:sdtContent>
                        <w:p w14:paraId="18D8E1CC" w14:textId="29DCE26F">
                          <w:pPr>
                            <w:spacing w:line="360" w:lineRule="auto"/>
                            <w:ind w:firstLine="720"/>
                            <w:jc w:val="both"/>
                            <w:rPr>
                              <w:bCs/>
                              <w:szCs w:val="24"/>
                            </w:rPr>
                          </w:pPr>
                          <w:sdt>
                            <w:sdtPr>
                              <w:alias w:val="Numeris"/>
                              <w:tag w:val="nr_e19111f12c9840c197ad0451fccd42d8"/>
                              <w:lock w:val="sdtLocked"/>
                              <w:richText/>
                            </w:sdtPr>
                            <w:sdtContent>
                              <w:r>
                                <w:rPr>
                                  <w:bCs/>
                                  <w:szCs w:val="24"/>
                                </w:rPr>
                                <w:t>2</w:t>
                              </w:r>
                            </w:sdtContent>
                          </w:sdt>
                          <w:r>
                            <w:rPr>
                              <w:bCs/>
                              <w:szCs w:val="24"/>
                            </w:rPr>
                            <w:t>) rengia ir įgyvendina priemones, kad būtų užtikrinta vyresnio amžiaus žmonių socialinė įtrauktis, stabilios pajamos, plėtojama socialinių paslaugų infrastruktūra, gerinama šių paslaugų kokybė ir prieinamumas, mažinamos kliūtys vyresnio amžiaus žmonėms dalyvauti darbo rinkoje;</w:t>
                          </w:r>
                        </w:p>
                      </w:sdtContent>
                    </w:sdt>
                    <w:sdt>
                      <w:sdtPr>
                        <w:alias w:val="7 str. 2 d. 3 p."/>
                        <w:tag w:val="part_3dd2e7a8ea3d422faab455ad4cd8458f"/>
                        <w:lock w:val="sdtLocked"/>
                        <w:richText/>
                      </w:sdtPr>
                      <w:sdtContent>
                        <w:p w14:paraId="409536C1" w14:textId="3332FEF0">
                          <w:pPr>
                            <w:spacing w:line="360" w:lineRule="auto"/>
                            <w:ind w:firstLine="720"/>
                            <w:jc w:val="both"/>
                            <w:rPr>
                              <w:szCs w:val="24"/>
                            </w:rPr>
                          </w:pPr>
                          <w:sdt>
                            <w:sdtPr>
                              <w:alias w:val="Numeris"/>
                              <w:tag w:val="nr_3dd2e7a8ea3d422faab455ad4cd8458f"/>
                              <w:lock w:val="sdtLocked"/>
                              <w:richText/>
                            </w:sdtPr>
                            <w:sdtContent>
                              <w:r>
                                <w:rPr>
                                  <w:bCs/>
                                  <w:szCs w:val="24"/>
                                </w:rPr>
                                <w:t>3</w:t>
                              </w:r>
                            </w:sdtContent>
                          </w:sdt>
                          <w:r>
                            <w:rPr>
                              <w:bCs/>
                              <w:szCs w:val="24"/>
                            </w:rPr>
                            <w:t>)</w:t>
                          </w:r>
                          <w:r>
                            <w:rPr>
                              <w:szCs w:val="24"/>
                            </w:rPr>
                            <w:t xml:space="preserve"> dalyvauja rengiant Nacionalinį pažangos planą, kuriame nustatomi vyresnio amžiaus žmonių politikos tikslai ir (ar) uždaviniai. Rengia nacionalines plėtros programas, kuriomis įgyvendinami vyresnio amžiaus žmonių politikos pažangos uždaviniai, ir teikia jas Vyriausybei tvirtinti, numato priemones šiems uždaviniams pasiekti, organizuoja, koordinuoja ir kontroliuoja jų įgyvendinimą;</w:t>
                          </w:r>
                        </w:p>
                      </w:sdtContent>
                    </w:sdt>
                    <w:sdt>
                      <w:sdtPr>
                        <w:alias w:val="7 str. 2 d. 4 p."/>
                        <w:tag w:val="part_249b42134170443095fef652ba57fb50"/>
                        <w:lock w:val="sdtLocked"/>
                        <w:richText/>
                      </w:sdtPr>
                      <w:sdtContent>
                        <w:p w14:paraId="09B150A2" w14:textId="65829367">
                          <w:pPr>
                            <w:spacing w:line="360" w:lineRule="auto"/>
                            <w:ind w:firstLine="720"/>
                            <w:jc w:val="both"/>
                            <w:rPr>
                              <w:szCs w:val="24"/>
                            </w:rPr>
                          </w:pPr>
                          <w:sdt>
                            <w:sdtPr>
                              <w:alias w:val="Numeris"/>
                              <w:tag w:val="nr_249b42134170443095fef652ba57fb50"/>
                              <w:lock w:val="sdtLocked"/>
                              <w:richText/>
                            </w:sdtPr>
                            <w:sdtContent>
                              <w:r>
                                <w:rPr>
                                  <w:szCs w:val="24"/>
                                </w:rPr>
                                <w:t>4</w:t>
                              </w:r>
                            </w:sdtContent>
                          </w:sdt>
                          <w:r>
                            <w:rPr>
                              <w:szCs w:val="24"/>
                            </w:rPr>
                            <w:t>) bendradarbiauja su savivaldybėmis, plėtodama socialinių paslaugų prieinamumą, skatindama vyresnio amžiaus žmonių dalyvavimą bendruomeninėje, savanorystės veiklose ir įgyvendinant aktyvaus senėjimo iniciatyvas, užtikrindama, kad socialinės politikos priemonės atitiktų jų poreikius ir prisidėtų prie gyvenimo kokybės gerinimo;</w:t>
                          </w:r>
                        </w:p>
                      </w:sdtContent>
                    </w:sdt>
                    <w:sdt>
                      <w:sdtPr>
                        <w:alias w:val="7 str. 2 d. 5 p."/>
                        <w:tag w:val="part_bf627994e1004434a2ddc6e2e17c102f"/>
                        <w:lock w:val="sdtLocked"/>
                        <w:richText/>
                      </w:sdtPr>
                      <w:sdtContent>
                        <w:p w14:paraId="38263905" w14:textId="7F09B24A">
                          <w:pPr>
                            <w:widowControl w:val="0"/>
                            <w:spacing w:line="360" w:lineRule="auto"/>
                            <w:ind w:firstLine="720"/>
                            <w:jc w:val="both"/>
                            <w:rPr>
                              <w:szCs w:val="24"/>
                            </w:rPr>
                          </w:pPr>
                          <w:sdt>
                            <w:sdtPr>
                              <w:alias w:val="Numeris"/>
                              <w:tag w:val="nr_bf627994e1004434a2ddc6e2e17c102f"/>
                              <w:lock w:val="sdtLocked"/>
                              <w:richText/>
                            </w:sdtPr>
                            <w:sdtContent>
                              <w:r>
                                <w:rPr>
                                  <w:bCs/>
                                  <w:szCs w:val="24"/>
                                </w:rPr>
                                <w:t>5</w:t>
                              </w:r>
                            </w:sdtContent>
                          </w:sdt>
                          <w:r>
                            <w:rPr>
                              <w:szCs w:val="24"/>
                            </w:rPr>
                            <w:t>) teisės aktų nustatyta tvarka skatina ir</w:t>
                          </w:r>
                          <w:r>
                            <w:rPr>
                              <w:color w:val="0070C0"/>
                              <w:szCs w:val="24"/>
                            </w:rPr>
                            <w:t xml:space="preserve"> </w:t>
                          </w:r>
                          <w:r>
                            <w:rPr>
                              <w:szCs w:val="24"/>
                            </w:rPr>
                            <w:t>skiria finansavimą vyresnio amžiaus žmonėms atstovaujančių ir su vyresnio amžiaus žmonėmis dirbančių organizacijų veiklai.</w:t>
                          </w:r>
                        </w:p>
                        <w:p w14:paraId="2D6DCFD7" w14:textId="40F8E215">
                          <w:pPr>
                            <w:widowControl w:val="0"/>
                            <w:spacing w:line="360" w:lineRule="auto"/>
                            <w:ind w:firstLine="720"/>
                            <w:jc w:val="both"/>
                            <w:rPr>
                              <w:b/>
                              <w:bCs/>
                              <w:szCs w:val="24"/>
                            </w:rPr>
                          </w:pPr>
                        </w:p>
                      </w:sdtContent>
                    </w:sdt>
                  </w:sdtContent>
                </w:sdt>
              </w:sdtContent>
            </w:sdt>
            <w:sdt>
              <w:sdtPr>
                <w:alias w:val="8 str."/>
                <w:tag w:val="part_16d1cfc209ad405fae7b42ec487d3e5f"/>
                <w:lock w:val="sdtLocked"/>
                <w:richText/>
              </w:sdtPr>
              <w:sdtContent>
                <w:p w14:paraId="0AA21789" w14:textId="317DA733">
                  <w:pPr>
                    <w:widowControl w:val="0"/>
                    <w:spacing w:line="360" w:lineRule="auto"/>
                    <w:ind w:left="2127" w:hanging="1407"/>
                    <w:jc w:val="both"/>
                    <w:rPr>
                      <w:b/>
                      <w:bCs/>
                      <w:szCs w:val="24"/>
                    </w:rPr>
                  </w:pPr>
                  <w:sdt>
                    <w:sdtPr>
                      <w:alias w:val="Numeris"/>
                      <w:tag w:val="nr_16d1cfc209ad405fae7b42ec487d3e5f"/>
                      <w:lock w:val="sdtLocked"/>
                      <w:richText/>
                    </w:sdtPr>
                    <w:sdtContent>
                      <w:r>
                        <w:rPr>
                          <w:b/>
                          <w:bCs/>
                          <w:szCs w:val="24"/>
                        </w:rPr>
                        <w:t>8</w:t>
                      </w:r>
                    </w:sdtContent>
                  </w:sdt>
                  <w:r>
                    <w:rPr>
                      <w:b/>
                      <w:bCs/>
                      <w:szCs w:val="24"/>
                    </w:rPr>
                    <w:t xml:space="preserve"> straipsnis. </w:t>
                  </w:r>
                  <w:sdt>
                    <w:sdtPr>
                      <w:alias w:val="Pavadinimas"/>
                      <w:tag w:val="title_16d1cfc209ad405fae7b42ec487d3e5f"/>
                      <w:lock w:val="sdtLocked"/>
                      <w:richText/>
                    </w:sdtPr>
                    <w:sdtContent>
                      <w:r>
                        <w:rPr>
                          <w:b/>
                          <w:bCs/>
                          <w:szCs w:val="24"/>
                        </w:rPr>
                        <w:t>Lietuvos Respublikos sveikatos apsaugos ministerijos vaidmuo vyresnio amžiaus žmonių politikos srityje</w:t>
                      </w:r>
                    </w:sdtContent>
                  </w:sdt>
                </w:p>
                <w:sdt>
                  <w:sdtPr>
                    <w:alias w:val="8 str. 1 d."/>
                    <w:tag w:val="part_e3a8c9f9647e48e896b90dcbfb53a450"/>
                    <w:lock w:val="sdtLocked"/>
                    <w:richText/>
                  </w:sdtPr>
                  <w:sdtContent>
                    <w:p w14:paraId="076D9EB7" w14:textId="21D53FCE">
                      <w:pPr>
                        <w:spacing w:line="360" w:lineRule="auto"/>
                        <w:ind w:firstLine="720"/>
                        <w:jc w:val="both"/>
                        <w:rPr>
                          <w:bCs/>
                          <w:szCs w:val="24"/>
                          <w:lang w:eastAsia="lt-LT"/>
                        </w:rPr>
                      </w:pPr>
                      <w:r>
                        <w:rPr>
                          <w:color w:val="000000"/>
                          <w:szCs w:val="24"/>
                          <w:lang w:eastAsia="lt-LT"/>
                        </w:rPr>
                        <w:t>Lietuvos Respublikos s</w:t>
                      </w:r>
                      <w:r>
                        <w:rPr>
                          <w:bCs/>
                          <w:szCs w:val="24"/>
                          <w:lang w:eastAsia="lt-LT"/>
                        </w:rPr>
                        <w:t>veikatos apsaugos ministerija, įgyvendindama vyresnio amžiaus žmonių politiką:</w:t>
                      </w:r>
                    </w:p>
                    <w:sdt>
                      <w:sdtPr>
                        <w:alias w:val="8 str. 1 d. 1 p."/>
                        <w:tag w:val="part_c5757d1b77c04beda3414eeb022cf96f"/>
                        <w:lock w:val="sdtLocked"/>
                        <w:richText/>
                      </w:sdtPr>
                      <w:sdtContent>
                        <w:p w14:paraId="136E91F3" w14:textId="5ED99DD7">
                          <w:pPr>
                            <w:spacing w:line="360" w:lineRule="auto"/>
                            <w:ind w:firstLine="720"/>
                            <w:jc w:val="both"/>
                            <w:rPr>
                              <w:bCs/>
                              <w:szCs w:val="24"/>
                              <w:lang w:eastAsia="lt-LT"/>
                            </w:rPr>
                          </w:pPr>
                          <w:sdt>
                            <w:sdtPr>
                              <w:alias w:val="Numeris"/>
                              <w:tag w:val="nr_c5757d1b77c04beda3414eeb022cf96f"/>
                              <w:lock w:val="sdtLocked"/>
                              <w:richText/>
                            </w:sdtPr>
                            <w:sdtContent>
                              <w:r>
                                <w:rPr>
                                  <w:bCs/>
                                  <w:szCs w:val="24"/>
                                </w:rPr>
                                <w:t>1</w:t>
                              </w:r>
                            </w:sdtContent>
                          </w:sdt>
                          <w:r>
                            <w:rPr>
                              <w:bCs/>
                              <w:szCs w:val="24"/>
                            </w:rPr>
                            <w:t>) koordinuoja su kitomis institucijomis vykdomas priemones, susijusias su sveiku senėjimu, ligų prevencija ir ilgalaike priežiūra;</w:t>
                          </w:r>
                        </w:p>
                      </w:sdtContent>
                    </w:sdt>
                    <w:sdt>
                      <w:sdtPr>
                        <w:alias w:val="8 str. 1 d. 2 p."/>
                        <w:tag w:val="part_cd271edeccb247b5b9129351aeeaa151"/>
                        <w:lock w:val="sdtLocked"/>
                        <w:richText/>
                      </w:sdtPr>
                      <w:sdtContent>
                        <w:p w14:paraId="13E1C4FD" w14:textId="779BCB90">
                          <w:pPr>
                            <w:spacing w:line="360" w:lineRule="auto"/>
                            <w:ind w:firstLine="720"/>
                            <w:jc w:val="both"/>
                            <w:rPr>
                              <w:bCs/>
                              <w:szCs w:val="24"/>
                              <w:lang w:eastAsia="lt-LT"/>
                            </w:rPr>
                          </w:pPr>
                          <w:sdt>
                            <w:sdtPr>
                              <w:alias w:val="Numeris"/>
                              <w:tag w:val="nr_cd271edeccb247b5b9129351aeeaa151"/>
                              <w:lock w:val="sdtLocked"/>
                              <w:richText/>
                            </w:sdtPr>
                            <w:sdtContent>
                              <w:r>
                                <w:rPr>
                                  <w:bCs/>
                                  <w:szCs w:val="24"/>
                                  <w:lang w:eastAsia="lt-LT"/>
                                </w:rPr>
                                <w:t>2</w:t>
                              </w:r>
                            </w:sdtContent>
                          </w:sdt>
                          <w:r>
                            <w:rPr>
                              <w:bCs/>
                              <w:szCs w:val="24"/>
                              <w:lang w:eastAsia="lt-LT"/>
                            </w:rPr>
                            <w:t xml:space="preserve">) dalyvauja plėtojant vyresnio amžiaus žmonių sveikatos rodiklių stebėsenos, vertinimo ir analizės sistemą; </w:t>
                          </w:r>
                        </w:p>
                      </w:sdtContent>
                    </w:sdt>
                    <w:sdt>
                      <w:sdtPr>
                        <w:alias w:val="8 str. 1 d. 3 p."/>
                        <w:tag w:val="part_0f723f106e4946019c109bff3f32a890"/>
                        <w:lock w:val="sdtLocked"/>
                        <w:richText/>
                      </w:sdtPr>
                      <w:sdtContent>
                        <w:p w14:paraId="574EC9BE" w14:textId="2F6688E8">
                          <w:pPr>
                            <w:spacing w:line="360" w:lineRule="auto"/>
                            <w:ind w:firstLine="720"/>
                            <w:jc w:val="both"/>
                            <w:rPr>
                              <w:bCs/>
                              <w:szCs w:val="24"/>
                              <w:lang w:eastAsia="lt-LT"/>
                            </w:rPr>
                          </w:pPr>
                          <w:sdt>
                            <w:sdtPr>
                              <w:alias w:val="Numeris"/>
                              <w:tag w:val="nr_0f723f106e4946019c109bff3f32a890"/>
                              <w:lock w:val="sdtLocked"/>
                              <w:richText/>
                            </w:sdtPr>
                            <w:sdtContent>
                              <w:r>
                                <w:rPr>
                                  <w:bCs/>
                                  <w:szCs w:val="24"/>
                                  <w:lang w:eastAsia="lt-LT"/>
                                </w:rPr>
                                <w:t>3</w:t>
                              </w:r>
                            </w:sdtContent>
                          </w:sdt>
                          <w:r>
                            <w:rPr>
                              <w:bCs/>
                              <w:szCs w:val="24"/>
                              <w:lang w:eastAsia="lt-LT"/>
                            </w:rPr>
                            <w:t xml:space="preserve">) dalyvauja formuojant ir įgyvendinant integruotas sveikatos ir socialinės priežiūros paslaugų teikimo priemones; </w:t>
                          </w:r>
                        </w:p>
                      </w:sdtContent>
                    </w:sdt>
                    <w:sdt>
                      <w:sdtPr>
                        <w:alias w:val="8 str. 1 d. 4 p."/>
                        <w:tag w:val="part_a1171b03ce2e4c8685be563e44d60c98"/>
                        <w:lock w:val="sdtLocked"/>
                        <w:richText/>
                      </w:sdtPr>
                      <w:sdtContent>
                        <w:p w14:paraId="049E61D5" w14:textId="7B016B8C">
                          <w:pPr>
                            <w:spacing w:line="360" w:lineRule="auto"/>
                            <w:ind w:firstLine="720"/>
                            <w:jc w:val="both"/>
                            <w:rPr>
                              <w:bCs/>
                              <w:szCs w:val="24"/>
                              <w:lang w:eastAsia="lt-LT"/>
                            </w:rPr>
                          </w:pPr>
                          <w:sdt>
                            <w:sdtPr>
                              <w:alias w:val="Numeris"/>
                              <w:tag w:val="nr_a1171b03ce2e4c8685be563e44d60c98"/>
                              <w:lock w:val="sdtLocked"/>
                              <w:richText/>
                            </w:sdtPr>
                            <w:sdtContent>
                              <w:r>
                                <w:rPr>
                                  <w:bCs/>
                                  <w:szCs w:val="24"/>
                                  <w:lang w:eastAsia="lt-LT"/>
                                </w:rPr>
                                <w:t>4</w:t>
                              </w:r>
                            </w:sdtContent>
                          </w:sdt>
                          <w:r>
                            <w:rPr>
                              <w:bCs/>
                              <w:szCs w:val="24"/>
                              <w:lang w:eastAsia="lt-LT"/>
                            </w:rPr>
                            <w:t>) pagal kompetenciją prisideda prie sveikatos priežiūros paslaugų prieinamumo ir kokybės gerinimo, vadovaudamasi Lietuvos Respublikos sveikatos sistemos įstatymu, Lietuvos Respublikos sveikatos priežiūros įstaigų įstatymu, Lietuvos Respublikos sveikatos draudimo įstatymu ir kitais sveikatos priežiūros veiklą reglamentuojančiais teisės aktais.</w:t>
                          </w:r>
                        </w:p>
                        <w:p w14:paraId="0087C16A" w14:textId="77777777">
                          <w:pPr>
                            <w:spacing w:line="360" w:lineRule="auto"/>
                            <w:ind w:firstLine="720"/>
                            <w:jc w:val="both"/>
                            <w:rPr>
                              <w:bCs/>
                              <w:szCs w:val="24"/>
                              <w:lang w:eastAsia="lt-LT"/>
                            </w:rPr>
                          </w:pPr>
                        </w:p>
                      </w:sdtContent>
                    </w:sdt>
                  </w:sdtContent>
                </w:sdt>
              </w:sdtContent>
            </w:sdt>
            <w:sdt>
              <w:sdtPr>
                <w:alias w:val="9 str."/>
                <w:tag w:val="part_335481caa8fd4ddabe31be7f6118ecc0"/>
                <w:lock w:val="sdtLocked"/>
                <w:richText/>
              </w:sdtPr>
              <w:sdtContent>
                <w:p w14:paraId="365BC20B" w14:textId="544F543F">
                  <w:pPr>
                    <w:spacing w:line="360" w:lineRule="auto"/>
                    <w:ind w:firstLine="720"/>
                    <w:jc w:val="both"/>
                    <w:rPr>
                      <w:b/>
                      <w:bCs/>
                      <w:szCs w:val="24"/>
                    </w:rPr>
                  </w:pPr>
                  <w:sdt>
                    <w:sdtPr>
                      <w:alias w:val="Numeris"/>
                      <w:tag w:val="nr_335481caa8fd4ddabe31be7f6118ecc0"/>
                      <w:lock w:val="sdtLocked"/>
                      <w:richText/>
                    </w:sdtPr>
                    <w:sdtContent>
                      <w:r>
                        <w:rPr>
                          <w:b/>
                          <w:bCs/>
                          <w:szCs w:val="24"/>
                        </w:rPr>
                        <w:t>9</w:t>
                      </w:r>
                    </w:sdtContent>
                  </w:sdt>
                  <w:r>
                    <w:rPr>
                      <w:b/>
                      <w:bCs/>
                      <w:szCs w:val="24"/>
                    </w:rPr>
                    <w:t xml:space="preserve"> straipsnis. </w:t>
                  </w:r>
                  <w:sdt>
                    <w:sdtPr>
                      <w:alias w:val="Pavadinimas"/>
                      <w:tag w:val="title_335481caa8fd4ddabe31be7f6118ecc0"/>
                      <w:lock w:val="sdtLocked"/>
                      <w:richText/>
                    </w:sdtPr>
                    <w:sdtContent>
                      <w:r>
                        <w:rPr>
                          <w:b/>
                          <w:bCs/>
                          <w:szCs w:val="24"/>
                        </w:rPr>
                        <w:t>Lietuvos Respublikos švietimo, mokslo ir sporto ministerijos kompetencija vyresnio amžiaus žmonių politikos srityje</w:t>
                      </w:r>
                    </w:sdtContent>
                  </w:sdt>
                </w:p>
                <w:sdt>
                  <w:sdtPr>
                    <w:alias w:val="9 str. 1 d."/>
                    <w:tag w:val="part_7a9e869bd5f44e3ba4a246481bd79d9e"/>
                    <w:lock w:val="sdtLocked"/>
                    <w:richText/>
                  </w:sdtPr>
                  <w:sdtContent>
                    <w:p w14:paraId="727D2DE7" w14:textId="1F21C42F">
                      <w:pPr>
                        <w:spacing w:line="360" w:lineRule="auto"/>
                        <w:ind w:firstLine="720"/>
                        <w:jc w:val="both"/>
                        <w:rPr>
                          <w:bCs/>
                          <w:szCs w:val="24"/>
                        </w:rPr>
                      </w:pPr>
                      <w:sdt>
                        <w:sdtPr>
                          <w:alias w:val="Numeris"/>
                          <w:tag w:val="nr_7a9e869bd5f44e3ba4a246481bd79d9e"/>
                          <w:lock w:val="sdtLocked"/>
                          <w:richText/>
                        </w:sdtPr>
                        <w:sdtContent>
                          <w:r>
                            <w:rPr>
                              <w:bCs/>
                              <w:szCs w:val="24"/>
                            </w:rPr>
                            <w:t>1</w:t>
                          </w:r>
                        </w:sdtContent>
                      </w:sdt>
                      <w:r>
                        <w:rPr>
                          <w:bCs/>
                          <w:szCs w:val="24"/>
                        </w:rPr>
                        <w:t xml:space="preserve">. </w:t>
                      </w:r>
                      <w:r>
                        <w:rPr>
                          <w:color w:val="000000"/>
                          <w:szCs w:val="24"/>
                          <w:lang w:eastAsia="lt-LT"/>
                        </w:rPr>
                        <w:t>Lietuvos Respublikos š</w:t>
                      </w:r>
                      <w:r>
                        <w:rPr>
                          <w:bCs/>
                          <w:szCs w:val="24"/>
                        </w:rPr>
                        <w:t>vietimo, mokslo ir sporto ministerija dalyvauja formuojant ir įgyvendinant vyresnio amžiaus žmonių politiką švietimo, mokslo ir sporto srityse.</w:t>
                      </w:r>
                    </w:p>
                  </w:sdtContent>
                </w:sdt>
                <w:sdt>
                  <w:sdtPr>
                    <w:alias w:val="9 str. 2 d."/>
                    <w:tag w:val="part_be36e21ef88940958c69f82020b58d8f"/>
                    <w:lock w:val="sdtLocked"/>
                    <w:richText/>
                  </w:sdtPr>
                  <w:sdtContent>
                    <w:p w14:paraId="4756F71F" w14:textId="77777777">
                      <w:pPr>
                        <w:spacing w:line="360" w:lineRule="auto"/>
                        <w:ind w:firstLine="720"/>
                        <w:jc w:val="both"/>
                        <w:rPr>
                          <w:bCs/>
                          <w:szCs w:val="24"/>
                        </w:rPr>
                      </w:pPr>
                      <w:sdt>
                        <w:sdtPr>
                          <w:alias w:val="Numeris"/>
                          <w:tag w:val="nr_be36e21ef88940958c69f82020b58d8f"/>
                          <w:lock w:val="sdtLocked"/>
                          <w:richText/>
                        </w:sdtPr>
                        <w:sdtContent>
                          <w:r>
                            <w:rPr>
                              <w:bCs/>
                              <w:szCs w:val="24"/>
                            </w:rPr>
                            <w:t>2</w:t>
                          </w:r>
                        </w:sdtContent>
                      </w:sdt>
                      <w:r>
                        <w:rPr>
                          <w:bCs/>
                          <w:szCs w:val="24"/>
                        </w:rPr>
                        <w:t>. Švietimo, mokslo ir sporto ministerija:</w:t>
                      </w:r>
                    </w:p>
                    <w:sdt>
                      <w:sdtPr>
                        <w:alias w:val="9 str. 2 d. 1 p."/>
                        <w:tag w:val="part_3afafc02874045a485557432edf08f1b"/>
                        <w:lock w:val="sdtLocked"/>
                        <w:richText/>
                      </w:sdtPr>
                      <w:sdtContent>
                        <w:p w14:paraId="6E533202" w14:textId="77777777">
                          <w:pPr>
                            <w:spacing w:line="360" w:lineRule="auto"/>
                            <w:ind w:firstLine="720"/>
                            <w:jc w:val="both"/>
                            <w:rPr>
                              <w:bCs/>
                              <w:szCs w:val="24"/>
                            </w:rPr>
                          </w:pPr>
                          <w:sdt>
                            <w:sdtPr>
                              <w:alias w:val="Numeris"/>
                              <w:tag w:val="nr_3afafc02874045a485557432edf08f1b"/>
                              <w:lock w:val="sdtLocked"/>
                              <w:richText/>
                            </w:sdtPr>
                            <w:sdtContent>
                              <w:r>
                                <w:rPr>
                                  <w:bCs/>
                                  <w:szCs w:val="24"/>
                                </w:rPr>
                                <w:t>1</w:t>
                              </w:r>
                            </w:sdtContent>
                          </w:sdt>
                          <w:r>
                            <w:rPr>
                              <w:bCs/>
                              <w:szCs w:val="24"/>
                            </w:rPr>
                            <w:t>) kaupia, sistemina ir analizuoja informaciją apie vyresnio amžiaus žmonių dalyvavimą švietimo ir fizinio aktyvumo veiklose;</w:t>
                          </w:r>
                        </w:p>
                      </w:sdtContent>
                    </w:sdt>
                    <w:sdt>
                      <w:sdtPr>
                        <w:alias w:val="9 str. 2 d. 2 p."/>
                        <w:tag w:val="part_1055070b1938488fb54ca32573738d88"/>
                        <w:lock w:val="sdtLocked"/>
                        <w:richText/>
                      </w:sdtPr>
                      <w:sdtContent>
                        <w:p w14:paraId="08B25717" w14:textId="4D399EA3">
                          <w:pPr>
                            <w:spacing w:line="360" w:lineRule="auto"/>
                            <w:ind w:firstLine="720"/>
                            <w:jc w:val="both"/>
                            <w:rPr>
                              <w:bCs/>
                              <w:szCs w:val="24"/>
                            </w:rPr>
                          </w:pPr>
                          <w:sdt>
                            <w:sdtPr>
                              <w:alias w:val="Numeris"/>
                              <w:tag w:val="nr_1055070b1938488fb54ca32573738d88"/>
                              <w:lock w:val="sdtLocked"/>
                              <w:richText/>
                            </w:sdtPr>
                            <w:sdtContent>
                              <w:r>
                                <w:rPr>
                                  <w:bCs/>
                                  <w:szCs w:val="24"/>
                                </w:rPr>
                                <w:t>2</w:t>
                              </w:r>
                            </w:sdtContent>
                          </w:sdt>
                          <w:r>
                            <w:rPr>
                              <w:bCs/>
                              <w:szCs w:val="24"/>
                            </w:rPr>
                            <w:t>) nustato vyresnio amžiaus žmonių švietimo ir fizinio aktyvumo prioritetus, planuoja priemones jiems įgyvendinti.</w:t>
                          </w:r>
                        </w:p>
                        <w:p w14:paraId="3CC3B13F" w14:textId="77777777">
                          <w:pPr>
                            <w:widowControl w:val="0"/>
                            <w:spacing w:line="360" w:lineRule="auto"/>
                            <w:jc w:val="both"/>
                            <w:rPr>
                              <w:szCs w:val="24"/>
                              <w:highlight w:val="yellow"/>
                              <w:lang w:bidi="lt-LT"/>
                            </w:rPr>
                          </w:pPr>
                        </w:p>
                      </w:sdtContent>
                    </w:sdt>
                  </w:sdtContent>
                </w:sdt>
              </w:sdtContent>
            </w:sdt>
            <w:sdt>
              <w:sdtPr>
                <w:alias w:val="10 str."/>
                <w:tag w:val="part_3ff87ff4edd6466eac7a7e94db446bd7"/>
                <w:lock w:val="sdtLocked"/>
                <w:richText/>
              </w:sdtPr>
              <w:sdtContent>
                <w:p w14:paraId="6AC186C6" w14:textId="50224D78">
                  <w:pPr>
                    <w:spacing w:line="360" w:lineRule="auto"/>
                    <w:ind w:left="2127" w:hanging="1407"/>
                    <w:jc w:val="both"/>
                    <w:rPr>
                      <w:b/>
                      <w:bCs/>
                      <w:szCs w:val="24"/>
                    </w:rPr>
                  </w:pPr>
                  <w:sdt>
                    <w:sdtPr>
                      <w:alias w:val="Numeris"/>
                      <w:tag w:val="nr_3ff87ff4edd6466eac7a7e94db446bd7"/>
                      <w:lock w:val="sdtLocked"/>
                      <w:richText/>
                    </w:sdtPr>
                    <w:sdtContent>
                      <w:r>
                        <w:rPr>
                          <w:b/>
                          <w:bCs/>
                          <w:szCs w:val="24"/>
                        </w:rPr>
                        <w:t>10</w:t>
                      </w:r>
                    </w:sdtContent>
                  </w:sdt>
                  <w:r>
                    <w:rPr>
                      <w:b/>
                      <w:bCs/>
                      <w:szCs w:val="24"/>
                    </w:rPr>
                    <w:t xml:space="preserve"> straipsnis. </w:t>
                  </w:r>
                  <w:sdt>
                    <w:sdtPr>
                      <w:alias w:val="Pavadinimas"/>
                      <w:tag w:val="title_3ff87ff4edd6466eac7a7e94db446bd7"/>
                      <w:lock w:val="sdtLocked"/>
                      <w:richText/>
                    </w:sdtPr>
                    <w:sdtContent>
                      <w:r>
                        <w:rPr>
                          <w:b/>
                          <w:bCs/>
                          <w:szCs w:val="24"/>
                        </w:rPr>
                        <w:t>Lietuvos Respublikos kultūros ministerijos kompetencija vyresnio amžiaus žmonių politikos srityje</w:t>
                      </w:r>
                    </w:sdtContent>
                  </w:sdt>
                </w:p>
                <w:sdt>
                  <w:sdtPr>
                    <w:alias w:val="10 str. 1 d."/>
                    <w:tag w:val="part_311f4e3f20dd478abe392e00092b97fd"/>
                    <w:lock w:val="sdtLocked"/>
                    <w:richText/>
                  </w:sdtPr>
                  <w:sdtContent>
                    <w:p w14:paraId="1D5C3F76" w14:textId="45DCB850">
                      <w:pPr>
                        <w:spacing w:line="360" w:lineRule="auto"/>
                        <w:ind w:firstLine="720"/>
                        <w:jc w:val="both"/>
                        <w:rPr>
                          <w:bCs/>
                          <w:szCs w:val="24"/>
                        </w:rPr>
                      </w:pPr>
                      <w:sdt>
                        <w:sdtPr>
                          <w:alias w:val="Numeris"/>
                          <w:tag w:val="nr_311f4e3f20dd478abe392e00092b97fd"/>
                          <w:lock w:val="sdtLocked"/>
                          <w:richText/>
                        </w:sdtPr>
                        <w:sdtContent>
                          <w:r>
                            <w:rPr>
                              <w:bCs/>
                              <w:szCs w:val="24"/>
                            </w:rPr>
                            <w:t>1</w:t>
                          </w:r>
                        </w:sdtContent>
                      </w:sdt>
                      <w:r>
                        <w:rPr>
                          <w:bCs/>
                          <w:szCs w:val="24"/>
                        </w:rPr>
                        <w:t xml:space="preserve">. </w:t>
                      </w:r>
                      <w:r>
                        <w:rPr>
                          <w:color w:val="000000"/>
                          <w:szCs w:val="24"/>
                          <w:lang w:eastAsia="lt-LT"/>
                        </w:rPr>
                        <w:t>Lietuvos Respublikos k</w:t>
                      </w:r>
                      <w:r>
                        <w:rPr>
                          <w:bCs/>
                          <w:szCs w:val="24"/>
                        </w:rPr>
                        <w:t>ultūros ministerija dalyvauja formuojant vyresnio amžiaus žmonių politiką ir vykdo ją savo įgyvendinamos kultūros politikos srityje.</w:t>
                      </w:r>
                    </w:p>
                  </w:sdtContent>
                </w:sdt>
                <w:sdt>
                  <w:sdtPr>
                    <w:alias w:val="10 str. 2 d."/>
                    <w:tag w:val="part_1ea40522ed414711a23141977a0f53a2"/>
                    <w:lock w:val="sdtLocked"/>
                    <w:richText/>
                  </w:sdtPr>
                  <w:sdtContent>
                    <w:p w14:paraId="76FB4A0F" w14:textId="01114C5E">
                      <w:pPr>
                        <w:spacing w:line="360" w:lineRule="auto"/>
                        <w:ind w:firstLine="720"/>
                        <w:jc w:val="both"/>
                        <w:rPr>
                          <w:bCs/>
                          <w:szCs w:val="24"/>
                        </w:rPr>
                      </w:pPr>
                      <w:sdt>
                        <w:sdtPr>
                          <w:alias w:val="Numeris"/>
                          <w:tag w:val="nr_1ea40522ed414711a23141977a0f53a2"/>
                          <w:lock w:val="sdtLocked"/>
                          <w:richText/>
                        </w:sdtPr>
                        <w:sdtContent>
                          <w:r>
                            <w:rPr>
                              <w:bCs/>
                              <w:szCs w:val="24"/>
                            </w:rPr>
                            <w:t>2</w:t>
                          </w:r>
                        </w:sdtContent>
                      </w:sdt>
                      <w:r>
                        <w:rPr>
                          <w:bCs/>
                          <w:szCs w:val="24"/>
                        </w:rPr>
                        <w:t>. Kultūros ministerija:</w:t>
                      </w:r>
                    </w:p>
                    <w:sdt>
                      <w:sdtPr>
                        <w:alias w:val="10 str. 2 d. 1 p."/>
                        <w:tag w:val="part_71ec6e973ef34af79e1c64d96baf66b2"/>
                        <w:lock w:val="sdtLocked"/>
                        <w:richText/>
                      </w:sdtPr>
                      <w:sdtContent>
                        <w:p w14:paraId="21552A7F" w14:textId="6E859EB0">
                          <w:pPr>
                            <w:spacing w:line="360" w:lineRule="auto"/>
                            <w:ind w:firstLine="720"/>
                            <w:jc w:val="both"/>
                            <w:rPr>
                              <w:bCs/>
                              <w:szCs w:val="24"/>
                            </w:rPr>
                          </w:pPr>
                          <w:sdt>
                            <w:sdtPr>
                              <w:alias w:val="Numeris"/>
                              <w:tag w:val="nr_71ec6e973ef34af79e1c64d96baf66b2"/>
                              <w:lock w:val="sdtLocked"/>
                              <w:richText/>
                            </w:sdtPr>
                            <w:sdtContent>
                              <w:r>
                                <w:rPr>
                                  <w:bCs/>
                                  <w:szCs w:val="24"/>
                                </w:rPr>
                                <w:t>1</w:t>
                              </w:r>
                            </w:sdtContent>
                          </w:sdt>
                          <w:r>
                            <w:rPr>
                              <w:bCs/>
                              <w:szCs w:val="24"/>
                            </w:rPr>
                            <w:t>) kaupia, sistemina ir analizuoja informaciją apie vyresnio amžiaus žmonių dalyvavimą kultūrinėje veikloje;</w:t>
                          </w:r>
                        </w:p>
                      </w:sdtContent>
                    </w:sdt>
                    <w:sdt>
                      <w:sdtPr>
                        <w:alias w:val="10 str. 2 d. 2 p."/>
                        <w:tag w:val="part_b904a41706f24e4ea107025e012534a0"/>
                        <w:lock w:val="sdtLocked"/>
                        <w:richText/>
                      </w:sdtPr>
                      <w:sdtContent>
                        <w:p w14:paraId="5B4C0627" w14:textId="77F3C311">
                          <w:pPr>
                            <w:spacing w:line="360" w:lineRule="auto"/>
                            <w:ind w:firstLine="720"/>
                            <w:jc w:val="both"/>
                            <w:rPr>
                              <w:bCs/>
                              <w:szCs w:val="24"/>
                            </w:rPr>
                          </w:pPr>
                          <w:sdt>
                            <w:sdtPr>
                              <w:alias w:val="Numeris"/>
                              <w:tag w:val="nr_b904a41706f24e4ea107025e012534a0"/>
                              <w:lock w:val="sdtLocked"/>
                              <w:richText/>
                            </w:sdtPr>
                            <w:sdtContent>
                              <w:r>
                                <w:rPr>
                                  <w:bCs/>
                                  <w:szCs w:val="24"/>
                                </w:rPr>
                                <w:t>2</w:t>
                              </w:r>
                            </w:sdtContent>
                          </w:sdt>
                          <w:r>
                            <w:rPr>
                              <w:bCs/>
                              <w:szCs w:val="24"/>
                            </w:rPr>
                            <w:t>) rengia ir vykdo su vyresnio amžiaus žmonių dalyvavimo kultūrinėje veikloje gerinimu susijusias programas ir (ar) priemones;</w:t>
                          </w:r>
                        </w:p>
                      </w:sdtContent>
                    </w:sdt>
                    <w:sdt>
                      <w:sdtPr>
                        <w:alias w:val="10 str. 2 d. 3 p."/>
                        <w:tag w:val="part_d527b1add2e9468d9be108fda8406a4f"/>
                        <w:lock w:val="sdtLocked"/>
                        <w:richText/>
                      </w:sdtPr>
                      <w:sdtContent>
                        <w:p w14:paraId="0E94F2F8" w14:textId="38999F1A">
                          <w:pPr>
                            <w:spacing w:line="360" w:lineRule="auto"/>
                            <w:ind w:firstLine="720"/>
                            <w:jc w:val="both"/>
                            <w:rPr>
                              <w:bCs/>
                              <w:szCs w:val="24"/>
                            </w:rPr>
                          </w:pPr>
                          <w:sdt>
                            <w:sdtPr>
                              <w:alias w:val="Numeris"/>
                              <w:tag w:val="nr_d527b1add2e9468d9be108fda8406a4f"/>
                              <w:lock w:val="sdtLocked"/>
                              <w:richText/>
                            </w:sdtPr>
                            <w:sdtContent>
                              <w:r>
                                <w:rPr>
                                  <w:bCs/>
                                  <w:szCs w:val="24"/>
                                </w:rPr>
                                <w:t>3</w:t>
                              </w:r>
                            </w:sdtContent>
                          </w:sdt>
                          <w:r>
                            <w:rPr>
                              <w:bCs/>
                              <w:szCs w:val="24"/>
                            </w:rPr>
                            <w:t>) kartu su savivaldybių institucijomis rūpinasi kultūros paslaugų vyresnio amžiaus žmonėms prieinamumu ir šių žmonių įtraukimu į kultūros plėtrą;</w:t>
                          </w:r>
                        </w:p>
                      </w:sdtContent>
                    </w:sdt>
                    <w:sdt>
                      <w:sdtPr>
                        <w:alias w:val="10 str. 2 d. 4 p."/>
                        <w:tag w:val="part_8e1ca51e876640e4bed2ab7dade9155e"/>
                        <w:lock w:val="sdtLocked"/>
                        <w:richText/>
                      </w:sdtPr>
                      <w:sdtContent>
                        <w:p w14:paraId="03CF3CAB" w14:textId="5A9447A4">
                          <w:pPr>
                            <w:spacing w:line="360" w:lineRule="auto"/>
                            <w:ind w:firstLine="720"/>
                            <w:jc w:val="both"/>
                            <w:rPr>
                              <w:szCs w:val="24"/>
                            </w:rPr>
                          </w:pPr>
                          <w:sdt>
                            <w:sdtPr>
                              <w:alias w:val="Numeris"/>
                              <w:tag w:val="nr_8e1ca51e876640e4bed2ab7dade9155e"/>
                              <w:lock w:val="sdtLocked"/>
                              <w:richText/>
                            </w:sdtPr>
                            <w:sdtContent>
                              <w:r>
                                <w:rPr>
                                  <w:bCs/>
                                  <w:szCs w:val="24"/>
                                </w:rPr>
                                <w:t>4</w:t>
                              </w:r>
                            </w:sdtContent>
                          </w:sdt>
                          <w:r>
                            <w:rPr>
                              <w:bCs/>
                              <w:szCs w:val="24"/>
                            </w:rPr>
                            <w:t>) rengia ir vykdo su vyresnio amžiaus žmonių kritinio mąstymo ugdymu susijusias programas ir (ar) priemones.</w:t>
                          </w:r>
                        </w:p>
                        <w:p w14:paraId="6EFB978F" w14:textId="77777777">
                          <w:pPr>
                            <w:spacing w:line="360" w:lineRule="auto"/>
                            <w:ind w:firstLine="720"/>
                            <w:jc w:val="both"/>
                            <w:rPr>
                              <w:b/>
                              <w:bCs/>
                              <w:szCs w:val="24"/>
                            </w:rPr>
                          </w:pPr>
                        </w:p>
                      </w:sdtContent>
                    </w:sdt>
                  </w:sdtContent>
                </w:sdt>
              </w:sdtContent>
            </w:sdt>
            <w:sdt>
              <w:sdtPr>
                <w:alias w:val="11 str."/>
                <w:tag w:val="part_37fbfe0492b24f108308b61f4df07a3a"/>
                <w:lock w:val="sdtLocked"/>
                <w:richText/>
              </w:sdtPr>
              <w:sdtContent>
                <w:p w14:paraId="7186FF6D" w14:textId="4564070F">
                  <w:pPr>
                    <w:spacing w:line="360" w:lineRule="auto"/>
                    <w:ind w:left="2127" w:hanging="1407"/>
                    <w:jc w:val="both"/>
                    <w:rPr>
                      <w:b/>
                      <w:bCs/>
                      <w:szCs w:val="24"/>
                    </w:rPr>
                  </w:pPr>
                  <w:sdt>
                    <w:sdtPr>
                      <w:alias w:val="Numeris"/>
                      <w:tag w:val="nr_37fbfe0492b24f108308b61f4df07a3a"/>
                      <w:lock w:val="sdtLocked"/>
                      <w:richText/>
                    </w:sdtPr>
                    <w:sdtContent>
                      <w:r>
                        <w:rPr>
                          <w:b/>
                          <w:bCs/>
                          <w:szCs w:val="24"/>
                        </w:rPr>
                        <w:t>11</w:t>
                      </w:r>
                    </w:sdtContent>
                  </w:sdt>
                  <w:r>
                    <w:rPr>
                      <w:b/>
                      <w:bCs/>
                      <w:szCs w:val="24"/>
                    </w:rPr>
                    <w:t xml:space="preserve"> straipsnis. </w:t>
                  </w:r>
                  <w:sdt>
                    <w:sdtPr>
                      <w:alias w:val="Pavadinimas"/>
                      <w:tag w:val="title_37fbfe0492b24f108308b61f4df07a3a"/>
                      <w:lock w:val="sdtLocked"/>
                      <w:richText/>
                    </w:sdtPr>
                    <w:sdtContent>
                      <w:r>
                        <w:rPr>
                          <w:b/>
                          <w:bCs/>
                          <w:szCs w:val="24"/>
                        </w:rPr>
                        <w:t>Lietuvos Respublikos ekonomikos ir inovacijų ministerijos kompetencija vyresnio amžiaus žmonių politikos srityje</w:t>
                      </w:r>
                    </w:sdtContent>
                  </w:sdt>
                </w:p>
                <w:sdt>
                  <w:sdtPr>
                    <w:alias w:val="11 str. 1 d."/>
                    <w:tag w:val="part_6a829c9c5b734a8e92516adc33993b57"/>
                    <w:lock w:val="sdtLocked"/>
                    <w:richText/>
                  </w:sdtPr>
                  <w:sdtContent>
                    <w:p w14:paraId="6301F01B" w14:textId="3F89AF69">
                      <w:pPr>
                        <w:spacing w:line="360" w:lineRule="auto"/>
                        <w:ind w:firstLine="720"/>
                        <w:jc w:val="both"/>
                        <w:rPr>
                          <w:bCs/>
                          <w:szCs w:val="24"/>
                        </w:rPr>
                      </w:pPr>
                      <w:sdt>
                        <w:sdtPr>
                          <w:alias w:val="Numeris"/>
                          <w:tag w:val="nr_6a829c9c5b734a8e92516adc33993b57"/>
                          <w:lock w:val="sdtLocked"/>
                          <w:richText/>
                        </w:sdtPr>
                        <w:sdtContent>
                          <w:r>
                            <w:rPr>
                              <w:bCs/>
                              <w:szCs w:val="24"/>
                            </w:rPr>
                            <w:t>1</w:t>
                          </w:r>
                        </w:sdtContent>
                      </w:sdt>
                      <w:r>
                        <w:rPr>
                          <w:bCs/>
                          <w:szCs w:val="24"/>
                        </w:rPr>
                        <w:t xml:space="preserve">. </w:t>
                      </w:r>
                      <w:r>
                        <w:rPr>
                          <w:color w:val="000000"/>
                          <w:szCs w:val="24"/>
                          <w:lang w:eastAsia="lt-LT"/>
                        </w:rPr>
                        <w:t>Lietuvos Respublikos e</w:t>
                      </w:r>
                      <w:r>
                        <w:rPr>
                          <w:bCs/>
                          <w:szCs w:val="24"/>
                        </w:rPr>
                        <w:t>konomikos ir inovacijų ministerija dalyvauja formuojant vyresnio amžiaus žmonių politiką ir vykdo ją savo įgyvendinamos ekonomikos, inovacijų ir skaitmeninės plėtros srityse.</w:t>
                      </w:r>
                    </w:p>
                  </w:sdtContent>
                </w:sdt>
                <w:sdt>
                  <w:sdtPr>
                    <w:alias w:val="11 str. 2 d."/>
                    <w:tag w:val="part_98b16336f38d4ce38a0f29666dbe802e"/>
                    <w:lock w:val="sdtLocked"/>
                    <w:richText/>
                  </w:sdtPr>
                  <w:sdtContent>
                    <w:p w14:paraId="5C653138" w14:textId="34556A30">
                      <w:pPr>
                        <w:spacing w:line="360" w:lineRule="auto"/>
                        <w:ind w:firstLine="720"/>
                        <w:jc w:val="both"/>
                        <w:rPr>
                          <w:bCs/>
                          <w:szCs w:val="24"/>
                        </w:rPr>
                      </w:pPr>
                      <w:sdt>
                        <w:sdtPr>
                          <w:alias w:val="Numeris"/>
                          <w:tag w:val="nr_98b16336f38d4ce38a0f29666dbe802e"/>
                          <w:lock w:val="sdtLocked"/>
                          <w:richText/>
                        </w:sdtPr>
                        <w:sdtContent>
                          <w:r>
                            <w:rPr>
                              <w:bCs/>
                              <w:szCs w:val="24"/>
                            </w:rPr>
                            <w:t>2</w:t>
                          </w:r>
                        </w:sdtContent>
                      </w:sdt>
                      <w:r>
                        <w:rPr>
                          <w:bCs/>
                          <w:szCs w:val="24"/>
                        </w:rPr>
                        <w:t>. Ekonomikos ir inovacijų ministerija:</w:t>
                      </w:r>
                    </w:p>
                    <w:sdt>
                      <w:sdtPr>
                        <w:alias w:val="11 str. 2 d. 1 p."/>
                        <w:tag w:val="part_7c96999029a94f3690eb9fb42b557aad"/>
                        <w:lock w:val="sdtLocked"/>
                        <w:richText/>
                      </w:sdtPr>
                      <w:sdtContent>
                        <w:p w14:paraId="311E2363" w14:textId="6E27BD28">
                          <w:pPr>
                            <w:spacing w:line="360" w:lineRule="auto"/>
                            <w:ind w:firstLine="720"/>
                            <w:jc w:val="both"/>
                            <w:rPr>
                              <w:bCs/>
                              <w:szCs w:val="24"/>
                            </w:rPr>
                          </w:pPr>
                          <w:sdt>
                            <w:sdtPr>
                              <w:alias w:val="Numeris"/>
                              <w:tag w:val="nr_7c96999029a94f3690eb9fb42b557aad"/>
                              <w:lock w:val="sdtLocked"/>
                              <w:richText/>
                            </w:sdtPr>
                            <w:sdtContent>
                              <w:r>
                                <w:rPr>
                                  <w:bCs/>
                                  <w:szCs w:val="24"/>
                                </w:rPr>
                                <w:t>1</w:t>
                              </w:r>
                            </w:sdtContent>
                          </w:sdt>
                          <w:r>
                            <w:rPr>
                              <w:bCs/>
                              <w:szCs w:val="24"/>
                            </w:rPr>
                            <w:t>) kaupia, sistemina ir analizuoja informaciją apie vyresnio amžiaus žmonių dalyvavimą plėtojant verslą, inovacijas ir skaitmeninę ekonomiką;</w:t>
                          </w:r>
                        </w:p>
                      </w:sdtContent>
                    </w:sdt>
                    <w:sdt>
                      <w:sdtPr>
                        <w:alias w:val="11 str. 2 d. 2 p."/>
                        <w:tag w:val="part_730356e242c246459a8f5b41f1acd2ff"/>
                        <w:lock w:val="sdtLocked"/>
                        <w:richText/>
                      </w:sdtPr>
                      <w:sdtContent>
                        <w:p w14:paraId="6C4051F9" w14:textId="52D2319E">
                          <w:pPr>
                            <w:spacing w:line="360" w:lineRule="auto"/>
                            <w:ind w:firstLine="720"/>
                            <w:jc w:val="both"/>
                            <w:rPr>
                              <w:bCs/>
                              <w:szCs w:val="24"/>
                            </w:rPr>
                          </w:pPr>
                          <w:sdt>
                            <w:sdtPr>
                              <w:alias w:val="Numeris"/>
                              <w:tag w:val="nr_730356e242c246459a8f5b41f1acd2ff"/>
                              <w:lock w:val="sdtLocked"/>
                              <w:richText/>
                            </w:sdtPr>
                            <w:sdtContent>
                              <w:r>
                                <w:rPr>
                                  <w:bCs/>
                                  <w:szCs w:val="24"/>
                                </w:rPr>
                                <w:t>2</w:t>
                              </w:r>
                            </w:sdtContent>
                          </w:sdt>
                          <w:r>
                            <w:rPr>
                              <w:bCs/>
                              <w:szCs w:val="24"/>
                            </w:rPr>
                            <w:t>) rengia ir įgyvendina programas ir priemones, skirtas vyresnio amžiaus žmonių ekonominiam aktyvumui, verslumui, skaitmeniniams gebėjimams, inovacijų prieinamumui ir sidabrinės ekonomikos plėtrai;</w:t>
                          </w:r>
                        </w:p>
                      </w:sdtContent>
                    </w:sdt>
                    <w:sdt>
                      <w:sdtPr>
                        <w:alias w:val="11 str. 2 d. 3 p."/>
                        <w:tag w:val="part_68060e94adc348329effe72f84c10e9b"/>
                        <w:lock w:val="sdtLocked"/>
                        <w:richText/>
                      </w:sdtPr>
                      <w:sdtContent>
                        <w:p w14:paraId="7A95A275" w14:textId="7886B990">
                          <w:pPr>
                            <w:spacing w:line="360" w:lineRule="auto"/>
                            <w:ind w:firstLine="720"/>
                            <w:jc w:val="both"/>
                            <w:rPr>
                              <w:bCs/>
                              <w:szCs w:val="24"/>
                            </w:rPr>
                          </w:pPr>
                          <w:sdt>
                            <w:sdtPr>
                              <w:alias w:val="Numeris"/>
                              <w:tag w:val="nr_68060e94adc348329effe72f84c10e9b"/>
                              <w:lock w:val="sdtLocked"/>
                              <w:richText/>
                            </w:sdtPr>
                            <w:sdtContent>
                              <w:r>
                                <w:rPr>
                                  <w:bCs/>
                                  <w:szCs w:val="24"/>
                                </w:rPr>
                                <w:t>3</w:t>
                              </w:r>
                            </w:sdtContent>
                          </w:sdt>
                          <w:r>
                            <w:rPr>
                              <w:bCs/>
                              <w:szCs w:val="24"/>
                            </w:rPr>
                            <w:t>) kartu su kitomis institucijomis užtikrina, kad ekonomikos ir inovacijų politikos priemonės būtų prieinamos vyresnio amžiaus žmonėms ir atitiktų jų poreikius.</w:t>
                          </w:r>
                        </w:p>
                        <w:p w14:paraId="6D56D1E0" w14:textId="77777777">
                          <w:pPr>
                            <w:spacing w:line="360" w:lineRule="auto"/>
                            <w:ind w:firstLine="720"/>
                            <w:jc w:val="both"/>
                            <w:rPr>
                              <w:bCs/>
                              <w:szCs w:val="24"/>
                            </w:rPr>
                          </w:pPr>
                        </w:p>
                        <w:p w14:paraId="3D6A3056" w14:textId="77777777">
                          <w:pPr>
                            <w:spacing w:line="360" w:lineRule="auto"/>
                            <w:ind w:firstLine="720"/>
                            <w:jc w:val="both"/>
                            <w:rPr>
                              <w:bCs/>
                              <w:szCs w:val="24"/>
                            </w:rPr>
                          </w:pPr>
                        </w:p>
                      </w:sdtContent>
                    </w:sdt>
                  </w:sdtContent>
                </w:sdt>
              </w:sdtContent>
            </w:sdt>
            <w:sdt>
              <w:sdtPr>
                <w:alias w:val="12 str."/>
                <w:tag w:val="part_6fda2cb1cf264c55a3dd5f648485b271"/>
                <w:lock w:val="sdtLocked"/>
                <w:richText/>
              </w:sdtPr>
              <w:sdtContent>
                <w:p w14:paraId="4D468C29" w14:textId="0E7038E5">
                  <w:pPr>
                    <w:widowControl w:val="0"/>
                    <w:spacing w:line="360" w:lineRule="auto"/>
                    <w:ind w:left="2268" w:hanging="1548"/>
                    <w:jc w:val="both"/>
                    <w:rPr>
                      <w:b/>
                      <w:szCs w:val="24"/>
                    </w:rPr>
                  </w:pPr>
                  <w:sdt>
                    <w:sdtPr>
                      <w:alias w:val="Numeris"/>
                      <w:tag w:val="nr_6fda2cb1cf264c55a3dd5f648485b271"/>
                      <w:lock w:val="sdtLocked"/>
                      <w:richText/>
                    </w:sdtPr>
                    <w:sdtContent>
                      <w:r>
                        <w:rPr>
                          <w:b/>
                          <w:szCs w:val="24"/>
                        </w:rPr>
                        <w:t>12</w:t>
                      </w:r>
                    </w:sdtContent>
                  </w:sdt>
                  <w:r>
                    <w:rPr>
                      <w:b/>
                      <w:szCs w:val="24"/>
                    </w:rPr>
                    <w:t xml:space="preserve"> straipsnis. </w:t>
                  </w:r>
                  <w:sdt>
                    <w:sdtPr>
                      <w:alias w:val="Pavadinimas"/>
                      <w:tag w:val="title_6fda2cb1cf264c55a3dd5f648485b271"/>
                      <w:lock w:val="sdtLocked"/>
                      <w:richText/>
                    </w:sdtPr>
                    <w:sdtContent>
                      <w:r>
                        <w:rPr>
                          <w:b/>
                          <w:szCs w:val="24"/>
                        </w:rPr>
                        <w:t>Bendroji ministerijų, kitų valstybės institucijų</w:t>
                      </w:r>
                      <w:r>
                        <w:rPr>
                          <w:szCs w:val="24"/>
                        </w:rPr>
                        <w:t xml:space="preserve"> </w:t>
                      </w:r>
                      <w:r>
                        <w:rPr>
                          <w:b/>
                          <w:szCs w:val="24"/>
                        </w:rPr>
                        <w:t>kompetencija vyresnio amžiaus žmonių politikos srityje</w:t>
                      </w:r>
                    </w:sdtContent>
                  </w:sdt>
                </w:p>
                <w:sdt>
                  <w:sdtPr>
                    <w:alias w:val="12 str. 1 d."/>
                    <w:tag w:val="part_111b214403a949e0a7d657aa10ef4b63"/>
                    <w:lock w:val="sdtLocked"/>
                    <w:richText/>
                  </w:sdtPr>
                  <w:sdtContent>
                    <w:p w14:paraId="267BF110" w14:textId="2AD2E1FA">
                      <w:pPr>
                        <w:widowControl w:val="0"/>
                        <w:spacing w:line="360" w:lineRule="auto"/>
                        <w:ind w:firstLine="720"/>
                        <w:jc w:val="both"/>
                        <w:rPr>
                          <w:szCs w:val="24"/>
                        </w:rPr>
                      </w:pPr>
                      <w:sdt>
                        <w:sdtPr>
                          <w:alias w:val="Numeris"/>
                          <w:tag w:val="nr_111b214403a949e0a7d657aa10ef4b63"/>
                          <w:lock w:val="sdtLocked"/>
                          <w:richText/>
                        </w:sdtPr>
                        <w:sdtContent>
                          <w:r>
                            <w:rPr>
                              <w:szCs w:val="24"/>
                            </w:rPr>
                            <w:t>1</w:t>
                          </w:r>
                        </w:sdtContent>
                      </w:sdt>
                      <w:r>
                        <w:rPr>
                          <w:szCs w:val="24"/>
                        </w:rPr>
                        <w:t xml:space="preserve">. </w:t>
                      </w:r>
                      <w:r>
                        <w:rPr>
                          <w:bCs/>
                          <w:szCs w:val="24"/>
                        </w:rPr>
                        <w:t>Ministerijos</w:t>
                      </w:r>
                      <w:r>
                        <w:rPr>
                          <w:szCs w:val="24"/>
                        </w:rPr>
                        <w:t>:</w:t>
                      </w:r>
                    </w:p>
                    <w:sdt>
                      <w:sdtPr>
                        <w:alias w:val="12 str. 1 d. 1 p."/>
                        <w:tag w:val="part_f0dbcdc4cddb48d2b2515cd6bae08ff5"/>
                        <w:lock w:val="sdtLocked"/>
                        <w:richText/>
                      </w:sdtPr>
                      <w:sdtContent>
                        <w:p w14:paraId="7BDBC96D" w14:textId="77777777">
                          <w:pPr>
                            <w:widowControl w:val="0"/>
                            <w:spacing w:line="360" w:lineRule="auto"/>
                            <w:ind w:firstLine="720"/>
                            <w:jc w:val="both"/>
                            <w:rPr>
                              <w:szCs w:val="24"/>
                            </w:rPr>
                          </w:pPr>
                          <w:sdt>
                            <w:sdtPr>
                              <w:alias w:val="Numeris"/>
                              <w:tag w:val="nr_f0dbcdc4cddb48d2b2515cd6bae08ff5"/>
                              <w:lock w:val="sdtLocked"/>
                              <w:richText/>
                            </w:sdtPr>
                            <w:sdtContent>
                              <w:r>
                                <w:rPr>
                                  <w:szCs w:val="24"/>
                                </w:rPr>
                                <w:t>1</w:t>
                              </w:r>
                            </w:sdtContent>
                          </w:sdt>
                          <w:r>
                            <w:rPr>
                              <w:szCs w:val="24"/>
                            </w:rPr>
                            <w:t>) dalyvauja formuojant vyresnio amžiaus žmonių politiką joms pavestose valdymo srityse;</w:t>
                          </w:r>
                        </w:p>
                      </w:sdtContent>
                    </w:sdt>
                    <w:sdt>
                      <w:sdtPr>
                        <w:alias w:val="12 str. 1 d. 2 p."/>
                        <w:tag w:val="part_c4d510710ea3483abd537a470b18004d"/>
                        <w:lock w:val="sdtLocked"/>
                        <w:richText/>
                      </w:sdtPr>
                      <w:sdtContent>
                        <w:p w14:paraId="58EE7647" w14:textId="7DFB928F">
                          <w:pPr>
                            <w:spacing w:line="360" w:lineRule="auto"/>
                            <w:ind w:firstLine="720"/>
                            <w:jc w:val="both"/>
                            <w:rPr>
                              <w:szCs w:val="24"/>
                            </w:rPr>
                          </w:pPr>
                          <w:sdt>
                            <w:sdtPr>
                              <w:alias w:val="Numeris"/>
                              <w:tag w:val="nr_c4d510710ea3483abd537a470b18004d"/>
                              <w:lock w:val="sdtLocked"/>
                              <w:richText/>
                            </w:sdtPr>
                            <w:sdtContent>
                              <w:r>
                                <w:rPr>
                                  <w:bCs/>
                                  <w:szCs w:val="24"/>
                                </w:rPr>
                                <w:t>2</w:t>
                              </w:r>
                            </w:sdtContent>
                          </w:sdt>
                          <w:r>
                            <w:rPr>
                              <w:bCs/>
                              <w:szCs w:val="24"/>
                            </w:rPr>
                            <w:t xml:space="preserve">) </w:t>
                          </w:r>
                          <w:r>
                            <w:rPr>
                              <w:szCs w:val="24"/>
                            </w:rPr>
                            <w:t>dalyvauja rengiant nacionalines plėtros programas, kuriomis įgyvendinami Nacionaliniame pažangos plane nustatyti vyresnio amžiaus žmonių politikos tikslai ir (ar) uždaviniai, numato priemones šiems uždaviniams pasiekti, organizuoja jų įgyvendinimą;</w:t>
                          </w:r>
                        </w:p>
                      </w:sdtContent>
                    </w:sdt>
                    <w:sdt>
                      <w:sdtPr>
                        <w:alias w:val="12 str. 1 d. 3 p."/>
                        <w:tag w:val="part_66d5aab998d041f9af46bc9034e8420a"/>
                        <w:lock w:val="sdtLocked"/>
                        <w:richText/>
                      </w:sdtPr>
                      <w:sdtContent>
                        <w:p w14:paraId="4944BDC5" w14:textId="305F445F">
                          <w:pPr>
                            <w:widowControl w:val="0"/>
                            <w:spacing w:line="360" w:lineRule="auto"/>
                            <w:ind w:firstLine="720"/>
                            <w:jc w:val="both"/>
                            <w:rPr>
                              <w:bCs/>
                              <w:szCs w:val="24"/>
                            </w:rPr>
                          </w:pPr>
                          <w:sdt>
                            <w:sdtPr>
                              <w:alias w:val="Numeris"/>
                              <w:tag w:val="nr_66d5aab998d041f9af46bc9034e8420a"/>
                              <w:lock w:val="sdtLocked"/>
                              <w:richText/>
                            </w:sdtPr>
                            <w:sdtContent>
                              <w:r>
                                <w:rPr>
                                  <w:bCs/>
                                  <w:szCs w:val="24"/>
                                </w:rPr>
                                <w:t>3</w:t>
                              </w:r>
                            </w:sdtContent>
                          </w:sdt>
                          <w:r>
                            <w:rPr>
                              <w:bCs/>
                              <w:szCs w:val="24"/>
                            </w:rPr>
                            <w:t>) kaupia, sistemina, analizuoja ir skelbia informaciją vyresnio amžiaus žmonių politikos įgyvendinimo savo srityje klausimais;</w:t>
                          </w:r>
                        </w:p>
                      </w:sdtContent>
                    </w:sdt>
                    <w:sdt>
                      <w:sdtPr>
                        <w:alias w:val="12 str. 1 d. 4 p."/>
                        <w:tag w:val="part_209fa7c01b084c4c9f4bf542720ed072"/>
                        <w:lock w:val="sdtLocked"/>
                        <w:richText/>
                      </w:sdtPr>
                      <w:sdtContent>
                        <w:p w14:paraId="1C2517FC" w14:textId="15B23CF8">
                          <w:pPr>
                            <w:widowControl w:val="0"/>
                            <w:spacing w:line="360" w:lineRule="auto"/>
                            <w:ind w:firstLine="720"/>
                            <w:jc w:val="both"/>
                            <w:rPr>
                              <w:bCs/>
                              <w:szCs w:val="24"/>
                            </w:rPr>
                          </w:pPr>
                          <w:sdt>
                            <w:sdtPr>
                              <w:alias w:val="Numeris"/>
                              <w:tag w:val="nr_209fa7c01b084c4c9f4bf542720ed072"/>
                              <w:lock w:val="sdtLocked"/>
                              <w:richText/>
                            </w:sdtPr>
                            <w:sdtContent>
                              <w:r>
                                <w:rPr>
                                  <w:bCs/>
                                  <w:szCs w:val="24"/>
                                </w:rPr>
                                <w:t>4</w:t>
                              </w:r>
                            </w:sdtContent>
                          </w:sdt>
                          <w:r>
                            <w:rPr>
                              <w:bCs/>
                              <w:szCs w:val="24"/>
                            </w:rPr>
                            <w:t>) atlieka</w:t>
                          </w:r>
                          <w:r>
                            <w:rPr>
                              <w:bCs/>
                              <w:szCs w:val="24"/>
                              <w:lang w:eastAsia="lt-LT"/>
                            </w:rPr>
                            <w:t xml:space="preserve"> šiame įstatyme nustatytas funkcijas tiek, kiek tai nėra reglamentuota specialiuose jų veiklą reglamentuojančiuose įstatymuose.</w:t>
                          </w:r>
                        </w:p>
                      </w:sdtContent>
                    </w:sdt>
                  </w:sdtContent>
                </w:sdt>
                <w:sdt>
                  <w:sdtPr>
                    <w:alias w:val="12 str. 2 d."/>
                    <w:tag w:val="part_fb60b7ed6fce43b2a74b2852a646a986"/>
                    <w:lock w:val="sdtLocked"/>
                    <w:richText/>
                  </w:sdtPr>
                  <w:sdtContent>
                    <w:p w14:paraId="55800E0C" w14:textId="4DBC8372">
                      <w:pPr>
                        <w:spacing w:line="360" w:lineRule="auto"/>
                        <w:ind w:firstLine="720"/>
                        <w:jc w:val="both"/>
                        <w:rPr>
                          <w:szCs w:val="24"/>
                          <w:lang w:eastAsia="lt-LT"/>
                        </w:rPr>
                      </w:pPr>
                      <w:sdt>
                        <w:sdtPr>
                          <w:alias w:val="Numeris"/>
                          <w:tag w:val="nr_fb60b7ed6fce43b2a74b2852a646a986"/>
                          <w:lock w:val="sdtLocked"/>
                          <w:richText/>
                        </w:sdtPr>
                        <w:sdtContent>
                          <w:r>
                            <w:rPr>
                              <w:bCs/>
                              <w:szCs w:val="24"/>
                            </w:rPr>
                            <w:t>2</w:t>
                          </w:r>
                        </w:sdtContent>
                      </w:sdt>
                      <w:r>
                        <w:rPr>
                          <w:bCs/>
                          <w:szCs w:val="24"/>
                        </w:rPr>
                        <w:t xml:space="preserve">. </w:t>
                      </w:r>
                      <w:r>
                        <w:rPr>
                          <w:szCs w:val="24"/>
                          <w:lang w:eastAsia="lt-LT"/>
                        </w:rPr>
                        <w:t xml:space="preserve">Europos socialinio fondo agentūra socialinės apsaugos ir darbo ministro sprendimu vykdo projektus vyresnio amžiaus žmonių politikos srityje pagal nacionalines plėtros programas įgyvendinančias pažangos priemones, teikdama prioritetą projektams, kuriais įgyvendinamos socialinės inovacijos, kaip jos apibrėžiamos 2021 m. birželio 24 d. Europos Parlamento ir Tarybos reglamente </w:t>
                      </w:r>
                      <w:fldSimple w:instr="HYPERLINK http://eur-lex.europa.eu/legal-content/LIT/TXT/?uri=CELEX:32021R1057&amp;locale=lt \t _blank">
                        <w:r>
                          <w:rPr>
                            <w:szCs w:val="24"/>
                            <w:lang w:eastAsia="lt-LT"/>
                            <w:u w:val="single"/>
                            <w:color w:val="0000FF" w:themeColor="hyperlink"/>
                          </w:rPr>
                          <w:t>(ES) 2021/1057</w:t>
                        </w:r>
                      </w:fldSimple>
                      <w:r>
                        <w:rPr>
                          <w:szCs w:val="24"/>
                          <w:lang w:eastAsia="lt-LT"/>
                        </w:rPr>
                        <w:t xml:space="preserve">, kuriuo nustatomas „Europos socialinis fondas +“ (ESF+) ir panaikinamas Reglamentas </w:t>
                      </w:r>
                      <w:fldSimple w:instr="HYPERLINK http://eur-lex.europa.eu/legal-content/LIT/TXT/?uri=CELEX:32013R1296&amp;locale=lt \t _blank">
                        <w:r>
                          <w:rPr>
                            <w:szCs w:val="24"/>
                            <w:lang w:eastAsia="lt-LT"/>
                            <w:u w:val="single"/>
                            <w:color w:val="0000FF" w:themeColor="hyperlink"/>
                          </w:rPr>
                          <w:t>(ES) Nr. 1296/2013</w:t>
                        </w:r>
                      </w:fldSimple>
                      <w:r>
                        <w:rPr>
                          <w:szCs w:val="24"/>
                          <w:lang w:eastAsia="lt-LT"/>
                        </w:rPr>
                        <w:t>.</w:t>
                      </w:r>
                    </w:p>
                  </w:sdtContent>
                </w:sdt>
                <w:sdt>
                  <w:sdtPr>
                    <w:alias w:val="12 str. 3 d."/>
                    <w:tag w:val="part_d3520a1b97ff4c7da9a871fbc2b17059"/>
                    <w:lock w:val="sdtLocked"/>
                    <w:richText/>
                  </w:sdtPr>
                  <w:sdtContent>
                    <w:p w14:paraId="6D311A03" w14:textId="474EF40E">
                      <w:pPr>
                        <w:widowControl w:val="0"/>
                        <w:spacing w:line="360" w:lineRule="auto"/>
                        <w:ind w:firstLine="720"/>
                        <w:jc w:val="both"/>
                        <w:rPr>
                          <w:i/>
                          <w:szCs w:val="24"/>
                        </w:rPr>
                      </w:pPr>
                      <w:sdt>
                        <w:sdtPr>
                          <w:alias w:val="Numeris"/>
                          <w:tag w:val="nr_d3520a1b97ff4c7da9a871fbc2b17059"/>
                          <w:lock w:val="sdtLocked"/>
                          <w:richText/>
                        </w:sdtPr>
                        <w:sdtContent>
                          <w:r>
                            <w:rPr>
                              <w:szCs w:val="24"/>
                            </w:rPr>
                            <w:t>3</w:t>
                          </w:r>
                        </w:sdtContent>
                      </w:sdt>
                      <w:r>
                        <w:rPr>
                          <w:szCs w:val="24"/>
                        </w:rPr>
                        <w:t xml:space="preserve">. Kitos valstybės institucijos dalyvauja formuojant vyresnio amžiaus žmonių politiką, pagal joms pavestas valdymo sritis įgyvendindamos </w:t>
                      </w:r>
                      <w:r>
                        <w:rPr>
                          <w:bCs/>
                          <w:szCs w:val="24"/>
                        </w:rPr>
                        <w:t>šio įstatymo 3 straipsnio 2 dalyje numatytus uždavinius</w:t>
                      </w:r>
                      <w:r>
                        <w:rPr>
                          <w:szCs w:val="24"/>
                        </w:rPr>
                        <w:t xml:space="preserve">. </w:t>
                      </w:r>
                    </w:p>
                    <w:p w14:paraId="0FBFD111" w14:textId="77777777">
                      <w:pPr>
                        <w:widowControl w:val="0"/>
                        <w:spacing w:line="360" w:lineRule="auto"/>
                        <w:ind w:firstLine="720"/>
                        <w:jc w:val="both"/>
                        <w:rPr>
                          <w:b/>
                          <w:szCs w:val="24"/>
                        </w:rPr>
                      </w:pPr>
                    </w:p>
                  </w:sdtContent>
                </w:sdt>
              </w:sdtContent>
            </w:sdt>
            <w:sdt>
              <w:sdtPr>
                <w:alias w:val="13 str."/>
                <w:tag w:val="part_372c29d689c045bbaa0eb316dcfed346"/>
                <w:lock w:val="sdtLocked"/>
                <w:richText/>
              </w:sdtPr>
              <w:sdtContent>
                <w:p w14:paraId="47336D53" w14:textId="4636CFF2">
                  <w:pPr>
                    <w:widowControl w:val="0"/>
                    <w:spacing w:line="360" w:lineRule="auto"/>
                    <w:ind w:left="2268" w:hanging="1548"/>
                    <w:jc w:val="both"/>
                    <w:rPr>
                      <w:i/>
                      <w:szCs w:val="24"/>
                    </w:rPr>
                  </w:pPr>
                  <w:sdt>
                    <w:sdtPr>
                      <w:alias w:val="Numeris"/>
                      <w:tag w:val="nr_372c29d689c045bbaa0eb316dcfed346"/>
                      <w:lock w:val="sdtLocked"/>
                      <w:richText/>
                    </w:sdtPr>
                    <w:sdtContent>
                      <w:r>
                        <w:rPr>
                          <w:b/>
                          <w:szCs w:val="24"/>
                        </w:rPr>
                        <w:t>13</w:t>
                      </w:r>
                    </w:sdtContent>
                  </w:sdt>
                  <w:r>
                    <w:rPr>
                      <w:b/>
                      <w:szCs w:val="24"/>
                    </w:rPr>
                    <w:t xml:space="preserve"> straipsnis. </w:t>
                  </w:r>
                  <w:sdt>
                    <w:sdtPr>
                      <w:alias w:val="Pavadinimas"/>
                      <w:tag w:val="title_372c29d689c045bbaa0eb316dcfed346"/>
                      <w:lock w:val="sdtLocked"/>
                      <w:richText/>
                    </w:sdtPr>
                    <w:sdtContent>
                      <w:r>
                        <w:rPr>
                          <w:b/>
                          <w:szCs w:val="24"/>
                        </w:rPr>
                        <w:t>Savivaldybių institucijų ir įstaigų kompetencija vyresnio amžiaus žmonių politikos srityje</w:t>
                      </w:r>
                    </w:sdtContent>
                  </w:sdt>
                </w:p>
                <w:sdt>
                  <w:sdtPr>
                    <w:alias w:val="13 str. 1 d."/>
                    <w:tag w:val="part_4bb5daa8a20f4e08a8460e7beb8c0bfb"/>
                    <w:lock w:val="sdtLocked"/>
                    <w:richText/>
                  </w:sdtPr>
                  <w:sdtContent>
                    <w:p w14:paraId="64F84F33" w14:textId="77777777">
                      <w:pPr>
                        <w:widowControl w:val="0"/>
                        <w:spacing w:line="360" w:lineRule="auto"/>
                        <w:ind w:firstLine="720"/>
                        <w:jc w:val="both"/>
                        <w:rPr>
                          <w:szCs w:val="24"/>
                        </w:rPr>
                      </w:pPr>
                      <w:sdt>
                        <w:sdtPr>
                          <w:alias w:val="Numeris"/>
                          <w:tag w:val="nr_4bb5daa8a20f4e08a8460e7beb8c0bfb"/>
                          <w:lock w:val="sdtLocked"/>
                          <w:richText/>
                        </w:sdtPr>
                        <w:sdtContent>
                          <w:r>
                            <w:rPr>
                              <w:szCs w:val="24"/>
                            </w:rPr>
                            <w:t>1</w:t>
                          </w:r>
                        </w:sdtContent>
                      </w:sdt>
                      <w:r>
                        <w:rPr>
                          <w:szCs w:val="24"/>
                        </w:rPr>
                        <w:t>. Savivaldybės taryba:</w:t>
                      </w:r>
                    </w:p>
                    <w:sdt>
                      <w:sdtPr>
                        <w:alias w:val="13 str. 1 d. 1 p."/>
                        <w:tag w:val="part_8bff5d48546f4da1927b47793161390c"/>
                        <w:lock w:val="sdtLocked"/>
                        <w:richText/>
                      </w:sdtPr>
                      <w:sdtContent>
                        <w:p w14:paraId="0C06A733" w14:textId="659A56B5">
                          <w:pPr>
                            <w:spacing w:line="360" w:lineRule="auto"/>
                            <w:ind w:firstLine="720"/>
                            <w:jc w:val="both"/>
                            <w:rPr>
                              <w:szCs w:val="24"/>
                            </w:rPr>
                          </w:pPr>
                          <w:sdt>
                            <w:sdtPr>
                              <w:alias w:val="Numeris"/>
                              <w:tag w:val="nr_8bff5d48546f4da1927b47793161390c"/>
                              <w:lock w:val="sdtLocked"/>
                              <w:richText/>
                            </w:sdtPr>
                            <w:sdtContent>
                              <w:r>
                                <w:rPr>
                                  <w:szCs w:val="24"/>
                                </w:rPr>
                                <w:t>1</w:t>
                              </w:r>
                            </w:sdtContent>
                          </w:sdt>
                          <w:r>
                            <w:rPr>
                              <w:szCs w:val="24"/>
                            </w:rPr>
                            <w:t xml:space="preserve">) nustato savivaldybės strateginiame plėtros plane ir (ar) savivaldybės strateginiame veiklos plane vyresnio amžiaus žmonių socialinės įtraukties stiprinimo savivaldybėje prioritetus, numato jiems įgyvendinti skirtas programas ir pažangos priemones, </w:t>
                          </w:r>
                          <w:r>
                            <w:rPr>
                              <w:bCs/>
                              <w:szCs w:val="24"/>
                            </w:rPr>
                            <w:t>įskaitant trečiojo amžiaus universitetų veiklos rėmimą ir plėtrą;</w:t>
                          </w:r>
                        </w:p>
                      </w:sdtContent>
                    </w:sdt>
                    <w:sdt>
                      <w:sdtPr>
                        <w:alias w:val="13 str. 1 d. 2 p."/>
                        <w:tag w:val="part_000fef4ea88d47d39a5aeb9ab20ba499"/>
                        <w:lock w:val="sdtLocked"/>
                        <w:richText/>
                      </w:sdtPr>
                      <w:sdtContent>
                        <w:p w14:paraId="0698142D" w14:textId="4F2FEE24">
                          <w:pPr>
                            <w:widowControl w:val="0"/>
                            <w:spacing w:line="360" w:lineRule="auto"/>
                            <w:ind w:firstLine="720"/>
                            <w:jc w:val="both"/>
                            <w:rPr>
                              <w:i/>
                              <w:szCs w:val="24"/>
                            </w:rPr>
                          </w:pPr>
                          <w:sdt>
                            <w:sdtPr>
                              <w:alias w:val="Numeris"/>
                              <w:tag w:val="nr_000fef4ea88d47d39a5aeb9ab20ba499"/>
                              <w:lock w:val="sdtLocked"/>
                              <w:richText/>
                            </w:sdtPr>
                            <w:sdtContent>
                              <w:r>
                                <w:rPr>
                                  <w:szCs w:val="24"/>
                                </w:rPr>
                                <w:t>2</w:t>
                              </w:r>
                            </w:sdtContent>
                          </w:sdt>
                          <w:r>
                            <w:rPr>
                              <w:szCs w:val="24"/>
                            </w:rPr>
                            <w:t xml:space="preserve">) priima sprendimą dėl savivaldybės vyresnio amžiaus žmonių reikalų tarybos sudarymo ir tvirtina jos nuostatus. </w:t>
                          </w:r>
                        </w:p>
                      </w:sdtContent>
                    </w:sdt>
                  </w:sdtContent>
                </w:sdt>
                <w:sdt>
                  <w:sdtPr>
                    <w:alias w:val="13 str. 2 d."/>
                    <w:tag w:val="part_ea9a4733f2b048c5b96efbce3b5f79da"/>
                    <w:lock w:val="sdtLocked"/>
                    <w:richText/>
                  </w:sdtPr>
                  <w:sdtContent>
                    <w:p w14:paraId="4F74FF8F" w14:textId="77777777">
                      <w:pPr>
                        <w:widowControl w:val="0"/>
                        <w:spacing w:line="360" w:lineRule="auto"/>
                        <w:ind w:firstLine="720"/>
                        <w:jc w:val="both"/>
                        <w:rPr>
                          <w:szCs w:val="24"/>
                        </w:rPr>
                      </w:pPr>
                      <w:sdt>
                        <w:sdtPr>
                          <w:alias w:val="Numeris"/>
                          <w:tag w:val="nr_ea9a4733f2b048c5b96efbce3b5f79da"/>
                          <w:lock w:val="sdtLocked"/>
                          <w:richText/>
                        </w:sdtPr>
                        <w:sdtContent>
                          <w:r>
                            <w:rPr>
                              <w:szCs w:val="24"/>
                            </w:rPr>
                            <w:t>2</w:t>
                          </w:r>
                        </w:sdtContent>
                      </w:sdt>
                      <w:r>
                        <w:rPr>
                          <w:szCs w:val="24"/>
                        </w:rPr>
                        <w:t>. Savivaldybės vykdomoji institucija:</w:t>
                      </w:r>
                    </w:p>
                    <w:sdt>
                      <w:sdtPr>
                        <w:alias w:val="13 str. 2 d. 1 p."/>
                        <w:tag w:val="part_613df3c79d1e402c9d0a8957117d1214"/>
                        <w:lock w:val="sdtLocked"/>
                        <w:richText/>
                      </w:sdtPr>
                      <w:sdtContent>
                        <w:p w14:paraId="567CFB45" w14:textId="41CD8C5F">
                          <w:pPr>
                            <w:widowControl w:val="0"/>
                            <w:spacing w:line="360" w:lineRule="auto"/>
                            <w:ind w:firstLine="720"/>
                            <w:jc w:val="both"/>
                            <w:rPr>
                              <w:szCs w:val="24"/>
                            </w:rPr>
                          </w:pPr>
                          <w:sdt>
                            <w:sdtPr>
                              <w:alias w:val="Numeris"/>
                              <w:tag w:val="nr_613df3c79d1e402c9d0a8957117d1214"/>
                              <w:lock w:val="sdtLocked"/>
                              <w:richText/>
                            </w:sdtPr>
                            <w:sdtContent>
                              <w:r>
                                <w:rPr>
                                  <w:szCs w:val="24"/>
                                </w:rPr>
                                <w:t>1</w:t>
                              </w:r>
                            </w:sdtContent>
                          </w:sdt>
                          <w:r>
                            <w:rPr>
                              <w:szCs w:val="24"/>
                            </w:rPr>
                            <w:t>) užtikrina vyresnio amžiaus žmonių socialinės įtraukties stiprinimo programų ir pažangos priemonių įgyvendinimą;</w:t>
                          </w:r>
                        </w:p>
                      </w:sdtContent>
                    </w:sdt>
                    <w:sdt>
                      <w:sdtPr>
                        <w:alias w:val="13 str. 2 d. 2 p."/>
                        <w:tag w:val="part_1b9ea88c4eb6406d8026340e88f38a70"/>
                        <w:lock w:val="sdtLocked"/>
                        <w:richText/>
                      </w:sdtPr>
                      <w:sdtContent>
                        <w:p w14:paraId="09B165F3" w14:textId="7E8A53CB">
                          <w:pPr>
                            <w:widowControl w:val="0"/>
                            <w:spacing w:line="360" w:lineRule="auto"/>
                            <w:ind w:firstLine="720"/>
                            <w:jc w:val="both"/>
                            <w:rPr>
                              <w:i/>
                              <w:szCs w:val="24"/>
                            </w:rPr>
                          </w:pPr>
                          <w:sdt>
                            <w:sdtPr>
                              <w:alias w:val="Numeris"/>
                              <w:tag w:val="nr_1b9ea88c4eb6406d8026340e88f38a70"/>
                              <w:lock w:val="sdtLocked"/>
                              <w:richText/>
                            </w:sdtPr>
                            <w:sdtContent>
                              <w:r>
                                <w:rPr>
                                  <w:szCs w:val="24"/>
                                </w:rPr>
                                <w:t>2</w:t>
                              </w:r>
                            </w:sdtContent>
                          </w:sdt>
                          <w:r>
                            <w:rPr>
                              <w:szCs w:val="24"/>
                            </w:rPr>
                            <w:t>) skatina ir skiria finansavimą vyresnio amžiaus žmonių ir su vyresnio amžiaus žmonėmis dirbančių organizacijų veiklai;</w:t>
                          </w:r>
                        </w:p>
                      </w:sdtContent>
                    </w:sdt>
                    <w:sdt>
                      <w:sdtPr>
                        <w:alias w:val="13 str. 2 d. 3 p."/>
                        <w:tag w:val="part_48e01b0fe9a140e28bf58ece1a6fef48"/>
                        <w:lock w:val="sdtLocked"/>
                        <w:richText/>
                      </w:sdtPr>
                      <w:sdtContent>
                        <w:p w14:paraId="13C07C9B" w14:textId="500FA1A3">
                          <w:pPr>
                            <w:widowControl w:val="0"/>
                            <w:spacing w:line="360" w:lineRule="auto"/>
                            <w:ind w:firstLine="720"/>
                            <w:jc w:val="both"/>
                            <w:rPr>
                              <w:szCs w:val="24"/>
                            </w:rPr>
                          </w:pPr>
                          <w:sdt>
                            <w:sdtPr>
                              <w:alias w:val="Numeris"/>
                              <w:tag w:val="nr_48e01b0fe9a140e28bf58ece1a6fef48"/>
                              <w:lock w:val="sdtLocked"/>
                              <w:richText/>
                            </w:sdtPr>
                            <w:sdtContent>
                              <w:r>
                                <w:rPr>
                                  <w:szCs w:val="24"/>
                                </w:rPr>
                                <w:t>3</w:t>
                              </w:r>
                            </w:sdtContent>
                          </w:sdt>
                          <w:r>
                            <w:rPr>
                              <w:szCs w:val="24"/>
                            </w:rPr>
                            <w:t>) atlieka kitas Lietuvos Respublikos vietos savivaldos įstatyme numatytas funkcijas, susijusias su vyresnio amžiaus žmonių socialinės įtraukties stiprinimu savivaldybės lygmeniu.</w:t>
                          </w:r>
                        </w:p>
                      </w:sdtContent>
                    </w:sdt>
                  </w:sdtContent>
                </w:sdt>
                <w:sdt>
                  <w:sdtPr>
                    <w:alias w:val="13 str. 3 d."/>
                    <w:tag w:val="part_08a883b97ad64eb29b8728d7e5c5d6fb"/>
                    <w:lock w:val="sdtLocked"/>
                    <w:richText/>
                  </w:sdtPr>
                  <w:sdtContent>
                    <w:p w14:paraId="04A7A6A9" w14:textId="61E23601">
                      <w:pPr>
                        <w:spacing w:line="360" w:lineRule="auto"/>
                        <w:ind w:firstLine="720"/>
                        <w:jc w:val="both"/>
                        <w:rPr>
                          <w:bCs/>
                          <w:i/>
                          <w:szCs w:val="24"/>
                        </w:rPr>
                      </w:pPr>
                      <w:sdt>
                        <w:sdtPr>
                          <w:alias w:val="Numeris"/>
                          <w:tag w:val="nr_08a883b97ad64eb29b8728d7e5c5d6fb"/>
                          <w:lock w:val="sdtLocked"/>
                          <w:richText/>
                        </w:sdtPr>
                        <w:sdtContent>
                          <w:r>
                            <w:rPr>
                              <w:bCs/>
                              <w:szCs w:val="24"/>
                            </w:rPr>
                            <w:t>3</w:t>
                          </w:r>
                        </w:sdtContent>
                      </w:sdt>
                      <w:r>
                        <w:rPr>
                          <w:bCs/>
                          <w:szCs w:val="24"/>
                        </w:rPr>
                        <w:t>. Savivaldybės administracija koordinuoja vyresnio amžiaus žmonių politikos įgyvendinimą savivaldybės teritorijoje, užtikrindama jos atitiktį tarptautiniams dokumentams ir Lietuvos Respublikos teisės aktams; kaupia, sistemina, analizuoja ir skelbia informaciją apie vyresnio amžiaus žmonių padėtį, taip pat stiprina valstybės ir savivaldybės institucijų ir įstaigų bendradarbiavimą šioje srityje. Šiai politikai įgyvendinti savivaldybės administracija paskiria atsakingą struktūrinį padalinį arba darbuotoją, kuris rengia ir įgyvendina savivaldybės programas ir priemones, vertina vyresnio amžiaus žmonių ir su jais dirbančių organizacijų situaciją, organizuoja institucijų bendradarbiavimą ir atlieka kitas šiame įstatyme nustatytas funkcijas. Vyresnio amžiaus žmonių politikos koordinavimo funkcijos atliekamos vadovaujantis socialinės apsaugos ir darbo ministro tvirtinamu tipiniu vyresnio amžiaus žmonių politikos koordinavimo aprašu.</w:t>
                      </w:r>
                    </w:p>
                  </w:sdtContent>
                </w:sdt>
                <w:sdt>
                  <w:sdtPr>
                    <w:alias w:val="13 str. 4 d."/>
                    <w:tag w:val="part_33413f3fa1da4f6896a78f81a9c842b0"/>
                    <w:lock w:val="sdtLocked"/>
                    <w:richText/>
                  </w:sdtPr>
                  <w:sdtContent>
                    <w:p w14:paraId="4AC1D858" w14:textId="53B83B84">
                      <w:pPr>
                        <w:spacing w:line="360" w:lineRule="auto"/>
                        <w:ind w:firstLine="720"/>
                        <w:jc w:val="both"/>
                        <w:rPr>
                          <w:szCs w:val="24"/>
                        </w:rPr>
                      </w:pPr>
                      <w:sdt>
                        <w:sdtPr>
                          <w:alias w:val="Numeris"/>
                          <w:tag w:val="nr_33413f3fa1da4f6896a78f81a9c842b0"/>
                          <w:lock w:val="sdtLocked"/>
                          <w:richText/>
                        </w:sdtPr>
                        <w:sdtContent>
                          <w:r>
                            <w:rPr>
                              <w:szCs w:val="24"/>
                            </w:rPr>
                            <w:t>4</w:t>
                          </w:r>
                        </w:sdtContent>
                      </w:sdt>
                      <w:r>
                        <w:rPr>
                          <w:szCs w:val="24"/>
                        </w:rPr>
                        <w:t>. Vyresnio amžiaus žmonių politikos koordinavimo funkcijų atlikimas finansuojamas iš savivaldybės biudžeto lėšų ir iš valstybės biudžeto dotacijų savivaldybių biudžetams. Valstybės biudžeto dotacijų skyrimo vyresnio amžiaus žmonių politikos koordinavimo funkcijoms atlikti tvarką nustato socialinės apsaugos ir darbo ministras.</w:t>
                      </w:r>
                    </w:p>
                    <w:p w14:paraId="54059C26" w14:textId="77777777">
                      <w:pPr>
                        <w:spacing w:line="360" w:lineRule="auto"/>
                        <w:ind w:left="-142" w:firstLine="862"/>
                        <w:jc w:val="both"/>
                        <w:rPr>
                          <w:bCs/>
                          <w:i/>
                          <w:color w:val="538135"/>
                          <w:szCs w:val="24"/>
                          <w:u w:val="single"/>
                          <w:lang w:val="pt-BR"/>
                        </w:rPr>
                      </w:pPr>
                    </w:p>
                  </w:sdtContent>
                </w:sdt>
              </w:sdtContent>
            </w:sdt>
            <w:sdt>
              <w:sdtPr>
                <w:alias w:val="14 str."/>
                <w:tag w:val="part_4b8e293b2bd14815a43ad433fb4a68ae"/>
                <w:lock w:val="sdtLocked"/>
                <w:richText/>
              </w:sdtPr>
              <w:sdtContent>
                <w:p w14:paraId="6B65E8BA" w14:textId="6D647839">
                  <w:pPr>
                    <w:widowControl w:val="0"/>
                    <w:spacing w:line="360" w:lineRule="auto"/>
                    <w:ind w:firstLine="720"/>
                    <w:jc w:val="both"/>
                    <w:rPr>
                      <w:i/>
                      <w:szCs w:val="24"/>
                    </w:rPr>
                  </w:pPr>
                  <w:sdt>
                    <w:sdtPr>
                      <w:alias w:val="Numeris"/>
                      <w:tag w:val="nr_4b8e293b2bd14815a43ad433fb4a68ae"/>
                      <w:lock w:val="sdtLocked"/>
                      <w:richText/>
                    </w:sdtPr>
                    <w:sdtContent>
                      <w:r>
                        <w:rPr>
                          <w:b/>
                          <w:szCs w:val="24"/>
                        </w:rPr>
                        <w:t>14</w:t>
                      </w:r>
                    </w:sdtContent>
                  </w:sdt>
                  <w:r>
                    <w:rPr>
                      <w:b/>
                      <w:szCs w:val="24"/>
                    </w:rPr>
                    <w:t xml:space="preserve"> straipsnis. </w:t>
                  </w:r>
                  <w:sdt>
                    <w:sdtPr>
                      <w:alias w:val="Pavadinimas"/>
                      <w:tag w:val="title_4b8e293b2bd14815a43ad433fb4a68ae"/>
                      <w:lock w:val="sdtLocked"/>
                      <w:richText/>
                    </w:sdtPr>
                    <w:sdtContent>
                      <w:r>
                        <w:rPr>
                          <w:b/>
                          <w:szCs w:val="24"/>
                        </w:rPr>
                        <w:t>Vyresnio amžiaus žmonių reikalų taryba</w:t>
                      </w:r>
                    </w:sdtContent>
                  </w:sdt>
                </w:p>
                <w:sdt>
                  <w:sdtPr>
                    <w:alias w:val="14 str. 1 d."/>
                    <w:tag w:val="part_66d39f1cccf14321bc30d26809bc00c2"/>
                    <w:lock w:val="sdtLocked"/>
                    <w:richText/>
                  </w:sdtPr>
                  <w:sdtContent>
                    <w:p w14:paraId="1AD3D4DD" w14:textId="549DF08E">
                      <w:pPr>
                        <w:spacing w:line="360" w:lineRule="auto"/>
                        <w:ind w:firstLine="720"/>
                        <w:jc w:val="both"/>
                        <w:rPr>
                          <w:szCs w:val="24"/>
                        </w:rPr>
                      </w:pPr>
                      <w:sdt>
                        <w:sdtPr>
                          <w:alias w:val="Numeris"/>
                          <w:tag w:val="nr_66d39f1cccf14321bc30d26809bc00c2"/>
                          <w:lock w:val="sdtLocked"/>
                          <w:richText/>
                        </w:sdtPr>
                        <w:sdtContent>
                          <w:r>
                            <w:rPr>
                              <w:szCs w:val="24"/>
                            </w:rPr>
                            <w:t>1</w:t>
                          </w:r>
                        </w:sdtContent>
                      </w:sdt>
                      <w:r>
                        <w:rPr>
                          <w:szCs w:val="24"/>
                        </w:rPr>
                        <w:t>. Vyresnio amžiaus žmonių reikalų taryba yra kolegiali patariamoji institucija vyresnio amžiaus žmonių socialinei įtraukčiai skatinti, socialinei sanglaudai palaikyti ir stiprinti, veikianti prie Vyriausybės ir sudaroma iš ministerijų, kitų valstybės ir savivaldybių institucijų paskirtų atstovų, akademinės bendruomenės ir vyresnio amžiaus žmonių ir su vyresnio amžiaus žmonėmis dirbančių organizacijų deleguotų atstovų.</w:t>
                      </w:r>
                    </w:p>
                  </w:sdtContent>
                </w:sdt>
                <w:sdt>
                  <w:sdtPr>
                    <w:alias w:val="14 str. 2 d."/>
                    <w:tag w:val="part_5475b9d75bf44d05bd47eff7cb3e7b0c"/>
                    <w:lock w:val="sdtLocked"/>
                    <w:richText/>
                  </w:sdtPr>
                  <w:sdtContent>
                    <w:p w14:paraId="31884754" w14:textId="55C4FCF5">
                      <w:pPr>
                        <w:widowControl w:val="0"/>
                        <w:spacing w:line="360" w:lineRule="auto"/>
                        <w:ind w:firstLine="720"/>
                        <w:jc w:val="both"/>
                        <w:rPr>
                          <w:szCs w:val="24"/>
                        </w:rPr>
                      </w:pPr>
                      <w:sdt>
                        <w:sdtPr>
                          <w:alias w:val="Numeris"/>
                          <w:tag w:val="nr_5475b9d75bf44d05bd47eff7cb3e7b0c"/>
                          <w:lock w:val="sdtLocked"/>
                          <w:richText/>
                        </w:sdtPr>
                        <w:sdtContent>
                          <w:r>
                            <w:rPr>
                              <w:szCs w:val="24"/>
                            </w:rPr>
                            <w:t>2</w:t>
                          </w:r>
                        </w:sdtContent>
                      </w:sdt>
                      <w:r>
                        <w:rPr>
                          <w:szCs w:val="24"/>
                        </w:rPr>
                        <w:t>. Vyresnio amžiaus žmonių reikalų tarybos sudarymo tvarką nustato ir</w:t>
                      </w:r>
                      <w:r>
                        <w:rPr>
                          <w:bCs/>
                          <w:szCs w:val="24"/>
                        </w:rPr>
                        <w:t xml:space="preserve"> </w:t>
                      </w:r>
                      <w:r>
                        <w:rPr>
                          <w:szCs w:val="24"/>
                        </w:rPr>
                        <w:t>jos veiklos nuostatus tvirtina Vyriausybė.</w:t>
                      </w:r>
                    </w:p>
                  </w:sdtContent>
                </w:sdt>
                <w:sdt>
                  <w:sdtPr>
                    <w:alias w:val="14 str. 3 d."/>
                    <w:tag w:val="part_1b107df0e7914e0f91d090b961be5960"/>
                    <w:lock w:val="sdtLocked"/>
                    <w:richText/>
                  </w:sdtPr>
                  <w:sdtContent>
                    <w:p w14:paraId="542541DF" w14:textId="77777777">
                      <w:pPr>
                        <w:spacing w:line="360" w:lineRule="auto"/>
                        <w:ind w:firstLine="720"/>
                        <w:jc w:val="both"/>
                        <w:rPr>
                          <w:szCs w:val="24"/>
                        </w:rPr>
                      </w:pPr>
                      <w:sdt>
                        <w:sdtPr>
                          <w:alias w:val="Numeris"/>
                          <w:tag w:val="nr_1b107df0e7914e0f91d090b961be5960"/>
                          <w:lock w:val="sdtLocked"/>
                          <w:richText/>
                        </w:sdtPr>
                        <w:sdtContent>
                          <w:r>
                            <w:rPr>
                              <w:szCs w:val="24"/>
                            </w:rPr>
                            <w:t>3</w:t>
                          </w:r>
                        </w:sdtContent>
                      </w:sdt>
                      <w:r>
                        <w:rPr>
                          <w:szCs w:val="24"/>
                        </w:rPr>
                        <w:t>. Vyresnio amžiaus žmonių reikalų taryba atlieka šias funkcijas:</w:t>
                      </w:r>
                    </w:p>
                    <w:sdt>
                      <w:sdtPr>
                        <w:alias w:val="14 str. 3 d. 1 p."/>
                        <w:tag w:val="part_864cac3db30f4814af13c7884b599caa"/>
                        <w:lock w:val="sdtLocked"/>
                        <w:richText/>
                      </w:sdtPr>
                      <w:sdtContent>
                        <w:p w14:paraId="345CF87B" w14:textId="77777777">
                          <w:pPr>
                            <w:spacing w:line="360" w:lineRule="auto"/>
                            <w:ind w:firstLine="720"/>
                            <w:jc w:val="both"/>
                            <w:rPr>
                              <w:szCs w:val="24"/>
                            </w:rPr>
                          </w:pPr>
                          <w:sdt>
                            <w:sdtPr>
                              <w:alias w:val="Numeris"/>
                              <w:tag w:val="nr_864cac3db30f4814af13c7884b599caa"/>
                              <w:lock w:val="sdtLocked"/>
                              <w:richText/>
                            </w:sdtPr>
                            <w:sdtContent>
                              <w:r>
                                <w:rPr>
                                  <w:szCs w:val="24"/>
                                </w:rPr>
                                <w:t>1</w:t>
                              </w:r>
                            </w:sdtContent>
                          </w:sdt>
                          <w:r>
                            <w:rPr>
                              <w:szCs w:val="24"/>
                            </w:rPr>
                            <w:t>) nagrinėja vyresnio amžiaus žmonių gyvenimo kokybės klausimus, analizuoja, kaip skatinama vyresnio amžiaus žmonių socialinė įtrauktis ir palaikoma, stiprinama jų socialinė sanglauda;</w:t>
                          </w:r>
                        </w:p>
                      </w:sdtContent>
                    </w:sdt>
                    <w:sdt>
                      <w:sdtPr>
                        <w:alias w:val="14 str. 3 d. 2 p."/>
                        <w:tag w:val="part_62c06003b36f4eb8aa36af1c5f3e5de4"/>
                        <w:lock w:val="sdtLocked"/>
                        <w:richText/>
                      </w:sdtPr>
                      <w:sdtContent>
                        <w:p w14:paraId="6DB552CF" w14:textId="77777777">
                          <w:pPr>
                            <w:spacing w:line="360" w:lineRule="auto"/>
                            <w:ind w:firstLine="720"/>
                            <w:jc w:val="both"/>
                            <w:rPr>
                              <w:szCs w:val="24"/>
                            </w:rPr>
                          </w:pPr>
                          <w:sdt>
                            <w:sdtPr>
                              <w:alias w:val="Numeris"/>
                              <w:tag w:val="nr_62c06003b36f4eb8aa36af1c5f3e5de4"/>
                              <w:lock w:val="sdtLocked"/>
                              <w:richText/>
                            </w:sdtPr>
                            <w:sdtContent>
                              <w:r>
                                <w:rPr>
                                  <w:szCs w:val="24"/>
                                </w:rPr>
                                <w:t>2</w:t>
                              </w:r>
                            </w:sdtContent>
                          </w:sdt>
                          <w:r>
                            <w:rPr>
                              <w:szCs w:val="24"/>
                            </w:rPr>
                            <w:t xml:space="preserve">) dalyvauja formuojant vyresnio amžiaus žmonių politiką; </w:t>
                          </w:r>
                        </w:p>
                      </w:sdtContent>
                    </w:sdt>
                    <w:sdt>
                      <w:sdtPr>
                        <w:alias w:val="14 str. 3 d. 3 p."/>
                        <w:tag w:val="part_d2f70799490445738e32c6383c0627b5"/>
                        <w:lock w:val="sdtLocked"/>
                        <w:richText/>
                      </w:sdtPr>
                      <w:sdtContent>
                        <w:p w14:paraId="6036BE04" w14:textId="5437E1F6">
                          <w:pPr>
                            <w:spacing w:line="360" w:lineRule="auto"/>
                            <w:ind w:firstLine="720"/>
                            <w:jc w:val="both"/>
                            <w:rPr>
                              <w:i/>
                              <w:szCs w:val="24"/>
                            </w:rPr>
                          </w:pPr>
                          <w:sdt>
                            <w:sdtPr>
                              <w:alias w:val="Numeris"/>
                              <w:tag w:val="nr_d2f70799490445738e32c6383c0627b5"/>
                              <w:lock w:val="sdtLocked"/>
                              <w:richText/>
                            </w:sdtPr>
                            <w:sdtContent>
                              <w:r>
                                <w:rPr>
                                  <w:szCs w:val="24"/>
                                </w:rPr>
                                <w:t>3</w:t>
                              </w:r>
                            </w:sdtContent>
                          </w:sdt>
                          <w:r>
                            <w:rPr>
                              <w:szCs w:val="24"/>
                            </w:rPr>
                            <w:t>) teikia pasiūlymus Vyriausybei, ministerijoms, valstybės ir savivaldybių institucijoms ir įstaigoms dėl vyresnio amžiaus žmonių reikmes atitinkančios ir socialinį teisingumą įgyvendinančios socialinės politikos formavimo, vyresnio amžiaus žmonių gyvenimo kokybės užtikrinimo priemonių, socialinės įtraukties skatinimo politikos, jos įgyvendinimo, vyresnio amžiaus žmonių visuomeninius santykius reglamentuojančių teisės aktų projektų rengimo, šios srities teisės aktų keitimo, papildymo ir pripažinimo netekusiais galios;</w:t>
                          </w:r>
                        </w:p>
                      </w:sdtContent>
                    </w:sdt>
                    <w:sdt>
                      <w:sdtPr>
                        <w:alias w:val="14 str. 3 d. 4 p."/>
                        <w:tag w:val="part_1461a8d10d76464c9ce0581a0d2aaeea"/>
                        <w:lock w:val="sdtLocked"/>
                        <w:richText/>
                      </w:sdtPr>
                      <w:sdtContent>
                        <w:p w14:paraId="2F24922B" w14:textId="2162F0DC">
                          <w:pPr>
                            <w:spacing w:line="360" w:lineRule="auto"/>
                            <w:ind w:firstLine="720"/>
                            <w:jc w:val="both"/>
                            <w:rPr>
                              <w:szCs w:val="24"/>
                            </w:rPr>
                          </w:pPr>
                          <w:sdt>
                            <w:sdtPr>
                              <w:alias w:val="Numeris"/>
                              <w:tag w:val="nr_1461a8d10d76464c9ce0581a0d2aaeea"/>
                              <w:lock w:val="sdtLocked"/>
                              <w:richText/>
                            </w:sdtPr>
                            <w:sdtContent>
                              <w:r>
                                <w:rPr>
                                  <w:szCs w:val="24"/>
                                </w:rPr>
                                <w:t>4</w:t>
                              </w:r>
                            </w:sdtContent>
                          </w:sdt>
                          <w:r>
                            <w:rPr>
                              <w:szCs w:val="24"/>
                            </w:rPr>
                            <w:t>) atlieka vyresnio amžiaus žmonių politikos įgyvendinimo stebėseną, inicijuoja vyresnio amžiaus žmonių politikos srities tyrimus, vertina ir teikia išvadas Socialinės apsaugos ir darbo ministerijai dėl atliktų tyrimų, bendradarbiauja, konsultuoja savivaldybių vyresnio amžiaus žmonių reikalų tarybas.</w:t>
                          </w:r>
                        </w:p>
                        <w:p w14:paraId="290858FC" w14:textId="77777777">
                          <w:pPr>
                            <w:spacing w:line="360" w:lineRule="auto"/>
                            <w:rPr>
                              <w:szCs w:val="24"/>
                            </w:rPr>
                          </w:pPr>
                        </w:p>
                      </w:sdtContent>
                    </w:sdt>
                  </w:sdtContent>
                </w:sdt>
              </w:sdtContent>
            </w:sdt>
            <w:sdt>
              <w:sdtPr>
                <w:alias w:val="15 str."/>
                <w:tag w:val="part_c98fadbad3da4e8ba9d8f09fa812ec6c"/>
                <w:lock w:val="sdtLocked"/>
                <w:richText/>
              </w:sdtPr>
              <w:sdtContent>
                <w:p w14:paraId="404A7B76" w14:textId="76B631F1">
                  <w:pPr>
                    <w:widowControl w:val="0"/>
                    <w:spacing w:line="360" w:lineRule="auto"/>
                    <w:ind w:firstLine="720"/>
                    <w:jc w:val="both"/>
                    <w:rPr>
                      <w:b/>
                      <w:szCs w:val="24"/>
                    </w:rPr>
                  </w:pPr>
                  <w:sdt>
                    <w:sdtPr>
                      <w:alias w:val="Numeris"/>
                      <w:tag w:val="nr_c98fadbad3da4e8ba9d8f09fa812ec6c"/>
                      <w:lock w:val="sdtLocked"/>
                      <w:richText/>
                    </w:sdtPr>
                    <w:sdtContent>
                      <w:r>
                        <w:rPr>
                          <w:b/>
                          <w:szCs w:val="24"/>
                        </w:rPr>
                        <w:t>15</w:t>
                      </w:r>
                    </w:sdtContent>
                  </w:sdt>
                  <w:r>
                    <w:rPr>
                      <w:b/>
                      <w:szCs w:val="24"/>
                    </w:rPr>
                    <w:t xml:space="preserve"> straipsnis. </w:t>
                  </w:r>
                  <w:sdt>
                    <w:sdtPr>
                      <w:alias w:val="Pavadinimas"/>
                      <w:tag w:val="title_c98fadbad3da4e8ba9d8f09fa812ec6c"/>
                      <w:lock w:val="sdtLocked"/>
                      <w:richText/>
                    </w:sdtPr>
                    <w:sdtContent>
                      <w:r>
                        <w:rPr>
                          <w:b/>
                          <w:szCs w:val="24"/>
                        </w:rPr>
                        <w:t>Savivaldybės vyresnio amžiaus žmonių reikalų taryba</w:t>
                      </w:r>
                    </w:sdtContent>
                  </w:sdt>
                </w:p>
                <w:sdt>
                  <w:sdtPr>
                    <w:alias w:val="15 str. 1 d."/>
                    <w:tag w:val="part_10273f1d0c004e5d9b5509a5612844cd"/>
                    <w:lock w:val="sdtLocked"/>
                    <w:richText/>
                  </w:sdtPr>
                  <w:sdtContent>
                    <w:p w14:paraId="046F3563" w14:textId="1620C9EF">
                      <w:pPr>
                        <w:spacing w:line="360" w:lineRule="auto"/>
                        <w:ind w:firstLine="720"/>
                        <w:jc w:val="both"/>
                        <w:rPr>
                          <w:i/>
                          <w:szCs w:val="24"/>
                        </w:rPr>
                      </w:pPr>
                      <w:sdt>
                        <w:sdtPr>
                          <w:alias w:val="Numeris"/>
                          <w:tag w:val="nr_10273f1d0c004e5d9b5509a5612844cd"/>
                          <w:lock w:val="sdtLocked"/>
                          <w:richText/>
                        </w:sdtPr>
                        <w:sdtContent>
                          <w:r>
                            <w:rPr>
                              <w:szCs w:val="24"/>
                            </w:rPr>
                            <w:t>1</w:t>
                          </w:r>
                        </w:sdtContent>
                      </w:sdt>
                      <w:r>
                        <w:rPr>
                          <w:szCs w:val="24"/>
                        </w:rPr>
                        <w:t xml:space="preserve">. Savivaldybės vyresnio amžiaus žmonių reikalų taryba – visuomeninė patariamoji institucija, vadovaujantis lygybės principu sudaroma iš savivaldybės administracijos ir (ar) savivaldybės tarybos ir savivaldybės teritorijoje veikiančių vyresnio amžiaus žmonių ir su vyresnio amžiaus žmonėmis dirbančių organizacijų deleguotų atstovų. </w:t>
                      </w:r>
                    </w:p>
                  </w:sdtContent>
                </w:sdt>
                <w:sdt>
                  <w:sdtPr>
                    <w:alias w:val="15 str. 2 d."/>
                    <w:tag w:val="part_8029de2f2b6b458981648fb4df04b345"/>
                    <w:lock w:val="sdtLocked"/>
                    <w:richText/>
                  </w:sdtPr>
                  <w:sdtContent>
                    <w:p w14:paraId="182F09C8" w14:textId="243C3C99">
                      <w:pPr>
                        <w:spacing w:line="360" w:lineRule="auto"/>
                        <w:ind w:firstLine="720"/>
                        <w:jc w:val="both"/>
                        <w:rPr>
                          <w:i/>
                          <w:szCs w:val="24"/>
                        </w:rPr>
                      </w:pPr>
                      <w:sdt>
                        <w:sdtPr>
                          <w:alias w:val="Numeris"/>
                          <w:tag w:val="nr_8029de2f2b6b458981648fb4df04b345"/>
                          <w:lock w:val="sdtLocked"/>
                          <w:richText/>
                        </w:sdtPr>
                        <w:sdtContent>
                          <w:r>
                            <w:rPr>
                              <w:bCs/>
                              <w:szCs w:val="24"/>
                            </w:rPr>
                            <w:t>2</w:t>
                          </w:r>
                        </w:sdtContent>
                      </w:sdt>
                      <w:r>
                        <w:rPr>
                          <w:bCs/>
                          <w:szCs w:val="24"/>
                        </w:rPr>
                        <w:t xml:space="preserve">. Savivaldybės vyresnio amžiaus žmonių reikalų tarybos sudarymo tvarką nustato </w:t>
                      </w:r>
                      <w:r>
                        <w:rPr>
                          <w:szCs w:val="24"/>
                        </w:rPr>
                        <w:t>ir</w:t>
                      </w:r>
                      <w:r>
                        <w:rPr>
                          <w:bCs/>
                          <w:szCs w:val="24"/>
                        </w:rPr>
                        <w:t xml:space="preserve"> jos nuostatus tvirtina savivaldybės taryba, </w:t>
                      </w:r>
                      <w:r>
                        <w:rPr>
                          <w:szCs w:val="24"/>
                        </w:rPr>
                        <w:t>vadovaudamasi socialinės apsaugos ir darbo ministro tvirtinamomis rekomendacijomis,</w:t>
                      </w:r>
                      <w:r>
                        <w:rPr>
                          <w:szCs w:val="24"/>
                          <w:lang w:eastAsia="lt-LT"/>
                        </w:rPr>
                        <w:t xml:space="preserve"> </w:t>
                      </w:r>
                      <w:r>
                        <w:rPr>
                          <w:szCs w:val="24"/>
                        </w:rPr>
                        <w:t>o personalinę sudėtį – savivaldybės meras ar jo įgaliotas savivaldybės administracijos direktorius</w:t>
                      </w:r>
                      <w:r>
                        <w:rPr>
                          <w:bCs/>
                          <w:szCs w:val="24"/>
                        </w:rPr>
                        <w:t xml:space="preserve">. </w:t>
                      </w:r>
                    </w:p>
                  </w:sdtContent>
                </w:sdt>
                <w:sdt>
                  <w:sdtPr>
                    <w:alias w:val="15 str. 3 d."/>
                    <w:tag w:val="part_039e3015c2a64c9a946798f0f68b40b2"/>
                    <w:lock w:val="sdtLocked"/>
                    <w:richText/>
                  </w:sdtPr>
                  <w:sdtContent>
                    <w:p w14:paraId="2BCC1861" w14:textId="3EE312F9">
                      <w:pPr>
                        <w:widowControl w:val="0"/>
                        <w:spacing w:line="360" w:lineRule="auto"/>
                        <w:ind w:firstLine="720"/>
                        <w:jc w:val="both"/>
                        <w:rPr>
                          <w:b/>
                          <w:szCs w:val="24"/>
                        </w:rPr>
                      </w:pPr>
                      <w:sdt>
                        <w:sdtPr>
                          <w:alias w:val="Numeris"/>
                          <w:tag w:val="nr_039e3015c2a64c9a946798f0f68b40b2"/>
                          <w:lock w:val="sdtLocked"/>
                          <w:richText/>
                        </w:sdtPr>
                        <w:sdtContent>
                          <w:r>
                            <w:rPr>
                              <w:bCs/>
                              <w:szCs w:val="24"/>
                            </w:rPr>
                            <w:t>3</w:t>
                          </w:r>
                        </w:sdtContent>
                      </w:sdt>
                      <w:r>
                        <w:rPr>
                          <w:bCs/>
                          <w:szCs w:val="24"/>
                        </w:rPr>
                        <w:t xml:space="preserve">. Savivaldybės vyresnio amžiaus žmonių reikalų taryba nagrinėja su vyresnio amžiaus žmonių politika savivaldybėje susijusius klausimus ir teikia savivaldybės institucijoms ir įstaigoms pasiūlymus dėl vyresnio amžiaus žmonių politikos, jos įgyvendinimo, vyresnio amžiaus žmonių politikos įgyvendinimo priemonių finansavimo prioritetų savivaldybėje, su vyresnio amžiaus žmonių politikos įgyvendinimu savivaldybėje susijusių teisės aktų projektų. </w:t>
                      </w:r>
                    </w:p>
                    <w:p w14:paraId="4FD003D9" w14:textId="77777777">
                      <w:pPr>
                        <w:widowControl w:val="0"/>
                        <w:spacing w:line="360" w:lineRule="auto"/>
                        <w:ind w:firstLine="720"/>
                        <w:rPr>
                          <w:szCs w:val="24"/>
                        </w:rPr>
                      </w:pPr>
                    </w:p>
                  </w:sdtContent>
                </w:sdt>
              </w:sdtContent>
            </w:sdt>
          </w:sdtContent>
        </w:sdt>
        <w:sdt>
          <w:sdtPr>
            <w:alias w:val="skyrius"/>
            <w:tag w:val="part_4bbe8d8acd72400fb3c5d05b2ef4c7a7"/>
            <w:lock w:val="sdtLocked"/>
            <w:richText/>
          </w:sdtPr>
          <w:sdtContent>
            <w:p w14:paraId="7A308806" w14:textId="77777777">
              <w:pPr>
                <w:widowControl w:val="0"/>
                <w:spacing w:line="360" w:lineRule="auto"/>
                <w:jc w:val="center"/>
                <w:rPr>
                  <w:b/>
                  <w:szCs w:val="24"/>
                </w:rPr>
              </w:pPr>
              <w:sdt>
                <w:sdtPr>
                  <w:alias w:val="Numeris"/>
                  <w:tag w:val="nr_4bbe8d8acd72400fb3c5d05b2ef4c7a7"/>
                  <w:lock w:val="sdtLocked"/>
                  <w:richText/>
                </w:sdtPr>
                <w:sdtContent>
                  <w:r>
                    <w:rPr>
                      <w:b/>
                      <w:szCs w:val="24"/>
                    </w:rPr>
                    <w:t>III</w:t>
                  </w:r>
                </w:sdtContent>
              </w:sdt>
              <w:r>
                <w:rPr>
                  <w:b/>
                  <w:szCs w:val="24"/>
                </w:rPr>
                <w:t xml:space="preserve"> SKYRIUS</w:t>
              </w:r>
            </w:p>
            <w:p w14:paraId="32DF5979" w14:textId="77777777">
              <w:pPr>
                <w:widowControl w:val="0"/>
                <w:spacing w:line="360" w:lineRule="auto"/>
                <w:jc w:val="center"/>
                <w:rPr>
                  <w:b/>
                  <w:szCs w:val="24"/>
                </w:rPr>
              </w:pPr>
              <w:sdt>
                <w:sdtPr>
                  <w:alias w:val="Pavadinimas"/>
                  <w:tag w:val="title_4bbe8d8acd72400fb3c5d05b2ef4c7a7"/>
                  <w:lock w:val="sdtLocked"/>
                  <w:richText/>
                </w:sdtPr>
                <w:sdtContent>
                  <w:r>
                    <w:rPr>
                      <w:b/>
                      <w:szCs w:val="24"/>
                    </w:rPr>
                    <w:t>DARBAS SU VYRESNIO AMŽIAUS ŽMONĖMIS</w:t>
                  </w:r>
                </w:sdtContent>
              </w:sdt>
            </w:p>
            <w:p w14:paraId="3D784435" w14:textId="77777777">
              <w:pPr>
                <w:widowControl w:val="0"/>
                <w:spacing w:line="360" w:lineRule="auto"/>
                <w:ind w:firstLine="720"/>
                <w:jc w:val="both"/>
                <w:rPr>
                  <w:szCs w:val="24"/>
                </w:rPr>
              </w:pPr>
            </w:p>
            <w:sdt>
              <w:sdtPr>
                <w:alias w:val="16 str."/>
                <w:tag w:val="part_10189f83a8e84f2fb6df598ef0c341c7"/>
                <w:lock w:val="sdtLocked"/>
                <w:richText/>
              </w:sdtPr>
              <w:sdtContent>
                <w:p w14:paraId="49DD8982" w14:textId="2442F9CD">
                  <w:pPr>
                    <w:widowControl w:val="0"/>
                    <w:spacing w:line="360" w:lineRule="auto"/>
                    <w:ind w:firstLine="720"/>
                    <w:jc w:val="both"/>
                    <w:rPr>
                      <w:b/>
                      <w:szCs w:val="24"/>
                    </w:rPr>
                  </w:pPr>
                  <w:sdt>
                    <w:sdtPr>
                      <w:alias w:val="Numeris"/>
                      <w:tag w:val="nr_10189f83a8e84f2fb6df598ef0c341c7"/>
                      <w:lock w:val="sdtLocked"/>
                      <w:richText/>
                    </w:sdtPr>
                    <w:sdtContent>
                      <w:r>
                        <w:rPr>
                          <w:b/>
                          <w:szCs w:val="24"/>
                        </w:rPr>
                        <w:t>16</w:t>
                      </w:r>
                    </w:sdtContent>
                  </w:sdt>
                  <w:r>
                    <w:rPr>
                      <w:b/>
                      <w:szCs w:val="24"/>
                    </w:rPr>
                    <w:t xml:space="preserve"> straipsnis. </w:t>
                  </w:r>
                  <w:sdt>
                    <w:sdtPr>
                      <w:alias w:val="Pavadinimas"/>
                      <w:tag w:val="title_10189f83a8e84f2fb6df598ef0c341c7"/>
                      <w:lock w:val="sdtLocked"/>
                      <w:richText/>
                    </w:sdtPr>
                    <w:sdtContent>
                      <w:r>
                        <w:rPr>
                          <w:b/>
                          <w:szCs w:val="24"/>
                        </w:rPr>
                        <w:t xml:space="preserve">Darbo su vyresnio amžiaus žmonėmis principai </w:t>
                      </w:r>
                    </w:sdtContent>
                  </w:sdt>
                </w:p>
                <w:sdt>
                  <w:sdtPr>
                    <w:alias w:val="16 str. 1 d."/>
                    <w:tag w:val="part_479f22797e3d411c99fc525e6d97e8e0"/>
                    <w:lock w:val="sdtLocked"/>
                    <w:richText/>
                  </w:sdtPr>
                  <w:sdtContent>
                    <w:p w14:paraId="52F11B6A" w14:textId="77777777">
                      <w:pPr>
                        <w:widowControl w:val="0"/>
                        <w:spacing w:line="360" w:lineRule="auto"/>
                        <w:ind w:firstLine="720"/>
                        <w:jc w:val="both"/>
                        <w:rPr>
                          <w:szCs w:val="24"/>
                        </w:rPr>
                      </w:pPr>
                      <w:r>
                        <w:rPr>
                          <w:szCs w:val="24"/>
                        </w:rPr>
                        <w:t xml:space="preserve">Darbas su vyresnio amžiaus žmonėmis atliekamas vadovaujantis šiais principais: </w:t>
                      </w:r>
                    </w:p>
                    <w:sdt>
                      <w:sdtPr>
                        <w:alias w:val="16 str. 1 d. 1 p."/>
                        <w:tag w:val="part_0a5c5ec68c7047ffb76496619b034f4e"/>
                        <w:lock w:val="sdtLocked"/>
                        <w:richText/>
                      </w:sdtPr>
                      <w:sdtContent>
                        <w:p w14:paraId="06B58D86" w14:textId="4596FE63">
                          <w:pPr>
                            <w:widowControl w:val="0"/>
                            <w:spacing w:line="360" w:lineRule="auto"/>
                            <w:ind w:firstLine="720"/>
                            <w:jc w:val="both"/>
                            <w:rPr>
                              <w:szCs w:val="24"/>
                            </w:rPr>
                          </w:pPr>
                          <w:sdt>
                            <w:sdtPr>
                              <w:alias w:val="Numeris"/>
                              <w:tag w:val="nr_0a5c5ec68c7047ffb76496619b034f4e"/>
                              <w:lock w:val="sdtLocked"/>
                              <w:richText/>
                            </w:sdtPr>
                            <w:sdtContent>
                              <w:r>
                                <w:rPr>
                                  <w:szCs w:val="24"/>
                                </w:rPr>
                                <w:t>1</w:t>
                              </w:r>
                            </w:sdtContent>
                          </w:sdt>
                          <w:r>
                            <w:rPr>
                              <w:szCs w:val="24"/>
                            </w:rPr>
                            <w:t>) atviro ir neformalaus bendravimo – asmens, dirbančio su vyresnio amžiaus žmogumi, ir vyresnio amžiaus žmogaus santykis yra paremtas</w:t>
                          </w:r>
                          <w:r>
                            <w:rPr>
                              <w:color w:val="0070C0"/>
                              <w:szCs w:val="24"/>
                            </w:rPr>
                            <w:t xml:space="preserve"> </w:t>
                          </w:r>
                          <w:r>
                            <w:rPr>
                              <w:szCs w:val="24"/>
                            </w:rPr>
                            <w:t>tarpusavio pasitikėjimu, lygiavertiškumu ir bendradarbiavimu;</w:t>
                          </w:r>
                        </w:p>
                      </w:sdtContent>
                    </w:sdt>
                    <w:sdt>
                      <w:sdtPr>
                        <w:alias w:val="16 str. 1 d. 2 p."/>
                        <w:tag w:val="part_caa899ea0a3446be8383aafd35976af2"/>
                        <w:lock w:val="sdtLocked"/>
                        <w:richText/>
                      </w:sdtPr>
                      <w:sdtContent>
                        <w:p w14:paraId="7E030340" w14:textId="77777777">
                          <w:pPr>
                            <w:widowControl w:val="0"/>
                            <w:spacing w:line="360" w:lineRule="auto"/>
                            <w:ind w:firstLine="720"/>
                            <w:jc w:val="both"/>
                            <w:rPr>
                              <w:szCs w:val="24"/>
                            </w:rPr>
                          </w:pPr>
                          <w:sdt>
                            <w:sdtPr>
                              <w:alias w:val="Numeris"/>
                              <w:tag w:val="nr_caa899ea0a3446be8383aafd35976af2"/>
                              <w:lock w:val="sdtLocked"/>
                              <w:richText/>
                            </w:sdtPr>
                            <w:sdtContent>
                              <w:r>
                                <w:rPr>
                                  <w:szCs w:val="24"/>
                                </w:rPr>
                                <w:t>2</w:t>
                              </w:r>
                            </w:sdtContent>
                          </w:sdt>
                          <w:r>
                            <w:rPr>
                              <w:szCs w:val="24"/>
                            </w:rPr>
                            <w:t xml:space="preserve">) savanoriško dalyvavimo – darbas su vyresnio amžiaus žmonėmis grindžiamas vyresnio amžiaus žmogaus savanorišku apsisprendimu ir jo įsitraukimu (įtraukimu) į darbą nepatiriant jokios formos diskriminacijos; </w:t>
                          </w:r>
                        </w:p>
                      </w:sdtContent>
                    </w:sdt>
                    <w:sdt>
                      <w:sdtPr>
                        <w:alias w:val="16 str. 1 d. 3 p."/>
                        <w:tag w:val="part_e4d6f8e0c26f48989e5bb0daf938003a"/>
                        <w:lock w:val="sdtLocked"/>
                        <w:richText/>
                      </w:sdtPr>
                      <w:sdtContent>
                        <w:p w14:paraId="54A0A995" w14:textId="28AB0338">
                          <w:pPr>
                            <w:widowControl w:val="0"/>
                            <w:spacing w:line="360" w:lineRule="auto"/>
                            <w:ind w:firstLine="720"/>
                            <w:jc w:val="both"/>
                            <w:rPr>
                              <w:szCs w:val="24"/>
                              <w:lang w:bidi="lt-LT"/>
                            </w:rPr>
                          </w:pPr>
                          <w:sdt>
                            <w:sdtPr>
                              <w:alias w:val="Numeris"/>
                              <w:tag w:val="nr_e4d6f8e0c26f48989e5bb0daf938003a"/>
                              <w:lock w:val="sdtLocked"/>
                              <w:richText/>
                            </w:sdtPr>
                            <w:sdtContent>
                              <w:r>
                                <w:rPr>
                                  <w:szCs w:val="24"/>
                                  <w:lang w:bidi="lt-LT"/>
                                </w:rPr>
                                <w:t>3</w:t>
                              </w:r>
                            </w:sdtContent>
                          </w:sdt>
                          <w:r>
                            <w:rPr>
                              <w:szCs w:val="24"/>
                              <w:lang w:bidi="lt-LT"/>
                            </w:rPr>
                            <w:t>) kompleksiškumo – teikiama pagalba ir parama vyresnio amžiaus žmonėms apima visas jų gyvenimo sritis, užtikrinančias vyresnio amžiaus žmogaus materialinę, socialinę ir dvasinę gerovę;</w:t>
                          </w:r>
                        </w:p>
                      </w:sdtContent>
                    </w:sdt>
                    <w:sdt>
                      <w:sdtPr>
                        <w:alias w:val="16 str. 1 d. 4 p."/>
                        <w:tag w:val="part_13558e6c4bf74b96b89d896b76a4efa6"/>
                        <w:lock w:val="sdtLocked"/>
                        <w:richText/>
                      </w:sdtPr>
                      <w:sdtContent>
                        <w:p w14:paraId="3296925F" w14:textId="0792FCB4">
                          <w:pPr>
                            <w:widowControl w:val="0"/>
                            <w:spacing w:line="360" w:lineRule="auto"/>
                            <w:ind w:firstLine="720"/>
                            <w:jc w:val="both"/>
                            <w:rPr>
                              <w:szCs w:val="24"/>
                            </w:rPr>
                          </w:pPr>
                          <w:sdt>
                            <w:sdtPr>
                              <w:alias w:val="Numeris"/>
                              <w:tag w:val="nr_13558e6c4bf74b96b89d896b76a4efa6"/>
                              <w:lock w:val="sdtLocked"/>
                              <w:richText/>
                            </w:sdtPr>
                            <w:sdtContent>
                              <w:r>
                                <w:rPr>
                                  <w:szCs w:val="24"/>
                                </w:rPr>
                                <w:t>4</w:t>
                              </w:r>
                            </w:sdtContent>
                          </w:sdt>
                          <w:r>
                            <w:rPr>
                              <w:szCs w:val="24"/>
                            </w:rPr>
                            <w:t>) individualumo – darbas su vyresnio amžiaus žmonėmis organizuojamas atsižvelgiant į vyresnio amžiaus žmogaus, su kuriuo dirbama, individualius poreikius;</w:t>
                          </w:r>
                        </w:p>
                      </w:sdtContent>
                    </w:sdt>
                    <w:sdt>
                      <w:sdtPr>
                        <w:alias w:val="16 str. 1 d. 5 p."/>
                        <w:tag w:val="part_8b5884be081e4b4db0e3b8f2947a955d"/>
                        <w:lock w:val="sdtLocked"/>
                        <w:richText/>
                      </w:sdtPr>
                      <w:sdtContent>
                        <w:p w14:paraId="557A06CD" w14:textId="77777777">
                          <w:pPr>
                            <w:widowControl w:val="0"/>
                            <w:spacing w:line="360" w:lineRule="auto"/>
                            <w:ind w:firstLine="720"/>
                            <w:jc w:val="both"/>
                            <w:rPr>
                              <w:szCs w:val="24"/>
                            </w:rPr>
                          </w:pPr>
                          <w:sdt>
                            <w:sdtPr>
                              <w:alias w:val="Numeris"/>
                              <w:tag w:val="nr_8b5884be081e4b4db0e3b8f2947a955d"/>
                              <w:lock w:val="sdtLocked"/>
                              <w:richText/>
                            </w:sdtPr>
                            <w:sdtContent>
                              <w:r>
                                <w:rPr>
                                  <w:szCs w:val="24"/>
                                </w:rPr>
                                <w:t>5</w:t>
                              </w:r>
                            </w:sdtContent>
                          </w:sdt>
                          <w:r>
                            <w:rPr>
                              <w:szCs w:val="24"/>
                            </w:rPr>
                            <w:t>) nukreipimo – vyresnio amžiaus žmogus, atsižvelgiant į jo individualius poreikius, nukreipiamas į valstybės ir (ar) savivaldybių institucijas ir (ar) įstaigas, kitus subjektus, kurie gali jam suteikti reikiamą pagalbą ir (ar) informaciją;</w:t>
                          </w:r>
                        </w:p>
                      </w:sdtContent>
                    </w:sdt>
                    <w:sdt>
                      <w:sdtPr>
                        <w:alias w:val="16 str. 1 d. 6 p."/>
                        <w:tag w:val="part_0930666b219b4332bf930d41fccf8bb8"/>
                        <w:lock w:val="sdtLocked"/>
                        <w:richText/>
                      </w:sdtPr>
                      <w:sdtContent>
                        <w:p w14:paraId="4563BA78" w14:textId="11BC4D6F">
                          <w:pPr>
                            <w:widowControl w:val="0"/>
                            <w:spacing w:line="360" w:lineRule="auto"/>
                            <w:ind w:firstLine="720"/>
                            <w:jc w:val="both"/>
                            <w:rPr>
                              <w:szCs w:val="24"/>
                            </w:rPr>
                          </w:pPr>
                          <w:sdt>
                            <w:sdtPr>
                              <w:alias w:val="Numeris"/>
                              <w:tag w:val="nr_0930666b219b4332bf930d41fccf8bb8"/>
                              <w:lock w:val="sdtLocked"/>
                              <w:richText/>
                            </w:sdtPr>
                            <w:sdtContent>
                              <w:r>
                                <w:rPr>
                                  <w:szCs w:val="24"/>
                                </w:rPr>
                                <w:t>6</w:t>
                              </w:r>
                            </w:sdtContent>
                          </w:sdt>
                          <w:r>
                            <w:rPr>
                              <w:szCs w:val="24"/>
                            </w:rPr>
                            <w:t xml:space="preserve">) saugios </w:t>
                          </w:r>
                          <w:r>
                            <w:rPr>
                              <w:bCs/>
                              <w:szCs w:val="24"/>
                            </w:rPr>
                            <w:t>ir sveikos</w:t>
                          </w:r>
                          <w:r>
                            <w:rPr>
                              <w:szCs w:val="24"/>
                            </w:rPr>
                            <w:t xml:space="preserve"> aplinkos – vyresnio amžiaus žmogui turi būti užtikrintos sąlygos saugiai </w:t>
                          </w:r>
                          <w:r>
                            <w:rPr>
                              <w:bCs/>
                              <w:szCs w:val="24"/>
                            </w:rPr>
                            <w:t>ir sveikai</w:t>
                          </w:r>
                          <w:r>
                            <w:rPr>
                              <w:szCs w:val="24"/>
                            </w:rPr>
                            <w:t xml:space="preserve"> tobulėti, veikti, </w:t>
                          </w:r>
                          <w:r>
                            <w:rPr>
                              <w:bCs/>
                              <w:szCs w:val="24"/>
                            </w:rPr>
                            <w:t>rūpintis fizine ir psichine sveikata</w:t>
                          </w:r>
                          <w:r>
                            <w:rPr>
                              <w:szCs w:val="24"/>
                            </w:rPr>
                            <w:t>, įgyvendinti idėjas nepatiriant fizinio ir psichologinio smurto.</w:t>
                          </w:r>
                        </w:p>
                      </w:sdtContent>
                    </w:sdt>
                    <w:sdt>
                      <w:sdtPr>
                        <w:alias w:val="16 str. 1 d. 7 p."/>
                        <w:tag w:val="part_835e555921ad43ba9dac48954a5e2c1f"/>
                        <w:lock w:val="sdtLocked"/>
                        <w:richText/>
                      </w:sdtPr>
                      <w:sdtContent>
                        <w:p w14:paraId="1DF558D3" w14:textId="3622D444">
                          <w:pPr>
                            <w:widowControl w:val="0"/>
                            <w:spacing w:line="360" w:lineRule="auto"/>
                            <w:ind w:firstLine="720"/>
                            <w:jc w:val="both"/>
                            <w:rPr>
                              <w:szCs w:val="24"/>
                              <w:lang w:bidi="lt-LT"/>
                            </w:rPr>
                          </w:pPr>
                          <w:sdt>
                            <w:sdtPr>
                              <w:alias w:val="Numeris"/>
                              <w:tag w:val="nr_835e555921ad43ba9dac48954a5e2c1f"/>
                              <w:lock w:val="sdtLocked"/>
                              <w:richText/>
                            </w:sdtPr>
                            <w:sdtContent>
                              <w:r>
                                <w:rPr>
                                  <w:szCs w:val="24"/>
                                  <w:lang w:bidi="lt-LT"/>
                                </w:rPr>
                                <w:t>7</w:t>
                              </w:r>
                            </w:sdtContent>
                          </w:sdt>
                          <w:r>
                            <w:rPr>
                              <w:szCs w:val="24"/>
                              <w:lang w:bidi="lt-LT"/>
                            </w:rPr>
                            <w:t xml:space="preserve">) destigmatizacijos – visuomenė šviečiama siekiant pašalinti neigiamas nuostatas ir (ar) stereotipus, susijusius su vyresnio amžiaus žmonėmis; </w:t>
                          </w:r>
                        </w:p>
                      </w:sdtContent>
                    </w:sdt>
                    <w:sdt>
                      <w:sdtPr>
                        <w:alias w:val="16 str. 1 d. 8 p."/>
                        <w:tag w:val="part_c9a796536bbc4411ac0cd68447325395"/>
                        <w:lock w:val="sdtLocked"/>
                        <w:richText/>
                      </w:sdtPr>
                      <w:sdtContent>
                        <w:p w14:paraId="10E09D66" w14:textId="77777777">
                          <w:pPr>
                            <w:spacing w:line="360" w:lineRule="auto"/>
                            <w:ind w:firstLine="720"/>
                            <w:jc w:val="both"/>
                            <w:rPr>
                              <w:bCs/>
                              <w:color w:val="000000"/>
                              <w:szCs w:val="24"/>
                            </w:rPr>
                          </w:pPr>
                          <w:sdt>
                            <w:sdtPr>
                              <w:alias w:val="Numeris"/>
                              <w:tag w:val="nr_c9a796536bbc4411ac0cd68447325395"/>
                              <w:lock w:val="sdtLocked"/>
                              <w:richText/>
                            </w:sdtPr>
                            <w:sdtContent>
                              <w:r>
                                <w:rPr>
                                  <w:bCs/>
                                  <w:color w:val="000000"/>
                                  <w:szCs w:val="24"/>
                                </w:rPr>
                                <w:t>8</w:t>
                              </w:r>
                            </w:sdtContent>
                          </w:sdt>
                          <w:r>
                            <w:rPr>
                              <w:bCs/>
                              <w:color w:val="000000"/>
                              <w:szCs w:val="24"/>
                            </w:rPr>
                            <w:t>) įtraukties ir lygiateisiškumo – užtikrinama, kad vyresnio amžiaus žmonės būtų laikomi visaverčiais visuomenės nariais, nepatirdami diskriminacijos dėl amžiaus;</w:t>
                          </w:r>
                        </w:p>
                      </w:sdtContent>
                    </w:sdt>
                    <w:sdt>
                      <w:sdtPr>
                        <w:alias w:val="16 str. 1 d. 9 p."/>
                        <w:tag w:val="part_2bb88f090a054497a0e50d1715cb03d8"/>
                        <w:lock w:val="sdtLocked"/>
                        <w:richText/>
                      </w:sdtPr>
                      <w:sdtContent>
                        <w:p w14:paraId="14030143" w14:textId="53EEB864">
                          <w:pPr>
                            <w:spacing w:line="360" w:lineRule="auto"/>
                            <w:ind w:firstLine="720"/>
                            <w:jc w:val="both"/>
                            <w:rPr>
                              <w:bCs/>
                              <w:color w:val="000000"/>
                              <w:szCs w:val="24"/>
                            </w:rPr>
                          </w:pPr>
                          <w:sdt>
                            <w:sdtPr>
                              <w:alias w:val="Numeris"/>
                              <w:tag w:val="nr_2bb88f090a054497a0e50d1715cb03d8"/>
                              <w:lock w:val="sdtLocked"/>
                              <w:richText/>
                            </w:sdtPr>
                            <w:sdtContent>
                              <w:r>
                                <w:rPr>
                                  <w:bCs/>
                                  <w:color w:val="000000"/>
                                  <w:szCs w:val="24"/>
                                </w:rPr>
                                <w:t>9</w:t>
                              </w:r>
                            </w:sdtContent>
                          </w:sdt>
                          <w:r>
                            <w:rPr>
                              <w:bCs/>
                              <w:color w:val="000000"/>
                              <w:szCs w:val="24"/>
                            </w:rPr>
                            <w:t>) partnerystės – darbas su vyresnio amžiaus žmonėmis atliekamas bendradarbiaujant su šeima, bendruomene, nevyriausybinėmis organizacijomis ir socialiniais partneriais;</w:t>
                          </w:r>
                        </w:p>
                      </w:sdtContent>
                    </w:sdt>
                    <w:sdt>
                      <w:sdtPr>
                        <w:alias w:val="16 str. 1 d. 10 p."/>
                        <w:tag w:val="part_b9cd0e26575249c78fc0953d67d2ba34"/>
                        <w:lock w:val="sdtLocked"/>
                        <w:richText/>
                      </w:sdtPr>
                      <w:sdtContent>
                        <w:p w14:paraId="52542B73" w14:textId="7D789AEB">
                          <w:pPr>
                            <w:spacing w:line="360" w:lineRule="auto"/>
                            <w:ind w:firstLine="720"/>
                            <w:jc w:val="both"/>
                            <w:rPr>
                              <w:bCs/>
                              <w:color w:val="000000"/>
                              <w:szCs w:val="24"/>
                            </w:rPr>
                          </w:pPr>
                          <w:sdt>
                            <w:sdtPr>
                              <w:alias w:val="Numeris"/>
                              <w:tag w:val="nr_b9cd0e26575249c78fc0953d67d2ba34"/>
                              <w:lock w:val="sdtLocked"/>
                              <w:richText/>
                            </w:sdtPr>
                            <w:sdtContent>
                              <w:r>
                                <w:rPr>
                                  <w:bCs/>
                                  <w:color w:val="000000"/>
                                  <w:szCs w:val="24"/>
                                </w:rPr>
                                <w:t>10</w:t>
                              </w:r>
                            </w:sdtContent>
                          </w:sdt>
                          <w:r>
                            <w:rPr>
                              <w:bCs/>
                              <w:color w:val="000000"/>
                              <w:szCs w:val="24"/>
                            </w:rPr>
                            <w:t>) prieinamumo – pagalba ir paslaugos vyresnio amžiaus žmonėms turi būti prieinamos visiems, nepriklausomai nuo gyvenamosios vietos ar socialinės padėties;</w:t>
                          </w:r>
                        </w:p>
                      </w:sdtContent>
                    </w:sdt>
                    <w:sdt>
                      <w:sdtPr>
                        <w:alias w:val="16 str. 1 d. 11 p."/>
                        <w:tag w:val="part_479a80e197174b70ac619ada654f7030"/>
                        <w:lock w:val="sdtLocked"/>
                        <w:richText/>
                      </w:sdtPr>
                      <w:sdtContent>
                        <w:p w14:paraId="68FA5A79" w14:textId="08E56560">
                          <w:pPr>
                            <w:widowControl w:val="0"/>
                            <w:spacing w:line="360" w:lineRule="auto"/>
                            <w:ind w:firstLine="720"/>
                            <w:jc w:val="both"/>
                            <w:rPr>
                              <w:szCs w:val="24"/>
                              <w:lang w:bidi="lt-LT"/>
                            </w:rPr>
                          </w:pPr>
                          <w:sdt>
                            <w:sdtPr>
                              <w:alias w:val="Numeris"/>
                              <w:tag w:val="nr_479a80e197174b70ac619ada654f7030"/>
                              <w:lock w:val="sdtLocked"/>
                              <w:richText/>
                            </w:sdtPr>
                            <w:sdtContent>
                              <w:r>
                                <w:rPr>
                                  <w:bCs/>
                                  <w:color w:val="000000"/>
                                  <w:szCs w:val="24"/>
                                </w:rPr>
                                <w:t>11</w:t>
                              </w:r>
                            </w:sdtContent>
                          </w:sdt>
                          <w:r>
                            <w:rPr>
                              <w:bCs/>
                              <w:color w:val="000000"/>
                              <w:szCs w:val="24"/>
                            </w:rPr>
                            <w:t>) mokslo pažangos – darbas su vyresnio amžiaus žmonėmis grindžiamas naujausiais mokslo tyrimais ir gerąja praktika, senėjimą suvokiant kaip valdomą procesą</w:t>
                          </w:r>
                          <w:r>
                            <w:rPr>
                              <w:b/>
                              <w:bCs/>
                              <w:color w:val="000000"/>
                              <w:szCs w:val="24"/>
                            </w:rPr>
                            <w:t>.</w:t>
                          </w:r>
                        </w:p>
                        <w:p w14:paraId="685D5836" w14:textId="77777777">
                          <w:pPr>
                            <w:widowControl w:val="0"/>
                            <w:spacing w:line="360" w:lineRule="auto"/>
                            <w:ind w:firstLine="720"/>
                            <w:jc w:val="both"/>
                            <w:rPr>
                              <w:szCs w:val="24"/>
                            </w:rPr>
                          </w:pPr>
                        </w:p>
                      </w:sdtContent>
                    </w:sdt>
                  </w:sdtContent>
                </w:sdt>
              </w:sdtContent>
            </w:sdt>
            <w:sdt>
              <w:sdtPr>
                <w:alias w:val="17 str."/>
                <w:tag w:val="part_807ee7f6d76242b0b761a844157161f3"/>
                <w:lock w:val="sdtLocked"/>
                <w:richText/>
              </w:sdtPr>
              <w:sdtContent>
                <w:p w14:paraId="600E0D58" w14:textId="64550D0D">
                  <w:pPr>
                    <w:spacing w:line="360" w:lineRule="auto"/>
                    <w:ind w:firstLine="720"/>
                    <w:jc w:val="both"/>
                    <w:rPr>
                      <w:b/>
                      <w:bCs/>
                      <w:szCs w:val="24"/>
                    </w:rPr>
                  </w:pPr>
                  <w:sdt>
                    <w:sdtPr>
                      <w:alias w:val="Numeris"/>
                      <w:tag w:val="nr_807ee7f6d76242b0b761a844157161f3"/>
                      <w:lock w:val="sdtLocked"/>
                      <w:richText/>
                    </w:sdtPr>
                    <w:sdtContent>
                      <w:r>
                        <w:rPr>
                          <w:b/>
                          <w:bCs/>
                          <w:szCs w:val="24"/>
                        </w:rPr>
                        <w:t>17</w:t>
                      </w:r>
                    </w:sdtContent>
                  </w:sdt>
                  <w:r>
                    <w:rPr>
                      <w:b/>
                      <w:bCs/>
                      <w:szCs w:val="24"/>
                    </w:rPr>
                    <w:t xml:space="preserve"> straipsnis. </w:t>
                  </w:r>
                  <w:sdt>
                    <w:sdtPr>
                      <w:alias w:val="Pavadinimas"/>
                      <w:tag w:val="title_807ee7f6d76242b0b761a844157161f3"/>
                      <w:lock w:val="sdtLocked"/>
                      <w:richText/>
                    </w:sdtPr>
                    <w:sdtContent>
                      <w:r>
                        <w:rPr>
                          <w:b/>
                          <w:bCs/>
                          <w:szCs w:val="24"/>
                        </w:rPr>
                        <w:t>Darbo su vyresnio amžiaus žmonėmis vykdytojai</w:t>
                      </w:r>
                    </w:sdtContent>
                  </w:sdt>
                </w:p>
                <w:sdt>
                  <w:sdtPr>
                    <w:alias w:val="17 str. 1 d."/>
                    <w:tag w:val="part_791eede5e83a4b76a981a1c7679af274"/>
                    <w:lock w:val="sdtLocked"/>
                    <w:richText/>
                  </w:sdtPr>
                  <w:sdtContent>
                    <w:p w14:paraId="1622E13B" w14:textId="5AEB0BB4">
                      <w:pPr>
                        <w:tabs>
                          <w:tab w:val="left" w:pos="993"/>
                          <w:tab w:val="left" w:pos="1276"/>
                          <w:tab w:val="left" w:pos="1843"/>
                        </w:tabs>
                        <w:spacing w:line="360" w:lineRule="auto"/>
                        <w:ind w:firstLine="720"/>
                        <w:jc w:val="both"/>
                        <w:rPr>
                          <w:i/>
                          <w:szCs w:val="24"/>
                        </w:rPr>
                      </w:pPr>
                      <w:r>
                        <w:rPr>
                          <w:szCs w:val="24"/>
                        </w:rPr>
                        <w:t xml:space="preserve">Darbą su vyresnio amžiaus žmonėmis vykdo vyresnio amžiaus </w:t>
                      </w:r>
                      <w:r>
                        <w:rPr>
                          <w:bCs/>
                          <w:szCs w:val="24"/>
                        </w:rPr>
                        <w:t>žmonių</w:t>
                      </w:r>
                      <w:r>
                        <w:rPr>
                          <w:szCs w:val="24"/>
                        </w:rPr>
                        <w:t xml:space="preserve"> ir (ar) su vyresnio amžiaus žmonėmis dirbančios organizacijos, vadovaudamosi šio įstatymo </w:t>
                      </w:r>
                      <w:r>
                        <w:rPr>
                          <w:bCs/>
                          <w:szCs w:val="24"/>
                        </w:rPr>
                        <w:t>16</w:t>
                      </w:r>
                      <w:r>
                        <w:rPr>
                          <w:szCs w:val="24"/>
                        </w:rPr>
                        <w:t xml:space="preserve"> straipsnyje nurodytais darbo su vyresnio amžiaus žmonėmis principais. </w:t>
                      </w:r>
                    </w:p>
                    <w:p w14:paraId="53275C5D" w14:textId="77777777">
                      <w:pPr>
                        <w:spacing w:line="360" w:lineRule="auto"/>
                        <w:rPr>
                          <w:szCs w:val="24"/>
                        </w:rPr>
                      </w:pPr>
                    </w:p>
                  </w:sdtContent>
                </w:sdt>
              </w:sdtContent>
            </w:sdt>
            <w:sdt>
              <w:sdtPr>
                <w:alias w:val="18 str."/>
                <w:tag w:val="part_a28c123bf0a4459884d837e3c14fe242"/>
                <w:lock w:val="sdtLocked"/>
                <w:richText/>
              </w:sdtPr>
              <w:sdtContent>
                <w:p w14:paraId="280F4403" w14:textId="2004D04D">
                  <w:pPr>
                    <w:widowControl w:val="0"/>
                    <w:spacing w:line="360" w:lineRule="auto"/>
                    <w:ind w:firstLine="720"/>
                    <w:jc w:val="both"/>
                    <w:rPr>
                      <w:b/>
                      <w:szCs w:val="24"/>
                    </w:rPr>
                  </w:pPr>
                  <w:sdt>
                    <w:sdtPr>
                      <w:alias w:val="Numeris"/>
                      <w:tag w:val="nr_a28c123bf0a4459884d837e3c14fe242"/>
                      <w:lock w:val="sdtLocked"/>
                      <w:richText/>
                    </w:sdtPr>
                    <w:sdtContent>
                      <w:r>
                        <w:rPr>
                          <w:b/>
                          <w:szCs w:val="24"/>
                        </w:rPr>
                        <w:t>18</w:t>
                      </w:r>
                    </w:sdtContent>
                  </w:sdt>
                  <w:r>
                    <w:rPr>
                      <w:b/>
                      <w:szCs w:val="24"/>
                    </w:rPr>
                    <w:t xml:space="preserve"> straipsnis. </w:t>
                  </w:r>
                  <w:sdt>
                    <w:sdtPr>
                      <w:alias w:val="Pavadinimas"/>
                      <w:tag w:val="title_a28c123bf0a4459884d837e3c14fe242"/>
                      <w:lock w:val="sdtLocked"/>
                      <w:richText/>
                    </w:sdtPr>
                    <w:sdtContent>
                      <w:r>
                        <w:rPr>
                          <w:b/>
                          <w:szCs w:val="24"/>
                        </w:rPr>
                        <w:t>Darbo su vyresnio amžiaus žmonėmis veiklai taikomi reikalavimai</w:t>
                      </w:r>
                    </w:sdtContent>
                  </w:sdt>
                </w:p>
                <w:sdt>
                  <w:sdtPr>
                    <w:alias w:val="18 str. 1 d."/>
                    <w:tag w:val="part_b9b1d11da72f4f3181a850d5b64c4300"/>
                    <w:lock w:val="sdtLocked"/>
                    <w:richText/>
                  </w:sdtPr>
                  <w:sdtContent>
                    <w:p w14:paraId="20BEA52A" w14:textId="6D9C331A">
                      <w:pPr>
                        <w:spacing w:line="360" w:lineRule="auto"/>
                        <w:ind w:firstLine="720"/>
                        <w:jc w:val="both"/>
                        <w:rPr>
                          <w:i/>
                          <w:szCs w:val="24"/>
                        </w:rPr>
                      </w:pPr>
                      <w:sdt>
                        <w:sdtPr>
                          <w:alias w:val="Numeris"/>
                          <w:tag w:val="nr_b9b1d11da72f4f3181a850d5b64c4300"/>
                          <w:lock w:val="sdtLocked"/>
                          <w:richText/>
                        </w:sdtPr>
                        <w:sdtContent>
                          <w:r>
                            <w:rPr>
                              <w:szCs w:val="24"/>
                            </w:rPr>
                            <w:t>1</w:t>
                          </w:r>
                        </w:sdtContent>
                      </w:sdt>
                      <w:r>
                        <w:rPr>
                          <w:szCs w:val="24"/>
                        </w:rPr>
                        <w:t>. Darbo su vyresnio amžiaus žmonėmis veiklai vyresnio amžiaus žmonių organizacijoms savivaldybės tarybos nustatyta tvarka skiriamos pritaikytos patalpos, kuriose, vykdant darbą su vyresnio amžiaus žmonėmis, turi būti teikiamos kultūros, švietimo, kūno kultūros ir sporto, psichologinės pagalbos ar socialinės paslaugos.</w:t>
                      </w:r>
                      <w:r>
                        <w:rPr>
                          <w:i/>
                          <w:szCs w:val="24"/>
                        </w:rPr>
                        <w:t xml:space="preserve"> </w:t>
                      </w:r>
                    </w:p>
                  </w:sdtContent>
                </w:sdt>
                <w:sdt>
                  <w:sdtPr>
                    <w:alias w:val="18 str. 2 d."/>
                    <w:tag w:val="part_e4e123e6f14e439c980d3677ec6b03c4"/>
                    <w:lock w:val="sdtLocked"/>
                    <w:richText/>
                  </w:sdtPr>
                  <w:sdtContent>
                    <w:p w14:paraId="5B8C3281" w14:textId="60AB8B6D">
                      <w:pPr>
                        <w:widowControl w:val="0"/>
                        <w:spacing w:line="360" w:lineRule="auto"/>
                        <w:ind w:firstLine="720"/>
                        <w:jc w:val="both"/>
                        <w:rPr>
                          <w:szCs w:val="24"/>
                        </w:rPr>
                      </w:pPr>
                      <w:sdt>
                        <w:sdtPr>
                          <w:alias w:val="Numeris"/>
                          <w:tag w:val="nr_e4e123e6f14e439c980d3677ec6b03c4"/>
                          <w:lock w:val="sdtLocked"/>
                          <w:richText/>
                        </w:sdtPr>
                        <w:sdtContent>
                          <w:r>
                            <w:rPr>
                              <w:szCs w:val="24"/>
                            </w:rPr>
                            <w:t>2</w:t>
                          </w:r>
                        </w:sdtContent>
                      </w:sdt>
                      <w:r>
                        <w:rPr>
                          <w:szCs w:val="24"/>
                        </w:rPr>
                        <w:t>. Vykdant darbą su vyresnio amžiaus žmonėmis turi būti siekiama šių tikslų:</w:t>
                      </w:r>
                    </w:p>
                    <w:sdt>
                      <w:sdtPr>
                        <w:alias w:val="18 str. 2 d. 1 p."/>
                        <w:tag w:val="part_72fbf4d39e3a4c63ba4b37ef4202edf2"/>
                        <w:lock w:val="sdtLocked"/>
                        <w:richText/>
                      </w:sdtPr>
                      <w:sdtContent>
                        <w:p w14:paraId="2C7A6EBC" w14:textId="77777777">
                          <w:pPr>
                            <w:widowControl w:val="0"/>
                            <w:spacing w:line="360" w:lineRule="auto"/>
                            <w:ind w:firstLine="720"/>
                            <w:jc w:val="both"/>
                            <w:rPr>
                              <w:szCs w:val="24"/>
                            </w:rPr>
                          </w:pPr>
                          <w:sdt>
                            <w:sdtPr>
                              <w:alias w:val="Numeris"/>
                              <w:tag w:val="nr_72fbf4d39e3a4c63ba4b37ef4202edf2"/>
                              <w:lock w:val="sdtLocked"/>
                              <w:richText/>
                            </w:sdtPr>
                            <w:sdtContent>
                              <w:r>
                                <w:rPr>
                                  <w:szCs w:val="24"/>
                                </w:rPr>
                                <w:t>1</w:t>
                              </w:r>
                            </w:sdtContent>
                          </w:sdt>
                          <w:r>
                            <w:rPr>
                              <w:szCs w:val="24"/>
                            </w:rPr>
                            <w:t>) užtikrinti, kad organizuojama veikla atitiktų vyresnio amžiaus žmonių poreikius ir prisidėtų prie vyresnio amžiaus žmogaus asmeninių ir socialinių kompetencijų ugdymo ir tobulinimo;</w:t>
                          </w:r>
                        </w:p>
                      </w:sdtContent>
                    </w:sdt>
                    <w:sdt>
                      <w:sdtPr>
                        <w:alias w:val="18 str. 2 d. 2 p."/>
                        <w:tag w:val="part_6dcd2b7c9bd841839166e0edf028d5c4"/>
                        <w:lock w:val="sdtLocked"/>
                        <w:richText/>
                      </w:sdtPr>
                      <w:sdtContent>
                        <w:p w14:paraId="6FF6DD0A" w14:textId="31510DE3">
                          <w:pPr>
                            <w:widowControl w:val="0"/>
                            <w:spacing w:line="360" w:lineRule="auto"/>
                            <w:ind w:firstLine="720"/>
                            <w:jc w:val="both"/>
                            <w:rPr>
                              <w:szCs w:val="24"/>
                            </w:rPr>
                          </w:pPr>
                          <w:sdt>
                            <w:sdtPr>
                              <w:alias w:val="Numeris"/>
                              <w:tag w:val="nr_6dcd2b7c9bd841839166e0edf028d5c4"/>
                              <w:lock w:val="sdtLocked"/>
                              <w:richText/>
                            </w:sdtPr>
                            <w:sdtContent>
                              <w:r>
                                <w:rPr>
                                  <w:szCs w:val="24"/>
                                </w:rPr>
                                <w:t>2</w:t>
                              </w:r>
                            </w:sdtContent>
                          </w:sdt>
                          <w:r>
                            <w:rPr>
                              <w:szCs w:val="24"/>
                            </w:rPr>
                            <w:t>) sudaryti sąlygas, kad vyresnio amžiaus žmonės būtų motyvuojami dalyvauti jų interesus atitinkančioje veikloje, skatinami tobulėti, būtų ugdomas jų verslumas ir darbo rinkai reikalingi įgūdžiai.</w:t>
                          </w:r>
                        </w:p>
                      </w:sdtContent>
                    </w:sdt>
                  </w:sdtContent>
                </w:sdt>
                <w:sdt>
                  <w:sdtPr>
                    <w:alias w:val="18 str. 3 d."/>
                    <w:tag w:val="part_575a523809234ecb9f2151684ef35f95"/>
                    <w:lock w:val="sdtLocked"/>
                    <w:richText/>
                  </w:sdtPr>
                  <w:sdtContent>
                    <w:p w14:paraId="6C8AB20E" w14:textId="2F872EB8">
                      <w:pPr>
                        <w:spacing w:line="360" w:lineRule="auto"/>
                        <w:ind w:firstLine="720"/>
                        <w:jc w:val="both"/>
                        <w:rPr>
                          <w:i/>
                          <w:szCs w:val="24"/>
                          <w:lang w:eastAsia="lt-LT"/>
                        </w:rPr>
                      </w:pPr>
                      <w:sdt>
                        <w:sdtPr>
                          <w:alias w:val="Numeris"/>
                          <w:tag w:val="nr_575a523809234ecb9f2151684ef35f95"/>
                          <w:lock w:val="sdtLocked"/>
                          <w:richText/>
                        </w:sdtPr>
                        <w:sdtContent>
                          <w:r>
                            <w:rPr>
                              <w:szCs w:val="24"/>
                              <w:lang w:eastAsia="lt-LT"/>
                            </w:rPr>
                            <w:t>3</w:t>
                          </w:r>
                        </w:sdtContent>
                      </w:sdt>
                      <w:r>
                        <w:rPr>
                          <w:szCs w:val="24"/>
                          <w:lang w:eastAsia="lt-LT"/>
                        </w:rPr>
                        <w:t xml:space="preserve">. Savivaldybės </w:t>
                      </w:r>
                      <w:r>
                        <w:rPr>
                          <w:color w:val="000000"/>
                          <w:szCs w:val="24"/>
                        </w:rPr>
                        <w:t>institucijos ir įstaigos pagal kompetenciją</w:t>
                      </w:r>
                      <w:r>
                        <w:rPr>
                          <w:szCs w:val="24"/>
                          <w:lang w:eastAsia="lt-LT"/>
                        </w:rPr>
                        <w:t xml:space="preserve"> turi sudaryti sąlygas savivaldybės teritorijoje vykdyti darbą su vyresnio amžiaus žmonėmis Vyriausybės ar jos įgaliotos institucijos nustatyta tvarka. </w:t>
                      </w:r>
                    </w:p>
                    <w:p w14:paraId="1FDDB2CE" w14:textId="77777777">
                      <w:pPr>
                        <w:spacing w:line="360" w:lineRule="auto"/>
                        <w:jc w:val="both"/>
                        <w:rPr>
                          <w:szCs w:val="24"/>
                          <w:lang w:eastAsia="lt-LT"/>
                        </w:rPr>
                      </w:pPr>
                    </w:p>
                  </w:sdtContent>
                </w:sdt>
              </w:sdtContent>
            </w:sdt>
          </w:sdtContent>
        </w:sdt>
        <w:sdt>
          <w:sdtPr>
            <w:alias w:val="skyrius"/>
            <w:tag w:val="part_478bf5e154bf4edc934f5955c9fb0a93"/>
            <w:lock w:val="sdtLocked"/>
            <w:richText/>
          </w:sdtPr>
          <w:sdtContent>
            <w:p w14:paraId="17215C16" w14:textId="7F1180EF">
              <w:pPr>
                <w:spacing w:line="360" w:lineRule="auto"/>
                <w:jc w:val="center"/>
                <w:rPr>
                  <w:b/>
                  <w:szCs w:val="24"/>
                  <w:lang w:eastAsia="lt-LT"/>
                </w:rPr>
              </w:pPr>
              <w:sdt>
                <w:sdtPr>
                  <w:alias w:val="Numeris"/>
                  <w:tag w:val="nr_478bf5e154bf4edc934f5955c9fb0a93"/>
                  <w:lock w:val="sdtLocked"/>
                  <w:richText/>
                </w:sdtPr>
                <w:sdtContent>
                  <w:r>
                    <w:rPr>
                      <w:b/>
                      <w:szCs w:val="24"/>
                      <w:lang w:eastAsia="lt-LT"/>
                    </w:rPr>
                    <w:t>IV</w:t>
                  </w:r>
                </w:sdtContent>
              </w:sdt>
              <w:r>
                <w:rPr>
                  <w:b/>
                  <w:szCs w:val="24"/>
                  <w:lang w:eastAsia="lt-LT"/>
                </w:rPr>
                <w:t xml:space="preserve"> SKYRIUS</w:t>
              </w:r>
            </w:p>
            <w:p w14:paraId="75D663E6" w14:textId="77777777">
              <w:pPr>
                <w:spacing w:line="360" w:lineRule="auto"/>
                <w:jc w:val="center"/>
                <w:rPr>
                  <w:szCs w:val="24"/>
                  <w:lang w:eastAsia="lt-LT"/>
                </w:rPr>
              </w:pPr>
              <w:sdt>
                <w:sdtPr>
                  <w:alias w:val="Pavadinimas"/>
                  <w:tag w:val="title_478bf5e154bf4edc934f5955c9fb0a93"/>
                  <w:lock w:val="sdtLocked"/>
                  <w:richText/>
                </w:sdtPr>
                <w:sdtContent>
                  <w:r>
                    <w:rPr>
                      <w:b/>
                      <w:szCs w:val="24"/>
                      <w:lang w:eastAsia="lt-LT"/>
                    </w:rPr>
                    <w:t>BAIGIAMOSIOS NUOSTATOS</w:t>
                  </w:r>
                </w:sdtContent>
              </w:sdt>
            </w:p>
            <w:p w14:paraId="3CC35954" w14:textId="77777777">
              <w:pPr>
                <w:spacing w:line="360" w:lineRule="auto"/>
                <w:ind w:firstLine="720"/>
                <w:jc w:val="both"/>
                <w:rPr>
                  <w:szCs w:val="24"/>
                  <w:lang w:eastAsia="lt-LT"/>
                </w:rPr>
              </w:pPr>
            </w:p>
            <w:sdt>
              <w:sdtPr>
                <w:alias w:val="19 str."/>
                <w:tag w:val="part_3f2321a4b5084cb1823db60aac175f6e"/>
                <w:lock w:val="sdtLocked"/>
                <w:richText/>
              </w:sdtPr>
              <w:sdtContent>
                <w:p w14:paraId="2D46BF36" w14:textId="3BDD6C36">
                  <w:pPr>
                    <w:spacing w:line="360" w:lineRule="auto"/>
                    <w:ind w:firstLine="720"/>
                    <w:jc w:val="both"/>
                    <w:rPr>
                      <w:b/>
                      <w:szCs w:val="24"/>
                    </w:rPr>
                  </w:pPr>
                  <w:sdt>
                    <w:sdtPr>
                      <w:alias w:val="Numeris"/>
                      <w:tag w:val="nr_3f2321a4b5084cb1823db60aac175f6e"/>
                      <w:lock w:val="sdtLocked"/>
                      <w:richText/>
                    </w:sdtPr>
                    <w:sdtContent>
                      <w:r>
                        <w:rPr>
                          <w:b/>
                          <w:szCs w:val="24"/>
                        </w:rPr>
                        <w:t>19</w:t>
                      </w:r>
                    </w:sdtContent>
                  </w:sdt>
                  <w:r>
                    <w:rPr>
                      <w:b/>
                      <w:szCs w:val="24"/>
                    </w:rPr>
                    <w:t xml:space="preserve"> straipsnis. </w:t>
                  </w:r>
                  <w:sdt>
                    <w:sdtPr>
                      <w:alias w:val="Pavadinimas"/>
                      <w:tag w:val="title_3f2321a4b5084cb1823db60aac175f6e"/>
                      <w:lock w:val="sdtLocked"/>
                      <w:richText/>
                    </w:sdtPr>
                    <w:sdtContent>
                      <w:r>
                        <w:rPr>
                          <w:b/>
                          <w:szCs w:val="24"/>
                        </w:rPr>
                        <w:t>Įstatymo įsigaliojimas ir įgyvendinimas</w:t>
                      </w:r>
                    </w:sdtContent>
                  </w:sdt>
                </w:p>
                <w:sdt>
                  <w:sdtPr>
                    <w:alias w:val="19 str. 1 d."/>
                    <w:tag w:val="part_30b5bec65282492e90fa38459cd1af26"/>
                    <w:lock w:val="sdtLocked"/>
                    <w:richText/>
                  </w:sdtPr>
                  <w:sdtContent>
                    <w:p w14:paraId="0E225057" w14:textId="3459ED29">
                      <w:pPr>
                        <w:spacing w:line="360" w:lineRule="auto"/>
                        <w:ind w:firstLine="720"/>
                        <w:jc w:val="both"/>
                        <w:rPr>
                          <w:szCs w:val="24"/>
                        </w:rPr>
                      </w:pPr>
                      <w:sdt>
                        <w:sdtPr>
                          <w:alias w:val="Numeris"/>
                          <w:tag w:val="nr_30b5bec65282492e90fa38459cd1af26"/>
                          <w:lock w:val="sdtLocked"/>
                          <w:richText/>
                        </w:sdtPr>
                        <w:sdtContent>
                          <w:r>
                            <w:rPr>
                              <w:szCs w:val="24"/>
                            </w:rPr>
                            <w:t>1</w:t>
                          </w:r>
                        </w:sdtContent>
                      </w:sdt>
                      <w:r>
                        <w:rPr>
                          <w:szCs w:val="24"/>
                        </w:rPr>
                        <w:t xml:space="preserve">. Šis įstatymas, </w:t>
                      </w:r>
                      <w:r>
                        <w:rPr>
                          <w:bCs/>
                          <w:szCs w:val="24"/>
                        </w:rPr>
                        <w:t>išskyrus</w:t>
                      </w:r>
                      <w:r>
                        <w:rPr>
                          <w:b/>
                          <w:bCs/>
                          <w:szCs w:val="24"/>
                        </w:rPr>
                        <w:t xml:space="preserve"> </w:t>
                      </w:r>
                      <w:r>
                        <w:rPr>
                          <w:bCs/>
                          <w:szCs w:val="24"/>
                        </w:rPr>
                        <w:t>6 straipsnio 4 punktą,</w:t>
                      </w:r>
                      <w:r>
                        <w:rPr>
                          <w:b/>
                          <w:bCs/>
                          <w:szCs w:val="24"/>
                        </w:rPr>
                        <w:t xml:space="preserve"> </w:t>
                      </w:r>
                      <w:r>
                        <w:rPr>
                          <w:bCs/>
                          <w:szCs w:val="24"/>
                        </w:rPr>
                        <w:t>šio straipsnio 3 ir 4 dalis,</w:t>
                      </w:r>
                      <w:r>
                        <w:rPr>
                          <w:szCs w:val="24"/>
                        </w:rPr>
                        <w:t xml:space="preserve"> įsigalioja 2027 m. sausio 1 d.</w:t>
                      </w:r>
                    </w:p>
                  </w:sdtContent>
                </w:sdt>
                <w:sdt>
                  <w:sdtPr>
                    <w:alias w:val="19 str. 2 d."/>
                    <w:tag w:val="part_079100b650de4dfda3c16c41c6bdfa22"/>
                    <w:lock w:val="sdtLocked"/>
                    <w:richText/>
                  </w:sdtPr>
                  <w:sdtContent>
                    <w:p w14:paraId="59DF3330" w14:textId="4CFC30C1">
                      <w:pPr>
                        <w:spacing w:line="360" w:lineRule="auto"/>
                        <w:ind w:firstLine="720"/>
                        <w:jc w:val="both"/>
                        <w:rPr>
                          <w:bCs/>
                          <w:szCs w:val="24"/>
                        </w:rPr>
                      </w:pPr>
                      <w:sdt>
                        <w:sdtPr>
                          <w:alias w:val="Numeris"/>
                          <w:tag w:val="nr_079100b650de4dfda3c16c41c6bdfa22"/>
                          <w:lock w:val="sdtLocked"/>
                          <w:richText/>
                        </w:sdtPr>
                        <w:sdtContent>
                          <w:r>
                            <w:rPr>
                              <w:bCs/>
                              <w:szCs w:val="24"/>
                            </w:rPr>
                            <w:t>2</w:t>
                          </w:r>
                        </w:sdtContent>
                      </w:sdt>
                      <w:r>
                        <w:rPr>
                          <w:bCs/>
                          <w:szCs w:val="24"/>
                        </w:rPr>
                        <w:t>. Šio įstatymo 6 straipsnio 4 punktas įsigalioja 2027 m. liepos 1 d.</w:t>
                      </w:r>
                    </w:p>
                  </w:sdtContent>
                </w:sdt>
                <w:sdt>
                  <w:sdtPr>
                    <w:alias w:val="19 str. 3 d."/>
                    <w:tag w:val="part_452b0229211144a1a579b08eefd16d52"/>
                    <w:lock w:val="sdtLocked"/>
                    <w:richText/>
                  </w:sdtPr>
                  <w:sdtContent>
                    <w:p w14:paraId="5570C54A" w14:textId="33F83B47">
                      <w:pPr>
                        <w:spacing w:line="360" w:lineRule="auto"/>
                        <w:ind w:firstLine="720"/>
                        <w:jc w:val="both"/>
                        <w:rPr>
                          <w:szCs w:val="24"/>
                        </w:rPr>
                      </w:pPr>
                      <w:sdt>
                        <w:sdtPr>
                          <w:alias w:val="Numeris"/>
                          <w:tag w:val="nr_452b0229211144a1a579b08eefd16d52"/>
                          <w:lock w:val="sdtLocked"/>
                          <w:richText/>
                        </w:sdtPr>
                        <w:sdtContent>
                          <w:r>
                            <w:rPr>
                              <w:bCs/>
                              <w:szCs w:val="24"/>
                            </w:rPr>
                            <w:t>3</w:t>
                          </w:r>
                        </w:sdtContent>
                      </w:sdt>
                      <w:r>
                        <w:rPr>
                          <w:szCs w:val="24"/>
                        </w:rPr>
                        <w:t>. Lietuvos Respublikos Vyriausybė ir socialinės apsaugos ir darbo ministras iki 2026</w:t>
                      </w:r>
                      <w:r>
                        <w:rPr>
                          <w:b/>
                          <w:szCs w:val="24"/>
                        </w:rPr>
                        <w:t xml:space="preserve"> </w:t>
                      </w:r>
                      <w:r>
                        <w:rPr>
                          <w:szCs w:val="24"/>
                        </w:rPr>
                        <w:t xml:space="preserve">m. gruodžio 31 d. priima šio įstatymo įgyvendinamuosius teisės aktus, savivaldybių institucijos – šio įstatymo </w:t>
                      </w:r>
                      <w:r>
                        <w:rPr>
                          <w:bCs/>
                          <w:szCs w:val="24"/>
                        </w:rPr>
                        <w:t>13 ir 15 straipsnių</w:t>
                      </w:r>
                      <w:r>
                        <w:rPr>
                          <w:szCs w:val="24"/>
                        </w:rPr>
                        <w:t xml:space="preserve"> įgyvenamuosius teisės aktus ir sudaro savivaldybių vyresnio amžiaus žmonių reikalų tarybas.</w:t>
                      </w:r>
                    </w:p>
                  </w:sdtContent>
                </w:sdt>
                <w:sdt>
                  <w:sdtPr>
                    <w:alias w:val="19 str. 4 d."/>
                    <w:tag w:val="part_db756bbd9454479c942f684d1f408904"/>
                    <w:lock w:val="sdtLocked"/>
                    <w:richText/>
                  </w:sdtPr>
                  <w:sdtContent>
                    <w:p w14:paraId="65A32BCA" w14:textId="2E5C4AFA">
                      <w:pPr>
                        <w:spacing w:line="360" w:lineRule="auto"/>
                        <w:ind w:firstLine="720"/>
                        <w:jc w:val="both"/>
                        <w:rPr>
                          <w:bCs/>
                          <w:szCs w:val="24"/>
                        </w:rPr>
                      </w:pPr>
                      <w:sdt>
                        <w:sdtPr>
                          <w:alias w:val="Numeris"/>
                          <w:tag w:val="nr_db756bbd9454479c942f684d1f408904"/>
                          <w:lock w:val="sdtLocked"/>
                          <w:richText/>
                        </w:sdtPr>
                        <w:sdtContent>
                          <w:r>
                            <w:rPr>
                              <w:bCs/>
                              <w:szCs w:val="24"/>
                            </w:rPr>
                            <w:t>4</w:t>
                          </w:r>
                        </w:sdtContent>
                      </w:sdt>
                      <w:r>
                        <w:rPr>
                          <w:bCs/>
                          <w:szCs w:val="24"/>
                        </w:rPr>
                        <w:t>. Vyriausybė iki 2027 m. birželio 30 d. patvirtina šio straipsnio 2 dalyje išdėstyto Lietuvos Respublikos vyresnio amžiaus žmonių politikos pagrindų įstatymo 6 straipsnio 4 punkte numatytą vyresnio amžiaus žmonių politikos stiprinimo plėtros programą.</w:t>
                      </w:r>
                    </w:p>
                    <w:p w14:paraId="624D7DC0" w14:textId="77777777">
                      <w:pPr>
                        <w:spacing w:line="360" w:lineRule="auto"/>
                        <w:ind w:firstLine="720"/>
                        <w:jc w:val="both"/>
                        <w:rPr>
                          <w:szCs w:val="24"/>
                        </w:rPr>
                      </w:pPr>
                    </w:p>
                  </w:sdtContent>
                </w:sdt>
              </w:sdtContent>
            </w:sdt>
          </w:sdtContent>
        </w:sdt>
        <w:sdt>
          <w:sdtPr>
            <w:alias w:val="signatura"/>
            <w:tag w:val="part_49407fb019c74a4683a5ee42bebea7e4"/>
            <w:lock w:val="sdtLocked"/>
            <w:richText/>
          </w:sdtPr>
          <w:sdtContent>
            <w:p w14:paraId="4EE80FEC" w14:textId="77777777">
              <w:pPr>
                <w:spacing w:line="360" w:lineRule="auto"/>
                <w:ind w:firstLine="708"/>
                <w:jc w:val="both"/>
                <w:rPr>
                  <w:i/>
                  <w:iCs/>
                  <w:color w:val="000000"/>
                  <w:szCs w:val="24"/>
                </w:rPr>
              </w:pPr>
              <w:r>
                <w:rPr>
                  <w:i/>
                  <w:iCs/>
                  <w:color w:val="000000"/>
                  <w:szCs w:val="24"/>
                </w:rPr>
                <w:t xml:space="preserve">Skelbiu šį Lietuvos Respublikos Seimo priimtą įstatymą. </w:t>
              </w:r>
            </w:p>
            <w:p w14:paraId="37B7B178" w14:textId="77777777">
              <w:pPr>
                <w:spacing w:line="360" w:lineRule="auto"/>
                <w:ind w:firstLine="708"/>
                <w:jc w:val="both"/>
                <w:rPr>
                  <w:i/>
                  <w:iCs/>
                  <w:color w:val="000000"/>
                  <w:szCs w:val="24"/>
                </w:rPr>
              </w:pPr>
            </w:p>
            <w:p w14:paraId="71F30F3B" w14:textId="77777777">
              <w:pPr>
                <w:spacing w:line="360" w:lineRule="auto"/>
                <w:ind w:firstLine="708"/>
                <w:jc w:val="both"/>
                <w:rPr>
                  <w:i/>
                  <w:iCs/>
                  <w:color w:val="000000"/>
                  <w:szCs w:val="24"/>
                </w:rPr>
              </w:pPr>
            </w:p>
            <w:p w14:paraId="03688F1D" w14:textId="155A08E5">
              <w:pPr>
                <w:tabs>
                  <w:tab w:val="right" w:pos="9356"/>
                </w:tabs>
                <w:spacing w:line="360" w:lineRule="auto"/>
                <w:rPr>
                  <w:szCs w:val="24"/>
                </w:rPr>
              </w:pPr>
              <w:r>
                <w:rPr>
                  <w:szCs w:val="24"/>
                </w:rPr>
                <w:t>Respublikos Prezidentas</w:t>
              </w: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851" w:bottom="1134" w:left="1701" w:header="851" w:footer="851" w:gutter="0"/>
      <w:pgNumType w:start="1"/>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750BF25" w16cex:dateUtc="2026-04-30T07:44:00Z"/>
  <w16cex:commentExtensible w16cex:durableId="065DA692" w16cex:dateUtc="2026-04-30T07:50:00Z"/>
  <w16cex:commentExtensible w16cex:durableId="12CD01BA" w16cex:dateUtc="2026-04-30T05:56:00Z"/>
  <w16cex:commentExtensible w16cex:durableId="1A475564" w16cex:dateUtc="2026-04-30T07:33:00Z"/>
  <w16cex:commentExtensible w16cex:durableId="00580BD6" w16cex:dateUtc="2026-04-30T06:18:00Z"/>
  <w16cex:commentExtensible w16cex:durableId="2CDCD35E" w16cex:dateUtc="2026-04-30T09:23:00Z"/>
  <w16cex:commentExtensible w16cex:durableId="50DCB51B" w16cex:dateUtc="2026-04-30T07:31:00Z"/>
  <w16cex:commentExtensible w16cex:durableId="24BD4897" w16cex:dateUtc="2026-04-30T09:21: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23A4402" w16cid:durableId="0750BF25"/>
  <w16cid:commentId w16cid:paraId="0B90D160" w16cid:durableId="065DA692"/>
  <w16cid:commentId w16cid:paraId="07D8AC75" w16cid:durableId="12CD01BA"/>
  <w16cid:commentId w16cid:paraId="53BFFBC1" w16cid:durableId="1A475564"/>
  <w16cid:commentId w16cid:paraId="498FB11F" w16cid:durableId="00580BD6"/>
  <w16cid:commentId w16cid:paraId="7CFFBED8" w16cid:durableId="2CDCD35E"/>
  <w16cid:commentId w16cid:paraId="7B9D4049" w16cid:durableId="50DCB51B"/>
  <w16cid:commentId w16cid:paraId="4DB95EA9" w16cid:durableId="24BD4897"/>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E4C305" w14:textId="77777777">
      <w:r>
        <w:separator/>
      </w:r>
    </w:p>
  </w:endnote>
  <w:endnote w:type="continuationSeparator" w:id="0">
    <w:p w14:paraId="6DB33166"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Aptos">
    <w:altName w:val="Arial"/>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E6A074" w14:textId="1077844D">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lang w:val="en-US"/>
      </w:rPr>
      <mc:AlternateContent>
        <mc:Choice Requires="wps">
          <w:drawing>
            <wp:anchor distT="0" distB="0" distL="0" distR="0" simplePos="0" relativeHeight="251659264" behindDoc="0" locked="0" layoutInCell="1" allowOverlap="1" wp14:anchorId="541B2BC1" wp14:editId="27060CA6">
              <wp:simplePos x="635" y="635"/>
              <wp:positionH relativeFrom="page">
                <wp:align>left</wp:align>
              </wp:positionH>
              <wp:positionV relativeFrom="page">
                <wp:align>bottom</wp:align>
              </wp:positionV>
              <wp:extent cx="4902200" cy="345440"/>
              <wp:effectExtent l="0" t="0" r="12700" b="0"/>
              <wp:wrapNone/>
              <wp:docPr id="893587547" name="Text Box 2" descr="Socialinės apsaugos ir darbo ministerija bei pavaldžios įstaigos | Vidiniam naudojimui">
                <a:extLst xmlns:a="http://schemas.openxmlformats.org/drawingml/2006/main">
                  <a:ext uri="{5AE41FA2-C0FF-4470-9BD4-5FADCA87CBE2}">
                    <aclsh:classification xmlns:aclsh="http://schemas.microsoft.com/office/drawing/2020/classificationShape"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classificationOutcomeType="ftr"/>
                  </a:ext>
                </a:extLst>
              </wp:docPr>
              <wp:cNvGraphicFramePr/>
              <a:graphic xmlns:a="http://schemas.openxmlformats.org/drawingml/2006/main">
                <a:graphicData uri="http://schemas.microsoft.com/office/word/2010/wordprocessingShape">
                  <wps:wsp>
                    <wps:cNvSpPr txBox="1"/>
                    <wps:spPr>
                      <a:xfrm>
                        <a:off x="0" y="0"/>
                        <a:ext cx="4902200" cy="345440"/>
                      </a:xfrm>
                      <a:prstGeom prst="rect">
                        <a:avLst/>
                      </a:prstGeom>
                      <a:noFill/>
                      <a:ln>
                        <a:noFill/>
                      </a:ln>
                    </wps:spPr>
                    <wps:txbx>
                      <w:txbxContent>
                        <w:p w14:paraId="64783B6F" w14:textId="738D028A">
                          <w:pPr>
                            <w:rPr>
                              <w:rFonts w:ascii="Aptos" w:eastAsia="Aptos" w:hAnsi="Aptos" w:cs="Aptos"/>
                              <w:color w:val="000000"/>
                              <w:sz w:val="20"/>
                            </w:rPr>
                          </w:pPr>
                          <w:r>
                            <w:rPr>
                              <w:rFonts w:ascii="Aptos" w:eastAsia="Aptos" w:hAnsi="Aptos" w:cs="Aptos"/>
                              <w:color w:val="000000"/>
                              <w:sz w:val="20"/>
                            </w:rPr>
                            <w:t>Socialinės apsaugos ir darbo ministerija bei pavaldžios įstaigos | Vidiniam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41B2BC1" id="_x0000_t202" coordsize="21600,21600" o:spt="202" path="m,l,21600r21600,l21600,xe">
              <v:stroke joinstyle="miter"/>
              <v:path gradientshapeok="t" o:connecttype="rect"/>
            </v:shapetype>
            <v:shape id="Text Box 2" o:spid="_x0000_s1026" type="#_x0000_t202" alt="Socialinės apsaugos ir darbo ministerija bei pavaldžios įstaigos | Vidiniam naudojimui" style="position:absolute;left:0;text-align:left;margin-left:0;margin-top:0;width:386pt;height:27.2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DbB/rswIAAP8EAAAOAAAAZHJzL2Uyb0RvYy54bWysVEtu2zAQ3RfoHQjuHcmKVH8QOVDsqigQ JAGcNmuKomwG4gckbSn9nKPH6A26Su/VIWWnbdpV0Q09mhnO5/E9n533okV7ZixXMsfjkxgjJqmq udzk+N1tOZpiZB2RNWmVZDl+YBafL16+OOv0nCVqq9qaGQRFpJ13Osdb5/Q8iizdMkHsidJMQrBR RhAHn2YT1YZ0UF20URLHr6JOmVobRZm14F0NQbwI9ZuGUXfdNJY51OYYZnPhNOGs/Bktzsh8Y4je cnoYg/zDFIJwCU2fSq2II2hn+B+lBKdGWdW4E6pEpJqGUxZ2gG3G8bNt1luiWdgFwLH6CSb7/8rS q/2NQbzO8XR2mk0nWTrBSBIBT3XLeocuVI8SjGpmKaC2VpSTlsvHLxYRbcluoyziBtXEVAoJLrl1 zPB7girGkSZ70tbfv3FIevwKLOA+/RN6z4EenAjos6vVPRc7HrCDfpfWeRR954Dex6x4nY7LIhkt 47IcpekkHs0uVukoK4vVsphOlhevk8/+FaNwK9yPOm3nYTFPg2CuNWzpetgGSOrTvd+C03frGyP8 L7wGgjjQ5OGJGn4SCs50FifAN4woxE7TLE0Dd6Dr8bY21r1hSiBv5NgA9cJWZA9DDQMeU3wzqUre toF+rfzNATW9J2wxjOiHdX3VH+auVP0A6xg1sNlqWnLoeUmsuyEG6AtjgiTdNRxNq7ocq4OF0VaZ D3/z+3xgFUQx6kAOOZagV4zatxLYlmRp7Jd34QsMczSqYIxncebjcieWCpQ2BtFrGkyf7Nqj2Rgl 7kCxhe8GISIp9MxxdTSXbhAnKJ6yoghJoBRN3KVca+pLe7A8krf9HTH6ALeDh7pSR8GQ+TPUh1x/ 0+pi5wD78CQe2AHNA96gskClwz+Cl/Gv3yHr5//W4gcAAAD//wMAUEsDBBQABgAIAAAAIQCv6txx 2gAAAAQBAAAPAAAAZHJzL2Rvd25yZXYueG1sTI/NTsMwEITvSLyDtUjcqENUUhTiVFX5Ua8EJDg6 8TaOGq/T2G3D27P0Ui4jjWY1822xnFwvjjiGzpOC+1kCAqnxpqNWwefH690jiBA1Gd17QgU/GGBZ Xl8VOjf+RO94rGIruIRCrhXYGIdcytBYdDrM/IDE2daPTke2YyvNqE9c7nqZJkkmne6IF6wecG2x 2VUHpyB7flvZ4Sv73m/TsAm138XKvyh1ezOtnkBEnOLlGP7wGR1KZqr9gUwQvQJ+JJ6Vs8UiZVsr eJjPQZaF/A9f/gIAAP//AwBQSwECLQAUAAYACAAAACEAtoM4kv4AAADhAQAAEwAAAAAAAAAAAAAA AAAAAAAAW0NvbnRlbnRfVHlwZXNdLnhtbFBLAQItABQABgAIAAAAIQA4/SH/1gAAAJQBAAALAAAA AAAAAAAAAAAAAC8BAABfcmVscy8ucmVsc1BLAQItABQABgAIAAAAIQBDbB/rswIAAP8EAAAOAAAA AAAAAAAAAAAAAC4CAABkcnMvZTJvRG9jLnhtbFBLAQItABQABgAIAAAAIQCv6txx2gAAAAQBAAAP AAAAAAAAAAAAAAAAAA0FAABkcnMvZG93bnJldi54bWxQSwUGAAAAAAQABADzAAAAFAYAAAAA " filled="f" stroked="f">
              <v:textbox style="mso-fit-shape-to-text:t" inset="20pt,0,0,15pt">
                <w:txbxContent>
                  <w:p w14:paraId="64783B6F" w14:textId="738D028A">
                    <w:pPr>
                      <w:rPr>
                        <w:rFonts w:ascii="Aptos" w:hAnsi="Aptos" w:eastAsia="Aptos" w:cs="Aptos"/>
                        <w:color w:val="000000"/>
                        <w:sz w:val="20"/>
                      </w:rPr>
                    </w:pPr>
                    <w:r>
                      <w:rPr>
                        <w:rFonts w:ascii="Aptos" w:hAnsi="Aptos" w:eastAsia="Aptos" w:cs="Aptos"/>
                        <w:color w:val="000000"/>
                        <w:sz w:val="20"/>
                      </w:rPr>
                      <w:t>Socialinės apsaugos ir darbo ministerija bei pavaldžios įstaigos | Vidiniam naudojimui</w:t>
                    </w:r>
                  </w:p>
                </w:txbxContent>
              </v:textbox>
              <w10:wrap anchorx="page" anchory="page"/>
            </v:shape>
          </w:pict>
        </mc:Fallback>
      </mc:AlternateContent>
    </w:r>
    <w:r>
      <w:rPr>
        <w:rFonts w:ascii="TimesLT" w:hAnsi="TimesLT"/>
      </w:rPr>
      <w:fldChar w:fldCharType="begin"/>
    </w:r>
    <w:r>
      <w:rPr>
        <w:rFonts w:ascii="TimesLT" w:hAnsi="TimesLT"/>
      </w:rPr>
      <w:instrText xml:space="preserve">PAGE  </w:instrText>
    </w:r>
    <w:r>
      <w:rPr>
        <w:rFonts w:ascii="TimesLT" w:hAnsi="TimesLT"/>
      </w:rPr>
      <w:fldChar w:fldCharType="end"/>
    </w:r>
  </w:p>
  <w:p w14:paraId="0AA66FB0" w14:textId="77777777">
    <w:pPr>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134E5F" w14:textId="1F33B43C">
    <w:pPr>
      <w:tabs>
        <w:tab w:val="center" w:pos="4986"/>
        <w:tab w:val="right" w:pos="9972"/>
      </w:tabs>
    </w:pPr>
    <w:r>
      <w:rPr>
        <w:lang w:val="en-US"/>
      </w:rPr>
      <mc:AlternateContent>
        <mc:Choice Requires="wps">
          <w:drawing>
            <wp:anchor distT="0" distB="0" distL="0" distR="0" simplePos="0" relativeHeight="251660288" behindDoc="0" locked="0" layoutInCell="1" allowOverlap="1" wp14:anchorId="1D9617A3" wp14:editId="5EBDC851">
              <wp:simplePos x="1080770" y="9977120"/>
              <wp:positionH relativeFrom="page">
                <wp:align>left</wp:align>
              </wp:positionH>
              <wp:positionV relativeFrom="page">
                <wp:align>bottom</wp:align>
              </wp:positionV>
              <wp:extent cx="4902200" cy="345440"/>
              <wp:effectExtent l="0" t="0" r="12700" b="0"/>
              <wp:wrapNone/>
              <wp:docPr id="464449407" name="Text Box 3" descr="Socialinės apsaugos ir darbo ministerija bei pavaldžios įstaigos | Vidiniam naudojimui">
                <a:extLst xmlns:a="http://schemas.openxmlformats.org/drawingml/2006/main">
                  <a:ext uri="{5AE41FA2-C0FF-4470-9BD4-5FADCA87CBE2}">
                    <aclsh:classification xmlns:aclsh="http://schemas.microsoft.com/office/drawing/2020/classificationShape"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classificationOutcomeType="ftr"/>
                  </a:ext>
                </a:extLst>
              </wp:docPr>
              <wp:cNvGraphicFramePr/>
              <a:graphic xmlns:a="http://schemas.openxmlformats.org/drawingml/2006/main">
                <a:graphicData uri="http://schemas.microsoft.com/office/word/2010/wordprocessingShape">
                  <wps:wsp>
                    <wps:cNvSpPr txBox="1"/>
                    <wps:spPr>
                      <a:xfrm>
                        <a:off x="0" y="0"/>
                        <a:ext cx="4902200" cy="345440"/>
                      </a:xfrm>
                      <a:prstGeom prst="rect">
                        <a:avLst/>
                      </a:prstGeom>
                      <a:noFill/>
                      <a:ln>
                        <a:noFill/>
                      </a:ln>
                    </wps:spPr>
                    <wps:txbx>
                      <w:txbxContent>
                        <w:p w14:paraId="2350345B" w14:textId="6E1638E0">
                          <w:pPr>
                            <w:rPr>
                              <w:rFonts w:ascii="Aptos" w:eastAsia="Aptos" w:hAnsi="Aptos" w:cs="Aptos"/>
                              <w:color w:val="000000"/>
                              <w:sz w:val="20"/>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D9617A3" id="_x0000_t202" coordsize="21600,21600" o:spt="202" path="m,l,21600r21600,l21600,xe">
              <v:stroke joinstyle="miter"/>
              <v:path gradientshapeok="t" o:connecttype="rect"/>
            </v:shapetype>
            <v:shape id="Text Box 3" o:spid="_x0000_s1027" type="#_x0000_t202" alt="Socialinės apsaugos ir darbo ministerija bei pavaldžios įstaigos | Vidiniam naudojimui" style="position:absolute;margin-left:0;margin-top:0;width:386pt;height:27.2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dl3MstAIAAAYFAAAOAAAAZHJzL2Uyb0RvYy54bWysVEtu2zAQ3RfoHQjuHckOncRG5ECxo6JA kARw2qwpirIZiB+QtKX0c44eozfoKr1Xh5TttmlXRTfUcGY4nzdvdH7RyQZtuXVCqwwPj1KMuGK6 EmqV4Xf3xeAMI+epqmijFc/wE3f4Yvb61Xlrpnyk17qpuEUQRLlpazK89t5Mk8SxNZfUHWnDFRhr bSX1cLWrpLK0heiySUZpepK02lbGasadA+2iN+JZjF/XnPnbunbcoybDUJuPp41nGc5kdk6nK0vN WrBdGfQfqpBUKEh6CLWgnqKNFX+EkoJZ7XTtj5iWia5rwXjsAboZpi+6Wa6p4bEXAMeZA0zu/4Vl N9s7i0SVYXJCCJmQ9BQjRSWM6p53Hl3qDh1jVHHHALWlZoI2Qj1/cYgaRzcr7ZCwqKK21EgKJZzn VjxSVHKBDN3Spvr+TYDT81dggQjun9B7AfQQVEKeTaUfhdyIiB3ku3Y+oBgyR/Q+jvMrMizy0WCe FsWAkNN0MLlckMG4yBfz/Ox0fnk1+hymmMRX8X3SGjeNjQUaRHFpoEvfQTdA0uAe9A6UIVtXWxm+ MA0EdqDJ04EaoRIGSjJJR8A3jBjYjsmYkMgdyLp/bazzb7iWKAgZtkC92BXdQlF9gXuXkEzpQjRN pF+jflNAzKCJXfQlhmJ9V3ZxTofyS109QVdW96R2hhUCUl9T5++oBRZDtbCZ/haOutFthvVOwmit 7Ye/6YM/kAusGLWwFRlWsLYYNW8VkG40JmnAwMcbCHYvlFEYTtJxsKuNnGtYuCHsvmFRDM6+2Yu1 1fIBFjcP2cBEFYOcGS734tz3OwqLz3ieRydYGEP9tVoaFkIHzAKg990DtWaHuod53ej93tDpC/B7 3/DSmXzjYQRxMgHfHs0d7LBskVG7H0PY5l/v0evn72v2AwAA//8DAFBLAwQUAAYACAAAACEAr+rc cdoAAAAEAQAADwAAAGRycy9kb3ducmV2LnhtbEyPzU7DMBCE70i8g7VI3KhDVFIU4lRV+VGvBCQ4 OvE2jhqv09htw9uz9FIuI41mNfNtsZxcL444hs6TgvtZAgKp8aajVsHnx+vdI4gQNRnde0IFPxhg WV5fFTo3/kTveKxiK7iEQq4V2BiHXMrQWHQ6zPyAxNnWj05HtmMrzahPXO56mSZJJp3uiBesHnBt sdlVB6cge35b2eEr+95v07AJtd/Fyr8odXszrZ5ARJzi5Rj+8BkdSmaq/YFMEL0CfiSelbPFImVb K3iYz0GWhfwPX/4CAAD//wMAUEsBAi0AFAAGAAgAAAAhALaDOJL+AAAA4QEAABMAAAAAAAAAAAAA AAAAAAAAAFtDb250ZW50X1R5cGVzXS54bWxQSwECLQAUAAYACAAAACEAOP0h/9YAAACUAQAACwAA AAAAAAAAAAAAAAAvAQAAX3JlbHMvLnJlbHNQSwECLQAUAAYACAAAACEA3ZdzLLQCAAAGBQAADgAA AAAAAAAAAAAAAAAuAgAAZHJzL2Uyb0RvYy54bWxQSwECLQAUAAYACAAAACEAr+rccdoAAAAEAQAA DwAAAAAAAAAAAAAAAAAOBQAAZHJzL2Rvd25yZXYueG1sUEsFBgAAAAAEAAQA8wAAABUGAAAAAA== " filled="f" stroked="f">
              <v:textbox style="mso-fit-shape-to-text:t" inset="20pt,0,0,15pt">
                <w:txbxContent>
                  <w:p w14:paraId="2350345B" w14:textId="6E1638E0">
                    <w:pPr>
                      <w:rPr>
                        <w:rFonts w:ascii="Aptos" w:hAnsi="Aptos" w:eastAsia="Aptos" w:cs="Aptos"/>
                        <w:color w:val="000000"/>
                        <w:sz w:val="20"/>
                      </w:rPr>
                    </w:pPr>
                  </w:p>
                </w:txbxContent>
              </v:textbox>
              <w10:wrap anchorx="page" anchory="page"/>
            </v:shape>
          </w:pict>
        </mc:Fallback>
      </mc:AlternateContent>
    </w: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44A5AA" w14:textId="7B6741FB">
    <w:pPr>
      <w:tabs>
        <w:tab w:val="center" w:pos="4819"/>
        <w:tab w:val="right" w:pos="9638"/>
      </w:tabs>
    </w:pPr>
    <w:r>
      <w:rPr>
        <w:lang w:val="en-US"/>
      </w:rPr>
      <mc:AlternateContent>
        <mc:Choice Requires="wps">
          <w:drawing>
            <wp:anchor distT="0" distB="0" distL="0" distR="0" simplePos="0" relativeHeight="251658240" behindDoc="0" locked="0" layoutInCell="1" allowOverlap="1" wp14:anchorId="435B2B8D" wp14:editId="5E080E9C">
              <wp:simplePos x="1082040" y="9974580"/>
              <wp:positionH relativeFrom="page">
                <wp:align>left</wp:align>
              </wp:positionH>
              <wp:positionV relativeFrom="page">
                <wp:align>bottom</wp:align>
              </wp:positionV>
              <wp:extent cx="4902200" cy="345440"/>
              <wp:effectExtent l="0" t="0" r="12700" b="0"/>
              <wp:wrapNone/>
              <wp:docPr id="1319731981" name="Text Box 1" descr="Socialinės apsaugos ir darbo ministerija bei pavaldžios įstaigos | Vidiniam naudojimui">
                <a:extLst xmlns:a="http://schemas.openxmlformats.org/drawingml/2006/main">
                  <a:ext uri="{5AE41FA2-C0FF-4470-9BD4-5FADCA87CBE2}">
                    <aclsh:classification xmlns:aclsh="http://schemas.microsoft.com/office/drawing/2020/classificationShape"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classificationOutcomeType="ftr"/>
                  </a:ext>
                </a:extLst>
              </wp:docPr>
              <wp:cNvGraphicFramePr/>
              <a:graphic xmlns:a="http://schemas.openxmlformats.org/drawingml/2006/main">
                <a:graphicData uri="http://schemas.microsoft.com/office/word/2010/wordprocessingShape">
                  <wps:wsp>
                    <wps:cNvSpPr txBox="1"/>
                    <wps:spPr>
                      <a:xfrm>
                        <a:off x="0" y="0"/>
                        <a:ext cx="4902200" cy="345440"/>
                      </a:xfrm>
                      <a:prstGeom prst="rect">
                        <a:avLst/>
                      </a:prstGeom>
                      <a:noFill/>
                      <a:ln>
                        <a:noFill/>
                      </a:ln>
                    </wps:spPr>
                    <wps:txbx>
                      <w:txbxContent>
                        <w:p w14:paraId="116C1948" w14:textId="7D46B2E1">
                          <w:pPr>
                            <w:rPr>
                              <w:rFonts w:ascii="Aptos" w:eastAsia="Aptos" w:hAnsi="Aptos" w:cs="Aptos"/>
                              <w:color w:val="000000"/>
                              <w:sz w:val="20"/>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35B2B8D" id="_x0000_t202" coordsize="21600,21600" o:spt="202" path="m,l,21600r21600,l21600,xe">
              <v:stroke joinstyle="miter"/>
              <v:path gradientshapeok="t" o:connecttype="rect"/>
            </v:shapetype>
            <v:shape id="Text Box 1" o:spid="_x0000_s1028" type="#_x0000_t202" alt="Socialinės apsaugos ir darbo ministerija bei pavaldžios įstaigos | Vidiniam naudojimui" style="position:absolute;margin-left:0;margin-top:0;width:386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ogtNVtQIAAAcFAAAOAAAAZHJzL2Uyb0RvYy54bWysVEtu2zAQ3RfoHQjuHcmK3MRG5ECx66JA kARw2qwpirIZiByCpG2ln3P0GL1BV+m9OqSttE27KrowPZwZzufNG52dd6olW2GdBF3Q4VFKidAc aqlXBX13uxicUuI80zVrQYuCPghHz6cvX5ztzERksIa2FpZgEO0mO1PQtfdmkiSOr4Vi7giM0Ghs wCrm8WpXSW3ZDqOrNsnS9FWyA1sbC1w4h9r53kinMX7TCO6vm8YJT9qCYm0+njaeVTiT6RmbrCwz a8kPZbB/qEIxqTHpU6g584xsrPwjlJLcgoPGH3FQCTSN5CL2gN0M02fdLNfMiNgLguPME0zu/4Xl V9sbS2SNszsejk/wdzqkRDOFs7oVnScX0BHU1MJxhG0JXLJW6scvjjDj2GYFjkhLamYrIEpq6byw 8p6RSkhi2Ja19fdvEp0evyINZHD/RN5L5IdkCvNsariXaiMjeJjv0vkAY8gc4fs4Kl/nw0WZDWbp YjHI85N0ML6Y54PRopzPytOT2cXr7HMYYxJfxffJzrhJ7CzwIIpLg236DrvBToN70DtUhmxdY1X4 x3EQtCNPHp64ESrhqMzHaYaEo4Sj7Tgf5XkkD2btXxvr/BsBigShoBa5F7tiWyxqX2DvEpJpWMi2 jfxr9W8KjBk0sYt9iaFY31VdHFTWl19B/YBdWdiz2hm+kJj6kjl/wyzSGKvF1fTXeDQt7AoKB4mS NdgPf9MHf2QXWinZ4VoUVOPeUtK+1ci6bJSnAQMfbyjYXqiiMByno2DXGzUD3DgkDlYVxeDs215s LKg73NwyZEMT0xxzFrTqxZnfLyluPhdlGZ1wYwzzl3ppeAgdMAuA3nZ3zJoD6h7ndQX94rDJM/D3 vuGlM+XG4wjiZAK+ezQPsOO2RUYdvgxhnX+9R6+f36/pDwAAAP//AwBQSwMEFAAGAAgAAAAhAK/q 3HHaAAAABAEAAA8AAABkcnMvZG93bnJldi54bWxMj81OwzAQhO9IvIO1SNyoQ1RSFOJUVflRrwQk ODrxNo4ar9PYbcPbs/RSLiONZjXzbbGcXC+OOIbOk4L7WQICqfGmo1bB58fr3SOIEDUZ3XtCBT8Y YFleXxU6N/5E73isYiu4hEKuFdgYh1zK0Fh0Osz8gMTZ1o9OR7ZjK82oT1zuepkmSSad7ogXrB5w bbHZVQenIHt+W9nhK/veb9OwCbXfxcq/KHV7M62eQESc4uUY/vAZHUpmqv2BTBC9An4knpWzxSJl Wyt4mM9BloX8D1/+AgAA//8DAFBLAQItABQABgAIAAAAIQC2gziS/gAAAOEBAAATAAAAAAAAAAAA AAAAAAAAAABbQ29udGVudF9UeXBlc10ueG1sUEsBAi0AFAAGAAgAAAAhADj9If/WAAAAlAEAAAsA AAAAAAAAAAAAAAAALwEAAF9yZWxzLy5yZWxzUEsBAi0AFAAGAAgAAAAhAGiC01W1AgAABwUAAA4A AAAAAAAAAAAAAAAALgIAAGRycy9lMm9Eb2MueG1sUEsBAi0AFAAGAAgAAAAhAK/q3HHaAAAABAEA AA8AAAAAAAAAAAAAAAAADwUAAGRycy9kb3ducmV2LnhtbFBLBQYAAAAABAAEAPMAAAAWBgAAAAA= " filled="f" stroked="f">
              <v:textbox style="mso-fit-shape-to-text:t" inset="20pt,0,0,15pt">
                <w:txbxContent>
                  <w:p w14:paraId="116C1948" w14:textId="7D46B2E1">
                    <w:pPr>
                      <w:rPr>
                        <w:rFonts w:ascii="Aptos" w:hAnsi="Aptos" w:eastAsia="Aptos" w:cs="Aptos"/>
                        <w:color w:val="000000"/>
                        <w:sz w:val="20"/>
                      </w:rPr>
                    </w:pPr>
                  </w:p>
                </w:txbxContent>
              </v:textbox>
              <w10:wrap anchorx="page" anchory="page"/>
            </v:shape>
          </w:pict>
        </mc:Fallback>
      </mc:AlternateContent>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D46D3B" w14:textId="77777777">
      <w:r>
        <w:separator/>
      </w:r>
    </w:p>
  </w:footnote>
  <w:footnote w:type="continuationSeparator" w:id="0">
    <w:p w14:paraId="5BF046FF"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01D77A" w14:textId="77777777">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6DB46C36" w14:textId="77777777">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3DA84E6D" w14:textId="77777777">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C37E80" w14:textId="410E475E">
    <w:pPr>
      <w:tabs>
        <w:tab w:val="center" w:pos="4819"/>
        <w:tab w:val="right" w:pos="9638"/>
      </w:tabs>
      <w:jc w:val="center"/>
    </w:pPr>
    <w:r>
      <w:fldChar w:fldCharType="begin"/>
    </w:r>
    <w:r>
      <w:instrText>PAGE   \* MERGEFORMAT</w:instrText>
    </w:r>
    <w:r>
      <w:fldChar w:fldCharType="separate"/>
    </w:r>
    <w:r>
      <w:t>11</w:t>
    </w:r>
    <w:r>
      <w:fldChar w:fldCharType="end"/>
    </w:r>
  </w:p>
  <w:p w14:paraId="7AD8CA24"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F6DD31"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095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921A83"/>
  <w15:chartTrackingRefBased/>
  <w15:docId w15:val="{67B222A2-F193-42A6-9DDF-C8F682AAD8B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76957237">
      <w:bodyDiv w:val="1"/>
      <w:marLeft w:val="0"/>
      <w:marRight w:val="0"/>
      <w:marTop w:val="0"/>
      <w:marBottom w:val="0"/>
      <w:divBdr>
        <w:top w:val="none" w:sz="0" w:space="0" w:color="auto"/>
        <w:left w:val="none" w:sz="0" w:space="0" w:color="auto"/>
        <w:bottom w:val="none" w:sz="0" w:space="0" w:color="auto"/>
        <w:right w:val="none" w:sz="0" w:space="0" w:color="auto"/>
      </w:divBdr>
    </w:div>
    <w:div w:id="1165901517">
      <w:bodyDiv w:val="1"/>
      <w:marLeft w:val="0"/>
      <w:marRight w:val="0"/>
      <w:marTop w:val="0"/>
      <w:marBottom w:val="0"/>
      <w:divBdr>
        <w:top w:val="none" w:sz="0" w:space="0" w:color="auto"/>
        <w:left w:val="none" w:sz="0" w:space="0" w:color="auto"/>
        <w:bottom w:val="none" w:sz="0" w:space="0" w:color="auto"/>
        <w:right w:val="none" w:sz="0" w:space="0" w:color="auto"/>
      </w:divBdr>
    </w:div>
    <w:div w:id="1233924605">
      <w:bodyDiv w:val="1"/>
      <w:marLeft w:val="0"/>
      <w:marRight w:val="0"/>
      <w:marTop w:val="0"/>
      <w:marBottom w:val="0"/>
      <w:divBdr>
        <w:top w:val="none" w:sz="0" w:space="0" w:color="auto"/>
        <w:left w:val="none" w:sz="0" w:space="0" w:color="auto"/>
        <w:bottom w:val="none" w:sz="0" w:space="0" w:color="auto"/>
        <w:right w:val="none" w:sz="0" w:space="0" w:color="auto"/>
      </w:divBdr>
    </w:div>
    <w:div w:id="1612282597">
      <w:bodyDiv w:val="1"/>
      <w:marLeft w:val="0"/>
      <w:marRight w:val="0"/>
      <w:marTop w:val="0"/>
      <w:marBottom w:val="0"/>
      <w:divBdr>
        <w:top w:val="none" w:sz="0" w:space="0" w:color="auto"/>
        <w:left w:val="none" w:sz="0" w:space="0" w:color="auto"/>
        <w:bottom w:val="none" w:sz="0" w:space="0" w:color="auto"/>
        <w:right w:val="none" w:sz="0" w:space="0" w:color="auto"/>
      </w:divBdr>
    </w:div>
    <w:div w:id="1675647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2" Type="http://schemas.openxmlformats.org/officeDocument/2006/relationships/customXml" Target="../customXml/item2.xml"/>
  <Relationship Id="rId21" Type="http://schemas.openxmlformats.org/officeDocument/2006/relationships/customXml" Target="../customXml/item6.xml"/>
  <Relationship Id="rId23" Type="http://schemas.microsoft.com/office/2018/08/relationships/commentsExtensible" Target="commentsExtensible.xml"/>
  <Relationship Id="rId24" Type="http://schemas.microsoft.com/office/2016/09/relationships/commentsIds" Target="commentsIds.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TemplateUrl xmlns="http://schemas.microsoft.com/sharepoint/v3" xsi:nil="true"/>
    <Viesas xmlns="541eb289-14d1-439e-9379-64b6e6625a76">false</Viesas>
    <Pagrindinis xmlns="541eb289-14d1-439e-9379-64b6e6625a76">false</Pagrindinis>
    <xd_ProgID xmlns="http://schemas.microsoft.com/sharepoint/v3" xsi:nil="true"/>
    <rusiavimas xmlns="541eb289-14d1-439e-9379-64b6e6625a76" xsi:nil="true"/>
    <Antrinis xmlns="541eb289-14d1-439e-9379-64b6e6625a76">false</Antrini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ListFieldsContentType" ma:contentTypeID="0x01010030D9DBA0AD9F4678BDDB4D5C3B1BB0E200E01AD165111A244CA9595453BC6E5743" ma:contentTypeVersion="2" ma:contentTypeDescription="" ma:contentTypeScope="" ma:versionID="64b3f57eda9531c3753c3ded8e4c3fdc">
  <xsd:schema xmlns:xsd="http://www.w3.org/2001/XMLSchema" xmlns:xs="http://www.w3.org/2001/XMLSchema" xmlns:p="http://schemas.microsoft.com/office/2006/metadata/properties" xmlns:ns1="http://schemas.microsoft.com/sharepoint/v3" xmlns:ns2="541eb289-14d1-439e-9379-64b6e6625a76" targetNamespace="http://schemas.microsoft.com/office/2006/metadata/properties" ma:root="true" ma:fieldsID="af421a114dab4873d31b41754fdcae35" ns1:_="" ns2:_="">
    <xsd:import namespace="http://schemas.microsoft.com/sharepoint/v3"/>
    <xsd:import namespace="541eb289-14d1-439e-9379-64b6e6625a76"/>
    <xsd:element name="properties">
      <xsd:complexType>
        <xsd:sequence>
          <xsd:element name="documentManagement">
            <xsd:complexType>
              <xsd:all>
                <xsd:element ref="ns2:Viesas" minOccurs="0"/>
                <xsd:element ref="ns2:Pagrindinis" minOccurs="0"/>
                <xsd:element ref="ns2:Antrinis" minOccurs="0"/>
                <xsd:element ref="ns1:xd_ProgID" minOccurs="0"/>
                <xsd:element ref="ns1:TemplateUrl" minOccurs="0"/>
                <xsd:element ref="ns1:xd_Signature" minOccurs="0"/>
                <xsd:element ref="ns2:rusiavima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xd_ProgID" ma:index="6" nillable="true" ma:displayName="HTML failo saitas" ma:hidden="true" ma:internalName="xd_ProgID">
      <xsd:simpleType>
        <xsd:restriction base="dms:Text"/>
      </xsd:simpleType>
    </xsd:element>
    <xsd:element name="TemplateUrl" ma:index="7" nillable="true" ma:displayName="Šablono saitas" ma:hidden="true" ma:internalName="TemplateUrl">
      <xsd:simpleType>
        <xsd:restriction base="dms:Text"/>
      </xsd:simpleType>
    </xsd:element>
    <xsd:element name="xd_Signature" ma:index="8" nillable="true" ma:displayName="Pasirašyta" ma:hidden="true" ma:internalName="xd_Signature"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541eb289-14d1-439e-9379-64b6e6625a76" elementFormDefault="qualified">
    <xsd:import namespace="http://schemas.microsoft.com/office/2006/documentManagement/types"/>
    <xsd:import namespace="http://schemas.microsoft.com/office/infopath/2007/PartnerControls"/>
    <xsd:element name="Viesas" ma:index="1" nillable="true" ma:displayName="Viešas" ma:default="0" ma:internalName="Viesas">
      <xsd:simpleType>
        <xsd:restriction base="dms:Boolean"/>
      </xsd:simpleType>
    </xsd:element>
    <xsd:element name="Pagrindinis" ma:index="2" nillable="true" ma:displayName="Priemonė" ma:default="0" ma:internalName="Pagrindinis">
      <xsd:simpleType>
        <xsd:restriction base="dms:Boolean"/>
      </xsd:simpleType>
    </xsd:element>
    <xsd:element name="Antrinis" ma:index="3" nillable="true" ma:displayName="Vykdymas" ma:default="0" ma:internalName="Antrinis">
      <xsd:simpleType>
        <xsd:restriction base="dms:Boolean"/>
      </xsd:simpleType>
    </xsd:element>
    <xsd:element name="rusiavimas" ma:index="9" nillable="true" ma:displayName="Rūšiavimas" ma:internalName="rusiavimas" ma:percentage="FALSE">
      <xsd:simpleType>
        <xsd:restriction base="dms:Number"/>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Parts xmlns="http://lrs.lt/TAIS/DocParts">
  <Part Type="pagrindine" DocPartId="58ecb9a91953442d8a4fce2ea807bd72" PartId="e67129c9f6a245cc99a8d758fc0ba466">
    <Part Type="skyrius" Nr="1" Title="BENDROSIOS NUOSTATOS" DocPartId="59d5251f4e284ce5a12587828c612315" PartId="87ca637aacf344888260456742d2490c">
      <Part Type="straipsnis" Nr="1" Abbr="1 str." Title="Įstatymo paskirtis" DocPartId="bf93d9ed04824ebc9cf92d818bfcd5a1" PartId="60438dc799144ebc8bc81493dcb47e2f">
        <Part Type="strDalis" Nr="1" Abbr="1 str. 1 d." DocPartId="a35aca38b3f5463ead1ab156236144d0" PartId="4bb41844f1ee4eb6a548e79df3ce7935"/>
      </Part>
      <Part Type="straipsnis" Nr="2" Abbr="2 str." Title="Pagrindinės šio įstatymo sąvokos" DocPartId="abe1f9dacfda40feb327e54a0baacba5" PartId="d451029eb47d46a0a0e0e0ff58f92992">
        <Part Type="strDalis" Nr="1" Abbr="2 str. 1 d." DocPartId="b9c65c28319c44bc90c1c40439717819" PartId="1eed3b109bcb4527a459af1357bfd666"/>
        <Part Type="strDalis" Nr="2" Abbr="2 str. 2 d." DocPartId="2614672b7fb64e9db2b6a3920638a8ee" PartId="21f4da881c9b43e7bb2a86e87030ecfa"/>
        <Part Type="strDalis" Nr="3" Abbr="2 str. 3 d." DocPartId="ce6f4a25ff71459d906f791b848e531d" PartId="d51e21f327bc47daad516966fc8a4716"/>
        <Part Type="strDalis" Nr="4" Abbr="2 str. 4 d." DocPartId="fef662e8cd9f48429bb90a971b3f546d" PartId="7ae984f657f64092b87a1df0d4386907"/>
        <Part Type="strDalis" Nr="5" Abbr="2 str. 5 d." DocPartId="dd07cff8505b4825ade36e08c4f57f31" PartId="bc312be11bc34eec9e0519e357b9b658"/>
        <Part Type="strDalis" Nr="6" Abbr="2 str. 6 d." DocPartId="e30b15a5ee8a4a9f9648a2f201c0a095" PartId="25a0a867471445189ba79680921915cc"/>
        <Part Type="strDalis" Nr="7" Abbr="2 str. 7 d." DocPartId="f829e9facf414b6284b24fe266c5023a" PartId="ca133731d86d42b8b56aec07934f15ba"/>
      </Part>
      <Part Type="straipsnis" Nr="3" Abbr="3 str." Title="Vyresnio amžiaus žmonių politikos tikslas ir uždaviniai" DocPartId="4e6987d16da545ff8e688a5564fe2070" PartId="c29f53352e7146aab87429196063591e">
        <Part Type="strDalis" Nr="1" Abbr="3 str. 1 d." DocPartId="62c2ca5e88634bf69498c97641160111" PartId="e4360b7950be49f3a25a0c3719051707"/>
        <Part Type="strDalis" Nr="2" Abbr="3 str. 2 d." DocPartId="a9fd5c8247f44ad6a9cbeecff86b27cd" PartId="d60bae2b286d43388aac73d089091655">
          <Part Type="strPunktas" Nr="1" Abbr="3 str. 2 d. 1 p." DocPartId="7ab5e5eb0754458c85ad7ce66028d6ab" PartId="1deb9d498dc1465cb16b5ea33ae933eb"/>
          <Part Type="strPunktas" Nr="2" Abbr="3 str. 2 d. 2 p." DocPartId="61fee7fa95124de385c5eec91c419c42" PartId="a8e7294ff08d4fbf9306901f5d7df376"/>
          <Part Type="strPunktas" Nr="3" Abbr="3 str. 2 d. 3 p." DocPartId="6cc2380aa28a45c6969a5630ddae8a88" PartId="96eb100dded547f2965c01e8573d437b"/>
          <Part Type="strPunktas" Nr="4" Abbr="3 str. 2 d. 4 p." DocPartId="f70e71e8bc3949b7988b3bbb06ebb357" PartId="d98390d7433948369d19d069bf09dbcf"/>
          <Part Type="strPunktas" Nr="5" Abbr="3 str. 2 d. 5 p." DocPartId="cadf7ac86e7d43219393671dd7268f9d" PartId="916813c212c7472a86d2988077472d73"/>
          <Part Type="strPunktas" Nr="6" Abbr="3 str. 2 d. 6 p." DocPartId="158113f8fa2347899d2f91bd1d3f7e54" PartId="4da81dc857994bb6955f4894ad6f4182"/>
          <Part Type="strPunktas" Nr="7" Abbr="3 str. 2 d. 7 p." DocPartId="52591e27fe714621af5dddb748b38aeb" PartId="3cd2ae09e2164026907a61b067c482d4"/>
          <Part Type="strPunktas" Nr="8" Abbr="3 str. 2 d. 8 p." DocPartId="2b89531b09f34534aa96e3f196f76b13" PartId="9e240dbdee7b4494b55d8bb435d18c34"/>
        </Part>
      </Part>
      <Part Type="straipsnis" Nr="4" Abbr="4 str." Title="Vyresnio amžiaus žmonių politikos kryptys" DocPartId="18a194261573468fbc1f91d0b40d110c" PartId="1cf0a4a682b8434caea823464e21e808">
        <Part Type="strDalis" Nr="1" Abbr="4 str. 1 d." DocPartId="9cac6b82ab2b478da9390d1bb19088aa" PartId="90c58ca5fff1478385ce904bfa03758f">
          <Part Type="strPunktas" Nr="1" Abbr="4 str. 1 d. 1 p." DocPartId="437de7c606d8400e827fb54bc9a9a65b" PartId="89d26618dd5441f5a1d91649c98c3703"/>
          <Part Type="strPunktas" Nr="2" Abbr="4 str. 1 d. 2 p." DocPartId="7033dc29dbb644acbc58ea55c45bef31" PartId="ea9dd02d4bc041f19f644da52c9763b8"/>
          <Part Type="strPunktas" Nr="3" Abbr="4 str. 1 d. 3 p." DocPartId="6c64c00de120468386c21e5d6ac872ee" PartId="82c00e2581d14a4583f8ff42e3bdfb86"/>
          <Part Type="strPunktas" Nr="4" Abbr="4 str. 1 d. 4 p." DocPartId="bc229f530071489f9e39993201732b32" PartId="aeadd68c18a84d01be11076a3a863461"/>
          <Part Type="strPunktas" Nr="5" Abbr="4 str. 1 d. 5 p." DocPartId="d92e4c604e4e4ef4a74901f8a1b4ee2e" PartId="d840a2cd8d584aee99b6618cf4810ca0"/>
          <Part Type="strPunktas" Nr="6" Abbr="4 str. 1 d. 6 p." DocPartId="bc26d99c547e4823b21866306141cc4f" PartId="1d97edf511b649ca8e1dfb79851ed333"/>
          <Part Type="strPunktas" Nr="7" Abbr="4 str. 1 d. 7 p." DocPartId="7360e38da751478498c012a3c12efb07" PartId="e2cb7a8950ef49a5831df05e0a84dd53"/>
          <Part Type="strPunktas" Nr="8" Abbr="4 str. 1 d. 8 p." DocPartId="3ecfc75b7be7437db2094923a5b0a8d3" PartId="4eab04a475ef417aa0828b5a23ee3b55"/>
          <Part Type="strPunktas" Nr="9" Abbr="4 str. 1 d. 9 p." DocPartId="7dcd83b81078497a8ebfbc14e00148d8" PartId="45916979ed2a4a87baa9f8a2691ff221"/>
          <Part Type="strPunktas" Nr="10" Abbr="4 str. 1 d. 10 p." DocPartId="b9f439a8ff7f4265b69d2b0f4412ce76" PartId="62b5f4571f74478abf6251448ff87d79"/>
          <Part Type="strPunktas" Nr="11" Abbr="4 str. 1 d. 11 p." DocPartId="4544b20062e440ccb9f410dea2c02537" PartId="929e88d8264c4623a05c3e51ad11b908"/>
          <Part Type="strPunktas" Nr="12" Abbr="4 str. 1 d. 12 p." DocPartId="b2f62110a12746c288be1fb470194bd7" PartId="a67d0365971b445d91fe7bbc7e7f2f1f"/>
        </Part>
      </Part>
    </Part>
    <Part Type="skyrius" Nr="2" Title="VYRESNIO AMŽIAUS ŽMONIŲ POLITIKOS FORMAVIMAS IR ĮGYVENDINIMAS" DocPartId="603ef84c214341d2b9f69b45eb19925a" PartId="252863a868094cce9956fc1dd2d5b26e">
      <Part Type="straipsnis" Nr="5" Abbr="5 str." Title="Subjektai, formuojantys ir įgyvendinantys vyresnio amžiaus žmonių politiką" DocPartId="020f64b6a1b847ba91b2ad6cc0ce7f1a" PartId="c0d1b69e213d456ebedeb8c9b81ad95e">
        <Part Type="strDalis" Nr="1" Abbr="5 str. 1 d." DocPartId="186f99a2402a4c6a9042af392b932330" PartId="0dddfbd83bcc451fb3b3c72d794e0617">
          <Part Type="strPunktas" Nr="1" Abbr="5 str. 1 d. 1 p." DocPartId="839f593c159841bf9b80c28c14fffb99" PartId="f94f16a3c0b24053b06778ac2919d3cb"/>
          <Part Type="strPunktas" Nr="2" Abbr="5 str. 1 d. 2 p." DocPartId="f0ccfb3d6a9d451b91929c86fffc1252" PartId="f395a3e35e81431b9e70326409910a28"/>
        </Part>
        <Part Type="strDalis" Nr="2" Abbr="5 str. 2 d." DocPartId="a73eaf0ac564454a969d1a302e0c2224" PartId="801930fa122f471f9eaa07088b41b32b"/>
        <Part Type="strDalis" Nr="3" Abbr="5 str. 3 d." DocPartId="7f8dd27af0a043d7ac532fce78029f56" PartId="1a05b72f3adc4d8ca89c156c256a6f5c"/>
        <Part Type="strDalis" Nr="4" Abbr="5 str. 4 d." DocPartId="8bf97f3ba5f440e7be09eb67aa3dc91a" PartId="377774d1f6d84e9799ec5569b95357a4"/>
        <Part Type="strDalis" Nr="5" Abbr="5 str. 5 d." DocPartId="f77c7df4edca4e83a203313f0ec2ce84" PartId="205e965faedc424d831a83fa6a2501d8"/>
      </Part>
      <Part Type="straipsnis" Nr="6" Abbr="6 str." Title="Vyriausybės kompetencija vyresnio amžiaus žmonių politikos srityje" DocPartId="1bd634882d1e4e53bad989668a72b163" PartId="ed99b2f4bd664a14a7cf3741e50ce5df">
        <Part Type="strDalis" Nr="1" Abbr="6 str. 1 d." DocPartId="5485347ccf914c92903ccd41dd99a529" PartId="4771a408ad4741298c897abfdd629763">
          <Part Type="strPunktas" Nr="1" Abbr="6 str. 1 d. 1 p." DocPartId="d3207ca3bb8d4159bc1ef4cacf200e1d" PartId="667f4db8e6d64994a2a41c168e1edce0"/>
          <Part Type="strPunktas" Nr="2" Abbr="6 str. 1 d. 2 p." DocPartId="22d98e9bf9e94981a8904a44f6d5b211" PartId="078fa06d38f64458bb4ada07d3e745c9"/>
          <Part Type="strPunktas" Nr="3" Abbr="6 str. 1 d. 3 p." DocPartId="ffb060898b054fe08226838af8fb8e76" PartId="caff40fa812840779bbc6725d9e39de0"/>
          <Part Type="strPunktas" Nr="4" Abbr="6 str. 1 d. 4 p." DocPartId="5af05c9e4fa94a2ba2b8e6a871ce097c" PartId="82442204952a4537837668908446a52c"/>
        </Part>
      </Part>
      <Part Type="straipsnis" Nr="7" Abbr="7 str." Title="Lietuvos Respublikos socialinės apsaugos ir darbo ministerijos kompetencija vyresnio amžiaus žmonių politikos srityje" DocPartId="e1bb6c14e627479c9beb6391ff021d1a" PartId="7c4321a9701944d8993b88edf04e119b">
        <Part Type="strDalis" Nr="1" Abbr="7 str. 1 d." DocPartId="3fa3e27ee5f64ab0adc554626f532337" PartId="2978aa57656f403e89fda73cb3ed1f20"/>
        <Part Type="strDalis" Nr="2" Abbr="7 str. 2 d." DocPartId="c3e56e87a13c44b2959bdf437812ef37" PartId="9f80b70dcd934edaaefc40803bc79152">
          <Part Type="strPunktas" Nr="1" Abbr="7 str. 2 d. 1 p." DocPartId="ac834bb3675742d7b7e62ef01e1f7246" PartId="1898c1bb082349a89e1aede1ab0a766f"/>
          <Part Type="strPunktas" Nr="2" Abbr="7 str. 2 d. 2 p." DocPartId="d00174bc1d44430b9a8e1bfb2f8b748e" PartId="e19111f12c9840c197ad0451fccd42d8"/>
          <Part Type="strPunktas" Nr="3" Abbr="7 str. 2 d. 3 p." DocPartId="3d0eb874eebd4a1d9e52896dd0f0c838" PartId="3dd2e7a8ea3d422faab455ad4cd8458f"/>
          <Part Type="strPunktas" Nr="4" Abbr="7 str. 2 d. 4 p." DocPartId="e0e532f518974d45858c39097f8bb8d5" PartId="249b42134170443095fef652ba57fb50"/>
          <Part Type="strPunktas" Nr="5" Abbr="7 str. 2 d. 5 p." DocPartId="49384499358d41d582afe364cd242e35" PartId="bf627994e1004434a2ddc6e2e17c102f"/>
        </Part>
      </Part>
      <Part Type="straipsnis" Nr="8" Abbr="8 str." Title="Lietuvos Respublikos sveikatos apsaugos ministerijos vaidmuo vyresnio amžiaus žmonių politikos srityje" DocPartId="368001414c2a42979b693523da51ce1a" PartId="16d1cfc209ad405fae7b42ec487d3e5f">
        <Part Type="strDalis" Nr="1" Abbr="8 str. 1 d." DocPartId="3ee1514214584474a1dfcd4dd560eecb" PartId="e3a8c9f9647e48e896b90dcbfb53a450">
          <Part Type="strPunktas" Nr="1" Abbr="8 str. 1 d. 1 p." DocPartId="74a3ef91f9274514a5b86e0fb23f03b6" PartId="c5757d1b77c04beda3414eeb022cf96f"/>
          <Part Type="strPunktas" Nr="2" Abbr="8 str. 1 d. 2 p." DocPartId="d2a69985050c4812bfc8bc9a551ff058" PartId="cd271edeccb247b5b9129351aeeaa151"/>
          <Part Type="strPunktas" Nr="3" Abbr="8 str. 1 d. 3 p." DocPartId="e3a2532f9de4444f806d14e4fce9d06d" PartId="0f723f106e4946019c109bff3f32a890"/>
          <Part Type="strPunktas" Nr="4" Abbr="8 str. 1 d. 4 p." DocPartId="ee9efeab70484fadbd19fb793ea44680" PartId="a1171b03ce2e4c8685be563e44d60c98"/>
        </Part>
      </Part>
      <Part Type="straipsnis" Nr="9" Abbr="9 str." Title="Lietuvos Respublikos švietimo, mokslo ir sporto ministerijos kompetencija vyresnio amžiaus žmonių politikos srityje" DocPartId="bc6a367322b04deeb56ed0eb427e8d8a" PartId="335481caa8fd4ddabe31be7f6118ecc0">
        <Part Type="strDalis" Nr="1" Abbr="9 str. 1 d." DocPartId="f2d8d64556bb4fbe90c4342aec0b8338" PartId="7a9e869bd5f44e3ba4a246481bd79d9e"/>
        <Part Type="strDalis" Nr="2" Abbr="9 str. 2 d." DocPartId="9db3bb3a8abf499ba39487308dff23bc" PartId="be36e21ef88940958c69f82020b58d8f">
          <Part Type="strPunktas" Nr="1" Abbr="9 str. 2 d. 1 p." DocPartId="00f4c880805e49408105f3dc8a43b9bf" PartId="3afafc02874045a485557432edf08f1b"/>
          <Part Type="strPunktas" Nr="2" Abbr="9 str. 2 d. 2 p." DocPartId="26d9ad575d4244e1a6d2b9f631f1df78" PartId="1055070b1938488fb54ca32573738d88"/>
        </Part>
      </Part>
      <Part Type="straipsnis" Nr="10" Abbr="10 str." Title="Lietuvos Respublikos kultūros ministerijos kompetencija vyresnio amžiaus žmonių politikos srityje" DocPartId="58dac5e1f92644a1b9bdce28d0112617" PartId="3ff87ff4edd6466eac7a7e94db446bd7">
        <Part Type="strDalis" Nr="1" Abbr="10 str. 1 d." DocPartId="b6e5a5dada0d4e6c8a8a912b1d051ce3" PartId="311f4e3f20dd478abe392e00092b97fd"/>
        <Part Type="strDalis" Nr="2" Abbr="10 str. 2 d." DocPartId="574a4faa3c7f4fbc980fed5160695c69" PartId="1ea40522ed414711a23141977a0f53a2">
          <Part Type="strPunktas" Nr="1" Abbr="10 str. 2 d. 1 p." DocPartId="280b725b31f148518e4be9684deab687" PartId="71ec6e973ef34af79e1c64d96baf66b2"/>
          <Part Type="strPunktas" Nr="2" Abbr="10 str. 2 d. 2 p." DocPartId="d477fd8f40ad40d8a5c62f5486bf4db0" PartId="b904a41706f24e4ea107025e012534a0"/>
          <Part Type="strPunktas" Nr="3" Abbr="10 str. 2 d. 3 p." DocPartId="9dd2e617b9604c0dbfbdf2e2a59b28d3" PartId="d527b1add2e9468d9be108fda8406a4f"/>
          <Part Type="strPunktas" Nr="4" Abbr="10 str. 2 d. 4 p." DocPartId="5dec623a83b2496280f45f7177f36286" PartId="8e1ca51e876640e4bed2ab7dade9155e"/>
        </Part>
      </Part>
      <Part Type="straipsnis" Nr="11" Abbr="11 str." Title="Lietuvos Respublikos ekonomikos ir inovacijų ministerijos kompetencija vyresnio amžiaus žmonių politikos srityje" DocPartId="55020a14b2cd46d0b6415189b06e05d3" PartId="37fbfe0492b24f108308b61f4df07a3a">
        <Part Type="strDalis" Nr="1" Abbr="11 str. 1 d." DocPartId="4bcb5efb45c24897b390181b7d945ee8" PartId="6a829c9c5b734a8e92516adc33993b57"/>
        <Part Type="strDalis" Nr="2" Abbr="11 str. 2 d." DocPartId="0dc3e70966df4cada244fece77f95ddc" PartId="98b16336f38d4ce38a0f29666dbe802e">
          <Part Type="strPunktas" Nr="1" Abbr="11 str. 2 d. 1 p." DocPartId="997405229fac49b295c9abe1f4667009" PartId="7c96999029a94f3690eb9fb42b557aad"/>
          <Part Type="strPunktas" Nr="2" Abbr="11 str. 2 d. 2 p." DocPartId="151e6109c8ec43189742d573741a8621" PartId="730356e242c246459a8f5b41f1acd2ff"/>
          <Part Type="strPunktas" Nr="3" Abbr="11 str. 2 d. 3 p." DocPartId="2aee1abefb944906925f42ec910f976a" PartId="68060e94adc348329effe72f84c10e9b"/>
        </Part>
      </Part>
      <Part Type="straipsnis" Nr="12" Abbr="12 str." Title="Bendroji ministerijų, kitų valstybės institucijų kompetencija vyresnio amžiaus žmonių politikos srityje" DocPartId="bce3bc27791548489b0395eb0fcf173c" PartId="6fda2cb1cf264c55a3dd5f648485b271">
        <Part Type="strDalis" Nr="1" Abbr="12 str. 1 d." DocPartId="eb81eafd7aa4479baa27eb52d58c5b6c" PartId="111b214403a949e0a7d657aa10ef4b63">
          <Part Type="strPunktas" Nr="1" Abbr="12 str. 1 d. 1 p." DocPartId="9553d3abf7d443e497729f50e8c4d402" PartId="f0dbcdc4cddb48d2b2515cd6bae08ff5"/>
          <Part Type="strPunktas" Nr="2" Abbr="12 str. 1 d. 2 p." DocPartId="58825a35753e4af48e196fc432e7821f" PartId="c4d510710ea3483abd537a470b18004d"/>
          <Part Type="strPunktas" Nr="3" Abbr="12 str. 1 d. 3 p." DocPartId="cddc901c3c3f480fb469c37b40b68efb" PartId="66d5aab998d041f9af46bc9034e8420a"/>
          <Part Type="strPunktas" Nr="4" Abbr="12 str. 1 d. 4 p." DocPartId="3c61f39d4a344c8096ec6c9232c0df12" PartId="209fa7c01b084c4c9f4bf542720ed072"/>
        </Part>
        <Part Type="strDalis" Nr="2" Abbr="12 str. 2 d." DocPartId="e20216bf18644b7fb5dd485d6be2f733" PartId="fb60b7ed6fce43b2a74b2852a646a986"/>
        <Part Type="strDalis" Nr="3" Abbr="12 str. 3 d." DocPartId="46d0514dcb574a92b769ca8c838b7096" PartId="d3520a1b97ff4c7da9a871fbc2b17059"/>
      </Part>
      <Part Type="straipsnis" Nr="13" Abbr="13 str." Title="Savivaldybių institucijų ir įstaigų kompetencija vyresnio amžiaus žmonių politikos srityje" DocPartId="16883c36eea2437ab6a361df6c026367" PartId="372c29d689c045bbaa0eb316dcfed346">
        <Part Type="strDalis" Nr="1" Abbr="13 str. 1 d." DocPartId="ad14892fb03c4f38b83709b725cb28d2" PartId="4bb5daa8a20f4e08a8460e7beb8c0bfb">
          <Part Type="strPunktas" Nr="1" Abbr="13 str. 1 d. 1 p." DocPartId="5e388a6e86f14867bc9e89535c0f3ffb" PartId="8bff5d48546f4da1927b47793161390c"/>
          <Part Type="strPunktas" Nr="2" Abbr="13 str. 1 d. 2 p." DocPartId="d8813f7bf186471c9b1e58c87e56015c" PartId="000fef4ea88d47d39a5aeb9ab20ba499"/>
        </Part>
        <Part Type="strDalis" Nr="2" Abbr="13 str. 2 d." DocPartId="966da704627a40208c1d6e16eed6126a" PartId="ea9a4733f2b048c5b96efbce3b5f79da">
          <Part Type="strPunktas" Nr="1" Abbr="13 str. 2 d. 1 p." DocPartId="fc78ee6a82df4a4894f62c95f2efca4f" PartId="613df3c79d1e402c9d0a8957117d1214"/>
          <Part Type="strPunktas" Nr="2" Abbr="13 str. 2 d. 2 p." DocPartId="39eacbacd4174885a7992d4aa4e2d8d4" PartId="1b9ea88c4eb6406d8026340e88f38a70"/>
          <Part Type="strPunktas" Nr="3" Abbr="13 str. 2 d. 3 p." DocPartId="c1be52d3374b4122b1c3944060dc36a8" PartId="48e01b0fe9a140e28bf58ece1a6fef48"/>
        </Part>
        <Part Type="strDalis" Nr="3" Abbr="13 str. 3 d." DocPartId="2329cdf8cba7451a9101c053bdf65ed6" PartId="08a883b97ad64eb29b8728d7e5c5d6fb"/>
        <Part Type="strDalis" Nr="4" Abbr="13 str. 4 d." DocPartId="d67222af808042d5a24c5e62874e43cf" PartId="33413f3fa1da4f6896a78f81a9c842b0"/>
      </Part>
      <Part Type="straipsnis" Nr="14" Abbr="14 str." Title="Vyresnio amžiaus žmonių reikalų taryba" DocPartId="a738ddf724a14d7ea8c5332097cf861a" PartId="4b8e293b2bd14815a43ad433fb4a68ae">
        <Part Type="strDalis" Nr="1" Abbr="14 str. 1 d." DocPartId="1a7ecacea2944bb284d920d745f39b08" PartId="66d39f1cccf14321bc30d26809bc00c2"/>
        <Part Type="strDalis" Nr="2" Abbr="14 str. 2 d." DocPartId="fecb2aa6a047482d93ef4682435fb43b" PartId="5475b9d75bf44d05bd47eff7cb3e7b0c"/>
        <Part Type="strDalis" Nr="3" Abbr="14 str. 3 d." DocPartId="9b8fffc06b5f4a5b95ee7ec28ed9ea03" PartId="1b107df0e7914e0f91d090b961be5960">
          <Part Type="strPunktas" Nr="1" Abbr="14 str. 3 d. 1 p." DocPartId="83c69cdb16d04195a352ffdbed781548" PartId="864cac3db30f4814af13c7884b599caa"/>
          <Part Type="strPunktas" Nr="2" Abbr="14 str. 3 d. 2 p." DocPartId="6198404e48834833ba541bff00929e61" PartId="62c06003b36f4eb8aa36af1c5f3e5de4"/>
          <Part Type="strPunktas" Nr="3" Abbr="14 str. 3 d. 3 p." DocPartId="cd297eb5c23644b3b4ba7d6f5295c6c3" PartId="d2f70799490445738e32c6383c0627b5"/>
          <Part Type="strPunktas" Nr="4" Abbr="14 str. 3 d. 4 p." DocPartId="0d35867b5c9d4f518030d68d327de224" PartId="1461a8d10d76464c9ce0581a0d2aaeea"/>
        </Part>
      </Part>
      <Part Type="straipsnis" Nr="15" Abbr="15 str." Title="Savivaldybės vyresnio amžiaus žmonių reikalų taryba" DocPartId="655e4d2e2ff54c8a86fab01476ca823d" PartId="c98fadbad3da4e8ba9d8f09fa812ec6c">
        <Part Type="strDalis" Nr="1" Abbr="15 str. 1 d." DocPartId="fe1a5989391e4b83a0afbe811fccea2d" PartId="10273f1d0c004e5d9b5509a5612844cd"/>
        <Part Type="strDalis" Nr="2" Abbr="15 str. 2 d." DocPartId="f8eb37075986414f86046a5c59108aff" PartId="8029de2f2b6b458981648fb4df04b345"/>
        <Part Type="strDalis" Nr="3" Abbr="15 str. 3 d." DocPartId="d18ced91ddec4837ac8a99c65846fef6" PartId="039e3015c2a64c9a946798f0f68b40b2"/>
      </Part>
    </Part>
    <Part Type="skyrius" Nr="3" Title="DARBAS SU VYRESNIO AMŽIAUS ŽMONĖMIS" DocPartId="ff461b57a41d4b9197276cd5717d2af1" PartId="4bbe8d8acd72400fb3c5d05b2ef4c7a7">
      <Part Type="straipsnis" Nr="16" Abbr="16 str." Title="Darbo su vyresnio amžiaus žmonėmis principai" DocPartId="fb64356ad6b74bde8c248bba715fa3af" PartId="10189f83a8e84f2fb6df598ef0c341c7">
        <Part Type="strDalis" Nr="1" Abbr="16 str. 1 d." DocPartId="2d853be4f5814589ba566bdcec80f3f8" PartId="479f22797e3d411c99fc525e6d97e8e0">
          <Part Type="strPunktas" Nr="1" Abbr="16 str. 1 d. 1 p." DocPartId="295c00ccaa1840cfb87b72eb09f89fc2" PartId="0a5c5ec68c7047ffb76496619b034f4e"/>
          <Part Type="strPunktas" Nr="2" Abbr="16 str. 1 d. 2 p." DocPartId="62c01f17c1f04cad8fe0233a14122073" PartId="caa899ea0a3446be8383aafd35976af2"/>
          <Part Type="strPunktas" Nr="3" Abbr="16 str. 1 d. 3 p." DocPartId="d507ecfff90041b087df166f4c8a7a4c" PartId="e4d6f8e0c26f48989e5bb0daf938003a"/>
          <Part Type="strPunktas" Nr="4" Abbr="16 str. 1 d. 4 p." DocPartId="2aaabce298844bcb8875f9fbcd15a5a7" PartId="13558e6c4bf74b96b89d896b76a4efa6"/>
          <Part Type="strPunktas" Nr="5" Abbr="16 str. 1 d. 5 p." DocPartId="d03da091218a4682b55edc51c64a45ae" PartId="8b5884be081e4b4db0e3b8f2947a955d"/>
          <Part Type="strPunktas" Nr="6" Abbr="16 str. 1 d. 6 p." DocPartId="75e5940b989e4596aa7d0a1acec0cd63" PartId="0930666b219b4332bf930d41fccf8bb8"/>
          <Part Type="strPunktas" Nr="7" Abbr="16 str. 1 d. 7 p." DocPartId="4dca93d7930f44d9aafa19e48bb97c6b" PartId="835e555921ad43ba9dac48954a5e2c1f"/>
          <Part Type="strPunktas" Nr="8" Abbr="16 str. 1 d. 8 p." DocPartId="dfcc400a3bf242fca4a2ae8e04a8d9c8" PartId="c9a796536bbc4411ac0cd68447325395"/>
          <Part Type="strPunktas" Nr="9" Abbr="16 str. 1 d. 9 p." DocPartId="d9f31d329d7c459bb9db37709c5560fc" PartId="2bb88f090a054497a0e50d1715cb03d8"/>
          <Part Type="strPunktas" Nr="10" Abbr="16 str. 1 d. 10 p." DocPartId="2b56b4a1c6754f79be2198e1016fb9c2" PartId="b9cd0e26575249c78fc0953d67d2ba34"/>
          <Part Type="strPunktas" Nr="11" Abbr="16 str. 1 d. 11 p." DocPartId="b463b33a230a4d0ca33b55d1998eec81" PartId="479a80e197174b70ac619ada654f7030"/>
        </Part>
      </Part>
      <Part Type="straipsnis" Nr="17" Abbr="17 str." Title="Darbo su vyresnio amžiaus žmonėmis vykdytojai" DocPartId="7201e9690fd44386a242e102429877d4" PartId="807ee7f6d76242b0b761a844157161f3">
        <Part Type="strDalis" Nr="1" Abbr="17 str. 1 d." DocPartId="9f9025ee9f9f4a21a1820f6c1ea6cd02" PartId="791eede5e83a4b76a981a1c7679af274"/>
      </Part>
      <Part Type="straipsnis" Nr="18" Abbr="18 str." Title="Darbo su vyresnio amžiaus žmonėmis veiklai taikomi reikalavimai" DocPartId="83f0263d428644578514acc5a3ca79b4" PartId="a28c123bf0a4459884d837e3c14fe242">
        <Part Type="strDalis" Nr="1" Abbr="18 str. 1 d." DocPartId="b320ca5653934d7582809ea53c54d18f" PartId="b9b1d11da72f4f3181a850d5b64c4300"/>
        <Part Type="strDalis" Nr="2" Abbr="18 str. 2 d." DocPartId="906a5620798045e0bcad701a4b930720" PartId="e4e123e6f14e439c980d3677ec6b03c4">
          <Part Type="strPunktas" Nr="1" Abbr="18 str. 2 d. 1 p." DocPartId="29a1552069824007b9dab3b163cb6152" PartId="72fbf4d39e3a4c63ba4b37ef4202edf2"/>
          <Part Type="strPunktas" Nr="2" Abbr="18 str. 2 d. 2 p." DocPartId="f5f4a6c8a9794673928341eefa409630" PartId="6dcd2b7c9bd841839166e0edf028d5c4"/>
        </Part>
        <Part Type="strDalis" Nr="3" Abbr="18 str. 3 d." DocPartId="f896633b1bdb4db7a125f5666aa2b41e" PartId="575a523809234ecb9f2151684ef35f95"/>
      </Part>
    </Part>
    <Part Type="skyrius" Nr="4" Title="BAIGIAMOSIOS NUOSTATOS" DocPartId="47dd3815425641a6a551e9354f426f93" PartId="478bf5e154bf4edc934f5955c9fb0a93">
      <Part Type="straipsnis" Nr="19" Abbr="19 str." Title="Įstatymo įsigaliojimas ir įgyvendinimas" DocPartId="38ea60aef5c649bf896026c458537262" PartId="3f2321a4b5084cb1823db60aac175f6e">
        <Part Type="strDalis" Nr="1" Abbr="19 str. 1 d." DocPartId="828860fa311a498a97eca7a8f506aa7b" PartId="30b5bec65282492e90fa38459cd1af26"/>
        <Part Type="strDalis" Nr="2" Abbr="19 str. 2 d." DocPartId="061406b7c8e042a8ab7b0a975b5751a8" PartId="079100b650de4dfda3c16c41c6bdfa22"/>
        <Part Type="strDalis" Nr="3" Abbr="19 str. 3 d." DocPartId="41144f8bdb5f4f1abfacbff504d15df4" PartId="452b0229211144a1a579b08eefd16d52"/>
        <Part Type="strDalis" Nr="4" Abbr="19 str. 4 d." DocPartId="03d76cdc2c4e432a9a28c5ec8c2ad325" PartId="db756bbd9454479c942f684d1f408904"/>
      </Part>
    </Part>
    <Part Type="signatura" DocPartId="1d4746a714e547ccbd21dd8ad8b42b8f" PartId="49407fb019c74a4683a5ee42bebea7e4"/>
  </Part>
</Parts>
</file>

<file path=customXml/itemProps1.xml><?xml version="1.0" encoding="utf-8"?>
<ds:datastoreItem xmlns:ds="http://schemas.openxmlformats.org/officeDocument/2006/customXml" ds:itemID="{D2E429B1-2042-4AAB-9FD1-FA0C9904F0D3}">
  <ds:schemaRefs>
    <ds:schemaRef ds:uri="http://schemas.microsoft.com/office/2006/metadata/properties"/>
    <ds:schemaRef ds:uri="http://schemas.microsoft.com/sharepoint/v3"/>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541eb289-14d1-439e-9379-64b6e6625a76"/>
    <ds:schemaRef ds:uri="http://www.w3.org/XML/1998/namespace"/>
    <ds:schemaRef ds:uri="http://purl.org/dc/elements/1.1/"/>
  </ds:schemaRefs>
</ds:datastoreItem>
</file>

<file path=customXml/itemProps2.xml><?xml version="1.0" encoding="utf-8"?>
<ds:datastoreItem xmlns:ds="http://schemas.openxmlformats.org/officeDocument/2006/customXml" ds:itemID="{9E19B13B-D65A-453B-9FD0-ECEA9FADC79C}">
  <ds:schemaRefs>
    <ds:schemaRef ds:uri="http://schemas.microsoft.com/sharepoint/v3/contenttype/forms"/>
  </ds:schemaRefs>
</ds:datastoreItem>
</file>

<file path=customXml/itemProps3.xml><?xml version="1.0" encoding="utf-8"?>
<ds:datastoreItem xmlns:ds="http://schemas.openxmlformats.org/officeDocument/2006/customXml" ds:itemID="{58647B6D-FD77-4C8B-8800-6E307F66D73D}">
  <ds:schemaRefs>
    <ds:schemaRef ds:uri="http://schemas.microsoft.com/sharepoint/events"/>
  </ds:schemaRefs>
</ds:datastoreItem>
</file>

<file path=customXml/itemProps4.xml><?xml version="1.0" encoding="utf-8"?>
<ds:datastoreItem xmlns:ds="http://schemas.openxmlformats.org/officeDocument/2006/customXml" ds:itemID="{306A6815-1FE0-4569-9959-6E307C76E5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41eb289-14d1-439e-9379-64b6e6625a7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7F645C9-AC20-4B15-88FF-D1A3AF9D9365}">
  <ds:schemaRefs>
    <ds:schemaRef ds:uri="http://schemas.openxmlformats.org/officeDocument/2006/bibliography"/>
  </ds:schemaRefs>
</ds:datastoreItem>
</file>

<file path=customXml/itemProps6.xml><?xml version="1.0" encoding="utf-8"?>
<ds:datastoreItem xmlns:ds="http://schemas.openxmlformats.org/officeDocument/2006/customXml" ds:itemID="{8199C034-DEF5-4547-B6D1-513B687B9FC4}">
  <ds:schemaRefs>
    <ds:schemaRef ds:uri="http://lrs.lt/TAIS/DocParts"/>
  </ds:schemaRefs>
</ds:datastoreItem>
</file>

<file path=docMetadata/LabelInfo.xml><?xml version="1.0" encoding="utf-8"?>
<clbl:labelList xmlns:clbl="http://schemas.microsoft.com/office/2020/mipLabelMetadata">
  <clbl:label id="{6805d261-d7a5-4e14-8c0d-c93de7223ee6}" enabled="1" method="Standar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3152</Words>
  <Characters>23295</Characters>
  <Application>Microsoft Office Word</Application>
  <DocSecurity>4</DocSecurity>
  <Lines>408</Lines>
  <Paragraphs>173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26274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2026-05-04T12:35:00Z</dcterms:created>
  <dc:creator>ŽEGUNĖ Deimantė</dc:creator>
  <lastModifiedBy>adlibuser</lastModifiedBy>
  <lastPrinted>2026-04-30T12:25:00Z</lastPrinted>
  <dcterms:modified xsi:type="dcterms:W3CDTF">2026-05-04T12:35:00Z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0x01010030D9DBA0AD9F4678BDDB4D5C3B1BB0E200E01AD165111A244CA9595453BC6E5743</vt:lpwstr>
  </property>
  <property fmtid="{D5CDD505-2E9C-101B-9397-08002B2CF9AE}" pid="3" name="_dlc_DocIdItemGuid">
    <vt:lpwstr>3a408913-ee64-4524-a08e-af5f762f27c8</vt:lpwstr>
  </property>
  <property fmtid="{D5CDD505-2E9C-101B-9397-08002B2CF9AE}" pid="4" name="ClassificationContentMarkingFooterShapeIds">
    <vt:lpwstr>4ea9830d,3543105b,1baeef7f</vt:lpwstr>
  </property>
  <property fmtid="{D5CDD505-2E9C-101B-9397-08002B2CF9AE}" pid="5" name="ClassificationContentMarkingFooterFontProps">
    <vt:lpwstr>#000000,10,Aptos</vt:lpwstr>
  </property>
  <property fmtid="{D5CDD505-2E9C-101B-9397-08002B2CF9AE}" pid="6" name="ClassificationContentMarkingFooterText">
    <vt:lpwstr>Socialinės apsaugos ir darbo ministerija bei pavaldžios įstaigos | Vidiniam naudojimui</vt:lpwstr>
  </property>
</Properties>
</file>