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eastAsia="lt-LT"/>
        </w:rPr>
      </w:pPr>
    </w:p>
    <w:p>
      <w:pPr>
        <w:rPr>
          <w:sz w:val="10"/>
          <w:szCs w:val="10"/>
        </w:rPr>
      </w:pPr>
    </w:p>
    <w:p>
      <w:pPr>
        <w:keepNext/>
        <w:ind w:left="7371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Projektas</w:t>
      </w:r>
    </w:p>
    <w:p>
      <w:pPr>
        <w:rPr>
          <w:sz w:val="10"/>
          <w:szCs w:val="10"/>
        </w:rPr>
      </w:pPr>
    </w:p>
    <w:p>
      <w:pPr>
        <w:keepNext/>
        <w:jc w:val="center"/>
        <w:rPr>
          <w:b/>
          <w:caps/>
          <w:szCs w:val="24"/>
          <w:lang w:eastAsia="lt-LT"/>
        </w:rPr>
      </w:pPr>
      <w:r>
        <w:rPr>
          <w:b/>
          <w:caps/>
          <w:szCs w:val="24"/>
          <w:lang w:eastAsia="lt-LT"/>
        </w:rPr>
        <w:t>Lietuvos Respublikos Vyriausybė</w:t>
      </w:r>
    </w:p>
    <w:p>
      <w:pPr>
        <w:jc w:val="center"/>
        <w:rPr>
          <w:rFonts w:ascii="Arial" w:hAnsi="Arial" w:cs="Arial"/>
          <w:caps/>
          <w:lang w:eastAsia="lt-LT"/>
        </w:rPr>
      </w:pPr>
    </w:p>
    <w:p>
      <w:pPr>
        <w:jc w:val="center"/>
        <w:rPr>
          <w:lang w:eastAsia="lt-LT"/>
        </w:rPr>
      </w:pPr>
      <w:r>
        <w:rPr>
          <w:b/>
          <w:caps/>
          <w:lang w:eastAsia="lt-LT"/>
        </w:rPr>
        <w:t>nutarimas</w:t>
      </w:r>
    </w:p>
    <w:p>
      <w:pPr>
        <w:keepNext/>
        <w:jc w:val="center"/>
        <w:outlineLvl w:val="1"/>
        <w:rPr>
          <w:b/>
          <w:caps/>
          <w:lang w:eastAsia="lt-LT"/>
        </w:rPr>
      </w:pPr>
    </w:p>
    <w:p>
      <w:pPr>
        <w:keepNext/>
        <w:jc w:val="center"/>
        <w:outlineLvl w:val="1"/>
        <w:rPr>
          <w:b/>
          <w:caps/>
          <w:szCs w:val="24"/>
          <w:lang w:eastAsia="lt-LT"/>
        </w:rPr>
      </w:pPr>
      <w:r>
        <w:rPr>
          <w:b/>
          <w:caps/>
          <w:szCs w:val="24"/>
          <w:lang w:eastAsia="lt-LT"/>
        </w:rPr>
        <w:t>DĖL LIETUVOS RESPUBLIKOS VYRIAUSYBĖS 2009 M. LIEPOS 22 D. NUTARIMO NR. 771 „DĖL AUKŠTOJO MOKSLO TARYBOS NUOSTATŲ PATVIRTINIMO“ PAKEITIMO</w:t>
      </w:r>
    </w:p>
    <w:p>
      <w:pPr>
        <w:rPr>
          <w:szCs w:val="24"/>
          <w:lang w:val="en-US" w:eastAsia="lt-LT"/>
        </w:rPr>
      </w:pPr>
    </w:p>
    <w:p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    m.                          d. Nr. </w:t>
      </w:r>
    </w:p>
    <w:p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>
      <w:pPr>
        <w:jc w:val="center"/>
        <w:rPr>
          <w:szCs w:val="24"/>
          <w:lang w:eastAsia="lt-LT"/>
        </w:rPr>
      </w:pPr>
    </w:p>
    <w:p>
      <w:pPr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Lietuvos Respublikos Vyriausybė n u t a r i a:</w:t>
      </w:r>
    </w:p>
    <w:p>
      <w:pPr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</w:t>
        <w:tab/>
        <w:t xml:space="preserve">Pakeisti Lietuvos Respublikos Vyriausybės 2009 m. liepos 22 d. nutarimą Nr. 771  „Dėl Aukštojo mokslo tarybos nuostatų patvirtinimo“ ir išdėstyti jį nauja redakcija:</w:t>
      </w:r>
    </w:p>
    <w:p>
      <w:pPr>
        <w:ind w:firstLine="709"/>
        <w:jc w:val="both"/>
        <w:rPr>
          <w:color w:val="000000"/>
          <w:szCs w:val="24"/>
          <w:lang w:eastAsia="lt-LT"/>
        </w:rPr>
      </w:pPr>
    </w:p>
    <w:p>
      <w:pPr>
        <w:ind w:firstLine="709"/>
        <w:jc w:val="center"/>
        <w:rPr>
          <w:b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b/>
          <w:color w:val="000000"/>
          <w:szCs w:val="24"/>
          <w:lang w:eastAsia="lt-LT"/>
        </w:rPr>
        <w:t>LIETUVOS RESPUBLIKOS VYRIAUSYBĖ</w:t>
      </w:r>
    </w:p>
    <w:p>
      <w:pPr>
        <w:ind w:firstLine="709"/>
        <w:jc w:val="center"/>
        <w:rPr>
          <w:b/>
          <w:color w:val="000000"/>
          <w:szCs w:val="24"/>
          <w:lang w:eastAsia="lt-LT"/>
        </w:rPr>
      </w:pPr>
    </w:p>
    <w:p>
      <w:pPr>
        <w:ind w:firstLine="709"/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NUTARIMAS</w:t>
      </w:r>
    </w:p>
    <w:p>
      <w:pPr>
        <w:ind w:firstLine="709"/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DĖL AUKŠTOJO MOKSLO TARYBOS NUOSTATŲ PATVIRTINIMO</w:t>
      </w:r>
    </w:p>
    <w:p>
      <w:pPr>
        <w:ind w:firstLine="709"/>
        <w:jc w:val="both"/>
        <w:rPr>
          <w:color w:val="000000"/>
          <w:szCs w:val="24"/>
          <w:lang w:eastAsia="lt-LT"/>
        </w:rPr>
      </w:pPr>
    </w:p>
    <w:p>
      <w:pPr>
        <w:ind w:firstLine="709"/>
        <w:jc w:val="both"/>
        <w:rPr>
          <w:color w:val="000000"/>
          <w:szCs w:val="24"/>
          <w:lang w:eastAsia="lt-LT"/>
        </w:rPr>
      </w:pPr>
    </w:p>
    <w:p>
      <w:pPr>
        <w:ind w:firstLine="709"/>
        <w:jc w:val="both"/>
        <w:rPr>
          <w:spacing w:val="1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Vadovaudamasi Lietuvos Respublikos mokslo ir studijų įstatymo 20 straipsnio 3 dalimi, Lietuvos Respublikos švietimo įstatymo 62 straipsnio 5 punktu, </w:t>
      </w:r>
      <w:r>
        <w:rPr>
          <w:szCs w:val="24"/>
          <w:lang w:eastAsia="lt-LT"/>
        </w:rPr>
        <w:t>Lietuvos Respublikos Vyriausybė</w:t>
      </w:r>
      <w:r>
        <w:rPr>
          <w:spacing w:val="80"/>
          <w:szCs w:val="24"/>
          <w:lang w:eastAsia="lt-LT"/>
        </w:rPr>
        <w:t xml:space="preserve"> </w:t>
      </w:r>
      <w:r>
        <w:rPr>
          <w:spacing w:val="100"/>
          <w:szCs w:val="24"/>
          <w:lang w:eastAsia="lt-LT"/>
        </w:rPr>
        <w:t>nutaria:</w:t>
      </w:r>
    </w:p>
    <w:p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</w:t>
        <w:tab/>
        <w:t xml:space="preserve">Patvirtinti  Aukštojo mokslo tarybos nuostatus (pridedama).</w:t>
      </w:r>
    </w:p>
    <w:p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</w:t>
        <w:tab/>
        <w:t>Nustatyti, kad Aukštojo mokslo taryba sudaroma vadovaujantis šiuo nutarimu patvirtintais Aukštojo mokslo tarybos nuostatais, rotacijos principu 1/3 narių skiriant 2 metams, 2/3 narių – 4 metams švietimo ir mokslo ministro sprendimu.</w:t>
      </w:r>
    </w:p>
    <w:p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</w:t>
        <w:tab/>
        <w:t>Aukštojo mokslo tarybos nariai, paskirti švietimo ir mokslo ministro sprendimu į Aukštojo mokslo tarybą iki šio nutarimo įsigaliojimo, tęsia savo veiklą iki minėtame sprendime nurodytos jų kadencijos pabaigos.“</w:t>
      </w:r>
    </w:p>
    <w:p>
      <w:pPr>
        <w:ind w:left="1069" w:hanging="3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</w:t>
        <w:tab/>
        <w:t>Šis nutarimas įsigalioja 2017 m. sausio 1 dieną.</w:t>
      </w:r>
    </w:p>
    <w:p>
      <w:pPr>
        <w:ind w:firstLine="709"/>
        <w:jc w:val="both"/>
        <w:rPr>
          <w:szCs w:val="24"/>
          <w:lang w:eastAsia="lt-LT"/>
        </w:rPr>
      </w:pPr>
    </w:p>
    <w:p>
      <w:pPr>
        <w:ind w:firstLine="709"/>
        <w:jc w:val="both"/>
        <w:rPr>
          <w:szCs w:val="24"/>
          <w:lang w:eastAsia="lt-LT"/>
        </w:rPr>
      </w:pPr>
    </w:p>
    <w:p>
      <w:pPr>
        <w:tabs>
          <w:tab w:val="left" w:pos="6237"/>
        </w:tabs>
        <w:rPr>
          <w:szCs w:val="24"/>
          <w:lang w:eastAsia="lt-LT"/>
        </w:rPr>
      </w:pPr>
      <w:r>
        <w:rPr>
          <w:szCs w:val="24"/>
          <w:lang w:eastAsia="lt-LT"/>
        </w:rPr>
        <w:t>Ministras Pirmininkas</w:t>
        <w:tab/>
      </w:r>
    </w:p>
    <w:p>
      <w:pPr>
        <w:tabs>
          <w:tab w:val="left" w:pos="6237"/>
        </w:tabs>
        <w:rPr>
          <w:szCs w:val="24"/>
          <w:lang w:eastAsia="lt-LT"/>
        </w:rPr>
      </w:pPr>
    </w:p>
    <w:p>
      <w:pPr>
        <w:tabs>
          <w:tab w:val="left" w:pos="6237"/>
        </w:tabs>
        <w:rPr>
          <w:szCs w:val="24"/>
          <w:lang w:eastAsia="lt-LT"/>
        </w:rPr>
      </w:pPr>
    </w:p>
    <w:p>
      <w:pPr>
        <w:tabs>
          <w:tab w:val="left" w:pos="6237"/>
        </w:tabs>
        <w:rPr>
          <w:szCs w:val="24"/>
          <w:lang w:eastAsia="lt-LT"/>
        </w:rPr>
      </w:pPr>
      <w:r>
        <w:rPr>
          <w:szCs w:val="24"/>
          <w:lang w:eastAsia="lt-LT"/>
        </w:rPr>
        <w:t>Švietimo ir mokslo ministras</w:t>
        <w:tab/>
      </w:r>
    </w:p>
    <w:p>
      <w:pPr>
        <w:tabs>
          <w:tab w:val="left" w:pos="6237"/>
        </w:tabs>
        <w:rPr>
          <w:szCs w:val="24"/>
          <w:lang w:eastAsia="lt-LT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851" w:left="1559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jc w:val="center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>PAGE   \* MERGEFORMAT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280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1188</Characters>
  <Application>Microsoft Office Word</Application>
  <DocSecurity>4</DocSecurity>
  <Lines>40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LRVK</Company>
  <LinksUpToDate>false</LinksUpToDate>
  <CharactersWithSpaces>1351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2017-02-20T13:19:00Z</dcterms:created>
  <dc:creator>lrvk</dc:creator>
  <lastModifiedBy>adlibuser</lastModifiedBy>
  <lastPrinted>2016-10-03T07:39:00Z</lastPrinted>
  <dcterms:modified xsi:type="dcterms:W3CDTF">2017-02-20T13:19:00Z</dcterms:modified>
  <revision>2</revision>
</coreProperties>
</file>