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46" w:rsidRDefault="00244AD7">
      <w:pPr>
        <w:shd w:val="clear" w:color="auto" w:fill="FFFFFF"/>
        <w:ind w:right="282"/>
        <w:jc w:val="right"/>
        <w:rPr>
          <w:b/>
          <w:color w:val="000000"/>
          <w:szCs w:val="27"/>
          <w:lang w:eastAsia="lt-LT"/>
        </w:rPr>
      </w:pPr>
      <w:r>
        <w:rPr>
          <w:b/>
          <w:bCs/>
          <w:color w:val="000000"/>
          <w:szCs w:val="27"/>
          <w:lang w:eastAsia="lt-LT"/>
        </w:rPr>
        <w:t>Projektas</w:t>
      </w:r>
    </w:p>
    <w:p w:rsidR="00434B46" w:rsidRDefault="00434B46">
      <w:pPr>
        <w:shd w:val="clear" w:color="auto" w:fill="FFFFFF"/>
        <w:ind w:firstLine="67"/>
        <w:jc w:val="right"/>
        <w:rPr>
          <w:color w:val="000000"/>
          <w:sz w:val="27"/>
          <w:szCs w:val="27"/>
          <w:lang w:eastAsia="lt-LT"/>
        </w:rPr>
      </w:pPr>
    </w:p>
    <w:p w:rsidR="00434B46" w:rsidRDefault="00244AD7">
      <w:pPr>
        <w:shd w:val="clear" w:color="auto" w:fill="FFFFFF"/>
        <w:jc w:val="center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LIETUVOS RESPUBLIKOS SEIMAS</w:t>
      </w:r>
    </w:p>
    <w:p w:rsidR="00434B46" w:rsidRDefault="00244AD7">
      <w:pPr>
        <w:shd w:val="clear" w:color="auto" w:fill="FFFFFF"/>
        <w:ind w:firstLine="67"/>
        <w:jc w:val="center"/>
        <w:rPr>
          <w:color w:val="000000"/>
          <w:szCs w:val="24"/>
          <w:lang w:eastAsia="lt-LT"/>
        </w:rPr>
      </w:pPr>
      <w:r>
        <w:rPr>
          <w:b/>
          <w:bCs/>
          <w:color w:val="000000"/>
          <w:spacing w:val="60"/>
          <w:szCs w:val="24"/>
          <w:lang w:eastAsia="lt-LT"/>
        </w:rPr>
        <w:t>NUTARIMAS</w:t>
      </w:r>
    </w:p>
    <w:p w:rsidR="00434B46" w:rsidRDefault="00244AD7">
      <w:pPr>
        <w:shd w:val="clear" w:color="auto" w:fill="FFFFFF"/>
        <w:jc w:val="center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DĖL 2022 METŲ PASKELBIMO LIETUVOS KARAIMŲ METAIS</w:t>
      </w:r>
    </w:p>
    <w:p w:rsidR="00434B46" w:rsidRDefault="00434B46">
      <w:pPr>
        <w:ind w:firstLine="67"/>
        <w:jc w:val="center"/>
        <w:rPr>
          <w:color w:val="000000"/>
          <w:szCs w:val="24"/>
          <w:lang w:eastAsia="lt-LT"/>
        </w:rPr>
      </w:pPr>
    </w:p>
    <w:p w:rsidR="00434B46" w:rsidRDefault="00244AD7">
      <w:pPr>
        <w:shd w:val="clear" w:color="auto" w:fill="FFFFFF"/>
        <w:spacing w:line="360" w:lineRule="auto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2020 m.                       d. Nr.</w:t>
      </w:r>
    </w:p>
    <w:p w:rsidR="00434B46" w:rsidRDefault="00244AD7">
      <w:pPr>
        <w:shd w:val="clear" w:color="auto" w:fill="FFFFFF"/>
        <w:spacing w:line="360" w:lineRule="auto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:rsidR="00434B46" w:rsidRDefault="00244AD7">
      <w:pPr>
        <w:spacing w:line="360" w:lineRule="auto"/>
        <w:ind w:firstLine="634"/>
        <w:jc w:val="both"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t>Lietuvos Respublikos Seimas,</w:t>
      </w:r>
    </w:p>
    <w:p w:rsidR="00434B46" w:rsidRDefault="00244AD7">
      <w:pPr>
        <w:spacing w:line="360" w:lineRule="auto"/>
        <w:ind w:right="424" w:firstLine="634"/>
        <w:jc w:val="both"/>
        <w:rPr>
          <w:szCs w:val="24"/>
          <w:lang w:eastAsia="lt-LT"/>
        </w:rPr>
      </w:pPr>
      <w:r>
        <w:rPr>
          <w:i/>
          <w:iCs/>
          <w:szCs w:val="24"/>
          <w:lang w:eastAsia="lt-LT"/>
        </w:rPr>
        <w:t>atsižvelgdamas</w:t>
      </w:r>
      <w:r>
        <w:rPr>
          <w:szCs w:val="24"/>
          <w:lang w:eastAsia="lt-LT"/>
        </w:rPr>
        <w:t> į tai, kad 2022 m. sukanka 625 metai nuo didžiojo kunigaikščio Vytauto kvietimo karaimams įsikurti Lietuvos Didžiojoje Kunigaikštystėje,</w:t>
      </w:r>
    </w:p>
    <w:p w:rsidR="00434B46" w:rsidRDefault="00244AD7">
      <w:pPr>
        <w:spacing w:line="360" w:lineRule="auto"/>
        <w:ind w:right="282" w:firstLine="634"/>
        <w:jc w:val="both"/>
        <w:rPr>
          <w:szCs w:val="24"/>
          <w:lang w:eastAsia="lt-LT"/>
        </w:rPr>
      </w:pPr>
      <w:r>
        <w:rPr>
          <w:i/>
          <w:szCs w:val="24"/>
          <w:lang w:eastAsia="lt-LT"/>
        </w:rPr>
        <w:t xml:space="preserve">įvertindamas </w:t>
      </w:r>
      <w:r>
        <w:rPr>
          <w:szCs w:val="24"/>
          <w:lang w:eastAsia="lt-LT"/>
        </w:rPr>
        <w:t>tai, kad Lietuvos karaimų bendruomenė yra Lietuvos, jos istorijos ir kultūros dalis,</w:t>
      </w:r>
    </w:p>
    <w:p w:rsidR="00434B46" w:rsidRDefault="00244AD7">
      <w:pPr>
        <w:shd w:val="clear" w:color="auto" w:fill="FFFFFF"/>
        <w:spacing w:line="360" w:lineRule="auto"/>
        <w:ind w:right="282" w:firstLine="567"/>
        <w:jc w:val="both"/>
        <w:rPr>
          <w:szCs w:val="24"/>
          <w:lang w:eastAsia="lt-LT"/>
        </w:rPr>
      </w:pPr>
      <w:r>
        <w:rPr>
          <w:i/>
          <w:szCs w:val="24"/>
          <w:lang w:eastAsia="lt-LT"/>
        </w:rPr>
        <w:t xml:space="preserve">siekdamas pažymėti Lietuvos karaimų istorijos ir kultūros 625 metų jubiliejų </w:t>
      </w:r>
      <w:r>
        <w:rPr>
          <w:szCs w:val="24"/>
          <w:lang w:eastAsia="lt-LT"/>
        </w:rPr>
        <w:t>ir</w:t>
      </w:r>
      <w:r>
        <w:rPr>
          <w:i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skatindamas Lietuvos visuomenę domėtis valstybės praeitimi, jos istorija ir kultūra </w:t>
      </w:r>
      <w:r>
        <w:rPr>
          <w:spacing w:val="60"/>
          <w:szCs w:val="24"/>
          <w:lang w:eastAsia="lt-LT"/>
        </w:rPr>
        <w:t>nutari</w:t>
      </w:r>
      <w:r>
        <w:rPr>
          <w:szCs w:val="24"/>
          <w:lang w:eastAsia="lt-LT"/>
        </w:rPr>
        <w:t>a:</w:t>
      </w:r>
    </w:p>
    <w:p w:rsidR="00434B46" w:rsidRDefault="00687873">
      <w:pPr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 w:rsidR="00244AD7">
        <w:rPr>
          <w:b/>
          <w:bCs/>
          <w:color w:val="000000"/>
          <w:szCs w:val="24"/>
          <w:lang w:eastAsia="lt-LT"/>
        </w:rPr>
        <w:t>1</w:t>
      </w:r>
      <w:r w:rsidR="00244AD7">
        <w:rPr>
          <w:b/>
          <w:bCs/>
          <w:color w:val="000000"/>
          <w:szCs w:val="24"/>
          <w:lang w:eastAsia="lt-LT"/>
        </w:rPr>
        <w:t> straipsnis.</w:t>
      </w:r>
    </w:p>
    <w:p w:rsidR="00434B46" w:rsidRDefault="00244AD7">
      <w:pPr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Paskelbti 2022 metus Lietuvos karaimų metais.</w:t>
      </w:r>
    </w:p>
    <w:p w:rsidR="00434B46" w:rsidRDefault="00687873">
      <w:pPr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 w:rsidR="00244AD7">
        <w:rPr>
          <w:b/>
          <w:bCs/>
          <w:color w:val="000000"/>
          <w:szCs w:val="24"/>
          <w:lang w:eastAsia="lt-LT"/>
        </w:rPr>
        <w:t>2</w:t>
      </w:r>
      <w:r w:rsidR="00244AD7">
        <w:rPr>
          <w:b/>
          <w:bCs/>
          <w:color w:val="000000"/>
          <w:szCs w:val="24"/>
          <w:lang w:eastAsia="lt-LT"/>
        </w:rPr>
        <w:t> straipsnis.</w:t>
      </w:r>
    </w:p>
    <w:p w:rsidR="00434B46" w:rsidRDefault="00244AD7">
      <w:pPr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Siūlyti Lietuvos Respublikos Vyriausybei:</w:t>
      </w:r>
    </w:p>
    <w:p w:rsidR="00434B46" w:rsidRDefault="00687873">
      <w:pPr>
        <w:spacing w:line="360" w:lineRule="atLeast"/>
        <w:ind w:right="282" w:firstLine="720"/>
        <w:jc w:val="both"/>
        <w:rPr>
          <w:color w:val="000000"/>
          <w:szCs w:val="24"/>
          <w:lang w:eastAsia="lt-LT"/>
        </w:rPr>
      </w:pPr>
      <w:r w:rsidR="00244AD7">
        <w:rPr>
          <w:color w:val="000000"/>
          <w:szCs w:val="24"/>
          <w:lang w:eastAsia="lt-LT"/>
        </w:rPr>
        <w:t>1</w:t>
      </w:r>
      <w:r w:rsidR="00244AD7">
        <w:rPr>
          <w:color w:val="000000"/>
          <w:szCs w:val="24"/>
          <w:lang w:eastAsia="lt-LT"/>
        </w:rPr>
        <w:t xml:space="preserve">) </w:t>
      </w:r>
      <w:r w:rsidR="00244AD7">
        <w:rPr>
          <w:color w:val="000000"/>
          <w:szCs w:val="24"/>
        </w:rPr>
        <w:t xml:space="preserve">iki 2021 m. spalio </w:t>
      </w:r>
      <w:r w:rsidR="00244AD7">
        <w:rPr>
          <w:bCs/>
          <w:color w:val="000000"/>
          <w:szCs w:val="24"/>
        </w:rPr>
        <w:t xml:space="preserve">1 </w:t>
      </w:r>
      <w:r w:rsidR="00244AD7">
        <w:rPr>
          <w:color w:val="000000"/>
          <w:szCs w:val="24"/>
        </w:rPr>
        <w:t xml:space="preserve">d. parengti </w:t>
      </w:r>
      <w:r w:rsidR="00244AD7">
        <w:rPr>
          <w:color w:val="000000"/>
          <w:szCs w:val="24"/>
          <w:lang w:eastAsia="lt-LT"/>
        </w:rPr>
        <w:t>Lietuvos karaimų m</w:t>
      </w:r>
      <w:r w:rsidR="00244AD7">
        <w:rPr>
          <w:szCs w:val="24"/>
        </w:rPr>
        <w:t xml:space="preserve">etų </w:t>
      </w:r>
      <w:r w:rsidR="00244AD7">
        <w:rPr>
          <w:color w:val="000000"/>
          <w:szCs w:val="24"/>
          <w:lang w:eastAsia="lt-LT"/>
        </w:rPr>
        <w:t>programą ir ją patvirtinti;</w:t>
      </w:r>
    </w:p>
    <w:p w:rsidR="00434B46" w:rsidRDefault="00687873">
      <w:pPr>
        <w:shd w:val="clear" w:color="auto" w:fill="FFFFFF"/>
        <w:spacing w:line="360" w:lineRule="atLeast"/>
        <w:ind w:right="282" w:firstLine="720"/>
        <w:jc w:val="both"/>
        <w:rPr>
          <w:color w:val="000000"/>
          <w:szCs w:val="24"/>
          <w:lang w:eastAsia="lt-LT"/>
        </w:rPr>
      </w:pPr>
      <w:r w:rsidR="00244AD7">
        <w:rPr>
          <w:color w:val="000000"/>
          <w:szCs w:val="24"/>
          <w:lang w:eastAsia="lt-LT"/>
        </w:rPr>
        <w:t>2</w:t>
      </w:r>
      <w:r w:rsidR="00244AD7">
        <w:rPr>
          <w:color w:val="000000"/>
          <w:szCs w:val="24"/>
          <w:lang w:eastAsia="lt-LT"/>
        </w:rPr>
        <w:t>) numatyti lėšų 2022  metų valstybės biudžete Vyriausybės patvirtintai</w:t>
      </w:r>
      <w:r w:rsidR="00244AD7">
        <w:rPr>
          <w:color w:val="000000"/>
          <w:szCs w:val="24"/>
        </w:rPr>
        <w:t xml:space="preserve"> </w:t>
      </w:r>
      <w:r w:rsidR="00244AD7">
        <w:rPr>
          <w:color w:val="000000"/>
          <w:szCs w:val="24"/>
          <w:lang w:eastAsia="lt-LT"/>
        </w:rPr>
        <w:t xml:space="preserve">Lietuvos karaimų </w:t>
      </w:r>
      <w:r w:rsidR="00244AD7">
        <w:rPr>
          <w:color w:val="000000"/>
          <w:szCs w:val="24"/>
        </w:rPr>
        <w:t>metų programai įgyvendinti</w:t>
      </w:r>
      <w:r w:rsidR="00244AD7">
        <w:rPr>
          <w:color w:val="000000"/>
          <w:szCs w:val="24"/>
          <w:lang w:eastAsia="lt-LT"/>
        </w:rPr>
        <w:t>.</w:t>
      </w:r>
    </w:p>
    <w:p w:rsidR="00434B46" w:rsidRDefault="00687873">
      <w:pPr>
        <w:shd w:val="clear" w:color="auto" w:fill="FFFFFF"/>
        <w:spacing w:line="360" w:lineRule="atLeast"/>
        <w:ind w:firstLine="844"/>
        <w:jc w:val="both"/>
        <w:rPr>
          <w:color w:val="000000"/>
          <w:szCs w:val="24"/>
          <w:lang w:eastAsia="lt-LT"/>
        </w:rPr>
      </w:pPr>
    </w:p>
    <w:p w:rsidR="00434B46" w:rsidRDefault="00244AD7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Seimo Pirmininkas</w:t>
      </w:r>
    </w:p>
    <w:p w:rsidR="00434B46" w:rsidRDefault="00434B46"/>
    <w:p w:rsidR="00434B46" w:rsidRDefault="00244AD7">
      <w:r>
        <w:t xml:space="preserve">Teikia: </w:t>
      </w:r>
    </w:p>
    <w:p w:rsidR="00434B46" w:rsidRDefault="00434B46"/>
    <w:p w:rsidR="00434B46" w:rsidRDefault="00244AD7">
      <w:r>
        <w:t>Arūnas Gumuliauskas</w:t>
      </w:r>
    </w:p>
    <w:p w:rsidR="00434B46" w:rsidRDefault="00244AD7">
      <w:r>
        <w:t>Emanuelis Zingeris</w:t>
      </w:r>
    </w:p>
    <w:p w:rsidR="00434B46" w:rsidRDefault="00244AD7">
      <w:r>
        <w:t>Ričardas Juška</w:t>
      </w:r>
    </w:p>
    <w:p w:rsidR="00434B46" w:rsidRDefault="00244AD7">
      <w:r>
        <w:t>Stasys Tumėnas</w:t>
      </w:r>
    </w:p>
    <w:p w:rsidR="00434B46" w:rsidRDefault="00244AD7">
      <w:r>
        <w:t>Irena Šiaulienė</w:t>
      </w:r>
    </w:p>
    <w:p w:rsidR="00434B46" w:rsidRDefault="00244AD7">
      <w:proofErr w:type="spellStart"/>
      <w:r>
        <w:t>Levutė</w:t>
      </w:r>
      <w:proofErr w:type="spellEnd"/>
      <w:r>
        <w:t xml:space="preserve"> </w:t>
      </w:r>
      <w:proofErr w:type="spellStart"/>
      <w:r>
        <w:t>Staniuvienė</w:t>
      </w:r>
      <w:proofErr w:type="spellEnd"/>
    </w:p>
    <w:p w:rsidR="00434B46" w:rsidRDefault="00244AD7">
      <w:r>
        <w:t>Arvydas Nekrošius</w:t>
      </w:r>
    </w:p>
    <w:p w:rsidR="00434B46" w:rsidRDefault="00244AD7">
      <w:r>
        <w:t>Liudas Jonaitis</w:t>
      </w:r>
    </w:p>
    <w:p w:rsidR="00434B46" w:rsidRDefault="00244AD7">
      <w:r>
        <w:t>Eugenijus Jovaiša</w:t>
      </w:r>
    </w:p>
    <w:p w:rsidR="00434B46" w:rsidRDefault="00244AD7">
      <w:r>
        <w:t>Audronė Jankuvienė</w:t>
      </w:r>
    </w:p>
    <w:p w:rsidR="00244AD7" w:rsidRDefault="00244AD7">
      <w:r>
        <w:t>Vytautas Juozapaitis (pasirašė 2020-12-15)</w:t>
      </w:r>
    </w:p>
    <w:p w:rsidR="00D1510B" w:rsidRDefault="00D1510B">
      <w:r>
        <w:t xml:space="preserve">Ligita </w:t>
      </w:r>
      <w:proofErr w:type="spellStart"/>
      <w:r>
        <w:t>Girskiene</w:t>
      </w:r>
      <w:proofErr w:type="spellEnd"/>
      <w:r>
        <w:t xml:space="preserve"> (pasirašė 2020-12-15)</w:t>
      </w:r>
    </w:p>
    <w:p w:rsidR="00687873" w:rsidRDefault="00A30163">
      <w:r>
        <w:t xml:space="preserve">Kęstutis </w:t>
      </w:r>
      <w:proofErr w:type="spellStart"/>
      <w:r>
        <w:t>Vilkauskas</w:t>
      </w:r>
      <w:proofErr w:type="spellEnd"/>
      <w:r>
        <w:t xml:space="preserve"> (pasirašė 2020-12-15)</w:t>
      </w:r>
    </w:p>
    <w:p w:rsidR="00A30163" w:rsidRDefault="00687873">
      <w:bookmarkStart w:id="0" w:name="_GoBack"/>
      <w:bookmarkEnd w:id="0"/>
      <w:r>
        <w:t>Laima Liucija Andrikienė (pasirašė 2020-12-15)</w:t>
      </w:r>
    </w:p>
    <w:p w:rsidR="00434B46" w:rsidRDefault="00687873"/>
    <w:sectPr w:rsidR="00434B46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26"/>
    <w:rsid w:val="00244AD7"/>
    <w:rsid w:val="003A4B26"/>
    <w:rsid w:val="00434B46"/>
    <w:rsid w:val="004503C0"/>
    <w:rsid w:val="00687873"/>
    <w:rsid w:val="00A30163"/>
    <w:rsid w:val="00D1510B"/>
    <w:rsid w:val="00E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5187"/>
  <w15:docId w15:val="{87573486-4DF8-4FC2-9519-B61600EA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2020-06-03T11:52:00Z</dcterms:created>
  <dc:creator>STONYTĖ Danguolė</dc:creator>
  <lastModifiedBy>EITUTIENĖ Rasa</lastModifiedBy>
  <dcterms:modified xsi:type="dcterms:W3CDTF">2020-12-16T10:44:00Z</dcterms:modified>
  <revision>8</revision>
</coreProperties>
</file>