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   <Relationship Id="rId4" Target="docProps/custom.xml"
                 Type="http://schemas.openxmlformats.org/officeDocument/2006/relationships/custom-properties"/>
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 w:displacedByCustomXml="next"/>
    <w:bookmarkEnd w:id="0" w:displacedByCustomXml="next"/>
    <w:sdt>
      <w:sdtPr>
        <w:alias w:val="pagrindine"/>
        <w:tag w:val="part_b06d0c4c7f56429088bb66161bee1edc"/>
        <w:id w:val="-1110351367"/>
        <w:lock w:val="sdtLocked"/>
      </w:sdtPr>
      <w:sdtEndPr/>
      <w:sdtContent>
        <w:p w14:paraId="3C68BC6A" w14:textId="6AD20C1A" w:rsidR="003C3E35" w:rsidRDefault="00846A4A">
          <w:pPr>
            <w:ind w:left="6521" w:firstLine="1464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Projektas </w:t>
          </w:r>
        </w:p>
        <w:p w14:paraId="19110F3E" w14:textId="172728A0" w:rsidR="003C3E35" w:rsidRDefault="003C3E35">
          <w:pPr>
            <w:ind w:left="6521" w:firstLine="682"/>
            <w:rPr>
              <w:b/>
              <w:szCs w:val="24"/>
              <w:lang w:eastAsia="lt-LT"/>
            </w:rPr>
          </w:pPr>
        </w:p>
        <w:p w14:paraId="3E82841B" w14:textId="77777777" w:rsidR="003C3E35" w:rsidRDefault="003C3E35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szCs w:val="24"/>
              <w:lang w:eastAsia="lt-LT"/>
            </w:rPr>
          </w:pPr>
        </w:p>
        <w:p w14:paraId="3012DDB2" w14:textId="77777777" w:rsidR="003C3E35" w:rsidRDefault="00846A4A">
          <w:pPr>
            <w:keepNext/>
            <w:widowControl w:val="0"/>
            <w:snapToGrid w:val="0"/>
            <w:ind w:left="720"/>
            <w:jc w:val="center"/>
            <w:outlineLvl w:val="1"/>
            <w:rPr>
              <w:b/>
              <w:bCs/>
              <w:szCs w:val="24"/>
              <w:lang w:eastAsia="x-none"/>
            </w:rPr>
          </w:pPr>
          <w:r>
            <w:rPr>
              <w:b/>
              <w:bCs/>
              <w:szCs w:val="24"/>
              <w:lang w:eastAsia="x-none"/>
            </w:rPr>
            <w:t>LIETUVOS RESPUBLIKOS</w:t>
          </w:r>
        </w:p>
        <w:p w14:paraId="5ECFBFFE" w14:textId="77777777" w:rsidR="003C3E35" w:rsidRDefault="00846A4A">
          <w:pPr>
            <w:keepNext/>
            <w:widowControl w:val="0"/>
            <w:snapToGrid w:val="0"/>
            <w:ind w:left="720"/>
            <w:jc w:val="center"/>
            <w:outlineLvl w:val="1"/>
            <w:rPr>
              <w:b/>
              <w:bCs/>
              <w:szCs w:val="24"/>
              <w:lang w:eastAsia="x-none"/>
            </w:rPr>
          </w:pPr>
          <w:r>
            <w:rPr>
              <w:b/>
              <w:bCs/>
              <w:szCs w:val="24"/>
              <w:lang w:eastAsia="x-none"/>
            </w:rPr>
            <w:t>VALSTYBINĖS DARBO INSPEKCIJOS ĮSTATYMO NR. IX-1768</w:t>
          </w:r>
        </w:p>
        <w:p w14:paraId="6305544E" w14:textId="77777777" w:rsidR="003C3E35" w:rsidRDefault="00846A4A">
          <w:pPr>
            <w:keepNext/>
            <w:widowControl w:val="0"/>
            <w:snapToGrid w:val="0"/>
            <w:ind w:left="720"/>
            <w:jc w:val="center"/>
            <w:outlineLvl w:val="1"/>
            <w:rPr>
              <w:b/>
              <w:bCs/>
              <w:szCs w:val="24"/>
              <w:lang w:eastAsia="x-none"/>
            </w:rPr>
          </w:pPr>
          <w:r>
            <w:rPr>
              <w:b/>
              <w:bCs/>
              <w:szCs w:val="24"/>
              <w:lang w:eastAsia="x-none"/>
            </w:rPr>
            <w:t>12</w:t>
          </w:r>
          <w:r>
            <w:rPr>
              <w:b/>
              <w:bCs/>
              <w:szCs w:val="24"/>
              <w:vertAlign w:val="superscript"/>
              <w:lang w:eastAsia="x-none"/>
            </w:rPr>
            <w:t>1</w:t>
          </w:r>
          <w:r>
            <w:rPr>
              <w:b/>
              <w:bCs/>
              <w:szCs w:val="24"/>
              <w:lang w:eastAsia="x-none"/>
            </w:rPr>
            <w:t xml:space="preserve"> STRAIPSNIO PAKEITIMO </w:t>
          </w:r>
        </w:p>
        <w:p w14:paraId="5E8016CA" w14:textId="77777777" w:rsidR="003C3E35" w:rsidRDefault="00846A4A">
          <w:pPr>
            <w:ind w:left="709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 w14:paraId="72F73725" w14:textId="77777777" w:rsidR="003C3E35" w:rsidRDefault="003C3E35">
          <w:pPr>
            <w:widowControl w:val="0"/>
            <w:ind w:firstLine="720"/>
            <w:jc w:val="center"/>
            <w:rPr>
              <w:szCs w:val="24"/>
              <w:lang w:eastAsia="lt-LT"/>
            </w:rPr>
          </w:pPr>
        </w:p>
        <w:p w14:paraId="110B78A3" w14:textId="0CEBDE97" w:rsidR="003C3E35" w:rsidRDefault="00846A4A">
          <w:pPr>
            <w:widowControl w:val="0"/>
            <w:ind w:firstLine="720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2016 m.              d. Nr.</w:t>
          </w:r>
        </w:p>
        <w:p w14:paraId="001FB1CD" w14:textId="77777777" w:rsidR="003C3E35" w:rsidRDefault="00846A4A">
          <w:pPr>
            <w:widowControl w:val="0"/>
            <w:ind w:firstLine="720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5AF4BBDF" w14:textId="77777777" w:rsidR="003C3E35" w:rsidRDefault="003C3E35">
          <w:pPr>
            <w:jc w:val="both"/>
            <w:rPr>
              <w:b/>
              <w:szCs w:val="24"/>
              <w:lang w:eastAsia="lt-LT"/>
            </w:rPr>
          </w:pPr>
        </w:p>
        <w:sdt>
          <w:sdtPr>
            <w:alias w:val="1 str."/>
            <w:tag w:val="part_0580144e02b94ec5a313c8d38b1ad81f"/>
            <w:id w:val="651499076"/>
            <w:lock w:val="sdtLocked"/>
          </w:sdtPr>
          <w:sdtEndPr/>
          <w:sdtContent>
            <w:p w14:paraId="79D82EE7" w14:textId="77777777" w:rsidR="003C3E35" w:rsidRDefault="00846A4A">
              <w:pPr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0580144e02b94ec5a313c8d38b1ad81f"/>
                  <w:id w:val="-22068001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580144e02b94ec5a313c8d38b1ad81f"/>
                  <w:id w:val="-181470931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12</w:t>
                  </w:r>
                  <w:r>
                    <w:rPr>
                      <w:b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straipsnio pakeitimas </w:t>
                  </w:r>
                </w:sdtContent>
              </w:sdt>
            </w:p>
            <w:sdt>
              <w:sdtPr>
                <w:alias w:val="1 str. 1 d."/>
                <w:tag w:val="part_b954ebf8ecea412c8f3a95ba0f3312de"/>
                <w:id w:val="-1395807978"/>
                <w:lock w:val="sdtLocked"/>
              </w:sdtPr>
              <w:sdtEndPr/>
              <w:sdtContent>
                <w:p w14:paraId="758C5AC9" w14:textId="4FC6ED98" w:rsidR="003C3E35" w:rsidRDefault="00846A4A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954ebf8ecea412c8f3a95ba0f3312de"/>
                      <w:id w:val="-13654311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12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straipsnio 4 dalį ir ją išdėstyti taip:</w:t>
                  </w:r>
                </w:p>
                <w:sdt>
                  <w:sdtPr>
                    <w:alias w:val="citata"/>
                    <w:tag w:val="part_7bb66263f1fb4607a937aebcb489498a"/>
                    <w:id w:val="-1693371909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8ddb097588f64301bb59523f50dd285a"/>
                        <w:id w:val="-2011828211"/>
                        <w:lock w:val="sdtLocked"/>
                      </w:sdtPr>
                      <w:sdtEndPr/>
                      <w:sdtContent>
                        <w:p w14:paraId="2483CF6D" w14:textId="4AD7DB6A" w:rsidR="003C3E35" w:rsidRDefault="00846A4A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ddb097588f64301bb59523f50dd285a"/>
                              <w:id w:val="7816128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Šio straipsnio 1 dalyje nurodytų pažeidimų bylas nagrinėja ir baudas skiria Valstybinė darbo inspekcija. Šie pažeidimai tiriami, pažeidimų protokolai surašomi ir bylos nagrinėjamos </w:t>
                          </w:r>
                          <w:proofErr w:type="spellStart"/>
                          <w:r>
                            <w:rPr>
                              <w:i/>
                              <w:szCs w:val="24"/>
                              <w:lang w:eastAsia="lt-LT"/>
                            </w:rPr>
                            <w:t>mutatis</w:t>
                          </w:r>
                          <w:proofErr w:type="spellEnd"/>
                          <w:r>
                            <w:rPr>
                              <w:i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szCs w:val="24"/>
                              <w:lang w:eastAsia="lt-LT"/>
                            </w:rPr>
                            <w:t>mutandis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vadovaujant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is Lietuvos Respublikos administracinių nusižengimų kodekso nuostatomis.“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4637311ccb2742a4a0d2812c0de0c869"/>
                <w:id w:val="-1413389981"/>
                <w:lock w:val="sdtLocked"/>
              </w:sdtPr>
              <w:sdtEndPr/>
              <w:sdtContent>
                <w:p w14:paraId="1000CF04" w14:textId="77777777" w:rsidR="003C3E35" w:rsidRDefault="00846A4A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637311ccb2742a4a0d2812c0de0c869"/>
                      <w:id w:val="59522052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12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straipsnio 10 dalį ir ją išdėstyti taip:</w:t>
                  </w:r>
                </w:p>
                <w:sdt>
                  <w:sdtPr>
                    <w:alias w:val="citata"/>
                    <w:tag w:val="part_628af54702b84936be9c0eef4b30fa7c"/>
                    <w:id w:val="-1349795790"/>
                    <w:lock w:val="sdtLocked"/>
                  </w:sdtPr>
                  <w:sdtEndPr/>
                  <w:sdtContent>
                    <w:sdt>
                      <w:sdtPr>
                        <w:alias w:val="10 d."/>
                        <w:tag w:val="part_daf6813d8f224045b180106a3f5c8e81"/>
                        <w:id w:val="608318747"/>
                        <w:lock w:val="sdtLocked"/>
                      </w:sdtPr>
                      <w:sdtEndPr/>
                      <w:sdtContent>
                        <w:p w14:paraId="0A127405" w14:textId="77777777" w:rsidR="003C3E35" w:rsidRDefault="00846A4A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af6813d8f224045b180106a3f5c8e81"/>
                              <w:id w:val="-34309897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Už šio straipsnio 3 dalyje nurodytų piniginių įpareigojimų įvykdymą nelegaliai Lietuvos Respublikoje esančiam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trečiosios šalies piliečiui ir šio straipsnio 1 dalyje ir (ar) Lietuvos Respublikos administracinių nusižengimų kodekso 95 straipsnyje nurodytų baudų sumokėjimą rangovas, kai darbdavys yra subrangovas, atsako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subsidiariai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>, išskyrus šio straipsnio 11 dalyje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nurodytą atvejį.“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a6a5e416da4949358348e0b1dd77ed8a"/>
                <w:id w:val="-1530726216"/>
                <w:lock w:val="sdtLocked"/>
              </w:sdtPr>
              <w:sdtEndPr/>
              <w:sdtContent>
                <w:p w14:paraId="00F993B3" w14:textId="77777777" w:rsidR="003C3E35" w:rsidRDefault="00846A4A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6a5e416da4949358348e0b1dd77ed8a"/>
                      <w:id w:val="155719576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12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straipsnio 11 dalį ir ją išdėstyti taip:</w:t>
                  </w:r>
                </w:p>
                <w:sdt>
                  <w:sdtPr>
                    <w:alias w:val="citata"/>
                    <w:tag w:val="part_4e83d396cd9c4840892b8c67159a5fd0"/>
                    <w:id w:val="-1830823370"/>
                    <w:lock w:val="sdtLocked"/>
                  </w:sdtPr>
                  <w:sdtEndPr/>
                  <w:sdtContent>
                    <w:sdt>
                      <w:sdtPr>
                        <w:alias w:val="11 d."/>
                        <w:tag w:val="part_fb94a174d2b34c01b8680b6cd5edc572"/>
                        <w:id w:val="-1837752576"/>
                        <w:lock w:val="sdtLocked"/>
                      </w:sdtPr>
                      <w:sdtEndPr/>
                      <w:sdtContent>
                        <w:p w14:paraId="01A3F021" w14:textId="77777777" w:rsidR="003C3E35" w:rsidRDefault="00846A4A">
                          <w:pPr>
                            <w:shd w:val="clear" w:color="auto" w:fill="FFFFFF"/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b94a174d2b34c01b8680b6cd5edc572"/>
                              <w:id w:val="-17590575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Rangovui, kai darbdavys yra subrangovas, kuris pasinaudojo Lietuvos Respublikos darbo kodekso 98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straipsnio 2 dalyje įtvirtinta teise, arba kai subrangovas, kuris yra darbdavys, neįvykdė Lietuvos Respublikos darbo kodekso 98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straipsnio 1 dalies 5 punkte nurodytos pareigos, nekyla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subsidiari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atsakomybė už šio straipsnio 3 dalyje nurodytų piniginių įp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areigojimų įvykdymą nelegaliai Lietuvos Respublikoje esančiam trečiosios šalies piliečiui ir už šio straipsnio 1 dalyje ir (ar) Lietuvos Respublikos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administracinių nusižengimų kodekso 95 straipsnyje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nurodytų baudų sumokėjimą, išskyrus atvejus, kai rangova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s žinojo, kad dokumentas, suteikiantis teisę būti ar gyventi Lietuvos Respublikoje, buvo suklastotas.“</w:t>
                          </w:r>
                        </w:p>
                        <w:p w14:paraId="42B206B1" w14:textId="77777777" w:rsidR="003C3E35" w:rsidRDefault="00846A4A">
                          <w:pPr>
                            <w:shd w:val="clear" w:color="auto" w:fill="FFFFFF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ec7ab3a7bf3f4341be43f4f0f3145e90"/>
            <w:id w:val="1666972033"/>
            <w:lock w:val="sdtLocked"/>
          </w:sdtPr>
          <w:sdtEndPr/>
          <w:sdtContent>
            <w:p w14:paraId="42B782C0" w14:textId="04B64551" w:rsidR="003C3E35" w:rsidRDefault="00846A4A">
              <w:pPr>
                <w:tabs>
                  <w:tab w:val="left" w:pos="709"/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20"/>
                <w:rPr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c7ab3a7bf3f4341be43f4f0f3145e90"/>
                  <w:id w:val="-1992556603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b/>
                  <w:szCs w:val="24"/>
                  <w:lang w:eastAsia="lt-LT"/>
                </w:rPr>
                <w:t xml:space="preserve">straipsnis. </w:t>
              </w:r>
              <w:sdt>
                <w:sdtPr>
                  <w:alias w:val="Pavadinimas"/>
                  <w:tag w:val="title_ec7ab3a7bf3f4341be43f4f0f3145e90"/>
                  <w:id w:val="-171935451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e6ae45be77654811a5ce240f6b073e54"/>
                <w:id w:val="1440793632"/>
                <w:lock w:val="sdtLocked"/>
              </w:sdtPr>
              <w:sdtEndPr/>
              <w:sdtContent>
                <w:p w14:paraId="151FE069" w14:textId="624597BE" w:rsidR="003C3E35" w:rsidRDefault="00846A4A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2016 m. balandžio 1 d.</w:t>
                  </w:r>
                </w:p>
                <w:p w14:paraId="0035A640" w14:textId="77777777" w:rsidR="003C3E35" w:rsidRDefault="003C3E35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  <w:p w14:paraId="2537A76A" w14:textId="77777777" w:rsidR="003C3E35" w:rsidRDefault="003C3E35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  <w:p w14:paraId="6D2B837B" w14:textId="77777777" w:rsidR="003C3E35" w:rsidRDefault="00846A4A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1f845fdbb20440db7d0586dcd2e994e"/>
            <w:id w:val="1134766627"/>
            <w:lock w:val="sdtLocked"/>
          </w:sdtPr>
          <w:sdtEndPr/>
          <w:sdtContent>
            <w:p w14:paraId="395FF601" w14:textId="77777777" w:rsidR="003C3E35" w:rsidRDefault="00846A4A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i/>
                  <w:iCs/>
                  <w:szCs w:val="24"/>
                  <w:lang w:eastAsia="lt-LT"/>
                </w:rPr>
                <w:t>Skelbiu šį Lietuvos Respublikos Seimo priimtą į</w:t>
              </w:r>
              <w:r>
                <w:rPr>
                  <w:i/>
                  <w:iCs/>
                  <w:szCs w:val="24"/>
                  <w:lang w:eastAsia="lt-LT"/>
                </w:rPr>
                <w:t>statymą.</w:t>
              </w:r>
            </w:p>
            <w:p w14:paraId="316D598F" w14:textId="77777777" w:rsidR="003C3E35" w:rsidRDefault="003C3E35">
              <w:pPr>
                <w:rPr>
                  <w:szCs w:val="24"/>
                  <w:lang w:eastAsia="lt-LT"/>
                </w:rPr>
              </w:pPr>
            </w:p>
            <w:p w14:paraId="4B118A95" w14:textId="77777777" w:rsidR="003C3E35" w:rsidRDefault="00846A4A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  <w:p w14:paraId="7AFE427A" w14:textId="77777777" w:rsidR="003C3E35" w:rsidRDefault="00846A4A">
              <w:pPr>
                <w:rPr>
                  <w:sz w:val="22"/>
                  <w:szCs w:val="22"/>
                </w:rPr>
              </w:pPr>
            </w:p>
          </w:sdtContent>
        </w:sdt>
      </w:sdtContent>
    </w:sdt>
    <w:sectPr w:rsidR="003C3E35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28B4"/>
    <w:rsid w:val="003C3E35"/>
    <w:rsid w:val="005628B4"/>
    <w:rsid w:val="00846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C7B2D8"/>
  <w15:docId w15:val="{C4BFC397-8228-49C7-8140-62E03857E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416613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81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
<Relationships xmlns="http://schemas.openxmlformats.org/package/2006/relationships">
   <Relationship Id="rId1" Target="../customXml/item1.xml"
                 Type="http://schemas.openxmlformats.org/officeDocument/2006/relationships/customXml"/>
   <Relationship Id="rId2" Target="styles.xml"
                 Type="http://schemas.openxmlformats.org/officeDocument/2006/relationships/styles"/>
   <Relationship Id="rId3" Target="settings.xml"
                 Type="http://schemas.openxmlformats.org/officeDocument/2006/relationships/settings"/>
   <Relationship Id="rId4" Target="webSettings.xml"
                 Type="http://schemas.openxmlformats.org/officeDocument/2006/relationships/webSettings"/>
   <Relationship Id="rId5" Target="fontTable.xml"
                 Type="http://schemas.openxmlformats.org/officeDocument/2006/relationships/fontTable"/>
   <Relationship Id="rId6" Target="theme/theme1.xml"
                 Type="http://schemas.openxmlformats.org/officeDocument/2006/relationships/theme"/>
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
<Relationships xmlns="http://schemas.openxmlformats.org/package/2006/relationships">
   <Relationship Id="rId1" Target="itemProps1.xml"
                 Type="http://schemas.openxmlformats.org/officeDocument/2006/relationships/customXmlProps"/>
</Relationships>
</file>

<file path=customXml/item1.xml><?xml version="1.0" encoding="utf-8"?>
<Parts xmlns="http://lrs.lt/TAIS/DocParts">
  <Part Type="pagrindine" DocPartId="c6f5da3c816549ed85be3801a4e4c0dc" PartId="b06d0c4c7f56429088bb66161bee1edc">
    <Part Type="straipsnis" Nr="1" Abbr="1 str." Title="12¹ straipsnio pakeitimas" DocPartId="c086eae772464804b09eac8c9bf9361f" PartId="0580144e02b94ec5a313c8d38b1ad81f">
      <Part Type="strDalis" Nr="1" Abbr="1 str. 1 d." DocPartId="600702a8d4334ab1b4f757e52f92d028" PartId="b954ebf8ecea412c8f3a95ba0f3312de">
        <Part Type="citata" DocPartId="b3e6a6394f014c8484d3f1bdfe694acc" PartId="7bb66263f1fb4607a937aebcb489498a">
          <Part Type="strDalis" Nr="4" Abbr="4 d." DocPartId="ba87a9fc3add4025a7f24ec40334bbca" PartId="8ddb097588f64301bb59523f50dd285a"/>
        </Part>
      </Part>
      <Part Type="strDalis" Nr="2" Abbr="1 str. 2 d." DocPartId="7563814bc9d8433d8900e93b44ae75ea" PartId="4637311ccb2742a4a0d2812c0de0c869">
        <Part Type="citata" DocPartId="f0d9a9233b174e2f95ebb633a17fd887" PartId="628af54702b84936be9c0eef4b30fa7c">
          <Part Type="strDalis" Nr="10" Abbr="10 d." DocPartId="0e4ec058df5144ff9ef80951c2fae1ae" PartId="daf6813d8f224045b180106a3f5c8e81"/>
        </Part>
      </Part>
      <Part Type="strDalis" Nr="3" Abbr="1 str. 3 d." DocPartId="b08aca67e8e64766a85c6255cd9a3f69" PartId="a6a5e416da4949358348e0b1dd77ed8a">
        <Part Type="citata" DocPartId="ccfc44c564614e76a6917ecbe85b7ddc" PartId="4e83d396cd9c4840892b8c67159a5fd0">
          <Part Type="strDalis" Nr="11" Abbr="11 d." DocPartId="2c9d9431e46842e286e1407d2699ba4c" PartId="fb94a174d2b34c01b8680b6cd5edc572"/>
        </Part>
      </Part>
    </Part>
    <Part Type="straipsnis" Nr="2" Abbr="2 str." Title="Įstatymo įsigaliojimas" DocPartId="d1ccf34b91654fbe9cfae51eb725883f" PartId="ec7ab3a7bf3f4341be43f4f0f3145e90">
      <Part Type="strDalis" Nr="1" Abbr="2 str. 1 d." DocPartId="a2a10c6b01064dcd9e2841fa551ec344" PartId="e6ae45be77654811a5ce240f6b073e54"/>
    </Part>
    <Part Type="signatura" DocPartId="8ae847a0deec4ba18748624c554e7088" PartId="d1f845fdbb20440db7d0586dcd2e994e"/>
  </Part>
</Parts>
</file>

<file path=customXml/itemProps1.xml><?xml version="1.0" encoding="utf-8"?>
<ds:datastoreItem xmlns:ds="http://schemas.openxmlformats.org/officeDocument/2006/customXml" ds:itemID="{CEC3AD8E-5099-41D3-A5AB-DAEA82366C5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1263</Words>
  <Characters>721</Characters>
  <Application>Microsoft Office Word</Application>
  <DocSecurity>4</DocSecurity>
  <Lines>6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1981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2016-02-11T05:12:00Z</dcterms:created>
  <dc:creator>Jelena Polijančuk</dc:creator>
  <cp:lastModifiedBy>Nijolė Makštelienė</cp:lastModifiedBy>
  <cp:lastPrinted>2015-10-05T13:24:00Z</cp:lastPrinted>
  <dcterms:modified xsi:type="dcterms:W3CDTF">2016-02-11T05:12:00Z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_AdHocReviewCycleID">
    <vt:i4>308230459</vt:i4>
  </property>
  <property fmtid="{D5CDD505-2E9C-101B-9397-08002B2CF9AE}" pid="4" name="_EmailSubject">
    <vt:lpwstr>LRV posėdis 2016-02-10 3 klausimas</vt:lpwstr>
  </property>
  <property fmtid="{D5CDD505-2E9C-101B-9397-08002B2CF9AE}" pid="5" name="_AuthorEmail">
    <vt:lpwstr>Jelena.Polijancuk@socmin.lt</vt:lpwstr>
  </property>
  <property fmtid="{D5CDD505-2E9C-101B-9397-08002B2CF9AE}" pid="6" name="_AuthorEmailDisplayName">
    <vt:lpwstr>Jelena Polijančuk</vt:lpwstr>
  </property>
  <property fmtid="{D5CDD505-2E9C-101B-9397-08002B2CF9AE}" pid="7" name="_PreviousAdHocReviewCycleID">
    <vt:i4>1422886998</vt:i4>
  </property>
  <property fmtid="{D5CDD505-2E9C-101B-9397-08002B2CF9AE}" pid="8" name="_ReviewingToolsShownOnce">
    <vt:lpwstr/>
  </property>
</Properties>
</file>