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75cf451ffdb495b9f2c7fdc265674b8"/>
        <w:lock w:val="sdtLocked"/>
        <w:richText/>
      </w:sdtPr>
      <w:sdtContent>
        <w:p w14:paraId="159BADE2" w14:textId="6EA3CE60">
          <w:pPr>
            <w:tabs>
              <w:tab w:val="left" w:pos="7920"/>
            </w:tabs>
            <w:ind w:firstLine="7920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181D5380" w14:textId="403A4BDB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8190C33" w14:textId="77777777">
          <w:pPr>
            <w:jc w:val="center"/>
            <w:rPr>
              <w:b/>
              <w:bCs/>
              <w:szCs w:val="24"/>
            </w:rPr>
          </w:pPr>
        </w:p>
        <w:p w14:paraId="33F5CAEF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776F475" w14:textId="77777777">
          <w:pPr>
            <w:jc w:val="center"/>
            <w:rPr>
              <w:b/>
              <w:bCs/>
              <w:szCs w:val="24"/>
            </w:rPr>
          </w:pPr>
        </w:p>
        <w:p w14:paraId="7325CA38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46F583D" w14:textId="5306DD8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RADVILIŠKIO RAJONO SAVIVALDYBĖS TARYBOS 2025 M.  VASARIO 13 D. SPRENDIMO NR. T-556 „DĖL RADVILIŠKIO RAJONO SAVIVALDYBĖS 2025–2027 METŲ STRATEGINIO VEIKLOS PLANO PATVIRTINIMO“ PAKEITIMO</w:t>
          </w:r>
        </w:p>
        <w:p w14:paraId="72EB2F6A" w14:textId="77777777">
          <w:pPr>
            <w:jc w:val="center"/>
            <w:rPr>
              <w:b/>
              <w:bCs/>
              <w:szCs w:val="24"/>
            </w:rPr>
          </w:pPr>
        </w:p>
        <w:p w14:paraId="7A34B930" w14:textId="1D0E3D6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d. Nr. T-</w:t>
          </w:r>
        </w:p>
        <w:p w14:paraId="53B16B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884AA45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2aa7402d5a3743379d7fdb99ba605d83"/>
            <w:lock w:val="sdtLocked"/>
            <w:richText/>
          </w:sdtPr>
          <w:sdtContent>
            <w:p w14:paraId="1EC11BEC" w14:textId="4D3FC1C7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46a49845d2cc4feeab752489eb511ff6"/>
            <w:lock w:val="sdtLocked"/>
            <w:richText/>
          </w:sdtPr>
          <w:sdtContent>
            <w:p w14:paraId="7C5F8B60" w14:textId="3C4ADB05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Radviliškio rajono savivaldybės tarybos 2025 m. vasario 13 d. sprendimo  Nr. T-556 „Dėl Radviliškio rajono savivaldybės 2025–2027 metų strateginio veiklos plano patvirtinimo“ 1 punktu patvirtintą Radviliškio rajono savivaldybės 2025–2027 metų strateginį veiklos planą ir jį išdėstyti nauja redakcija (pridedama).</w:t>
              </w:r>
            </w:p>
            <w:p w14:paraId="29E83DDE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7A0D4305" w14:textId="77777777">
              <w:pPr>
                <w:jc w:val="both"/>
                <w:rPr>
                  <w:szCs w:val="24"/>
                </w:rPr>
              </w:pPr>
            </w:p>
            <w:p w14:paraId="31A8A207" w14:textId="77777777">
              <w:pPr>
                <w:jc w:val="both"/>
                <w:rPr>
                  <w:szCs w:val="24"/>
                </w:rPr>
              </w:pPr>
            </w:p>
            <w:p w14:paraId="192EF32A" w14:textId="6ACCE96A">
              <w:pPr>
                <w:jc w:val="both"/>
                <w:rPr>
                  <w:rFonts w:eastAsia="MS Mincho"/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</w:t>
              </w:r>
            </w:p>
            <w:p w14:paraId="6D0154A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38E49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43BEAC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A9E19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59CAE3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84A538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1515AD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B0CB6C0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CA8C4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08DA73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23567C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4D3321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853723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A07087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A0D209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B7D94A6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DAF902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B342E32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01FC0C3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A9F41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B0D40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22D426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D43301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33647F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C26CF5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F85BD5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53EB20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5C7A26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0A8A64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65008D1" w14:textId="77777777"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7f9b188df7e4406f94d72a68ed0bf20e"/>
            <w:lock w:val="sdtLocked"/>
            <w:richText/>
          </w:sdtPr>
          <w:sdtContent>
            <w:sdt>
              <w:sdtPr>
                <w:alias w:val="Pavadinimas"/>
                <w:tag w:val="title_7f9b188df7e4406f94d72a68ed0bf20e"/>
                <w:lock w:val="sdtLocked"/>
                <w:richText/>
              </w:sdtPr>
              <w:sdtContent>
                <w:p w14:paraId="27667AF0" w14:textId="12F95C4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C5A4A4B" w14:textId="436B7231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2025–2027 METŲ STRATEGINIO VEIKLOS PLANO PATVIRTINIMO“ PAKEITIMO</w:t>
                  </w:r>
                </w:p>
                <w:p w14:paraId="0D6603D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7ADFA9" w14:textId="77777777">
              <w:pPr>
                <w:rPr>
                  <w:b/>
                  <w:bCs/>
                  <w:szCs w:val="24"/>
                </w:rPr>
              </w:pPr>
            </w:p>
            <w:p w14:paraId="5AE34822" w14:textId="547F40C1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spalio 17 d.</w:t>
              </w:r>
            </w:p>
            <w:p w14:paraId="5C53363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CE0121F" w14:textId="77777777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  <w:sdt>
              <w:sdtPr>
                <w:alias w:val="1 p."/>
                <w:tag w:val="part_319e486e1a2d4abda90e62bb9a9ddde7"/>
                <w:lock w:val="sdtLocked"/>
                <w:richText/>
              </w:sdtPr>
              <w:sdtContent>
                <w:p w14:paraId="680EF227" w14:textId="10B416BD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319e486e1a2d4abda90e62bb9a9ddde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090DD57" w14:textId="6F14CEA1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val="en-US" w:bidi="he-I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Tikslas – pakeisti Radviliškio rajono savivaldybės 2025–2027 metų strateginį veiklos planą. </w:t>
                  </w:r>
                </w:p>
              </w:sdtContent>
            </w:sdt>
            <w:sdt>
              <w:sdtPr>
                <w:alias w:val="2 p."/>
                <w:tag w:val="part_6d3d7cddab0640fca4c31ede5cb60c8b"/>
                <w:lock w:val="sdtLocked"/>
                <w:richText/>
              </w:sdtPr>
              <w:sdtContent>
                <w:p w14:paraId="3DFEBABB" w14:textId="7FF5B881">
                  <w:pPr>
                    <w:tabs>
                      <w:tab w:val="left" w:pos="709"/>
                      <w:tab w:val="left" w:pos="1134"/>
                    </w:tabs>
                    <w:ind w:left="360" w:firstLine="34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6d3d7cddab0640fca4c31ede5cb60c8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04E63E9" w14:textId="185642DC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r>
                    <w:rPr>
                      <w:szCs w:val="24"/>
                      <w:lang w:bidi="he-IL"/>
                    </w:rPr>
                    <w:t xml:space="preserve">Projekto iniciatorius – Radviliškio rajono savivaldybės administracija. Rengėjas – Radviliškio rajono savivaldybės administracijos Finansų skyrius.  </w:t>
                  </w:r>
                </w:p>
              </w:sdtContent>
            </w:sdt>
            <w:sdt>
              <w:sdtPr>
                <w:alias w:val="3 p."/>
                <w:tag w:val="part_5011a2d7ef3f46b281f060788f2aaba6"/>
                <w:lock w:val="sdtLocked"/>
                <w:richText/>
              </w:sdtPr>
              <w:sdtContent>
                <w:p w14:paraId="4F4324BB" w14:textId="4193CA97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360" w:firstLine="34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5011a2d7ef3f46b281f060788f2aaba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D4289A2" w14:textId="6C247FAE"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strateginio valdymo įstatymu ir Lietuvos Respublikos vietos savivaldos įstatymu, kurio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15 straipsnio 2 dalies 32 punktas numato savivaldybės tarybos kompetenciją tvirtinti ir pakeisti </w:t>
                  </w:r>
                  <w:r>
                    <w:rPr>
                      <w:color w:val="000000"/>
                      <w:szCs w:val="24"/>
                    </w:rPr>
                    <w:t>savivaldybės strateginį veiklos planą. Pagal to paties įstatymo 6 straipsnio 22 punktą savivaldybės strateginio planavimo dokumentų ir juos įgyvendinančių dokumentų rengimas ir įgyvendinimas yra savarankiškoji funkcija, pagal 27 straipsnio 2 dalies 10 punktą Savivaldybės meras organizuoja strateginio planavimo procesą, pagal 60 straipsnio 6 dalį strateginio planavimo dokumentai yra vieši ir skelbiami Savivaldybės interneto svetainėje, pagal to paties straipsnio 3 dalį strateginiai veiklos planai rengiami trijų metų laikotarpiui.</w:t>
                  </w:r>
                </w:p>
              </w:sdtContent>
            </w:sdt>
            <w:sdt>
              <w:sdtPr>
                <w:alias w:val="4 p."/>
                <w:tag w:val="part_5a4031f4f75e423d8eb7fa1c8619b386"/>
                <w:lock w:val="sdtLocked"/>
                <w:richText/>
              </w:sdtPr>
              <w:sdtContent>
                <w:p w14:paraId="7CA70ED3" w14:textId="4ADF063B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5a4031f4f75e423d8eb7fa1c8619b38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Kokios siūlomos naujos teisinio reguliavimo nuostatos, kokių teigiamų rezultatų    laukiama. </w:t>
                  </w:r>
                </w:p>
                <w:p w14:paraId="2FF0A1F9" w14:textId="77777777">
                  <w:pPr>
                    <w:tabs>
                      <w:tab w:val="left" w:pos="709"/>
                    </w:tabs>
                    <w:spacing w:line="259" w:lineRule="auto"/>
                    <w:ind w:left="284" w:firstLine="43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4a4bb10179854cd39862cf3326e83e93"/>
                <w:lock w:val="sdtLocked"/>
                <w:richText/>
              </w:sdtPr>
              <w:sdtContent>
                <w:p w14:paraId="3D82A7E5" w14:textId="42DBA5F3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4a4bb10179854cd39862cf3326e83e9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86FDF3F" w14:textId="77777777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 nebus neigiamų pasekmių.</w:t>
                  </w:r>
                </w:p>
              </w:sdtContent>
            </w:sdt>
            <w:sdt>
              <w:sdtPr>
                <w:alias w:val="6 p."/>
                <w:tag w:val="part_5fd3e92d80964e7eb0701356dcd4c45b"/>
                <w:lock w:val="sdtLocked"/>
                <w:richText/>
              </w:sdtPr>
              <w:sdtContent>
                <w:p w14:paraId="56D452AC" w14:textId="5D3D6BBF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5fd3e92d80964e7eb0701356dcd4c45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7461B5" w14:textId="77777777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52a38f40e9634bfbaf50a14a1303fed4"/>
                <w:lock w:val="sdtLocked"/>
                <w:richText/>
              </w:sdtPr>
              <w:sdtContent>
                <w:p w14:paraId="4DD532B2" w14:textId="3C91BF2D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2a38f40e9634bfbaf50a14a1303fed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518EE511" w14:textId="0E36D794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įgyvendinimui bus naudojamos visos savivaldybės patvirtintų 2025, 2026 ir 2027 metų savivaldybės biudžetų lėšos.  </w:t>
                  </w:r>
                </w:p>
              </w:sdtContent>
            </w:sdt>
            <w:sdt>
              <w:sdtPr>
                <w:alias w:val="8 p."/>
                <w:tag w:val="part_38ef389d6eec46ceba26f6d99a5cfa10"/>
                <w:lock w:val="sdtLocked"/>
                <w:richText/>
              </w:sdtPr>
              <w:sdtContent>
                <w:p w14:paraId="28A51FE8" w14:textId="6487C745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8ef389d6eec46ceba26f6d99a5cfa1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61C5C206" w14:textId="6F82AE1D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0554ae6dd3c34991b939005ba5e37363"/>
                <w:lock w:val="sdtLocked"/>
                <w:richText/>
              </w:sdtPr>
              <w:sdtContent>
                <w:p w14:paraId="7AB1499A" w14:textId="726C67BB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554ae6dd3c34991b939005ba5e3736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7E618896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a869d6cc25294c87b6c9486ab5325dfa"/>
                <w:lock w:val="sdtLocked"/>
                <w:richText/>
              </w:sdtPr>
              <w:sdtContent>
                <w:p w14:paraId="4DC155D8" w14:textId="6E103988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a869d6cc25294c87b6c9486ab5325df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5C36011" w14:textId="77777777">
                  <w:pPr>
                    <w:tabs>
                      <w:tab w:val="left" w:pos="0"/>
                    </w:tabs>
                    <w:ind w:firstLine="1143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2a1212eb488c4e538b65d5794d3798d6"/>
                <w:lock w:val="sdtLocked"/>
                <w:richText/>
              </w:sdtPr>
              <w:sdtContent>
                <w:p w14:paraId="303119E4" w14:textId="418180F4"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2a1212eb488c4e538b65d5794d3798d6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sdt>
                  <w:sdtPr>
                    <w:alias w:val="11.1 pp."/>
                    <w:tag w:val="part_524b94362cb44dc6bb6c43ace0ea5853"/>
                    <w:lock w:val="sdtLocked"/>
                    <w:richText/>
                  </w:sdtPr>
                  <w:sdtContent>
                    <w:p w14:paraId="00BAA73E" w14:textId="3A9F0628">
                      <w:pPr>
                        <w:tabs>
                          <w:tab w:val="left" w:pos="709"/>
                          <w:tab w:val="left" w:pos="1134"/>
                        </w:tabs>
                        <w:ind w:left="792" w:hanging="83"/>
                        <w:rPr>
                          <w:rFonts w:eastAsia="Calibri"/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524b94362cb44dc6bb6c43ace0ea585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. Lyginamasis variantas.</w:t>
                      </w:r>
                    </w:p>
                    <w:p w14:paraId="13AEA64E" w14:textId="087E30BE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Programų asignavimai bus padidinti 1 125,2 tūkst. eurų, t. y. iki 107 737,3 tūkst. eurų bendros sumos.</w:t>
                      </w:r>
                    </w:p>
                    <w:p w14:paraId="3B25D316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217D47FB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3ABAFE87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8B981DA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4156DFBA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548F5235" w14:textId="77777777">
                      <w:pPr>
                        <w:tabs>
                          <w:tab w:val="left" w:pos="709"/>
                          <w:tab w:val="left" w:pos="1134"/>
                        </w:tabs>
                        <w:rPr>
                          <w:rFonts w:eastAsia="Calibri"/>
                          <w:szCs w:val="24"/>
                        </w:rPr>
                      </w:pPr>
                    </w:p>
                    <w:p w14:paraId="029C7D74" w14:textId="3F08ED95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Asignavimų pokytis:</w:t>
                      </w:r>
                    </w:p>
                    <w:tbl>
                      <w:tblPr>
                        <w:tblW w:w="9923" w:type="dxa"/>
                        <w:tblInd w:w="-14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426"/>
                        <w:gridCol w:w="2551"/>
                        <w:gridCol w:w="2410"/>
                        <w:gridCol w:w="567"/>
                        <w:gridCol w:w="1276"/>
                        <w:gridCol w:w="1276"/>
                        <w:gridCol w:w="1417"/>
                      </w:tblGrid>
                      <w:tr w14:paraId="5F2538DF" w14:textId="77777777">
                        <w:trPr>
                          <w:cantSplit/>
                          <w:trHeight w:val="1512"/>
                          <w:tblHeader/>
                        </w:trPr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extDirection w:val="btLr"/>
                            <w:vAlign w:val="center"/>
                            <w:hideMark/>
                          </w:tcPr>
                          <w:p w14:paraId="48857C98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Nr.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409A891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priemonė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19488E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Vykdytojas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extDirection w:val="btLr"/>
                            <w:vAlign w:val="center"/>
                            <w:hideMark/>
                          </w:tcPr>
                          <w:p w14:paraId="7A542781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Finansavimo šaltinis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097C852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Buvo patvirtinti 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vAlign w:val="center"/>
                            <w:hideMark/>
                          </w:tcPr>
                          <w:p w14:paraId="090D552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Nauji  asignavimai</w:t>
                            </w:r>
                          </w:p>
                          <w:p w14:paraId="5F87A7A8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7237BB9C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(+) Didinama     (-) Mažinama</w:t>
                            </w:r>
                          </w:p>
                        </w:tc>
                      </w:tr>
                      <w:tr w14:paraId="396A9CBA" w14:textId="77777777">
                        <w:trPr>
                          <w:trHeight w:val="307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2039DC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4FC7A751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Pergrupavimas</w:t>
                            </w:r>
                          </w:p>
                        </w:tc>
                      </w:tr>
                      <w:tr w14:paraId="23AD5F9D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21F6864" w14:textId="1A0B838B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9F47EB3" w14:textId="689793BC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04521B8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A2FC5B" w14:textId="60C2EC6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AB81197" w14:textId="30F3788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Baisogalos dvare esančių kultūros paveldo objektų aktualizavimui ir pritaikymui kultūrinėms, edukacinėms ir visuomeninėms reikmėms. Arklidės su ratine remontas ir pritaikymas mokslinei, edukacinei ir kultūrinei veiklai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287A24C" w14:textId="0764398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86A32A7" w14:textId="2AFF990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D25D980" w14:textId="2A9E891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016037A" w14:textId="1EFE389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7904273" w14:textId="19CE78D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-20 000,00 €</w:t>
                            </w:r>
                          </w:p>
                        </w:tc>
                      </w:tr>
                      <w:tr w14:paraId="6112660D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CAC7D95" w14:textId="39956C3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05ABCF5" w14:textId="474C111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Šeduvos kultūros ir gamtos objektų pritaikymo lankymui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40FD859" w14:textId="214B521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EEBA3E7" w14:textId="1CA68C2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0FB9908" w14:textId="246B7A7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F2A7FA7" w14:textId="741AEC7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C7008E8" w14:textId="34B8FB0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-100 000,00 €</w:t>
                            </w:r>
                          </w:p>
                        </w:tc>
                      </w:tr>
                      <w:tr w14:paraId="1EDEE83C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9E1DC4A" w14:textId="2AFA790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8CCB503" w14:textId="5800880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Burbiškio dvaro sodybos pritaikymo lankymui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048FB6C" w14:textId="53976DE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AE23513" w14:textId="70C4B81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1B07BF" w14:textId="785B39B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F050F51" w14:textId="5770B57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029639B" w14:textId="60F6CB5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-5 000,00 €</w:t>
                            </w:r>
                          </w:p>
                        </w:tc>
                      </w:tr>
                      <w:tr w14:paraId="560FA862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37402F5" w14:textId="78ACF13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4A23412" w14:textId="3FBF18C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rūšiuojamojo atliekų surinkimo skatinimui Radviliškio rajone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DB43974" w14:textId="604288C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60D09B4" w14:textId="17A035E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D3A342E" w14:textId="4FCCBBB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CF090DE" w14:textId="2AA916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3F26B6B" w14:textId="401B69A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-10 000,00 €</w:t>
                            </w:r>
                          </w:p>
                        </w:tc>
                      </w:tr>
                      <w:tr w14:paraId="1103C03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1BBA081" w14:textId="59A9997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60933BB" w14:textId="659B4FA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psichiatrijos dienos stacionaro įkūrimui ir paslaugų plėtrai Radviliškio rajone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A124F9F" w14:textId="7581154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B855391" w14:textId="1621D8E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E39C1E" w14:textId="093CD84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46 800,00 €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AE91ED1" w14:textId="23C9467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7 993,00 €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C4FEB54" w14:textId="06A77B9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-38 807,00 €</w:t>
                            </w:r>
                          </w:p>
                        </w:tc>
                      </w:tr>
                      <w:tr w14:paraId="2489240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7F201DA" w14:textId="2FAB89C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A3DFC68" w14:textId="6AF2BD1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Radviliškio r. savivaldybės viešojo keleivinio transporto infrastruktūros plėtrai ir modernizavimui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709176B" w14:textId="1F7DF50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2D4449A" w14:textId="2D80F80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458B4E4" w14:textId="0CA920D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A206CDC" w14:textId="337E0CD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8FD328C" w14:textId="21F4290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-40 000,00 €</w:t>
                            </w:r>
                          </w:p>
                        </w:tc>
                      </w:tr>
                      <w:tr w14:paraId="5662192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C376A5F" w14:textId="65A5FE6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4F88BD7" w14:textId="17B711B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Šiaulėnų Marcelino Šikšnio gimnazijos pastato atnaujinimui (modernizavimui)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E197BF7" w14:textId="5F8348E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2B589CB" w14:textId="12B06B9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974337F" w14:textId="1A56F20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39E867A1" w14:textId="5DEBF60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3DC52D2" w14:textId="06C7BB3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-20 000,00 €</w:t>
                            </w:r>
                          </w:p>
                        </w:tc>
                      </w:tr>
                      <w:tr w14:paraId="3C84536E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538834C" w14:textId="3B3AE0E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411E1F0" w14:textId="4207F36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nemokamo visuomeninio transporto dotavimo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D157A2B" w14:textId="37EFAED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BFCB67D" w14:textId="7133E95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8F19E58" w14:textId="322FC2A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1 013 269,46 €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8547400" w14:textId="5DEFFA1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1 229 076,46 €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AF322A1" w14:textId="4280BD5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215 807,00 €</w:t>
                            </w:r>
                          </w:p>
                        </w:tc>
                      </w:tr>
                      <w:tr w14:paraId="7D43E7AD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B816DBD" w14:textId="3C548E1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5BD023" w14:textId="0650BB5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globos namų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04CBECF" w14:textId="657A2E1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globos namai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B40DADA" w14:textId="15E5B0D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1893E4" w14:textId="5C94E21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1 227 997,00 €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3EE8299" w14:textId="068584E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1 245 997,00 €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014E938" w14:textId="5591849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18 000,00 €</w:t>
                            </w:r>
                          </w:p>
                        </w:tc>
                      </w:tr>
                      <w:tr w14:paraId="7A07F25B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CD430D5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6237E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1957065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23A7E19" w14:textId="1426166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9043976" w14:textId="1436A03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kitų įsipareigojimų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21D1612" w14:textId="0EAC872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(Iždas)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0E495D8" w14:textId="0BC935E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C554920" w14:textId="4126109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430 000,00 €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EE3194F" w14:textId="6C56A49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380 000,00 €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94EA685" w14:textId="52F49F0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-50 000,00 €</w:t>
                            </w:r>
                          </w:p>
                        </w:tc>
                      </w:tr>
                      <w:tr w14:paraId="5678E39B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A9B497E" w14:textId="0D86951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25F3359" w14:textId="7F130F6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socialinių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941CF99" w14:textId="194330D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CC5FA91" w14:textId="41B5B87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2A92A6" w14:textId="7373946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1 769 000,00 €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648BB74" w14:textId="34125E4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1 819 000,00 €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F4C201D" w14:textId="3FB7E90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</w:tr>
                      <w:tr w14:paraId="34DAD001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6C0A0E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6E89CF9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0B6BAB55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EC94011" w14:textId="5BF6AFE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9AB9CA7" w14:textId="21C665E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vietinių, regioninių, nacionalinių, bei tarptautinių kultūros renginių organizavimo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7A5694B" w14:textId="5340A2A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FC525AE" w14:textId="71AD39B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9437056" w14:textId="1D8CC34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35 047,00 €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B394AD7" w14:textId="3C2D514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29 887,00 €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FF8EB66" w14:textId="3194687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-5 160,00 €</w:t>
                            </w:r>
                          </w:p>
                        </w:tc>
                      </w:tr>
                      <w:tr w14:paraId="3A11DA35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8F02D59" w14:textId="2577616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108704B" w14:textId="6FDFDE7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kultūros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C8D998" w14:textId="7A67653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Baisogalos kultūros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35068B8" w14:textId="6BA28F9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ECE4623" w14:textId="566AD4D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481 429,00 €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A65B11C" w14:textId="5B741F3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486 589,00 €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A487DE1" w14:textId="10DF268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5 160,00 €</w:t>
                            </w:r>
                          </w:p>
                        </w:tc>
                      </w:tr>
                      <w:tr w14:paraId="0EC2C30C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9ED094E" w14:textId="5A431D2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8ADE4F" w14:textId="365E49D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B7F68E5" w14:textId="264168C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1E7FE1F" w14:textId="41BDB7C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C0CB884" w14:textId="3DFD840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F0F5DD8" w14:textId="7FC8309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B9002A7" w14:textId="7ED3008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121B4DD7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0C158EE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47D9DC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568A13B8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C989859" w14:textId="7C8D4B6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5195836" w14:textId="2751183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socialinio būsto fondo plėtrai Radviliškio rajono savivaldybėje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59ED33" w14:textId="334E1A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CEDB8B6" w14:textId="6D8F6A4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6D3E945" w14:textId="5016BE2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AA8DD05" w14:textId="0EDBD9F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86 000,00 €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B340AAB" w14:textId="35FC9CB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-14 000,00 €</w:t>
                            </w:r>
                          </w:p>
                        </w:tc>
                      </w:tr>
                      <w:tr w14:paraId="33C39EF7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F52EA59" w14:textId="10A23DA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AF549A0" w14:textId="4F2032E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socialinio būsto fondo plėtrai Radviliškio rajono savivaldybėje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F164B2E" w14:textId="39044F8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54EE533" w14:textId="1FE02DE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EBBA5ED" w14:textId="048D0AD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FD94B1D" w14:textId="74B9A60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E238574" w14:textId="3C001A9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14 000,00 €</w:t>
                            </w:r>
                          </w:p>
                        </w:tc>
                      </w:tr>
                      <w:tr w14:paraId="0477426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2B62BE4" w14:textId="1529FF2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1BEB294" w14:textId="31228A8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D5AF36" w14:textId="58C24D7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FAF5D1E" w14:textId="0D678E1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5943213" w14:textId="3B5029F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151C538" w14:textId="528B0BC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9079F4F" w14:textId="460BECD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7DF6C85A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3A9BA4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971CDF3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16D85AEC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9CB49BE" w14:textId="3E44134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6D8C6B3" w14:textId="54A36FC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Kudinų piliakalnio (kitaip vadinamo Šiaulės kalnu) pritaikymo lankymui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4BC892" w14:textId="1D03932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75A7981" w14:textId="2D31676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F43C6D" w14:textId="5B57EC1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8BF1777" w14:textId="570A531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5F3D8FE" w14:textId="4221FCB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-50 000,00 €</w:t>
                            </w:r>
                          </w:p>
                        </w:tc>
                      </w:tr>
                      <w:tr w14:paraId="5B27C412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524D0A0" w14:textId="2CE9834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0644923" w14:textId="155EF3F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edukacinių erdvių įrengimui Šeduvos gimnazijoje, kuriant visos dienos mokyklą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256BAB3" w14:textId="76C33B0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454FF3" w14:textId="3ABB662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18FED5" w14:textId="424A1F5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3F51E40" w14:textId="30A1F3A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D96542C" w14:textId="500DF2D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</w:tr>
                      <w:tr w14:paraId="674E5133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A04FF03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CB7EEB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51BD8A4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BD9B2EB" w14:textId="1317141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9B1C64D" w14:textId="776A8A6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etninės kultūros ir amatų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4114539" w14:textId="4D4D49C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etninės kultūros ir amatų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5997FF6" w14:textId="2914D4A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CCEDB8E" w14:textId="1F2DDCD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16 381,84 €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6C9B29A" w14:textId="3D7DC7F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3 937,93 €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2D57386" w14:textId="1D6E5BB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-12 443,91 €</w:t>
                            </w:r>
                          </w:p>
                        </w:tc>
                      </w:tr>
                      <w:tr w14:paraId="16A5E60D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6EEB9C" w14:textId="2DC0C89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D51AF65" w14:textId="57DCAF5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etninės kultūros ir amatų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1C26294" w14:textId="483F459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etninės kultūros ir amatų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94C73AC" w14:textId="3E5D996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4FE7842" w14:textId="27D305A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280 450,00 €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1584F99" w14:textId="658D579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154 788,04 €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F26F55" w14:textId="7A675B2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-125 661,96 €</w:t>
                            </w:r>
                          </w:p>
                        </w:tc>
                      </w:tr>
                      <w:tr w14:paraId="6BF3B033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772FDA" w14:textId="6A21ED8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73A1B2" w14:textId="32A2D4D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miesto kultūros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70F3243" w14:textId="2BCB68A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miesto kultūros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D07ECE9" w14:textId="357A01B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1885CD" w14:textId="24A0B4C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BD1FDB0" w14:textId="4444145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62 443,91 €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1FE1836" w14:textId="02CCB2C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12 443,91 €</w:t>
                            </w:r>
                          </w:p>
                        </w:tc>
                      </w:tr>
                      <w:tr w14:paraId="5F59183B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EBB7388" w14:textId="01F37B7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4C34E5" w14:textId="74D3A79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miesto kultūros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E962536" w14:textId="76D25C1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miesto kultūros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11E5160" w14:textId="7F24C9A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32491AB" w14:textId="415A0FD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1 412 158,00 €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CF4ECAB" w14:textId="371FBB0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1 529 869,96 €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B282D27" w14:textId="5755B26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117 711,96 €</w:t>
                            </w:r>
                          </w:p>
                        </w:tc>
                      </w:tr>
                      <w:tr w14:paraId="46F13C72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037688" w14:textId="0DAB387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7E73D36" w14:textId="7CA14B5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kultūros ir amatų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D24198F" w14:textId="52D5732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kultūros ir amatų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CF54DBB" w14:textId="61B03BF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9B3BD0C" w14:textId="40F982E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537 445,00 €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F686573" w14:textId="3F1F50F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545 395,00 €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308E2CA" w14:textId="2F71583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7 950,00 €</w:t>
                            </w:r>
                          </w:p>
                        </w:tc>
                      </w:tr>
                      <w:tr w14:paraId="7A6DB80E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6DE362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5D012C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6F2CBE14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B582268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Padidinimas</w:t>
                            </w:r>
                          </w:p>
                        </w:tc>
                      </w:tr>
                      <w:tr w14:paraId="06866F3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5CA4746" w14:textId="3EC3C5F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C1CFCB1" w14:textId="778D858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Grinkiškio J. Poderio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F16F398" w14:textId="0B48FAE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Grinkiškio Jono Poderio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E8BF5EC" w14:textId="09CEBF8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A662133" w14:textId="5B971DD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736 351,00 €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B14596D" w14:textId="4F60EC5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745 245,68 €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6B77168" w14:textId="5456BB2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8 894,68 €</w:t>
                            </w:r>
                          </w:p>
                        </w:tc>
                      </w:tr>
                      <w:tr w14:paraId="1DE4248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652895" w14:textId="1E5614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9D2BE49" w14:textId="674F8E8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Sidabravo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4DACE8F" w14:textId="721BCEF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Sidabravo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9332E33" w14:textId="2FE0F37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B8023BB" w14:textId="63E7F19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700 942,00 €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DE7A887" w14:textId="542D23B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705 389,34 €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B393CF4" w14:textId="62C13F0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4 447,34 €</w:t>
                            </w:r>
                          </w:p>
                        </w:tc>
                      </w:tr>
                      <w:tr w14:paraId="4734604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458FD65" w14:textId="2A9D192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4FDDCB0" w14:textId="67DA22C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Šiaulėnų M. Šikšnio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A083357" w14:textId="367484E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Šiaulėnų Marcelino Šikšnio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7A65D8F" w14:textId="2F1A971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5FFF55" w14:textId="2A23F22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955 434,00 €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1D3252F" w14:textId="400E7C7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959 881,34 €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C467CF3" w14:textId="06CAC6F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4 447,34 €</w:t>
                            </w:r>
                          </w:p>
                        </w:tc>
                      </w:tr>
                      <w:tr w14:paraId="645A5B9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F5F44A3" w14:textId="2C3EC4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4D8F2D0" w14:textId="7F13772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V. Kudirkos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1E7E7FC" w14:textId="28CDF7D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8BB80E5" w14:textId="00A9DEA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C4C9C91" w14:textId="0FCE931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1 899 650,00 €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21F5C8B" w14:textId="02ECBF1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1 904 097,34 €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82DE943" w14:textId="4F6B47A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4 447,34 €</w:t>
                            </w:r>
                          </w:p>
                        </w:tc>
                      </w:tr>
                      <w:tr w14:paraId="7158B6F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979E101" w14:textId="61A9C58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B9D6C1" w14:textId="490AAC2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mokyklos-darželio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707977" w14:textId="397AEFD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4F08B6B" w14:textId="3C4EFFB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B2162C2" w14:textId="3DB5D53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1 008 440,00 €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AD692FB" w14:textId="03C0A95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1 030 676,27 €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D16D3F" w14:textId="112D681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22 236,27 €</w:t>
                            </w:r>
                          </w:p>
                        </w:tc>
                      </w:tr>
                      <w:tr w14:paraId="5B980A28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3711572" w14:textId="15FE188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450BB43" w14:textId="34305C4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lopšelio-darželio „Kregždutė“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82CD521" w14:textId="153B571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„Kregždutė“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AF91A06" w14:textId="42D5577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1681326" w14:textId="0D8A091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490 014,00 €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0B370C6" w14:textId="038A7C9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498 908,68 €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EFA18D8" w14:textId="72D95A4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8 894,68 €</w:t>
                            </w:r>
                          </w:p>
                        </w:tc>
                      </w:tr>
                      <w:tr w14:paraId="5472448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2CA974A" w14:textId="176A52C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11AEE43" w14:textId="64F7750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miesto lopšelio-darželio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1336E42" w14:textId="0451D01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lopšelis-darželis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D19C5BA" w14:textId="51A7979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0C32BB1" w14:textId="256FEC1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661 575,00 €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A6FE4D7" w14:textId="51C07BC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672 693,35 €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1AAE725" w14:textId="60596A3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11 118,35 €</w:t>
                            </w:r>
                          </w:p>
                        </w:tc>
                      </w:tr>
                      <w:tr w14:paraId="1C045D3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EBB6022" w14:textId="614BBF0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563CC92" w14:textId="31EC589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0ABDD2C" w14:textId="530F8C0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C50BC8B" w14:textId="167B7CA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05E1F59" w14:textId="1A68D3A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3 489,67 €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5E5871A" w14:textId="428D6D9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6 068,98 €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17CCE55" w14:textId="46B2EAB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2 579,31 €</w:t>
                            </w:r>
                          </w:p>
                        </w:tc>
                      </w:tr>
                      <w:tr w14:paraId="3A3519C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789B49" w14:textId="58E4322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3EA21FA" w14:textId="45658FD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826415E" w14:textId="644BD40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EA6B347" w14:textId="4C117E0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C38757E" w14:textId="561CFE4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7 094,08 €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D0066A6" w14:textId="3153CFE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9 395,58 €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36EBC28" w14:textId="775C5A5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2 301,50 €</w:t>
                            </w:r>
                          </w:p>
                        </w:tc>
                      </w:tr>
                      <w:tr w14:paraId="1B033AA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22BD46C" w14:textId="2D01972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680EBE2" w14:textId="310FFF1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AE5FCDE" w14:textId="4DBA0C5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229A3B" w14:textId="7578508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E838B25" w14:textId="23B62C9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327,29 €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77DEFBE" w14:textId="1ED9D69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1 154,22 €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5633C0B" w14:textId="260AB6C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826,93 €</w:t>
                            </w:r>
                          </w:p>
                        </w:tc>
                      </w:tr>
                      <w:tr w14:paraId="11552E12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8E7C6C2" w14:textId="04139CA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EC0DC56" w14:textId="7F6EA09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7D1C39C" w14:textId="5214AC5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Alksniupių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549EE85" w14:textId="7E24181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0503CA7" w14:textId="49BDE53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5 617,51 €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133D8CA" w14:textId="150EDFA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9 919,15 €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D109C9E" w14:textId="76A5A78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4 301,64 €</w:t>
                            </w:r>
                          </w:p>
                        </w:tc>
                      </w:tr>
                      <w:tr w14:paraId="64119E7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D525C2" w14:textId="4C19054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164651" w14:textId="76EBDB1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09445CC" w14:textId="5140F5F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Grinkiškio Jono Poderio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346A20B" w14:textId="442810A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7C32815" w14:textId="50143C1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828,79 €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4E58E4A" w14:textId="33526BF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5 186,03 €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5908381" w14:textId="7C04B73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4 357,24 €</w:t>
                            </w:r>
                          </w:p>
                        </w:tc>
                      </w:tr>
                      <w:tr w14:paraId="05787C7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2F81FD5" w14:textId="5BF6E7E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E9EC7E" w14:textId="2A2B075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0228DDE" w14:textId="4FC59BE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Sidabravo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8A94D4C" w14:textId="6AFBAE9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20739AB" w14:textId="5465820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5 247,13 €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A3C45E4" w14:textId="55399EE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12 496,06 €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551FD8B" w14:textId="1E9200C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7 248,93 €</w:t>
                            </w:r>
                          </w:p>
                        </w:tc>
                      </w:tr>
                      <w:tr w14:paraId="7A452FC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A4A9E57" w14:textId="623390C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A95EA7" w14:textId="6F450F2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A0E7A3" w14:textId="47626F1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Šiaulėnų Marcelino Šikšnio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6E3302D" w14:textId="264C497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BC37FF" w14:textId="57ABA6C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2 008,18 €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3BCD8AD" w14:textId="6F2A423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3 999,47 €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ED130AD" w14:textId="433AFF9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1 991,29 €</w:t>
                            </w:r>
                          </w:p>
                        </w:tc>
                      </w:tr>
                      <w:tr w14:paraId="33404E1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475B82" w14:textId="496CF66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8E5F46" w14:textId="7435115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E9BA1F" w14:textId="37304FC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„Kregždutė“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4963237" w14:textId="504CEA8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1116B08" w14:textId="31CF0A0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13 396,64 €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443DFE8" w14:textId="6EC06A1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24 951,49 €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AF1A47E" w14:textId="66B39D8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11 554,85 €</w:t>
                            </w:r>
                          </w:p>
                        </w:tc>
                      </w:tr>
                      <w:tr w14:paraId="42B5755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A964F5C" w14:textId="13AEE0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36F3F42" w14:textId="36D9A35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DDAA1B7" w14:textId="6E30F19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„Žvaigždutė“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77AC20B" w14:textId="239539F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B7314A9" w14:textId="2EDC6A2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16 066,15 €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8EC6A1E" w14:textId="58E13C5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22 665,50 €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0AFC8C2" w14:textId="53D4140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6 599,35 €</w:t>
                            </w:r>
                          </w:p>
                        </w:tc>
                      </w:tr>
                      <w:tr w14:paraId="3A376313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4F98308" w14:textId="0A11C65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24C935" w14:textId="66F1962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547E765" w14:textId="471B65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„Žvaigždutė“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284F22B" w14:textId="47BD957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14B4BB6" w14:textId="4F1C0D9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4 095,77 €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0A47B20" w14:textId="02420A0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16 352,70 €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1147E1F" w14:textId="3A87CD3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12 256,93 €</w:t>
                            </w:r>
                          </w:p>
                        </w:tc>
                      </w:tr>
                      <w:tr w14:paraId="7F8FE0F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AF9E946" w14:textId="06D9926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076EF9B" w14:textId="63D3345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DD2EA97" w14:textId="446E1A3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„Eglutė“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F7EA888" w14:textId="67F0353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9141EAE" w14:textId="05378D0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1 107,75 €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3E9D8AB" w14:textId="3F290E0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4 187,59 €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D2A01B1" w14:textId="250C9C0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3 079,84 €</w:t>
                            </w:r>
                          </w:p>
                        </w:tc>
                      </w:tr>
                      <w:tr w14:paraId="7229CDB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C4FDF90" w14:textId="6FCB99A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F40610C" w14:textId="70D384D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3D7B2A5" w14:textId="7D9B599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4ED4100" w14:textId="4BC9901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CE38DC4" w14:textId="0EAA654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8 085,76 €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0C28047" w14:textId="39FD20B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20 257,59 €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0C00918" w14:textId="3EDD4CA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12 171,83 €</w:t>
                            </w:r>
                          </w:p>
                        </w:tc>
                      </w:tr>
                      <w:tr w14:paraId="33BE620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8C69457" w14:textId="4AD338C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535AEF1" w14:textId="2436F3E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7850526" w14:textId="6B37C02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Vaižganto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5238C73" w14:textId="54D487B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FCFE52D" w14:textId="7866693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895,58 €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597E189" w14:textId="0BDE591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1 722,51 €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EB43E15" w14:textId="6C0D7EF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826,93 €</w:t>
                            </w:r>
                          </w:p>
                        </w:tc>
                      </w:tr>
                      <w:tr w14:paraId="12D3C86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9C37B70" w14:textId="5CCD4E0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6349CF" w14:textId="4B3763A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ankstyvojo ugdymo užtikrinimui vaikams iš socialinę riziką patiriančių šeimų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B136709" w14:textId="26F6898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lopšelis-darželis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264A021" w14:textId="5B060E8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960065B" w14:textId="126823C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8 139,11 €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3E087FC" w14:textId="4030DE0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19 755,43 €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7CD877F" w14:textId="2DC3C6B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11 616,32 €</w:t>
                            </w:r>
                          </w:p>
                        </w:tc>
                      </w:tr>
                      <w:tr w14:paraId="4D1C902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1BC439A" w14:textId="4AAADEC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E7A5486" w14:textId="1830532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pašalpų ir kompensacijų socialiai remtiniems asmenims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6094989" w14:textId="10F2CC1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D56D0BB" w14:textId="4D8D89A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692661B" w14:textId="49E6444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3 850 980,00 €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9640148" w14:textId="21D525C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4 050 980,00 €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C922184" w14:textId="091693D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200 000,00 €</w:t>
                            </w:r>
                          </w:p>
                        </w:tc>
                      </w:tr>
                      <w:tr w14:paraId="1875712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D06101C" w14:textId="289D701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CA4DA5D" w14:textId="46CCD55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pašalpų ir kompensacijų socialiai remtiniems asmenims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59F39B" w14:textId="3B21444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4E368A2" w14:textId="46144B4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331FB33" w14:textId="40FCA09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48 092,00 €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F7EA008" w14:textId="36AA016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648 092,00 €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7CE17D7" w14:textId="33055F0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600 000,00 €</w:t>
                            </w:r>
                          </w:p>
                        </w:tc>
                      </w:tr>
                      <w:tr w14:paraId="5476B6E2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BD41CA3" w14:textId="42335FF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35B7094" w14:textId="47F4BEE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globos namų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5FAD607" w14:textId="134B69C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globos namai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F1928C" w14:textId="4F26897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88FF40E" w14:textId="147418E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724 843,66 €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59285D7" w14:textId="44EB659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774 843,66 €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1257142" w14:textId="15A5941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</w:tr>
                      <w:tr w14:paraId="4905C39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952E7FF" w14:textId="0C2E493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C9B110E" w14:textId="66BA775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savivaldybės viešosios bibliotekos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EA23BF" w14:textId="1A80908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viešoji biblioteka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86A322C" w14:textId="5135820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D13AF60" w14:textId="0CCA317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73BFD91" w14:textId="43D883C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6 500,00 €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7BA214" w14:textId="6444A2E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2 500,00 €</w:t>
                            </w:r>
                          </w:p>
                        </w:tc>
                      </w:tr>
                      <w:tr w14:paraId="6B5DEED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D2D4806" w14:textId="3829DBB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D311C05" w14:textId="38DFFCD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Savivaldybės prisidėjimui pagal bendradarbiavimo sutartis su AB Via Lietuva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00CBFCF" w14:textId="03F37E6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42759CB" w14:textId="2F44F50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AC824E" w14:textId="037915E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90FE811" w14:textId="574A7BF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420 000,00 €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246A614" w14:textId="5F8270E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120 000,00 €</w:t>
                            </w:r>
                          </w:p>
                        </w:tc>
                      </w:tr>
                      <w:tr w14:paraId="408C456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DA0499C" w14:textId="2A32DE6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934A330" w14:textId="7C8C13D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projektai Radviliškio ligoninėje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654725" w14:textId="54A09EE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F67470E" w14:textId="66A1F71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81DE483" w14:textId="5BF33A57">
                            <w:pPr>
                              <w:jc w:val="right"/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DD45C51" w14:textId="24E26FA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6E66A64" w14:textId="1DE160D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30 000,00 €</w:t>
                            </w:r>
                          </w:p>
                        </w:tc>
                      </w:tr>
                      <w:tr w14:paraId="01ED160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0509B9F" w14:textId="6A4BBF8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F6F1CF9" w14:textId="7700D36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visuomenės sveikatos biuro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4B739C0" w14:textId="75BAD2F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visuomenės sveikatos biuras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42F448D" w14:textId="1B3BF83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465D234" w14:textId="66AE2F8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15 761,16 €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13DEDD4" w14:textId="4361DD7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17 761,16 €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FD9CF29" w14:textId="1C7A7B3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2 000,00 €</w:t>
                            </w:r>
                          </w:p>
                        </w:tc>
                      </w:tr>
                      <w:tr w14:paraId="3C466509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F4C4B6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CF55EE6" w14:textId="793BC9AA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1 150 698,89 €</w:t>
                            </w:r>
                          </w:p>
                        </w:tc>
                      </w:tr>
                      <w:tr w14:paraId="0BE334DA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EC8627" w14:textId="578C6E2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Sumažinimas</w:t>
                            </w:r>
                          </w:p>
                        </w:tc>
                      </w:tr>
                      <w:tr w14:paraId="64E6546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618C361" w14:textId="10059F8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F0C2AA4" w14:textId="42C5907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neįgaliųjų socialinės integracijos administravimo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0CCBD95" w14:textId="3044660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991B519" w14:textId="4B0AB5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5DD7439" w14:textId="74E271C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5 609,96 €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BC07703" w14:textId="2E33BD8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5 209,96 €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1A292CB" w14:textId="11FBB78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-400,00 €</w:t>
                            </w:r>
                          </w:p>
                        </w:tc>
                      </w:tr>
                      <w:tr w14:paraId="79D033A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CE0BA32" w14:textId="00BD29D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4540846" w14:textId="73FBB90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atokvėpio paslauga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6CE45DD" w14:textId="1AF564A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25B005C" w14:textId="5322773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829916E" w14:textId="6C45379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47 400,00 €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DBCF1CB" w14:textId="3671E92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27 400,00 €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494C181" w14:textId="4B09720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-20 000,00 €</w:t>
                            </w:r>
                          </w:p>
                        </w:tc>
                      </w:tr>
                      <w:tr w14:paraId="5619BB8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35A5394" w14:textId="4468449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451A5F" w14:textId="6F1D459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socialinių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511A4E6" w14:textId="510312F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0EFE518" w14:textId="7DFC2DA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E34A5E1" w14:textId="4E7147C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164 908,29 €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4CC929D" w14:textId="6ADB4F9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159 808,29 €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7215DD5" w14:textId="7A88694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-5 100,00 €</w:t>
                            </w:r>
                          </w:p>
                        </w:tc>
                      </w:tr>
                      <w:tr w14:paraId="530D3B66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1FC247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C6D2ABD" w14:textId="732CC17A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-25 500,00 €</w:t>
                            </w:r>
                          </w:p>
                        </w:tc>
                      </w:tr>
                    </w:tbl>
                    <w:p/>
                  </w:sdtContent>
                </w:sdt>
              </w:sdtContent>
            </w:sdt>
          </w:sdtContent>
        </w:sdt>
        <w:sdt>
          <w:sdtPr>
            <w:alias w:val="skirsnis"/>
            <w:tag w:val="part_de3108da17664c5489fef0adf0f9d5c8"/>
            <w:lock w:val="sdtLocked"/>
            <w:richText/>
          </w:sdtPr>
          <w:sdtContent>
            <w:p w14:paraId="00418E62" w14:textId="43B4DA83">
              <w:pPr>
                <w:tabs>
                  <w:tab w:val="left" w:pos="709"/>
                  <w:tab w:val="left" w:pos="1134"/>
                </w:tabs>
                <w:ind w:left="709" w:firstLine="7488"/>
                <w:rPr>
                  <w:rFonts w:eastAsia="Calibri"/>
                  <w:szCs w:val="24"/>
                </w:rPr>
              </w:pPr>
              <w:sdt>
                <w:sdtPr>
                  <w:alias w:val="Pavadinimas"/>
                  <w:tag w:val="title_de3108da17664c5489fef0adf0f9d5c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 w:val="18"/>
                      <w:szCs w:val="18"/>
                    </w:rPr>
                    <w:t xml:space="preserve">Iš viso :     1 125 198,89 € </w:t>
                  </w:r>
                </w:sdtContent>
              </w:sdt>
            </w:p>
            <w:p w14:paraId="47621E13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3B857A45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139782D6" w14:textId="77777777">
              <w:pPr>
                <w:tabs>
                  <w:tab w:val="left" w:pos="709"/>
                  <w:tab w:val="left" w:pos="1276"/>
                </w:tabs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dbf9e59a4285463b984a01916aa7daec"/>
            <w:lock w:val="sdtLocked"/>
            <w:richText/>
          </w:sdtPr>
          <w:sdtContent>
            <w:p w14:paraId="49E3EF87" w14:textId="48C15277">
              <w:pPr>
                <w:tabs>
                  <w:tab w:val="left" w:pos="709"/>
                  <w:tab w:val="left" w:pos="1276"/>
                </w:tabs>
                <w:rPr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Finansų skyriaus vyriausiasis specialistas</w:t>
                <w:tab/>
                <w:t xml:space="preserve">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276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093962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208B5DC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E300FF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ACA7614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D0FCEF"/>
  <w15:docId w15:val="{6E64C69D-55B0-4A0D-9479-C878E43F33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69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74f70ad5d0444ca9c5cdcf5564c951e" PartId="b75cf451ffdb495b9f2c7fdc265674b8">
    <Part Type="preambule" DocPartId="d68923f10e5344a6a78b49adbc7bed2b" PartId="2aa7402d5a3743379d7fdb99ba605d83"/>
    <Part Type="pastraipa" DocPartId="170ede02087b435b9aee897852d8ba37" PartId="46a49845d2cc4feeab752489eb511ff6"/>
    <Part Type="skirsnis" Title="RADVILIŠKIO RAJONO SAVIVALDYBĖS TARYBOS SPRENDIMO PROJEKTO „DĖL RADVILIŠKIO RAJONO SAVIVALDYBĖS 2025–2027 METŲ STRATEGINIO VEIKLOS PLANO PATVIRTINIMO“ PAKEITIMO AIŠKINAMASIS RAŠTAS" DocPartId="23da34d7996147f0a59505a5fe9acfb4" PartId="7f9b188df7e4406f94d72a68ed0bf20e">
      <Part Type="punktas" Nr="1" Abbr="1 p." DocPartId="10af6f409f40432a9299cadddcde26fc" PartId="319e486e1a2d4abda90e62bb9a9ddde7"/>
      <Part Type="punktas" Nr="2" Abbr="2 p." DocPartId="518ae5514e1f46178815f42a3fe612b8" PartId="6d3d7cddab0640fca4c31ede5cb60c8b"/>
      <Part Type="punktas" Nr="3" Abbr="3 p." DocPartId="3246e3324679456c8d85c4614b117604" PartId="5011a2d7ef3f46b281f060788f2aaba6"/>
      <Part Type="punktas" Nr="4" Abbr="4 p." DocPartId="230c52df245b4068afc8142f5a574248" PartId="5a4031f4f75e423d8eb7fa1c8619b386"/>
      <Part Type="punktas" Nr="5" Abbr="5 p." DocPartId="62680f77b46e4d1ebaf5c37981453e16" PartId="4a4bb10179854cd39862cf3326e83e93"/>
      <Part Type="punktas" Nr="6" Abbr="6 p." DocPartId="91d4947b6dd24fa7b787e97e68b1b986" PartId="5fd3e92d80964e7eb0701356dcd4c45b"/>
      <Part Type="punktas" Nr="7" Abbr="7 p." DocPartId="14e9747ad07c44d689d98ecae1b2952e" PartId="52a38f40e9634bfbaf50a14a1303fed4"/>
      <Part Type="punktas" Nr="8" Abbr="8 p." DocPartId="a6dd0b1ec0d2421ea6366fe429a37a23" PartId="38ef389d6eec46ceba26f6d99a5cfa10"/>
      <Part Type="punktas" Nr="9" Abbr="9 p." DocPartId="f2a8748872dd4d81b485dea6e8b78ace" PartId="0554ae6dd3c34991b939005ba5e37363"/>
      <Part Type="punktas" Nr="10" Abbr="10 p." DocPartId="00318dbf331742a9971ab3ed942db54c" PartId="a869d6cc25294c87b6c9486ab5325dfa"/>
      <Part Type="punktas" Nr="11" Abbr="11 p." DocPartId="6b693ec5530a4352a327af0f97308a6d" PartId="2a1212eb488c4e538b65d5794d3798d6">
        <Part Type="papunktis" Nr="11.1" Abbr="11.1 pp." DocPartId="1d6c744b776a481ea3436015d61cf361" PartId="524b94362cb44dc6bb6c43ace0ea5853"/>
      </Part>
    </Part>
    <Part Type="skirsnis" Title="Iš viso : 1 125 198,89 €" DocPartId="0cd67faefe604f5db9ed83ac7a1412e8" PartId="de3108da17664c5489fef0adf0f9d5c8"/>
    <Part Type="signatura" DocPartId="66ac459a25e34694a854b3f17557b39d" PartId="dbf9e59a4285463b984a01916aa7daec"/>
  </Part>
</Parts>
</file>

<file path=customXml/itemProps1.xml><?xml version="1.0" encoding="utf-8"?>
<ds:datastoreItem xmlns:ds="http://schemas.openxmlformats.org/officeDocument/2006/customXml" ds:itemID="{C048C66D-9AFC-4131-91C0-6A443B0BD5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D707F97-1CD5-4813-AFCC-32F6EF8D657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1823</Words>
  <Characters>11090</Characters>
  <Application>Microsoft Office Word</Application>
  <DocSecurity>4</DocSecurity>
  <Lines>792</Lines>
  <Paragraphs>516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12397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2025-10-20T11:31:00Z</dcterms:created>
  <dc:creator>Gintaras</dc:creator>
  <lastModifiedBy>adlibuser</lastModifiedBy>
  <lastPrinted>2024-08-26T12:19:00Z</lastPrinted>
  <dcterms:modified xsi:type="dcterms:W3CDTF">2025-10-20T11:31:00Z</dcterms:modified>
  <revision>2</revision>
</coreProperties>
</file>