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3b60d4b7b5f422b9859a08dbf9a5e33"/>
        <w:lock w:val="sdtLocked"/>
        <w:richText/>
      </w:sdtPr>
      <w:sdtContent>
        <w:p>
          <w:pPr>
            <w:ind w:firstLine="4320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ŠAULIŲ MIESTO SAVIVALDYBĖS TARYBOS 2015 M. GRUODŽIO 28 D. SPRENDIMO NR. T-363 „DĖL DIDŽIAUSIO LEISTINO ŠIAULIŲ MIESTO SAVIVALDYBĖS BIUDŽETINIŲ ĮSTAIGŲ PAREIGYBIŲ SKAIČIAUS NUSTATYMO“ PAKEITIMO </w:t>
          </w: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                           d.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ind w:firstLine="62"/>
            <w:rPr>
              <w:szCs w:val="24"/>
              <w:lang w:eastAsia="lt-LT"/>
            </w:rPr>
          </w:pPr>
        </w:p>
        <w:sdt>
          <w:sdtPr>
            <w:alias w:val="preambule"/>
            <w:tag w:val="part_35b92ce83a634f1fa3395c86c07ea8da"/>
            <w:lock w:val="sdtLocked"/>
            <w:richText/>
          </w:sdtPr>
          <w:sdtContent>
            <w:p>
              <w:pPr>
                <w:tabs>
                  <w:tab w:val="left" w:pos="0"/>
                </w:tabs>
                <w:ind w:firstLine="851"/>
                <w:jc w:val="both"/>
                <w:rPr>
                  <w:spacing w:val="6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</w:t>
              </w:r>
              <w:r>
                <w:rPr>
                  <w:szCs w:val="24"/>
                </w:rPr>
                <w:t xml:space="preserve">15 straipsnio 2 </w:t>
              </w:r>
              <w:r>
                <w:rPr>
                  <w:szCs w:val="24"/>
                  <w:shd w:val="clear" w:color="auto" w:fill="FFFFFF"/>
                </w:rPr>
                <w:t xml:space="preserve">dalies 9 punktu, </w:t>
              </w:r>
              <w:r>
                <w:rPr>
                  <w:szCs w:val="24"/>
                  <w:lang w:eastAsia="lt-LT"/>
                </w:rPr>
                <w:t xml:space="preserve"> Šiaulių miesto savivaldybės taryba  </w:t>
              </w:r>
              <w:r>
                <w:rPr>
                  <w:spacing w:val="5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09111dbb8662457bba86972af667cd1a"/>
            <w:lock w:val="sdtLocked"/>
            <w:richText/>
          </w:sdtPr>
          <w:sdtContent>
            <w:p>
              <w:pPr>
                <w:tabs>
                  <w:tab w:val="left" w:pos="0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Šiaulių miesto savivaldybės tarybos 2015 m. gruodžio 28 d. sprendimo Nr. T-363 „Dėl didžiausio leistino Šiaulių miesto savivaldybės biudžetinių įstaigų pareigybių skaičiaus nustatymo“ 1.5 papunkčiu nustatytą didžiausią leistiną Šiaulių miesto savivaldybės biudžetinių švietimo įstaigų pareigybių skaičių ir 5 priedą išdėstyti nauja redakcija (pridedama).</w:t>
              </w:r>
            </w:p>
            <w:p>
              <w:pPr>
                <w:tabs>
                  <w:tab w:val="left" w:pos="0"/>
                </w:tabs>
                <w:ind w:firstLine="851"/>
                <w:jc w:val="both"/>
                <w:rPr>
                  <w:szCs w:val="24"/>
                </w:rPr>
              </w:pPr>
            </w:p>
            <w:p>
              <w:pPr>
                <w:ind w:firstLine="720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c1b3510ebcff4a408efca1b6560c9127"/>
            <w:lock w:val="sdtLocked"/>
            <w:richText/>
          </w:sdtPr>
          <w:sdtContent>
            <w:p>
              <w:pPr>
                <w:ind w:firstLine="62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                                    </w:t>
              </w: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b/>
                  <w:szCs w:val="24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567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jc w:val="center"/>
      <w:rPr>
        <w:b/>
        <w:bCs/>
        <w:szCs w:val="24"/>
        <w:lang w:eastAsia="lt-LT"/>
      </w:rPr>
    </w:pPr>
    <w:r>
      <w:rPr>
        <w:b/>
        <w:bCs/>
        <w:szCs w:val="24"/>
        <w:lang w:eastAsia="lt-LT"/>
      </w:rPr>
      <w:t xml:space="preserve">              </w:t>
      <w:tab/>
      <w:tab/>
      <w:tab/>
      <w:tab/>
      <w:tab/>
      <w:tab/>
      <w:t>Projektas</w:t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DF2D63BF-5EE2-4EA3-B4A3-CBB21E0D03C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371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22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0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1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ed24b8681c84e00beee78c23a9bed3b" PartId="33b60d4b7b5f422b9859a08dbf9a5e33">
    <Part Type="preambule" DocPartId="06f8f19e49194731aa96a077fb46a26f" PartId="35b92ce83a634f1fa3395c86c07ea8da"/>
    <Part Type="pastraipa" DocPartId="940175d3394f4911b642fac6e0e0468d" PartId="09111dbb8662457bba86972af667cd1a"/>
    <Part Type="signatura" DocPartId="f07d3b81e33a4f43b889955989d5f7f0" PartId="c1b3510ebcff4a408efca1b6560c9127"/>
  </Part>
</Parts>
</file>

<file path=customXml/itemProps1.xml><?xml version="1.0" encoding="utf-8"?>
<ds:datastoreItem xmlns:ds="http://schemas.openxmlformats.org/officeDocument/2006/customXml" ds:itemID="{09762FC1-70FC-4D4D-A40C-B4A78A152C6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118</Words>
  <Characters>834</Characters>
  <Application>Microsoft Office Word</Application>
  <DocSecurity>4</DocSecurity>
  <Lines>49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2023-10-13T13:06:00Z</dcterms:created>
  <dc:creator>PC</dc:creator>
  <lastModifiedBy>adlibuser</lastModifiedBy>
  <lastPrinted>2018-10-16T08:54:00Z</lastPrinted>
  <dcterms:modified xsi:type="dcterms:W3CDTF">2023-10-13T13:06:00Z</dcterms:modified>
  <revision>2</revision>
</coreProperties>
</file>