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023a0bd4b0a4e8b9ad4b379ea2fe41b"/>
        <w:lock w:val="sdtLocked"/>
        <w:richText/>
      </w:sdtPr>
      <w:sdtContent>
        <w:p w14:paraId="41FBCFE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4641FB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27BC9E02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VALSTYBINĖS ŽEMĖS SKLYPĄ AUŠROS AL. 17,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2a450537c52c4f21bb5aef71907d99c8"/>
            <w:lock w:val="sdtLocked"/>
            <w:richText/>
          </w:sdtPr>
          <w:sdtContent>
            <w:p w14:paraId="4CFF0E1B" w14:textId="6B3BBEC4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„Aliejita“ 2025-08-22 prašymą (registracijos DVS „Avilys“ Nr. G-7016), į tai, kad žemės sklype esantis </w:t>
              </w:r>
              <w:r>
                <w:rPr>
                  <w:bCs/>
                  <w:szCs w:val="24"/>
                  <w:lang w:eastAsia="ar-SA"/>
                </w:rPr>
                <w:t>pastatas 1B3/p (unikalus Nr. 2992-4001-0010) pastatytas 1924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329df76d242f42738947aaaf5d081446"/>
            <w:lock w:val="sdtLocked"/>
            <w:richText/>
          </w:sdtPr>
          <w:sdtContent>
            <w:p w14:paraId="724B5E2E" w14:textId="7E92B7FB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29df76d242f42738947aaaf5d081446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septyniasdešimt šešeriems metams uždarajai akcinei bendrovei „Aliejita“ 0,0841 ha ploto valstybinės žemės sklypą </w:t>
              </w:r>
              <w:r>
                <w:rPr>
                  <w:szCs w:val="24"/>
                  <w:lang w:eastAsia="lt-LT"/>
                </w:rPr>
                <w:t>(kadastro Nr. 2901/0011:324, unikalus Nr. 2901-0011-0324) Aušros al. 17,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29</w:t>
              </w:r>
              <w:r>
                <w:rPr>
                  <w:lang w:eastAsia="ar-SA"/>
                </w:rPr>
                <w:t>.1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5c625c5abc0f49dc8bd7f20f9c8c530e"/>
            <w:lock w:val="sdtLocked"/>
            <w:richText/>
          </w:sdtPr>
          <w:sdtContent>
            <w:p w14:paraId="45A41848" w14:textId="63C866D3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c625c5abc0f49dc8bd7f20f9c8c530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0,0841 ha ploto valstybinės žemės sklypo Aušros al. 17,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45 900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6c5958255d04892b049c0a397415500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F1780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C17B0D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ACF8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1E5DC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B606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380F3F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36A543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8FE2F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021BC45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8bcfa7eb8434486b8951194872de086" PartId="3023a0bd4b0a4e8b9ad4b379ea2fe41b">
    <Part Type="preambule" DocPartId="be215851ca374d67ac7e9cc73894d264" PartId="2a450537c52c4f21bb5aef71907d99c8"/>
    <Part Type="punktas" Nr="1" Abbr="1 p." DocPartId="e71b0c27a2234050bba73dcea1e5545d" PartId="329df76d242f42738947aaaf5d081446"/>
    <Part Type="punktas" Nr="2" Abbr="2 p." DocPartId="256275c68e644701974f3c2c14fd83c1" PartId="5c625c5abc0f49dc8bd7f20f9c8c530e"/>
    <Part Type="signatura" DocPartId="1a471592f5594ed9966a9e5fab2e6b9c" PartId="b6c5958255d04892b049c0a397415500"/>
  </Part>
</Parts>
</file>

<file path=customXml/itemProps1.xml><?xml version="1.0" encoding="utf-8"?>
<ds:datastoreItem xmlns:ds="http://schemas.openxmlformats.org/officeDocument/2006/customXml" ds:itemID="{74417BA7-FC1F-4402-A0E1-EC43E837A7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B98F5C-F59C-4179-92A8-4E3B4827A9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3110</Characters>
  <Application>Microsoft Office Word</Application>
  <DocSecurity>4</DocSecurity>
  <Lines>48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2025-09-01T13:41:00Z</dcterms:created>
  <dc:creator>Evaldas</dc:creator>
  <dc:language>en-US</dc:language>
  <lastModifiedBy>adlibuser</lastModifiedBy>
  <lastPrinted>2024-03-19T14:21:00Z</lastPrinted>
  <dcterms:modified xsi:type="dcterms:W3CDTF">2025-09-01T13:41:00Z</dcterms:modified>
  <revision>2</revision>
</coreProperties>
</file>