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a316cafd8045a5ad5cb5f43a03bfe1"/>
        <w:lock w:val="sdtLocked"/>
        <w:richText/>
      </w:sdtPr>
      <w:sdtContent>
        <w:p w14:paraId="37018D59"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1987310"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4C9045A7">
          <w:pPr>
            <w:suppressAutoHyphens/>
            <w:ind w:right="-87"/>
            <w:jc w:val="center"/>
            <w:rPr>
              <w:b/>
              <w:bCs/>
              <w:caps/>
              <w:szCs w:val="24"/>
            </w:rPr>
          </w:pPr>
          <w:r>
            <w:rPr>
              <w:b/>
              <w:bCs/>
              <w:caps/>
              <w:szCs w:val="24"/>
              <w:shd w:val="clear" w:color="auto" w:fill="FFFFFF"/>
            </w:rPr>
            <w:t>DĖL PRITARIMO IŠNUOMOTI VALSTYBINĖS ŽEMĖS SKLYPą dvaro G. 88, ŠIAULIŲ MIESTE</w:t>
          </w:r>
        </w:p>
        <w:p w14:paraId="2B0A6B13" w14:textId="77777777">
          <w:pPr>
            <w:suppressAutoHyphens/>
            <w:ind w:right="-87"/>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6430849D" w14:textId="77777777">
          <w:pPr>
            <w:tabs>
              <w:tab w:val="left" w:pos="709"/>
            </w:tabs>
            <w:suppressAutoHyphens/>
            <w:ind w:firstLine="720"/>
            <w:jc w:val="both"/>
            <w:rPr>
              <w:szCs w:val="24"/>
              <w:lang w:eastAsia="ar-SA"/>
            </w:rPr>
          </w:pPr>
        </w:p>
        <w:sdt>
          <w:sdtPr>
            <w:alias w:val="preambule"/>
            <w:tag w:val="part_41726ce1d8c14eafb3927bc0c90f93b4"/>
            <w:lock w:val="sdtLocked"/>
            <w:richText/>
          </w:sdtPr>
          <w:sdtContent>
            <w:p w14:paraId="5B480EA3" w14:textId="15862DC3">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žemės ūkio kooperatyvo „Baltas lašas“ 2024-11-07 prašymą (registracijos DVS „Avilys“ Nr. G-8809), į tai, kad ž</w:t>
              </w:r>
              <w:r>
                <w:rPr>
                  <w:szCs w:val="24"/>
                  <w:lang w:eastAsia="lt-LT"/>
                </w:rPr>
                <w:t>emės sklype esantis</w:t>
              </w:r>
              <w:r>
                <w:rPr>
                  <w:bCs/>
                  <w:szCs w:val="24"/>
                  <w:lang w:eastAsia="lt-LT"/>
                </w:rPr>
                <w:t xml:space="preserve"> </w:t>
              </w:r>
              <w:r>
                <w:rPr>
                  <w:szCs w:val="24"/>
                  <w:lang w:eastAsia="ar-SA"/>
                </w:rPr>
                <w:t>pastatas – telefonų stotis (unikalus Nr. 2998-7004-1010)</w:t>
              </w:r>
              <w:r>
                <w:rPr>
                  <w:bCs/>
                  <w:szCs w:val="24"/>
                  <w:lang w:eastAsia="lt-LT"/>
                </w:rPr>
                <w:t xml:space="preserve"> pastatytas 1987 m.,</w:t>
              </w:r>
              <w:r>
                <w:rPr>
                  <w:szCs w:val="24"/>
                  <w:lang w:eastAsia="lt-LT"/>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Šiaulių miesto savivaldybės taryba</w:t>
              </w:r>
              <w:r>
                <w:rPr>
                  <w:spacing w:val="40"/>
                  <w:szCs w:val="24"/>
                  <w:lang w:eastAsia="ar-SA"/>
                </w:rPr>
                <w:t xml:space="preserve"> nusprendžia</w:t>
              </w:r>
              <w:r>
                <w:rPr>
                  <w:szCs w:val="24"/>
                  <w:lang w:eastAsia="ar-SA"/>
                </w:rPr>
                <w:t>:</w:t>
              </w:r>
            </w:p>
          </w:sdtContent>
        </w:sdt>
        <w:sdt>
          <w:sdtPr>
            <w:alias w:val="1 p."/>
            <w:tag w:val="part_385fa0b6286c4e27952129401c5655bd"/>
            <w:lock w:val="sdtLocked"/>
            <w:richText/>
          </w:sdtPr>
          <w:sdtContent>
            <w:p w14:paraId="76666D03" w14:textId="0D754890">
              <w:pPr>
                <w:shd w:val="clear" w:color="auto" w:fill="FFFFFF"/>
                <w:suppressAutoHyphens/>
                <w:ind w:firstLine="709"/>
                <w:jc w:val="both"/>
                <w:rPr>
                  <w:szCs w:val="24"/>
                  <w:lang w:eastAsia="lt-LT"/>
                </w:rPr>
              </w:pPr>
              <w:sdt>
                <w:sdtPr>
                  <w:alias w:val="Numeris"/>
                  <w:tag w:val="nr_385fa0b6286c4e27952129401c5655bd"/>
                  <w:lock w:val="sdtLocked"/>
                  <w:richText/>
                </w:sdtPr>
                <w:sdtContent>
                  <w:r>
                    <w:rPr>
                      <w:szCs w:val="24"/>
                      <w:lang w:eastAsia="ar-SA"/>
                    </w:rPr>
                    <w:t>1</w:t>
                  </w:r>
                </w:sdtContent>
              </w:sdt>
              <w:r>
                <w:rPr>
                  <w:szCs w:val="24"/>
                  <w:lang w:eastAsia="ar-SA"/>
                </w:rPr>
                <w:t xml:space="preserve">. Išnuomoti ne aukciono būdu septyniasdešimt ketveriems metams Žemės ūkio kooperatyvo „Baltas lašas“ 0,2825 ha ploto valstybinės žemės sklypą </w:t>
              </w:r>
              <w:r>
                <w:rPr>
                  <w:szCs w:val="24"/>
                  <w:lang w:eastAsia="lt-LT"/>
                </w:rPr>
                <w:t xml:space="preserve">(kadastro Nr. 2901/0008:526, unikalus Nr. 4400-6221-1312) </w:t>
              </w:r>
              <w:r>
                <w:rPr>
                  <w:szCs w:val="24"/>
                  <w:lang w:eastAsia="ar-SA"/>
                </w:rPr>
                <w:t xml:space="preserve">Dvaro g. 88, Šiaulių mieste, </w:t>
              </w:r>
              <w:r>
                <w:rPr>
                  <w:szCs w:val="24"/>
                  <w:lang w:eastAsia="lt-LT"/>
                </w:rPr>
                <w:t>nuomos terminą apskaičiuojant vadovaujantis Tvarka ir STR 1.12.06:2002 priedo 34.1 papunkčiu, pagal valstybinės žemės nuomos sutarties projekte (pridedama) įrašytas sąlygas.</w:t>
              </w:r>
            </w:p>
          </w:sdtContent>
        </w:sdt>
        <w:sdt>
          <w:sdtPr>
            <w:alias w:val="2 p."/>
            <w:tag w:val="part_93c9d1f3aacf4e669e6c53846adcdd9f"/>
            <w:lock w:val="sdtLocked"/>
            <w:richText/>
          </w:sdtPr>
          <w:sdtContent>
            <w:p w14:paraId="5270F836" w14:textId="649D7402">
              <w:pPr>
                <w:shd w:val="clear" w:color="auto" w:fill="FFFFFF"/>
                <w:suppressAutoHyphens/>
                <w:ind w:firstLine="709"/>
                <w:jc w:val="both"/>
                <w:rPr>
                  <w:szCs w:val="24"/>
                  <w:lang w:eastAsia="lt-LT"/>
                </w:rPr>
              </w:pPr>
              <w:sdt>
                <w:sdtPr>
                  <w:alias w:val="Numeris"/>
                  <w:tag w:val="nr_93c9d1f3aacf4e669e6c53846adcdd9f"/>
                  <w:lock w:val="sdtLocked"/>
                  <w:richText/>
                </w:sdtPr>
                <w:sdtContent>
                  <w:r>
                    <w:rPr>
                      <w:szCs w:val="24"/>
                      <w:lang w:eastAsia="lt-LT"/>
                    </w:rPr>
                    <w:t>2</w:t>
                  </w:r>
                </w:sdtContent>
              </w:sdt>
              <w:r>
                <w:rPr>
                  <w:szCs w:val="24"/>
                  <w:lang w:eastAsia="lt-LT"/>
                </w:rPr>
                <w:t xml:space="preserve">. Nustatyti, kad </w:t>
              </w:r>
              <w:r>
                <w:rPr>
                  <w:szCs w:val="24"/>
                  <w:lang w:eastAsia="ar-SA"/>
                </w:rPr>
                <w:t xml:space="preserve">0,2825 ha ploto valstybinės žemės sklypo Dvaro g. 88,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111 000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ad1178d755d94853b1c103f9d9b6566c"/>
            <w:lock w:val="sdtLocked"/>
            <w:richText/>
          </w:sdtPr>
          <w:sdtContent>
            <w:p w14:paraId="78684833" w14:textId="077862C5">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CB0C7B" w14:textId="77777777">
      <w:pPr>
        <w:suppressAutoHyphens/>
        <w:rPr>
          <w:lang w:eastAsia="ar-SA"/>
        </w:rPr>
      </w:pPr>
      <w:r>
        <w:rPr>
          <w:lang w:eastAsia="ar-SA"/>
        </w:rPr>
        <w:separator/>
      </w:r>
    </w:p>
  </w:endnote>
  <w:endnote w:type="continuationSeparator" w:id="0">
    <w:p w14:paraId="675A3E2C"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62A13"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05274"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B95C9"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F002B1" w14:textId="77777777">
      <w:pPr>
        <w:suppressAutoHyphens/>
        <w:rPr>
          <w:lang w:eastAsia="ar-SA"/>
        </w:rPr>
      </w:pPr>
      <w:r>
        <w:rPr>
          <w:lang w:eastAsia="ar-SA"/>
        </w:rPr>
        <w:separator/>
      </w:r>
    </w:p>
  </w:footnote>
  <w:footnote w:type="continuationSeparator" w:id="0">
    <w:p w14:paraId="2471C9E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E066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082FD95">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50fb111a7ea47099d41edaf8df46dd8" PartId="38a316cafd8045a5ad5cb5f43a03bfe1">
    <Part Type="preambule" DocPartId="afe09d591b9e4573b4184d91f9344104" PartId="41726ce1d8c14eafb3927bc0c90f93b4"/>
    <Part Type="punktas" Nr="1" Abbr="1 p." DocPartId="ef2fd4f23ec34848b70d930aaa2b8989" PartId="385fa0b6286c4e27952129401c5655bd"/>
    <Part Type="punktas" Nr="2" Abbr="2 p." DocPartId="7f0b69fc46ad4e11aa15f73f701da411" PartId="93c9d1f3aacf4e669e6c53846adcdd9f"/>
    <Part Type="signatura" DocPartId="563c4a59f28a4ce8a2b9c8b7bcc4ccc3" PartId="ad1178d755d94853b1c103f9d9b6566c"/>
  </Part>
</Parts>
</file>

<file path=customXml/itemProps1.xml><?xml version="1.0" encoding="utf-8"?>
<ds:datastoreItem xmlns:ds="http://schemas.openxmlformats.org/officeDocument/2006/customXml" ds:itemID="{13B51A3F-0DAB-4ECC-9F91-3DB1657667AD}">
  <ds:schemaRefs>
    <ds:schemaRef ds:uri="http://schemas.openxmlformats.org/officeDocument/2006/bibliography"/>
  </ds:schemaRefs>
</ds:datastoreItem>
</file>

<file path=customXml/itemProps2.xml><?xml version="1.0" encoding="utf-8"?>
<ds:datastoreItem xmlns:ds="http://schemas.openxmlformats.org/officeDocument/2006/customXml" ds:itemID="{A592C509-6941-42D9-BEEF-96FB52A632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485</Words>
  <Characters>3181</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2024-11-21T08:05:00Z</dcterms:created>
  <dc:creator>Evaldas</dc:creator>
  <dc:language>en-US</dc:language>
  <lastModifiedBy>adlibuser</lastModifiedBy>
  <lastPrinted>2024-02-07T14:35:00Z</lastPrinted>
  <dcterms:modified xsi:type="dcterms:W3CDTF">2024-11-21T08:05:00Z</dcterms:modified>
  <revision>2</revision>
</coreProperties>
</file>