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5c02fda3712425aa1fd268c5df97b4e"/>
        <w:lock w:val="sdtLocked"/>
        <w:richText/>
      </w:sdtPr>
      <w:sdtContent>
        <w:p w14:paraId="2C5C782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27A211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76C50B9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PRIPAŽINIMO PASIBAIGUSIOMIS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3419b320508497097830957e6f3d78e"/>
            <w:lock w:val="sdtLocked"/>
            <w:richText/>
          </w:sdtPr>
          <w:sdtContent>
            <w:p w14:paraId="32F84101" w14:textId="4BAF55A4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</w:t>
              </w:r>
              <w:r>
                <w:rPr>
                  <w:color w:val="000000"/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 xml:space="preserve">, 15 straipsnio 2 dalies 20 punktu, Lietuvos Respublikos civilinio kodekso 6.394 straipsnio 1 dalimi, Lietuvos Respublikos žemės įstatymo 7 straipsnio 1 dalies 2 punktu, 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 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55.3 papunkčiu, atsižvelgdama į 2023</w:t>
                <w:noBreakHyphen/>
                <w:t>12</w:t>
                <w:noBreakHyphen/>
                <w:t>12 pirkimo–pardavimo sutartį Nr. 9778, 2014</w:t>
                <w:noBreakHyphen/>
                <w:t>12</w:t>
                <w:noBreakHyphen/>
                <w:t>17 pirkimo–pardavimo sutartį Nr. 1-1526, 2024</w:t>
                <w:noBreakHyphen/>
                <w:t>03</w:t>
                <w:noBreakHyphen/>
                <w:t xml:space="preserve">26 pirkimo–pardavimo sutartį Nr. 1620,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0d8bb8569c0b49d3bd2d2a5b85ba0b2f"/>
            <w:lock w:val="sdtLocked"/>
            <w:richText/>
          </w:sdtPr>
          <w:sdtContent>
            <w:p w14:paraId="37D43EA4" w14:textId="3D6CA058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Pripažinti pasibaigusiomis valstybinės žemės sklypų nuomos sutartis:</w:t>
              </w:r>
            </w:p>
          </w:sdtContent>
        </w:sdt>
        <w:sdt>
          <w:sdtPr>
            <w:alias w:val="1 p."/>
            <w:tag w:val="part_a81e301420fe4ff1bdd5ba099f01d645"/>
            <w:lock w:val="sdtLocked"/>
            <w:richText/>
          </w:sdtPr>
          <w:sdtContent>
            <w:p w14:paraId="741CF3A7" w14:textId="14AA9E46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a81e301420fe4ff1bdd5ba099f01d64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004 m. rugpjūčio 10 d. valstybinės žemės sklypo nuomos sutartį Nr. N29/04-0206 dėl 0,0431 ha žemės sklypo dalies bendrai naudojamame 0,4665 ha ploto žemės sklype (kadastro Nr. 2901/0023:605), esančiame Pramonės g. 21F, Šiaulių mieste;</w:t>
              </w:r>
            </w:p>
          </w:sdtContent>
        </w:sdt>
        <w:sdt>
          <w:sdtPr>
            <w:alias w:val="2 p."/>
            <w:tag w:val="part_fd121cb13b3640489e95b63f27bc417b"/>
            <w:lock w:val="sdtLocked"/>
            <w:richText/>
          </w:sdtPr>
          <w:sdtContent>
            <w:p w14:paraId="1E7C688A" w14:textId="77777777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fd121cb13b3640489e95b63f27bc417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2008</w:t>
              </w:r>
              <w:r>
                <w:rPr>
                  <w:rFonts w:eastAsia="HG Mincho Light J"/>
                  <w:bCs/>
                  <w:szCs w:val="24"/>
                </w:rPr>
                <w:t xml:space="preserve"> m. balandžio 1 d. valstybinės žemės sklypo nuomos sutartį Nr. N29/08-0030 dėl 0,2717  ha žemės sklypo (kadastro Nr. 2901/0023:899), esančio Kreivoji g. 9, Šiaulių mieste;</w:t>
              </w:r>
            </w:p>
          </w:sdtContent>
        </w:sdt>
        <w:sdt>
          <w:sdtPr>
            <w:alias w:val="3 p."/>
            <w:tag w:val="part_bfb388a0a0594d9fb70f5261ac1d4a13"/>
            <w:lock w:val="sdtLocked"/>
            <w:richText/>
          </w:sdtPr>
          <w:sdtContent>
            <w:p w14:paraId="36FF2908" w14:textId="3F5269C8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bfb388a0a0594d9fb70f5261ac1d4a1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008 m. balandžio 18 d. valstybinės žemės sklypo nuomos sutartį Nr. N29/08-0036 dėl 0,1740 ha žemės sklypo dalies bendrai naudojamame 1,1116 ha ploto žemės sklype (kadastro Nr. 2901/0023:414), esančiame Pramonės g. 6A, Šiaulių mieste.</w:t>
              </w:r>
            </w:p>
            <w:p w14:paraId="56F9174E" w14:textId="6B53ADA1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170c2fd3f3a4bbdb9f1794b08b0c250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ACAE2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619198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76D4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3D41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D0835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61DCE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554BC4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CE5C28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254870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85b6db6212d43e5a919b120e1de1071" PartId="95c02fda3712425aa1fd268c5df97b4e">
    <Part Type="preambule" DocPartId="5b27c5d0900e4edeae779a70dba3a1e9" PartId="63419b320508497097830957e6f3d78e"/>
    <Part Type="pastraipa" DocPartId="2c56ef631c8c481fa6f329ae9c4b34c2" PartId="0d8bb8569c0b49d3bd2d2a5b85ba0b2f"/>
    <Part Type="punktas" Nr="1" Abbr="1 p." DocPartId="371bb2782f3e44b69ccd67eda74c0dc8" PartId="a81e301420fe4ff1bdd5ba099f01d645"/>
    <Part Type="punktas" Nr="2" Abbr="2 p." DocPartId="0f9e43613dba42b5bae57dd656ccaaf8" PartId="fd121cb13b3640489e95b63f27bc417b"/>
    <Part Type="punktas" Nr="3" Abbr="3 p." DocPartId="d64c8fdf786a4d03806494af2342f323" PartId="bfb388a0a0594d9fb70f5261ac1d4a13"/>
    <Part Type="signatura" DocPartId="cd7208612a2240768b6ab8e443174315" PartId="b170c2fd3f3a4bbdb9f1794b08b0c250"/>
  </Part>
</Parts>
</file>

<file path=customXml/itemProps1.xml><?xml version="1.0" encoding="utf-8"?>
<ds:datastoreItem xmlns:ds="http://schemas.openxmlformats.org/officeDocument/2006/customXml" ds:itemID="{BE6607E3-E612-4A0B-B95B-5FE69BD984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ABDF5E-0AE6-439C-83E7-A97BBF4E68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1760</Characters>
  <Application>Microsoft Office Word</Application>
  <DocSecurity>4</DocSecurity>
  <Lines>35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2024-11-29T09:35:00Z</dcterms:created>
  <dc:creator>Evaldas</dc:creator>
  <dc:language>en-US</dc:language>
  <lastModifiedBy>adlibuser</lastModifiedBy>
  <lastPrinted>2024-11-13T14:32:00Z</lastPrinted>
  <dcterms:modified xsi:type="dcterms:W3CDTF">2024-11-29T09:35:00Z</dcterms:modified>
  <revision>2</revision>
</coreProperties>
</file>