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7dfba6b38744ae09c9d21dcdb181945"/>
        <w:lock w:val="sdtLocked"/>
        <w:richText/>
      </w:sdtPr>
      <w:sdtContent>
        <w:p w14:paraId="354ED55F" w14:textId="77777777">
          <w:pPr>
            <w:tabs>
              <w:tab w:val="center" w:pos="4153"/>
              <w:tab w:val="right" w:pos="8306"/>
            </w:tabs>
            <w:suppressAutoHyphens/>
            <w:rPr>
              <w:sz w:val="20"/>
              <w:lang w:eastAsia="ar-SA"/>
            </w:rPr>
          </w:pPr>
        </w:p>
        <w:p w14:paraId="63BFA483" w14:textId="6DC0FB09">
          <w:pPr>
            <w:tabs>
              <w:tab w:val="center" w:pos="4153"/>
              <w:tab w:val="left" w:pos="7371"/>
            </w:tabs>
            <w:suppressAutoHyphens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ab/>
            <w:tab/>
            <w:t>Projektas</w:t>
          </w:r>
        </w:p>
        <w:sdt>
          <w:sdtPr>
            <w:alias w:val="preambule"/>
            <w:tag w:val="part_bcd3ab17a4a64e14be5e2028bcec5502"/>
            <w:lock w:val="sdtLocked"/>
            <w:richText/>
          </w:sdtPr>
          <w:sdtContent>
            <w:p w14:paraId="69EF4C83" w14:textId="4F4459D1">
              <w:pPr>
                <w:tabs>
                  <w:tab w:val="center" w:pos="4153"/>
                  <w:tab w:val="left" w:pos="7371"/>
                </w:tabs>
                <w:suppressAutoHyphens/>
                <w:rPr>
                  <w:lang w:eastAsia="ar-SA"/>
                </w:rPr>
              </w:pPr>
              <w:r>
                <w:rPr>
                  <w:szCs w:val="24"/>
                  <w:lang w:eastAsia="ar-SA"/>
                </w:rPr>
                <w:tab/>
                <w:tab/>
                <w:t>Nr. TSP-</w:t>
              </w:r>
            </w:p>
            <w:p w14:paraId="6DD6E171" w14:textId="77777777">
              <w:pPr>
                <w:suppressAutoHyphens/>
                <w:jc w:val="right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kirsnis"/>
            <w:tag w:val="part_15a9302b82c2434695b6617485e8f7d5"/>
            <w:lock w:val="sdtLocked"/>
            <w:richText/>
          </w:sdtPr>
          <w:sdtContent>
            <w:p w14:paraId="63BFA484" w14:textId="56A3FC14">
              <w:pPr>
                <w:keepNext/>
                <w:tabs>
                  <w:tab w:val="left" w:pos="0"/>
                </w:tabs>
                <w:suppressAutoHyphens/>
                <w:jc w:val="center"/>
                <w:rPr>
                  <w:b/>
                  <w:caps/>
                  <w:lang w:eastAsia="ar-SA"/>
                </w:rPr>
              </w:pPr>
              <w:sdt>
                <w:sdtPr>
                  <w:alias w:val="Pavadinimas"/>
                  <w:tag w:val="title_15a9302b82c2434695b6617485e8f7d5"/>
                  <w:lock w:val="sdtLocked"/>
                  <w:richText/>
                </w:sdtPr>
                <w:sdtContent>
                  <w:r>
                    <w:rPr>
                      <w:b/>
                      <w:caps/>
                      <w:lang w:eastAsia="ar-SA"/>
                    </w:rPr>
                    <w:t>RADVILIŠKIO RAJONO savivaldybės taryba</w:t>
                  </w:r>
                </w:sdtContent>
              </w:sdt>
            </w:p>
            <w:p w14:paraId="63BFA485" w14:textId="77777777">
              <w:pPr>
                <w:suppressAutoHyphens/>
                <w:jc w:val="center"/>
                <w:rPr>
                  <w:b/>
                  <w:caps/>
                  <w:szCs w:val="24"/>
                  <w:lang w:eastAsia="ar-SA"/>
                </w:rPr>
              </w:pPr>
            </w:p>
          </w:sdtContent>
        </w:sdt>
        <w:sdt>
          <w:sdtPr>
            <w:alias w:val="skirsnis"/>
            <w:tag w:val="part_d5bb98a5eb794d539989b95ef6464c07"/>
            <w:lock w:val="sdtLocked"/>
            <w:richText/>
          </w:sdtPr>
          <w:sdtContent>
            <w:sdt>
              <w:sdtPr>
                <w:alias w:val="Pavadinimas"/>
                <w:tag w:val="title_d5bb98a5eb794d539989b95ef6464c07"/>
                <w:lock w:val="sdtLocked"/>
                <w:richText/>
              </w:sdtPr>
              <w:sdtContent>
                <w:p w14:paraId="098BBC8E" w14:textId="77777777">
                  <w:pPr>
                    <w:shd w:val="clear" w:color="auto" w:fill="FFFFFF"/>
                    <w:jc w:val="center"/>
                    <w:rPr>
                      <w:rFonts w:ascii="Cambria" w:hAnsi="Cambria"/>
                      <w:b/>
                      <w:bCs/>
                      <w:sz w:val="32"/>
                      <w:szCs w:val="32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SPRENDIMAS</w:t>
                  </w:r>
                </w:p>
                <w:p w14:paraId="63BFA487" w14:textId="111C7E6E">
                  <w:pPr>
                    <w:suppressAutoHyphens/>
                    <w:jc w:val="center"/>
                    <w:rPr>
                      <w:b/>
                      <w:szCs w:val="24"/>
                      <w:lang w:eastAsia="ar-SA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DĖL RADVILIŠKIO RAJONO SAVIVALDYBĖS TARYBOS 2016 M. GEGUŽĖS 19 D. SPRENDIMO NR. T-285 „DĖL RADVILIŠKIO RAJONO SAVIVALDYBĖS ŠVIETIMO IR SPORTO PASLAUGŲ CENTRE TEIKIAMŲ PASLAUGŲ KAINŲ NUSTATYMO“ PAKEITIMO</w:t>
                  </w:r>
                </w:p>
              </w:sdtContent>
            </w:sdt>
            <w:p w14:paraId="63BFA488" w14:textId="77777777">
              <w:pPr>
                <w:suppressAutoHyphens/>
                <w:jc w:val="center"/>
                <w:rPr>
                  <w:szCs w:val="24"/>
                  <w:lang w:eastAsia="ar-SA"/>
                </w:rPr>
              </w:pPr>
            </w:p>
            <w:p w14:paraId="63BFA489" w14:textId="4C853109">
              <w:pPr>
                <w:suppressAutoHyphens/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2025 m.                              d. Nr. T-</w:t>
              </w:r>
            </w:p>
            <w:p w14:paraId="63BFA48A" w14:textId="6E8E29F2">
              <w:pPr>
                <w:suppressAutoHyphens/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Radviliškis</w:t>
              </w:r>
            </w:p>
            <w:p w14:paraId="63BFA48B" w14:textId="77777777">
              <w:pPr>
                <w:suppressAutoHyphens/>
                <w:ind w:right="105"/>
                <w:rPr>
                  <w:szCs w:val="24"/>
                  <w:lang w:eastAsia="ar-SA"/>
                </w:rPr>
              </w:pPr>
            </w:p>
            <w:p w14:paraId="758C665E" w14:textId="3C074297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color w:val="000000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  <w:p w14:paraId="74FE5491" w14:textId="458745FC">
              <w:pPr>
                <w:ind w:firstLine="709"/>
                <w:jc w:val="both"/>
                <w:rPr>
                  <w:color w:val="000000"/>
                </w:rPr>
              </w:pPr>
              <w:r>
                <w:rPr>
                  <w:szCs w:val="24"/>
                  <w:lang w:eastAsia="lt-LT"/>
                </w:rPr>
                <w:t>Pakeisti Radviliškio rajono savivaldybės tarybos 2016 m. gegužės 19 d. sprendimą Nr. T-285 „Dėl Radviliškio rajono savivaldybės švietimo ir sporto paslaugų centre teikiamų paslaugų kainų nustatymo“ ir išdėstyti nauja redakcija:</w:t>
              </w:r>
            </w:p>
            <w:p w14:paraId="58B54731" w14:textId="4AF23C66">
              <w:pPr>
                <w:ind w:firstLine="709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>„</w:t>
              </w:r>
            </w:p>
            <w:p w14:paraId="62FD5865" w14:textId="77777777">
              <w:pPr>
                <w:keepNext/>
                <w:tabs>
                  <w:tab w:val="left" w:pos="0"/>
                </w:tabs>
                <w:suppressAutoHyphens/>
                <w:jc w:val="center"/>
                <w:rPr>
                  <w:b/>
                  <w:caps/>
                  <w:lang w:eastAsia="ar-SA"/>
                </w:rPr>
              </w:pPr>
              <w:r>
                <w:rPr>
                  <w:b/>
                  <w:caps/>
                  <w:lang w:eastAsia="ar-SA"/>
                </w:rPr>
                <w:t>RADVILIŠKIO RAJONO savivaldybės taryba</w:t>
              </w:r>
            </w:p>
            <w:p w14:paraId="2C3515BA" w14:textId="77777777">
              <w:pPr>
                <w:suppressAutoHyphens/>
                <w:jc w:val="center"/>
                <w:rPr>
                  <w:b/>
                  <w:caps/>
                  <w:szCs w:val="24"/>
                  <w:lang w:eastAsia="ar-SA"/>
                </w:rPr>
              </w:pPr>
            </w:p>
            <w:p w14:paraId="0B8F3DCA" w14:textId="77777777">
              <w:pPr>
                <w:shd w:val="clear" w:color="auto" w:fill="FFFFFF"/>
                <w:jc w:val="center"/>
                <w:rPr>
                  <w:rFonts w:ascii="Cambria" w:hAnsi="Cambria"/>
                  <w:b/>
                  <w:bCs/>
                  <w:sz w:val="32"/>
                  <w:szCs w:val="32"/>
                  <w:lang w:eastAsia="lt-LT"/>
                </w:rPr>
              </w:pPr>
              <w:r>
                <w:rPr>
                  <w:b/>
                  <w:bCs/>
                  <w:szCs w:val="24"/>
                  <w:lang w:eastAsia="lt-LT"/>
                </w:rPr>
                <w:t>SPRENDIMAS</w:t>
              </w:r>
            </w:p>
            <w:p w14:paraId="65B78ECA" w14:textId="0558112F">
              <w:pPr>
                <w:ind w:firstLine="709"/>
                <w:jc w:val="both"/>
                <w:rPr>
                  <w:b/>
                  <w:bCs/>
                  <w:szCs w:val="24"/>
                  <w:lang w:eastAsia="lt-LT"/>
                </w:rPr>
              </w:pPr>
              <w:r>
                <w:rPr>
                  <w:b/>
                  <w:bCs/>
                  <w:szCs w:val="24"/>
                  <w:lang w:eastAsia="lt-LT"/>
                </w:rPr>
                <w:t>DĖL RADVILIŠKIO RAJONO SAVIVALDYBĖS ŠVIETIMO IR SPORTO PASLAUGŲ CENTRE TEIKIAMŲ PASLAUGŲ SĄRAŠO IR KAINŲ NUSTATYMO</w:t>
              </w:r>
            </w:p>
            <w:p w14:paraId="6F468AD5" w14:textId="77777777">
              <w:pPr>
                <w:suppressAutoHyphens/>
                <w:jc w:val="center"/>
                <w:rPr>
                  <w:szCs w:val="24"/>
                  <w:lang w:eastAsia="ar-SA"/>
                </w:rPr>
              </w:pPr>
            </w:p>
            <w:p w14:paraId="0DB4F679" w14:textId="6F5A1E3A">
              <w:pPr>
                <w:suppressAutoHyphens/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2025 m.                              d. Nr. T-</w:t>
              </w:r>
            </w:p>
            <w:p w14:paraId="7260318F" w14:textId="77777777">
              <w:pPr>
                <w:suppressAutoHyphens/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Radviliškis</w:t>
              </w:r>
            </w:p>
            <w:p w14:paraId="335BFE77" w14:textId="77777777">
              <w:pPr>
                <w:jc w:val="both"/>
                <w:rPr>
                  <w:color w:val="000000"/>
                </w:rPr>
              </w:pPr>
            </w:p>
            <w:p w14:paraId="42167CC1" w14:textId="4D262A34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color w:val="000000"/>
                </w:rPr>
                <w:t xml:space="preserve">Vadovaudamasi Lietuvos Respublikos vietos savivaldos įstatymo 15 straipsnio 2 dalies 29 punktu, </w:t>
              </w:r>
              <w:r>
                <w:rPr>
                  <w:szCs w:val="24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  <w:p w14:paraId="77624EB3" w14:textId="76C08F38">
              <w:pPr>
                <w:shd w:val="clear" w:color="auto" w:fill="FFFFFF"/>
                <w:tabs>
                  <w:tab w:val="left" w:pos="1134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1.</w:t>
                <w:tab/>
              </w:r>
              <w:r>
                <w:rPr>
                  <w:color w:val="000000"/>
                </w:rPr>
                <w:t>Patvirtinti Radviliškio rajono savivaldybės švietimo ir sporto paslaugų centre teikiamų paslaugų sąrašą ir kainas (pridedama).</w:t>
              </w:r>
            </w:p>
            <w:p w14:paraId="51EDDA69" w14:textId="61E0234C">
              <w:pPr>
                <w:shd w:val="clear" w:color="auto" w:fill="FFFFFF"/>
                <w:tabs>
                  <w:tab w:val="left" w:pos="1134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2.</w:t>
                <w:tab/>
              </w:r>
              <w:r>
                <w:rPr>
                  <w:color w:val="000000"/>
                </w:rPr>
                <w:t>Leisti Radviliškio rajono savivaldybės švietimo ir sporto paslaugų centrui gautas pajamas už suteiktas paslaugas naudoti turto ekonominės naudos sumažėjimui kompensuoti.“</w:t>
              </w:r>
            </w:p>
            <w:p w14:paraId="484F71D6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1BFD147E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1C80DA0E" w14:textId="77777777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3e6fc162a3524379aba636f1312a0929"/>
            <w:lock w:val="sdtLocked"/>
            <w:richText/>
          </w:sdtPr>
          <w:sdtContent>
            <w:p w14:paraId="5CCE5415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  <w:tab/>
                <w:t xml:space="preserve">                                  </w:t>
                <w:tab/>
              </w:r>
            </w:p>
            <w:p w14:paraId="2E451ED6" w14:textId="77777777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dt>
      <w:sdtPr>
        <w:alias w:val="patvirtinta"/>
        <w:tag w:val="part_ca41b1157c9e4739a0ade90a255f9ccf"/>
        <w:lock w:val="sdtLocked"/>
        <w:richText/>
      </w:sdtPr>
      <w:sdtContent>
        <w:p w14:paraId="71B16122" w14:textId="77777777">
          <w:pPr>
            <w:ind w:left="5184"/>
          </w:pPr>
          <w:r>
            <w:rPr>
              <w:szCs w:val="24"/>
              <w:lang w:eastAsia="lt-LT"/>
            </w:rPr>
            <w:br w:type="page"/>
          </w:r>
          <w:r>
            <w:t>PATVIRTINTA</w:t>
          </w:r>
        </w:p>
        <w:p w14:paraId="3CE83EC7" w14:textId="77777777">
          <w:pPr>
            <w:ind w:left="5184"/>
          </w:pPr>
          <w:r>
            <w:t>Radviliškio rajono savivaldybės tarybos</w:t>
          </w:r>
        </w:p>
        <w:p w14:paraId="34BD21A6" w14:textId="77777777">
          <w:pPr>
            <w:ind w:left="5184"/>
          </w:pPr>
          <w:r>
            <w:t>2016 m. gegužės 19 d. sprendimu Nr. T-285</w:t>
          </w:r>
        </w:p>
        <w:p w14:paraId="56C0B079" w14:textId="16F662A5">
          <w:pPr>
            <w:ind w:left="5184"/>
          </w:pPr>
          <w:r>
            <w:t>(2025 m. lapkričio 27 d. sprendimo Nr. T-</w:t>
          </w:r>
        </w:p>
        <w:p w14:paraId="393F03A0" w14:textId="77777777">
          <w:pPr>
            <w:ind w:left="5184"/>
          </w:pPr>
          <w:r>
            <w:t>redakcija)</w:t>
          </w:r>
        </w:p>
        <w:p w14:paraId="5CC5DCCF" w14:textId="417AD9A8">
          <w:pPr>
            <w:ind w:left="5184"/>
            <w:rPr>
              <w:szCs w:val="24"/>
              <w:lang w:eastAsia="lt-LT"/>
            </w:rPr>
          </w:pPr>
        </w:p>
        <w:p w14:paraId="2DB4D6CE" w14:textId="77777777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ca41b1157c9e4739a0ade90a255f9ccf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lt-LT"/>
                </w:rPr>
                <w:t>RADVILIŠKIO RAJONO SAVIVALDYBĖS ŠVIETIMO IR SPORTO PASLAUGŲ CENTRE TEIKIAMŲ PASLAUGŲ SĄRAŠAS IR KAINOS</w:t>
              </w:r>
            </w:sdtContent>
          </w:sdt>
        </w:p>
        <w:p w14:paraId="0DA15C01" w14:textId="77777777">
          <w:pPr>
            <w:rPr>
              <w:b/>
              <w:bCs/>
              <w:szCs w:val="24"/>
              <w:lang w:eastAsia="lt-LT"/>
            </w:rPr>
          </w:pPr>
        </w:p>
        <w:tbl>
          <w:tblPr>
            <w:tblW w:w="9915" w:type="dxa"/>
            <w:tblInd w:w="-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591"/>
            <w:gridCol w:w="4460"/>
            <w:gridCol w:w="1104"/>
            <w:gridCol w:w="1104"/>
            <w:gridCol w:w="1104"/>
            <w:gridCol w:w="1552"/>
          </w:tblGrid>
          <w:tr w14:paraId="4994E22E" w14:textId="77777777">
            <w:trPr>
              <w:trHeight w:val="576"/>
            </w:trPr>
            <w:tc>
              <w:tcPr>
                <w:tcW w:w="59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02534A90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4460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506032A1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Paslaugų pavadinimas</w:t>
                </w:r>
              </w:p>
            </w:tc>
            <w:tc>
              <w:tcPr>
                <w:tcW w:w="1104" w:type="dxa"/>
              </w:tcPr>
              <w:p w14:paraId="15832CCD" w14:textId="77777777"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Žymėjimo</w:t>
                </w:r>
              </w:p>
              <w:p w14:paraId="645A6493" w14:textId="77777777"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indeksai</w:t>
                </w:r>
              </w:p>
            </w:tc>
            <w:tc>
              <w:tcPr>
                <w:tcW w:w="1104" w:type="dxa"/>
              </w:tcPr>
              <w:p w14:paraId="7AD14CC4" w14:textId="77777777"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Plotas</w:t>
                </w:r>
              </w:p>
              <w:p w14:paraId="4A7AF496" w14:textId="52EC1C26"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Kv. m.</w:t>
                </w:r>
              </w:p>
            </w:tc>
            <w:tc>
              <w:tcPr>
                <w:tcW w:w="110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A060238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Matavimo vienetas</w:t>
                </w:r>
              </w:p>
            </w:tc>
            <w:tc>
              <w:tcPr>
                <w:tcW w:w="1552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0390157C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Paslaugų kaina vienam asmeniui (Eur)</w:t>
                </w:r>
              </w:p>
            </w:tc>
          </w:tr>
          <w:tr w14:paraId="5AD8544D" w14:textId="77777777">
            <w:trPr>
              <w:trHeight w:val="582"/>
            </w:trPr>
            <w:tc>
              <w:tcPr>
                <w:tcW w:w="59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6FB5D806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4460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2E2D4BCD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Kvalifikacijos tobulinimo pažymėjimo / pažymos ir dublikato išdavimas</w:t>
                </w:r>
              </w:p>
            </w:tc>
            <w:tc>
              <w:tcPr>
                <w:tcW w:w="1104" w:type="dxa"/>
              </w:tcPr>
              <w:p w14:paraId="1AC1C76C" w14:textId="4B3A741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104" w:type="dxa"/>
              </w:tcPr>
              <w:p w14:paraId="170C4CCF" w14:textId="6C7070AA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10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4DEB5B1E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vnt.</w:t>
                </w:r>
              </w:p>
            </w:tc>
            <w:tc>
              <w:tcPr>
                <w:tcW w:w="1552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59137765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1,50</w:t>
                </w:r>
              </w:p>
            </w:tc>
          </w:tr>
          <w:tr w14:paraId="2A531609" w14:textId="77777777">
            <w:trPr>
              <w:trHeight w:val="860"/>
            </w:trPr>
            <w:tc>
              <w:tcPr>
                <w:tcW w:w="59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826FC6B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4460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AAE64AB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Elektroninių pažymų (bendra pažyma) už ugdytinių parengimą konferencijoms ir kitiems renginiams, vestas atviras veiklas ir kitas veiklas išdavimas</w:t>
                </w:r>
              </w:p>
            </w:tc>
            <w:tc>
              <w:tcPr>
                <w:tcW w:w="1104" w:type="dxa"/>
              </w:tcPr>
              <w:p w14:paraId="1F58DF1F" w14:textId="309F1056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104" w:type="dxa"/>
              </w:tcPr>
              <w:p w14:paraId="2F746A6D" w14:textId="6142805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10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202399FD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vnt.</w:t>
                </w:r>
              </w:p>
            </w:tc>
            <w:tc>
              <w:tcPr>
                <w:tcW w:w="1552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0D72FD7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Nemokamai</w:t>
                </w:r>
              </w:p>
            </w:tc>
          </w:tr>
          <w:tr w14:paraId="59CDABFA" w14:textId="77777777">
            <w:trPr>
              <w:trHeight w:val="291"/>
            </w:trPr>
            <w:tc>
              <w:tcPr>
                <w:tcW w:w="591" w:type="dxa"/>
                <w:shd w:val="clear" w:color="auto" w:fill="EEECE1" w:themeFill="background2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50812352" w14:textId="77777777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9324" w:type="dxa"/>
                <w:gridSpan w:val="5"/>
                <w:shd w:val="clear" w:color="auto" w:fill="EEECE1" w:themeFill="background2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0534E8A5" w14:textId="77777777"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Kvalifikacijos tobulinimo paslaugos</w:t>
                </w:r>
              </w:p>
            </w:tc>
          </w:tr>
          <w:tr w14:paraId="33F1CE05" w14:textId="77777777">
            <w:trPr>
              <w:trHeight w:val="1138"/>
            </w:trPr>
            <w:tc>
              <w:tcPr>
                <w:tcW w:w="59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24B6BD7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2.1.</w:t>
                </w:r>
              </w:p>
            </w:tc>
            <w:tc>
              <w:tcPr>
                <w:tcW w:w="4460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274DEA9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Kvalifikacijos tobulinimo renginių, edukacinių išvykų, stažuočių ir pan. organizavimo mokestis </w:t>
                </w:r>
              </w:p>
            </w:tc>
            <w:tc>
              <w:tcPr>
                <w:tcW w:w="1104" w:type="dxa"/>
              </w:tcPr>
              <w:p w14:paraId="388EE524" w14:textId="4F428649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104" w:type="dxa"/>
              </w:tcPr>
              <w:p w14:paraId="5CF9778F" w14:textId="5675C8FB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10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96C8ED9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dalyvis</w:t>
                </w:r>
              </w:p>
            </w:tc>
            <w:tc>
              <w:tcPr>
                <w:tcW w:w="1552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4B11C3D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Skaičiuojama pagal formulę*:</w:t>
                </w:r>
              </w:p>
              <w:p w14:paraId="1994F7E0" w14:textId="77777777">
                <w:pPr>
                  <w:rPr>
                    <w:rFonts w:ascii="Calibri" w:hAnsi="Calibri"/>
                  </w:rPr>
                </w:pPr>
                <m:oMathPara>
                  <m:oMathParaPr>
                    <m:jc m:val="left"/>
                  </m:oMathParaPr>
                  <m:oMath>
                    <m:r>
                      <w:rPr>
                        <w:rFonts w:ascii="Cambria Math" w:eastAsia="Calibri" w:hAnsi="Cambria Math"/>
                      </w:rPr>
                      <m:t>K=</m:t>
                    </m:r>
                    <m:f>
                      <m:fPr>
                        <m:ctrlPr>
                          <w:rPr>
                            <w:rFonts w:ascii="Cambria Math" w:eastAsia="Calibri" w:hAnsi="Cambria Math"/>
                            <w:i/>
                          </w:rPr>
                        </m:ctrlPr>
                      </m:fPr>
                      <m:num>
                        <m:r>
                          <w:rPr>
                            <w:rFonts w:ascii="Cambria Math" w:eastAsia="Calibri" w:hAnsi="Cambria Math"/>
                          </w:rPr>
                          <m:t>1,15×i</m:t>
                        </m:r>
                      </m:num>
                      <m:den>
                        <m:r>
                          <w:rPr>
                            <w:rFonts w:ascii="Cambria Math" w:eastAsia="Calibri" w:hAnsi="Cambria Math"/>
                          </w:rPr>
                          <m:t>n</m:t>
                        </m:r>
                      </m:den>
                    </m:f>
                  </m:oMath>
                </m:oMathPara>
              </w:p>
              <w:p w14:paraId="02F60A32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14:paraId="166722CC" w14:textId="77777777">
            <w:trPr>
              <w:trHeight w:val="582"/>
            </w:trPr>
            <w:tc>
              <w:tcPr>
                <w:tcW w:w="59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5E7975F3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2.2.</w:t>
                </w:r>
              </w:p>
            </w:tc>
            <w:tc>
              <w:tcPr>
                <w:tcW w:w="4460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4AEDDD7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Kitų institucijų parengtų pedagogų kvalifikacijos tobulinimo programų akreditavimas</w:t>
                </w:r>
              </w:p>
            </w:tc>
            <w:tc>
              <w:tcPr>
                <w:tcW w:w="1104" w:type="dxa"/>
              </w:tcPr>
              <w:p w14:paraId="738176E4" w14:textId="7FAC24B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104" w:type="dxa"/>
              </w:tcPr>
              <w:p w14:paraId="48BAF759" w14:textId="0A09710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10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7AFE82C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vnt.</w:t>
                </w:r>
              </w:p>
            </w:tc>
            <w:tc>
              <w:tcPr>
                <w:tcW w:w="1552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26ACDD4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100,00</w:t>
                </w:r>
              </w:p>
            </w:tc>
          </w:tr>
          <w:tr w14:paraId="1FDA887C" w14:textId="77777777">
            <w:trPr>
              <w:trHeight w:val="291"/>
            </w:trPr>
            <w:tc>
              <w:tcPr>
                <w:tcW w:w="591" w:type="dxa"/>
                <w:shd w:val="clear" w:color="auto" w:fill="EEECE1" w:themeFill="background2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DAEAB5A" w14:textId="77777777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9324" w:type="dxa"/>
                <w:gridSpan w:val="5"/>
                <w:shd w:val="clear" w:color="auto" w:fill="EEECE1" w:themeFill="background2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0F05ADD" w14:textId="77777777"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Testavimai</w:t>
                </w:r>
              </w:p>
            </w:tc>
          </w:tr>
          <w:tr w14:paraId="29254E14" w14:textId="77777777">
            <w:trPr>
              <w:trHeight w:val="569"/>
            </w:trPr>
            <w:tc>
              <w:tcPr>
                <w:tcW w:w="591" w:type="dxa"/>
                <w:tcBorders>
                  <w:bottom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DB2B95E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3.1.</w:t>
                </w:r>
              </w:p>
            </w:tc>
            <w:tc>
              <w:tcPr>
                <w:tcW w:w="4460" w:type="dxa"/>
                <w:tcBorders>
                  <w:bottom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C7E1297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t xml:space="preserve">Pretendentų į </w:t>
                </w:r>
                <w:r>
                  <w:rPr>
                    <w:i/>
                    <w:iCs/>
                  </w:rPr>
                  <w:t>valstybės tarnautojų</w:t>
                </w:r>
                <w:r>
                  <w:t xml:space="preserve"> pareigas užsienio </w:t>
                </w:r>
                <w:r>
                  <w:rPr>
                    <w:i/>
                    <w:iCs/>
                  </w:rPr>
                  <w:t>kalbos (anglų k.)</w:t>
                </w:r>
                <w:r>
                  <w:rPr>
                    <w:i/>
                  </w:rPr>
                  <w:t xml:space="preserve"> </w:t>
                </w:r>
                <w:r>
                  <w:t xml:space="preserve">mokėjimo </w:t>
                </w:r>
                <w:r>
                  <w:rPr>
                    <w:i/>
                    <w:iCs/>
                  </w:rPr>
                  <w:t>lygio</w:t>
                </w:r>
                <w:r>
                  <w:rPr>
                    <w:i/>
                  </w:rPr>
                  <w:t xml:space="preserve"> </w:t>
                </w:r>
                <w:r>
                  <w:t>nustatymas</w:t>
                </w:r>
              </w:p>
            </w:tc>
            <w:tc>
              <w:tcPr>
                <w:tcW w:w="1104" w:type="dxa"/>
                <w:tcBorders>
                  <w:bottom w:val="single" w:sz="4" w:space="0" w:color="auto"/>
                </w:tcBorders>
              </w:tcPr>
              <w:p w14:paraId="3B9C1F55" w14:textId="2741C66D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104" w:type="dxa"/>
                <w:tcBorders>
                  <w:bottom w:val="single" w:sz="4" w:space="0" w:color="auto"/>
                </w:tcBorders>
              </w:tcPr>
              <w:p w14:paraId="6F6AD478" w14:textId="1DE0F93E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104" w:type="dxa"/>
                <w:tcBorders>
                  <w:bottom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0660291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asm.</w:t>
                </w:r>
              </w:p>
            </w:tc>
            <w:tc>
              <w:tcPr>
                <w:tcW w:w="1552" w:type="dxa"/>
                <w:tcBorders>
                  <w:bottom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47D6200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35,00</w:t>
                </w:r>
              </w:p>
            </w:tc>
          </w:tr>
          <w:tr w14:paraId="765F909A" w14:textId="77777777">
            <w:trPr>
              <w:trHeight w:val="582"/>
            </w:trPr>
            <w:tc>
              <w:tcPr>
                <w:tcW w:w="591" w:type="dxa"/>
                <w:shd w:val="clear" w:color="auto" w:fill="D9D9D9" w:themeFill="background1" w:themeFillShade="D9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73111F6" w14:textId="77777777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9324" w:type="dxa"/>
                <w:gridSpan w:val="5"/>
                <w:shd w:val="clear" w:color="auto" w:fill="D9D9D9" w:themeFill="background1" w:themeFillShade="D9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508AC2CA" w14:textId="77777777"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</w:rPr>
                  <w:t>Patalpų suteikimo paslauga (</w:t>
                </w:r>
                <w:r>
                  <w:rPr>
                    <w:szCs w:val="24"/>
                    <w:lang w:eastAsia="lt-LT"/>
                  </w:rPr>
                  <w:t>Dariaus ir Girėno g. 27, Radviliškis)</w:t>
                </w:r>
              </w:p>
            </w:tc>
          </w:tr>
          <w:tr w14:paraId="5DEBEAD4" w14:textId="77777777">
            <w:trPr>
              <w:trHeight w:val="873"/>
            </w:trPr>
            <w:tc>
              <w:tcPr>
                <w:tcW w:w="59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B3B6040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4.1.</w:t>
                </w:r>
              </w:p>
            </w:tc>
            <w:tc>
              <w:tcPr>
                <w:tcW w:w="4460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FE85E47" w14:textId="77777777">
                <w:pPr>
                  <w:jc w:val="both"/>
                </w:pPr>
                <w:r>
                  <w:rPr>
                    <w:szCs w:val="24"/>
                    <w:lang w:eastAsia="lt-LT"/>
                  </w:rPr>
                  <w:t>Sporto salės su pagalbinėmis patalpomis (persirengimo kambarys, dušinė, wc) ir inventoriumi (suolai, persirengimo spintelės) suteikimo paslauga (unikalus Nr. 7192-6000-1032)</w:t>
                </w:r>
              </w:p>
            </w:tc>
            <w:tc>
              <w:tcPr>
                <w:tcW w:w="1104" w:type="dxa"/>
              </w:tcPr>
              <w:p w14:paraId="50759A44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t>1-18, 1-19, 1-20, 1-23</w:t>
                </w:r>
              </w:p>
            </w:tc>
            <w:tc>
              <w:tcPr>
                <w:tcW w:w="1104" w:type="dxa"/>
              </w:tcPr>
              <w:p w14:paraId="4AABFFB0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t>296,30</w:t>
                </w:r>
              </w:p>
            </w:tc>
            <w:tc>
              <w:tcPr>
                <w:tcW w:w="110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37CECBD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552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2A92D46C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15,00</w:t>
                </w:r>
              </w:p>
            </w:tc>
          </w:tr>
          <w:tr w14:paraId="47D4F9D7" w14:textId="77777777">
            <w:trPr>
              <w:trHeight w:val="873"/>
            </w:trPr>
            <w:tc>
              <w:tcPr>
                <w:tcW w:w="59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E9CBEAD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4.2.</w:t>
                </w:r>
              </w:p>
            </w:tc>
            <w:tc>
              <w:tcPr>
                <w:tcW w:w="4460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E4BCFC3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Kabineto (užsienio kalbų klasė, II a.) su pagalbinėmis patalpomis  ir inventoriumi (baldai, kompiuteris, TV)  suteikimo paslauga</w:t>
                </w:r>
              </w:p>
            </w:tc>
            <w:tc>
              <w:tcPr>
                <w:tcW w:w="1104" w:type="dxa"/>
              </w:tcPr>
              <w:p w14:paraId="51A24231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2-3, 2-1, </w:t>
                </w:r>
              </w:p>
              <w:p w14:paraId="660D2894" w14:textId="5977526F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1-4, 1-5</w:t>
                </w:r>
              </w:p>
              <w:p w14:paraId="21DA935A" w14:textId="77777777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104" w:type="dxa"/>
              </w:tcPr>
              <w:p w14:paraId="5953B883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t>94,77</w:t>
                </w:r>
              </w:p>
            </w:tc>
            <w:tc>
              <w:tcPr>
                <w:tcW w:w="110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BDA6B1A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 val. </w:t>
                </w:r>
              </w:p>
            </w:tc>
            <w:tc>
              <w:tcPr>
                <w:tcW w:w="1552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54BCBC5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10,00</w:t>
                </w:r>
              </w:p>
            </w:tc>
          </w:tr>
          <w:tr w14:paraId="22FC8F59" w14:textId="77777777">
            <w:trPr>
              <w:trHeight w:val="873"/>
            </w:trPr>
            <w:tc>
              <w:tcPr>
                <w:tcW w:w="59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50818C90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4.3.</w:t>
                </w:r>
              </w:p>
            </w:tc>
            <w:tc>
              <w:tcPr>
                <w:tcW w:w="4460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4FA59E4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Konferencijų salės II a. su pagalbinėmis patalpomis ir inventoriumi  (baldai, kompiuteris, TV) suteikimo paslauga</w:t>
                </w:r>
              </w:p>
            </w:tc>
            <w:tc>
              <w:tcPr>
                <w:tcW w:w="1104" w:type="dxa"/>
              </w:tcPr>
              <w:p w14:paraId="635730AE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2-4, 2-1,</w:t>
                </w:r>
              </w:p>
              <w:p w14:paraId="22F36D89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1-4, 1-5</w:t>
                </w:r>
              </w:p>
              <w:p w14:paraId="6FBDF0F1" w14:textId="77777777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104" w:type="dxa"/>
              </w:tcPr>
              <w:p w14:paraId="64D13506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t>112,05</w:t>
                </w:r>
              </w:p>
            </w:tc>
            <w:tc>
              <w:tcPr>
                <w:tcW w:w="110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8EC218A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552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25CF765D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10,00</w:t>
                </w:r>
              </w:p>
            </w:tc>
          </w:tr>
          <w:tr w14:paraId="6D6C598D" w14:textId="77777777">
            <w:trPr>
              <w:trHeight w:val="582"/>
            </w:trPr>
            <w:tc>
              <w:tcPr>
                <w:tcW w:w="59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E1420B3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4.4.</w:t>
                </w:r>
              </w:p>
            </w:tc>
            <w:tc>
              <w:tcPr>
                <w:tcW w:w="4460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53744EC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Meninės raiškos studijos su pagalbinėmis patalpomis ir inventoriumi  (baldai) suteikimo paslauga</w:t>
                </w:r>
              </w:p>
            </w:tc>
            <w:tc>
              <w:tcPr>
                <w:tcW w:w="1104" w:type="dxa"/>
              </w:tcPr>
              <w:p w14:paraId="645C0007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1-3, 1-4, </w:t>
                </w:r>
              </w:p>
              <w:p w14:paraId="3879F4C5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1-5 </w:t>
                </w:r>
              </w:p>
            </w:tc>
            <w:tc>
              <w:tcPr>
                <w:tcW w:w="1104" w:type="dxa"/>
              </w:tcPr>
              <w:p w14:paraId="39AFF672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58,25</w:t>
                </w:r>
              </w:p>
            </w:tc>
            <w:tc>
              <w:tcPr>
                <w:tcW w:w="110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2E8E34D4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 val. </w:t>
                </w:r>
              </w:p>
            </w:tc>
            <w:tc>
              <w:tcPr>
                <w:tcW w:w="1552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208D7273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5,00</w:t>
                </w:r>
              </w:p>
            </w:tc>
          </w:tr>
          <w:tr w14:paraId="108A9F9E" w14:textId="77777777">
            <w:trPr>
              <w:trHeight w:val="569"/>
            </w:trPr>
            <w:tc>
              <w:tcPr>
                <w:tcW w:w="59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0B463C4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4.5.</w:t>
                </w:r>
              </w:p>
            </w:tc>
            <w:tc>
              <w:tcPr>
                <w:tcW w:w="4460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5364459F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Kabineto I a. (prie valgyklos) su pagalbinėmis patalpomis  ir inventoriumi (baldai) suteikimo paslauga</w:t>
                </w:r>
              </w:p>
            </w:tc>
            <w:tc>
              <w:tcPr>
                <w:tcW w:w="1104" w:type="dxa"/>
              </w:tcPr>
              <w:p w14:paraId="48CFC27F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1-11, 1-10, 1-4, 1-5</w:t>
                </w:r>
              </w:p>
            </w:tc>
            <w:tc>
              <w:tcPr>
                <w:tcW w:w="1104" w:type="dxa"/>
              </w:tcPr>
              <w:p w14:paraId="656564E4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79,9</w:t>
                </w:r>
              </w:p>
            </w:tc>
            <w:tc>
              <w:tcPr>
                <w:tcW w:w="110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DDC6819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 val. </w:t>
                </w:r>
              </w:p>
            </w:tc>
            <w:tc>
              <w:tcPr>
                <w:tcW w:w="1552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B928F28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5,00</w:t>
                </w:r>
              </w:p>
            </w:tc>
          </w:tr>
          <w:tr w14:paraId="24FB760B" w14:textId="77777777">
            <w:tblPrEx>
              <w:tblCellMar>
                <w:left w:w="10" w:type="dxa"/>
                <w:right w:w="10" w:type="dxa"/>
              </w:tblCellMar>
            </w:tblPrEx>
            <w:trPr>
              <w:trHeight w:val="298"/>
            </w:trPr>
            <w:tc>
              <w:tcPr>
                <w:tcW w:w="591" w:type="dxa"/>
                <w:shd w:val="clear" w:color="auto" w:fill="EEECE1" w:themeFill="background2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311A18B6" w14:textId="77777777">
                <w:pPr>
                  <w:tabs>
                    <w:tab w:val="left" w:pos="27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5. </w:t>
                </w:r>
              </w:p>
            </w:tc>
            <w:tc>
              <w:tcPr>
                <w:tcW w:w="9324" w:type="dxa"/>
                <w:gridSpan w:val="5"/>
                <w:shd w:val="clear" w:color="auto" w:fill="EEECE1" w:themeFill="background2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5132CD51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Sporto arenoje teikiamos paslaugos</w:t>
                </w:r>
              </w:p>
            </w:tc>
          </w:tr>
          <w:tr w14:paraId="09001013" w14:textId="77777777">
            <w:tblPrEx>
              <w:tblCellMar>
                <w:left w:w="10" w:type="dxa"/>
                <w:right w:w="10" w:type="dxa"/>
              </w:tblCellMar>
            </w:tblPrEx>
            <w:trPr>
              <w:trHeight w:val="481"/>
            </w:trPr>
            <w:tc>
              <w:tcPr>
                <w:tcW w:w="591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5DEC40C3" w14:textId="77777777">
                <w:pPr>
                  <w:tabs>
                    <w:tab w:val="left" w:pos="27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5.1. </w:t>
                </w:r>
              </w:p>
            </w:tc>
            <w:tc>
              <w:tcPr>
                <w:tcW w:w="4460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4B7D5E98" w14:textId="77777777">
                <w:pPr>
                  <w:ind w:left="86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Respublikinių sporto renginių, varžybų organizavimas sporto arenoje (su Centro bilietais)</w:t>
                </w:r>
              </w:p>
              <w:p w14:paraId="23A2BA52" w14:textId="77777777">
                <w:pPr>
                  <w:ind w:left="86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Respublikinių sporto renginių, varžybų organizavimas sporto arenoje (su organizatorių bilietais)</w:t>
                </w:r>
              </w:p>
            </w:tc>
            <w:tc>
              <w:tcPr>
                <w:tcW w:w="1104" w:type="dxa"/>
              </w:tcPr>
              <w:p w14:paraId="34D2B21C" w14:textId="5AC686EE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104" w:type="dxa"/>
              </w:tcPr>
              <w:p w14:paraId="1207993E" w14:textId="0D3341C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104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488E946C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  <w:p w14:paraId="20E0D638" w14:textId="77777777">
                <w:pPr>
                  <w:jc w:val="center"/>
                  <w:rPr>
                    <w:szCs w:val="24"/>
                    <w:lang w:eastAsia="lt-LT"/>
                  </w:rPr>
                </w:pPr>
              </w:p>
              <w:p w14:paraId="6C86D3CB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552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0B780E75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50,00</w:t>
                </w:r>
              </w:p>
              <w:p w14:paraId="17CF4DC9" w14:textId="77777777">
                <w:pPr>
                  <w:jc w:val="center"/>
                  <w:rPr>
                    <w:szCs w:val="24"/>
                    <w:lang w:eastAsia="lt-LT"/>
                  </w:rPr>
                </w:pPr>
              </w:p>
              <w:p w14:paraId="06E7E31A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100,00</w:t>
                </w:r>
              </w:p>
            </w:tc>
          </w:tr>
          <w:tr w14:paraId="73FAA99C" w14:textId="77777777">
            <w:tblPrEx>
              <w:tblCellMar>
                <w:left w:w="10" w:type="dxa"/>
                <w:right w:w="10" w:type="dxa"/>
              </w:tblCellMar>
            </w:tblPrEx>
            <w:trPr>
              <w:trHeight w:val="481"/>
            </w:trPr>
            <w:tc>
              <w:tcPr>
                <w:tcW w:w="591" w:type="dxa"/>
                <w:vMerge w:val="restart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62756225" w14:textId="77777777">
                <w:pPr>
                  <w:tabs>
                    <w:tab w:val="left" w:pos="27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5.2. </w:t>
                </w:r>
              </w:p>
            </w:tc>
            <w:tc>
              <w:tcPr>
                <w:tcW w:w="9324" w:type="dxa"/>
                <w:gridSpan w:val="5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6589D699" w14:textId="34D5E892">
                <w:pPr>
                  <w:ind w:left="86"/>
                  <w:jc w:val="both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Radviliškio rajono savivaldybės švietimo ir sporto paslaugų centro sporto bazėje organizuojamų renginių bilietų kainos (jei numatomas žiūrovų skaičius ne mažesnis nei 100)</w:t>
                </w:r>
              </w:p>
            </w:tc>
          </w:tr>
          <w:tr w14:paraId="64065FDE" w14:textId="77777777">
            <w:tblPrEx>
              <w:tblCellMar>
                <w:left w:w="10" w:type="dxa"/>
                <w:right w:w="10" w:type="dxa"/>
              </w:tblCellMar>
            </w:tblPrEx>
            <w:trPr>
              <w:trHeight w:val="481"/>
            </w:trPr>
            <w:tc>
              <w:tcPr>
                <w:tcW w:w="591" w:type="dxa"/>
                <w:vMerge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7249B370" w14:textId="77777777">
                <w:pPr>
                  <w:tabs>
                    <w:tab w:val="left" w:pos="270"/>
                  </w:tabs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460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1075D3F0" w14:textId="77777777">
                <w:pPr>
                  <w:ind w:left="86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Tarptautinės varžybos, Lietuvos čempionatai, pirmenybės ir draugiškos varžybos:</w:t>
                </w:r>
              </w:p>
              <w:p w14:paraId="13506898" w14:textId="77777777">
                <w:pPr>
                  <w:ind w:left="86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vaikams (7–18 m.)</w:t>
                </w:r>
              </w:p>
              <w:p w14:paraId="0EC950DC" w14:textId="77777777">
                <w:pPr>
                  <w:ind w:left="86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suaugusiesiems parteryje</w:t>
                </w:r>
              </w:p>
              <w:p w14:paraId="5C2FBFE4" w14:textId="77777777">
                <w:pPr>
                  <w:ind w:left="86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suaugusiesiems balkone</w:t>
                </w:r>
              </w:p>
              <w:p w14:paraId="2EE181F8" w14:textId="77777777">
                <w:pPr>
                  <w:ind w:left="86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vaikams iki 7 m.</w:t>
                </w:r>
              </w:p>
              <w:p w14:paraId="1C43CF67" w14:textId="77777777">
                <w:pPr>
                  <w:ind w:left="86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neįgaliesiems</w:t>
                </w:r>
              </w:p>
            </w:tc>
            <w:tc>
              <w:tcPr>
                <w:tcW w:w="1104" w:type="dxa"/>
              </w:tcPr>
              <w:p w14:paraId="707860C1" w14:textId="6B7B202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104" w:type="dxa"/>
              </w:tcPr>
              <w:p w14:paraId="5524D11C" w14:textId="6D8CB58E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104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007708E6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renginys</w:t>
                </w:r>
              </w:p>
              <w:p w14:paraId="719D1E58" w14:textId="77777777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2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  <w:vAlign w:val="center"/>
              </w:tcPr>
              <w:p w14:paraId="33A1F80D" w14:textId="77777777">
                <w:pPr>
                  <w:jc w:val="center"/>
                  <w:rPr>
                    <w:szCs w:val="24"/>
                    <w:lang w:eastAsia="lt-LT"/>
                  </w:rPr>
                </w:pPr>
              </w:p>
              <w:p w14:paraId="67B5E742" w14:textId="77777777">
                <w:pPr>
                  <w:jc w:val="center"/>
                  <w:rPr>
                    <w:szCs w:val="24"/>
                    <w:lang w:eastAsia="lt-LT"/>
                  </w:rPr>
                </w:pPr>
              </w:p>
              <w:p w14:paraId="4875B554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0,50</w:t>
                </w:r>
              </w:p>
              <w:p w14:paraId="66BA3600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1,00</w:t>
                </w:r>
              </w:p>
              <w:p w14:paraId="10B679B7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1,00</w:t>
                </w:r>
              </w:p>
              <w:p w14:paraId="4368218B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Nemokamai </w:t>
                </w:r>
              </w:p>
              <w:p w14:paraId="0CDBB6F4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Nemokamai </w:t>
                </w:r>
              </w:p>
            </w:tc>
          </w:tr>
          <w:tr w14:paraId="1E7FD8A8" w14:textId="77777777">
            <w:tblPrEx>
              <w:tblCellMar>
                <w:left w:w="10" w:type="dxa"/>
                <w:right w:w="10" w:type="dxa"/>
              </w:tblCellMar>
            </w:tblPrEx>
            <w:trPr>
              <w:trHeight w:val="481"/>
            </w:trPr>
            <w:tc>
              <w:tcPr>
                <w:tcW w:w="591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6398AE73" w14:textId="77777777">
                <w:pPr>
                  <w:tabs>
                    <w:tab w:val="left" w:pos="27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5.3.</w:t>
                </w:r>
              </w:p>
            </w:tc>
            <w:tc>
              <w:tcPr>
                <w:tcW w:w="4460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736953B5" w14:textId="77777777">
                <w:pPr>
                  <w:ind w:left="86"/>
                  <w:jc w:val="both"/>
                  <w:rPr>
                    <w:szCs w:val="24"/>
                    <w:lang w:eastAsia="lt-LT"/>
                  </w:rPr>
                </w:pPr>
                <w:r>
                  <w:t>Sporto salės su pagalbinėmis patalpomis</w:t>
                </w:r>
                <w:r>
                  <w:rPr>
                    <w:szCs w:val="24"/>
                    <w:lang w:eastAsia="lt-LT"/>
                  </w:rPr>
                  <w:t xml:space="preserve"> suteikimo paslauga</w:t>
                </w:r>
              </w:p>
            </w:tc>
            <w:tc>
              <w:tcPr>
                <w:tcW w:w="1104" w:type="dxa"/>
              </w:tcPr>
              <w:p w14:paraId="2ABD301B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t>1-52, 1-50, 1-49, 1-34, 1-35, 1-36, 1-37, 1-38, 1-39</w:t>
                </w:r>
              </w:p>
            </w:tc>
            <w:tc>
              <w:tcPr>
                <w:tcW w:w="1104" w:type="dxa"/>
              </w:tcPr>
              <w:p w14:paraId="36EB3E45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t>1 950,71</w:t>
                </w:r>
              </w:p>
            </w:tc>
            <w:tc>
              <w:tcPr>
                <w:tcW w:w="1104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79C0BB53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552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71DF4C52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100,00</w:t>
                </w:r>
              </w:p>
            </w:tc>
          </w:tr>
          <w:tr w14:paraId="54192302" w14:textId="77777777">
            <w:tblPrEx>
              <w:tblCellMar>
                <w:left w:w="10" w:type="dxa"/>
                <w:right w:w="10" w:type="dxa"/>
              </w:tblCellMar>
            </w:tblPrEx>
            <w:trPr>
              <w:trHeight w:val="5772"/>
            </w:trPr>
            <w:tc>
              <w:tcPr>
                <w:tcW w:w="591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29A76A0B" w14:textId="77777777">
                <w:pPr>
                  <w:tabs>
                    <w:tab w:val="left" w:pos="27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5.4.</w:t>
                </w:r>
              </w:p>
            </w:tc>
            <w:tc>
              <w:tcPr>
                <w:tcW w:w="4460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169BE6A4" w14:textId="77777777">
                <w:pPr>
                  <w:ind w:left="86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1/2 dalis sporto salės (krepšinio aikštelė arba rankinio aikštelė) su pagalbinėmis patalpomis suteikimo paslauga</w:t>
                </w:r>
              </w:p>
            </w:tc>
            <w:tc>
              <w:tcPr>
                <w:tcW w:w="1104" w:type="dxa"/>
              </w:tcPr>
              <w:p w14:paraId="75EBCF5B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1/2 patalpos 1-52 su pagalbinėmis patalpomis: 1-50, 1-49,</w:t>
                </w:r>
              </w:p>
              <w:p w14:paraId="727ED595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1-34, 1-35,</w:t>
                </w:r>
              </w:p>
              <w:p w14:paraId="06D4BB54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1-39</w:t>
                </w:r>
              </w:p>
              <w:p w14:paraId="2A234548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arba</w:t>
                </w:r>
              </w:p>
              <w:p w14:paraId="2625A4BD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1/2 patalpos 1-52 su pagalbinėmis patalpomis: 1-50, 1-49,</w:t>
                </w:r>
              </w:p>
              <w:p w14:paraId="0D2DA860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1-36, 1-37,</w:t>
                </w:r>
              </w:p>
              <w:p w14:paraId="2BA129D1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1-38</w:t>
                </w:r>
              </w:p>
              <w:p w14:paraId="60CE0094" w14:textId="77777777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104" w:type="dxa"/>
              </w:tcPr>
              <w:p w14:paraId="59F91CCF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t>986,64</w:t>
                </w:r>
              </w:p>
            </w:tc>
            <w:tc>
              <w:tcPr>
                <w:tcW w:w="1104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44D31262" w14:textId="19D837BD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552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707503A1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50,00</w:t>
                </w:r>
              </w:p>
            </w:tc>
          </w:tr>
          <w:tr w14:paraId="41108BFC" w14:textId="77777777">
            <w:tblPrEx>
              <w:tblCellMar>
                <w:left w:w="10" w:type="dxa"/>
                <w:right w:w="10" w:type="dxa"/>
              </w:tblCellMar>
            </w:tblPrEx>
            <w:trPr>
              <w:trHeight w:val="582"/>
            </w:trPr>
            <w:tc>
              <w:tcPr>
                <w:tcW w:w="591" w:type="dxa"/>
                <w:shd w:val="clear" w:color="auto" w:fill="EEECE1" w:themeFill="background2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6360F6BD" w14:textId="77777777">
                <w:pPr>
                  <w:tabs>
                    <w:tab w:val="left" w:pos="270"/>
                  </w:tabs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 xml:space="preserve">6. </w:t>
                </w:r>
              </w:p>
            </w:tc>
            <w:tc>
              <w:tcPr>
                <w:tcW w:w="9324" w:type="dxa"/>
                <w:gridSpan w:val="5"/>
                <w:shd w:val="clear" w:color="auto" w:fill="EEECE1" w:themeFill="background2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19E6A9E6" w14:textId="77777777">
                <w:pPr>
                  <w:ind w:left="86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 xml:space="preserve">Radviliškio Lietuvos Sąjūdžio stadione bei jame esančiose sporto aikštelėse teikiamos paslaugos  </w:t>
                </w:r>
              </w:p>
            </w:tc>
          </w:tr>
          <w:tr w14:paraId="0812196C" w14:textId="77777777">
            <w:tblPrEx>
              <w:tblCellMar>
                <w:left w:w="10" w:type="dxa"/>
                <w:right w:w="10" w:type="dxa"/>
              </w:tblCellMar>
            </w:tblPrEx>
            <w:trPr>
              <w:trHeight w:val="1034"/>
            </w:trPr>
            <w:tc>
              <w:tcPr>
                <w:tcW w:w="591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32D71B90" w14:textId="77777777">
                <w:pPr>
                  <w:tabs>
                    <w:tab w:val="left" w:pos="27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6.1.</w:t>
                </w:r>
              </w:p>
            </w:tc>
            <w:tc>
              <w:tcPr>
                <w:tcW w:w="4460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01493510" w14:textId="77777777">
                <w:pPr>
                  <w:ind w:left="86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Respublikinių sportinių renginių, varžybų organizavimas Radviliškio Lietuvos Sąjūdžio stadione (su pagalbinėmis patalpomis ir inventoriumi)</w:t>
                </w:r>
              </w:p>
            </w:tc>
            <w:tc>
              <w:tcPr>
                <w:tcW w:w="1104" w:type="dxa"/>
              </w:tcPr>
              <w:p w14:paraId="708560CE" w14:textId="4A1DF68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104" w:type="dxa"/>
              </w:tcPr>
              <w:p w14:paraId="47DFAF4E" w14:textId="7A869EAF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104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6B551B13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val.</w:t>
                </w:r>
              </w:p>
            </w:tc>
            <w:tc>
              <w:tcPr>
                <w:tcW w:w="1552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3AFC9CA4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50,00</w:t>
                </w:r>
              </w:p>
            </w:tc>
          </w:tr>
          <w:tr w14:paraId="71C4482E" w14:textId="77777777">
            <w:tblPrEx>
              <w:tblCellMar>
                <w:left w:w="10" w:type="dxa"/>
                <w:right w:w="10" w:type="dxa"/>
              </w:tblCellMar>
            </w:tblPrEx>
            <w:trPr>
              <w:trHeight w:val="1034"/>
            </w:trPr>
            <w:tc>
              <w:tcPr>
                <w:tcW w:w="591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3965EF8B" w14:textId="77777777">
                <w:pPr>
                  <w:tabs>
                    <w:tab w:val="left" w:pos="27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6.2.</w:t>
                </w:r>
              </w:p>
            </w:tc>
            <w:tc>
              <w:tcPr>
                <w:tcW w:w="4460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16A380E3" w14:textId="77777777">
                <w:pPr>
                  <w:ind w:left="86"/>
                  <w:jc w:val="both"/>
                  <w:rPr>
                    <w:szCs w:val="24"/>
                    <w:lang w:eastAsia="lt-LT"/>
                  </w:rPr>
                </w:pPr>
                <w:r>
                  <w:t>Radviliškio Lietuvos Sąjūdžio stadiono pagrindinės futbolo aikštės suteikimo paslauga (unikalus Nr. 4400-2283-6922)</w:t>
                </w:r>
              </w:p>
            </w:tc>
            <w:tc>
              <w:tcPr>
                <w:tcW w:w="1104" w:type="dxa"/>
              </w:tcPr>
              <w:p w14:paraId="199452B1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t>b</w:t>
                </w:r>
              </w:p>
            </w:tc>
            <w:tc>
              <w:tcPr>
                <w:tcW w:w="1104" w:type="dxa"/>
              </w:tcPr>
              <w:p w14:paraId="6A351C0D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t>7320,00</w:t>
                </w:r>
              </w:p>
            </w:tc>
            <w:tc>
              <w:tcPr>
                <w:tcW w:w="1104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12821111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 val. </w:t>
                </w:r>
              </w:p>
            </w:tc>
            <w:tc>
              <w:tcPr>
                <w:tcW w:w="1552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22D573B2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50,00</w:t>
                </w:r>
              </w:p>
            </w:tc>
          </w:tr>
          <w:tr w14:paraId="57029333" w14:textId="77777777">
            <w:tblPrEx>
              <w:tblCellMar>
                <w:left w:w="10" w:type="dxa"/>
                <w:right w:w="10" w:type="dxa"/>
              </w:tblCellMar>
            </w:tblPrEx>
            <w:trPr>
              <w:trHeight w:val="1034"/>
            </w:trPr>
            <w:tc>
              <w:tcPr>
                <w:tcW w:w="591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121208B8" w14:textId="77777777">
                <w:pPr>
                  <w:tabs>
                    <w:tab w:val="left" w:pos="27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6.3.</w:t>
                </w:r>
              </w:p>
            </w:tc>
            <w:tc>
              <w:tcPr>
                <w:tcW w:w="4460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58E545FF" w14:textId="77777777">
                <w:pPr>
                  <w:ind w:left="86"/>
                  <w:jc w:val="both"/>
                </w:pPr>
                <w:r>
                  <w:t>Radviliškio Lietuvos Sąjūdžio stadiono pagrindinės futbolo aikštės su pagalbinėmis patalpomis suteikimo paslauga (unikalus Nr. 4400-2283-6922) ir (unikalus pastato Nr. 7197-0002-9016)</w:t>
                </w:r>
              </w:p>
            </w:tc>
            <w:tc>
              <w:tcPr>
                <w:tcW w:w="1104" w:type="dxa"/>
              </w:tcPr>
              <w:p w14:paraId="6EBB2897" w14:textId="77777777">
                <w:pPr>
                  <w:jc w:val="center"/>
                </w:pPr>
                <w:r>
                  <w:t>b</w:t>
                </w:r>
              </w:p>
              <w:p w14:paraId="1D112AB5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t>1-1, 1-2, 1-3, 1-4, 1-5, 1-6, 1-7, 1-8, 1-9, 1-10, 1-11, 1-17, 1-18, 1-19, 1-20, 1-21, 1-22, 1-23, 1-24</w:t>
                </w:r>
              </w:p>
            </w:tc>
            <w:tc>
              <w:tcPr>
                <w:tcW w:w="1104" w:type="dxa"/>
              </w:tcPr>
              <w:p w14:paraId="3ADED61E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t>7484,74</w:t>
                </w:r>
              </w:p>
            </w:tc>
            <w:tc>
              <w:tcPr>
                <w:tcW w:w="1104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11C90F3F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 val. </w:t>
                </w:r>
              </w:p>
            </w:tc>
            <w:tc>
              <w:tcPr>
                <w:tcW w:w="1552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14:paraId="695AAF43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70,00</w:t>
                </w:r>
              </w:p>
            </w:tc>
          </w:tr>
        </w:tbl>
        <w:sdt>
          <w:sdtPr>
            <w:alias w:val="skirsnis"/>
            <w:tag w:val="part_9977d2472fca40cba0102dae9a90e795"/>
            <w:lock w:val="sdtLocked"/>
            <w:richText/>
          </w:sdtPr>
          <w:sdtContent>
            <w:p w14:paraId="18D60105" w14:textId="77777777">
              <w:pPr>
                <w:jc w:val="both"/>
                <w:rPr>
                  <w:b/>
                  <w:sz w:val="20"/>
                  <w:lang w:eastAsia="lt-LT"/>
                </w:rPr>
              </w:pPr>
              <w:sdt>
                <w:sdtPr>
                  <w:alias w:val="Pavadinimas"/>
                  <w:tag w:val="title_9977d2472fca40cba0102dae9a90e795"/>
                  <w:lock w:val="sdtLocked"/>
                  <w:richText/>
                </w:sdtPr>
                <w:sdtContent>
                  <w:r>
                    <w:rPr>
                      <w:b/>
                      <w:sz w:val="20"/>
                      <w:lang w:eastAsia="lt-LT"/>
                    </w:rPr>
                    <w:t>*Paaiškinimai:</w:t>
                  </w:r>
                </w:sdtContent>
              </w:sdt>
            </w:p>
            <w:p w14:paraId="64F1C919" w14:textId="77777777">
              <w:pPr>
                <w:tabs>
                  <w:tab w:val="left" w:pos="5103"/>
                </w:tabs>
                <w:rPr>
                  <w:szCs w:val="24"/>
                </w:rPr>
              </w:pPr>
              <w:r>
                <w:rPr>
                  <w:i/>
                  <w:szCs w:val="24"/>
                </w:rPr>
                <w:t>K</w:t>
              </w:r>
              <w:r>
                <w:rPr>
                  <w:szCs w:val="24"/>
                </w:rPr>
                <w:t xml:space="preserve"> – dalyvio mokestis Eur,</w:t>
              </w:r>
            </w:p>
            <w:p w14:paraId="2ABCAB56" w14:textId="77777777">
              <w:pPr>
                <w:tabs>
                  <w:tab w:val="left" w:pos="5103"/>
                </w:tabs>
                <w:rPr>
                  <w:szCs w:val="24"/>
                </w:rPr>
              </w:pPr>
              <w:r>
                <w:rPr>
                  <w:i/>
                  <w:szCs w:val="24"/>
                </w:rPr>
                <w:t xml:space="preserve">i  – </w:t>
              </w:r>
              <w:r>
                <w:rPr>
                  <w:szCs w:val="24"/>
                </w:rPr>
                <w:t>renginio tiesioginės išlaidos</w:t>
              </w:r>
            </w:p>
            <w:p w14:paraId="2305C142" w14:textId="77777777">
              <w:pPr>
                <w:tabs>
                  <w:tab w:val="left" w:pos="5103"/>
                </w:tabs>
                <w:rPr>
                  <w:szCs w:val="24"/>
                </w:rPr>
              </w:pPr>
              <w:r>
                <w:rPr>
                  <w:i/>
                  <w:szCs w:val="24"/>
                </w:rPr>
                <w:t xml:space="preserve">n  –</w:t>
              </w:r>
              <w:r>
                <w:rPr>
                  <w:szCs w:val="24"/>
                </w:rPr>
                <w:t xml:space="preserve"> seminaro dalyvių skaičius</w:t>
              </w:r>
            </w:p>
            <w:p w14:paraId="2ED3D19A" w14:textId="03DFD5A1">
              <w:pPr>
                <w:tabs>
                  <w:tab w:val="left" w:pos="5103"/>
                </w:tabs>
                <w:rPr>
                  <w:szCs w:val="24"/>
                </w:rPr>
              </w:pPr>
              <w:r>
                <w:rPr>
                  <w:i/>
                  <w:szCs w:val="24"/>
                </w:rPr>
                <w:t>1,15</w:t>
              </w:r>
              <w:r>
                <w:rPr>
                  <w:szCs w:val="24"/>
                </w:rPr>
                <w:t xml:space="preserve"> – organizacinės išlaidos.“</w:t>
              </w:r>
            </w:p>
            <w:p w14:paraId="0CACABE5" w14:textId="5CE5F6FE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br w:type="page"/>
              </w:r>
            </w:p>
          </w:sdtContent>
        </w:sdt>
        <w:sdt>
          <w:sdtPr>
            <w:alias w:val="skirsnis"/>
            <w:tag w:val="part_99c745bb3a2545d1a3b53beed1335b79"/>
            <w:lock w:val="sdtLocked"/>
            <w:richText/>
          </w:sdtPr>
          <w:sdtContent>
            <w:sdt>
              <w:sdtPr>
                <w:alias w:val="Pavadinimas"/>
                <w:tag w:val="title_99c745bb3a2545d1a3b53beed1335b79"/>
                <w:lock w:val="sdtLocked"/>
                <w:richText/>
              </w:sdtPr>
              <w:sdtContent>
                <w:p w14:paraId="5D12FD05" w14:textId="31574715">
                  <w:pPr>
                    <w:suppressAutoHyphens/>
                    <w:jc w:val="center"/>
                    <w:rPr>
                      <w:b/>
                      <w:caps/>
                      <w:lang w:eastAsia="ar-SA"/>
                    </w:rPr>
                  </w:pPr>
                  <w:r>
                    <w:rPr>
                      <w:b/>
                      <w:caps/>
                      <w:lang w:eastAsia="ar-SA"/>
                    </w:rPr>
                    <w:t xml:space="preserve">RADVILIŠKIO RAJONO savivaldybės taryba </w:t>
                  </w:r>
                  <w:r>
                    <w:rPr>
                      <w:b/>
                      <w:szCs w:val="24"/>
                      <w:lang w:eastAsia="ar-SA"/>
                    </w:rPr>
                    <w:t>SPRENDIMO</w:t>
                  </w:r>
                  <w:r>
                    <w:rPr>
                      <w:b/>
                      <w:caps/>
                      <w:lang w:eastAsia="ar-SA"/>
                    </w:rPr>
                    <w:t xml:space="preserve"> PROJEKTO</w:t>
                  </w:r>
                </w:p>
                <w:p w14:paraId="69C19E85" w14:textId="6F0CE751">
                  <w:pPr>
                    <w:suppressAutoHyphens/>
                    <w:jc w:val="center"/>
                    <w:rPr>
                      <w:b/>
                      <w:szCs w:val="24"/>
                      <w:lang w:eastAsia="ar-SA"/>
                    </w:rPr>
                  </w:pPr>
                  <w:r>
                    <w:rPr>
                      <w:b/>
                      <w:caps/>
                      <w:lang w:eastAsia="ar-SA"/>
                    </w:rPr>
                    <w:t>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DĖL RADVILIŠKIO RAJONO SAVIVALDYBĖS TARYBOS 2016 M. GEGUŽĖS 19 D. SPRENDIMO NR. T-285 „DĖL RADVILIŠKIO RAJONO SAVIVALDYBĖS ŠVIETIMO IR SPORTO PASLAUGŲ CENTRE TEIKIAMŲ PASLAUGŲ KAINŲ NUSTATYMO, PAKEITIMO“</w:t>
                  </w:r>
                </w:p>
                <w:p w14:paraId="43EB3ECA" w14:textId="77777777"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AIŠKINAMASIS RAŠTAS</w:t>
                  </w:r>
                </w:p>
              </w:sdtContent>
            </w:sdt>
            <w:p w14:paraId="32D4A97E" w14:textId="77777777">
              <w:pPr>
                <w:ind w:firstLine="709"/>
                <w:jc w:val="both"/>
                <w:rPr>
                  <w:b/>
                  <w:szCs w:val="24"/>
                  <w:lang w:eastAsia="lt-LT"/>
                </w:rPr>
              </w:pPr>
            </w:p>
            <w:p w14:paraId="23772602" w14:textId="762F81F8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2025-11-07</w:t>
              </w:r>
            </w:p>
            <w:p w14:paraId="2CF9EF66" w14:textId="77777777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Radviliškis</w:t>
              </w:r>
            </w:p>
            <w:p w14:paraId="0B61D946" w14:textId="77777777">
              <w:pPr>
                <w:ind w:firstLine="709"/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1 p."/>
                <w:tag w:val="part_704b570dccf64383840e3abfa4ffa2d1"/>
                <w:lock w:val="sdtLocked"/>
                <w:richText/>
              </w:sdtPr>
              <w:sdtContent>
                <w:p w14:paraId="43D91544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04b570dccf64383840e3abfa4ffa2d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Projekto rengimą paskatinusios priežastys, parengto projekto tikslai ir uždaviniai.</w:t>
                  </w:r>
                </w:p>
                <w:p w14:paraId="3FAB4D4E" w14:textId="4706F52F">
                  <w:pPr>
                    <w:widowControl w:val="0"/>
                    <w:spacing w:line="100" w:lineRule="atLeast"/>
                    <w:ind w:firstLine="709"/>
                    <w:jc w:val="both"/>
                    <w:rPr>
                      <w:rFonts w:eastAsia="Lucida Sans Unicode"/>
                      <w:bCs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 xml:space="preserve">Parengto sprendimo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projekto tikslas –</w:t>
                  </w:r>
                  <w:r>
                    <w:rPr>
                      <w:color w:val="000000"/>
                    </w:rPr>
                    <w:t xml:space="preserve"> patvirtinti Radviliškio rajono savivaldybės švietimo ir sporto paslaugų centre teikiamų paslaugų sąrašą ir kainas.</w:t>
                  </w:r>
                </w:p>
              </w:sdtContent>
            </w:sdt>
            <w:sdt>
              <w:sdtPr>
                <w:alias w:val="2 p."/>
                <w:tag w:val="part_278fbfae2fef402ba28dc2d614bc0b03"/>
                <w:lock w:val="sdtLocked"/>
                <w:richText/>
              </w:sdtPr>
              <w:sdtContent>
                <w:p w14:paraId="185BD2DA" w14:textId="77777777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78fbfae2fef402ba28dc2d614bc0b0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Projekto iniciatoriai (institucija, asmenys ar piliečių atstovai) ir rengėjai.</w:t>
                  </w:r>
                </w:p>
                <w:p w14:paraId="1495B251" w14:textId="77777777">
                  <w:pPr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Iniciatorius – Radviliškio rajono savivaldybės švietimo ir sporto paslaugų centras.</w:t>
                  </w:r>
                </w:p>
                <w:p w14:paraId="4DE687CB" w14:textId="77777777">
                  <w:pPr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Rengėjas – Radviliškio rajono savivaldybės administracijos švietimo ir sporto skyrius.</w:t>
                  </w:r>
                </w:p>
              </w:sdtContent>
            </w:sdt>
            <w:sdt>
              <w:sdtPr>
                <w:alias w:val="3 p."/>
                <w:tag w:val="part_c9a8c86dc62e45498d0b37968164777c"/>
                <w:lock w:val="sdtLocked"/>
                <w:richText/>
              </w:sdtPr>
              <w:sdtContent>
                <w:p w14:paraId="4FBD3463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9a8c86dc62e45498d0b37968164777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Kaip šiuo metu yra reguliuojami projekte aptarti teisiniai santykiai.</w:t>
                  </w:r>
                </w:p>
                <w:p w14:paraId="1D046AB4" w14:textId="77777777"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Radviliškio rajono savivaldybės tarybos 2016 m. gegužės 19 d. sprendimas Nr. T-285 „Dėl Radviliškio rajono savivaldybės švietimo ir sporto paslaugų centre teikiamų paslaugų kainų nustatymo“ su tolimesniais pakeitimais.</w:t>
                  </w:r>
                </w:p>
              </w:sdtContent>
            </w:sdt>
            <w:sdt>
              <w:sdtPr>
                <w:alias w:val="4 p."/>
                <w:tag w:val="part_96215fd54c0b4b46a56565a189e87c11"/>
                <w:lock w:val="sdtLocked"/>
                <w:richText/>
              </w:sdtPr>
              <w:sdtContent>
                <w:p w14:paraId="1538A3E6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6215fd54c0b4b46a56565a189e87c11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Kokios siūlomos naujos teisinio reguliavimo nuostatos, kokių teigiamų rezultatų laukiama.</w:t>
                  </w:r>
                </w:p>
                <w:p w14:paraId="5FF3AC71" w14:textId="0B8ECF9F">
                  <w:pPr>
                    <w:ind w:firstLine="771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Radviliškio rajono savivaldybės švietimo ir sporto paslaugų centre teikiamų paslaugų sąrašas ir kainos papildytos naujomis paslaugomis:</w:t>
                  </w:r>
                </w:p>
              </w:sdtContent>
            </w:sdt>
            <w:sdt>
              <w:sdtPr>
                <w:alias w:val="1 p."/>
                <w:tag w:val="part_29042cc73e7e43bda6d3a7791e9ddcb8"/>
                <w:lock w:val="sdtLocked"/>
                <w:richText/>
              </w:sdtPr>
              <w:sdtContent>
                <w:p w14:paraId="67DCC0A7" w14:textId="1042284B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9042cc73e7e43bda6d3a7791e9ddcb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papildyta 4 punktu: „4. </w:t>
                  </w:r>
                  <w:r>
                    <w:rPr>
                      <w:b/>
                    </w:rPr>
                    <w:t>Patalpų suteikimo paslauga (</w:t>
                  </w:r>
                  <w:r>
                    <w:rPr>
                      <w:szCs w:val="24"/>
                      <w:lang w:eastAsia="lt-LT"/>
                    </w:rPr>
                    <w:t>Dariaus ir Girėno g. 27, Radviliškis)“.</w:t>
                  </w:r>
                </w:p>
              </w:sdtContent>
            </w:sdt>
            <w:sdt>
              <w:sdtPr>
                <w:alias w:val="2 p."/>
                <w:tag w:val="part_e804b81cc6224ce98771bf6acfb14aed"/>
                <w:lock w:val="sdtLocked"/>
                <w:richText/>
              </w:sdtPr>
              <w:sdtContent>
                <w:p w14:paraId="21B8EF43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804b81cc6224ce98771bf6acfb14ae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papildyta 4.1, 4.2, 4.3, 4.4, 4.5 papunkčiais: </w:t>
                  </w:r>
                </w:p>
                <w:sdt>
                  <w:sdtPr>
                    <w:alias w:val="citata"/>
                    <w:tag w:val="part_19b35c108f9946fbb0cf3aed95b5250d"/>
                    <w:lock w:val="sdtLocked"/>
                    <w:richText/>
                  </w:sdtPr>
                  <w:sdtContent>
                    <w:sdt>
                      <w:sdtPr>
                        <w:alias w:val="4.1 pp."/>
                        <w:tag w:val="part_66d29895e9db476ba43c637df1a927e6"/>
                        <w:lock w:val="sdtLocked"/>
                        <w:richText/>
                      </w:sdtPr>
                      <w:sdtContent>
                        <w:p w14:paraId="75DCCCE4" w14:textId="45266B2F">
                          <w:pPr>
                            <w:ind w:firstLine="709"/>
                            <w:jc w:val="both"/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6d29895e9db476ba43c637df1a927e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Sporto salės su pagalbinėmis patalpomis (persirengimo kambarys, dušinė, wc) ir inventoriumi (suolai, persirengimo spintelės) suteikimo paslauga (unikalus Nr. 7192-6000-1032), žymėjimo indeksas </w:t>
                          </w:r>
                          <w:r>
                            <w:t>1-18, 1-19, 1-20, 1-23, plotas 296,30 kv. m., 1 val., 15,00 Eur.</w:t>
                          </w:r>
                        </w:p>
                      </w:sdtContent>
                    </w:sdt>
                    <w:sdt>
                      <w:sdtPr>
                        <w:alias w:val="4.2 pp."/>
                        <w:tag w:val="part_065573c3dd59431ca60972162ba2c10c"/>
                        <w:lock w:val="sdtLocked"/>
                        <w:richText/>
                      </w:sdtPr>
                      <w:sdtContent>
                        <w:p w14:paraId="72BFFB3A" w14:textId="614586DF"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065573c3dd59431ca60972162ba2c10c"/>
                              <w:lock w:val="sdtLocked"/>
                              <w:richText/>
                            </w:sdtPr>
                            <w:sdtContent>
                              <w:r>
                                <w:t>4.2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Kabineto (užsienio kalbų klasė, II a.) su pagalbinėmis patalpomis  ir inventoriumi (baldai, kompiuteris, TV)  suteikimo paslauga, žymėjimo indeksas 2-3, 2-1,1-4, 1-5, plotas 94,77 kv. m., 1 val., 10,00 Eur.</w:t>
                          </w:r>
                        </w:p>
                      </w:sdtContent>
                    </w:sdt>
                    <w:sdt>
                      <w:sdtPr>
                        <w:alias w:val="4.3 pp."/>
                        <w:tag w:val="part_e88e1e3353cc43139408df844033f350"/>
                        <w:lock w:val="sdtLocked"/>
                        <w:richText/>
                      </w:sdtPr>
                      <w:sdtContent>
                        <w:p w14:paraId="23204A9E" w14:textId="0647EA7E">
                          <w:pPr>
                            <w:ind w:firstLine="709"/>
                            <w:jc w:val="both"/>
                          </w:pPr>
                          <w:sdt>
                            <w:sdtPr>
                              <w:alias w:val="Numeris"/>
                              <w:tag w:val="nr_e88e1e3353cc43139408df844033f35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Konferencijų salės II a. su pagalbinėmis patalpomis ir inventoriumi  (baldai, kompiuteris, TV) suteikimo paslauga, žymėjimo indeksas 2-4, 2-1, 1-4, 1-5, plotas </w:t>
                          </w:r>
                          <w:r>
                            <w:t>112,05 kv. m., 1 val., 10,00 Eur.</w:t>
                          </w:r>
                        </w:p>
                      </w:sdtContent>
                    </w:sdt>
                    <w:sdt>
                      <w:sdtPr>
                        <w:alias w:val="4.4 pp."/>
                        <w:tag w:val="part_d9d92b5c19ec47ef929384f338e88766"/>
                        <w:lock w:val="sdtLocked"/>
                        <w:richText/>
                      </w:sdtPr>
                      <w:sdtContent>
                        <w:p w14:paraId="2CED42DC" w14:textId="41E0842E"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9d92b5c19ec47ef929384f338e88766"/>
                              <w:lock w:val="sdtLocked"/>
                              <w:richText/>
                            </w:sdtPr>
                            <w:sdtContent>
                              <w:r>
                                <w:t>4.4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Meninės raiškos studijos su pagalbinėmis patalpomis ir inventoriumi  (baldai) suteikimo paslauga, žymėjimo indeksas 1-3, 1-4, 1-5, plotas 58,25 kv. m., 1 val., 5,00 Eur.</w:t>
                          </w:r>
                        </w:p>
                      </w:sdtContent>
                    </w:sdt>
                    <w:sdt>
                      <w:sdtPr>
                        <w:alias w:val="4.5 pp."/>
                        <w:tag w:val="part_4ee4f0969f7b4f0aacc40e494f70fe95"/>
                        <w:lock w:val="sdtLocked"/>
                        <w:richText/>
                      </w:sdtPr>
                      <w:sdtContent>
                        <w:p w14:paraId="2BCA2895" w14:textId="57688F72"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4ee4f0969f7b4f0aacc40e494f70fe9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Kabineto I a. (prie valgyklos) su pagalbinėmis patalpomis  ir inventoriumi (baldai) suteikimo paslauga, žymėjimo indeksas 1-11, 1-10, 1-4, 1-5, plotas 79,9 kv. m., 1 val., 5 Eur.“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 p."/>
                <w:tag w:val="part_e530fc0098364e52975cc129ed0e2cf4"/>
                <w:lock w:val="sdtLocked"/>
                <w:richText/>
              </w:sdtPr>
              <w:sdtContent>
                <w:p w14:paraId="610169F4" w14:textId="40A598C0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530fc0098364e52975cc129ed0e2cf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papildyta 5.3 ir 5.4 papunkčiais:</w:t>
                  </w:r>
                </w:p>
                <w:sdt>
                  <w:sdtPr>
                    <w:alias w:val="citata"/>
                    <w:tag w:val="part_96461b0b71c64d049de2493dba28a744"/>
                    <w:lock w:val="sdtLocked"/>
                    <w:richText/>
                  </w:sdtPr>
                  <w:sdtContent>
                    <w:sdt>
                      <w:sdtPr>
                        <w:alias w:val="5.3 pp."/>
                        <w:tag w:val="part_9267cd1fe6b445489bf3f8567bdb2f17"/>
                        <w:lock w:val="sdtLocked"/>
                        <w:richText/>
                      </w:sdtPr>
                      <w:sdtContent>
                        <w:p w14:paraId="13ED1873" w14:textId="690D7571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267cd1fe6b445489bf3f8567bdb2f1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t>Sporto salės su pagalbinėmis patalpomis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suteikimo paslauga, žymėjimo indeksas </w:t>
                          </w:r>
                          <w:r>
                            <w:t xml:space="preserve">1-52, 1-50, 1-49, 1-34, 1-35, 1-36, 1-37, 1-38, 1-39, plotas 1 950,71 kv. m., 1 val.,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100,00 Eur.</w:t>
                          </w:r>
                        </w:p>
                      </w:sdtContent>
                    </w:sdt>
                    <w:sdt>
                      <w:sdtPr>
                        <w:alias w:val="5.4 pp."/>
                        <w:tag w:val="part_b179db8edfb54dffb642f1124e745209"/>
                        <w:lock w:val="sdtLocked"/>
                        <w:richText/>
                      </w:sdtPr>
                      <w:sdtContent>
                        <w:p w14:paraId="08987C15" w14:textId="1720FBD0">
                          <w:pPr>
                            <w:ind w:firstLine="720"/>
                            <w:jc w:val="both"/>
                          </w:pPr>
                          <w:sdt>
                            <w:sdtPr>
                              <w:alias w:val="Numeris"/>
                              <w:tag w:val="nr_b179db8edfb54dffb642f1124e74520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1/2 dalis sporto salės (krepšinio aikštelė arba rankinio aikštelė) su pagalbinėmis patalpomis suteikimo paslauga, žymėjimo indeksas 1/2 patalpos 1-52 su pagalbinėmis patalpomis: 1-50, 1-49, 1-34, 1-35, 1-39 arba 1/2 patalpos 1-52 su pagalbinėmis patalpomis: 1-50, 1-49, 1-36, 1-37, 1-38, plotas </w:t>
                          </w:r>
                          <w:r>
                            <w:t>986,64kv. m., 1 val., 50,00 Eur.“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4 p."/>
                <w:tag w:val="part_e61764016f31455bad47125d29b4a957"/>
                <w:lock w:val="sdtLocked"/>
                <w:richText/>
              </w:sdtPr>
              <w:sdtContent>
                <w:p w14:paraId="655907CE" w14:textId="2B456709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61764016f31455bad47125d29b4a957"/>
                      <w:lock w:val="sdtLocked"/>
                      <w:richText/>
                    </w:sdtPr>
                    <w:sdtContent>
                      <w:r>
                        <w:t>4</w:t>
                      </w:r>
                    </w:sdtContent>
                  </w:sdt>
                  <w:r>
                    <w:t xml:space="preserve">. papildyta </w:t>
                  </w:r>
                  <w:r>
                    <w:rPr>
                      <w:szCs w:val="24"/>
                      <w:lang w:eastAsia="lt-LT"/>
                    </w:rPr>
                    <w:t>6.2 ir 6.3 papunkčiais:</w:t>
                  </w:r>
                </w:p>
                <w:sdt>
                  <w:sdtPr>
                    <w:alias w:val="citata"/>
                    <w:tag w:val="part_cacbfb5f0dfb4308936f4458536d9e95"/>
                    <w:lock w:val="sdtLocked"/>
                    <w:richText/>
                  </w:sdtPr>
                  <w:sdtContent>
                    <w:sdt>
                      <w:sdtPr>
                        <w:alias w:val="6.2 pp."/>
                        <w:tag w:val="part_edd535cff3d546609a89bfd0e16de728"/>
                        <w:lock w:val="sdtLocked"/>
                        <w:richText/>
                      </w:sdtPr>
                      <w:sdtContent>
                        <w:p w14:paraId="1965D495" w14:textId="45CD95FA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dd535cff3d546609a89bfd0e16de72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t xml:space="preserve">Radviliškio Lietuvos Sąjūdžio stadiono pagrindinės futbolo aikštės suteikimo paslauga (unikalus Nr. 4400-2283-6922),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žymėjimo indeksas b, plotas 7320,00 kv. m., 1 val., 50,00 Eur.</w:t>
                          </w:r>
                        </w:p>
                      </w:sdtContent>
                    </w:sdt>
                    <w:sdt>
                      <w:sdtPr>
                        <w:alias w:val="6.3 pp."/>
                        <w:tag w:val="part_6a54445dadda41459b0ad0c6d313261e"/>
                        <w:lock w:val="sdtLocked"/>
                        <w:richText/>
                      </w:sdtPr>
                      <w:sdtContent>
                        <w:p w14:paraId="0595C2C8" w14:textId="32624CF8">
                          <w:pPr>
                            <w:ind w:firstLine="720"/>
                            <w:jc w:val="both"/>
                          </w:pPr>
                          <w:sdt>
                            <w:sdtPr>
                              <w:alias w:val="Numeris"/>
                              <w:tag w:val="nr_6a54445dadda41459b0ad0c6d313261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t>Radviliškio Lietuvos Sąjūdžio stadiono pagrindinės futbolo aikštės su pagalbinėmis patalpomis suteikimo paslauga (unikalus Nr. 4400-2283-6922) ir (unikalus pastato Nr. 7197-00029016), žymėjimo indeksas b 1-1, 1-2, 1-3, 1-4, 1-5, 1-6, 1-7, 1-8, 1-9, 1-10, 1-11, 1-17, 1-18, 1-19, 1-20, 1-21, 1-22, 1-23, 1-24, plotas 7484,74 kv. m., 1 val., 70,00 Eur.“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pastraipa"/>
                    <w:tag w:val="part_1f49e93c0b4d4d79bc9b1722f78be03d"/>
                    <w:lock w:val="sdtLocked"/>
                    <w:richText/>
                  </w:sdtPr>
                  <w:sdtContent>
                    <w:p w14:paraId="57277E85" w14:textId="4B0F024E">
                      <w:pPr>
                        <w:ind w:left="86"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t xml:space="preserve">Peržiūrėtos teikiamų paslaugų kainos ir atlikti pakeitimai 5.1 papunktyje: </w:t>
                      </w:r>
                      <w:r>
                        <w:rPr>
                          <w:szCs w:val="24"/>
                          <w:lang w:eastAsia="lt-LT"/>
                        </w:rPr>
                        <w:t>Respublikinių sporto renginių, varžybų organizavimas sporto arenoje (su Centro bilietais) nustatoma kaina 50,00 Eur. Respublikinių sporto renginių, varžybų organizavimas sporto arenoje (su organizatorių bilietais) nustatoma kaina 100,00 Eur.</w:t>
                      </w:r>
                    </w:p>
                  </w:sdtContent>
                </w:sdt>
                <w:sdt>
                  <w:sdtPr>
                    <w:alias w:val="pastraipa"/>
                    <w:tag w:val="part_e56b3012d203406aaee0e33512544f1e"/>
                    <w:lock w:val="sdtLocked"/>
                    <w:richText/>
                  </w:sdtPr>
                  <w:sdtContent>
                    <w:p w14:paraId="14F89B9B" w14:textId="5B934460">
                      <w:pPr>
                        <w:ind w:left="86" w:firstLine="623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Laukiama teigiamų rezultatų.</w:t>
                      </w:r>
                    </w:p>
                  </w:sdtContent>
                </w:sdt>
              </w:sdtContent>
            </w:sdt>
            <w:sdt>
              <w:sdtPr>
                <w:alias w:val="5 p."/>
                <w:tag w:val="part_2b458a3b90404d7494303983598a1158"/>
                <w:lock w:val="sdtLocked"/>
                <w:richText/>
              </w:sdtPr>
              <w:sdtContent>
                <w:p w14:paraId="053F8F2D" w14:textId="52354061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b458a3b90404d7494303983598a1158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Galimos neigiamos priimto sprendimo projekto pasekmės ir kokių priemonių reikėtų imtis, kad tokių pasekmių būtų išvengta.</w:t>
                  </w:r>
                </w:p>
                <w:p w14:paraId="72646F63" w14:textId="77777777">
                  <w:pPr>
                    <w:ind w:firstLine="709"/>
                    <w:jc w:val="both"/>
                    <w:rPr>
                      <w:kern w:val="2"/>
                      <w:szCs w:val="24"/>
                      <w14:ligatures w14:val="standardContextual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Priėmus sprendimą neigiamų pasekmių </w:t>
                  </w:r>
                  <w:r>
                    <w:rPr>
                      <w:kern w:val="2"/>
                      <w:szCs w:val="24"/>
                      <w14:ligatures w14:val="standardContextual"/>
                    </w:rPr>
                    <w:t xml:space="preserve">nenumatoma. </w:t>
                  </w:r>
                </w:p>
              </w:sdtContent>
            </w:sdt>
            <w:sdt>
              <w:sdtPr>
                <w:alias w:val="6 p."/>
                <w:tag w:val="part_cc875a98ec294b30b1c53e0fb7d5869e"/>
                <w:lock w:val="sdtLocked"/>
                <w:richText/>
              </w:sdtPr>
              <w:sdtContent>
                <w:p w14:paraId="12121218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c875a98ec294b30b1c53e0fb7d5869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. Kokius teisės aktus būtina priimti, kokius galiojančius teisės aktus būtina pakeisti ar pripažinti netekusiais galios priėmus sprendimo projektą. </w:t>
                  </w:r>
                </w:p>
                <w:p w14:paraId="5A4CD033" w14:textId="263A1314">
                  <w:pPr>
                    <w:tabs>
                      <w:tab w:val="left" w:pos="1134"/>
                    </w:tabs>
                    <w:suppressAutoHyphens/>
                    <w:ind w:right="105"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rFonts w:ascii="TimesNewRomanPSMT" w:hAnsi="TimesNewRomanPSMT"/>
                      <w:color w:val="000000"/>
                    </w:rPr>
                    <w:t>Išdėstyti nauja redakcija </w:t>
                  </w:r>
                  <w:r>
                    <w:rPr>
                      <w:color w:val="000000"/>
                    </w:rPr>
                    <w:t xml:space="preserve">Radviliškio rajono savivaldybės tarybos </w:t>
                  </w:r>
                  <w:r>
                    <w:rPr>
                      <w:szCs w:val="24"/>
                      <w:lang w:eastAsia="lt-LT"/>
                    </w:rPr>
                    <w:t>2016 m. gegužės 19 d. sprendimą Nr. T-285 „Dėl Radviliškio rajono savivaldybės švietimo ir sporto paslaugų centre teikiamų paslaugų kainų nustatymo“ su visais pakeitimais</w:t>
                  </w:r>
                  <w:r>
                    <w:rPr>
                      <w:color w:val="000000"/>
                    </w:rPr>
                    <w:t>.</w:t>
                  </w:r>
                </w:p>
              </w:sdtContent>
            </w:sdt>
            <w:sdt>
              <w:sdtPr>
                <w:alias w:val="7 p."/>
                <w:tag w:val="part_dc98bce87276426fb82112a09320698e"/>
                <w:lock w:val="sdtLocked"/>
                <w:richText/>
              </w:sdtPr>
              <w:sdtContent>
                <w:p w14:paraId="4FDC182E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c98bce87276426fb82112a09320698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projektui įgyvendinti reikalingos lėšos, finansavimo šaltiniai.</w:t>
                  </w:r>
                </w:p>
                <w:p w14:paraId="3A1E57F8" w14:textId="77777777">
                  <w:pPr>
                    <w:widowControl w:val="0"/>
                    <w:suppressLineNumbers/>
                    <w:overflowPunct w:val="0"/>
                    <w:spacing w:line="100" w:lineRule="atLeast"/>
                    <w:ind w:firstLine="709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papildomos biudžeto lėšos nereikalingos.</w:t>
                  </w:r>
                </w:p>
              </w:sdtContent>
            </w:sdt>
            <w:sdt>
              <w:sdtPr>
                <w:alias w:val="8 p."/>
                <w:tag w:val="part_f140706b131345519b70b8e599df9bbf"/>
                <w:lock w:val="sdtLocked"/>
                <w:richText/>
              </w:sdtPr>
              <w:sdtContent>
                <w:p w14:paraId="7C616A5A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140706b131345519b70b8e599df9bb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projekto rengimo metu gauti specialistų vertinimai ir išvados.</w:t>
                  </w:r>
                </w:p>
                <w:p w14:paraId="4039FE00" w14:textId="193BDD6D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Sprendimo projektas suderintas su savivaldybės administracijos juristu, kalbininku, direktore, vicemerais, meru ir Švietimo ir sporto skyriaus vedėju.</w:t>
                  </w:r>
                </w:p>
              </w:sdtContent>
            </w:sdt>
            <w:sdt>
              <w:sdtPr>
                <w:alias w:val="9 p."/>
                <w:tag w:val="part_d8b4c0796b90482588df634b76879abf"/>
                <w:lock w:val="sdtLocked"/>
                <w:richText/>
              </w:sdtPr>
              <w:sdtContent>
                <w:p w14:paraId="0BD210DB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8b4c0796b90482588df634b76879ab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Numatomo teisinio reguliavimo poveikio vertinimo rezultatai.</w:t>
                  </w:r>
                </w:p>
                <w:p w14:paraId="14DD66A5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Vertinimas neatliekamas.</w:t>
                  </w:r>
                </w:p>
              </w:sdtContent>
            </w:sdt>
            <w:sdt>
              <w:sdtPr>
                <w:alias w:val="10 p."/>
                <w:tag w:val="part_cf4cc0ba3ef846e4b8a2fc9800de17bc"/>
                <w:lock w:val="sdtLocked"/>
                <w:richText/>
              </w:sdtPr>
              <w:sdtContent>
                <w:p w14:paraId="0CB78D8E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f4cc0ba3ef846e4b8a2fc9800de17b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projekto antikorupcinis vertinimas.</w:t>
                  </w:r>
                </w:p>
                <w:p w14:paraId="6EFF2F72" w14:textId="77777777"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  <w:lang w:eastAsia="ar-SA"/>
                    </w:rPr>
                  </w:pPr>
                  <w:r>
                    <w:rPr>
                      <w:rFonts w:eastAsia="Calibri"/>
                      <w:szCs w:val="24"/>
                    </w:rPr>
                    <w:t>Antikorupcinio vertinimo pažyma (pridedama).</w:t>
                  </w:r>
                </w:p>
              </w:sdtContent>
            </w:sdt>
            <w:sdt>
              <w:sdtPr>
                <w:alias w:val="11 p."/>
                <w:tag w:val="part_a6c26c3d640a40b0b40afe13626333c0"/>
                <w:lock w:val="sdtLocked"/>
                <w:richText/>
              </w:sdtPr>
              <w:sdtContent>
                <w:p w14:paraId="32678C6D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6c26c3d640a40b0b40afe13626333c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Kiti, iniciatoriaus nuomone, reikalingi pagrindimai ir paaiškinimai.</w:t>
                  </w:r>
                </w:p>
                <w:p w14:paraId="56414D6B" w14:textId="72D31465"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Papildomų paaiškinimų nėra. </w:t>
                  </w:r>
                </w:p>
              </w:sdtContent>
            </w:sdt>
            <w:sdt>
              <w:sdtPr>
                <w:alias w:val="12 p."/>
                <w:tag w:val="part_f4773da4374748408b9cc4e407c219fb"/>
                <w:lock w:val="sdtLocked"/>
                <w:richText/>
              </w:sdtPr>
              <w:sdtContent>
                <w:p w14:paraId="35B7DC0D" w14:textId="344F0360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4773da4374748408b9cc4e407c219f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Pridedami dokumentai.</w:t>
                  </w:r>
                </w:p>
                <w:p w14:paraId="2DC39E51" w14:textId="16416FB2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color w:val="000000"/>
                    </w:rPr>
                    <w:t>Pridedamų dokumentų nėra.</w:t>
                  </w:r>
                </w:p>
                <w:p w14:paraId="449D5D45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641003B8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556B9A03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36BEB488" w14:textId="59844D6B">
                  <w:pPr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Švietimo ir sporto skyriaus vyriausioji specialistė</w:t>
                    <w:tab/>
                    <w:t xml:space="preserve">                                                  Rūta Šadbarienė</w:t>
                  </w:r>
                </w:p>
                <w:p w14:paraId="581D1E81" w14:textId="0101374F">
                  <w:pPr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br w:type="page"/>
                  </w:r>
                </w:p>
              </w:sdtContent>
            </w:sdt>
          </w:sdtContent>
        </w:sdt>
        <w:sdt>
          <w:sdtPr>
            <w:alias w:val="skirsnis"/>
            <w:tag w:val="part_3042f955f93841dba11852e50f94fa08"/>
            <w:lock w:val="sdtLocked"/>
            <w:richText/>
          </w:sdtPr>
          <w:sdtContent>
            <w:p w14:paraId="26B37CEF" w14:textId="4FC6C03B">
              <w:pPr>
                <w:jc w:val="right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3042f955f93841dba11852e50f94fa08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Lyginamasis variantas</w:t>
                  </w:r>
                </w:sdtContent>
              </w:sdt>
            </w:p>
            <w:p w14:paraId="521511ED" w14:textId="77777777">
              <w:pPr>
                <w:jc w:val="right"/>
                <w:rPr>
                  <w:b/>
                  <w:bCs/>
                  <w:szCs w:val="24"/>
                  <w:lang w:eastAsia="lt-LT"/>
                </w:rPr>
              </w:pPr>
            </w:p>
            <w:sdt>
              <w:sdtPr>
                <w:alias w:val="lentele"/>
                <w:tag w:val="part_c80fde6f28aa40c6afe2a2d01c498ea4"/>
                <w:lock w:val="sdtLocked"/>
                <w:richText/>
              </w:sdtPr>
              <w:sdtContent>
                <w:p w14:paraId="4BF6BA7A" w14:textId="13C33CCC">
                  <w:pPr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80fde6f28aa40c6afe2a2d01c498ea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RADVILIŠKIO RAJONO SAVIVALDYBĖS ŠVIETIMO IR SPORTO PASLAUGŲ CENTRE TEIKIAMŲ PASLAUGŲ SĄRAŠAS IR KAINOS</w:t>
                      </w:r>
                    </w:sdtContent>
                  </w:sdt>
                </w:p>
                <w:p w14:paraId="631E0784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tbl>
                  <w:tblPr>
                    <w:tblW w:w="9915" w:type="dxa"/>
                    <w:tblInd w:w="-1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91"/>
                    <w:gridCol w:w="4460"/>
                    <w:gridCol w:w="1104"/>
                    <w:gridCol w:w="1104"/>
                    <w:gridCol w:w="1104"/>
                    <w:gridCol w:w="1552"/>
                  </w:tblGrid>
                  <w:tr w14:paraId="0D823529" w14:textId="77777777">
                    <w:trPr>
                      <w:trHeight w:val="576"/>
                    </w:trPr>
                    <w:tc>
                      <w:tcPr>
                        <w:tcW w:w="591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 w14:paraId="12134D0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Eil. Nr.</w:t>
                        </w:r>
                      </w:p>
                    </w:tc>
                    <w:tc>
                      <w:tcPr>
                        <w:tcW w:w="446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 w14:paraId="097E41D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Paslaugų pavadinimas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4BAF743F" w14:textId="77777777">
                        <w:pPr>
                          <w:jc w:val="center"/>
                          <w:rPr>
                            <w:b/>
                            <w:bCs/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FF0000"/>
                            <w:szCs w:val="24"/>
                            <w:lang w:eastAsia="lt-LT"/>
                          </w:rPr>
                          <w:t>Žymėjimo</w:t>
                        </w:r>
                      </w:p>
                      <w:p w14:paraId="250B6AC2" w14:textId="77777777">
                        <w:pPr>
                          <w:jc w:val="center"/>
                          <w:rPr>
                            <w:b/>
                            <w:bCs/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FF0000"/>
                            <w:szCs w:val="24"/>
                            <w:lang w:eastAsia="lt-LT"/>
                          </w:rPr>
                          <w:t>indeksai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420B4E19" w14:textId="77777777">
                        <w:pPr>
                          <w:jc w:val="center"/>
                          <w:rPr>
                            <w:b/>
                            <w:bCs/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FF0000"/>
                            <w:szCs w:val="24"/>
                            <w:lang w:eastAsia="lt-LT"/>
                          </w:rPr>
                          <w:t>Plotas</w:t>
                        </w:r>
                      </w:p>
                      <w:p w14:paraId="46BFE2B5" w14:textId="77777777">
                        <w:pPr>
                          <w:jc w:val="center"/>
                          <w:rPr>
                            <w:b/>
                            <w:bCs/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FF0000"/>
                            <w:szCs w:val="24"/>
                            <w:lang w:eastAsia="lt-LT"/>
                          </w:rPr>
                          <w:t>Kv.m.</w:t>
                        </w:r>
                      </w:p>
                    </w:tc>
                    <w:tc>
                      <w:tcPr>
                        <w:tcW w:w="1104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4A691A7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Matavimo vienetas</w:t>
                        </w:r>
                      </w:p>
                    </w:tc>
                    <w:tc>
                      <w:tcPr>
                        <w:tcW w:w="1552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 w14:paraId="3D29F3F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Paslaugų kaina vienam asmeniui (Eur)</w:t>
                        </w:r>
                      </w:p>
                    </w:tc>
                  </w:tr>
                  <w:tr w14:paraId="2B94A1B5" w14:textId="77777777">
                    <w:trPr>
                      <w:trHeight w:val="582"/>
                    </w:trPr>
                    <w:tc>
                      <w:tcPr>
                        <w:tcW w:w="591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573E303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</w:t>
                        </w:r>
                      </w:p>
                    </w:tc>
                    <w:tc>
                      <w:tcPr>
                        <w:tcW w:w="446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07CCDBBE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Kvalifikacijos tobulinimo pažymėjimo / pažymos ir dublikato išdavimas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5916C41D" w14:textId="77777777">
                        <w:pPr>
                          <w:jc w:val="center"/>
                          <w:rPr>
                            <w:color w:val="EE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EE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596E804C" w14:textId="77777777">
                        <w:pPr>
                          <w:jc w:val="center"/>
                          <w:rPr>
                            <w:color w:val="EE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EE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1104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7F3CD5C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 vnt.</w:t>
                        </w:r>
                      </w:p>
                    </w:tc>
                    <w:tc>
                      <w:tcPr>
                        <w:tcW w:w="1552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5BE2EC6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1,50</w:t>
                        </w:r>
                      </w:p>
                    </w:tc>
                  </w:tr>
                  <w:tr w14:paraId="64680691" w14:textId="77777777">
                    <w:trPr>
                      <w:trHeight w:val="860"/>
                    </w:trPr>
                    <w:tc>
                      <w:tcPr>
                        <w:tcW w:w="591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000C789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</w:t>
                        </w:r>
                      </w:p>
                    </w:tc>
                    <w:tc>
                      <w:tcPr>
                        <w:tcW w:w="446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797C1365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Elektroninių pažymų (bendra pažyma) už ugdytinių parengimą konferencijoms ir kitiems renginiams, vestas atviras veiklas ir kitas veiklas išdavimas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28010D45" w14:textId="77777777">
                        <w:pPr>
                          <w:jc w:val="center"/>
                          <w:rPr>
                            <w:color w:val="EE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EE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4B66CFD4" w14:textId="77777777">
                        <w:pPr>
                          <w:jc w:val="center"/>
                          <w:rPr>
                            <w:color w:val="EE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EE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1104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423FE7F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 vnt.</w:t>
                        </w:r>
                      </w:p>
                    </w:tc>
                    <w:tc>
                      <w:tcPr>
                        <w:tcW w:w="1552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28B28A1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Nemokamai</w:t>
                        </w:r>
                      </w:p>
                    </w:tc>
                  </w:tr>
                  <w:tr w14:paraId="3C3F2A27" w14:textId="77777777">
                    <w:trPr>
                      <w:trHeight w:val="291"/>
                    </w:trPr>
                    <w:tc>
                      <w:tcPr>
                        <w:tcW w:w="591" w:type="dxa"/>
                        <w:shd w:val="clear" w:color="auto" w:fill="EEECE1" w:themeFill="background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05D0D8B3" w14:textId="77777777">
                        <w:pPr>
                          <w:jc w:val="center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2.</w:t>
                        </w:r>
                      </w:p>
                    </w:tc>
                    <w:tc>
                      <w:tcPr>
                        <w:tcW w:w="9324" w:type="dxa"/>
                        <w:gridSpan w:val="5"/>
                        <w:shd w:val="clear" w:color="auto" w:fill="EEECE1" w:themeFill="background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3815ED58" w14:textId="77777777">
                        <w:pPr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Kvalifikacijos tobulinimo paslaugos</w:t>
                        </w:r>
                      </w:p>
                    </w:tc>
                  </w:tr>
                  <w:tr w14:paraId="74E0B34D" w14:textId="77777777">
                    <w:trPr>
                      <w:trHeight w:val="1138"/>
                    </w:trPr>
                    <w:tc>
                      <w:tcPr>
                        <w:tcW w:w="591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5E40E432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2.1.</w:t>
                        </w:r>
                      </w:p>
                    </w:tc>
                    <w:tc>
                      <w:tcPr>
                        <w:tcW w:w="446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7A7F3DAF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Kvalifikacijos tobulinimo renginių, edukacinių išvykų, stažuočių ir pan. organizavimo mokestis 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7E6E5583" w14:textId="77777777">
                        <w:pPr>
                          <w:jc w:val="center"/>
                          <w:rPr>
                            <w:color w:val="EE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EE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69D37501" w14:textId="77777777">
                        <w:pPr>
                          <w:jc w:val="center"/>
                          <w:rPr>
                            <w:color w:val="EE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EE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1104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703C8F4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 dalyvis</w:t>
                        </w:r>
                      </w:p>
                    </w:tc>
                    <w:tc>
                      <w:tcPr>
                        <w:tcW w:w="1552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5E51E13F" w14:textId="77777777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Skaičiuojama pagal formulę*:</w:t>
                        </w:r>
                      </w:p>
                      <w:p w14:paraId="063B264D" w14:textId="77777777">
                        <w:pPr>
                          <w:rPr>
                            <w:rFonts w:ascii="Calibri" w:hAnsi="Calibri"/>
                          </w:rPr>
                        </w:pPr>
                        <m:oMathPara>
                          <m:oMathParaPr>
                            <m:jc m:val="left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</w:rPr>
                              <m:t>K=</m:t>
                            </m:r>
                            <m:f>
                              <m:fPr>
                                <m:ctrlPr>
                                  <w:rPr>
                                    <w:rFonts w:ascii="Cambria Math" w:eastAsia="Calibri" w:hAnsi="Cambria Math"/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w:rPr>
                                    <w:rFonts w:ascii="Cambria Math" w:eastAsia="Calibri" w:hAnsi="Cambria Math"/>
                                  </w:rPr>
                                  <m:t>1,15×i</m:t>
                                </m:r>
                              </m:num>
                              <m:den>
                                <m:r>
                                  <w:rPr>
                                    <w:rFonts w:ascii="Cambria Math" w:eastAsia="Calibri" w:hAnsi="Cambria Math"/>
                                  </w:rPr>
                                  <m:t>n</m:t>
                                </m:r>
                              </m:den>
                            </m:f>
                          </m:oMath>
                        </m:oMathPara>
                      </w:p>
                      <w:p w14:paraId="2639077B" w14:textId="77777777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CF443D4" w14:textId="77777777">
                    <w:trPr>
                      <w:trHeight w:val="582"/>
                    </w:trPr>
                    <w:tc>
                      <w:tcPr>
                        <w:tcW w:w="591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6B4B84F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2.2.</w:t>
                        </w:r>
                      </w:p>
                    </w:tc>
                    <w:tc>
                      <w:tcPr>
                        <w:tcW w:w="446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4B38B219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Kitų institucijų parengtų pedagogų kvalifikacijos tobulinimo programų akreditavimas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5915561A" w14:textId="77777777">
                        <w:pPr>
                          <w:jc w:val="center"/>
                          <w:rPr>
                            <w:color w:val="EE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EE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2295084D" w14:textId="77777777">
                        <w:pPr>
                          <w:jc w:val="center"/>
                          <w:rPr>
                            <w:color w:val="EE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EE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1104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4A6C382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 vnt.</w:t>
                        </w:r>
                      </w:p>
                    </w:tc>
                    <w:tc>
                      <w:tcPr>
                        <w:tcW w:w="1552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34B41E1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100,00</w:t>
                        </w:r>
                      </w:p>
                    </w:tc>
                  </w:tr>
                  <w:tr w14:paraId="0A082AD3" w14:textId="77777777">
                    <w:trPr>
                      <w:trHeight w:val="291"/>
                    </w:trPr>
                    <w:tc>
                      <w:tcPr>
                        <w:tcW w:w="591" w:type="dxa"/>
                        <w:shd w:val="clear" w:color="auto" w:fill="EEECE1" w:themeFill="background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41DB218A" w14:textId="77777777">
                        <w:pPr>
                          <w:jc w:val="center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3.</w:t>
                        </w:r>
                      </w:p>
                    </w:tc>
                    <w:tc>
                      <w:tcPr>
                        <w:tcW w:w="9324" w:type="dxa"/>
                        <w:gridSpan w:val="5"/>
                        <w:shd w:val="clear" w:color="auto" w:fill="EEECE1" w:themeFill="background2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0EA278FD" w14:textId="77777777">
                        <w:pPr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Testavimai</w:t>
                        </w:r>
                      </w:p>
                    </w:tc>
                  </w:tr>
                  <w:tr w14:paraId="69F3DD5E" w14:textId="77777777">
                    <w:trPr>
                      <w:trHeight w:val="569"/>
                    </w:trPr>
                    <w:tc>
                      <w:tcPr>
                        <w:tcW w:w="591" w:type="dxa"/>
                        <w:tcBorders>
                          <w:bottom w:val="single" w:sz="4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765F9AD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3.1.</w:t>
                        </w:r>
                      </w:p>
                    </w:tc>
                    <w:tc>
                      <w:tcPr>
                        <w:tcW w:w="4460" w:type="dxa"/>
                        <w:tcBorders>
                          <w:bottom w:val="single" w:sz="4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4CC53C05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t xml:space="preserve">Pretendentų į </w:t>
                        </w:r>
                        <w:r>
                          <w:rPr>
                            <w:i/>
                            <w:iCs/>
                          </w:rPr>
                          <w:t>valstybės tarnautojų</w:t>
                        </w:r>
                        <w:r>
                          <w:t xml:space="preserve"> pareigas užsienio </w:t>
                        </w:r>
                        <w:r>
                          <w:rPr>
                            <w:i/>
                            <w:iCs/>
                          </w:rPr>
                          <w:t>kalbos (anglų k.)</w:t>
                        </w:r>
                        <w:r>
                          <w:rPr>
                            <w:i/>
                          </w:rPr>
                          <w:t xml:space="preserve"> </w:t>
                        </w:r>
                        <w:r>
                          <w:t xml:space="preserve">mokėjimo </w:t>
                        </w:r>
                        <w:r>
                          <w:rPr>
                            <w:i/>
                            <w:iCs/>
                          </w:rPr>
                          <w:t>lygio</w:t>
                        </w:r>
                        <w:r>
                          <w:rPr>
                            <w:i/>
                          </w:rPr>
                          <w:t xml:space="preserve"> </w:t>
                        </w:r>
                        <w:r>
                          <w:t>nustatymas</w:t>
                        </w:r>
                      </w:p>
                    </w:tc>
                    <w:tc>
                      <w:tcPr>
                        <w:tcW w:w="1104" w:type="dxa"/>
                        <w:tcBorders>
                          <w:bottom w:val="single" w:sz="4" w:space="0" w:color="auto"/>
                        </w:tcBorders>
                      </w:tcPr>
                      <w:p w14:paraId="459C71F2" w14:textId="77777777">
                        <w:pPr>
                          <w:jc w:val="center"/>
                          <w:rPr>
                            <w:color w:val="EE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EE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1104" w:type="dxa"/>
                        <w:tcBorders>
                          <w:bottom w:val="single" w:sz="4" w:space="0" w:color="auto"/>
                        </w:tcBorders>
                      </w:tcPr>
                      <w:p w14:paraId="1DCC1A7F" w14:textId="77777777">
                        <w:pPr>
                          <w:jc w:val="center"/>
                          <w:rPr>
                            <w:color w:val="EE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EE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1104" w:type="dxa"/>
                        <w:tcBorders>
                          <w:bottom w:val="single" w:sz="4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3A213BD9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 asm.</w:t>
                        </w:r>
                      </w:p>
                    </w:tc>
                    <w:tc>
                      <w:tcPr>
                        <w:tcW w:w="1552" w:type="dxa"/>
                        <w:tcBorders>
                          <w:bottom w:val="single" w:sz="4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2801D92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35,00</w:t>
                        </w:r>
                      </w:p>
                    </w:tc>
                  </w:tr>
                  <w:tr w14:paraId="252E2394" w14:textId="77777777">
                    <w:trPr>
                      <w:trHeight w:val="582"/>
                    </w:trPr>
                    <w:tc>
                      <w:tcPr>
                        <w:tcW w:w="591" w:type="dxa"/>
                        <w:shd w:val="clear" w:color="auto" w:fill="D9D9D9" w:themeFill="background1" w:themeFillShade="D9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4B804E31" w14:textId="77777777">
                        <w:pPr>
                          <w:jc w:val="center"/>
                          <w:rPr>
                            <w:b/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FF0000"/>
                            <w:szCs w:val="24"/>
                            <w:lang w:eastAsia="lt-LT"/>
                          </w:rPr>
                          <w:t>4.</w:t>
                        </w:r>
                      </w:p>
                    </w:tc>
                    <w:tc>
                      <w:tcPr>
                        <w:tcW w:w="9324" w:type="dxa"/>
                        <w:gridSpan w:val="5"/>
                        <w:shd w:val="clear" w:color="auto" w:fill="D9D9D9" w:themeFill="background1" w:themeFillShade="D9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14448EFC" w14:textId="77777777">
                        <w:pPr>
                          <w:rPr>
                            <w:b/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color w:val="FF0000"/>
                          </w:rPr>
                          <w:t>Patalpų suteikimo paslauga (</w:t>
                        </w: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Dariaus ir Girėno g. 27, Radviliškis)</w:t>
                        </w:r>
                      </w:p>
                    </w:tc>
                  </w:tr>
                  <w:tr w14:paraId="40F8F8D0" w14:textId="77777777">
                    <w:trPr>
                      <w:trHeight w:val="698"/>
                    </w:trPr>
                    <w:tc>
                      <w:tcPr>
                        <w:tcW w:w="591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7617A9EC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4.1.</w:t>
                        </w:r>
                      </w:p>
                    </w:tc>
                    <w:tc>
                      <w:tcPr>
                        <w:tcW w:w="446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04DEB5AE" w14:textId="77777777">
                        <w:pPr>
                          <w:jc w:val="both"/>
                          <w:rPr>
                            <w:color w:val="FF0000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Sporto salės su pagalbinėmis patalpomis (persirengimo kambarys, dušinė, wc) ir inventoriumi (suolai, persirengimo spintelės) suteikimo paslauga (unikalus Nr. 7192-6000-1032)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6EEC79E6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</w:rPr>
                          <w:t>1-18, 1-19, 1-20, 1-23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010D5469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</w:rPr>
                          <w:t>296,30</w:t>
                        </w:r>
                      </w:p>
                    </w:tc>
                    <w:tc>
                      <w:tcPr>
                        <w:tcW w:w="1104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776BEA53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1 val.</w:t>
                        </w:r>
                      </w:p>
                    </w:tc>
                    <w:tc>
                      <w:tcPr>
                        <w:tcW w:w="1552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02097C7A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15,00</w:t>
                        </w:r>
                      </w:p>
                    </w:tc>
                  </w:tr>
                  <w:tr w14:paraId="627D33CC" w14:textId="77777777">
                    <w:trPr>
                      <w:trHeight w:val="1261"/>
                    </w:trPr>
                    <w:tc>
                      <w:tcPr>
                        <w:tcW w:w="591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2A6E08A6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4.2.</w:t>
                        </w:r>
                      </w:p>
                    </w:tc>
                    <w:tc>
                      <w:tcPr>
                        <w:tcW w:w="446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5A4EA4EA" w14:textId="77777777">
                        <w:pPr>
                          <w:jc w:val="both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 xml:space="preserve">Kabineto (užsienio kalbų klasė, II a.) su pagalbinėmis patalpomis  ir inventoriumi (baldai, kompiuteris, TV)  suteikimo paslauga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16199255" w14:textId="77777777">
                        <w:pPr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2-3, 2-1,</w:t>
                        </w:r>
                      </w:p>
                      <w:p w14:paraId="6E0F7AE0" w14:textId="77777777">
                        <w:pPr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1-4, 1-5</w:t>
                        </w:r>
                      </w:p>
                      <w:p w14:paraId="62E9E5D3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4" w:type="dxa"/>
                      </w:tcPr>
                      <w:p w14:paraId="4222B2A2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</w:rPr>
                          <w:t>94,77</w:t>
                        </w:r>
                      </w:p>
                    </w:tc>
                    <w:tc>
                      <w:tcPr>
                        <w:tcW w:w="1104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482BC8AB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 xml:space="preserve">1 val. </w:t>
                        </w:r>
                      </w:p>
                    </w:tc>
                    <w:tc>
                      <w:tcPr>
                        <w:tcW w:w="1552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52BE1D77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10,00</w:t>
                        </w:r>
                      </w:p>
                    </w:tc>
                  </w:tr>
                  <w:tr w14:paraId="1AE2DE5E" w14:textId="77777777">
                    <w:trPr>
                      <w:trHeight w:val="1138"/>
                    </w:trPr>
                    <w:tc>
                      <w:tcPr>
                        <w:tcW w:w="591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78390394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4.3.</w:t>
                        </w:r>
                      </w:p>
                    </w:tc>
                    <w:tc>
                      <w:tcPr>
                        <w:tcW w:w="446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3E4B493D" w14:textId="77777777">
                        <w:pPr>
                          <w:jc w:val="both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 xml:space="preserve">Konferencijų salės II a. su pagalbinėmis patalpomis ir inventoriumi  (baldai, kompiuteris, TV) suteikimo paslauga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69458864" w14:textId="77777777">
                        <w:pPr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2-4, 2-1,</w:t>
                        </w:r>
                      </w:p>
                      <w:p w14:paraId="2B8E5F5D" w14:textId="77777777">
                        <w:pPr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1-4, 1-5</w:t>
                        </w:r>
                      </w:p>
                      <w:p w14:paraId="0FED3001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4" w:type="dxa"/>
                      </w:tcPr>
                      <w:p w14:paraId="19575934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</w:rPr>
                          <w:t>112,05</w:t>
                        </w:r>
                      </w:p>
                    </w:tc>
                    <w:tc>
                      <w:tcPr>
                        <w:tcW w:w="1104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4705D444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1 val.</w:t>
                        </w:r>
                      </w:p>
                    </w:tc>
                    <w:tc>
                      <w:tcPr>
                        <w:tcW w:w="1552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45AD0D45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10,00</w:t>
                        </w:r>
                      </w:p>
                    </w:tc>
                  </w:tr>
                  <w:tr w14:paraId="0DE16278" w14:textId="77777777">
                    <w:trPr>
                      <w:trHeight w:val="582"/>
                    </w:trPr>
                    <w:tc>
                      <w:tcPr>
                        <w:tcW w:w="591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0C798EDF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4.4.</w:t>
                        </w:r>
                      </w:p>
                    </w:tc>
                    <w:tc>
                      <w:tcPr>
                        <w:tcW w:w="446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2E6AC8DF" w14:textId="77777777">
                        <w:pPr>
                          <w:jc w:val="both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 xml:space="preserve">Meninės raiškos studijos su pagalbinėmis patalpomis ir inventoriumi  (baldai) suteikimo paslauga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51A8CDE8" w14:textId="77777777">
                        <w:pPr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 xml:space="preserve">1-3, 1-4, </w:t>
                        </w:r>
                      </w:p>
                      <w:p w14:paraId="53F00E47" w14:textId="77777777">
                        <w:pPr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 xml:space="preserve">1-5 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3B60A132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58,25</w:t>
                        </w:r>
                      </w:p>
                    </w:tc>
                    <w:tc>
                      <w:tcPr>
                        <w:tcW w:w="1104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0514C81F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 xml:space="preserve">1 val. </w:t>
                        </w:r>
                      </w:p>
                    </w:tc>
                    <w:tc>
                      <w:tcPr>
                        <w:tcW w:w="1552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094DEF48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5,00</w:t>
                        </w:r>
                      </w:p>
                    </w:tc>
                  </w:tr>
                  <w:tr w14:paraId="17792CE0" w14:textId="77777777">
                    <w:trPr>
                      <w:trHeight w:val="569"/>
                    </w:trPr>
                    <w:tc>
                      <w:tcPr>
                        <w:tcW w:w="591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1A8B49BF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4.5.</w:t>
                        </w:r>
                      </w:p>
                    </w:tc>
                    <w:tc>
                      <w:tcPr>
                        <w:tcW w:w="4460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6C98E80B" w14:textId="77777777">
                        <w:pPr>
                          <w:jc w:val="both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 xml:space="preserve">Kabineto I a. (prie valgyklos) su pagalbinėmis patalpomis  ir inventoriumi (baldai) suteikimo paslauga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410AEF06" w14:textId="77777777">
                        <w:pPr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1-11, 1-10, 1-4, 1-5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5B808AED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79,9</w:t>
                        </w:r>
                      </w:p>
                    </w:tc>
                    <w:tc>
                      <w:tcPr>
                        <w:tcW w:w="1104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6D5E8674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 xml:space="preserve">1 val. </w:t>
                        </w:r>
                      </w:p>
                    </w:tc>
                    <w:tc>
                      <w:tcPr>
                        <w:tcW w:w="1552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5E59009B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5,00</w:t>
                        </w:r>
                      </w:p>
                    </w:tc>
                  </w:tr>
                  <w:tr w14:paraId="06F9B342" w14:textId="77777777">
                    <w:tblPrEx>
                      <w:tblCellMar>
                        <w:left w:w="10" w:type="dxa"/>
                        <w:right w:w="10" w:type="dxa"/>
                      </w:tblCellMar>
                    </w:tblPrEx>
                    <w:trPr>
                      <w:trHeight w:val="298"/>
                    </w:trPr>
                    <w:tc>
                      <w:tcPr>
                        <w:tcW w:w="591" w:type="dxa"/>
                        <w:shd w:val="clear" w:color="auto" w:fill="EEECE1" w:themeFill="background2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1EBB5CCD" w14:textId="77777777">
                        <w:pPr>
                          <w:tabs>
                            <w:tab w:val="left" w:pos="270"/>
                          </w:tabs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trike/>
                            <w:szCs w:val="24"/>
                            <w:lang w:eastAsia="lt-LT"/>
                          </w:rPr>
                          <w:t>4.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</w:t>
                        </w:r>
                        <w:r>
                          <w:rPr>
                            <w:color w:val="EE0000"/>
                            <w:szCs w:val="24"/>
                            <w:lang w:eastAsia="lt-LT"/>
                          </w:rPr>
                          <w:t xml:space="preserve">5. </w:t>
                        </w:r>
                      </w:p>
                    </w:tc>
                    <w:tc>
                      <w:tcPr>
                        <w:tcW w:w="9324" w:type="dxa"/>
                        <w:gridSpan w:val="5"/>
                        <w:shd w:val="clear" w:color="auto" w:fill="EEECE1" w:themeFill="background2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14E3ECA2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Sporto arenoje teikiamos paslaugos</w:t>
                        </w:r>
                      </w:p>
                    </w:tc>
                  </w:tr>
                  <w:tr w14:paraId="3043DB53" w14:textId="77777777">
                    <w:tblPrEx>
                      <w:tblCellMar>
                        <w:left w:w="10" w:type="dxa"/>
                        <w:right w:w="10" w:type="dxa"/>
                      </w:tblCellMar>
                    </w:tblPrEx>
                    <w:trPr>
                      <w:trHeight w:val="481"/>
                    </w:trPr>
                    <w:tc>
                      <w:tcPr>
                        <w:tcW w:w="591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345EAB7E" w14:textId="77777777">
                        <w:pPr>
                          <w:tabs>
                            <w:tab w:val="left" w:pos="270"/>
                          </w:tabs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trike/>
                            <w:szCs w:val="24"/>
                            <w:lang w:eastAsia="lt-LT"/>
                          </w:rPr>
                          <w:t>4.1.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</w:t>
                        </w:r>
                        <w:r>
                          <w:rPr>
                            <w:color w:val="EE0000"/>
                            <w:szCs w:val="24"/>
                            <w:lang w:eastAsia="lt-LT"/>
                          </w:rPr>
                          <w:t xml:space="preserve">5.1. </w:t>
                        </w:r>
                      </w:p>
                    </w:tc>
                    <w:tc>
                      <w:tcPr>
                        <w:tcW w:w="4460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2EE5C350" w14:textId="77777777">
                        <w:pPr>
                          <w:ind w:left="86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Respublikinių sporto renginių, varžybų organizavimas sporto arenoje (su Centro bilietais)</w:t>
                        </w:r>
                      </w:p>
                      <w:p w14:paraId="3F8292ED" w14:textId="77777777">
                        <w:pPr>
                          <w:ind w:left="86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Respublikinių sporto renginių, varžybų organizavimas sporto arenoje (su organizatorių bilietais)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0F4B7727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EE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5D26B99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EE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1104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31AB501E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 val.</w:t>
                        </w:r>
                      </w:p>
                      <w:p w14:paraId="142D5C74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  <w:p w14:paraId="2B40818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 val.</w:t>
                        </w:r>
                      </w:p>
                    </w:tc>
                    <w:tc>
                      <w:tcPr>
                        <w:tcW w:w="1552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64B67C3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trike/>
                            <w:szCs w:val="24"/>
                            <w:lang w:eastAsia="lt-LT"/>
                          </w:rPr>
                          <w:t>23,00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</w:t>
                        </w:r>
                        <w:r>
                          <w:rPr>
                            <w:color w:val="EE0000"/>
                            <w:szCs w:val="24"/>
                            <w:lang w:eastAsia="lt-LT"/>
                          </w:rPr>
                          <w:t>50,00</w:t>
                        </w:r>
                      </w:p>
                      <w:p w14:paraId="47C78E0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  <w:p w14:paraId="4DA0E37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trike/>
                            <w:szCs w:val="24"/>
                            <w:lang w:eastAsia="lt-LT"/>
                          </w:rPr>
                          <w:t>40,00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</w:t>
                        </w:r>
                        <w:r>
                          <w:rPr>
                            <w:color w:val="EE0000"/>
                            <w:szCs w:val="24"/>
                            <w:lang w:eastAsia="lt-LT"/>
                          </w:rPr>
                          <w:t>100,00</w:t>
                        </w:r>
                      </w:p>
                    </w:tc>
                  </w:tr>
                  <w:tr w14:paraId="202AE472" w14:textId="77777777">
                    <w:tblPrEx>
                      <w:tblCellMar>
                        <w:left w:w="10" w:type="dxa"/>
                        <w:right w:w="10" w:type="dxa"/>
                      </w:tblCellMar>
                    </w:tblPrEx>
                    <w:trPr>
                      <w:trHeight w:val="481"/>
                    </w:trPr>
                    <w:tc>
                      <w:tcPr>
                        <w:tcW w:w="591" w:type="dxa"/>
                        <w:vMerge w:val="restart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3641B95F" w14:textId="77777777">
                        <w:pPr>
                          <w:tabs>
                            <w:tab w:val="left" w:pos="270"/>
                          </w:tabs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strike/>
                            <w:szCs w:val="24"/>
                            <w:lang w:eastAsia="lt-LT"/>
                          </w:rPr>
                          <w:t>4.2.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</w:t>
                        </w: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 xml:space="preserve">5.2. </w:t>
                        </w:r>
                      </w:p>
                    </w:tc>
                    <w:tc>
                      <w:tcPr>
                        <w:tcW w:w="9324" w:type="dxa"/>
                        <w:gridSpan w:val="5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12715086" w14:textId="77777777">
                        <w:pPr>
                          <w:ind w:left="86"/>
                          <w:jc w:val="both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Radviliškio rajono savivaldybės švietimo ir sporto paslaugų centro sporto bazėje organizuojamų renginių bilietų kainos (jei numatomas žiūrovų skaičius ne mažesnis nei 100)</w:t>
                        </w:r>
                      </w:p>
                    </w:tc>
                  </w:tr>
                  <w:tr w14:paraId="013187E9" w14:textId="77777777">
                    <w:tblPrEx>
                      <w:tblCellMar>
                        <w:left w:w="10" w:type="dxa"/>
                        <w:right w:w="10" w:type="dxa"/>
                      </w:tblCellMar>
                    </w:tblPrEx>
                    <w:trPr>
                      <w:trHeight w:val="481"/>
                    </w:trPr>
                    <w:tc>
                      <w:tcPr>
                        <w:tcW w:w="591" w:type="dxa"/>
                        <w:vMerge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288AB2FF" w14:textId="77777777">
                        <w:pPr>
                          <w:tabs>
                            <w:tab w:val="left" w:pos="270"/>
                          </w:tabs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460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6C01A259" w14:textId="77777777">
                        <w:pPr>
                          <w:ind w:left="86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Tarptautinės varžybos, Lietuvos čempionatai, pirmenybės ir draugiškos varžybos:</w:t>
                        </w:r>
                      </w:p>
                      <w:p w14:paraId="15BE15A3" w14:textId="77777777">
                        <w:pPr>
                          <w:ind w:left="86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vaikams (7–18 m.)</w:t>
                        </w:r>
                      </w:p>
                      <w:p w14:paraId="3850D7DF" w14:textId="77777777">
                        <w:pPr>
                          <w:ind w:left="86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suaugusiesiems parteryje</w:t>
                        </w:r>
                      </w:p>
                      <w:p w14:paraId="10764EB2" w14:textId="77777777">
                        <w:pPr>
                          <w:ind w:left="86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suaugusiesiems balkone</w:t>
                        </w:r>
                      </w:p>
                      <w:p w14:paraId="25B5BD7C" w14:textId="77777777">
                        <w:pPr>
                          <w:ind w:left="86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vaikams iki 7 m.</w:t>
                        </w:r>
                      </w:p>
                      <w:p w14:paraId="48330813" w14:textId="77777777">
                        <w:pPr>
                          <w:ind w:left="86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neįgaliesiems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68C9AC6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EE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1BE89E2D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EE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1104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4608F040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 renginys</w:t>
                        </w:r>
                      </w:p>
                      <w:p w14:paraId="5FF5A12A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2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</w:tcPr>
                      <w:p w14:paraId="6D34A0E5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  <w:p w14:paraId="170D6CD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  <w:p w14:paraId="7914A96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0,50</w:t>
                        </w:r>
                      </w:p>
                      <w:p w14:paraId="28B3AA96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1,00</w:t>
                        </w:r>
                      </w:p>
                      <w:p w14:paraId="0FA41223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1,00</w:t>
                        </w:r>
                      </w:p>
                      <w:p w14:paraId="245893CC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Nemokamai </w:t>
                        </w:r>
                      </w:p>
                      <w:p w14:paraId="752AACB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Nemokamai </w:t>
                        </w:r>
                      </w:p>
                    </w:tc>
                  </w:tr>
                  <w:tr w14:paraId="5EC6CBB4" w14:textId="77777777">
                    <w:tblPrEx>
                      <w:tblCellMar>
                        <w:left w:w="10" w:type="dxa"/>
                        <w:right w:w="10" w:type="dxa"/>
                      </w:tblCellMar>
                    </w:tblPrEx>
                    <w:trPr>
                      <w:trHeight w:val="481"/>
                    </w:trPr>
                    <w:tc>
                      <w:tcPr>
                        <w:tcW w:w="591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6437A06D" w14:textId="77777777">
                        <w:pPr>
                          <w:tabs>
                            <w:tab w:val="left" w:pos="270"/>
                          </w:tabs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5.3.</w:t>
                        </w:r>
                      </w:p>
                    </w:tc>
                    <w:tc>
                      <w:tcPr>
                        <w:tcW w:w="4460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45126AF0" w14:textId="77777777">
                        <w:pPr>
                          <w:ind w:left="86"/>
                          <w:jc w:val="both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</w:rPr>
                          <w:t>Sporto salės su pagalbinėmis patalpomis</w:t>
                        </w: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 xml:space="preserve"> suteikimo paslauga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6E9D495C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</w:rPr>
                          <w:t>1-52, 1-50, 1-49, 1-34, 1-35, 1-36, 1-37, 1-38, 1-39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231435E6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</w:rPr>
                          <w:t>1 950,71</w:t>
                        </w:r>
                      </w:p>
                    </w:tc>
                    <w:tc>
                      <w:tcPr>
                        <w:tcW w:w="1104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59648C8C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1 val.</w:t>
                        </w:r>
                      </w:p>
                    </w:tc>
                    <w:tc>
                      <w:tcPr>
                        <w:tcW w:w="1552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0170C874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100,00</w:t>
                        </w:r>
                      </w:p>
                    </w:tc>
                  </w:tr>
                  <w:tr w14:paraId="499D9B8D" w14:textId="77777777">
                    <w:tblPrEx>
                      <w:tblCellMar>
                        <w:left w:w="10" w:type="dxa"/>
                        <w:right w:w="10" w:type="dxa"/>
                      </w:tblCellMar>
                    </w:tblPrEx>
                    <w:trPr>
                      <w:trHeight w:val="481"/>
                    </w:trPr>
                    <w:tc>
                      <w:tcPr>
                        <w:tcW w:w="591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0B818FC3" w14:textId="77777777">
                        <w:pPr>
                          <w:tabs>
                            <w:tab w:val="left" w:pos="270"/>
                          </w:tabs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5.4.</w:t>
                        </w:r>
                      </w:p>
                    </w:tc>
                    <w:tc>
                      <w:tcPr>
                        <w:tcW w:w="4460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0474E2D7" w14:textId="77777777">
                        <w:pPr>
                          <w:ind w:left="86"/>
                          <w:jc w:val="both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1/2 dalis sporto salės (krepšinio aikštelė arba rankinio aikštelė) su pagalbinėmis patalpomis suteikimo paslauga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132F1206" w14:textId="77777777">
                        <w:pPr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1/2 patalpos 1-52 su pagalbinėmis patalpomis: 1-50, 1-49,</w:t>
                        </w:r>
                      </w:p>
                      <w:p w14:paraId="0FD32156" w14:textId="77777777">
                        <w:pPr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1-34, 1-35,</w:t>
                        </w:r>
                      </w:p>
                      <w:p w14:paraId="31B299B7" w14:textId="77777777">
                        <w:pPr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1-39</w:t>
                        </w:r>
                      </w:p>
                      <w:p w14:paraId="2BBFC12C" w14:textId="77777777">
                        <w:pPr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arba</w:t>
                        </w:r>
                      </w:p>
                      <w:p w14:paraId="76627798" w14:textId="77777777">
                        <w:pPr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1/2 patalpos 1-52 su pagalbinėmis patalpomis: 1-50, 1-49,</w:t>
                        </w:r>
                      </w:p>
                      <w:p w14:paraId="3A92EE6A" w14:textId="77777777">
                        <w:pPr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1-36, 1-37,</w:t>
                        </w:r>
                      </w:p>
                      <w:p w14:paraId="31D13D70" w14:textId="77777777">
                        <w:pPr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1-38</w:t>
                        </w:r>
                      </w:p>
                      <w:p w14:paraId="432EBEDD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4" w:type="dxa"/>
                      </w:tcPr>
                      <w:p w14:paraId="735D0191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</w:rPr>
                          <w:t>986,64</w:t>
                        </w:r>
                      </w:p>
                    </w:tc>
                    <w:tc>
                      <w:tcPr>
                        <w:tcW w:w="1104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52121D59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1val.</w:t>
                        </w:r>
                      </w:p>
                    </w:tc>
                    <w:tc>
                      <w:tcPr>
                        <w:tcW w:w="1552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1BFCBAF9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50,00</w:t>
                        </w:r>
                      </w:p>
                    </w:tc>
                  </w:tr>
                  <w:tr w14:paraId="22BC607A" w14:textId="77777777">
                    <w:tblPrEx>
                      <w:tblCellMar>
                        <w:left w:w="10" w:type="dxa"/>
                        <w:right w:w="10" w:type="dxa"/>
                      </w:tblCellMar>
                    </w:tblPrEx>
                    <w:trPr>
                      <w:trHeight w:val="582"/>
                    </w:trPr>
                    <w:tc>
                      <w:tcPr>
                        <w:tcW w:w="591" w:type="dxa"/>
                        <w:shd w:val="clear" w:color="auto" w:fill="EEECE1" w:themeFill="background2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3E6559CC" w14:textId="77777777">
                        <w:pPr>
                          <w:tabs>
                            <w:tab w:val="left" w:pos="270"/>
                          </w:tabs>
                          <w:jc w:val="center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trike/>
                            <w:szCs w:val="24"/>
                            <w:lang w:eastAsia="lt-LT"/>
                          </w:rPr>
                          <w:t>5.</w:t>
                        </w:r>
                        <w:r>
                          <w:rPr>
                            <w:b/>
                            <w:szCs w:val="24"/>
                            <w:lang w:eastAsia="lt-LT"/>
                          </w:rPr>
                          <w:t xml:space="preserve"> </w:t>
                        </w:r>
                        <w:r>
                          <w:rPr>
                            <w:b/>
                            <w:color w:val="FF0000"/>
                            <w:szCs w:val="24"/>
                            <w:lang w:eastAsia="lt-LT"/>
                          </w:rPr>
                          <w:t>6.</w:t>
                        </w:r>
                        <w:r>
                          <w:rPr>
                            <w:b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9324" w:type="dxa"/>
                        <w:gridSpan w:val="5"/>
                        <w:shd w:val="clear" w:color="auto" w:fill="EEECE1" w:themeFill="background2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5132BE53" w14:textId="77777777">
                        <w:pPr>
                          <w:ind w:left="86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 xml:space="preserve">Radviliškio Lietuvos Sąjūdžio stadione bei jame esančiose sporto aikštelėse teikiamos paslaugos  </w:t>
                        </w:r>
                      </w:p>
                    </w:tc>
                  </w:tr>
                  <w:tr w14:paraId="7E8ABA52" w14:textId="77777777">
                    <w:tblPrEx>
                      <w:tblCellMar>
                        <w:left w:w="10" w:type="dxa"/>
                        <w:right w:w="10" w:type="dxa"/>
                      </w:tblCellMar>
                    </w:tblPrEx>
                    <w:trPr>
                      <w:trHeight w:val="1034"/>
                    </w:trPr>
                    <w:tc>
                      <w:tcPr>
                        <w:tcW w:w="591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2FCDF87F" w14:textId="77777777">
                        <w:pPr>
                          <w:tabs>
                            <w:tab w:val="left" w:pos="270"/>
                          </w:tabs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6.1</w:t>
                        </w:r>
                        <w:r>
                          <w:rPr>
                            <w:szCs w:val="24"/>
                            <w:lang w:eastAsia="lt-LT"/>
                          </w:rPr>
                          <w:t>.</w:t>
                        </w:r>
                      </w:p>
                    </w:tc>
                    <w:tc>
                      <w:tcPr>
                        <w:tcW w:w="4460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0BC2E141" w14:textId="77777777">
                        <w:pPr>
                          <w:ind w:left="86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Respublikinių sportinių renginių, varžybų organizavimas Radviliškio Lietuvos Sąjūdžio stadione (su pagalbinėmis patalpomis ir inventoriumi)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4E48282B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EE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4139E43F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EE0000"/>
                            <w:szCs w:val="24"/>
                            <w:lang w:eastAsia="lt-LT"/>
                          </w:rPr>
                          <w:t>-</w:t>
                        </w:r>
                      </w:p>
                    </w:tc>
                    <w:tc>
                      <w:tcPr>
                        <w:tcW w:w="1104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64F60A91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 val.</w:t>
                        </w:r>
                      </w:p>
                    </w:tc>
                    <w:tc>
                      <w:tcPr>
                        <w:tcW w:w="1552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4E005A08" w14:textId="77777777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50,00</w:t>
                        </w:r>
                      </w:p>
                    </w:tc>
                  </w:tr>
                  <w:tr w14:paraId="7E782C83" w14:textId="77777777">
                    <w:tblPrEx>
                      <w:tblCellMar>
                        <w:left w:w="10" w:type="dxa"/>
                        <w:right w:w="10" w:type="dxa"/>
                      </w:tblCellMar>
                    </w:tblPrEx>
                    <w:trPr>
                      <w:trHeight w:val="1034"/>
                    </w:trPr>
                    <w:tc>
                      <w:tcPr>
                        <w:tcW w:w="591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2B1ADEB1" w14:textId="77777777">
                        <w:pPr>
                          <w:tabs>
                            <w:tab w:val="left" w:pos="270"/>
                          </w:tabs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6.2.</w:t>
                        </w:r>
                      </w:p>
                    </w:tc>
                    <w:tc>
                      <w:tcPr>
                        <w:tcW w:w="4460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40DDEC5D" w14:textId="77777777">
                        <w:pPr>
                          <w:ind w:left="86"/>
                          <w:jc w:val="both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</w:rPr>
                          <w:t>Radviliškio Lietuvos Sąjūdžio stadiono pagrindinės futbolo aikštės suteikimo paslauga (unikalus Nr. 4400-2283-6922)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1CC1913E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</w:rPr>
                          <w:t>b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48EDA8C0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</w:rPr>
                          <w:t>7320,00</w:t>
                        </w:r>
                      </w:p>
                    </w:tc>
                    <w:tc>
                      <w:tcPr>
                        <w:tcW w:w="1104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606FB48D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 xml:space="preserve">1 val. </w:t>
                        </w:r>
                      </w:p>
                    </w:tc>
                    <w:tc>
                      <w:tcPr>
                        <w:tcW w:w="1552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386E6728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50,00</w:t>
                        </w:r>
                      </w:p>
                    </w:tc>
                  </w:tr>
                  <w:tr w14:paraId="51F622DB" w14:textId="77777777">
                    <w:tblPrEx>
                      <w:tblCellMar>
                        <w:left w:w="10" w:type="dxa"/>
                        <w:right w:w="10" w:type="dxa"/>
                      </w:tblCellMar>
                    </w:tblPrEx>
                    <w:trPr>
                      <w:trHeight w:val="1034"/>
                    </w:trPr>
                    <w:tc>
                      <w:tcPr>
                        <w:tcW w:w="591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6350ACA0" w14:textId="77777777">
                        <w:pPr>
                          <w:tabs>
                            <w:tab w:val="left" w:pos="270"/>
                          </w:tabs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6.3.</w:t>
                        </w:r>
                      </w:p>
                    </w:tc>
                    <w:tc>
                      <w:tcPr>
                        <w:tcW w:w="4460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28FB6CE3" w14:textId="77777777">
                        <w:pPr>
                          <w:ind w:left="86"/>
                          <w:jc w:val="both"/>
                          <w:rPr>
                            <w:color w:val="FF0000"/>
                          </w:rPr>
                        </w:pPr>
                        <w:r>
                          <w:rPr>
                            <w:color w:val="FF0000"/>
                          </w:rPr>
                          <w:t>Radviliškio Lietuvos Sąjūdžio stadiono pagrindinės futbolo aikštės su pagalbinėmis patalpomis suteikimo paslauga (unikalus Nr. 4400-2283-6922) ir (unikalus pastato Nr. 7197-0002-9016)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508D167B" w14:textId="77777777">
                        <w:pPr>
                          <w:jc w:val="center"/>
                          <w:rPr>
                            <w:color w:val="FF0000"/>
                          </w:rPr>
                        </w:pPr>
                        <w:r>
                          <w:rPr>
                            <w:color w:val="FF0000"/>
                          </w:rPr>
                          <w:t>b</w:t>
                        </w:r>
                      </w:p>
                      <w:p w14:paraId="4FA45A9A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</w:rPr>
                          <w:t>1-1, 1-2, 1-3, 1-4, 1-5, 1-6, 1-7, 1-8, 1-9, 1-10, 1-11, 1-17, 1-18, 1-19, 1-20, 1-21, 1-22, 1-23, 1-24</w:t>
                        </w:r>
                      </w:p>
                    </w:tc>
                    <w:tc>
                      <w:tcPr>
                        <w:tcW w:w="1104" w:type="dxa"/>
                      </w:tcPr>
                      <w:p w14:paraId="6F34B1B1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</w:rPr>
                          <w:t>7484,74</w:t>
                        </w:r>
                      </w:p>
                    </w:tc>
                    <w:tc>
                      <w:tcPr>
                        <w:tcW w:w="1104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5391B4C8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 xml:space="preserve">1 val. </w:t>
                        </w:r>
                      </w:p>
                    </w:tc>
                    <w:tc>
                      <w:tcPr>
                        <w:tcW w:w="1552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14:paraId="17D142A3" w14:textId="77777777">
                        <w:pPr>
                          <w:jc w:val="center"/>
                          <w:rPr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FF0000"/>
                            <w:szCs w:val="24"/>
                            <w:lang w:eastAsia="lt-LT"/>
                          </w:rPr>
                          <w:t>70,00</w:t>
                        </w:r>
                      </w:p>
                    </w:tc>
                  </w:tr>
                </w:tbl>
                <w:p w14:paraId="26CE96B0" w14:textId="77777777">
                  <w:pPr>
                    <w:jc w:val="right"/>
                    <w:rPr>
                      <w:b/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720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0CD54A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551D6DF0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 Math">
    <w:panose1 w:val="02040503050406030204"/>
    <w:charset w:val="BA"/>
    <w:family w:val="roman"/>
    <w:pitch w:val="variable"/>
    <w:sig w:usb0="E00002FF" w:usb1="420024FF" w:usb2="00000000" w:usb3="00000000" w:csb0="0000019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665B6D" w14:textId="77777777">
    <w:pPr>
      <w:tabs>
        <w:tab w:val="center" w:pos="4320"/>
        <w:tab w:val="right" w:pos="8640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1EAD4A" w14:textId="77777777">
    <w:pPr>
      <w:tabs>
        <w:tab w:val="center" w:pos="4320"/>
        <w:tab w:val="right" w:pos="8640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7CB683" w14:textId="77777777">
    <w:pPr>
      <w:tabs>
        <w:tab w:val="center" w:pos="4320"/>
        <w:tab w:val="right" w:pos="8640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52F9FE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04D99DA3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BFA495" w14:textId="77777777">
    <w:pPr>
      <w:framePr w:wrap="auto" w:vAnchor="text" w:hAnchor="margin" w:xAlign="center" w:y="1"/>
      <w:tabs>
        <w:tab w:val="center" w:pos="4153"/>
        <w:tab w:val="right" w:pos="8306"/>
      </w:tabs>
      <w:suppressAutoHyphens/>
      <w:rPr>
        <w:sz w:val="20"/>
        <w:lang w:eastAsia="ar-SA"/>
      </w:rPr>
    </w:pPr>
    <w:r>
      <w:rPr>
        <w:sz w:val="20"/>
        <w:lang w:eastAsia="ar-SA"/>
      </w:rPr>
      <w:fldChar w:fldCharType="begin"/>
    </w:r>
    <w:r>
      <w:rPr>
        <w:sz w:val="20"/>
        <w:lang w:eastAsia="ar-SA"/>
      </w:rPr>
      <w:instrText xml:space="preserve">PAGE  </w:instrText>
    </w:r>
    <w:r>
      <w:rPr>
        <w:sz w:val="20"/>
        <w:lang w:eastAsia="ar-SA"/>
      </w:rPr>
      <w:fldChar w:fldCharType="end"/>
    </w:r>
  </w:p>
  <w:p w14:paraId="63BFA496" w14:textId="77777777">
    <w:pPr>
      <w:tabs>
        <w:tab w:val="center" w:pos="4153"/>
        <w:tab w:val="right" w:pos="8306"/>
      </w:tabs>
      <w:suppressAutoHyphens/>
      <w:rPr>
        <w:sz w:val="20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BFA497" w14:textId="77777777">
    <w:pPr>
      <w:framePr w:wrap="auto" w:vAnchor="text" w:hAnchor="margin" w:xAlign="center" w:y="1"/>
      <w:tabs>
        <w:tab w:val="center" w:pos="4153"/>
        <w:tab w:val="right" w:pos="8306"/>
      </w:tabs>
      <w:suppressAutoHyphens/>
      <w:rPr>
        <w:sz w:val="20"/>
        <w:lang w:eastAsia="ar-SA"/>
      </w:rPr>
    </w:pPr>
  </w:p>
  <w:p w14:paraId="63BFA498" w14:textId="77777777">
    <w:pPr>
      <w:tabs>
        <w:tab w:val="center" w:pos="4153"/>
        <w:tab w:val="right" w:pos="8306"/>
      </w:tabs>
      <w:suppressAutoHyphens/>
      <w:jc w:val="right"/>
      <w:rPr>
        <w:sz w:val="20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BFA49C" w14:textId="7C50FFBA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BFA483"/>
  <w15:docId w15:val="{34E4043D-0C46-403F-8F53-7A508170BA2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462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2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16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5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166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28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1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ff9f8546ab404062a92ee4faa872184c" PartId="27dfba6b38744ae09c9d21dcdb181945">
    <Part Type="preambule" DocPartId="3e8067e1e7ed40808239325230af48ec" PartId="bcd3ab17a4a64e14be5e2028bcec5502"/>
    <Part Type="skirsnis" Title="RADVILIŠKIO RAJONO SAVIVALDYBĖS TARYBA" DocPartId="874fcf7986d846c9ba6ce44e7ae3193a" PartId="15a9302b82c2434695b6617485e8f7d5"/>
    <Part Type="skirsnis" Title="SPRENDIMAS DĖL RADVILIŠKIO RAJONO SAVIVALDYBĖS TARYBOS 2016 M. GEGUŽĖS 19 D. SPRENDIMO NR. T-285 „DĖL RADVILIŠKIO RAJONO SAVIVALDYBĖS ŠVIETIMO IR SPORTO PASLAUGŲ CENTRE TEIKIAMŲ PASLAUGŲ KAINŲ NUSTATYMO“ PAKEITIMO" DocPartId="b99e7350c5af46b6896a35045398c091" PartId="d5bb98a5eb794d539989b95ef6464c07"/>
    <Part Type="signatura" DocPartId="a910e10852284643a9d1be58917ffee4" PartId="3e6fc162a3524379aba636f1312a0929"/>
  </Part>
  <Part Type="patvirtinta" Title="RADVILIŠKIO RAJONO SAVIVALDYBĖS ŠVIETIMO IR SPORTO PASLAUGŲ CENTRE TEIKIAMŲ PASLAUGŲ SĄRAŠAS IR KAINOS" DocPartId="c8f73b2151274024b40782e634446f67" PartId="ca41b1157c9e4739a0ade90a255f9ccf">
    <Part Type="skirsnis" Title="*Paaiškinimai:" DocPartId="9192343b61ec442198946a73c7139709" PartId="9977d2472fca40cba0102dae9a90e795"/>
    <Part Type="skirsnis" Title="RADVILIŠKIO RAJONO SAVIVALDYBĖS TARYBA SPRENDIMO PROJEKTO „DĖL RADVILIŠKIO RAJONO SAVIVALDYBĖS TARYBOS 2016 M. GEGUŽĖS 19 D. SPRENDIMO NR. T-285 „DĖL RADVILIŠKIO RAJONO SAVIVALDYBĖS ŠVIETIMO IR SPORTO PASLAUGŲ CENTRE TEIKIAMŲ PASLAUGŲ KAINŲ NUSTATYMO, PAKEITIMO“ AIŠKINAMASIS RAŠTAS" DocPartId="f45c5b7fea9b4602a036342f94b2b031" PartId="99c745bb3a2545d1a3b53beed1335b79">
      <Part Type="punktas" Nr="1" Abbr="1 p." DocPartId="babb84a5c9d1412c8f977e0a46d9c76a" PartId="704b570dccf64383840e3abfa4ffa2d1"/>
      <Part Type="punktas" Nr="2" Abbr="2 p." DocPartId="9ad3f087e4e14ec7b01aee45a1d98a51" PartId="278fbfae2fef402ba28dc2d614bc0b03"/>
      <Part Type="punktas" Nr="3" Abbr="3 p." DocPartId="9c2ea70776c849f68594fa0f2acf34f4" PartId="c9a8c86dc62e45498d0b37968164777c"/>
      <Part Type="punktas" Nr="4" Abbr="4 p." DocPartId="9cd0ed112aac46139844d667260e3a7f" PartId="96215fd54c0b4b46a56565a189e87c11"/>
      <Part Type="punktas" Nr="1" Abbr="1 p." Notes="Numeris ne iš eilės. Trūksta dalių? [DocDalys]" DocPartId="b849c99dfc6a42bf8b5fed4262994585" PartId="29042cc73e7e43bda6d3a7791e9ddcb8"/>
      <Part Type="punktas" Nr="2" Abbr="2 p." DocPartId="83eb7069c1964273a3ad75e8cc52de56" PartId="e804b81cc6224ce98771bf6acfb14aed">
        <Part Type="citata" DocPartId="5b388ae23fac46f8924b07ce6ac5cee0" PartId="19b35c108f9946fbb0cf3aed95b5250d">
          <Part Type="papunktis" Nr="4.1" Abbr="4.1 pp." DocPartId="89fe613e73e347d8916c04177f1ab016" PartId="66d29895e9db476ba43c637df1a927e6"/>
          <Part Type="papunktis" Nr="4.2" Abbr="4.2 pp." DocPartId="e298fce509454c04ae5e35406812f180" PartId="065573c3dd59431ca60972162ba2c10c"/>
          <Part Type="papunktis" Nr="4.3" Abbr="4.3 pp." DocPartId="39d2439dc3eb471a839eef7180c89e75" PartId="e88e1e3353cc43139408df844033f350"/>
          <Part Type="papunktis" Nr="4.4" Abbr="4.4 pp." DocPartId="e3a6993816a0451bb55b72587af2f92f" PartId="d9d92b5c19ec47ef929384f338e88766"/>
          <Part Type="papunktis" Nr="4.5" Abbr="4.5 pp." DocPartId="403b9ff03317424085fdb446fc17acf6" PartId="4ee4f0969f7b4f0aacc40e494f70fe95"/>
        </Part>
      </Part>
      <Part Type="punktas" Nr="3" Abbr="3 p." DocPartId="330b59f40fc24aceb09dcce07f98b477" PartId="e530fc0098364e52975cc129ed0e2cf4">
        <Part Type="citata" DocPartId="9a11f38709584219a6108585a3f15d37" PartId="96461b0b71c64d049de2493dba28a744">
          <Part Type="papunktis" Nr="5.3" Abbr="5.3 pp." DocPartId="f82e5a7b400d4dc787ee97ad164c000d" PartId="9267cd1fe6b445489bf3f8567bdb2f17"/>
          <Part Type="papunktis" Nr="5.4" Abbr="5.4 pp." DocPartId="309ed600e42e4fecaa799d103c132626" PartId="b179db8edfb54dffb642f1124e745209"/>
        </Part>
      </Part>
      <Part Type="punktas" Nr="4" Abbr="4 p." DocPartId="d761c13f694c42a7bd87935a47304fed" PartId="e61764016f31455bad47125d29b4a957">
        <Part Type="citata" DocPartId="a1162e2c17484ff3ba49280afcd33e81" PartId="cacbfb5f0dfb4308936f4458536d9e95">
          <Part Type="papunktis" Nr="6.2" Abbr="6.2 pp." DocPartId="3dda51026b7748ceb6ba5b15febbb182" PartId="edd535cff3d546609a89bfd0e16de728"/>
          <Part Type="papunktis" Nr="6.3" Abbr="6.3 pp." DocPartId="1d4ef124e9114e2d99bdf84cdbb8945b" PartId="6a54445dadda41459b0ad0c6d313261e"/>
        </Part>
        <Part Type="pastraipa" DocPartId="279acb95030648f9b189fbb42b9e296a" PartId="1f49e93c0b4d4d79bc9b1722f78be03d"/>
        <Part Type="pastraipa" DocPartId="f23ffc8c506c4a59a9be8c5199a1a8e9" PartId="e56b3012d203406aaee0e33512544f1e"/>
      </Part>
      <Part Type="punktas" Nr="5" Abbr="5 p." DocPartId="21663826cfc048f9b40e444ba7e878d3" PartId="2b458a3b90404d7494303983598a1158"/>
      <Part Type="punktas" Nr="6" Abbr="6 p." DocPartId="4b185e567b8e4019bac5ac2f7cf25b11" PartId="cc875a98ec294b30b1c53e0fb7d5869e"/>
      <Part Type="punktas" Nr="7" Abbr="7 p." DocPartId="9792b09aea0442f38739f29631b1d7a9" PartId="dc98bce87276426fb82112a09320698e"/>
      <Part Type="punktas" Nr="8" Abbr="8 p." DocPartId="978e84acdc3748eaa563edfeaa2ec04d" PartId="f140706b131345519b70b8e599df9bbf"/>
      <Part Type="punktas" Nr="9" Abbr="9 p." DocPartId="b9fae385faf1433caa8e515cc90aea00" PartId="d8b4c0796b90482588df634b76879abf"/>
      <Part Type="punktas" Nr="10" Abbr="10 p." DocPartId="fbeae04bde9d41429510460c60ac3e52" PartId="cf4cc0ba3ef846e4b8a2fc9800de17bc"/>
      <Part Type="punktas" Nr="11" Abbr="11 p." DocPartId="c4147b25a30447a794c7af88248ad0b8" PartId="a6c26c3d640a40b0b40afe13626333c0"/>
      <Part Type="punktas" Nr="12" Abbr="12 p." DocPartId="3bf058f15c8e4acaa8b436cb339405df" PartId="f4773da4374748408b9cc4e407c219fb"/>
    </Part>
    <Part Type="skirsnis" Title="Lyginamasis variantas" DocPartId="6bd73c06bdf6485e85fd8f323ecee7e9" PartId="3042f955f93841dba11852e50f94fa08">
      <Part Type="lentele" Title="RADVILIŠKIO RAJONO SAVIVALDYBĖS ŠVIETIMO IR SPORTO PASLAUGŲ CENTRE TEIKIAMŲ PASLAUGŲ SĄRAŠAS IR KAINOS" DocPartId="248fc6e9cf334951baea8835b1d7cafa" PartId="c80fde6f28aa40c6afe2a2d01c498ea4"/>
    </Part>
  </Part>
</Parts>
</file>

<file path=customXml/itemProps1.xml><?xml version="1.0" encoding="utf-8"?>
<ds:datastoreItem xmlns:ds="http://schemas.openxmlformats.org/officeDocument/2006/customXml" ds:itemID="{517CF50B-9DE5-4241-9804-8F04A2D1422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04EBF27-B928-48CD-BF30-743F2984AC0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1924</Words>
  <Characters>12529</Characters>
  <Application>Microsoft Office Word</Application>
  <DocSecurity>4</DocSecurity>
  <Lines>659</Lines>
  <Paragraphs>425</Paragraphs>
  <ScaleCrop>false</ScaleCrop>
  <HeadingPairs>
    <vt:vector size="6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3" baseType="lpstr">
      <vt:lpstr>ŠIAULIŲ MIESTO SAVIVALDYBĖS TARYBA</vt:lpstr>
      <vt:lpstr>ŠIAULIŲ MIESTO SAVIVALDYBĖS TARYBA</vt:lpstr>
      <vt:lpstr>Šiaulių miesto savivaldybės taryba</vt:lpstr>
    </vt:vector>
  </TitlesOfParts>
  <Company>Svietimo ir Mokslo Ministerija</Company>
  <LinksUpToDate>false</LinksUpToDate>
  <CharactersWithSpaces>14028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2025-11-17T07:30:00Z</dcterms:created>
  <dc:creator>Brigita Dubauskaitė</dc:creator>
  <lastModifiedBy>adlibuser</lastModifiedBy>
  <lastPrinted>2025-11-12T09:24:00Z</lastPrinted>
  <dcterms:modified xsi:type="dcterms:W3CDTF">2025-11-17T07:30:00Z</dcterms:modified>
  <revision>2</revision>
  <dc:title>ŠIAULIŲ MIESTO SAVIVALDYBĖS TARYBA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57702704-C4EA-4F91-B5B2-22382451A049</vt:lpwstr>
  </property>
</Properties>
</file>