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276" w:lineRule="auto"/>
        <w:jc w:val="right"/>
        <w:rPr>
          <w:b/>
          <w:szCs w:val="24"/>
          <w:lang w:val="en-US"/>
        </w:rPr>
      </w:pPr>
      <w:r>
        <w:rPr>
          <w:b/>
          <w:szCs w:val="24"/>
          <w:lang w:val="en-US"/>
        </w:rPr>
        <w:t>Projektas</w:t>
      </w:r>
    </w:p>
    <w:p>
      <w:pPr>
        <w:rPr>
          <w:sz w:val="18"/>
          <w:szCs w:val="18"/>
        </w:rPr>
      </w:pPr>
    </w:p>
    <w:p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PRIENŲ RAJONO SAVIVALDYBĖS TARYBA</w:t>
      </w:r>
    </w:p>
    <w:p>
      <w:pPr>
        <w:rPr>
          <w:sz w:val="18"/>
          <w:szCs w:val="18"/>
        </w:rPr>
      </w:pPr>
    </w:p>
    <w:p>
      <w:pPr>
        <w:jc w:val="center"/>
        <w:rPr>
          <w:b/>
          <w:szCs w:val="24"/>
          <w:lang w:val="en-US"/>
        </w:rPr>
      </w:pPr>
    </w:p>
    <w:p>
      <w:pPr>
        <w:rPr>
          <w:sz w:val="18"/>
          <w:szCs w:val="18"/>
        </w:rPr>
      </w:pPr>
    </w:p>
    <w:p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SPRENDIMAS</w:t>
      </w:r>
    </w:p>
    <w:p>
      <w:pPr>
        <w:rPr>
          <w:sz w:val="18"/>
          <w:szCs w:val="18"/>
        </w:rPr>
      </w:pPr>
    </w:p>
    <w:p>
      <w:pPr>
        <w:spacing w:line="36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DĖL PRIENŲ RAJONO SAVIVALDYBĖS 2020 METŲ BIUDŽETO VYKDYMO IR KONSOLIDUOTŲJŲ FINANSINIŲ ATASKAITŲ RINKINIŲ PATVIRTINIMO</w:t>
      </w:r>
    </w:p>
    <w:p>
      <w:pPr>
        <w:rPr>
          <w:sz w:val="18"/>
          <w:szCs w:val="18"/>
        </w:rPr>
      </w:pPr>
    </w:p>
    <w:p>
      <w:pPr>
        <w:spacing w:line="36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2021 m. rugpjūčio           d. Nr. T1-</w:t>
      </w:r>
    </w:p>
    <w:p>
      <w:pPr>
        <w:spacing w:line="36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Prienai</w:t>
      </w:r>
    </w:p>
    <w:p>
      <w:pPr>
        <w:spacing w:line="360" w:lineRule="auto"/>
        <w:jc w:val="center"/>
        <w:rPr>
          <w:szCs w:val="24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Vadovaudamasi Lietuvos Respublikos vietos savivaldos įstatymo 16 straipsnio 2 dalies 15 punktu, Lietuvos Respublikos biudžeto sandaros įstatymo 36 straipsnio 3 dalimi ir atsižvelgdama į Prienų rajono savivaldybės kontrolės ir audito tarnybos 2021 m. liepos 15 d. audito ataskaitą Nr. AA-(3.2)-1 „Prienų rajono savivaldybės 2020 metų konsoliduotųjų ataskaitų rinkinio, savivaldybės lėšų ir turto naudojimo vertinimas“ ir 2021 m. liepos 15 d. audito išvadą Nr. AA-(3.2)-1-I, Prienų rajono savivaldybės taryba </w:t>
      </w:r>
      <w:r>
        <w:rPr>
          <w:spacing w:val="100"/>
          <w:szCs w:val="24"/>
          <w:lang w:val="en-US"/>
        </w:rPr>
        <w:t>nusprendži</w:t>
      </w:r>
      <w:r>
        <w:rPr>
          <w:szCs w:val="24"/>
          <w:lang w:val="en-US"/>
        </w:rPr>
        <w:t>a:</w:t>
      </w:r>
    </w:p>
    <w:p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Patvirtinti pridedamus:</w:t>
      </w:r>
    </w:p>
    <w:p>
      <w:pPr>
        <w:spacing w:line="360" w:lineRule="auto"/>
        <w:ind w:left="1650" w:hanging="360"/>
        <w:jc w:val="both"/>
        <w:rPr>
          <w:szCs w:val="24"/>
          <w:lang w:val="en-US"/>
        </w:rPr>
      </w:pPr>
      <w:r>
        <w:rPr>
          <w:szCs w:val="24"/>
          <w:lang w:val="en-US"/>
        </w:rPr>
        <w:t>1</w:t>
      </w:r>
      <w:r>
        <w:rPr>
          <w:szCs w:val="24"/>
          <w:lang w:val="en-US"/>
        </w:rPr>
        <w:t>.</w:t>
        <w:tab/>
        <w:t>Prienų rajono savivaldybės 2020 metų biudžeto vykdymo ataskaitų rinkinį;</w:t>
      </w:r>
    </w:p>
    <w:p>
      <w:pPr>
        <w:spacing w:line="360" w:lineRule="auto"/>
        <w:ind w:left="1650" w:hanging="360"/>
        <w:jc w:val="both"/>
        <w:rPr>
          <w:szCs w:val="24"/>
          <w:lang w:val="en-US"/>
        </w:rPr>
      </w:pPr>
      <w:r>
        <w:rPr>
          <w:szCs w:val="24"/>
          <w:lang w:val="en-US"/>
        </w:rPr>
        <w:t>2</w:t>
      </w:r>
      <w:r>
        <w:rPr>
          <w:szCs w:val="24"/>
          <w:lang w:val="en-US"/>
        </w:rPr>
        <w:t>.</w:t>
        <w:tab/>
        <w:t>Prienų rajono savivaldybės 2020 metų konsoliduotųjų finansinių ataskaitų rinkinį.</w:t>
      </w:r>
    </w:p>
    <w:p>
      <w:pPr>
        <w:tabs>
          <w:tab w:val="left" w:pos="4592"/>
          <w:tab w:val="left" w:pos="5012"/>
        </w:tabs>
        <w:spacing w:line="360" w:lineRule="auto"/>
        <w:ind w:left="1650" w:firstLine="5012"/>
        <w:jc w:val="both"/>
        <w:rPr>
          <w:szCs w:val="24"/>
          <w:lang w:val="en-US"/>
        </w:rPr>
      </w:pPr>
    </w:p>
    <w:p>
      <w:pPr>
        <w:spacing w:line="360" w:lineRule="auto"/>
        <w:ind w:left="1650"/>
        <w:jc w:val="both"/>
        <w:rPr>
          <w:szCs w:val="24"/>
          <w:lang w:val="en-US"/>
        </w:rPr>
      </w:pPr>
    </w:p>
    <w:p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Savivaldybės meras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32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832</Characters>
  <Application>Microsoft Office Word</Application>
  <DocSecurity>4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2021-08-19T05:00:00Z</dcterms:created>
  <dc:creator>Dale</dc:creator>
  <lastModifiedBy>adlibuser</lastModifiedBy>
  <lastPrinted>2021-08-16T06:59:00Z</lastPrinted>
  <dcterms:modified xsi:type="dcterms:W3CDTF">2021-08-19T05:00:00Z</dcterms:modified>
  <revision>2</revision>
</coreProperties>
</file>