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48bd5c4758440d90a4c679156ea5b9"/>
        <w:lock w:val="sdtLocked"/>
        <w:richText/>
      </w:sdtPr>
      <w:sdtContent>
        <w:p w14:paraId="7D3079D9" w14:textId="77777777">
          <w:pPr>
            <w:tabs>
              <w:tab w:val="center" w:pos="4680"/>
              <w:tab w:val="right" w:pos="9360"/>
            </w:tabs>
            <w:rPr>
              <w:sz w:val="22"/>
              <w:szCs w:val="22"/>
              <w:lang w:eastAsia="lt-LT"/>
            </w:rPr>
          </w:pPr>
        </w:p>
        <w:p w14:paraId="1667C55B" w14:textId="48F9D971">
          <w:pPr>
            <w:ind w:left="6480" w:firstLine="1296"/>
            <w:jc w:val="both"/>
            <w:rPr>
              <w:rFonts w:eastAsia="Calibri" w:cs="Calibri"/>
              <w:szCs w:val="24"/>
            </w:rPr>
          </w:pPr>
          <w:r>
            <w:rPr>
              <w:rFonts w:eastAsia="Calibri" w:cs="Calibri"/>
              <w:szCs w:val="24"/>
            </w:rPr>
            <w:t>Projektas</w:t>
          </w:r>
        </w:p>
        <w:p w14:paraId="260AE1C4" w14:textId="08814BF8">
          <w:pPr>
            <w:ind w:left="6480" w:firstLine="1296"/>
            <w:jc w:val="both"/>
            <w:rPr>
              <w:rFonts w:eastAsia="Calibri" w:cs="Calibri"/>
              <w:szCs w:val="24"/>
              <w:lang w:val="en-US"/>
            </w:rPr>
          </w:pPr>
          <w:r>
            <w:rPr>
              <w:rFonts w:eastAsia="Calibri" w:cs="Calibri"/>
              <w:szCs w:val="24"/>
              <w:lang w:val="en-US"/>
            </w:rPr>
            <w:t>2024-05-31</w:t>
          </w:r>
        </w:p>
        <w:p w14:paraId="0A83EE67" w14:textId="77777777">
          <w:pPr>
            <w:ind w:left="6480" w:firstLine="1296"/>
            <w:jc w:val="both"/>
            <w:rPr>
              <w:rFonts w:eastAsia="Calibri" w:cs="Calibri"/>
              <w:b/>
              <w:szCs w:val="24"/>
              <w:lang w:val="en-US"/>
            </w:rPr>
          </w:pPr>
          <w:r>
            <w:rPr>
              <w:rFonts w:eastAsia="Calibri" w:cs="Calibri"/>
              <w:szCs w:val="24"/>
              <w:lang w:val="en-US"/>
            </w:rPr>
            <w:t>Nr. TSP-</w:t>
          </w:r>
        </w:p>
        <w:p w14:paraId="67B4993E" w14:textId="77777777">
          <w:pPr>
            <w:keepNext/>
            <w:jc w:val="center"/>
            <w:outlineLvl w:val="2"/>
            <w:rPr>
              <w:b/>
              <w:szCs w:val="24"/>
            </w:rPr>
          </w:pPr>
        </w:p>
        <w:p w14:paraId="647B0FC6" w14:textId="3E5F43B0">
          <w:pPr>
            <w:keepNext/>
            <w:jc w:val="center"/>
            <w:outlineLvl w:val="2"/>
            <w:rPr>
              <w:b/>
              <w:szCs w:val="24"/>
            </w:rPr>
          </w:pPr>
          <w:r>
            <w:rPr>
              <w:b/>
              <w:szCs w:val="24"/>
            </w:rPr>
            <w:t>RADVILIŠKIO RAJONO SAVIVALDYBĖS TARYBA</w:t>
          </w:r>
        </w:p>
        <w:p w14:paraId="60190521" w14:textId="77777777">
          <w:pPr>
            <w:jc w:val="center"/>
            <w:rPr>
              <w:b/>
              <w:szCs w:val="24"/>
              <w:lang w:eastAsia="lt-LT"/>
            </w:rPr>
          </w:pPr>
        </w:p>
        <w:p w14:paraId="3AE6B9E6" w14:textId="77777777">
          <w:pPr>
            <w:keepNext/>
            <w:jc w:val="center"/>
            <w:rPr>
              <w:b/>
              <w:szCs w:val="24"/>
              <w:lang w:eastAsia="lt-LT"/>
            </w:rPr>
          </w:pPr>
          <w:r>
            <w:rPr>
              <w:b/>
              <w:szCs w:val="24"/>
              <w:lang w:eastAsia="lt-LT"/>
            </w:rPr>
            <w:t>SPRENDIMAS</w:t>
          </w:r>
        </w:p>
        <w:p w14:paraId="40769082" w14:textId="41437FEC">
          <w:pPr>
            <w:keepNext/>
            <w:jc w:val="center"/>
            <w:rPr>
              <w:b/>
              <w:szCs w:val="24"/>
              <w:lang w:eastAsia="lt-LT"/>
            </w:rPr>
          </w:pPr>
          <w:r>
            <w:rPr>
              <w:b/>
              <w:lang w:eastAsia="lt-LT"/>
            </w:rPr>
            <w:t>DĖL RADVILIŠKIO LOPŠELIO-DARŽELIO „ŽVAIGŽDUTĖ“ NUOSTATŲ PATVIRTINIMO</w:t>
          </w:r>
        </w:p>
        <w:p w14:paraId="1F92B0E8" w14:textId="77777777">
          <w:pPr>
            <w:jc w:val="center"/>
            <w:rPr>
              <w:szCs w:val="24"/>
            </w:rPr>
          </w:pPr>
        </w:p>
        <w:p w14:paraId="59997A6A" w14:textId="1C26BCC6">
          <w:pPr>
            <w:jc w:val="center"/>
            <w:outlineLvl w:val="4"/>
            <w:rPr>
              <w:bCs/>
              <w:iCs/>
              <w:szCs w:val="24"/>
              <w:lang w:eastAsia="lt-LT"/>
            </w:rPr>
          </w:pPr>
          <w:r>
            <w:rPr>
              <w:bCs/>
              <w:iCs/>
              <w:szCs w:val="24"/>
              <w:lang w:eastAsia="lt-LT"/>
            </w:rPr>
            <w:t>2024 m. birželio 20 d. Nr. T-</w:t>
          </w:r>
        </w:p>
        <w:p w14:paraId="6FFA0EF2" w14:textId="77777777">
          <w:pPr>
            <w:jc w:val="center"/>
            <w:rPr>
              <w:szCs w:val="24"/>
              <w:lang w:eastAsia="lt-LT"/>
            </w:rPr>
          </w:pPr>
          <w:r>
            <w:rPr>
              <w:szCs w:val="24"/>
              <w:lang w:eastAsia="lt-LT"/>
            </w:rPr>
            <w:t>Radviliškis</w:t>
          </w:r>
        </w:p>
        <w:p w14:paraId="415BD507" w14:textId="77777777">
          <w:pPr>
            <w:jc w:val="center"/>
            <w:rPr>
              <w:szCs w:val="24"/>
              <w:lang w:eastAsia="lt-LT"/>
            </w:rPr>
          </w:pPr>
        </w:p>
        <w:sdt>
          <w:sdtPr>
            <w:alias w:val="preambule"/>
            <w:tag w:val="part_048e602ab880423eb0049ea2a50802a8"/>
            <w:lock w:val="sdtLocked"/>
            <w:richText/>
          </w:sdtPr>
          <w:sdtContent>
            <w:p w14:paraId="21F23F19" w14:textId="2F70A57F">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628bb0a3b7494d4bbe6542368973391a"/>
            <w:lock w:val="sdtLocked"/>
            <w:richText/>
          </w:sdtPr>
          <w:sdtContent>
            <w:p w14:paraId="08736318" w14:textId="05BE5BA6">
              <w:pPr>
                <w:tabs>
                  <w:tab w:val="left" w:pos="709"/>
                  <w:tab w:val="left" w:pos="1134"/>
                </w:tabs>
                <w:ind w:firstLine="709"/>
                <w:jc w:val="both"/>
                <w:rPr>
                  <w:szCs w:val="24"/>
                  <w:lang w:eastAsia="lt-LT"/>
                </w:rPr>
              </w:pPr>
              <w:sdt>
                <w:sdtPr>
                  <w:alias w:val="Numeris"/>
                  <w:tag w:val="nr_628bb0a3b7494d4bbe6542368973391a"/>
                  <w:lock w:val="sdtLocked"/>
                  <w:richText/>
                </w:sdtPr>
                <w:sdtContent>
                  <w:r>
                    <w:rPr>
                      <w:szCs w:val="24"/>
                      <w:lang w:eastAsia="lt-LT"/>
                    </w:rPr>
                    <w:t>1</w:t>
                  </w:r>
                </w:sdtContent>
              </w:sdt>
              <w:r>
                <w:rPr>
                  <w:szCs w:val="24"/>
                  <w:lang w:eastAsia="lt-LT"/>
                </w:rPr>
                <w:t>.</w:t>
                <w:tab/>
                <w:t>Patvirtinti Radviliškio lopšelio-darželio „Žvaigždutė“ nuostatus (pridedama).</w:t>
              </w:r>
            </w:p>
          </w:sdtContent>
        </w:sdt>
        <w:sdt>
          <w:sdtPr>
            <w:alias w:val="2 p."/>
            <w:tag w:val="part_64300da1e9b14ea5848080199f9f6657"/>
            <w:lock w:val="sdtLocked"/>
            <w:richText/>
          </w:sdtPr>
          <w:sdtContent>
            <w:p w14:paraId="4DAD5121" w14:textId="2C75FCF2">
              <w:pPr>
                <w:tabs>
                  <w:tab w:val="left" w:pos="709"/>
                  <w:tab w:val="left" w:pos="1134"/>
                </w:tabs>
                <w:ind w:firstLine="709"/>
                <w:jc w:val="both"/>
                <w:rPr>
                  <w:szCs w:val="24"/>
                  <w:lang w:eastAsia="lt-LT"/>
                </w:rPr>
              </w:pPr>
              <w:sdt>
                <w:sdtPr>
                  <w:alias w:val="Numeris"/>
                  <w:tag w:val="nr_64300da1e9b14ea5848080199f9f6657"/>
                  <w:lock w:val="sdtLocked"/>
                  <w:richText/>
                </w:sdtPr>
                <w:sdtContent>
                  <w:r>
                    <w:rPr>
                      <w:szCs w:val="24"/>
                      <w:lang w:eastAsia="lt-LT"/>
                    </w:rPr>
                    <w:t>2</w:t>
                  </w:r>
                </w:sdtContent>
              </w:sdt>
              <w:r>
                <w:rPr>
                  <w:szCs w:val="24"/>
                  <w:lang w:eastAsia="lt-LT"/>
                </w:rPr>
                <w:t>.</w:t>
                <w:tab/>
                <w:t>Įgalioti Radviliškio lopšelio-darželio „Žvaigždutė“ direktorių pasirašyti šio sprendimo 1 punktu patvirtintus nuostatus ir įregistruoti juos VĮ „Registrų centras“.</w:t>
              </w:r>
            </w:p>
          </w:sdtContent>
        </w:sdt>
        <w:sdt>
          <w:sdtPr>
            <w:alias w:val="3 p."/>
            <w:tag w:val="part_418874243f68452886224294945da634"/>
            <w:lock w:val="sdtLocked"/>
            <w:richText/>
          </w:sdtPr>
          <w:sdtContent>
            <w:p w14:paraId="6B28A226" w14:textId="7554047C">
              <w:pPr>
                <w:tabs>
                  <w:tab w:val="left" w:pos="709"/>
                  <w:tab w:val="left" w:pos="1134"/>
                </w:tabs>
                <w:ind w:firstLine="709"/>
                <w:jc w:val="both"/>
              </w:pPr>
              <w:sdt>
                <w:sdtPr>
                  <w:alias w:val="Numeris"/>
                  <w:tag w:val="nr_418874243f68452886224294945da634"/>
                  <w:lock w:val="sdtLocked"/>
                  <w:richText/>
                </w:sdtPr>
                <w:sdtContent>
                  <w:r>
                    <w:t>3</w:t>
                  </w:r>
                </w:sdtContent>
              </w:sdt>
              <w:r>
                <w:t>.</w:t>
                <w:tab/>
              </w:r>
              <w:r>
                <w:rPr>
                  <w:szCs w:val="24"/>
                  <w:lang w:eastAsia="lt-LT"/>
                </w:rPr>
                <w:t xml:space="preserve">Pripažinti netekusiu galios Radviliškio rajono savivaldybės tarybos 2023 m. spalio 5 d. sprendimą Nr. T-144 „Dėl Radviliškio lopšelio-darželio „Žvaigždutė“ nuostatų patvirtinimo“ nuo šio sprendimo 1 punktu patvirtintų nuostatų įregistravimo </w:t>
              </w:r>
              <w:r>
                <w:t>VĮ „Registrų centras“ dienos.</w:t>
              </w:r>
            </w:p>
            <w:p w14:paraId="56B6E14A" w14:textId="77777777">
              <w:pPr>
                <w:tabs>
                  <w:tab w:val="left" w:pos="709"/>
                  <w:tab w:val="left" w:pos="1134"/>
                  <w:tab w:val="left" w:pos="6946"/>
                </w:tabs>
                <w:ind w:firstLine="709"/>
              </w:pPr>
            </w:p>
            <w:p w14:paraId="51DBC2C0" w14:textId="77777777">
              <w:pPr>
                <w:tabs>
                  <w:tab w:val="left" w:pos="709"/>
                  <w:tab w:val="left" w:pos="1134"/>
                  <w:tab w:val="left" w:pos="6946"/>
                </w:tabs>
                <w:ind w:firstLine="709"/>
              </w:pPr>
            </w:p>
            <w:p w14:paraId="40EDC34D" w14:textId="77777777">
              <w:pPr>
                <w:tabs>
                  <w:tab w:val="left" w:pos="6946"/>
                </w:tabs>
              </w:pPr>
            </w:p>
            <w:p w14:paraId="531BD5F9" w14:textId="62DC9D32">
              <w:pPr>
                <w:tabs>
                  <w:tab w:val="left" w:pos="7371"/>
                  <w:tab w:val="left" w:pos="7513"/>
                </w:tabs>
                <w:jc w:val="both"/>
                <w:rPr>
                  <w:rFonts w:eastAsia="Calibri" w:cs="Calibri"/>
                  <w:szCs w:val="24"/>
                </w:rPr>
              </w:pPr>
              <w:r>
                <w:rPr>
                  <w:rFonts w:eastAsia="Calibri" w:cs="Calibri"/>
                  <w:szCs w:val="24"/>
                </w:rPr>
                <w:t>Savivaldybės meras</w:t>
                <w:tab/>
                <w:t>Kazimieras Račkauskis</w:t>
              </w:r>
            </w:p>
            <w:p w14:paraId="7C6A3EA1" w14:textId="77777777">
              <w:pPr>
                <w:tabs>
                  <w:tab w:val="left" w:pos="6946"/>
                </w:tabs>
              </w:pPr>
            </w:p>
            <w:p w14:paraId="66DF4432"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4ECA6AF0" w14:textId="47BE1E68">
              <w:pPr>
                <w:rPr>
                  <w:szCs w:val="24"/>
                  <w:lang w:eastAsia="lt-LT"/>
                </w:rPr>
              </w:pPr>
              <w:r>
                <w:rPr>
                  <w:szCs w:val="24"/>
                  <w:lang w:eastAsia="lt-LT"/>
                </w:rPr>
                <w:br w:type="page"/>
              </w:r>
            </w:p>
          </w:sdtContent>
        </w:sdt>
        <w:sdt>
          <w:sdtPr>
            <w:alias w:val="skirsnis"/>
            <w:tag w:val="part_e32499283b284594bf81af572dd7a54b"/>
            <w:lock w:val="sdtLocked"/>
            <w:richText/>
          </w:sdtPr>
          <w:sdtContent>
            <w:p w14:paraId="0205D44D" w14:textId="77777777">
              <w:pPr>
                <w:jc w:val="center"/>
                <w:rPr>
                  <w:b/>
                </w:rPr>
              </w:pPr>
              <w:sdt>
                <w:sdtPr>
                  <w:alias w:val="Pavadinimas"/>
                  <w:tag w:val="title_e32499283b284594bf81af572dd7a54b"/>
                  <w:lock w:val="sdtLocked"/>
                  <w:richText/>
                </w:sdtPr>
                <w:sdtContent>
                  <w:r>
                    <w:rPr>
                      <w:b/>
                    </w:rPr>
                    <w:t>RADVILIŠKIO RAJONO SAVIVALDYBĖS TARYBOS SPRENDIMO PROJEKTO</w:t>
                  </w:r>
                </w:sdtContent>
              </w:sdt>
            </w:p>
            <w:p w14:paraId="34AE37A2" w14:textId="36F69A30">
              <w:pPr>
                <w:jc w:val="center"/>
                <w:rPr>
                  <w:szCs w:val="24"/>
                </w:rPr>
              </w:pPr>
              <w:r>
                <w:t>„</w:t>
              </w:r>
              <w:r>
                <w:rPr>
                  <w:b/>
                  <w:szCs w:val="24"/>
                </w:rPr>
                <w:t xml:space="preserve">DĖL RADVILIŠKIO LOPŠELIO-DARŽELIO </w:t>
              </w:r>
              <w:r>
                <w:rPr>
                  <w:b/>
                  <w:bCs/>
                  <w:szCs w:val="24"/>
                  <w:lang w:eastAsia="lt-LT"/>
                </w:rPr>
                <w:t>„ŽVAIGŽDUTĖ“</w:t>
              </w:r>
              <w:r>
                <w:rPr>
                  <w:szCs w:val="24"/>
                  <w:lang w:eastAsia="lt-LT"/>
                </w:rPr>
                <w:t xml:space="preserve"> </w:t>
              </w:r>
              <w:r>
                <w:rPr>
                  <w:b/>
                  <w:szCs w:val="24"/>
                </w:rPr>
                <w:t>NUOSTATŲ PATVIRTINIMO</w:t>
              </w:r>
              <w:r>
                <w:rPr>
                  <w:szCs w:val="24"/>
                </w:rPr>
                <w:t>“</w:t>
              </w:r>
              <w:r>
                <w:rPr>
                  <w:b/>
                  <w:szCs w:val="24"/>
                </w:rPr>
                <w:t xml:space="preserve"> </w:t>
              </w:r>
            </w:p>
          </w:sdtContent>
        </w:sdt>
        <w:sdt>
          <w:sdtPr>
            <w:alias w:val="skirsnis"/>
            <w:tag w:val="part_c78552b40de24337a91e5d20b2441c00"/>
            <w:lock w:val="sdtLocked"/>
            <w:richText/>
          </w:sdtPr>
          <w:sdtContent>
            <w:p w14:paraId="1A991B65" w14:textId="77777777">
              <w:pPr>
                <w:jc w:val="center"/>
                <w:rPr>
                  <w:b/>
                  <w:szCs w:val="24"/>
                </w:rPr>
              </w:pPr>
              <w:sdt>
                <w:sdtPr>
                  <w:alias w:val="Pavadinimas"/>
                  <w:tag w:val="title_c78552b40de24337a91e5d20b2441c00"/>
                  <w:lock w:val="sdtLocked"/>
                  <w:richText/>
                </w:sdtPr>
                <w:sdtContent>
                  <w:r>
                    <w:rPr>
                      <w:b/>
                      <w:szCs w:val="24"/>
                    </w:rPr>
                    <w:t xml:space="preserve">AIŠKINAMASIS RAŠTAS </w:t>
                  </w:r>
                </w:sdtContent>
              </w:sdt>
            </w:p>
            <w:p w14:paraId="7EBCBE7D" w14:textId="77777777">
              <w:pPr>
                <w:jc w:val="center"/>
                <w:rPr>
                  <w:b/>
                  <w:szCs w:val="24"/>
                </w:rPr>
              </w:pPr>
            </w:p>
            <w:p w14:paraId="29E4C895" w14:textId="42972B58">
              <w:pPr>
                <w:jc w:val="center"/>
                <w:rPr>
                  <w:bCs/>
                  <w:szCs w:val="24"/>
                </w:rPr>
              </w:pPr>
              <w:r>
                <w:rPr>
                  <w:bCs/>
                  <w:szCs w:val="24"/>
                </w:rPr>
                <w:t>2024 m. gegužės 31 d.</w:t>
              </w:r>
            </w:p>
            <w:p w14:paraId="48EFC9AE" w14:textId="77777777">
              <w:pPr>
                <w:jc w:val="center"/>
                <w:rPr>
                  <w:bCs/>
                  <w:szCs w:val="24"/>
                </w:rPr>
              </w:pPr>
              <w:r>
                <w:rPr>
                  <w:bCs/>
                  <w:szCs w:val="24"/>
                </w:rPr>
                <w:t>Radviliškis</w:t>
              </w:r>
            </w:p>
            <w:p w14:paraId="3218F1FA" w14:textId="77777777">
              <w:pPr>
                <w:ind w:firstLine="709"/>
                <w:jc w:val="both"/>
                <w:rPr>
                  <w:b/>
                </w:rPr>
              </w:pPr>
            </w:p>
            <w:sdt>
              <w:sdtPr>
                <w:alias w:val="1 p."/>
                <w:tag w:val="part_2e5f70a86135435d80b3421529fa73ee"/>
                <w:lock w:val="sdtLocked"/>
                <w:richText/>
              </w:sdtPr>
              <w:sdtContent>
                <w:p w14:paraId="0207CE87" w14:textId="77777777">
                  <w:pPr>
                    <w:ind w:firstLine="709"/>
                    <w:jc w:val="both"/>
                    <w:rPr>
                      <w:b/>
                    </w:rPr>
                  </w:pPr>
                  <w:sdt>
                    <w:sdtPr>
                      <w:alias w:val="Numeris"/>
                      <w:tag w:val="nr_2e5f70a86135435d80b3421529fa73ee"/>
                      <w:lock w:val="sdtLocked"/>
                      <w:richText/>
                    </w:sdtPr>
                    <w:sdtContent>
                      <w:r>
                        <w:rPr>
                          <w:b/>
                        </w:rPr>
                        <w:t>1</w:t>
                      </w:r>
                    </w:sdtContent>
                  </w:sdt>
                  <w:r>
                    <w:rPr>
                      <w:b/>
                    </w:rPr>
                    <w:t>. Projekto rengimą paskatinusios priežastys, parengto projekto tikslai, sprendimo projekto tikslai ir uždaviniai.</w:t>
                  </w:r>
                </w:p>
                <w:p w14:paraId="008AC832" w14:textId="4C88F414">
                  <w:pPr>
                    <w:ind w:firstLine="709"/>
                    <w:jc w:val="both"/>
                  </w:pPr>
                  <w:r>
                    <w:t xml:space="preserve">Patvirtinti </w:t>
                  </w:r>
                  <w:r>
                    <w:rPr>
                      <w:sz w:val="22"/>
                      <w:szCs w:val="22"/>
                    </w:rPr>
                    <w:t>Radviliškio</w:t>
                  </w:r>
                  <w:r>
                    <w:rPr>
                      <w:szCs w:val="24"/>
                    </w:rPr>
                    <w:t xml:space="preserve"> lopšelio-darželio </w:t>
                  </w:r>
                  <w:r>
                    <w:rPr>
                      <w:szCs w:val="24"/>
                      <w:lang w:eastAsia="lt-LT"/>
                    </w:rPr>
                    <w:t xml:space="preserve">„Žvaigždutė“ </w:t>
                  </w:r>
                  <w:r>
                    <w:rPr>
                      <w:szCs w:val="24"/>
                    </w:rPr>
                    <w:t>nuostatus, įteisinant juose pasikeitusias LR vietos savivaldos, biudžetinių įstaigų bei švietimo įstatymo nuostatas.</w:t>
                  </w:r>
                </w:p>
              </w:sdtContent>
            </w:sdt>
            <w:sdt>
              <w:sdtPr>
                <w:alias w:val="2 p."/>
                <w:tag w:val="part_42acb453b05c45a1a5ca2ff470a959b5"/>
                <w:lock w:val="sdtLocked"/>
                <w:richText/>
              </w:sdtPr>
              <w:sdtContent>
                <w:p w14:paraId="672ECDA7" w14:textId="77777777">
                  <w:pPr>
                    <w:ind w:firstLine="709"/>
                    <w:jc w:val="both"/>
                    <w:rPr>
                      <w:b/>
                    </w:rPr>
                  </w:pPr>
                  <w:sdt>
                    <w:sdtPr>
                      <w:alias w:val="Numeris"/>
                      <w:tag w:val="nr_42acb453b05c45a1a5ca2ff470a959b5"/>
                      <w:lock w:val="sdtLocked"/>
                      <w:richText/>
                    </w:sdtPr>
                    <w:sdtContent>
                      <w:r>
                        <w:rPr>
                          <w:b/>
                        </w:rPr>
                        <w:t>2</w:t>
                      </w:r>
                    </w:sdtContent>
                  </w:sdt>
                  <w:r>
                    <w:rPr>
                      <w:b/>
                    </w:rPr>
                    <w:t>. Projekto iniciatoriai (institucija, asmenys ar piliečių atstovai) ir rengėjai.</w:t>
                  </w:r>
                </w:p>
                <w:p w14:paraId="099465F1" w14:textId="2DCB288B">
                  <w:pPr>
                    <w:ind w:firstLine="709"/>
                    <w:jc w:val="both"/>
                  </w:pPr>
                  <w:r>
                    <w:t xml:space="preserve">Iniciatoriai – Radviliškio lopšelis-darželis </w:t>
                  </w:r>
                  <w:r>
                    <w:rPr>
                      <w:szCs w:val="24"/>
                      <w:lang w:eastAsia="lt-LT"/>
                    </w:rPr>
                    <w:t>„Žvaigždutė“</w:t>
                  </w:r>
                  <w:r>
                    <w:t>.</w:t>
                  </w:r>
                </w:p>
                <w:p w14:paraId="1D1792F6" w14:textId="67653312">
                  <w:pPr>
                    <w:ind w:firstLine="709"/>
                    <w:jc w:val="both"/>
                  </w:pPr>
                  <w:r>
                    <w:t xml:space="preserve">Sprendimo projekto rengėjai – Radviliškio lopšelis-darželis </w:t>
                  </w:r>
                  <w:r>
                    <w:rPr>
                      <w:szCs w:val="24"/>
                      <w:lang w:eastAsia="lt-LT"/>
                    </w:rPr>
                    <w:t>„Žvaigždutė“</w:t>
                  </w:r>
                  <w:r>
                    <w:t>, Radviliškio rajono savivaldybės administracijos Švietimo ir sporto, Juridinis skyriai.</w:t>
                  </w:r>
                </w:p>
              </w:sdtContent>
            </w:sdt>
            <w:sdt>
              <w:sdtPr>
                <w:alias w:val="3 p."/>
                <w:tag w:val="part_7c550462b3c944749da098853f51ba2f"/>
                <w:lock w:val="sdtLocked"/>
                <w:richText/>
              </w:sdtPr>
              <w:sdtContent>
                <w:p w14:paraId="2C6DBAFD" w14:textId="77777777">
                  <w:pPr>
                    <w:ind w:firstLine="709"/>
                    <w:jc w:val="both"/>
                    <w:rPr>
                      <w:b/>
                    </w:rPr>
                  </w:pPr>
                  <w:sdt>
                    <w:sdtPr>
                      <w:alias w:val="Numeris"/>
                      <w:tag w:val="nr_7c550462b3c944749da098853f51ba2f"/>
                      <w:lock w:val="sdtLocked"/>
                      <w:richText/>
                    </w:sdtPr>
                    <w:sdtContent>
                      <w:r>
                        <w:rPr>
                          <w:b/>
                        </w:rPr>
                        <w:t>3</w:t>
                      </w:r>
                    </w:sdtContent>
                  </w:sdt>
                  <w:r>
                    <w:rPr>
                      <w:b/>
                    </w:rPr>
                    <w:t>. Kaip šiuo metu yra reguliuojami sprendimo projekte aptarti teisiniai santykiai.</w:t>
                  </w:r>
                </w:p>
                <w:p w14:paraId="08AB4AAA" w14:textId="52AB00EB">
                  <w:pPr>
                    <w:ind w:firstLine="709"/>
                    <w:jc w:val="both"/>
                    <w:rPr>
                      <w:szCs w:val="24"/>
                      <w:lang w:eastAsia="lt-LT"/>
                    </w:rPr>
                  </w:pPr>
                  <w:r>
                    <w:rPr>
                      <w:bCs/>
                      <w:color w:val="000000"/>
                      <w:szCs w:val="24"/>
                    </w:rPr>
                    <w:t xml:space="preserve">Radviliškio lopšelio-darželio </w:t>
                  </w:r>
                  <w:r>
                    <w:rPr>
                      <w:szCs w:val="24"/>
                      <w:lang w:eastAsia="lt-LT"/>
                    </w:rPr>
                    <w:t xml:space="preserve">„Žvaigždutė“ </w:t>
                  </w:r>
                  <w:r>
                    <w:rPr>
                      <w:bCs/>
                      <w:color w:val="000000"/>
                      <w:szCs w:val="24"/>
                    </w:rPr>
                    <w:t xml:space="preserve">nuostatai patvirtinti </w:t>
                  </w:r>
                  <w:r>
                    <w:rPr>
                      <w:szCs w:val="24"/>
                      <w:lang w:eastAsia="lt-LT"/>
                    </w:rPr>
                    <w:t>Radviliškio rajono savivaldybės tarybos 2023 m. spalio 5 d. sprendimu Nr. T-144 „Dėl Radviliškio lopšelio-darželio „Žvaigždutė“ nuostatų patvirtinimo“.</w:t>
                  </w:r>
                </w:p>
              </w:sdtContent>
            </w:sdt>
            <w:sdt>
              <w:sdtPr>
                <w:alias w:val="4 p."/>
                <w:tag w:val="part_2a3aee267b704570a63a37d177ff9887"/>
                <w:lock w:val="sdtLocked"/>
                <w:richText/>
              </w:sdtPr>
              <w:sdtContent>
                <w:p w14:paraId="1C3468CF" w14:textId="77777777">
                  <w:pPr>
                    <w:ind w:firstLine="709"/>
                    <w:jc w:val="both"/>
                    <w:rPr>
                      <w:b/>
                    </w:rPr>
                  </w:pPr>
                  <w:sdt>
                    <w:sdtPr>
                      <w:alias w:val="Numeris"/>
                      <w:tag w:val="nr_2a3aee267b704570a63a37d177ff9887"/>
                      <w:lock w:val="sdtLocked"/>
                      <w:richText/>
                    </w:sdtPr>
                    <w:sdtContent>
                      <w:r>
                        <w:rPr>
                          <w:b/>
                        </w:rPr>
                        <w:t>4</w:t>
                      </w:r>
                    </w:sdtContent>
                  </w:sdt>
                  <w:r>
                    <w:rPr>
                      <w:b/>
                    </w:rPr>
                    <w:t>. Kokios siūlomos naujos teisinio reguliavimo nuostatos, kokių teigiamų rezultatų laukiama.</w:t>
                  </w:r>
                </w:p>
                <w:p w14:paraId="66B90DD6" w14:textId="5A5B7A46">
                  <w:pPr>
                    <w:ind w:firstLine="709"/>
                    <w:jc w:val="both"/>
                  </w:pPr>
                  <w:r>
                    <w:t>Teikiamuose nuostatų projekte:</w:t>
                  </w:r>
                </w:p>
                <w:p w14:paraId="6454A999" w14:textId="5C43C40E">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color w:val="000000"/>
                      <w:szCs w:val="24"/>
                    </w:rPr>
                    <w:t xml:space="preserve">Lopšelio-darželio savininko teises ir pareigas </w:t>
                  </w:r>
                  <w:r>
                    <w:rPr>
                      <w:b/>
                      <w:bCs/>
                      <w:color w:val="000000"/>
                      <w:szCs w:val="24"/>
                    </w:rPr>
                    <w:t xml:space="preserve">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 – </w:t>
                  </w:r>
                  <w:r>
                    <w:t>atsižvelgiant į Lietuvos Respublikos vietos savivaldos įstatymo nuostatas;</w:t>
                  </w:r>
                </w:p>
                <w:p w14:paraId="071B1EE8" w14:textId="71C2867E">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367D5BBC" w14:textId="2903BBF0">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28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450D102B" w14:textId="701E66EF">
                  <w:pPr>
                    <w:tabs>
                      <w:tab w:val="left" w:pos="1134"/>
                    </w:tabs>
                    <w:ind w:firstLine="709"/>
                    <w:jc w:val="both"/>
                    <w:rPr>
                      <w:b/>
                      <w:bCs/>
                      <w:szCs w:val="24"/>
                    </w:rPr>
                  </w:pPr>
                  <w:r>
                    <w:rPr>
                      <w:rFonts w:ascii="Symbol" w:hAnsi="Symbol"/>
                      <w:bCs/>
                      <w:szCs w:val="24"/>
                    </w:rPr>
                    <w:t></w:t>
                    <w:tab/>
                  </w:r>
                  <w:r>
                    <w:rPr>
                      <w:rFonts w:eastAsia="Calibri" w:cs="Calibri"/>
                      <w:szCs w:val="22"/>
                    </w:rPr>
                    <w:t>pakeistas 30.1 papunktis: „</w:t>
                  </w:r>
                  <w:r>
                    <w:rPr>
                      <w:szCs w:val="24"/>
                      <w:lang w:eastAsia="lt-LT"/>
                    </w:rPr>
                    <w:t xml:space="preserve">organizuoja Lopšelio-darželio </w:t>
                  </w:r>
                  <w:r>
                    <w:rPr>
                      <w:b/>
                      <w:bCs/>
                      <w:szCs w:val="24"/>
                      <w:lang w:eastAsia="lt-LT"/>
                    </w:rPr>
                    <w:t xml:space="preserve">darbą, </w:t>
                  </w:r>
                  <w:r>
                    <w:rPr>
                      <w:b/>
                      <w:bCs/>
                      <w:szCs w:val="24"/>
                    </w:rPr>
                    <w:t xml:space="preserve">kad būtų įgyvendinami </w:t>
                  </w:r>
                  <w:r>
                    <w:rPr>
                      <w:b/>
                      <w:bCs/>
                      <w:szCs w:val="24"/>
                      <w:lang w:eastAsia="lt-LT"/>
                    </w:rPr>
                    <w:t xml:space="preserve">Lopšelio-darželio </w:t>
                  </w:r>
                  <w:r>
                    <w:rPr>
                      <w:b/>
                      <w:bCs/>
                      <w:szCs w:val="24"/>
                    </w:rPr>
                    <w:t>veiklos tikslai ir atliekamos nustatytos funkcijos;“</w:t>
                  </w:r>
                  <w:r>
                    <w:rPr>
                      <w:szCs w:val="24"/>
                    </w:rPr>
                    <w:t>;</w:t>
                  </w:r>
                  <w:r>
                    <w:rPr>
                      <w:b/>
                      <w:bCs/>
                      <w:szCs w:val="24"/>
                    </w:rPr>
                    <w:t xml:space="preserve"> </w:t>
                  </w:r>
                </w:p>
                <w:p w14:paraId="023510A5" w14:textId="47A0A750">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30.3 papunktis: </w:t>
                  </w:r>
                  <w:r>
                    <w:rPr>
                      <w:sz w:val="22"/>
                    </w:rPr>
                    <w:t>„</w:t>
                  </w:r>
                  <w:r>
                    <w:rPr>
                      <w:szCs w:val="24"/>
                      <w:lang w:eastAsia="lt-LT"/>
                    </w:rPr>
                    <w:t xml:space="preserve">nustatyta tvarka </w:t>
                  </w:r>
                  <w:r>
                    <w:rPr>
                      <w:b/>
                      <w:bCs/>
                      <w:szCs w:val="24"/>
                      <w:lang w:eastAsia="lt-LT"/>
                    </w:rPr>
                    <w:t>priima į pareigas ir atleidžia iš jų</w:t>
                  </w:r>
                  <w:r>
                    <w:rPr>
                      <w:szCs w:val="24"/>
                      <w:lang w:eastAsia="lt-LT"/>
                    </w:rPr>
                    <w:t xml:space="preserve"> Lopšelio-darželio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14:paraId="48CC3925" w14:textId="4EC79A5D">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30.4 papunktis:</w:t>
                  </w:r>
                  <w:r>
                    <w:rPr>
                      <w:szCs w:val="24"/>
                    </w:rPr>
                    <w:t xml:space="preserve"> „</w:t>
                  </w:r>
                  <w:r>
                    <w:rPr>
                      <w:b/>
                      <w:bCs/>
                      <w:szCs w:val="24"/>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r>
                    <w:rPr>
                      <w:szCs w:val="24"/>
                    </w:rPr>
                    <w:t>“</w:t>
                  </w:r>
                  <w:r>
                    <w:t>;</w:t>
                  </w:r>
                </w:p>
                <w:p w14:paraId="5DB92AEA" w14:textId="04452F19">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pakeistas 30.5 papunktis: „</w:t>
                  </w:r>
                  <w:r>
                    <w:rPr>
                      <w:b/>
                      <w:bCs/>
                      <w:szCs w:val="24"/>
                      <w:lang w:eastAsia="lt-LT"/>
                    </w:rPr>
                    <w:t>nustato Lopšelio-darželio darbuotojų darbo apmokėjimo sistemą, jeigu Lopšelyje-darželyje nėra sudaryta kolektyvinė sutartis;“</w:t>
                  </w:r>
                  <w:r>
                    <w:rPr>
                      <w:szCs w:val="24"/>
                      <w:lang w:eastAsia="lt-LT"/>
                    </w:rPr>
                    <w:t>;</w:t>
                  </w:r>
                </w:p>
                <w:p w14:paraId="23B0481F" w14:textId="1F79A99C">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30.15 papunktis: „</w:t>
                  </w:r>
                  <w:r>
                    <w:rPr>
                      <w:szCs w:val="24"/>
                      <w:lang w:eastAsia="lt-LT"/>
                    </w:rPr>
                    <w:t xml:space="preserve">organizuoja Lopšelio-darželio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3CCBA36E" w14:textId="65CEE0C0">
                  <w:pPr>
                    <w:tabs>
                      <w:tab w:val="left" w:pos="1134"/>
                    </w:tabs>
                    <w:ind w:firstLine="709"/>
                    <w:jc w:val="both"/>
                    <w:rPr>
                      <w:szCs w:val="24"/>
                    </w:rPr>
                  </w:pPr>
                  <w:r>
                    <w:rPr>
                      <w:rFonts w:ascii="Symbol" w:hAnsi="Symbol"/>
                      <w:szCs w:val="24"/>
                    </w:rPr>
                    <w:t></w:t>
                    <w:tab/>
                  </w:r>
                  <w:r>
                    <w:rPr>
                      <w:rFonts w:eastAsia="Calibri" w:cs="Calibri"/>
                      <w:szCs w:val="22"/>
                    </w:rPr>
                    <w:t>pakeistas 30.21 papunktis: „</w:t>
                  </w:r>
                  <w:r>
                    <w:t xml:space="preserve">nustato </w:t>
                  </w:r>
                  <w:r>
                    <w:rPr>
                      <w:szCs w:val="24"/>
                    </w:rPr>
                    <w:t>Lopšelio</w:t>
                  </w:r>
                  <w:r>
                    <w:t>-darželio</w:t>
                  </w:r>
                  <w:r>
                    <w:rPr>
                      <w:szCs w:val="24"/>
                      <w:lang w:eastAsia="lt-LT"/>
                    </w:rPr>
                    <w:t xml:space="preserve"> </w:t>
                  </w:r>
                  <w:r>
                    <w:t xml:space="preserve">direktoriaus pavaduotojų veiklos sritis, </w:t>
                  </w:r>
                  <w:r>
                    <w:rPr>
                      <w:b/>
                      <w:bCs/>
                      <w:szCs w:val="24"/>
                    </w:rPr>
                    <w:t>gali pavesti jiems vykdyti dalį savo funkcijų teisės aktuose nustatyta tvarka;“</w:t>
                  </w:r>
                  <w:r>
                    <w:rPr>
                      <w:szCs w:val="24"/>
                    </w:rPr>
                    <w:t>;</w:t>
                  </w:r>
                </w:p>
                <w:p w14:paraId="6B498874" w14:textId="5E4CF02D">
                  <w:pPr>
                    <w:tabs>
                      <w:tab w:val="left" w:pos="1134"/>
                    </w:tabs>
                    <w:ind w:firstLine="709"/>
                    <w:jc w:val="both"/>
                    <w:rPr>
                      <w:szCs w:val="24"/>
                    </w:rPr>
                  </w:pPr>
                  <w:r>
                    <w:rPr>
                      <w:rFonts w:ascii="Symbol" w:hAnsi="Symbol"/>
                      <w:szCs w:val="24"/>
                    </w:rPr>
                    <w:t></w:t>
                    <w:tab/>
                  </w:r>
                  <w:r>
                    <w:rPr>
                      <w:rFonts w:eastAsia="Calibri" w:cs="Calibri"/>
                      <w:szCs w:val="22"/>
                    </w:rPr>
                    <w:t>pakeistas 30.26 papunktis: „</w:t>
                  </w:r>
                  <w:r>
                    <w:rPr>
                      <w:szCs w:val="24"/>
                      <w:lang w:eastAsia="lt-LT"/>
                    </w:rPr>
                    <w:t xml:space="preserve">inicijuoja </w:t>
                  </w:r>
                  <w:r>
                    <w:rPr>
                      <w:szCs w:val="24"/>
                    </w:rPr>
                    <w:t>Lopšelio</w:t>
                  </w:r>
                  <w:r>
                    <w:t>-darželio</w:t>
                  </w:r>
                  <w:r>
                    <w:rPr>
                      <w:szCs w:val="24"/>
                      <w:lang w:eastAsia="lt-LT"/>
                    </w:rPr>
                    <w:t xml:space="preserve"> darbo tvarkos taisyklių ir kitų teisės aktų rengimą, teikia jų projektus </w:t>
                  </w:r>
                  <w:r>
                    <w:rPr>
                      <w:szCs w:val="24"/>
                    </w:rPr>
                    <w:t>Lopšelio</w:t>
                  </w:r>
                  <w:r>
                    <w:t>-darželio</w:t>
                  </w:r>
                  <w:r>
                    <w:rPr>
                      <w:szCs w:val="24"/>
                      <w:lang w:eastAsia="lt-LT"/>
                    </w:rPr>
                    <w:t xml:space="preserve"> tarybai dėl pritarimo </w:t>
                  </w:r>
                  <w:r>
                    <w:rPr>
                      <w:b/>
                      <w:bCs/>
                      <w:szCs w:val="24"/>
                      <w:lang w:eastAsia="lt-LT"/>
                    </w:rPr>
                    <w:t>ir juos tvirtina;“</w:t>
                  </w:r>
                  <w:r>
                    <w:rPr>
                      <w:szCs w:val="24"/>
                      <w:lang w:eastAsia="lt-LT"/>
                    </w:rPr>
                    <w:t>;</w:t>
                  </w:r>
                </w:p>
                <w:p w14:paraId="7F04ADA4" w14:textId="0E602AE2">
                  <w:pPr>
                    <w:tabs>
                      <w:tab w:val="left" w:pos="1134"/>
                    </w:tabs>
                    <w:ind w:firstLine="709"/>
                    <w:jc w:val="both"/>
                    <w:rPr>
                      <w:szCs w:val="24"/>
                    </w:rPr>
                  </w:pPr>
                  <w:r>
                    <w:rPr>
                      <w:rFonts w:ascii="Symbol" w:hAnsi="Symbol"/>
                      <w:szCs w:val="24"/>
                    </w:rPr>
                    <w:t></w:t>
                    <w:tab/>
                  </w:r>
                  <w:r>
                    <w:rPr>
                      <w:szCs w:val="24"/>
                    </w:rPr>
                    <w:t>įrašytas 31 punktas: „Laikinai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p w14:paraId="7186752B" w14:textId="501E4360">
                  <w:pPr>
                    <w:tabs>
                      <w:tab w:val="left" w:pos="1134"/>
                    </w:tabs>
                    <w:ind w:firstLine="709"/>
                    <w:jc w:val="both"/>
                    <w:rPr>
                      <w:szCs w:val="24"/>
                    </w:rPr>
                  </w:pPr>
                  <w:r>
                    <w:rPr>
                      <w:rFonts w:ascii="Symbol" w:hAnsi="Symbol"/>
                      <w:szCs w:val="24"/>
                    </w:rPr>
                    <w:t></w:t>
                    <w:tab/>
                  </w:r>
                  <w:r>
                    <w:rPr>
                      <w:szCs w:val="24"/>
                    </w:rPr>
                    <w:t>įrašytas 32 punktas: „Lopšelio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4E49F7EB" w14:textId="00194441">
                  <w:pPr>
                    <w:tabs>
                      <w:tab w:val="left" w:pos="1276"/>
                    </w:tabs>
                    <w:ind w:firstLine="709"/>
                    <w:jc w:val="both"/>
                  </w:pPr>
                  <w:r>
                    <w:rPr>
                      <w:rFonts w:ascii="Symbol" w:hAnsi="Symbol"/>
                    </w:rPr>
                    <w:t></w:t>
                    <w:tab/>
                  </w:r>
                  <w:r>
                    <w:rPr>
                      <w:szCs w:val="24"/>
                    </w:rPr>
                    <w:t>įrašytas 58 punktas: „Lopšelio</w:t>
                  </w:r>
                  <w:r>
                    <w:t>-darželio direktoriaus narystę Mokytojų taryboje reglamentuoja įstatymai ir kiti teisės aktai.“;</w:t>
                  </w:r>
                </w:p>
                <w:p w14:paraId="44DC47FA" w14:textId="16068EB8">
                  <w:pPr>
                    <w:tabs>
                      <w:tab w:val="left" w:pos="1276"/>
                    </w:tabs>
                    <w:ind w:firstLine="709"/>
                    <w:jc w:val="both"/>
                    <w:rPr>
                      <w:szCs w:val="24"/>
                    </w:rPr>
                  </w:pPr>
                  <w:r>
                    <w:rPr>
                      <w:rFonts w:ascii="Symbol" w:hAnsi="Symbol"/>
                      <w:szCs w:val="24"/>
                    </w:rPr>
                    <w:t></w:t>
                    <w:tab/>
                  </w:r>
                  <w:r>
                    <w:rPr>
                      <w:szCs w:val="24"/>
                    </w:rPr>
                    <w:t xml:space="preserve">pakeistas 88 punktas: „Lopšelio-darželio 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0D9F41D5" w14:textId="31698EFC">
                  <w:pPr>
                    <w:ind w:firstLine="709"/>
                    <w:jc w:val="both"/>
                  </w:pPr>
                  <w:r>
                    <w:t xml:space="preserve">Nuostatų projektas yra suderintas su Radviliškio lopšelio-darželio </w:t>
                  </w:r>
                  <w:r>
                    <w:rPr>
                      <w:szCs w:val="24"/>
                      <w:lang w:eastAsia="lt-LT"/>
                    </w:rPr>
                    <w:t xml:space="preserve">„Žvaigždutė“ </w:t>
                  </w:r>
                  <w:r>
                    <w:t xml:space="preserve">taryba. </w:t>
                  </w:r>
                </w:p>
                <w:p w14:paraId="22FCD3DB" w14:textId="77777777">
                  <w:pPr>
                    <w:tabs>
                      <w:tab w:val="left" w:pos="993"/>
                      <w:tab w:val="left" w:pos="1134"/>
                    </w:tabs>
                    <w:ind w:firstLine="709"/>
                    <w:jc w:val="both"/>
                  </w:pPr>
                  <w:r>
                    <w:t xml:space="preserve">Patvirtinus Radviliškio lopšelio-darželio </w:t>
                  </w:r>
                  <w:r>
                    <w:rPr>
                      <w:szCs w:val="24"/>
                      <w:lang w:eastAsia="lt-LT"/>
                    </w:rPr>
                    <w:t xml:space="preserve">„Žvaigždutė“ </w:t>
                  </w:r>
                  <w:r>
                    <w:t>nuostatus, bus užtikrinama atitiktis teisės aktų reikalavimams.</w:t>
                  </w:r>
                </w:p>
              </w:sdtContent>
            </w:sdt>
            <w:sdt>
              <w:sdtPr>
                <w:alias w:val="5 p."/>
                <w:tag w:val="part_6b2c29ab1e7c490cb4670b83ea5fb925"/>
                <w:lock w:val="sdtLocked"/>
                <w:richText/>
              </w:sdtPr>
              <w:sdtContent>
                <w:p w14:paraId="31AD34E3" w14:textId="58584369">
                  <w:pPr>
                    <w:tabs>
                      <w:tab w:val="left" w:pos="993"/>
                      <w:tab w:val="left" w:pos="1134"/>
                    </w:tabs>
                    <w:ind w:firstLine="709"/>
                    <w:jc w:val="both"/>
                    <w:rPr>
                      <w:b/>
                    </w:rPr>
                  </w:pPr>
                  <w:sdt>
                    <w:sdtPr>
                      <w:alias w:val="Numeris"/>
                      <w:tag w:val="nr_6b2c29ab1e7c490cb4670b83ea5fb925"/>
                      <w:lock w:val="sdtLocked"/>
                      <w:richText/>
                    </w:sdtPr>
                    <w:sdtContent>
                      <w:r>
                        <w:rPr>
                          <w:b/>
                        </w:rPr>
                        <w:t>5</w:t>
                      </w:r>
                    </w:sdtContent>
                  </w:sdt>
                  <w:r>
                    <w:rPr>
                      <w:b/>
                    </w:rPr>
                    <w:t>. Galimos neigiamos priimto sprendimo projekto pasekmės ir kokių priemonių reikėtų imtis, kad tokių pasekmių būtų išvengta.</w:t>
                  </w:r>
                </w:p>
                <w:p w14:paraId="5CD2BE42" w14:textId="77777777">
                  <w:pPr>
                    <w:ind w:firstLine="709"/>
                    <w:jc w:val="both"/>
                  </w:pPr>
                  <w:r>
                    <w:t>Neigiamų pasekmių nenumatoma.</w:t>
                  </w:r>
                </w:p>
              </w:sdtContent>
            </w:sdt>
            <w:sdt>
              <w:sdtPr>
                <w:alias w:val="6 p."/>
                <w:tag w:val="part_f1aedc0bacd24f259b0d05477befba5f"/>
                <w:lock w:val="sdtLocked"/>
                <w:richText/>
              </w:sdtPr>
              <w:sdtContent>
                <w:p w14:paraId="1BD9C2FE" w14:textId="77777777">
                  <w:pPr>
                    <w:ind w:firstLine="709"/>
                    <w:jc w:val="both"/>
                  </w:pPr>
                  <w:sdt>
                    <w:sdtPr>
                      <w:alias w:val="Numeris"/>
                      <w:tag w:val="nr_f1aedc0bacd24f259b0d05477befba5f"/>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0C1A5C06" w14:textId="5B1FA7DD">
                  <w:pPr>
                    <w:ind w:firstLine="709"/>
                    <w:jc w:val="both"/>
                    <w:rPr>
                      <w:szCs w:val="24"/>
                      <w:lang w:eastAsia="lt-LT"/>
                    </w:rPr>
                  </w:pPr>
                  <w:r>
                    <w:rPr>
                      <w:szCs w:val="24"/>
                      <w:lang w:eastAsia="lt-LT"/>
                    </w:rPr>
                    <w:t>Būtina pripažinti netekusiu galios Radviliškio rajono savivaldybės tarybos 2023 m. spalio 5 d. sprendimą Nr. T-144 „Dėl Radviliškio lopšelio-darželio „Žvaigždutė“ nuostatų patvirtinimo“.</w:t>
                  </w:r>
                </w:p>
              </w:sdtContent>
            </w:sdt>
            <w:sdt>
              <w:sdtPr>
                <w:alias w:val="7 p."/>
                <w:tag w:val="part_0231f50435964695ab2ea7bc9e1c2aa7"/>
                <w:lock w:val="sdtLocked"/>
                <w:richText/>
              </w:sdtPr>
              <w:sdtContent>
                <w:p w14:paraId="6A490C2C" w14:textId="77777777">
                  <w:pPr>
                    <w:ind w:firstLine="709"/>
                    <w:jc w:val="both"/>
                    <w:rPr>
                      <w:b/>
                    </w:rPr>
                  </w:pPr>
                  <w:sdt>
                    <w:sdtPr>
                      <w:alias w:val="Numeris"/>
                      <w:tag w:val="nr_0231f50435964695ab2ea7bc9e1c2aa7"/>
                      <w:lock w:val="sdtLocked"/>
                      <w:richText/>
                    </w:sdtPr>
                    <w:sdtContent>
                      <w:r>
                        <w:rPr>
                          <w:b/>
                        </w:rPr>
                        <w:t>7</w:t>
                      </w:r>
                    </w:sdtContent>
                  </w:sdt>
                  <w:r>
                    <w:rPr>
                      <w:b/>
                    </w:rPr>
                    <w:t xml:space="preserve">. Sprendimo projektui įgyvendinti reikalingos lėšos, finansavimo šaltiniai. </w:t>
                  </w:r>
                </w:p>
                <w:p w14:paraId="0F64E474" w14:textId="77777777">
                  <w:pPr>
                    <w:ind w:firstLine="709"/>
                    <w:jc w:val="both"/>
                  </w:pPr>
                  <w:r>
                    <w:t>Lėšų sprendimo projektui įgyvendinti nereikės.</w:t>
                  </w:r>
                </w:p>
              </w:sdtContent>
            </w:sdt>
            <w:sdt>
              <w:sdtPr>
                <w:alias w:val="8 p."/>
                <w:tag w:val="part_9d13f6ccc45f4eadabe4eb14cea83491"/>
                <w:lock w:val="sdtLocked"/>
                <w:richText/>
              </w:sdtPr>
              <w:sdtContent>
                <w:p w14:paraId="2C9D0245" w14:textId="77777777">
                  <w:pPr>
                    <w:ind w:firstLine="709"/>
                    <w:jc w:val="both"/>
                    <w:rPr>
                      <w:b/>
                    </w:rPr>
                  </w:pPr>
                  <w:sdt>
                    <w:sdtPr>
                      <w:alias w:val="Numeris"/>
                      <w:tag w:val="nr_9d13f6ccc45f4eadabe4eb14cea83491"/>
                      <w:lock w:val="sdtLocked"/>
                      <w:richText/>
                    </w:sdtPr>
                    <w:sdtContent>
                      <w:r>
                        <w:rPr>
                          <w:b/>
                        </w:rPr>
                        <w:t>8</w:t>
                      </w:r>
                    </w:sdtContent>
                  </w:sdt>
                  <w:r>
                    <w:rPr>
                      <w:b/>
                    </w:rPr>
                    <w:t>.</w:t>
                  </w:r>
                  <w:r>
                    <w:t xml:space="preserve"> </w:t>
                  </w:r>
                  <w:r>
                    <w:rPr>
                      <w:b/>
                    </w:rPr>
                    <w:t>Sprendimo projekto rengimo metu gauti specialistų vertinimai ir išvados.</w:t>
                  </w:r>
                </w:p>
                <w:p w14:paraId="09D9DF48" w14:textId="4B014345">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913d83837aaf4682bba49ed77da78bb2"/>
                <w:lock w:val="sdtLocked"/>
                <w:richText/>
              </w:sdtPr>
              <w:sdtContent>
                <w:p w14:paraId="50E1B5F5" w14:textId="77777777">
                  <w:pPr>
                    <w:ind w:firstLine="709"/>
                    <w:jc w:val="both"/>
                    <w:rPr>
                      <w:b/>
                      <w:szCs w:val="24"/>
                    </w:rPr>
                  </w:pPr>
                  <w:sdt>
                    <w:sdtPr>
                      <w:alias w:val="Numeris"/>
                      <w:tag w:val="nr_913d83837aaf4682bba49ed77da78bb2"/>
                      <w:lock w:val="sdtLocked"/>
                      <w:richText/>
                    </w:sdtPr>
                    <w:sdtContent>
                      <w:r>
                        <w:rPr>
                          <w:b/>
                          <w:szCs w:val="24"/>
                        </w:rPr>
                        <w:t>9</w:t>
                      </w:r>
                    </w:sdtContent>
                  </w:sdt>
                  <w:r>
                    <w:rPr>
                      <w:b/>
                      <w:szCs w:val="24"/>
                    </w:rPr>
                    <w:t>. Numatomo teisinio reguliavimo poveikio vertinimo rezultatai.</w:t>
                  </w:r>
                </w:p>
                <w:p w14:paraId="7A1E02BF" w14:textId="1110E7B5">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7230b3e764534b87a2158243c8f46697"/>
                <w:lock w:val="sdtLocked"/>
                <w:richText/>
              </w:sdtPr>
              <w:sdtContent>
                <w:p w14:paraId="05E26318" w14:textId="77777777">
                  <w:pPr>
                    <w:ind w:firstLine="709"/>
                    <w:jc w:val="both"/>
                    <w:rPr>
                      <w:b/>
                      <w:szCs w:val="24"/>
                    </w:rPr>
                  </w:pPr>
                  <w:sdt>
                    <w:sdtPr>
                      <w:alias w:val="Numeris"/>
                      <w:tag w:val="nr_7230b3e764534b87a2158243c8f46697"/>
                      <w:lock w:val="sdtLocked"/>
                      <w:richText/>
                    </w:sdtPr>
                    <w:sdtContent>
                      <w:r>
                        <w:rPr>
                          <w:b/>
                          <w:szCs w:val="24"/>
                        </w:rPr>
                        <w:t>10</w:t>
                      </w:r>
                    </w:sdtContent>
                  </w:sdt>
                  <w:r>
                    <w:rPr>
                      <w:b/>
                      <w:szCs w:val="24"/>
                    </w:rPr>
                    <w:t xml:space="preserve">. </w:t>
                  </w:r>
                  <w:r>
                    <w:rPr>
                      <w:b/>
                    </w:rPr>
                    <w:t>Sprendimo projekto antikorupcinis vertinimas.</w:t>
                  </w:r>
                </w:p>
                <w:p w14:paraId="5900407F" w14:textId="77777777">
                  <w:pPr>
                    <w:ind w:firstLine="709"/>
                    <w:jc w:val="both"/>
                    <w:rPr>
                      <w:szCs w:val="24"/>
                    </w:rPr>
                  </w:pPr>
                  <w:r>
                    <w:rPr>
                      <w:szCs w:val="24"/>
                    </w:rPr>
                    <w:t>Teisės akto projektas antikorupciniam vertinimui neteikiamas.</w:t>
                  </w:r>
                </w:p>
              </w:sdtContent>
            </w:sdt>
            <w:sdt>
              <w:sdtPr>
                <w:alias w:val="11 p."/>
                <w:tag w:val="part_8184a9a9db7a42989e31f857b442e3c4"/>
                <w:lock w:val="sdtLocked"/>
                <w:richText/>
              </w:sdtPr>
              <w:sdtContent>
                <w:p w14:paraId="79B72B7D" w14:textId="77777777">
                  <w:pPr>
                    <w:ind w:firstLine="709"/>
                    <w:jc w:val="both"/>
                    <w:rPr>
                      <w:b/>
                      <w:szCs w:val="24"/>
                    </w:rPr>
                  </w:pPr>
                  <w:sdt>
                    <w:sdtPr>
                      <w:alias w:val="Numeris"/>
                      <w:tag w:val="nr_8184a9a9db7a42989e31f857b442e3c4"/>
                      <w:lock w:val="sdtLocked"/>
                      <w:richText/>
                    </w:sdtPr>
                    <w:sdtContent>
                      <w:r>
                        <w:rPr>
                          <w:b/>
                          <w:szCs w:val="24"/>
                        </w:rPr>
                        <w:t>11</w:t>
                      </w:r>
                    </w:sdtContent>
                  </w:sdt>
                  <w:r>
                    <w:rPr>
                      <w:b/>
                      <w:szCs w:val="24"/>
                    </w:rPr>
                    <w:t>. Kiti, iniciatoriaus nuomone, reikalingi pagrindimai ir paaiškinimai.</w:t>
                  </w:r>
                </w:p>
                <w:p w14:paraId="030C5512" w14:textId="77777777">
                  <w:pPr>
                    <w:ind w:firstLine="709"/>
                    <w:jc w:val="both"/>
                    <w:rPr>
                      <w:szCs w:val="24"/>
                    </w:rPr>
                  </w:pPr>
                  <w:r>
                    <w:rPr>
                      <w:szCs w:val="24"/>
                    </w:rPr>
                    <w:t>Papildomų paaiškinimų nėra.</w:t>
                  </w:r>
                </w:p>
              </w:sdtContent>
            </w:sdt>
            <w:sdt>
              <w:sdtPr>
                <w:alias w:val="12 p."/>
                <w:tag w:val="part_58742508942143b2be38805062b03a9b"/>
                <w:lock w:val="sdtLocked"/>
                <w:richText/>
              </w:sdtPr>
              <w:sdtContent>
                <w:p w14:paraId="0B28545B" w14:textId="77777777">
                  <w:pPr>
                    <w:ind w:firstLine="709"/>
                    <w:jc w:val="both"/>
                    <w:rPr>
                      <w:b/>
                      <w:szCs w:val="24"/>
                    </w:rPr>
                  </w:pPr>
                  <w:sdt>
                    <w:sdtPr>
                      <w:alias w:val="Numeris"/>
                      <w:tag w:val="nr_58742508942143b2be38805062b03a9b"/>
                      <w:lock w:val="sdtLocked"/>
                      <w:richText/>
                    </w:sdtPr>
                    <w:sdtContent>
                      <w:r>
                        <w:rPr>
                          <w:b/>
                          <w:szCs w:val="24"/>
                        </w:rPr>
                        <w:t>12</w:t>
                      </w:r>
                    </w:sdtContent>
                  </w:sdt>
                  <w:r>
                    <w:rPr>
                      <w:b/>
                      <w:szCs w:val="24"/>
                    </w:rPr>
                    <w:t>. Pridedami dokumentai.</w:t>
                  </w:r>
                </w:p>
                <w:p w14:paraId="2538DF1C" w14:textId="77777777">
                  <w:pPr>
                    <w:ind w:firstLine="709"/>
                    <w:jc w:val="both"/>
                    <w:rPr>
                      <w:szCs w:val="22"/>
                    </w:rPr>
                  </w:pPr>
                  <w:r>
                    <w:t>Papildomų dokumentų nėra.</w:t>
                  </w:r>
                </w:p>
                <w:p w14:paraId="2005FC12" w14:textId="77777777">
                  <w:pPr>
                    <w:rPr>
                      <w:szCs w:val="24"/>
                      <w:lang w:eastAsia="lt-LT"/>
                    </w:rPr>
                  </w:pPr>
                </w:p>
                <w:p w14:paraId="4CA513D5" w14:textId="77777777">
                  <w:pPr>
                    <w:rPr>
                      <w:szCs w:val="24"/>
                      <w:lang w:eastAsia="lt-LT"/>
                    </w:rPr>
                  </w:pPr>
                </w:p>
                <w:p w14:paraId="7A53D324" w14:textId="77777777">
                  <w:pPr>
                    <w:rPr>
                      <w:szCs w:val="24"/>
                      <w:lang w:eastAsia="lt-LT"/>
                    </w:rPr>
                  </w:pPr>
                </w:p>
              </w:sdtContent>
            </w:sdt>
          </w:sdtContent>
        </w:sdt>
        <w:sdt>
          <w:sdtPr>
            <w:alias w:val="signatura"/>
            <w:tag w:val="part_47e9e241b2ce459d9506888672da18e7"/>
            <w:lock w:val="sdtLocked"/>
            <w:richText/>
          </w:sdtPr>
          <w:sdtContent>
            <w:p w14:paraId="0A07DAEC"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6A663951" w14:textId="212AC04C">
              <w:pPr>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 xml:space="preserve"> Judita Steponavičienė</w:t>
              </w:r>
            </w:p>
            <w:p w14:paraId="58BB37B4" w14:textId="77777777">
              <w:pPr>
                <w:rPr>
                  <w:szCs w:val="24"/>
                  <w:lang w:eastAsia="lt-LT"/>
                </w:rPr>
              </w:pPr>
            </w:p>
            <w:p w14:paraId="519A4F83" w14:textId="5095C127">
              <w:pPr>
                <w:rPr>
                  <w:szCs w:val="24"/>
                  <w:lang w:eastAsia="lt-LT"/>
                </w:rPr>
              </w:pPr>
              <w:r>
                <w:rPr>
                  <w:szCs w:val="24"/>
                  <w:lang w:eastAsia="lt-LT"/>
                </w:rPr>
                <w:br w:type="page"/>
              </w:r>
            </w:p>
          </w:sdtContent>
        </w:sdt>
      </w:sdtContent>
    </w:sdt>
    <w:sdt>
      <w:sdtPr>
        <w:alias w:val="patvirtinta"/>
        <w:tag w:val="part_77978e357edc4b5289f8192f92d525dd"/>
        <w:lock w:val="sdtLocked"/>
        <w:richText/>
      </w:sdtPr>
      <w:sdtContent>
        <w:p w14:paraId="50B9CCCD" w14:textId="766FF345">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6438023" w14:textId="14955C16">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2024 m. birželio 20 d.</w:t>
          </w:r>
        </w:p>
        <w:p w14:paraId="569788BF" w14:textId="14D4C6DA">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4577F6A5" w14:textId="77777777">
          <w:pPr>
            <w:rPr>
              <w:szCs w:val="24"/>
            </w:rPr>
          </w:pPr>
        </w:p>
        <w:p w14:paraId="55DFC716" w14:textId="77777777">
          <w:pPr>
            <w:tabs>
              <w:tab w:val="left" w:pos="1418"/>
            </w:tabs>
            <w:suppressAutoHyphens/>
            <w:textAlignment w:val="baseline"/>
            <w:rPr>
              <w:color w:val="000000"/>
              <w:szCs w:val="24"/>
              <w:lang w:eastAsia="lt-LT"/>
            </w:rPr>
          </w:pPr>
        </w:p>
        <w:p w14:paraId="04E588E3" w14:textId="77777777">
          <w:pPr>
            <w:tabs>
              <w:tab w:val="left" w:pos="1418"/>
            </w:tabs>
            <w:suppressAutoHyphens/>
            <w:jc w:val="center"/>
            <w:textAlignment w:val="baseline"/>
          </w:pPr>
          <w:sdt>
            <w:sdtPr>
              <w:alias w:val="Pavadinimas"/>
              <w:tag w:val="title_77978e357edc4b5289f8192f92d525dd"/>
              <w:lock w:val="sdtLocked"/>
              <w:richText/>
            </w:sdtPr>
            <w:sdtContent>
              <w:r>
                <w:rPr>
                  <w:b/>
                  <w:bCs/>
                  <w:color w:val="000000"/>
                  <w:szCs w:val="24"/>
                  <w:lang w:eastAsia="lt-LT"/>
                </w:rPr>
                <w:t>RADVILIŠKIO LOPŠELIO-DARŽELIO „ŽVAIGŽDUTĖ“ NUOSTATAI</w:t>
              </w:r>
            </w:sdtContent>
          </w:sdt>
        </w:p>
        <w:p w14:paraId="74C12389" w14:textId="77777777">
          <w:pPr>
            <w:tabs>
              <w:tab w:val="left" w:pos="1418"/>
            </w:tabs>
            <w:suppressAutoHyphens/>
            <w:jc w:val="center"/>
            <w:textAlignment w:val="baseline"/>
            <w:rPr>
              <w:color w:val="000000"/>
              <w:szCs w:val="24"/>
              <w:lang w:eastAsia="lt-LT"/>
            </w:rPr>
          </w:pPr>
        </w:p>
        <w:sdt>
          <w:sdtPr>
            <w:alias w:val="skyrius"/>
            <w:tag w:val="part_a149a609c48a4b5bbdc4ed7fa702723f"/>
            <w:lock w:val="sdtLocked"/>
            <w:richText/>
          </w:sdtPr>
          <w:sdtContent>
            <w:p w14:paraId="307D2C04" w14:textId="77777777">
              <w:pPr>
                <w:tabs>
                  <w:tab w:val="left" w:pos="1418"/>
                </w:tabs>
                <w:suppressAutoHyphens/>
                <w:jc w:val="center"/>
                <w:textAlignment w:val="baseline"/>
              </w:pPr>
              <w:sdt>
                <w:sdtPr>
                  <w:alias w:val="Numeris"/>
                  <w:tag w:val="nr_a149a609c48a4b5bbdc4ed7fa702723f"/>
                  <w:lock w:val="sdtLocked"/>
                  <w:richText/>
                </w:sdtPr>
                <w:sdtContent>
                  <w:r>
                    <w:rPr>
                      <w:b/>
                      <w:bCs/>
                      <w:color w:val="000000"/>
                      <w:szCs w:val="24"/>
                      <w:lang w:eastAsia="lt-LT"/>
                    </w:rPr>
                    <w:t>I</w:t>
                  </w:r>
                </w:sdtContent>
              </w:sdt>
              <w:r>
                <w:rPr>
                  <w:b/>
                  <w:bCs/>
                  <w:color w:val="000000"/>
                  <w:szCs w:val="24"/>
                  <w:lang w:eastAsia="lt-LT"/>
                </w:rPr>
                <w:t xml:space="preserve"> SKYRIUS</w:t>
              </w:r>
            </w:p>
            <w:p w14:paraId="4D0E68FF" w14:textId="77777777">
              <w:pPr>
                <w:tabs>
                  <w:tab w:val="left" w:pos="1418"/>
                </w:tabs>
                <w:suppressAutoHyphens/>
                <w:jc w:val="center"/>
                <w:textAlignment w:val="baseline"/>
              </w:pPr>
              <w:sdt>
                <w:sdtPr>
                  <w:alias w:val="Pavadinimas"/>
                  <w:tag w:val="title_a149a609c48a4b5bbdc4ed7fa702723f"/>
                  <w:lock w:val="sdtLocked"/>
                  <w:richText/>
                </w:sdtPr>
                <w:sdtContent>
                  <w:r>
                    <w:rPr>
                      <w:b/>
                      <w:bCs/>
                      <w:color w:val="000000"/>
                      <w:szCs w:val="24"/>
                      <w:lang w:eastAsia="lt-LT"/>
                    </w:rPr>
                    <w:t>BENDROSIOS NUOSTATOS</w:t>
                  </w:r>
                </w:sdtContent>
              </w:sdt>
            </w:p>
            <w:p w14:paraId="3CDEECC8" w14:textId="77777777">
              <w:pPr>
                <w:tabs>
                  <w:tab w:val="left" w:pos="1418"/>
                </w:tabs>
                <w:suppressAutoHyphens/>
                <w:ind w:firstLine="709"/>
                <w:textAlignment w:val="baseline"/>
                <w:rPr>
                  <w:color w:val="000000"/>
                  <w:szCs w:val="24"/>
                  <w:lang w:eastAsia="lt-LT"/>
                </w:rPr>
              </w:pPr>
            </w:p>
            <w:sdt>
              <w:sdtPr>
                <w:alias w:val="1 p."/>
                <w:tag w:val="part_fff21a12076346e7a8a2e1484ebbd3da"/>
                <w:lock w:val="sdtLocked"/>
                <w:richText/>
              </w:sdtPr>
              <w:sdtContent>
                <w:p w14:paraId="482EAF08" w14:textId="597D9F69">
                  <w:pPr>
                    <w:tabs>
                      <w:tab w:val="left" w:pos="0"/>
                      <w:tab w:val="left" w:pos="1418"/>
                    </w:tabs>
                    <w:suppressAutoHyphens/>
                    <w:ind w:firstLine="709"/>
                    <w:jc w:val="both"/>
                    <w:textAlignment w:val="baseline"/>
                  </w:pPr>
                  <w:sdt>
                    <w:sdtPr>
                      <w:alias w:val="Numeris"/>
                      <w:tag w:val="nr_fff21a12076346e7a8a2e1484ebbd3da"/>
                      <w:lock w:val="sdtLocked"/>
                      <w:richText/>
                    </w:sdtPr>
                    <w:sdtContent>
                      <w:r>
                        <w:rPr>
                          <w:color w:val="000000"/>
                        </w:rPr>
                        <w:t>1</w:t>
                      </w:r>
                    </w:sdtContent>
                  </w:sdt>
                  <w:r>
                    <w:rPr>
                      <w:color w:val="000000"/>
                    </w:rPr>
                    <w:t>.</w:t>
                    <w:tab/>
                  </w:r>
                  <w:r>
                    <w:rPr>
                      <w:color w:val="000000"/>
                      <w:szCs w:val="24"/>
                      <w:lang w:eastAsia="lt-LT"/>
                    </w:rPr>
                    <w:t xml:space="preserve">Radviliškio </w:t>
                  </w:r>
                  <w:r>
                    <w:rPr>
                      <w:bCs/>
                      <w:color w:val="000000"/>
                      <w:szCs w:val="24"/>
                      <w:lang w:eastAsia="lt-LT"/>
                    </w:rPr>
                    <w:t xml:space="preserve">lopšelio-darželio „Žvaigždutė“ </w:t>
                  </w:r>
                  <w:r>
                    <w:rPr>
                      <w:color w:val="000000"/>
                      <w:szCs w:val="24"/>
                      <w:lang w:eastAsia="lt-LT"/>
                    </w:rPr>
                    <w:t xml:space="preserve">(toliau – nuostatai) reglamentuoja Radviliškio </w:t>
                  </w:r>
                  <w:r>
                    <w:rPr>
                      <w:bCs/>
                      <w:color w:val="000000"/>
                      <w:szCs w:val="24"/>
                      <w:lang w:eastAsia="lt-LT"/>
                    </w:rPr>
                    <w:t xml:space="preserve">lopšelio-darželio „Žvaigždutė“ </w:t>
                  </w:r>
                  <w:r>
                    <w:rPr>
                      <w:color w:val="000000"/>
                      <w:szCs w:val="24"/>
                      <w:lang w:eastAsia="lt-LT"/>
                    </w:rPr>
                    <w:t xml:space="preserve">(toliau – Lopšelis-darželis) teisinę formą, priklausomybę, savininką, savininko teises ir pareigas </w:t>
                  </w:r>
                  <w:r>
                    <w:rPr>
                      <w:szCs w:val="24"/>
                    </w:rPr>
                    <w:t xml:space="preserve">įgyvendinančias institucijas ir jų kompetenciją, </w:t>
                  </w:r>
                  <w:r>
                    <w:rPr>
                      <w:color w:val="000000"/>
                      <w:szCs w:val="24"/>
                      <w:lang w:eastAsia="lt-LT"/>
                    </w:rPr>
                    <w:t>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r>
                    <w:rPr>
                      <w:szCs w:val="24"/>
                      <w:lang w:eastAsia="lt-LT"/>
                    </w:rPr>
                    <w:t>.</w:t>
                  </w:r>
                </w:p>
              </w:sdtContent>
            </w:sdt>
            <w:sdt>
              <w:sdtPr>
                <w:alias w:val="2 p."/>
                <w:tag w:val="part_0dfef780ba834ac6bf9f60264244f647"/>
                <w:lock w:val="sdtLocked"/>
                <w:richText/>
              </w:sdtPr>
              <w:sdtContent>
                <w:p w14:paraId="3BE01D4C" w14:textId="7B6B2BD6">
                  <w:pPr>
                    <w:tabs>
                      <w:tab w:val="left" w:pos="1418"/>
                    </w:tabs>
                    <w:suppressAutoHyphens/>
                    <w:ind w:firstLine="709"/>
                    <w:jc w:val="both"/>
                    <w:textAlignment w:val="baseline"/>
                  </w:pPr>
                  <w:sdt>
                    <w:sdtPr>
                      <w:alias w:val="Numeris"/>
                      <w:tag w:val="nr_0dfef780ba834ac6bf9f60264244f647"/>
                      <w:lock w:val="sdtLocked"/>
                      <w:richText/>
                    </w:sdtPr>
                    <w:sdtContent>
                      <w:r>
                        <w:rPr>
                          <w:color w:val="000000"/>
                        </w:rPr>
                        <w:t>2</w:t>
                      </w:r>
                    </w:sdtContent>
                  </w:sdt>
                  <w:r>
                    <w:rPr>
                      <w:color w:val="000000"/>
                    </w:rPr>
                    <w:t>.</w:t>
                    <w:tab/>
                  </w:r>
                  <w:r>
                    <w:rPr>
                      <w:szCs w:val="24"/>
                      <w:lang w:eastAsia="lt-LT"/>
                    </w:rPr>
                    <w:t>Lopšelio-darželio oficialusis pavadinimas – Radviliškio lopšelis-darželis „Žvaigždutė“, trumpasis pavadinimas – Lopšelis-darželis „Žvaigždutė“. Lopšelis-darželis įregistruotas Juridinių asmenų registre, kodas 190714693.</w:t>
                  </w:r>
                </w:p>
              </w:sdtContent>
            </w:sdt>
            <w:sdt>
              <w:sdtPr>
                <w:alias w:val="3 p."/>
                <w:tag w:val="part_512cbf84a1bb4f059854a34a4e176d37"/>
                <w:lock w:val="sdtLocked"/>
                <w:richText/>
              </w:sdtPr>
              <w:sdtContent>
                <w:p w14:paraId="1FD0C999" w14:textId="0D93D551">
                  <w:pPr>
                    <w:tabs>
                      <w:tab w:val="left" w:pos="1418"/>
                    </w:tabs>
                    <w:suppressAutoHyphens/>
                    <w:ind w:firstLine="709"/>
                    <w:jc w:val="both"/>
                    <w:textAlignment w:val="baseline"/>
                  </w:pPr>
                  <w:sdt>
                    <w:sdtPr>
                      <w:alias w:val="Numeris"/>
                      <w:tag w:val="nr_512cbf84a1bb4f059854a34a4e176d37"/>
                      <w:lock w:val="sdtLocked"/>
                      <w:richText/>
                    </w:sdtPr>
                    <w:sdtContent>
                      <w:r>
                        <w:rPr>
                          <w:color w:val="000000"/>
                        </w:rPr>
                        <w:t>3</w:t>
                      </w:r>
                    </w:sdtContent>
                  </w:sdt>
                  <w:r>
                    <w:rPr>
                      <w:color w:val="000000"/>
                    </w:rPr>
                    <w:t>.</w:t>
                    <w:tab/>
                  </w:r>
                  <w:r>
                    <w:rPr>
                      <w:szCs w:val="24"/>
                      <w:lang w:eastAsia="lt-LT"/>
                    </w:rPr>
                    <w:t xml:space="preserve">Lopšelio-darželio įsteigimo data: 1970 m. sausio 13 d. </w:t>
                  </w:r>
                </w:p>
              </w:sdtContent>
            </w:sdt>
            <w:sdt>
              <w:sdtPr>
                <w:alias w:val="4 p."/>
                <w:tag w:val="part_1e036b87b3754c9b8cf60f78911c4eb2"/>
                <w:lock w:val="sdtLocked"/>
                <w:richText/>
              </w:sdtPr>
              <w:sdtContent>
                <w:p w14:paraId="27D2B605" w14:textId="3E1A2F42">
                  <w:pPr>
                    <w:tabs>
                      <w:tab w:val="left" w:pos="1418"/>
                    </w:tabs>
                    <w:suppressAutoHyphens/>
                    <w:ind w:firstLine="709"/>
                    <w:jc w:val="both"/>
                    <w:textAlignment w:val="baseline"/>
                  </w:pPr>
                  <w:sdt>
                    <w:sdtPr>
                      <w:alias w:val="Numeris"/>
                      <w:tag w:val="nr_1e036b87b3754c9b8cf60f78911c4eb2"/>
                      <w:lock w:val="sdtLocked"/>
                      <w:richText/>
                    </w:sdtPr>
                    <w:sdtContent>
                      <w:r>
                        <w:rPr>
                          <w:color w:val="000000"/>
                        </w:rPr>
                        <w:t>4</w:t>
                      </w:r>
                    </w:sdtContent>
                  </w:sdt>
                  <w:r>
                    <w:rPr>
                      <w:color w:val="000000"/>
                    </w:rPr>
                    <w:t>.</w:t>
                    <w:tab/>
                  </w:r>
                  <w:r>
                    <w:rPr>
                      <w:color w:val="000000"/>
                      <w:szCs w:val="24"/>
                      <w:lang w:eastAsia="lt-LT"/>
                    </w:rPr>
                    <w:t>Lopšelio-darželio teisinė forma – biudžetinė įstaiga.</w:t>
                  </w:r>
                </w:p>
              </w:sdtContent>
            </w:sdt>
            <w:sdt>
              <w:sdtPr>
                <w:alias w:val="5 p."/>
                <w:tag w:val="part_7f88834e2d564c71b8a03a1223e87649"/>
                <w:lock w:val="sdtLocked"/>
                <w:richText/>
              </w:sdtPr>
              <w:sdtContent>
                <w:p w14:paraId="599DA393" w14:textId="093B2C2B">
                  <w:pPr>
                    <w:tabs>
                      <w:tab w:val="left" w:pos="1418"/>
                    </w:tabs>
                    <w:suppressAutoHyphens/>
                    <w:ind w:firstLine="709"/>
                    <w:jc w:val="both"/>
                    <w:textAlignment w:val="baseline"/>
                  </w:pPr>
                  <w:sdt>
                    <w:sdtPr>
                      <w:alias w:val="Numeris"/>
                      <w:tag w:val="nr_7f88834e2d564c71b8a03a1223e87649"/>
                      <w:lock w:val="sdtLocked"/>
                      <w:richText/>
                    </w:sdtPr>
                    <w:sdtContent>
                      <w:r>
                        <w:rPr>
                          <w:color w:val="000000"/>
                        </w:rPr>
                        <w:t>5</w:t>
                      </w:r>
                    </w:sdtContent>
                  </w:sdt>
                  <w:r>
                    <w:rPr>
                      <w:color w:val="000000"/>
                    </w:rPr>
                    <w:t>.</w:t>
                    <w:tab/>
                  </w:r>
                  <w:r>
                    <w:rPr>
                      <w:color w:val="000000"/>
                      <w:szCs w:val="24"/>
                      <w:lang w:eastAsia="lt-LT"/>
                    </w:rPr>
                    <w:t xml:space="preserve">Lopšelio-darželio priklausomybė – </w:t>
                  </w:r>
                  <w:r>
                    <w:rPr>
                      <w:szCs w:val="24"/>
                      <w:lang w:eastAsia="lt-LT"/>
                    </w:rPr>
                    <w:t xml:space="preserve">Radviliškio rajono </w:t>
                  </w:r>
                  <w:r>
                    <w:rPr>
                      <w:color w:val="000000"/>
                      <w:szCs w:val="24"/>
                      <w:lang w:eastAsia="lt-LT"/>
                    </w:rPr>
                    <w:t>savivaldybės mokykla.</w:t>
                  </w:r>
                </w:p>
              </w:sdtContent>
            </w:sdt>
            <w:sdt>
              <w:sdtPr>
                <w:alias w:val="6 p."/>
                <w:tag w:val="part_c52f1f7c8f674cf9ac5ae298c236cf86"/>
                <w:lock w:val="sdtLocked"/>
                <w:richText/>
              </w:sdtPr>
              <w:sdtContent>
                <w:p w14:paraId="7FE1ED14" w14:textId="222BE69F">
                  <w:pPr>
                    <w:tabs>
                      <w:tab w:val="left" w:pos="1418"/>
                    </w:tabs>
                    <w:suppressAutoHyphens/>
                    <w:ind w:firstLine="709"/>
                    <w:jc w:val="both"/>
                    <w:textAlignment w:val="baseline"/>
                  </w:pPr>
                  <w:sdt>
                    <w:sdtPr>
                      <w:alias w:val="Numeris"/>
                      <w:tag w:val="nr_c52f1f7c8f674cf9ac5ae298c236cf86"/>
                      <w:lock w:val="sdtLocked"/>
                      <w:richText/>
                    </w:sdtPr>
                    <w:sdtContent>
                      <w:r>
                        <w:rPr>
                          <w:color w:val="000000"/>
                        </w:rPr>
                        <w:t>6</w:t>
                      </w:r>
                    </w:sdtContent>
                  </w:sdt>
                  <w:r>
                    <w:rPr>
                      <w:color w:val="000000"/>
                    </w:rPr>
                    <w:t>.</w:t>
                    <w:tab/>
                  </w:r>
                  <w:r>
                    <w:rPr>
                      <w:color w:val="000000"/>
                      <w:szCs w:val="24"/>
                      <w:lang w:eastAsia="lt-LT"/>
                    </w:rPr>
                    <w:t xml:space="preserve">Lopšelio-darželio savininkas – Radviliškio rajono savivaldybė, </w:t>
                  </w:r>
                  <w:r>
                    <w:rPr>
                      <w:szCs w:val="24"/>
                    </w:rPr>
                    <w:t>kodas 111101539, adresas – Aušros a. 10, 82196 Radviliškis.</w:t>
                  </w:r>
                </w:p>
              </w:sdtContent>
            </w:sdt>
            <w:sdt>
              <w:sdtPr>
                <w:alias w:val="7 p."/>
                <w:tag w:val="part_f0777f46e83a4ed1a9cdb68b8aa2e591"/>
                <w:lock w:val="sdtLocked"/>
                <w:richText/>
              </w:sdtPr>
              <w:sdtContent>
                <w:p w14:paraId="579A5FF6" w14:textId="5FA398DB">
                  <w:pPr>
                    <w:tabs>
                      <w:tab w:val="left" w:pos="1418"/>
                    </w:tabs>
                    <w:suppressAutoHyphens/>
                    <w:ind w:firstLine="709"/>
                    <w:jc w:val="both"/>
                    <w:textAlignment w:val="baseline"/>
                    <w:rPr>
                      <w:bCs/>
                      <w:color w:val="000000"/>
                    </w:rPr>
                  </w:pPr>
                  <w:sdt>
                    <w:sdtPr>
                      <w:alias w:val="Numeris"/>
                      <w:tag w:val="nr_f0777f46e83a4ed1a9cdb68b8aa2e591"/>
                      <w:lock w:val="sdtLocked"/>
                      <w:richText/>
                    </w:sdtPr>
                    <w:sdtContent>
                      <w:r>
                        <w:rPr>
                          <w:bCs/>
                          <w:color w:val="000000"/>
                        </w:rPr>
                        <w:t>7</w:t>
                      </w:r>
                    </w:sdtContent>
                  </w:sdt>
                  <w:r>
                    <w:rPr>
                      <w:bCs/>
                      <w:color w:val="000000"/>
                    </w:rPr>
                    <w:t>.</w:t>
                    <w:tab/>
                  </w:r>
                  <w:r>
                    <w:rPr>
                      <w:color w:val="000000"/>
                      <w:szCs w:val="24"/>
                      <w:lang w:eastAsia="lt-LT"/>
                    </w:rPr>
                    <w:t xml:space="preserve">Lopšelio-darželio savininko </w:t>
                  </w:r>
                  <w:r>
                    <w:rPr>
                      <w:bCs/>
                      <w:color w:val="000000"/>
                    </w:rPr>
                    <w:t>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ce345daa67b643948383e98f806cecef"/>
                <w:lock w:val="sdtLocked"/>
                <w:richText/>
              </w:sdtPr>
              <w:sdtContent>
                <w:p w14:paraId="29080DF4" w14:textId="569650B8">
                  <w:pPr>
                    <w:tabs>
                      <w:tab w:val="left" w:pos="567"/>
                      <w:tab w:val="left" w:pos="1418"/>
                    </w:tabs>
                    <w:ind w:firstLine="709"/>
                    <w:jc w:val="both"/>
                  </w:pPr>
                  <w:sdt>
                    <w:sdtPr>
                      <w:alias w:val="Numeris"/>
                      <w:tag w:val="nr_ce345daa67b643948383e98f806cecef"/>
                      <w:lock w:val="sdtLocked"/>
                      <w:richText/>
                    </w:sdtPr>
                    <w:sdtContent>
                      <w:r>
                        <w:rPr>
                          <w:color w:val="000000"/>
                        </w:rPr>
                        <w:t>8</w:t>
                      </w:r>
                    </w:sdtContent>
                  </w:sdt>
                  <w:r>
                    <w:rPr>
                      <w:color w:val="000000"/>
                    </w:rPr>
                    <w:t>.</w:t>
                    <w:tab/>
                  </w:r>
                  <w:r>
                    <w:t>Radviliškio rajono savivaldybės taryba (toliau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f56fcf2526824945864e3b2228f24e26"/>
                <w:lock w:val="sdtLocked"/>
                <w:richText/>
              </w:sdtPr>
              <w:sdtContent>
                <w:p w14:paraId="350C07FC" w14:textId="00BEA81A">
                  <w:pPr>
                    <w:tabs>
                      <w:tab w:val="left" w:pos="567"/>
                      <w:tab w:val="left" w:pos="1418"/>
                    </w:tabs>
                    <w:ind w:firstLine="709"/>
                    <w:jc w:val="both"/>
                  </w:pPr>
                  <w:sdt>
                    <w:sdtPr>
                      <w:alias w:val="Numeris"/>
                      <w:tag w:val="nr_f56fcf2526824945864e3b2228f24e26"/>
                      <w:lock w:val="sdtLocked"/>
                      <w:richText/>
                    </w:sdtPr>
                    <w:sdtContent>
                      <w:r>
                        <w:rPr>
                          <w:color w:val="000000"/>
                        </w:rPr>
                        <w:t>9</w:t>
                      </w:r>
                    </w:sdtContent>
                  </w:sdt>
                  <w:r>
                    <w:rPr>
                      <w:color w:val="000000"/>
                    </w:rPr>
                    <w:t>.</w:t>
                    <w:tab/>
                  </w:r>
                  <w:r>
                    <w:t>Savininko teises ir pareigas įgyvendinančios institucijos (Mero) kompetencija:</w:t>
                  </w:r>
                </w:p>
                <w:sdt>
                  <w:sdtPr>
                    <w:alias w:val="9.1 pp."/>
                    <w:tag w:val="part_b76566f37c63473f9497d90338e81f51"/>
                    <w:lock w:val="sdtLocked"/>
                    <w:richText/>
                  </w:sdtPr>
                  <w:sdtContent>
                    <w:p w14:paraId="299B1252" w14:textId="496C8ACF">
                      <w:pPr>
                        <w:tabs>
                          <w:tab w:val="left" w:pos="567"/>
                          <w:tab w:val="left" w:pos="1418"/>
                        </w:tabs>
                        <w:ind w:firstLine="709"/>
                        <w:jc w:val="both"/>
                      </w:pPr>
                      <w:sdt>
                        <w:sdtPr>
                          <w:alias w:val="Numeris"/>
                          <w:tag w:val="nr_b76566f37c63473f9497d90338e81f51"/>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a127407966e142aab154b74c9719ccc1"/>
                    <w:lock w:val="sdtLocked"/>
                    <w:richText/>
                  </w:sdtPr>
                  <w:sdtContent>
                    <w:p w14:paraId="3D1AA5B9" w14:textId="77B92C5D">
                      <w:pPr>
                        <w:tabs>
                          <w:tab w:val="left" w:pos="567"/>
                          <w:tab w:val="left" w:pos="1418"/>
                        </w:tabs>
                        <w:ind w:firstLine="709"/>
                        <w:jc w:val="both"/>
                      </w:pPr>
                      <w:sdt>
                        <w:sdtPr>
                          <w:alias w:val="Numeris"/>
                          <w:tag w:val="nr_a127407966e142aab154b74c9719ccc1"/>
                          <w:lock w:val="sdtLocked"/>
                          <w:richText/>
                        </w:sdtPr>
                        <w:sdtContent>
                          <w:r>
                            <w:t>9.2</w:t>
                          </w:r>
                        </w:sdtContent>
                      </w:sdt>
                      <w:r>
                        <w:t>.</w:t>
                        <w:tab/>
                        <w:t>priimti sprendimą dėl Lopšelio-darželio buveinės pakeitimo;</w:t>
                      </w:r>
                    </w:p>
                  </w:sdtContent>
                </w:sdt>
                <w:sdt>
                  <w:sdtPr>
                    <w:alias w:val="9.3 pp."/>
                    <w:tag w:val="part_a9219ec1c6af42598e7e8b212ec192c1"/>
                    <w:lock w:val="sdtLocked"/>
                    <w:richText/>
                  </w:sdtPr>
                  <w:sdtContent>
                    <w:p w14:paraId="425488CE" w14:textId="50BC6225">
                      <w:pPr>
                        <w:tabs>
                          <w:tab w:val="left" w:pos="567"/>
                          <w:tab w:val="left" w:pos="1418"/>
                        </w:tabs>
                        <w:ind w:firstLine="709"/>
                        <w:jc w:val="both"/>
                      </w:pPr>
                      <w:sdt>
                        <w:sdtPr>
                          <w:alias w:val="Numeris"/>
                          <w:tag w:val="nr_a9219ec1c6af42598e7e8b212ec192c1"/>
                          <w:lock w:val="sdtLocked"/>
                          <w:richText/>
                        </w:sdtPr>
                        <w:sdtContent>
                          <w:r>
                            <w:t>9.3</w:t>
                          </w:r>
                        </w:sdtContent>
                      </w:sdt>
                      <w:r>
                        <w:t>.</w:t>
                        <w:tab/>
                        <w:t>priimti sprendimą dėl Lopšelio-darželio filialo steigimo ir jo veiklos nutraukimo;</w:t>
                      </w:r>
                    </w:p>
                  </w:sdtContent>
                </w:sdt>
                <w:sdt>
                  <w:sdtPr>
                    <w:alias w:val="9.4 pp."/>
                    <w:tag w:val="part_20d6e7af43ab4ca89dfe91830def2d5b"/>
                    <w:lock w:val="sdtLocked"/>
                    <w:richText/>
                  </w:sdtPr>
                  <w:sdtContent>
                    <w:p w14:paraId="401119DB" w14:textId="27247D93">
                      <w:pPr>
                        <w:tabs>
                          <w:tab w:val="left" w:pos="567"/>
                          <w:tab w:val="left" w:pos="1418"/>
                        </w:tabs>
                        <w:ind w:firstLine="709"/>
                        <w:jc w:val="both"/>
                      </w:pPr>
                      <w:sdt>
                        <w:sdtPr>
                          <w:alias w:val="Numeris"/>
                          <w:tag w:val="nr_20d6e7af43ab4ca89dfe91830def2d5b"/>
                          <w:lock w:val="sdtLocked"/>
                          <w:richText/>
                        </w:sdtPr>
                        <w:sdtContent>
                          <w:r>
                            <w:t>9.4</w:t>
                          </w:r>
                        </w:sdtContent>
                      </w:sdt>
                      <w:r>
                        <w:t>.</w:t>
                        <w:tab/>
                        <w:t>spręsti kitus, kituose teisės aktuose ir nuostatuose jo kompetencijai priskirtus klausimus.</w:t>
                      </w:r>
                    </w:p>
                  </w:sdtContent>
                </w:sdt>
              </w:sdtContent>
            </w:sdt>
            <w:sdt>
              <w:sdtPr>
                <w:alias w:val="10 p."/>
                <w:tag w:val="part_e3985bc931a94868b74adb255887614b"/>
                <w:lock w:val="sdtLocked"/>
                <w:richText/>
              </w:sdtPr>
              <w:sdtContent>
                <w:p w14:paraId="6B19CA49" w14:textId="6A7099DA">
                  <w:pPr>
                    <w:tabs>
                      <w:tab w:val="left" w:pos="567"/>
                      <w:tab w:val="left" w:pos="1418"/>
                    </w:tabs>
                    <w:ind w:firstLine="709"/>
                    <w:jc w:val="both"/>
                  </w:pPr>
                  <w:sdt>
                    <w:sdtPr>
                      <w:alias w:val="Numeris"/>
                      <w:tag w:val="nr_e3985bc931a94868b74adb255887614b"/>
                      <w:lock w:val="sdtLocked"/>
                      <w:richText/>
                    </w:sdtPr>
                    <w:sdtContent>
                      <w:r>
                        <w:rPr>
                          <w:color w:val="000000"/>
                        </w:rPr>
                        <w:t>10</w:t>
                      </w:r>
                    </w:sdtContent>
                  </w:sdt>
                  <w:r>
                    <w:rPr>
                      <w:color w:val="000000"/>
                    </w:rPr>
                    <w:t>.</w:t>
                    <w:tab/>
                  </w:r>
                  <w:r>
                    <w:t>Savininko teises ir pareigas įgyvendinančios institucijos (Savivaldybės tarybos) kompetencija:</w:t>
                  </w:r>
                </w:p>
                <w:sdt>
                  <w:sdtPr>
                    <w:alias w:val="10.1 pp."/>
                    <w:tag w:val="part_36799d00dce24839affd9fe6c81661b6"/>
                    <w:lock w:val="sdtLocked"/>
                    <w:richText/>
                  </w:sdtPr>
                  <w:sdtContent>
                    <w:p w14:paraId="577249A8" w14:textId="2A44DD5F">
                      <w:pPr>
                        <w:tabs>
                          <w:tab w:val="left" w:pos="567"/>
                          <w:tab w:val="left" w:pos="1418"/>
                        </w:tabs>
                        <w:ind w:firstLine="709"/>
                        <w:jc w:val="both"/>
                      </w:pPr>
                      <w:sdt>
                        <w:sdtPr>
                          <w:alias w:val="Numeris"/>
                          <w:tag w:val="nr_36799d00dce24839affd9fe6c81661b6"/>
                          <w:lock w:val="sdtLocked"/>
                          <w:richText/>
                        </w:sdtPr>
                        <w:sdtContent>
                          <w:r>
                            <w:t>10.1</w:t>
                          </w:r>
                        </w:sdtContent>
                      </w:sdt>
                      <w:r>
                        <w:t>.</w:t>
                        <w:tab/>
                        <w:t>tvirtinti Lopšelio-darželio nuostatus;</w:t>
                      </w:r>
                    </w:p>
                  </w:sdtContent>
                </w:sdt>
                <w:sdt>
                  <w:sdtPr>
                    <w:alias w:val="10.2 pp."/>
                    <w:tag w:val="part_e16fd5859c494522b24c0e051f4df2be"/>
                    <w:lock w:val="sdtLocked"/>
                    <w:richText/>
                  </w:sdtPr>
                  <w:sdtContent>
                    <w:p w14:paraId="568084AD" w14:textId="1EC00346">
                      <w:pPr>
                        <w:tabs>
                          <w:tab w:val="left" w:pos="567"/>
                          <w:tab w:val="left" w:pos="1418"/>
                        </w:tabs>
                        <w:ind w:firstLine="709"/>
                        <w:jc w:val="both"/>
                      </w:pPr>
                      <w:sdt>
                        <w:sdtPr>
                          <w:alias w:val="Numeris"/>
                          <w:tag w:val="nr_e16fd5859c494522b24c0e051f4df2be"/>
                          <w:lock w:val="sdtLocked"/>
                          <w:richText/>
                        </w:sdtPr>
                        <w:sdtContent>
                          <w:r>
                            <w:t>10.2</w:t>
                          </w:r>
                        </w:sdtContent>
                      </w:sdt>
                      <w:r>
                        <w:t>.</w:t>
                        <w:tab/>
                        <w:t>nustatyti Lopšelio-darželio teikiamų atlygintinų viešųjų paslaugų kainas (įkainius);</w:t>
                      </w:r>
                    </w:p>
                  </w:sdtContent>
                </w:sdt>
                <w:sdt>
                  <w:sdtPr>
                    <w:alias w:val="10.3 pp."/>
                    <w:tag w:val="part_bcf9a9bbda234d5abf42b86f6bc60e38"/>
                    <w:lock w:val="sdtLocked"/>
                    <w:richText/>
                  </w:sdtPr>
                  <w:sdtContent>
                    <w:p w14:paraId="1B6EC81A" w14:textId="3D59DA7A">
                      <w:pPr>
                        <w:tabs>
                          <w:tab w:val="left" w:pos="567"/>
                          <w:tab w:val="left" w:pos="1418"/>
                        </w:tabs>
                        <w:ind w:firstLine="709"/>
                        <w:jc w:val="both"/>
                      </w:pPr>
                      <w:sdt>
                        <w:sdtPr>
                          <w:alias w:val="Numeris"/>
                          <w:tag w:val="nr_bcf9a9bbda234d5abf42b86f6bc60e38"/>
                          <w:lock w:val="sdtLocked"/>
                          <w:richText/>
                        </w:sdtPr>
                        <w:sdtContent>
                          <w:r>
                            <w:t>10.3</w:t>
                          </w:r>
                        </w:sdtContent>
                      </w:sdt>
                      <w:r>
                        <w:t>.</w:t>
                        <w:tab/>
                        <w:t>skirti ir atleisti likvidatorių arba sudaryti likvidacinę komisiją ir nutraukti jos įgaliojimus;</w:t>
                      </w:r>
                    </w:p>
                  </w:sdtContent>
                </w:sdt>
                <w:sdt>
                  <w:sdtPr>
                    <w:alias w:val="10.4 pp."/>
                    <w:tag w:val="part_5d050c8ab0ca41c0afb6da233ac0538f"/>
                    <w:lock w:val="sdtLocked"/>
                    <w:richText/>
                  </w:sdtPr>
                  <w:sdtContent>
                    <w:p w14:paraId="03FF4C77" w14:textId="0716B5DE">
                      <w:pPr>
                        <w:tabs>
                          <w:tab w:val="left" w:pos="567"/>
                          <w:tab w:val="left" w:pos="1418"/>
                        </w:tabs>
                        <w:ind w:firstLine="709"/>
                        <w:jc w:val="both"/>
                      </w:pPr>
                      <w:sdt>
                        <w:sdtPr>
                          <w:alias w:val="Numeris"/>
                          <w:tag w:val="nr_5d050c8ab0ca41c0afb6da233ac0538f"/>
                          <w:lock w:val="sdtLocked"/>
                          <w:richText/>
                        </w:sdtPr>
                        <w:sdtContent>
                          <w:r>
                            <w:t>10.4</w:t>
                          </w:r>
                        </w:sdtContent>
                      </w:sdt>
                      <w:r>
                        <w:t>.</w:t>
                        <w:tab/>
                        <w:t>priimti sprendimą dėl Lopšelio-darželio pertvarkymo, reorganizavimo, likvidavimo.</w:t>
                      </w:r>
                    </w:p>
                  </w:sdtContent>
                </w:sdt>
              </w:sdtContent>
            </w:sdt>
            <w:sdt>
              <w:sdtPr>
                <w:alias w:val="11 p."/>
                <w:tag w:val="part_1f24011f2bf74dc79682da32749d806c"/>
                <w:lock w:val="sdtLocked"/>
                <w:richText/>
              </w:sdtPr>
              <w:sdtContent>
                <w:p w14:paraId="0D587345" w14:textId="2A84AC0A">
                  <w:pPr>
                    <w:tabs>
                      <w:tab w:val="left" w:pos="1418"/>
                    </w:tabs>
                    <w:suppressAutoHyphens/>
                    <w:ind w:firstLine="709"/>
                    <w:jc w:val="both"/>
                    <w:textAlignment w:val="baseline"/>
                  </w:pPr>
                  <w:sdt>
                    <w:sdtPr>
                      <w:alias w:val="Numeris"/>
                      <w:tag w:val="nr_1f24011f2bf74dc79682da32749d806c"/>
                      <w:lock w:val="sdtLocked"/>
                      <w:richText/>
                    </w:sdtPr>
                    <w:sdtContent>
                      <w:r>
                        <w:rPr>
                          <w:color w:val="000000"/>
                        </w:rPr>
                        <w:t>11</w:t>
                      </w:r>
                    </w:sdtContent>
                  </w:sdt>
                  <w:r>
                    <w:rPr>
                      <w:color w:val="000000"/>
                    </w:rPr>
                    <w:t>.</w:t>
                    <w:tab/>
                  </w:r>
                  <w:r>
                    <w:rPr>
                      <w:szCs w:val="24"/>
                      <w:lang w:eastAsia="lt-LT"/>
                    </w:rPr>
                    <w:t>Lopšelio-darželio b</w:t>
                  </w:r>
                  <w:r>
                    <w:rPr>
                      <w:color w:val="000000"/>
                      <w:szCs w:val="24"/>
                      <w:lang w:eastAsia="lt-LT"/>
                    </w:rPr>
                    <w:t>uveinės adresas – V. Brazausko g. 1, LT-82152 Radviliškis, Radviliškio rajono savivaldybė.</w:t>
                  </w:r>
                </w:p>
              </w:sdtContent>
            </w:sdt>
            <w:sdt>
              <w:sdtPr>
                <w:alias w:val="12 p."/>
                <w:tag w:val="part_0346c70a2b4a447385b9088b9dda97e8"/>
                <w:lock w:val="sdtLocked"/>
                <w:richText/>
              </w:sdtPr>
              <w:sdtContent>
                <w:p w14:paraId="154AC94B" w14:textId="484F6FE6">
                  <w:pPr>
                    <w:tabs>
                      <w:tab w:val="left" w:pos="1418"/>
                    </w:tabs>
                    <w:suppressAutoHyphens/>
                    <w:ind w:firstLine="709"/>
                    <w:jc w:val="both"/>
                    <w:textAlignment w:val="baseline"/>
                  </w:pPr>
                  <w:sdt>
                    <w:sdtPr>
                      <w:alias w:val="Numeris"/>
                      <w:tag w:val="nr_0346c70a2b4a447385b9088b9dda97e8"/>
                      <w:lock w:val="sdtLocked"/>
                      <w:richText/>
                    </w:sdtPr>
                    <w:sdtContent>
                      <w:r>
                        <w:rPr>
                          <w:color w:val="000000"/>
                        </w:rPr>
                        <w:t>12</w:t>
                      </w:r>
                    </w:sdtContent>
                  </w:sdt>
                  <w:r>
                    <w:rPr>
                      <w:color w:val="000000"/>
                    </w:rPr>
                    <w:t>.</w:t>
                    <w:tab/>
                  </w:r>
                  <w:r>
                    <w:rPr>
                      <w:szCs w:val="24"/>
                      <w:lang w:eastAsia="lt-LT"/>
                    </w:rPr>
                    <w:t>Lopšelio-darželio g</w:t>
                  </w:r>
                  <w:r>
                    <w:rPr>
                      <w:color w:val="000000"/>
                      <w:szCs w:val="24"/>
                      <w:lang w:eastAsia="lt-LT"/>
                    </w:rPr>
                    <w:t>rupė – ikimokyklinio ugdymo mokykla.</w:t>
                  </w:r>
                </w:p>
              </w:sdtContent>
            </w:sdt>
            <w:sdt>
              <w:sdtPr>
                <w:alias w:val="13 p."/>
                <w:tag w:val="part_24b5280c0fd843a4871b96396a13b34c"/>
                <w:lock w:val="sdtLocked"/>
                <w:richText/>
              </w:sdtPr>
              <w:sdtContent>
                <w:p w14:paraId="67F1C0C8" w14:textId="08052454">
                  <w:pPr>
                    <w:tabs>
                      <w:tab w:val="left" w:pos="1418"/>
                    </w:tabs>
                    <w:suppressAutoHyphens/>
                    <w:ind w:firstLine="709"/>
                    <w:jc w:val="both"/>
                    <w:textAlignment w:val="baseline"/>
                  </w:pPr>
                  <w:sdt>
                    <w:sdtPr>
                      <w:alias w:val="Numeris"/>
                      <w:tag w:val="nr_24b5280c0fd843a4871b96396a13b34c"/>
                      <w:lock w:val="sdtLocked"/>
                      <w:richText/>
                    </w:sdtPr>
                    <w:sdtContent>
                      <w:r>
                        <w:rPr>
                          <w:color w:val="000000"/>
                        </w:rPr>
                        <w:t>13</w:t>
                      </w:r>
                    </w:sdtContent>
                  </w:sdt>
                  <w:r>
                    <w:rPr>
                      <w:color w:val="000000"/>
                    </w:rPr>
                    <w:t>.</w:t>
                    <w:tab/>
                  </w:r>
                  <w:r>
                    <w:rPr>
                      <w:szCs w:val="24"/>
                      <w:lang w:eastAsia="lt-LT"/>
                    </w:rPr>
                    <w:t>Lopšelio-darželio p</w:t>
                  </w:r>
                  <w:r>
                    <w:rPr>
                      <w:color w:val="000000"/>
                      <w:szCs w:val="24"/>
                      <w:lang w:eastAsia="lt-LT"/>
                    </w:rPr>
                    <w:t xml:space="preserve">agrindinė paskirtis – ikimokyklinio ugdymo grupės įstaiga </w:t>
                  </w:r>
                  <w:r>
                    <w:rPr>
                      <w:szCs w:val="24"/>
                      <w:lang w:eastAsia="lt-LT"/>
                    </w:rPr>
                    <w:t>lopšelis-darželis.</w:t>
                  </w:r>
                </w:p>
              </w:sdtContent>
            </w:sdt>
            <w:sdt>
              <w:sdtPr>
                <w:alias w:val="14 p."/>
                <w:tag w:val="part_96d8c5c652d64c3f9c0f32b9b3284281"/>
                <w:lock w:val="sdtLocked"/>
                <w:richText/>
              </w:sdtPr>
              <w:sdtContent>
                <w:p w14:paraId="407DB842" w14:textId="19EBD989">
                  <w:pPr>
                    <w:tabs>
                      <w:tab w:val="left" w:pos="1418"/>
                    </w:tabs>
                    <w:suppressAutoHyphens/>
                    <w:ind w:firstLine="709"/>
                    <w:jc w:val="both"/>
                    <w:textAlignment w:val="baseline"/>
                  </w:pPr>
                  <w:sdt>
                    <w:sdtPr>
                      <w:alias w:val="Numeris"/>
                      <w:tag w:val="nr_96d8c5c652d64c3f9c0f32b9b3284281"/>
                      <w:lock w:val="sdtLocked"/>
                      <w:richText/>
                    </w:sdtPr>
                    <w:sdtContent>
                      <w:r>
                        <w:rPr>
                          <w:color w:val="000000"/>
                        </w:rPr>
                        <w:t>14</w:t>
                      </w:r>
                    </w:sdtContent>
                  </w:sdt>
                  <w:r>
                    <w:rPr>
                      <w:color w:val="000000"/>
                    </w:rPr>
                    <w:t>.</w:t>
                    <w:tab/>
                  </w:r>
                  <w:r>
                    <w:rPr>
                      <w:color w:val="000000"/>
                      <w:szCs w:val="24"/>
                      <w:lang w:eastAsia="lt-LT"/>
                    </w:rPr>
                    <w:t>Ugdymo kalba – lietuvių.</w:t>
                  </w:r>
                </w:p>
              </w:sdtContent>
            </w:sdt>
            <w:sdt>
              <w:sdtPr>
                <w:alias w:val="15 p."/>
                <w:tag w:val="part_0da459eb74b04174bc27ac35bd7ba384"/>
                <w:lock w:val="sdtLocked"/>
                <w:richText/>
              </w:sdtPr>
              <w:sdtContent>
                <w:p w14:paraId="3212A2A1" w14:textId="547B5154">
                  <w:pPr>
                    <w:tabs>
                      <w:tab w:val="left" w:pos="1418"/>
                    </w:tabs>
                    <w:suppressAutoHyphens/>
                    <w:ind w:firstLine="709"/>
                    <w:jc w:val="both"/>
                    <w:textAlignment w:val="baseline"/>
                  </w:pPr>
                  <w:sdt>
                    <w:sdtPr>
                      <w:alias w:val="Numeris"/>
                      <w:tag w:val="nr_0da459eb74b04174bc27ac35bd7ba384"/>
                      <w:lock w:val="sdtLocked"/>
                      <w:richText/>
                    </w:sdtPr>
                    <w:sdtContent>
                      <w:r>
                        <w:rPr>
                          <w:color w:val="000000"/>
                        </w:rPr>
                        <w:t>15</w:t>
                      </w:r>
                    </w:sdtContent>
                  </w:sdt>
                  <w:r>
                    <w:rPr>
                      <w:color w:val="000000"/>
                    </w:rPr>
                    <w:t>.</w:t>
                    <w:tab/>
                  </w:r>
                  <w:r>
                    <w:rPr>
                      <w:szCs w:val="24"/>
                      <w:lang w:eastAsia="lt-LT"/>
                    </w:rPr>
                    <w:t>Lopšelis-darželis vykdo ikimokyklinio ugdymo ir neformaliojo vaikų švietimo programas.</w:t>
                  </w:r>
                </w:p>
              </w:sdtContent>
            </w:sdt>
            <w:sdt>
              <w:sdtPr>
                <w:alias w:val="16 p."/>
                <w:tag w:val="part_943ae048411048c9bd9f63275fde309a"/>
                <w:lock w:val="sdtLocked"/>
                <w:richText/>
              </w:sdtPr>
              <w:sdtContent>
                <w:p w14:paraId="63FF3646" w14:textId="573CD9C5">
                  <w:pPr>
                    <w:tabs>
                      <w:tab w:val="left" w:pos="1418"/>
                    </w:tabs>
                    <w:suppressAutoHyphens/>
                    <w:ind w:firstLine="709"/>
                    <w:jc w:val="both"/>
                    <w:textAlignment w:val="baseline"/>
                  </w:pPr>
                  <w:sdt>
                    <w:sdtPr>
                      <w:alias w:val="Numeris"/>
                      <w:tag w:val="nr_943ae048411048c9bd9f63275fde309a"/>
                      <w:lock w:val="sdtLocked"/>
                      <w:richText/>
                    </w:sdtPr>
                    <w:sdtContent>
                      <w:r>
                        <w:rPr>
                          <w:color w:val="000000"/>
                        </w:rPr>
                        <w:t>16</w:t>
                      </w:r>
                    </w:sdtContent>
                  </w:sdt>
                  <w:r>
                    <w:rPr>
                      <w:color w:val="000000"/>
                    </w:rPr>
                    <w:t>.</w:t>
                    <w:tab/>
                  </w:r>
                  <w:r>
                    <w:rPr>
                      <w:color w:val="000000"/>
                      <w:szCs w:val="24"/>
                      <w:lang w:eastAsia="lt-LT"/>
                    </w:rPr>
                    <w:t xml:space="preserve">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w:t>
                  </w:r>
                  <w:r>
                    <w:rPr>
                      <w:szCs w:val="24"/>
                    </w:rPr>
                    <w:t>Radviliškio rajono savivaldybės institucijų teisės aktais,</w:t>
                  </w:r>
                  <w:r>
                    <w:rPr>
                      <w:color w:val="000000"/>
                      <w:szCs w:val="24"/>
                      <w:lang w:eastAsia="lt-LT"/>
                    </w:rPr>
                    <w:t xml:space="preserve"> kitais teisės aktais ir šiais nuostatais.</w:t>
                  </w:r>
                </w:p>
                <w:p w14:paraId="0D0BB3AD" w14:textId="77777777">
                  <w:pPr>
                    <w:tabs>
                      <w:tab w:val="left" w:pos="1418"/>
                    </w:tabs>
                    <w:suppressAutoHyphens/>
                    <w:ind w:left="709"/>
                    <w:jc w:val="both"/>
                    <w:textAlignment w:val="baseline"/>
                  </w:pPr>
                </w:p>
              </w:sdtContent>
            </w:sdt>
          </w:sdtContent>
        </w:sdt>
        <w:sdt>
          <w:sdtPr>
            <w:alias w:val="skyrius"/>
            <w:tag w:val="part_ae6c523a6e704f73b8f04a7859db0544"/>
            <w:lock w:val="sdtLocked"/>
            <w:richText/>
          </w:sdtPr>
          <w:sdtContent>
            <w:p w14:paraId="23D7916D" w14:textId="77777777">
              <w:pPr>
                <w:tabs>
                  <w:tab w:val="left" w:pos="0"/>
                  <w:tab w:val="left" w:pos="1418"/>
                </w:tabs>
                <w:suppressAutoHyphens/>
                <w:jc w:val="center"/>
                <w:textAlignment w:val="baseline"/>
              </w:pPr>
              <w:sdt>
                <w:sdtPr>
                  <w:alias w:val="Numeris"/>
                  <w:tag w:val="nr_ae6c523a6e704f73b8f04a7859db0544"/>
                  <w:lock w:val="sdtLocked"/>
                  <w:richText/>
                </w:sdtPr>
                <w:sdtContent>
                  <w:r>
                    <w:rPr>
                      <w:b/>
                      <w:bCs/>
                      <w:color w:val="000000"/>
                      <w:szCs w:val="24"/>
                      <w:lang w:eastAsia="lt-LT"/>
                    </w:rPr>
                    <w:t>II</w:t>
                  </w:r>
                </w:sdtContent>
              </w:sdt>
              <w:r>
                <w:rPr>
                  <w:b/>
                  <w:bCs/>
                  <w:color w:val="000000"/>
                  <w:szCs w:val="24"/>
                  <w:lang w:eastAsia="lt-LT"/>
                </w:rPr>
                <w:t xml:space="preserve"> SKYRIUS</w:t>
              </w:r>
            </w:p>
            <w:p w14:paraId="1FF2D47F" w14:textId="77777777">
              <w:pPr>
                <w:tabs>
                  <w:tab w:val="left" w:pos="0"/>
                  <w:tab w:val="left" w:pos="1418"/>
                </w:tabs>
                <w:suppressAutoHyphens/>
                <w:jc w:val="center"/>
                <w:textAlignment w:val="baseline"/>
              </w:pPr>
              <w:sdt>
                <w:sdtPr>
                  <w:alias w:val="Pavadinimas"/>
                  <w:tag w:val="title_ae6c523a6e704f73b8f04a7859db0544"/>
                  <w:lock w:val="sdtLocked"/>
                  <w:richText/>
                </w:sdtPr>
                <w:sdtContent>
                  <w:r>
                    <w:rPr>
                      <w:b/>
                      <w:bCs/>
                      <w:szCs w:val="24"/>
                      <w:lang w:eastAsia="lt-LT"/>
                    </w:rPr>
                    <w:t>LOPŠELIO-DARŽELIO VEIKLOS SRITIS IR RŪŠYS, TIKSLAS, UŽDAVINIAI, FUNKCIJOS</w:t>
                  </w:r>
                </w:sdtContent>
              </w:sdt>
            </w:p>
            <w:p w14:paraId="41CED411" w14:textId="77777777">
              <w:pPr>
                <w:tabs>
                  <w:tab w:val="left" w:pos="0"/>
                  <w:tab w:val="left" w:pos="1418"/>
                </w:tabs>
                <w:suppressAutoHyphens/>
                <w:ind w:firstLine="709"/>
                <w:jc w:val="center"/>
                <w:textAlignment w:val="baseline"/>
                <w:rPr>
                  <w:b/>
                  <w:szCs w:val="24"/>
                  <w:lang w:eastAsia="lt-LT"/>
                </w:rPr>
              </w:pPr>
            </w:p>
            <w:sdt>
              <w:sdtPr>
                <w:alias w:val="17 p."/>
                <w:tag w:val="part_adda69c323274ab09f58c184f7ac7f87"/>
                <w:lock w:val="sdtLocked"/>
                <w:richText/>
              </w:sdtPr>
              <w:sdtContent>
                <w:p w14:paraId="36AA7867" w14:textId="7EFD51EC">
                  <w:pPr>
                    <w:tabs>
                      <w:tab w:val="left" w:pos="1418"/>
                    </w:tabs>
                    <w:suppressAutoHyphens/>
                    <w:ind w:firstLine="709"/>
                    <w:jc w:val="both"/>
                    <w:textAlignment w:val="baseline"/>
                  </w:pPr>
                  <w:sdt>
                    <w:sdtPr>
                      <w:alias w:val="Numeris"/>
                      <w:tag w:val="nr_adda69c323274ab09f58c184f7ac7f87"/>
                      <w:lock w:val="sdtLocked"/>
                      <w:richText/>
                    </w:sdtPr>
                    <w:sdtContent>
                      <w:r>
                        <w:rPr>
                          <w:color w:val="000000"/>
                        </w:rPr>
                        <w:t>17</w:t>
                      </w:r>
                    </w:sdtContent>
                  </w:sdt>
                  <w:r>
                    <w:rPr>
                      <w:color w:val="000000"/>
                    </w:rPr>
                    <w:t>.</w:t>
                    <w:tab/>
                  </w:r>
                  <w:r>
                    <w:rPr>
                      <w:color w:val="000000"/>
                      <w:szCs w:val="24"/>
                      <w:lang w:eastAsia="lt-LT"/>
                    </w:rPr>
                    <w:t>Lopšelio-darželio veiklos sritis – švietimas, kodas 85.</w:t>
                  </w:r>
                </w:p>
              </w:sdtContent>
            </w:sdt>
            <w:sdt>
              <w:sdtPr>
                <w:alias w:val="18 p."/>
                <w:tag w:val="part_3779a09cfecb4560b4977c6f32564ce8"/>
                <w:lock w:val="sdtLocked"/>
                <w:richText/>
              </w:sdtPr>
              <w:sdtContent>
                <w:p w14:paraId="73B22905" w14:textId="7245E8B5">
                  <w:pPr>
                    <w:tabs>
                      <w:tab w:val="left" w:pos="1418"/>
                    </w:tabs>
                    <w:suppressAutoHyphens/>
                    <w:ind w:firstLine="709"/>
                    <w:jc w:val="both"/>
                    <w:textAlignment w:val="baseline"/>
                  </w:pPr>
                  <w:sdt>
                    <w:sdtPr>
                      <w:alias w:val="Numeris"/>
                      <w:tag w:val="nr_3779a09cfecb4560b4977c6f32564ce8"/>
                      <w:lock w:val="sdtLocked"/>
                      <w:richText/>
                    </w:sdtPr>
                    <w:sdtContent>
                      <w:r>
                        <w:rPr>
                          <w:color w:val="000000"/>
                        </w:rPr>
                        <w:t>18</w:t>
                      </w:r>
                    </w:sdtContent>
                  </w:sdt>
                  <w:r>
                    <w:rPr>
                      <w:color w:val="000000"/>
                    </w:rPr>
                    <w:t>.</w:t>
                    <w:tab/>
                  </w:r>
                  <w:r>
                    <w:rPr>
                      <w:color w:val="000000"/>
                      <w:szCs w:val="24"/>
                      <w:lang w:eastAsia="lt-LT"/>
                    </w:rPr>
                    <w:t xml:space="preserve">Lopšelio-darželio pagrindinė veiklos rūšis – </w:t>
                  </w:r>
                  <w:r>
                    <w:rPr>
                      <w:rFonts w:eastAsia="Calibri"/>
                      <w:szCs w:val="24"/>
                    </w:rPr>
                    <w:t>ikimokyklinio amžiaus vaikų ugdymas, kodas 85.10.10.</w:t>
                  </w:r>
                </w:p>
              </w:sdtContent>
            </w:sdt>
            <w:sdt>
              <w:sdtPr>
                <w:alias w:val="19 p."/>
                <w:tag w:val="part_384d6a4b8ff247e1b1a9be979315031d"/>
                <w:lock w:val="sdtLocked"/>
                <w:richText/>
              </w:sdtPr>
              <w:sdtContent>
                <w:p w14:paraId="14DC949D" w14:textId="3121A1B8">
                  <w:pPr>
                    <w:tabs>
                      <w:tab w:val="left" w:pos="1418"/>
                    </w:tabs>
                    <w:suppressAutoHyphens/>
                    <w:ind w:firstLine="709"/>
                    <w:jc w:val="both"/>
                    <w:textAlignment w:val="baseline"/>
                  </w:pPr>
                  <w:sdt>
                    <w:sdtPr>
                      <w:alias w:val="Numeris"/>
                      <w:tag w:val="nr_384d6a4b8ff247e1b1a9be979315031d"/>
                      <w:lock w:val="sdtLocked"/>
                      <w:richText/>
                    </w:sdtPr>
                    <w:sdtContent>
                      <w:r>
                        <w:rPr>
                          <w:color w:val="000000"/>
                        </w:rPr>
                        <w:t>19</w:t>
                      </w:r>
                    </w:sdtContent>
                  </w:sdt>
                  <w:r>
                    <w:rPr>
                      <w:color w:val="000000"/>
                    </w:rPr>
                    <w:t>.</w:t>
                    <w:tab/>
                  </w:r>
                  <w:r>
                    <w:rPr>
                      <w:rFonts w:eastAsia="Calibri"/>
                      <w:szCs w:val="24"/>
                    </w:rPr>
                    <w:t>Kitos švietimo veiklos rūšys:</w:t>
                  </w:r>
                </w:p>
                <w:sdt>
                  <w:sdtPr>
                    <w:alias w:val="19.1 pp."/>
                    <w:tag w:val="part_150aaee236eb45af8bc717b227332c8d"/>
                    <w:lock w:val="sdtLocked"/>
                    <w:richText/>
                  </w:sdtPr>
                  <w:sdtContent>
                    <w:p w14:paraId="6D3DFECF" w14:textId="61EBE0F2">
                      <w:pPr>
                        <w:tabs>
                          <w:tab w:val="left" w:pos="-1418"/>
                          <w:tab w:val="left" w:pos="-709"/>
                          <w:tab w:val="left" w:pos="0"/>
                          <w:tab w:val="left" w:pos="1418"/>
                        </w:tabs>
                        <w:suppressAutoHyphens/>
                        <w:ind w:firstLine="709"/>
                        <w:jc w:val="both"/>
                        <w:textAlignment w:val="baseline"/>
                        <w:rPr>
                          <w:rFonts w:eastAsia="Calibri"/>
                          <w:szCs w:val="24"/>
                        </w:rPr>
                      </w:pPr>
                      <w:sdt>
                        <w:sdtPr>
                          <w:alias w:val="Numeris"/>
                          <w:tag w:val="nr_150aaee236eb45af8bc717b227332c8d"/>
                          <w:lock w:val="sdtLocked"/>
                          <w:richText/>
                        </w:sdtPr>
                        <w:sdtContent>
                          <w:r>
                            <w:rPr>
                              <w:rFonts w:eastAsia="Calibri"/>
                              <w:szCs w:val="24"/>
                            </w:rPr>
                            <w:t>19.1</w:t>
                          </w:r>
                        </w:sdtContent>
                      </w:sdt>
                      <w:r>
                        <w:rPr>
                          <w:rFonts w:eastAsia="Calibri"/>
                          <w:szCs w:val="24"/>
                        </w:rPr>
                        <w:t>.</w:t>
                        <w:tab/>
                        <w:t>sportinis ir rekreacinis švietimas, kodas 85.51;</w:t>
                      </w:r>
                    </w:p>
                  </w:sdtContent>
                </w:sdt>
                <w:sdt>
                  <w:sdtPr>
                    <w:alias w:val="19.2 pp."/>
                    <w:tag w:val="part_0f2625be53c640469ae88cd22aa8d2f9"/>
                    <w:lock w:val="sdtLocked"/>
                    <w:richText/>
                  </w:sdtPr>
                  <w:sdtContent>
                    <w:p w14:paraId="7E6538BE" w14:textId="43CE71AD">
                      <w:pPr>
                        <w:tabs>
                          <w:tab w:val="left" w:pos="-1418"/>
                          <w:tab w:val="left" w:pos="-709"/>
                          <w:tab w:val="left" w:pos="0"/>
                          <w:tab w:val="left" w:pos="1418"/>
                        </w:tabs>
                        <w:suppressAutoHyphens/>
                        <w:ind w:firstLine="709"/>
                        <w:jc w:val="both"/>
                        <w:textAlignment w:val="baseline"/>
                        <w:rPr>
                          <w:rFonts w:eastAsia="Calibri"/>
                          <w:szCs w:val="24"/>
                        </w:rPr>
                      </w:pPr>
                      <w:sdt>
                        <w:sdtPr>
                          <w:alias w:val="Numeris"/>
                          <w:tag w:val="nr_0f2625be53c640469ae88cd22aa8d2f9"/>
                          <w:lock w:val="sdtLocked"/>
                          <w:richText/>
                        </w:sdtPr>
                        <w:sdtContent>
                          <w:r>
                            <w:rPr>
                              <w:rFonts w:eastAsia="Calibri"/>
                              <w:szCs w:val="24"/>
                            </w:rPr>
                            <w:t>19.2</w:t>
                          </w:r>
                        </w:sdtContent>
                      </w:sdt>
                      <w:r>
                        <w:rPr>
                          <w:rFonts w:eastAsia="Calibri"/>
                          <w:szCs w:val="24"/>
                        </w:rPr>
                        <w:t>.</w:t>
                        <w:tab/>
                        <w:t>kultūrinis švietimas, kodas 85.52;</w:t>
                      </w:r>
                    </w:p>
                  </w:sdtContent>
                </w:sdt>
                <w:sdt>
                  <w:sdtPr>
                    <w:alias w:val="19.3 pp."/>
                    <w:tag w:val="part_cfbe47e6d207451c82826a52679d7a9a"/>
                    <w:lock w:val="sdtLocked"/>
                    <w:richText/>
                  </w:sdtPr>
                  <w:sdtContent>
                    <w:p w14:paraId="0C3EC072" w14:textId="3F4B38CA">
                      <w:pPr>
                        <w:tabs>
                          <w:tab w:val="left" w:pos="-1418"/>
                          <w:tab w:val="left" w:pos="-709"/>
                          <w:tab w:val="left" w:pos="0"/>
                          <w:tab w:val="left" w:pos="1418"/>
                        </w:tabs>
                        <w:suppressAutoHyphens/>
                        <w:ind w:firstLine="709"/>
                        <w:jc w:val="both"/>
                        <w:textAlignment w:val="baseline"/>
                        <w:rPr>
                          <w:rFonts w:eastAsia="Calibri"/>
                          <w:szCs w:val="24"/>
                        </w:rPr>
                      </w:pPr>
                      <w:sdt>
                        <w:sdtPr>
                          <w:alias w:val="Numeris"/>
                          <w:tag w:val="nr_cfbe47e6d207451c82826a52679d7a9a"/>
                          <w:lock w:val="sdtLocked"/>
                          <w:richText/>
                        </w:sdtPr>
                        <w:sdtContent>
                          <w:r>
                            <w:rPr>
                              <w:rFonts w:eastAsia="Calibri"/>
                              <w:szCs w:val="24"/>
                            </w:rPr>
                            <w:t>19.3</w:t>
                          </w:r>
                        </w:sdtContent>
                      </w:sdt>
                      <w:r>
                        <w:rPr>
                          <w:rFonts w:eastAsia="Calibri"/>
                          <w:szCs w:val="24"/>
                        </w:rPr>
                        <w:t>.</w:t>
                        <w:tab/>
                        <w:t>kitas, niekur kitur nepriskirtas švietimas, kodas 85.59;</w:t>
                      </w:r>
                    </w:p>
                  </w:sdtContent>
                </w:sdt>
                <w:sdt>
                  <w:sdtPr>
                    <w:alias w:val="19.4 pp."/>
                    <w:tag w:val="part_ab916380c3ef481a93faa651223a4981"/>
                    <w:lock w:val="sdtLocked"/>
                    <w:richText/>
                  </w:sdtPr>
                  <w:sdtContent>
                    <w:p w14:paraId="5E698CC9" w14:textId="12F7963C">
                      <w:pPr>
                        <w:tabs>
                          <w:tab w:val="left" w:pos="-1418"/>
                          <w:tab w:val="left" w:pos="-709"/>
                          <w:tab w:val="left" w:pos="0"/>
                          <w:tab w:val="left" w:pos="1418"/>
                        </w:tabs>
                        <w:suppressAutoHyphens/>
                        <w:ind w:firstLine="709"/>
                        <w:jc w:val="both"/>
                        <w:textAlignment w:val="baseline"/>
                        <w:rPr>
                          <w:rFonts w:eastAsia="Calibri"/>
                          <w:szCs w:val="24"/>
                        </w:rPr>
                      </w:pPr>
                      <w:sdt>
                        <w:sdtPr>
                          <w:alias w:val="Numeris"/>
                          <w:tag w:val="nr_ab916380c3ef481a93faa651223a4981"/>
                          <w:lock w:val="sdtLocked"/>
                          <w:richText/>
                        </w:sdtPr>
                        <w:sdtContent>
                          <w:r>
                            <w:rPr>
                              <w:rFonts w:eastAsia="Calibri"/>
                              <w:szCs w:val="24"/>
                            </w:rPr>
                            <w:t>19.4</w:t>
                          </w:r>
                        </w:sdtContent>
                      </w:sdt>
                      <w:r>
                        <w:rPr>
                          <w:rFonts w:eastAsia="Calibri"/>
                          <w:szCs w:val="24"/>
                        </w:rPr>
                        <w:t>.</w:t>
                        <w:tab/>
                        <w:t>švietimui būdingų paslaugų veikla, kodas 85.60.</w:t>
                      </w:r>
                    </w:p>
                  </w:sdtContent>
                </w:sdt>
              </w:sdtContent>
            </w:sdt>
            <w:sdt>
              <w:sdtPr>
                <w:alias w:val="20 p."/>
                <w:tag w:val="part_8da05bbe3fb345bdb2a6dffa5648ae42"/>
                <w:lock w:val="sdtLocked"/>
                <w:richText/>
              </w:sdtPr>
              <w:sdtContent>
                <w:p w14:paraId="124ADDC7" w14:textId="52D6BC03">
                  <w:pPr>
                    <w:tabs>
                      <w:tab w:val="left" w:pos="0"/>
                      <w:tab w:val="left" w:pos="709"/>
                      <w:tab w:val="left" w:pos="1418"/>
                    </w:tabs>
                    <w:suppressAutoHyphens/>
                    <w:ind w:firstLine="709"/>
                    <w:jc w:val="both"/>
                    <w:textAlignment w:val="baseline"/>
                    <w:rPr>
                      <w:rFonts w:eastAsia="Calibri"/>
                      <w:szCs w:val="24"/>
                    </w:rPr>
                  </w:pPr>
                  <w:sdt>
                    <w:sdtPr>
                      <w:alias w:val="Numeris"/>
                      <w:tag w:val="nr_8da05bbe3fb345bdb2a6dffa5648ae42"/>
                      <w:lock w:val="sdtLocked"/>
                      <w:richText/>
                    </w:sdtPr>
                    <w:sdtContent>
                      <w:r>
                        <w:rPr>
                          <w:rFonts w:eastAsia="Calibri"/>
                          <w:color w:val="000000"/>
                          <w:szCs w:val="24"/>
                        </w:rPr>
                        <w:t>20</w:t>
                      </w:r>
                    </w:sdtContent>
                  </w:sdt>
                  <w:r>
                    <w:rPr>
                      <w:rFonts w:eastAsia="Calibri"/>
                      <w:color w:val="000000"/>
                      <w:szCs w:val="24"/>
                    </w:rPr>
                    <w:t>.</w:t>
                    <w:tab/>
                  </w:r>
                  <w:r>
                    <w:rPr>
                      <w:rFonts w:eastAsia="Calibri"/>
                      <w:szCs w:val="24"/>
                    </w:rPr>
                    <w:t>Kitos ne švietimo veiklos rūšys:</w:t>
                  </w:r>
                </w:p>
                <w:sdt>
                  <w:sdtPr>
                    <w:alias w:val="20.1 pp."/>
                    <w:tag w:val="part_267ea23eefb34e21964c32750ae8879e"/>
                    <w:lock w:val="sdtLocked"/>
                    <w:richText/>
                  </w:sdtPr>
                  <w:sdtContent>
                    <w:p w14:paraId="5D2ADE34" w14:textId="79C34263">
                      <w:pPr>
                        <w:tabs>
                          <w:tab w:val="left" w:pos="-1418"/>
                          <w:tab w:val="left" w:pos="-709"/>
                          <w:tab w:val="left" w:pos="-567"/>
                          <w:tab w:val="left" w:pos="0"/>
                          <w:tab w:val="left" w:pos="1418"/>
                        </w:tabs>
                        <w:suppressAutoHyphens/>
                        <w:ind w:firstLine="709"/>
                        <w:jc w:val="both"/>
                        <w:textAlignment w:val="baseline"/>
                        <w:rPr>
                          <w:rFonts w:eastAsia="Calibri"/>
                          <w:szCs w:val="24"/>
                        </w:rPr>
                      </w:pPr>
                      <w:sdt>
                        <w:sdtPr>
                          <w:alias w:val="Numeris"/>
                          <w:tag w:val="nr_267ea23eefb34e21964c32750ae8879e"/>
                          <w:lock w:val="sdtLocked"/>
                          <w:richText/>
                        </w:sdtPr>
                        <w:sdtContent>
                          <w:r>
                            <w:rPr>
                              <w:rFonts w:eastAsia="Calibri"/>
                              <w:szCs w:val="24"/>
                            </w:rPr>
                            <w:t>20.1</w:t>
                          </w:r>
                        </w:sdtContent>
                      </w:sdt>
                      <w:r>
                        <w:rPr>
                          <w:rFonts w:eastAsia="Calibri"/>
                          <w:szCs w:val="24"/>
                        </w:rPr>
                        <w:t>.</w:t>
                        <w:tab/>
                        <w:t>kitų maitinimo paslaugų teikimas, kodas 56.29;</w:t>
                      </w:r>
                    </w:p>
                  </w:sdtContent>
                </w:sdt>
                <w:sdt>
                  <w:sdtPr>
                    <w:alias w:val="18.2 pp."/>
                    <w:tag w:val="part_95ccf3a37c704226b501c5ee93d81c22"/>
                    <w:lock w:val="sdtLocked"/>
                    <w:richText/>
                  </w:sdtPr>
                  <w:sdtContent>
                    <w:p w14:paraId="509B5299" w14:textId="77777777">
                      <w:pPr>
                        <w:tabs>
                          <w:tab w:val="left" w:pos="0"/>
                          <w:tab w:val="left" w:pos="709"/>
                          <w:tab w:val="left" w:pos="851"/>
                          <w:tab w:val="left" w:pos="1418"/>
                        </w:tabs>
                        <w:suppressAutoHyphens/>
                        <w:ind w:firstLine="709"/>
                        <w:jc w:val="both"/>
                        <w:textAlignment w:val="baseline"/>
                      </w:pPr>
                      <w:sdt>
                        <w:sdtPr>
                          <w:alias w:val="Numeris"/>
                          <w:tag w:val="nr_95ccf3a37c704226b501c5ee93d81c22"/>
                          <w:lock w:val="sdtLocked"/>
                          <w:richText/>
                        </w:sdtPr>
                        <w:sdtContent>
                          <w:r>
                            <w:rPr>
                              <w:rFonts w:eastAsia="Calibri"/>
                              <w:szCs w:val="24"/>
                            </w:rPr>
                            <w:t>18.2</w:t>
                          </w:r>
                        </w:sdtContent>
                      </w:sdt>
                      <w:r>
                        <w:rPr>
                          <w:rFonts w:eastAsia="Calibri"/>
                          <w:szCs w:val="24"/>
                        </w:rPr>
                        <w:t>.</w:t>
                        <w:tab/>
                        <w:t>kita žmonių sveikatos priežiūros veikla, kodas 86.90;</w:t>
                      </w:r>
                    </w:p>
                  </w:sdtContent>
                </w:sdt>
                <w:sdt>
                  <w:sdtPr>
                    <w:alias w:val="18.3 pp."/>
                    <w:tag w:val="part_5285d73bd6ac402c9c75caeed3555b2b"/>
                    <w:lock w:val="sdtLocked"/>
                    <w:richText/>
                  </w:sdtPr>
                  <w:sdtContent>
                    <w:p w14:paraId="71BC8C06" w14:textId="77777777">
                      <w:pPr>
                        <w:tabs>
                          <w:tab w:val="left" w:pos="0"/>
                          <w:tab w:val="left" w:pos="709"/>
                          <w:tab w:val="left" w:pos="851"/>
                          <w:tab w:val="left" w:pos="1418"/>
                        </w:tabs>
                        <w:suppressAutoHyphens/>
                        <w:ind w:firstLine="709"/>
                        <w:jc w:val="both"/>
                        <w:textAlignment w:val="baseline"/>
                      </w:pPr>
                      <w:sdt>
                        <w:sdtPr>
                          <w:alias w:val="Numeris"/>
                          <w:tag w:val="nr_5285d73bd6ac402c9c75caeed3555b2b"/>
                          <w:lock w:val="sdtLocked"/>
                          <w:richText/>
                        </w:sdtPr>
                        <w:sdtContent>
                          <w:r>
                            <w:rPr>
                              <w:rFonts w:eastAsia="Calibri"/>
                              <w:szCs w:val="24"/>
                            </w:rPr>
                            <w:t>18.3</w:t>
                          </w:r>
                        </w:sdtContent>
                      </w:sdt>
                      <w:r>
                        <w:rPr>
                          <w:rFonts w:eastAsia="Calibri"/>
                          <w:szCs w:val="24"/>
                        </w:rPr>
                        <w:t>.</w:t>
                        <w:tab/>
                      </w:r>
                      <w:r>
                        <w:rPr>
                          <w:rFonts w:eastAsia="Calibri"/>
                          <w:szCs w:val="24"/>
                          <w:lang w:eastAsia="lt-LT"/>
                        </w:rPr>
                        <w:t>vaikų dienos priežiūros veikla, kodas 88.91;</w:t>
                      </w:r>
                    </w:p>
                  </w:sdtContent>
                </w:sdt>
                <w:sdt>
                  <w:sdtPr>
                    <w:alias w:val="18.4 pp."/>
                    <w:tag w:val="part_20315d39269b4eb2b607fbaa5b67dc5b"/>
                    <w:lock w:val="sdtLocked"/>
                    <w:richText/>
                  </w:sdtPr>
                  <w:sdtContent>
                    <w:p w14:paraId="6954B737" w14:textId="77777777">
                      <w:pPr>
                        <w:tabs>
                          <w:tab w:val="left" w:pos="0"/>
                          <w:tab w:val="left" w:pos="709"/>
                          <w:tab w:val="left" w:pos="851"/>
                          <w:tab w:val="left" w:pos="1418"/>
                        </w:tabs>
                        <w:suppressAutoHyphens/>
                        <w:ind w:firstLine="709"/>
                        <w:jc w:val="both"/>
                        <w:textAlignment w:val="baseline"/>
                      </w:pPr>
                      <w:sdt>
                        <w:sdtPr>
                          <w:alias w:val="Numeris"/>
                          <w:tag w:val="nr_20315d39269b4eb2b607fbaa5b67dc5b"/>
                          <w:lock w:val="sdtLocked"/>
                          <w:richText/>
                        </w:sdtPr>
                        <w:sdtContent>
                          <w:r>
                            <w:rPr>
                              <w:rFonts w:eastAsia="Calibri"/>
                              <w:szCs w:val="24"/>
                            </w:rPr>
                            <w:t>18.4</w:t>
                          </w:r>
                        </w:sdtContent>
                      </w:sdt>
                      <w:r>
                        <w:rPr>
                          <w:rFonts w:eastAsia="Calibri"/>
                          <w:szCs w:val="24"/>
                        </w:rPr>
                        <w:t>.</w:t>
                        <w:tab/>
                      </w:r>
                      <w:r>
                        <w:rPr>
                          <w:rFonts w:eastAsia="Calibri"/>
                          <w:szCs w:val="24"/>
                          <w:lang w:eastAsia="lt-LT"/>
                        </w:rPr>
                        <w:t>vaikų poilsio stovyklų veikla, kodas 55.20.20;</w:t>
                      </w:r>
                    </w:p>
                  </w:sdtContent>
                </w:sdt>
                <w:sdt>
                  <w:sdtPr>
                    <w:alias w:val="18.5 pp."/>
                    <w:tag w:val="part_4973f1e525ab44c991bd2cd9bf647280"/>
                    <w:lock w:val="sdtLocked"/>
                    <w:richText/>
                  </w:sdtPr>
                  <w:sdtContent>
                    <w:p w14:paraId="7205AEB1" w14:textId="77777777">
                      <w:pPr>
                        <w:tabs>
                          <w:tab w:val="left" w:pos="0"/>
                          <w:tab w:val="left" w:pos="709"/>
                          <w:tab w:val="left" w:pos="851"/>
                          <w:tab w:val="left" w:pos="1418"/>
                        </w:tabs>
                        <w:suppressAutoHyphens/>
                        <w:ind w:firstLine="709"/>
                        <w:jc w:val="both"/>
                        <w:textAlignment w:val="baseline"/>
                      </w:pPr>
                      <w:sdt>
                        <w:sdtPr>
                          <w:alias w:val="Numeris"/>
                          <w:tag w:val="nr_4973f1e525ab44c991bd2cd9bf647280"/>
                          <w:lock w:val="sdtLocked"/>
                          <w:richText/>
                        </w:sdtPr>
                        <w:sdtContent>
                          <w:r>
                            <w:rPr>
                              <w:rFonts w:eastAsia="Calibri"/>
                              <w:szCs w:val="24"/>
                            </w:rPr>
                            <w:t>18.5</w:t>
                          </w:r>
                        </w:sdtContent>
                      </w:sdt>
                      <w:r>
                        <w:rPr>
                          <w:rFonts w:eastAsia="Calibri"/>
                          <w:szCs w:val="24"/>
                        </w:rPr>
                        <w:t>.</w:t>
                        <w:tab/>
                      </w:r>
                      <w:r>
                        <w:rPr>
                          <w:rFonts w:eastAsia="Calibri"/>
                          <w:szCs w:val="24"/>
                          <w:lang w:eastAsia="lt-LT"/>
                        </w:rPr>
                        <w:t>kita leidyba, kodas 58.19;</w:t>
                      </w:r>
                    </w:p>
                  </w:sdtContent>
                </w:sdt>
                <w:sdt>
                  <w:sdtPr>
                    <w:alias w:val="18.6 pp."/>
                    <w:tag w:val="part_b0c55d9f2b1b469cb8ed6dbf12184147"/>
                    <w:lock w:val="sdtLocked"/>
                    <w:richText/>
                  </w:sdtPr>
                  <w:sdtContent>
                    <w:p w14:paraId="5F0BA3DA" w14:textId="77777777">
                      <w:pPr>
                        <w:tabs>
                          <w:tab w:val="left" w:pos="0"/>
                          <w:tab w:val="left" w:pos="709"/>
                          <w:tab w:val="left" w:pos="851"/>
                          <w:tab w:val="left" w:pos="1418"/>
                        </w:tabs>
                        <w:suppressAutoHyphens/>
                        <w:ind w:firstLine="709"/>
                        <w:jc w:val="both"/>
                        <w:textAlignment w:val="baseline"/>
                      </w:pPr>
                      <w:sdt>
                        <w:sdtPr>
                          <w:alias w:val="Numeris"/>
                          <w:tag w:val="nr_b0c55d9f2b1b469cb8ed6dbf12184147"/>
                          <w:lock w:val="sdtLocked"/>
                          <w:richText/>
                        </w:sdtPr>
                        <w:sdtContent>
                          <w:r>
                            <w:rPr>
                              <w:rFonts w:eastAsia="Calibri"/>
                              <w:szCs w:val="24"/>
                            </w:rPr>
                            <w:t>18.6</w:t>
                          </w:r>
                        </w:sdtContent>
                      </w:sdt>
                      <w:r>
                        <w:rPr>
                          <w:rFonts w:eastAsia="Calibri"/>
                          <w:szCs w:val="24"/>
                        </w:rPr>
                        <w:t>.</w:t>
                        <w:tab/>
                      </w:r>
                      <w:r>
                        <w:rPr>
                          <w:rFonts w:eastAsia="Calibri"/>
                          <w:szCs w:val="24"/>
                          <w:lang w:eastAsia="lt-LT"/>
                        </w:rPr>
                        <w:t>bibliotekų ir archyvų veikla, kodas 91.01;</w:t>
                      </w:r>
                    </w:p>
                  </w:sdtContent>
                </w:sdt>
                <w:sdt>
                  <w:sdtPr>
                    <w:alias w:val="18.7 pp."/>
                    <w:tag w:val="part_a95ccc50b2254648b2cfe86a9768201b"/>
                    <w:lock w:val="sdtLocked"/>
                    <w:richText/>
                  </w:sdtPr>
                  <w:sdtContent>
                    <w:p w14:paraId="5C99BD3B" w14:textId="77777777">
                      <w:pPr>
                        <w:tabs>
                          <w:tab w:val="left" w:pos="0"/>
                          <w:tab w:val="left" w:pos="709"/>
                          <w:tab w:val="left" w:pos="851"/>
                          <w:tab w:val="left" w:pos="1418"/>
                        </w:tabs>
                        <w:suppressAutoHyphens/>
                        <w:ind w:firstLine="709"/>
                        <w:jc w:val="both"/>
                        <w:textAlignment w:val="baseline"/>
                      </w:pPr>
                      <w:sdt>
                        <w:sdtPr>
                          <w:alias w:val="Numeris"/>
                          <w:tag w:val="nr_a95ccc50b2254648b2cfe86a9768201b"/>
                          <w:lock w:val="sdtLocked"/>
                          <w:richText/>
                        </w:sdtPr>
                        <w:sdtContent>
                          <w:r>
                            <w:rPr>
                              <w:rFonts w:eastAsia="Calibri"/>
                              <w:szCs w:val="24"/>
                            </w:rPr>
                            <w:t>18.7</w:t>
                          </w:r>
                        </w:sdtContent>
                      </w:sdt>
                      <w:r>
                        <w:rPr>
                          <w:rFonts w:eastAsia="Calibri"/>
                          <w:szCs w:val="24"/>
                        </w:rPr>
                        <w:t>.</w:t>
                        <w:tab/>
                      </w:r>
                      <w:r>
                        <w:rPr>
                          <w:rFonts w:eastAsia="Calibri"/>
                          <w:szCs w:val="24"/>
                          <w:lang w:eastAsia="lt-LT"/>
                        </w:rPr>
                        <w:t>ekskursijų organizatorių veikla, kodas 79.12;</w:t>
                      </w:r>
                    </w:p>
                  </w:sdtContent>
                </w:sdt>
                <w:sdt>
                  <w:sdtPr>
                    <w:alias w:val="18.8 pp."/>
                    <w:tag w:val="part_17bc4cd10fd94a8ca609dbe783c0e1d9"/>
                    <w:lock w:val="sdtLocked"/>
                    <w:richText/>
                  </w:sdtPr>
                  <w:sdtContent>
                    <w:p w14:paraId="10FD74E0" w14:textId="77777777">
                      <w:pPr>
                        <w:tabs>
                          <w:tab w:val="left" w:pos="0"/>
                          <w:tab w:val="left" w:pos="709"/>
                          <w:tab w:val="left" w:pos="851"/>
                          <w:tab w:val="left" w:pos="1418"/>
                        </w:tabs>
                        <w:suppressAutoHyphens/>
                        <w:ind w:firstLine="709"/>
                        <w:jc w:val="both"/>
                        <w:textAlignment w:val="baseline"/>
                      </w:pPr>
                      <w:sdt>
                        <w:sdtPr>
                          <w:alias w:val="Numeris"/>
                          <w:tag w:val="nr_17bc4cd10fd94a8ca609dbe783c0e1d9"/>
                          <w:lock w:val="sdtLocked"/>
                          <w:richText/>
                        </w:sdtPr>
                        <w:sdtContent>
                          <w:r>
                            <w:rPr>
                              <w:rFonts w:eastAsia="Calibri"/>
                              <w:szCs w:val="24"/>
                            </w:rPr>
                            <w:t>18.8</w:t>
                          </w:r>
                        </w:sdtContent>
                      </w:sdt>
                      <w:r>
                        <w:rPr>
                          <w:rFonts w:eastAsia="Calibri"/>
                          <w:szCs w:val="24"/>
                        </w:rPr>
                        <w:t>.</w:t>
                        <w:tab/>
                      </w:r>
                      <w:r>
                        <w:rPr>
                          <w:rFonts w:eastAsia="Calibri"/>
                          <w:szCs w:val="24"/>
                          <w:lang w:eastAsia="lt-LT"/>
                        </w:rPr>
                        <w:t>kitas, niekur kitur nepriskirtas, keleivinis sausumos transportas, kodas 49.39;</w:t>
                      </w:r>
                    </w:p>
                  </w:sdtContent>
                </w:sdt>
                <w:sdt>
                  <w:sdtPr>
                    <w:alias w:val="18.9 pp."/>
                    <w:tag w:val="part_e83198a55cd34a169cdb3e85a093136d"/>
                    <w:lock w:val="sdtLocked"/>
                    <w:richText/>
                  </w:sdtPr>
                  <w:sdtContent>
                    <w:p w14:paraId="66797330" w14:textId="77777777">
                      <w:pPr>
                        <w:tabs>
                          <w:tab w:val="left" w:pos="0"/>
                          <w:tab w:val="left" w:pos="709"/>
                          <w:tab w:val="left" w:pos="851"/>
                          <w:tab w:val="left" w:pos="1418"/>
                        </w:tabs>
                        <w:suppressAutoHyphens/>
                        <w:ind w:firstLine="709"/>
                        <w:jc w:val="both"/>
                        <w:textAlignment w:val="baseline"/>
                      </w:pPr>
                      <w:sdt>
                        <w:sdtPr>
                          <w:alias w:val="Numeris"/>
                          <w:tag w:val="nr_e83198a55cd34a169cdb3e85a093136d"/>
                          <w:lock w:val="sdtLocked"/>
                          <w:richText/>
                        </w:sdtPr>
                        <w:sdtContent>
                          <w:r>
                            <w:rPr>
                              <w:rFonts w:eastAsia="Calibri"/>
                              <w:szCs w:val="24"/>
                            </w:rPr>
                            <w:t>18.9</w:t>
                          </w:r>
                        </w:sdtContent>
                      </w:sdt>
                      <w:r>
                        <w:rPr>
                          <w:rFonts w:eastAsia="Calibri"/>
                          <w:szCs w:val="24"/>
                        </w:rPr>
                        <w:t>.</w:t>
                        <w:tab/>
                      </w:r>
                      <w:r>
                        <w:rPr>
                          <w:rFonts w:eastAsia="Calibri"/>
                          <w:szCs w:val="24"/>
                          <w:lang w:eastAsia="lt-LT"/>
                        </w:rPr>
                        <w:t>nuosavo arba nuomojamo nekilnojamojo turto nuoma ir eksploatavimas, kodas 68.20.</w:t>
                      </w:r>
                    </w:p>
                  </w:sdtContent>
                </w:sdt>
              </w:sdtContent>
            </w:sdt>
            <w:sdt>
              <w:sdtPr>
                <w:alias w:val="21 p."/>
                <w:tag w:val="part_b595e1be0dfd4047a7f3eb313ac86356"/>
                <w:lock w:val="sdtLocked"/>
                <w:richText/>
              </w:sdtPr>
              <w:sdtContent>
                <w:p w14:paraId="5C44F305" w14:textId="3D8A3295">
                  <w:pPr>
                    <w:tabs>
                      <w:tab w:val="left" w:pos="0"/>
                      <w:tab w:val="left" w:pos="36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pPr>
                  <w:sdt>
                    <w:sdtPr>
                      <w:alias w:val="Numeris"/>
                      <w:tag w:val="nr_b595e1be0dfd4047a7f3eb313ac86356"/>
                      <w:lock w:val="sdtLocked"/>
                      <w:richText/>
                    </w:sdtPr>
                    <w:sdtContent>
                      <w:r>
                        <w:rPr>
                          <w:color w:val="000000"/>
                        </w:rPr>
                        <w:t>21</w:t>
                      </w:r>
                    </w:sdtContent>
                  </w:sdt>
                  <w:r>
                    <w:rPr>
                      <w:color w:val="000000"/>
                    </w:rPr>
                    <w:t>.</w:t>
                    <w:tab/>
                  </w:r>
                  <w:r>
                    <w:rPr>
                      <w:szCs w:val="24"/>
                      <w:lang w:eastAsia="lt-LT"/>
                    </w:rPr>
                    <w:t xml:space="preserve">Lopšelio-darželio veiklos tikslas – </w:t>
                  </w:r>
                  <w:r>
                    <w:rPr>
                      <w:rFonts w:eastAsia="Calibri"/>
                      <w:szCs w:val="24"/>
                    </w:rPr>
                    <w:t xml:space="preserve">teikti kokybišką, vaiko poreikius tenkinantį ikimokyklinį </w:t>
                  </w:r>
                </w:p>
                <w:p w14:paraId="5C2BE6F3" w14:textId="77777777">
                  <w:pPr>
                    <w:tabs>
                      <w:tab w:val="left" w:pos="0"/>
                      <w:tab w:val="left" w:pos="36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rFonts w:eastAsia="Calibri"/>
                      <w:szCs w:val="24"/>
                    </w:rPr>
                  </w:pPr>
                  <w:r>
                    <w:rPr>
                      <w:rFonts w:eastAsia="Calibri"/>
                      <w:szCs w:val="24"/>
                    </w:rPr>
                    <w:t xml:space="preserve">ugdymą, auginant vaiko dvasines, intelektines ir fizines galias. </w:t>
                  </w:r>
                </w:p>
              </w:sdtContent>
            </w:sdt>
            <w:sdt>
              <w:sdtPr>
                <w:alias w:val="22 p."/>
                <w:tag w:val="part_6a5a501b7e284515bb7980ba23597b20"/>
                <w:lock w:val="sdtLocked"/>
                <w:richText/>
              </w:sdtPr>
              <w:sdtContent>
                <w:p w14:paraId="1B47D3D8" w14:textId="73E89ADE">
                  <w:pPr>
                    <w:tabs>
                      <w:tab w:val="left" w:pos="0"/>
                      <w:tab w:val="left" w:pos="36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rFonts w:eastAsia="Calibri"/>
                      <w:szCs w:val="24"/>
                    </w:rPr>
                  </w:pPr>
                  <w:sdt>
                    <w:sdtPr>
                      <w:alias w:val="Numeris"/>
                      <w:tag w:val="nr_6a5a501b7e284515bb7980ba23597b20"/>
                      <w:lock w:val="sdtLocked"/>
                      <w:richText/>
                    </w:sdtPr>
                    <w:sdtContent>
                      <w:r>
                        <w:rPr>
                          <w:rFonts w:eastAsia="Calibri"/>
                          <w:color w:val="000000"/>
                          <w:szCs w:val="24"/>
                        </w:rPr>
                        <w:t>22</w:t>
                      </w:r>
                    </w:sdtContent>
                  </w:sdt>
                  <w:r>
                    <w:rPr>
                      <w:rFonts w:eastAsia="Calibri"/>
                      <w:color w:val="000000"/>
                      <w:szCs w:val="24"/>
                    </w:rPr>
                    <w:t>.</w:t>
                    <w:tab/>
                  </w:r>
                  <w:r>
                    <w:rPr>
                      <w:rFonts w:eastAsia="Calibri"/>
                      <w:szCs w:val="24"/>
                    </w:rPr>
                    <w:t>Lopšelio-darželio veiklos uždaviniai:</w:t>
                  </w:r>
                </w:p>
                <w:sdt>
                  <w:sdtPr>
                    <w:alias w:val="22.1 pp."/>
                    <w:tag w:val="part_d7bd9e27cdf94674909b93465f925534"/>
                    <w:lock w:val="sdtLocked"/>
                    <w:richText/>
                  </w:sdtPr>
                  <w:sdtContent>
                    <w:p w14:paraId="4D6D3437" w14:textId="24809533">
                      <w:pPr>
                        <w:tabs>
                          <w:tab w:val="left" w:pos="-1058"/>
                          <w:tab w:val="left" w:pos="-709"/>
                          <w:tab w:val="left" w:pos="-567"/>
                          <w:tab w:val="left" w:pos="0"/>
                          <w:tab w:val="left" w:pos="142"/>
                          <w:tab w:val="left" w:pos="1418"/>
                          <w:tab w:val="left" w:pos="2246"/>
                          <w:tab w:val="left" w:pos="3162"/>
                          <w:tab w:val="left" w:pos="4078"/>
                          <w:tab w:val="left" w:pos="4994"/>
                          <w:tab w:val="left" w:pos="5910"/>
                          <w:tab w:val="left" w:pos="6826"/>
                          <w:tab w:val="left" w:pos="7742"/>
                          <w:tab w:val="left" w:pos="8658"/>
                          <w:tab w:val="left" w:pos="9574"/>
                          <w:tab w:val="left" w:pos="10490"/>
                          <w:tab w:val="left" w:pos="11406"/>
                          <w:tab w:val="left" w:pos="12322"/>
                          <w:tab w:val="left" w:pos="13238"/>
                        </w:tabs>
                        <w:suppressAutoHyphens/>
                        <w:ind w:firstLine="709"/>
                        <w:jc w:val="both"/>
                        <w:textAlignment w:val="baseline"/>
                        <w:rPr>
                          <w:rFonts w:eastAsia="Calibri"/>
                          <w:szCs w:val="24"/>
                        </w:rPr>
                      </w:pPr>
                      <w:sdt>
                        <w:sdtPr>
                          <w:alias w:val="Numeris"/>
                          <w:tag w:val="nr_d7bd9e27cdf94674909b93465f925534"/>
                          <w:lock w:val="sdtLocked"/>
                          <w:richText/>
                        </w:sdtPr>
                        <w:sdtContent>
                          <w:r>
                            <w:rPr>
                              <w:rFonts w:eastAsia="Calibri"/>
                              <w:szCs w:val="24"/>
                            </w:rPr>
                            <w:t>22.1</w:t>
                          </w:r>
                        </w:sdtContent>
                      </w:sdt>
                      <w:r>
                        <w:rPr>
                          <w:rFonts w:eastAsia="Calibri"/>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7272e1393b7143ddb37106d1858204c0"/>
                    <w:lock w:val="sdtLocked"/>
                    <w:richText/>
                  </w:sdtPr>
                  <w:sdtContent>
                    <w:p w14:paraId="06B444AE" w14:textId="2F63D8CA">
                      <w:pPr>
                        <w:tabs>
                          <w:tab w:val="left" w:pos="-1058"/>
                          <w:tab w:val="left" w:pos="-709"/>
                          <w:tab w:val="left" w:pos="-567"/>
                          <w:tab w:val="left" w:pos="0"/>
                          <w:tab w:val="left" w:pos="142"/>
                          <w:tab w:val="left" w:pos="1418"/>
                          <w:tab w:val="left" w:pos="2246"/>
                          <w:tab w:val="left" w:pos="3162"/>
                          <w:tab w:val="left" w:pos="4078"/>
                          <w:tab w:val="left" w:pos="4994"/>
                          <w:tab w:val="left" w:pos="5910"/>
                          <w:tab w:val="left" w:pos="6826"/>
                          <w:tab w:val="left" w:pos="7742"/>
                          <w:tab w:val="left" w:pos="8658"/>
                          <w:tab w:val="left" w:pos="9574"/>
                          <w:tab w:val="left" w:pos="10490"/>
                          <w:tab w:val="left" w:pos="11406"/>
                          <w:tab w:val="left" w:pos="12322"/>
                          <w:tab w:val="left" w:pos="13238"/>
                        </w:tabs>
                        <w:suppressAutoHyphens/>
                        <w:ind w:firstLine="709"/>
                        <w:jc w:val="both"/>
                        <w:textAlignment w:val="baseline"/>
                        <w:rPr>
                          <w:rFonts w:eastAsia="Calibri"/>
                          <w:szCs w:val="24"/>
                        </w:rPr>
                      </w:pPr>
                      <w:sdt>
                        <w:sdtPr>
                          <w:alias w:val="Numeris"/>
                          <w:tag w:val="nr_7272e1393b7143ddb37106d1858204c0"/>
                          <w:lock w:val="sdtLocked"/>
                          <w:richText/>
                        </w:sdtPr>
                        <w:sdtContent>
                          <w:r>
                            <w:rPr>
                              <w:rFonts w:eastAsia="Calibri"/>
                              <w:szCs w:val="24"/>
                            </w:rPr>
                            <w:t>22.2</w:t>
                          </w:r>
                        </w:sdtContent>
                      </w:sdt>
                      <w:r>
                        <w:rPr>
                          <w:rFonts w:eastAsia="Calibri"/>
                          <w:szCs w:val="24"/>
                        </w:rPr>
                        <w:t>.</w:t>
                        <w:tab/>
                        <w:t>skatinti vaiko savarankiškumą, iniciatyvumą, kūrybiškumą, pilietiškumą, atskleisti ir ugdyti įvairius gebėjimus, puoselėti individualybę;</w:t>
                      </w:r>
                    </w:p>
                  </w:sdtContent>
                </w:sdt>
                <w:sdt>
                  <w:sdtPr>
                    <w:alias w:val="20.3 pp."/>
                    <w:tag w:val="part_e23c70e843384e9188f57038fe1a3b31"/>
                    <w:lock w:val="sdtLocked"/>
                    <w:richText/>
                  </w:sdtPr>
                  <w:sdtContent>
                    <w:p w14:paraId="4CBB85A0" w14:textId="77777777">
                      <w:pPr>
                        <w:tabs>
                          <w:tab w:val="left" w:pos="0"/>
                          <w:tab w:val="left" w:pos="1418"/>
                        </w:tabs>
                        <w:suppressAutoHyphens/>
                        <w:ind w:firstLine="709"/>
                        <w:jc w:val="both"/>
                        <w:textAlignment w:val="baseline"/>
                      </w:pPr>
                      <w:sdt>
                        <w:sdtPr>
                          <w:alias w:val="Numeris"/>
                          <w:tag w:val="nr_e23c70e843384e9188f57038fe1a3b31"/>
                          <w:lock w:val="sdtLocked"/>
                          <w:richText/>
                        </w:sdtPr>
                        <w:sdtContent>
                          <w:r>
                            <w:rPr>
                              <w:rFonts w:eastAsia="Calibri"/>
                              <w:szCs w:val="24"/>
                            </w:rPr>
                            <w:t>20.3</w:t>
                          </w:r>
                        </w:sdtContent>
                      </w:sdt>
                      <w:r>
                        <w:rPr>
                          <w:rFonts w:eastAsia="Calibri"/>
                          <w:szCs w:val="24"/>
                        </w:rPr>
                        <w:t>.</w:t>
                        <w:tab/>
                        <w:t>teikti vaikams švietimo pagalbą;</w:t>
                      </w:r>
                    </w:p>
                  </w:sdtContent>
                </w:sdt>
                <w:sdt>
                  <w:sdtPr>
                    <w:alias w:val="20.4 pp."/>
                    <w:tag w:val="part_b6e24993b4794419a33da553d64ee137"/>
                    <w:lock w:val="sdtLocked"/>
                    <w:richText/>
                  </w:sdtPr>
                  <w:sdtContent>
                    <w:p w14:paraId="510230BA" w14:textId="77777777">
                      <w:pPr>
                        <w:tabs>
                          <w:tab w:val="left" w:pos="0"/>
                          <w:tab w:val="left" w:pos="1418"/>
                        </w:tabs>
                        <w:suppressAutoHyphens/>
                        <w:ind w:firstLine="709"/>
                        <w:jc w:val="both"/>
                        <w:textAlignment w:val="baseline"/>
                        <w:rPr>
                          <w:rFonts w:eastAsia="Calibri"/>
                          <w:szCs w:val="24"/>
                        </w:rPr>
                      </w:pPr>
                      <w:sdt>
                        <w:sdtPr>
                          <w:alias w:val="Numeris"/>
                          <w:tag w:val="nr_b6e24993b4794419a33da553d64ee137"/>
                          <w:lock w:val="sdtLocked"/>
                          <w:richText/>
                        </w:sdtPr>
                        <w:sdtContent>
                          <w:r>
                            <w:rPr>
                              <w:rFonts w:eastAsia="Calibri"/>
                              <w:szCs w:val="24"/>
                            </w:rPr>
                            <w:t>20.4</w:t>
                          </w:r>
                        </w:sdtContent>
                      </w:sdt>
                      <w:r>
                        <w:rPr>
                          <w:rFonts w:eastAsia="Calibri"/>
                          <w:szCs w:val="24"/>
                        </w:rPr>
                        <w:t>.</w:t>
                        <w:tab/>
                        <w:t>užtikrinti sveiką, saugią, užkertančią kelią smurto, prievartos apraiškoms ir žalingiems įpročiams aplinką.</w:t>
                      </w:r>
                    </w:p>
                  </w:sdtContent>
                </w:sdt>
              </w:sdtContent>
            </w:sdt>
            <w:sdt>
              <w:sdtPr>
                <w:alias w:val="23 p."/>
                <w:tag w:val="part_0d1add40add544f3a61d9afd782aec78"/>
                <w:lock w:val="sdtLocked"/>
                <w:richText/>
              </w:sdtPr>
              <w:sdtContent>
                <w:p w14:paraId="5C143519" w14:textId="315BF21C">
                  <w:pPr>
                    <w:tabs>
                      <w:tab w:val="left" w:pos="0"/>
                      <w:tab w:val="left" w:pos="1418"/>
                    </w:tabs>
                    <w:suppressAutoHyphens/>
                    <w:ind w:firstLine="709"/>
                    <w:jc w:val="both"/>
                    <w:textAlignment w:val="baseline"/>
                  </w:pPr>
                  <w:sdt>
                    <w:sdtPr>
                      <w:alias w:val="Numeris"/>
                      <w:tag w:val="nr_0d1add40add544f3a61d9afd782aec78"/>
                      <w:lock w:val="sdtLocked"/>
                      <w:richText/>
                    </w:sdtPr>
                    <w:sdtContent>
                      <w:r>
                        <w:rPr>
                          <w:color w:val="000000"/>
                        </w:rPr>
                        <w:t>23</w:t>
                      </w:r>
                    </w:sdtContent>
                  </w:sdt>
                  <w:r>
                    <w:rPr>
                      <w:color w:val="000000"/>
                    </w:rPr>
                    <w:t>.</w:t>
                    <w:tab/>
                  </w:r>
                  <w:r>
                    <w:rPr>
                      <w:color w:val="000000"/>
                      <w:szCs w:val="24"/>
                      <w:lang w:eastAsia="lt-LT"/>
                    </w:rPr>
                    <w:t xml:space="preserve">Vykdydamas jam pavestus uždavinius Lopšelis-darželis atlieka šias funkcijas: </w:t>
                  </w:r>
                </w:p>
                <w:sdt>
                  <w:sdtPr>
                    <w:alias w:val="23.1 pp."/>
                    <w:tag w:val="part_baee2d92038145a6aff1768444b4ccb1"/>
                    <w:lock w:val="sdtLocked"/>
                    <w:richText/>
                  </w:sdtPr>
                  <w:sdtContent>
                    <w:p w14:paraId="0E45DEA5" w14:textId="3C4154B8">
                      <w:pPr>
                        <w:tabs>
                          <w:tab w:val="left" w:pos="-709"/>
                          <w:tab w:val="left" w:pos="-567"/>
                          <w:tab w:val="left" w:pos="0"/>
                          <w:tab w:val="left" w:pos="1418"/>
                        </w:tabs>
                        <w:suppressAutoHyphens/>
                        <w:ind w:firstLine="709"/>
                        <w:jc w:val="both"/>
                        <w:textAlignment w:val="baseline"/>
                      </w:pPr>
                      <w:sdt>
                        <w:sdtPr>
                          <w:alias w:val="Numeris"/>
                          <w:tag w:val="nr_baee2d92038145a6aff1768444b4ccb1"/>
                          <w:lock w:val="sdtLocked"/>
                          <w:richText/>
                        </w:sdtPr>
                        <w:sdtContent>
                          <w:r>
                            <w:t>23.1</w:t>
                          </w:r>
                        </w:sdtContent>
                      </w:sdt>
                      <w:r>
                        <w:t>.</w:t>
                        <w:tab/>
                      </w:r>
                      <w:r>
                        <w:rPr>
                          <w:rFonts w:eastAsia="Calibri"/>
                          <w:szCs w:val="24"/>
                          <w:lang w:eastAsia="lt-LT"/>
                        </w:rPr>
                        <w:t>vykdo ikimokyklinio, neformaliojo vaikų švietimo programas;</w:t>
                      </w:r>
                    </w:p>
                  </w:sdtContent>
                </w:sdt>
                <w:sdt>
                  <w:sdtPr>
                    <w:alias w:val="23.2 pp."/>
                    <w:tag w:val="part_acd0ead90e5945649c5d07a2ebdf7dc8"/>
                    <w:lock w:val="sdtLocked"/>
                    <w:richText/>
                  </w:sdtPr>
                  <w:sdtContent>
                    <w:p w14:paraId="297B1C43" w14:textId="1D074DD3">
                      <w:pPr>
                        <w:tabs>
                          <w:tab w:val="left" w:pos="-709"/>
                          <w:tab w:val="left" w:pos="-567"/>
                          <w:tab w:val="left" w:pos="0"/>
                          <w:tab w:val="left" w:pos="142"/>
                          <w:tab w:val="left" w:pos="1418"/>
                        </w:tabs>
                        <w:suppressAutoHyphens/>
                        <w:ind w:firstLine="709"/>
                        <w:jc w:val="both"/>
                        <w:textAlignment w:val="baseline"/>
                        <w:rPr>
                          <w:rFonts w:eastAsia="Calibri"/>
                          <w:szCs w:val="24"/>
                          <w:lang w:eastAsia="lt-LT"/>
                        </w:rPr>
                      </w:pPr>
                      <w:sdt>
                        <w:sdtPr>
                          <w:alias w:val="Numeris"/>
                          <w:tag w:val="nr_acd0ead90e5945649c5d07a2ebdf7dc8"/>
                          <w:lock w:val="sdtLocked"/>
                          <w:richText/>
                        </w:sdtPr>
                        <w:sdtContent>
                          <w:r>
                            <w:rPr>
                              <w:rFonts w:eastAsia="Calibri"/>
                              <w:szCs w:val="24"/>
                              <w:lang w:eastAsia="lt-LT"/>
                            </w:rPr>
                            <w:t>23.2</w:t>
                          </w:r>
                        </w:sdtContent>
                      </w:sdt>
                      <w:r>
                        <w:rPr>
                          <w:rFonts w:eastAsia="Calibri"/>
                          <w:szCs w:val="24"/>
                          <w:lang w:eastAsia="lt-LT"/>
                        </w:rPr>
                        <w:t>.</w:t>
                        <w:tab/>
                        <w:t>rengia ikimokyklinio, neformaliojo vaikų švietimo programas;</w:t>
                      </w:r>
                    </w:p>
                  </w:sdtContent>
                </w:sdt>
                <w:sdt>
                  <w:sdtPr>
                    <w:alias w:val="23.3 pp."/>
                    <w:tag w:val="part_2bb5f0f07f3f4e699d06fa912a9da656"/>
                    <w:lock w:val="sdtLocked"/>
                    <w:richText/>
                  </w:sdtPr>
                  <w:sdtContent>
                    <w:p w14:paraId="2D1699FC" w14:textId="793FBB74">
                      <w:pPr>
                        <w:tabs>
                          <w:tab w:val="left" w:pos="-709"/>
                          <w:tab w:val="left" w:pos="-567"/>
                          <w:tab w:val="left" w:pos="0"/>
                          <w:tab w:val="left" w:pos="142"/>
                          <w:tab w:val="left" w:pos="1418"/>
                        </w:tabs>
                        <w:suppressAutoHyphens/>
                        <w:ind w:firstLine="709"/>
                        <w:jc w:val="both"/>
                        <w:textAlignment w:val="baseline"/>
                      </w:pPr>
                      <w:sdt>
                        <w:sdtPr>
                          <w:alias w:val="Numeris"/>
                          <w:tag w:val="nr_2bb5f0f07f3f4e699d06fa912a9da656"/>
                          <w:lock w:val="sdtLocked"/>
                          <w:richText/>
                        </w:sdtPr>
                        <w:sdtContent>
                          <w:r>
                            <w:t>23.3</w:t>
                          </w:r>
                        </w:sdtContent>
                      </w:sdt>
                      <w:r>
                        <w:t>.</w:t>
                        <w:tab/>
                      </w:r>
                      <w:r>
                        <w:rPr>
                          <w:szCs w:val="24"/>
                          <w:lang w:eastAsia="lt-LT"/>
                        </w:rPr>
                        <w:t xml:space="preserve">konkretina ir individualizuoja ugdymo turinį, </w:t>
                      </w:r>
                      <w:r>
                        <w:rPr>
                          <w:rFonts w:eastAsia="Calibri"/>
                          <w:szCs w:val="24"/>
                          <w:lang w:eastAsia="lt-LT"/>
                        </w:rPr>
                        <w:t xml:space="preserve">atsižvelgdamas į vietos ir </w:t>
                      </w:r>
                      <w:r>
                        <w:rPr>
                          <w:szCs w:val="24"/>
                          <w:lang w:eastAsia="lt-LT"/>
                        </w:rPr>
                        <w:t xml:space="preserve">Lopšelio-darželio </w:t>
                      </w:r>
                      <w:r>
                        <w:rPr>
                          <w:rFonts w:eastAsia="Calibri"/>
                          <w:szCs w:val="24"/>
                          <w:lang w:eastAsia="lt-LT"/>
                        </w:rPr>
                        <w:t xml:space="preserve">bendruomenės reikmes, konkrečius vaikų ugdymo (si) poreikius ir interesus, švietimo stebėsenos rodiklius, vaikų pasiekimų ir pažangos vertinimo ugdymo procese informaciją, </w:t>
                      </w:r>
                      <w:r>
                        <w:rPr>
                          <w:szCs w:val="24"/>
                          <w:lang w:eastAsia="lt-LT"/>
                        </w:rPr>
                        <w:t xml:space="preserve">Lopšelio-darželio </w:t>
                      </w:r>
                      <w:r>
                        <w:rPr>
                          <w:rFonts w:eastAsia="Calibri"/>
                          <w:szCs w:val="24"/>
                          <w:lang w:eastAsia="lt-LT"/>
                        </w:rPr>
                        <w:t>veiklos įsivertinimo ir išorinio vertinimo duomenis;</w:t>
                      </w:r>
                    </w:p>
                  </w:sdtContent>
                </w:sdt>
                <w:sdt>
                  <w:sdtPr>
                    <w:alias w:val="23.4 pp."/>
                    <w:tag w:val="part_a62b73ad0ff740c2a58a1f47c0be12d0"/>
                    <w:lock w:val="sdtLocked"/>
                    <w:richText/>
                  </w:sdtPr>
                  <w:sdtContent>
                    <w:p w14:paraId="571E2CB1" w14:textId="1D7DAC17">
                      <w:pPr>
                        <w:tabs>
                          <w:tab w:val="left" w:pos="-709"/>
                          <w:tab w:val="left" w:pos="-567"/>
                          <w:tab w:val="left" w:pos="0"/>
                          <w:tab w:val="left" w:pos="142"/>
                          <w:tab w:val="left" w:pos="1418"/>
                        </w:tabs>
                        <w:suppressAutoHyphens/>
                        <w:ind w:firstLine="709"/>
                        <w:jc w:val="both"/>
                        <w:textAlignment w:val="baseline"/>
                      </w:pPr>
                      <w:sdt>
                        <w:sdtPr>
                          <w:alias w:val="Numeris"/>
                          <w:tag w:val="nr_a62b73ad0ff740c2a58a1f47c0be12d0"/>
                          <w:lock w:val="sdtLocked"/>
                          <w:richText/>
                        </w:sdtPr>
                        <w:sdtContent>
                          <w:r>
                            <w:t>23.4</w:t>
                          </w:r>
                        </w:sdtContent>
                      </w:sdt>
                      <w:r>
                        <w:t>.</w:t>
                        <w:tab/>
                      </w:r>
                      <w:r>
                        <w:rPr>
                          <w:szCs w:val="24"/>
                          <w:lang w:eastAsia="lt-LT"/>
                        </w:rPr>
                        <w:t>tenkina vaikų saviugdos ir saviraiškos poreikius;</w:t>
                      </w:r>
                    </w:p>
                  </w:sdtContent>
                </w:sdt>
                <w:sdt>
                  <w:sdtPr>
                    <w:alias w:val="23.5 pp."/>
                    <w:tag w:val="part_bc7877d51b5046b69a2991e801c8a252"/>
                    <w:lock w:val="sdtLocked"/>
                    <w:richText/>
                  </w:sdtPr>
                  <w:sdtContent>
                    <w:p w14:paraId="51B2C3EA" w14:textId="64BC0E4E">
                      <w:pPr>
                        <w:tabs>
                          <w:tab w:val="left" w:pos="-709"/>
                          <w:tab w:val="left" w:pos="-567"/>
                          <w:tab w:val="left" w:pos="0"/>
                          <w:tab w:val="left" w:pos="142"/>
                          <w:tab w:val="left" w:pos="1418"/>
                        </w:tabs>
                        <w:suppressAutoHyphens/>
                        <w:ind w:firstLine="709"/>
                        <w:jc w:val="both"/>
                        <w:textAlignment w:val="baseline"/>
                        <w:rPr>
                          <w:rFonts w:eastAsia="Calibri"/>
                          <w:szCs w:val="24"/>
                          <w:lang w:eastAsia="lt-LT"/>
                        </w:rPr>
                      </w:pPr>
                      <w:sdt>
                        <w:sdtPr>
                          <w:alias w:val="Numeris"/>
                          <w:tag w:val="nr_bc7877d51b5046b69a2991e801c8a252"/>
                          <w:lock w:val="sdtLocked"/>
                          <w:richText/>
                        </w:sdtPr>
                        <w:sdtContent>
                          <w:r>
                            <w:rPr>
                              <w:rFonts w:eastAsia="Calibri"/>
                              <w:szCs w:val="24"/>
                              <w:lang w:eastAsia="lt-LT"/>
                            </w:rPr>
                            <w:t>23.5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1cff418272e94be386125a40a58c0575"/>
                    <w:lock w:val="sdtLocked"/>
                    <w:richText/>
                  </w:sdtPr>
                  <w:sdtContent>
                    <w:p w14:paraId="3461567B" w14:textId="46772B11">
                      <w:pPr>
                        <w:tabs>
                          <w:tab w:val="left" w:pos="-709"/>
                          <w:tab w:val="left" w:pos="-567"/>
                          <w:tab w:val="left" w:pos="0"/>
                          <w:tab w:val="left" w:pos="142"/>
                          <w:tab w:val="left" w:pos="1418"/>
                        </w:tabs>
                        <w:suppressAutoHyphens/>
                        <w:ind w:firstLine="709"/>
                        <w:jc w:val="both"/>
                        <w:textAlignment w:val="baseline"/>
                        <w:rPr>
                          <w:rFonts w:eastAsia="Calibri"/>
                          <w:szCs w:val="24"/>
                          <w:lang w:eastAsia="lt-LT"/>
                        </w:rPr>
                      </w:pPr>
                      <w:sdt>
                        <w:sdtPr>
                          <w:alias w:val="Numeris"/>
                          <w:tag w:val="nr_1cff418272e94be386125a40a58c0575"/>
                          <w:lock w:val="sdtLocked"/>
                          <w:richText/>
                        </w:sdtPr>
                        <w:sdtContent>
                          <w:r>
                            <w:rPr>
                              <w:rFonts w:eastAsia="Calibri"/>
                              <w:szCs w:val="24"/>
                              <w:lang w:eastAsia="lt-LT"/>
                            </w:rPr>
                            <w:t>23.6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f9bbb9cf96f54f1bbe3808239e42e146"/>
                    <w:lock w:val="sdtLocked"/>
                    <w:richText/>
                  </w:sdtPr>
                  <w:sdtContent>
                    <w:p w14:paraId="3DFC582D" w14:textId="08051805">
                      <w:pPr>
                        <w:tabs>
                          <w:tab w:val="left" w:pos="-709"/>
                          <w:tab w:val="left" w:pos="-567"/>
                          <w:tab w:val="left" w:pos="0"/>
                          <w:tab w:val="left" w:pos="142"/>
                          <w:tab w:val="left" w:pos="1418"/>
                        </w:tabs>
                        <w:suppressAutoHyphens/>
                        <w:ind w:firstLine="709"/>
                        <w:jc w:val="both"/>
                        <w:textAlignment w:val="baseline"/>
                      </w:pPr>
                      <w:sdt>
                        <w:sdtPr>
                          <w:alias w:val="Numeris"/>
                          <w:tag w:val="nr_f9bbb9cf96f54f1bbe3808239e42e146"/>
                          <w:lock w:val="sdtLocked"/>
                          <w:richText/>
                        </w:sdtPr>
                        <w:sdtContent>
                          <w:r>
                            <w:t>23.7</w:t>
                          </w:r>
                        </w:sdtContent>
                      </w:sdt>
                      <w:r>
                        <w:t>.</w:t>
                        <w:tab/>
                      </w:r>
                      <w:r>
                        <w:rPr>
                          <w:szCs w:val="24"/>
                          <w:lang w:eastAsia="lt-LT"/>
                        </w:rPr>
                        <w:t>kuria ugdymo turinio reikalavimams įgyvendinti reikiamą edukacinę aplinką ir materialinę bazę, vadovaudamasi Lietuvos Respublikos švietimo, mokslo ir sporto ministro patvirtintais teisės aktais;</w:t>
                      </w:r>
                    </w:p>
                  </w:sdtContent>
                </w:sdt>
                <w:sdt>
                  <w:sdtPr>
                    <w:alias w:val="23.8 pp."/>
                    <w:tag w:val="part_e6cf82691f1740cc9394bb047e94529e"/>
                    <w:lock w:val="sdtLocked"/>
                    <w:richText/>
                  </w:sdtPr>
                  <w:sdtContent>
                    <w:p w14:paraId="7862C40C" w14:textId="632B1D04">
                      <w:pPr>
                        <w:tabs>
                          <w:tab w:val="left" w:pos="-709"/>
                          <w:tab w:val="left" w:pos="-567"/>
                          <w:tab w:val="left" w:pos="0"/>
                          <w:tab w:val="left" w:pos="142"/>
                          <w:tab w:val="left" w:pos="1418"/>
                        </w:tabs>
                        <w:suppressAutoHyphens/>
                        <w:ind w:firstLine="709"/>
                        <w:jc w:val="both"/>
                        <w:textAlignment w:val="baseline"/>
                        <w:rPr>
                          <w:rFonts w:eastAsia="Calibri"/>
                          <w:szCs w:val="24"/>
                          <w:lang w:eastAsia="lt-LT"/>
                        </w:rPr>
                      </w:pPr>
                      <w:sdt>
                        <w:sdtPr>
                          <w:alias w:val="Numeris"/>
                          <w:tag w:val="nr_e6cf82691f1740cc9394bb047e94529e"/>
                          <w:lock w:val="sdtLocked"/>
                          <w:richText/>
                        </w:sdtPr>
                        <w:sdtContent>
                          <w:r>
                            <w:rPr>
                              <w:rFonts w:eastAsia="Calibri"/>
                              <w:szCs w:val="24"/>
                              <w:lang w:eastAsia="lt-LT"/>
                            </w:rPr>
                            <w:t>23.8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3.9 pp."/>
                    <w:tag w:val="part_3859fb46743b4a728d8a2f043764676d"/>
                    <w:lock w:val="sdtLocked"/>
                    <w:richText/>
                  </w:sdtPr>
                  <w:sdtContent>
                    <w:p w14:paraId="000802E4" w14:textId="11FAF239">
                      <w:pPr>
                        <w:tabs>
                          <w:tab w:val="left" w:pos="-709"/>
                          <w:tab w:val="left" w:pos="-567"/>
                          <w:tab w:val="left" w:pos="0"/>
                          <w:tab w:val="left" w:pos="142"/>
                          <w:tab w:val="left" w:pos="1418"/>
                        </w:tabs>
                        <w:suppressAutoHyphens/>
                        <w:ind w:firstLine="709"/>
                        <w:jc w:val="both"/>
                        <w:textAlignment w:val="baseline"/>
                      </w:pPr>
                      <w:sdt>
                        <w:sdtPr>
                          <w:alias w:val="Numeris"/>
                          <w:tag w:val="nr_3859fb46743b4a728d8a2f043764676d"/>
                          <w:lock w:val="sdtLocked"/>
                          <w:richText/>
                        </w:sdtPr>
                        <w:sdtContent>
                          <w:r>
                            <w:t>23.9</w:t>
                          </w:r>
                        </w:sdtContent>
                      </w:sdt>
                      <w:r>
                        <w:t>.</w:t>
                        <w:tab/>
                      </w:r>
                      <w:r>
                        <w:rPr>
                          <w:szCs w:val="24"/>
                          <w:lang w:eastAsia="lt-LT"/>
                        </w:rPr>
                        <w:t>sudaro sąlygas darbuotojų profesiniam tobulėjimui;</w:t>
                      </w:r>
                    </w:p>
                  </w:sdtContent>
                </w:sdt>
                <w:sdt>
                  <w:sdtPr>
                    <w:alias w:val="23.10 pp."/>
                    <w:tag w:val="part_715ecd3eb1b94d07a5bbe60b3f9e5862"/>
                    <w:lock w:val="sdtLocked"/>
                    <w:richText/>
                  </w:sdtPr>
                  <w:sdtContent>
                    <w:p w14:paraId="5A83E04A" w14:textId="3E9C6C7E">
                      <w:pPr>
                        <w:tabs>
                          <w:tab w:val="left" w:pos="-709"/>
                          <w:tab w:val="left" w:pos="-567"/>
                          <w:tab w:val="left" w:pos="0"/>
                          <w:tab w:val="left" w:pos="142"/>
                          <w:tab w:val="left" w:pos="1418"/>
                        </w:tabs>
                        <w:suppressAutoHyphens/>
                        <w:ind w:firstLine="709"/>
                        <w:jc w:val="both"/>
                        <w:textAlignment w:val="baseline"/>
                      </w:pPr>
                      <w:sdt>
                        <w:sdtPr>
                          <w:alias w:val="Numeris"/>
                          <w:tag w:val="nr_715ecd3eb1b94d07a5bbe60b3f9e5862"/>
                          <w:lock w:val="sdtLocked"/>
                          <w:richText/>
                        </w:sdtPr>
                        <w:sdtContent>
                          <w:r>
                            <w:t>23.10</w:t>
                          </w:r>
                        </w:sdtContent>
                      </w:sdt>
                      <w:r>
                        <w:t>.</w:t>
                        <w:tab/>
                      </w:r>
                      <w:r>
                        <w:rPr>
                          <w:szCs w:val="24"/>
                          <w:lang w:eastAsia="lt-LT"/>
                        </w:rPr>
                        <w:t>užtikrina higienos normas, teisės aktų reikalavimus atitinkančią sveiką, saugią ugdymosi ir darbo aplinką;</w:t>
                      </w:r>
                    </w:p>
                  </w:sdtContent>
                </w:sdt>
                <w:sdt>
                  <w:sdtPr>
                    <w:alias w:val="23.11 pp."/>
                    <w:tag w:val="part_72fe242835ca4e518acd953a25264f90"/>
                    <w:lock w:val="sdtLocked"/>
                    <w:richText/>
                  </w:sdtPr>
                  <w:sdtContent>
                    <w:p w14:paraId="1040561F" w14:textId="75AE666D">
                      <w:pPr>
                        <w:tabs>
                          <w:tab w:val="left" w:pos="-709"/>
                          <w:tab w:val="left" w:pos="-567"/>
                          <w:tab w:val="left" w:pos="0"/>
                          <w:tab w:val="left" w:pos="142"/>
                          <w:tab w:val="left" w:pos="1418"/>
                        </w:tabs>
                        <w:suppressAutoHyphens/>
                        <w:ind w:firstLine="709"/>
                        <w:jc w:val="both"/>
                        <w:textAlignment w:val="baseline"/>
                      </w:pPr>
                      <w:sdt>
                        <w:sdtPr>
                          <w:alias w:val="Numeris"/>
                          <w:tag w:val="nr_72fe242835ca4e518acd953a25264f90"/>
                          <w:lock w:val="sdtLocked"/>
                          <w:richText/>
                        </w:sdtPr>
                        <w:sdtContent>
                          <w:r>
                            <w:t>23.11</w:t>
                          </w:r>
                        </w:sdtContent>
                      </w:sdt>
                      <w:r>
                        <w:t>.</w:t>
                        <w:tab/>
                      </w:r>
                      <w:r>
                        <w:rPr>
                          <w:szCs w:val="24"/>
                          <w:lang w:eastAsia="lt-LT"/>
                        </w:rPr>
                        <w:t>organizuoja vaikų maitinimą Lopšelyje-darželyje;</w:t>
                      </w:r>
                    </w:p>
                  </w:sdtContent>
                </w:sdt>
                <w:sdt>
                  <w:sdtPr>
                    <w:alias w:val="23.12 pp."/>
                    <w:tag w:val="part_817808b97c254e3fab8f50821ecc2da3"/>
                    <w:lock w:val="sdtLocked"/>
                    <w:richText/>
                  </w:sdtPr>
                  <w:sdtContent>
                    <w:p w14:paraId="6EC14B41" w14:textId="7D63B89D">
                      <w:pPr>
                        <w:tabs>
                          <w:tab w:val="left" w:pos="-709"/>
                          <w:tab w:val="left" w:pos="-567"/>
                          <w:tab w:val="left" w:pos="0"/>
                          <w:tab w:val="left" w:pos="142"/>
                          <w:tab w:val="left" w:pos="1418"/>
                        </w:tabs>
                        <w:suppressAutoHyphens/>
                        <w:ind w:firstLine="709"/>
                        <w:jc w:val="both"/>
                        <w:textAlignment w:val="baseline"/>
                        <w:rPr>
                          <w:rFonts w:eastAsia="Calibri"/>
                          <w:szCs w:val="24"/>
                          <w:lang w:eastAsia="lt-LT"/>
                        </w:rPr>
                      </w:pPr>
                      <w:sdt>
                        <w:sdtPr>
                          <w:alias w:val="Numeris"/>
                          <w:tag w:val="nr_817808b97c254e3fab8f50821ecc2da3"/>
                          <w:lock w:val="sdtLocked"/>
                          <w:richText/>
                        </w:sdtPr>
                        <w:sdtContent>
                          <w:r>
                            <w:rPr>
                              <w:rFonts w:eastAsia="Calibri"/>
                              <w:szCs w:val="24"/>
                              <w:lang w:eastAsia="lt-LT"/>
                            </w:rPr>
                            <w:t>23.12</w:t>
                          </w:r>
                        </w:sdtContent>
                      </w:sdt>
                      <w:r>
                        <w:rPr>
                          <w:rFonts w:eastAsia="Calibri"/>
                          <w:szCs w:val="24"/>
                          <w:lang w:eastAsia="lt-LT"/>
                        </w:rPr>
                        <w:t>.</w:t>
                        <w:tab/>
                        <w:t>organizuoja vaikų, kuriems skirtas privalomas ikimokyklinis ugdymas ir vežiojimo į Lopšelį-darželį paslauga, vežiojimą į Lopšelį-darželį ir iš jo į namus;</w:t>
                      </w:r>
                    </w:p>
                  </w:sdtContent>
                </w:sdt>
                <w:sdt>
                  <w:sdtPr>
                    <w:alias w:val="23.13 pp."/>
                    <w:tag w:val="part_1eaa47002de446439c12f94346d55a99"/>
                    <w:lock w:val="sdtLocked"/>
                    <w:richText/>
                  </w:sdtPr>
                  <w:sdtContent>
                    <w:p w14:paraId="6E2D374C" w14:textId="72C7FDE2">
                      <w:pPr>
                        <w:tabs>
                          <w:tab w:val="left" w:pos="-709"/>
                          <w:tab w:val="left" w:pos="-567"/>
                          <w:tab w:val="left" w:pos="0"/>
                          <w:tab w:val="left" w:pos="142"/>
                          <w:tab w:val="left" w:pos="1418"/>
                        </w:tabs>
                        <w:suppressAutoHyphens/>
                        <w:ind w:firstLine="709"/>
                        <w:jc w:val="both"/>
                        <w:textAlignment w:val="baseline"/>
                      </w:pPr>
                      <w:sdt>
                        <w:sdtPr>
                          <w:alias w:val="Numeris"/>
                          <w:tag w:val="nr_1eaa47002de446439c12f94346d55a99"/>
                          <w:lock w:val="sdtLocked"/>
                          <w:richText/>
                        </w:sdtPr>
                        <w:sdtContent>
                          <w:r>
                            <w:t>23.13</w:t>
                          </w:r>
                        </w:sdtContent>
                      </w:sdt>
                      <w:r>
                        <w:t>.</w:t>
                        <w:tab/>
                      </w:r>
                      <w:r>
                        <w:rPr>
                          <w:szCs w:val="24"/>
                          <w:lang w:eastAsia="lt-LT"/>
                        </w:rPr>
                        <w:t>planuodamas ir organizuodamas veiklas bendradarbiauja su seniūnijos ir kitomis švietimo, kultūros, sporto įstaigomis ir organizacijomis;</w:t>
                      </w:r>
                    </w:p>
                  </w:sdtContent>
                </w:sdt>
                <w:sdt>
                  <w:sdtPr>
                    <w:alias w:val="23.14 pp."/>
                    <w:tag w:val="part_9e30777e829341f7899ce60288eeda45"/>
                    <w:lock w:val="sdtLocked"/>
                    <w:richText/>
                  </w:sdtPr>
                  <w:sdtContent>
                    <w:p w14:paraId="7DA44594" w14:textId="6EC410DE">
                      <w:pPr>
                        <w:tabs>
                          <w:tab w:val="left" w:pos="-709"/>
                          <w:tab w:val="left" w:pos="-567"/>
                          <w:tab w:val="left" w:pos="0"/>
                          <w:tab w:val="left" w:pos="142"/>
                          <w:tab w:val="left" w:pos="1418"/>
                        </w:tabs>
                        <w:suppressAutoHyphens/>
                        <w:ind w:firstLine="709"/>
                        <w:jc w:val="both"/>
                        <w:textAlignment w:val="baseline"/>
                      </w:pPr>
                      <w:sdt>
                        <w:sdtPr>
                          <w:alias w:val="Numeris"/>
                          <w:tag w:val="nr_9e30777e829341f7899ce60288eeda45"/>
                          <w:lock w:val="sdtLocked"/>
                          <w:richText/>
                        </w:sdtPr>
                        <w:sdtContent>
                          <w:r>
                            <w:t>23.14</w:t>
                          </w:r>
                        </w:sdtContent>
                      </w:sdt>
                      <w: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3.15 pp."/>
                    <w:tag w:val="part_833aebbaec954654ab0d11a821a21467"/>
                    <w:lock w:val="sdtLocked"/>
                    <w:richText/>
                  </w:sdtPr>
                  <w:sdtContent>
                    <w:p w14:paraId="220E45CA" w14:textId="1E06324A">
                      <w:pPr>
                        <w:tabs>
                          <w:tab w:val="left" w:pos="-709"/>
                          <w:tab w:val="left" w:pos="-567"/>
                          <w:tab w:val="left" w:pos="0"/>
                          <w:tab w:val="left" w:pos="142"/>
                          <w:tab w:val="left" w:pos="1418"/>
                        </w:tabs>
                        <w:suppressAutoHyphens/>
                        <w:ind w:firstLine="709"/>
                        <w:jc w:val="both"/>
                        <w:textAlignment w:val="baseline"/>
                      </w:pPr>
                      <w:sdt>
                        <w:sdtPr>
                          <w:alias w:val="Numeris"/>
                          <w:tag w:val="nr_833aebbaec954654ab0d11a821a21467"/>
                          <w:lock w:val="sdtLocked"/>
                          <w:richText/>
                        </w:sdtPr>
                        <w:sdtContent>
                          <w:r>
                            <w:t>23.15</w:t>
                          </w:r>
                        </w:sdtContent>
                      </w:sdt>
                      <w:r>
                        <w:t>.</w:t>
                        <w:tab/>
                      </w:r>
                      <w:r>
                        <w:rPr>
                          <w:szCs w:val="24"/>
                          <w:lang w:eastAsia="lt-LT"/>
                        </w:rPr>
                        <w:t>atlieka kitas įstatymų ir kitų teisės aktų nustatytas funkcijas.</w:t>
                      </w:r>
                    </w:p>
                    <w:p w14:paraId="18981626" w14:textId="77777777">
                      <w:pPr>
                        <w:tabs>
                          <w:tab w:val="left" w:pos="0"/>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pPr>
                    </w:p>
                  </w:sdtContent>
                </w:sdt>
              </w:sdtContent>
            </w:sdt>
          </w:sdtContent>
        </w:sdt>
        <w:sdt>
          <w:sdtPr>
            <w:alias w:val="skyrius"/>
            <w:tag w:val="part_9f11dc64ca3c42288b5ccdb07064a72d"/>
            <w:lock w:val="sdtLocked"/>
            <w:richText/>
          </w:sdtPr>
          <w:sdtContent>
            <w:p w14:paraId="1D967963" w14:textId="77777777">
              <w:pPr>
                <w:tabs>
                  <w:tab w:val="left" w:pos="0"/>
                  <w:tab w:val="left" w:pos="1418"/>
                </w:tabs>
                <w:suppressAutoHyphens/>
                <w:jc w:val="center"/>
                <w:textAlignment w:val="baseline"/>
              </w:pPr>
              <w:sdt>
                <w:sdtPr>
                  <w:alias w:val="Numeris"/>
                  <w:tag w:val="nr_9f11dc64ca3c42288b5ccdb07064a72d"/>
                  <w:lock w:val="sdtLocked"/>
                  <w:richText/>
                </w:sdtPr>
                <w:sdtContent>
                  <w:r>
                    <w:rPr>
                      <w:b/>
                      <w:bCs/>
                      <w:color w:val="000000"/>
                      <w:szCs w:val="24"/>
                      <w:lang w:eastAsia="lt-LT"/>
                    </w:rPr>
                    <w:t>III</w:t>
                  </w:r>
                </w:sdtContent>
              </w:sdt>
              <w:r>
                <w:rPr>
                  <w:b/>
                  <w:bCs/>
                  <w:color w:val="000000"/>
                  <w:szCs w:val="24"/>
                  <w:lang w:eastAsia="lt-LT"/>
                </w:rPr>
                <w:t xml:space="preserve"> SKYRIUS</w:t>
              </w:r>
            </w:p>
            <w:p w14:paraId="30BB8CAE" w14:textId="77777777">
              <w:pPr>
                <w:tabs>
                  <w:tab w:val="left" w:pos="0"/>
                  <w:tab w:val="left" w:pos="1418"/>
                </w:tabs>
                <w:suppressAutoHyphens/>
                <w:jc w:val="center"/>
                <w:textAlignment w:val="baseline"/>
              </w:pPr>
              <w:sdt>
                <w:sdtPr>
                  <w:alias w:val="Pavadinimas"/>
                  <w:tag w:val="title_9f11dc64ca3c42288b5ccdb07064a72d"/>
                  <w:lock w:val="sdtLocked"/>
                  <w:richText/>
                </w:sdtPr>
                <w:sdtContent>
                  <w:r>
                    <w:rPr>
                      <w:b/>
                      <w:bCs/>
                      <w:color w:val="000000"/>
                      <w:szCs w:val="24"/>
                      <w:lang w:eastAsia="lt-LT"/>
                    </w:rPr>
                    <w:t>LOPŠELIO-DARŽELIO TEISĖS IR PAREIGOS</w:t>
                  </w:r>
                </w:sdtContent>
              </w:sdt>
            </w:p>
            <w:p w14:paraId="2610AE27" w14:textId="77777777">
              <w:pPr>
                <w:tabs>
                  <w:tab w:val="left" w:pos="0"/>
                  <w:tab w:val="left" w:pos="1418"/>
                </w:tabs>
                <w:suppressAutoHyphens/>
                <w:ind w:firstLine="709"/>
                <w:jc w:val="both"/>
                <w:textAlignment w:val="baseline"/>
                <w:rPr>
                  <w:color w:val="000000"/>
                  <w:szCs w:val="24"/>
                  <w:lang w:eastAsia="lt-LT"/>
                </w:rPr>
              </w:pPr>
            </w:p>
            <w:sdt>
              <w:sdtPr>
                <w:alias w:val="24 p."/>
                <w:tag w:val="part_9bff9d058224455d954c905f70d187a6"/>
                <w:lock w:val="sdtLocked"/>
                <w:richText/>
              </w:sdtPr>
              <w:sdtContent>
                <w:p w14:paraId="3A658255" w14:textId="08E0400F">
                  <w:pPr>
                    <w:tabs>
                      <w:tab w:val="left" w:pos="0"/>
                      <w:tab w:val="left" w:pos="1418"/>
                    </w:tabs>
                    <w:suppressAutoHyphens/>
                    <w:ind w:firstLine="709"/>
                    <w:jc w:val="both"/>
                    <w:textAlignment w:val="baseline"/>
                  </w:pPr>
                  <w:sdt>
                    <w:sdtPr>
                      <w:alias w:val="Numeris"/>
                      <w:tag w:val="nr_9bff9d058224455d954c905f70d187a6"/>
                      <w:lock w:val="sdtLocked"/>
                      <w:richText/>
                    </w:sdtPr>
                    <w:sdtContent>
                      <w:r>
                        <w:rPr>
                          <w:color w:val="000000"/>
                        </w:rPr>
                        <w:t>24</w:t>
                      </w:r>
                    </w:sdtContent>
                  </w:sdt>
                  <w:r>
                    <w:rPr>
                      <w:color w:val="000000"/>
                    </w:rPr>
                    <w:t>.</w:t>
                    <w:tab/>
                  </w:r>
                  <w:r>
                    <w:rPr>
                      <w:color w:val="000000"/>
                      <w:szCs w:val="24"/>
                      <w:lang w:eastAsia="lt-LT"/>
                    </w:rPr>
                    <w:t>Lopšelis-darželis, įgyvendindamas jam pavestus tikslą ir uždavinius ir atlikdamas jam priskirtas funkcijas, turi teisę:</w:t>
                  </w:r>
                </w:p>
                <w:sdt>
                  <w:sdtPr>
                    <w:alias w:val="22.1 pp."/>
                    <w:tag w:val="part_0046456db187476683aaffb26c09d064"/>
                    <w:lock w:val="sdtLocked"/>
                    <w:richText/>
                  </w:sdtPr>
                  <w:sdtContent>
                    <w:p w14:paraId="097EA7D8" w14:textId="13DC6375">
                      <w:pPr>
                        <w:tabs>
                          <w:tab w:val="left" w:pos="0"/>
                          <w:tab w:val="left" w:pos="1298"/>
                          <w:tab w:val="left" w:pos="1418"/>
                        </w:tabs>
                        <w:suppressAutoHyphens/>
                        <w:ind w:firstLine="709"/>
                        <w:jc w:val="both"/>
                        <w:textAlignment w:val="baseline"/>
                      </w:pPr>
                      <w:sdt>
                        <w:sdtPr>
                          <w:alias w:val="Numeris"/>
                          <w:tag w:val="nr_0046456db187476683aaffb26c09d064"/>
                          <w:lock w:val="sdtLocked"/>
                          <w:richText/>
                        </w:sdtPr>
                        <w:sdtContent>
                          <w:r>
                            <w:rPr>
                              <w:color w:val="000000"/>
                            </w:rPr>
                            <w:t>22.1</w:t>
                          </w:r>
                        </w:sdtContent>
                      </w:sdt>
                      <w:r>
                        <w:rPr>
                          <w:color w:val="000000"/>
                        </w:rPr>
                        <w:tab/>
                      </w:r>
                      <w:r>
                        <w:rPr>
                          <w:color w:val="000000"/>
                          <w:szCs w:val="24"/>
                          <w:lang w:eastAsia="lt-LT"/>
                        </w:rPr>
                        <w:t>prisiimti įsipareigojimus Lopšelio-darželio funkcijoms atlikti, sudaryti mokymo ir kitas sutartis;</w:t>
                      </w:r>
                    </w:p>
                  </w:sdtContent>
                </w:sdt>
                <w:sdt>
                  <w:sdtPr>
                    <w:alias w:val="22.2 pp."/>
                    <w:tag w:val="part_7213184a09fc4835a03c6048b542573f"/>
                    <w:lock w:val="sdtLocked"/>
                    <w:richText/>
                  </w:sdtPr>
                  <w:sdtContent>
                    <w:p w14:paraId="5AF9CEA0" w14:textId="135A8CE8">
                      <w:pPr>
                        <w:tabs>
                          <w:tab w:val="left" w:pos="0"/>
                          <w:tab w:val="left" w:pos="1298"/>
                          <w:tab w:val="left" w:pos="1418"/>
                        </w:tabs>
                        <w:suppressAutoHyphens/>
                        <w:ind w:firstLine="709"/>
                        <w:jc w:val="both"/>
                        <w:textAlignment w:val="baseline"/>
                      </w:pPr>
                      <w:sdt>
                        <w:sdtPr>
                          <w:alias w:val="Numeris"/>
                          <w:tag w:val="nr_7213184a09fc4835a03c6048b542573f"/>
                          <w:lock w:val="sdtLocked"/>
                          <w:richText/>
                        </w:sdtPr>
                        <w:sdtContent>
                          <w:r>
                            <w:rPr>
                              <w:color w:val="000000"/>
                            </w:rPr>
                            <w:t>22.2</w:t>
                          </w:r>
                        </w:sdtContent>
                      </w:sdt>
                      <w:r>
                        <w:rPr>
                          <w:color w:val="000000"/>
                        </w:rPr>
                        <w:tab/>
                      </w:r>
                      <w:r>
                        <w:rPr>
                          <w:color w:val="000000"/>
                          <w:szCs w:val="24"/>
                          <w:lang w:eastAsia="lt-LT"/>
                        </w:rPr>
                        <w:t>parinkti ugdymo (si) metodus ir būdus, užtikrinančius kokybišką ugdymą;</w:t>
                      </w:r>
                    </w:p>
                  </w:sdtContent>
                </w:sdt>
                <w:sdt>
                  <w:sdtPr>
                    <w:alias w:val="22.3 pp."/>
                    <w:tag w:val="part_b3456f855a804e8aaacac422a86a7a87"/>
                    <w:lock w:val="sdtLocked"/>
                    <w:richText/>
                  </w:sdtPr>
                  <w:sdtContent>
                    <w:p w14:paraId="3C78C311" w14:textId="06AF6FA4">
                      <w:pPr>
                        <w:tabs>
                          <w:tab w:val="left" w:pos="0"/>
                          <w:tab w:val="left" w:pos="1298"/>
                          <w:tab w:val="left" w:pos="1418"/>
                        </w:tabs>
                        <w:suppressAutoHyphens/>
                        <w:ind w:firstLine="709"/>
                        <w:jc w:val="both"/>
                        <w:textAlignment w:val="baseline"/>
                      </w:pPr>
                      <w:sdt>
                        <w:sdtPr>
                          <w:alias w:val="Numeris"/>
                          <w:tag w:val="nr_b3456f855a804e8aaacac422a86a7a87"/>
                          <w:lock w:val="sdtLocked"/>
                          <w:richText/>
                        </w:sdtPr>
                        <w:sdtContent>
                          <w:r>
                            <w:rPr>
                              <w:color w:val="000000"/>
                            </w:rPr>
                            <w:t>22.3</w:t>
                          </w:r>
                        </w:sdtContent>
                      </w:sdt>
                      <w:r>
                        <w:rPr>
                          <w:color w:val="000000"/>
                        </w:rPr>
                        <w:tab/>
                      </w:r>
                      <w:r>
                        <w:rPr>
                          <w:color w:val="000000"/>
                          <w:szCs w:val="24"/>
                          <w:lang w:eastAsia="lt-LT"/>
                        </w:rPr>
                        <w:t>kurti naujus ugdymo (si) modelius;</w:t>
                      </w:r>
                    </w:p>
                  </w:sdtContent>
                </w:sdt>
                <w:sdt>
                  <w:sdtPr>
                    <w:alias w:val="22.4 pp."/>
                    <w:tag w:val="part_1cb9c20c78274a41b855154c76f33235"/>
                    <w:lock w:val="sdtLocked"/>
                    <w:richText/>
                  </w:sdtPr>
                  <w:sdtContent>
                    <w:p w14:paraId="567AEC2E" w14:textId="07D16229">
                      <w:pPr>
                        <w:tabs>
                          <w:tab w:val="left" w:pos="0"/>
                          <w:tab w:val="left" w:pos="1298"/>
                          <w:tab w:val="left" w:pos="1418"/>
                        </w:tabs>
                        <w:suppressAutoHyphens/>
                        <w:ind w:firstLine="709"/>
                        <w:jc w:val="both"/>
                        <w:textAlignment w:val="baseline"/>
                      </w:pPr>
                      <w:sdt>
                        <w:sdtPr>
                          <w:alias w:val="Numeris"/>
                          <w:tag w:val="nr_1cb9c20c78274a41b855154c76f33235"/>
                          <w:lock w:val="sdtLocked"/>
                          <w:richText/>
                        </w:sdtPr>
                        <w:sdtContent>
                          <w:r>
                            <w:rPr>
                              <w:color w:val="000000"/>
                            </w:rPr>
                            <w:t>22.4</w:t>
                          </w:r>
                        </w:sdtContent>
                      </w:sdt>
                      <w:r>
                        <w:rPr>
                          <w:color w:val="000000"/>
                        </w:rPr>
                        <w:tab/>
                      </w:r>
                      <w:r>
                        <w:rPr>
                          <w:color w:val="000000"/>
                          <w:szCs w:val="24"/>
                          <w:lang w:eastAsia="lt-LT"/>
                        </w:rPr>
                        <w:t>savininko teises ir pareigas įgyvendinančios institucijos leidimu steigti filialus ir atstovybes;</w:t>
                      </w:r>
                    </w:p>
                  </w:sdtContent>
                </w:sdt>
                <w:sdt>
                  <w:sdtPr>
                    <w:alias w:val="22.5 pp."/>
                    <w:tag w:val="part_318e709c7f0543ecb2c223215858cd28"/>
                    <w:lock w:val="sdtLocked"/>
                    <w:richText/>
                  </w:sdtPr>
                  <w:sdtContent>
                    <w:p w14:paraId="44C3795A" w14:textId="33B026E8">
                      <w:pPr>
                        <w:tabs>
                          <w:tab w:val="left" w:pos="0"/>
                          <w:tab w:val="left" w:pos="1298"/>
                          <w:tab w:val="left" w:pos="1418"/>
                        </w:tabs>
                        <w:suppressAutoHyphens/>
                        <w:ind w:firstLine="709"/>
                        <w:jc w:val="both"/>
                        <w:textAlignment w:val="baseline"/>
                      </w:pPr>
                      <w:sdt>
                        <w:sdtPr>
                          <w:alias w:val="Numeris"/>
                          <w:tag w:val="nr_318e709c7f0543ecb2c223215858cd28"/>
                          <w:lock w:val="sdtLocked"/>
                          <w:richText/>
                        </w:sdtPr>
                        <w:sdtContent>
                          <w:r>
                            <w:rPr>
                              <w:color w:val="000000"/>
                            </w:rPr>
                            <w:t>22.5</w:t>
                          </w:r>
                        </w:sdtContent>
                      </w:sdt>
                      <w:r>
                        <w:rPr>
                          <w:color w:val="000000"/>
                        </w:rPr>
                        <w:tab/>
                      </w:r>
                      <w:r>
                        <w:rPr>
                          <w:color w:val="000000"/>
                          <w:szCs w:val="24"/>
                          <w:lang w:eastAsia="lt-LT"/>
                        </w:rPr>
                        <w:t>įstatymų nustatyta tvarka jungtis į asociacijas, dalyvauti jų veikloje;</w:t>
                      </w:r>
                    </w:p>
                  </w:sdtContent>
                </w:sdt>
                <w:sdt>
                  <w:sdtPr>
                    <w:alias w:val="22.6 pp."/>
                    <w:tag w:val="part_d90e59a760c04105b19941fa60875a1b"/>
                    <w:lock w:val="sdtLocked"/>
                    <w:richText/>
                  </w:sdtPr>
                  <w:sdtContent>
                    <w:p w14:paraId="70964054" w14:textId="00D2D7DF">
                      <w:pPr>
                        <w:tabs>
                          <w:tab w:val="left" w:pos="0"/>
                          <w:tab w:val="left" w:pos="1298"/>
                          <w:tab w:val="left" w:pos="1418"/>
                        </w:tabs>
                        <w:suppressAutoHyphens/>
                        <w:ind w:firstLine="709"/>
                        <w:jc w:val="both"/>
                        <w:textAlignment w:val="baseline"/>
                      </w:pPr>
                      <w:sdt>
                        <w:sdtPr>
                          <w:alias w:val="Numeris"/>
                          <w:tag w:val="nr_d90e59a760c04105b19941fa60875a1b"/>
                          <w:lock w:val="sdtLocked"/>
                          <w:richText/>
                        </w:sdtPr>
                        <w:sdtContent>
                          <w:r>
                            <w:rPr>
                              <w:color w:val="000000"/>
                            </w:rPr>
                            <w:t>22.6</w:t>
                          </w:r>
                        </w:sdtContent>
                      </w:sdt>
                      <w:r>
                        <w:rPr>
                          <w:color w:val="000000"/>
                        </w:rPr>
                        <w:tab/>
                      </w:r>
                      <w:r>
                        <w:rPr>
                          <w:color w:val="000000"/>
                          <w:szCs w:val="24"/>
                          <w:lang w:eastAsia="lt-LT"/>
                        </w:rPr>
                        <w:t>nustatyti teikiamų švietimo ar papildomų paslaugų kainas, įkainius ir tarifus tais atvejais, kai įstatymų nustatyta tvarka jų nenustato Vyriausybė arba savininko teises ir pareigas įgyvendinanti institucija;</w:t>
                      </w:r>
                    </w:p>
                  </w:sdtContent>
                </w:sdt>
                <w:sdt>
                  <w:sdtPr>
                    <w:alias w:val="22.7 pp."/>
                    <w:tag w:val="part_bd820b2004b245c0b6e310ca5eb079fb"/>
                    <w:lock w:val="sdtLocked"/>
                    <w:richText/>
                  </w:sdtPr>
                  <w:sdtContent>
                    <w:p w14:paraId="504CA0E8" w14:textId="7DD57412">
                      <w:pPr>
                        <w:tabs>
                          <w:tab w:val="left" w:pos="0"/>
                          <w:tab w:val="left" w:pos="1298"/>
                          <w:tab w:val="left" w:pos="1418"/>
                        </w:tabs>
                        <w:suppressAutoHyphens/>
                        <w:ind w:firstLine="709"/>
                        <w:jc w:val="both"/>
                        <w:textAlignment w:val="baseline"/>
                      </w:pPr>
                      <w:sdt>
                        <w:sdtPr>
                          <w:alias w:val="Numeris"/>
                          <w:tag w:val="nr_bd820b2004b245c0b6e310ca5eb079fb"/>
                          <w:lock w:val="sdtLocked"/>
                          <w:richText/>
                        </w:sdtPr>
                        <w:sdtContent>
                          <w:r>
                            <w:rPr>
                              <w:color w:val="000000"/>
                            </w:rPr>
                            <w:t>22.7</w:t>
                          </w:r>
                        </w:sdtContent>
                      </w:sdt>
                      <w:r>
                        <w:rPr>
                          <w:color w:val="000000"/>
                        </w:rPr>
                        <w:tab/>
                      </w:r>
                      <w:r>
                        <w:rPr>
                          <w:color w:val="000000"/>
                          <w:szCs w:val="24"/>
                          <w:lang w:eastAsia="lt-LT"/>
                        </w:rPr>
                        <w:t xml:space="preserve">Lietuvos Respublikos švietimo, mokslo ir sporto ministerijos nustatyta tvarka vykdyti šalies ir tarptautinius švietimo projektus, inicijuoti ir vykdyti savivaldybės </w:t>
                      </w:r>
                      <w:r>
                        <w:rPr>
                          <w:szCs w:val="24"/>
                        </w:rPr>
                        <w:t xml:space="preserve">Radviliškio rajono </w:t>
                      </w:r>
                      <w:r>
                        <w:rPr>
                          <w:szCs w:val="24"/>
                          <w:lang w:eastAsia="lt-LT"/>
                        </w:rPr>
                        <w:t>švietimo projektus;</w:t>
                      </w:r>
                    </w:p>
                  </w:sdtContent>
                </w:sdt>
                <w:sdt>
                  <w:sdtPr>
                    <w:alias w:val="22.8 pp."/>
                    <w:tag w:val="part_535512e585d24cad80fd741a47cc7d91"/>
                    <w:lock w:val="sdtLocked"/>
                    <w:richText/>
                  </w:sdtPr>
                  <w:sdtContent>
                    <w:p w14:paraId="26C5C70A" w14:textId="422E1B2D">
                      <w:pPr>
                        <w:tabs>
                          <w:tab w:val="left" w:pos="0"/>
                          <w:tab w:val="left" w:pos="1298"/>
                          <w:tab w:val="left" w:pos="1418"/>
                        </w:tabs>
                        <w:suppressAutoHyphens/>
                        <w:ind w:firstLine="709"/>
                        <w:jc w:val="both"/>
                        <w:textAlignment w:val="baseline"/>
                      </w:pPr>
                      <w:sdt>
                        <w:sdtPr>
                          <w:alias w:val="Numeris"/>
                          <w:tag w:val="nr_535512e585d24cad80fd741a47cc7d91"/>
                          <w:lock w:val="sdtLocked"/>
                          <w:richText/>
                        </w:sdtPr>
                        <w:sdtContent>
                          <w:r>
                            <w:rPr>
                              <w:color w:val="000000"/>
                            </w:rPr>
                            <w:t>22.8</w:t>
                          </w:r>
                        </w:sdtContent>
                      </w:sdt>
                      <w:r>
                        <w:rPr>
                          <w:color w:val="000000"/>
                        </w:rPr>
                        <w:tab/>
                      </w:r>
                      <w:r>
                        <w:rPr>
                          <w:color w:val="000000"/>
                          <w:szCs w:val="24"/>
                          <w:lang w:eastAsia="lt-LT"/>
                        </w:rPr>
                        <w:t>gauti paramą Lietuvos Respublikos labdaros ir paramos įstatymo nustatyta tvarka;</w:t>
                      </w:r>
                    </w:p>
                  </w:sdtContent>
                </w:sdt>
                <w:sdt>
                  <w:sdtPr>
                    <w:alias w:val="22.9 pp."/>
                    <w:tag w:val="part_bd651a4bf040419a9b9507333d2385c3"/>
                    <w:lock w:val="sdtLocked"/>
                    <w:richText/>
                  </w:sdtPr>
                  <w:sdtContent>
                    <w:p w14:paraId="0C718D8C" w14:textId="6CB04AAF">
                      <w:pPr>
                        <w:tabs>
                          <w:tab w:val="left" w:pos="0"/>
                          <w:tab w:val="left" w:pos="1298"/>
                          <w:tab w:val="left" w:pos="1418"/>
                        </w:tabs>
                        <w:suppressAutoHyphens/>
                        <w:ind w:firstLine="709"/>
                        <w:jc w:val="both"/>
                        <w:textAlignment w:val="baseline"/>
                      </w:pPr>
                      <w:sdt>
                        <w:sdtPr>
                          <w:alias w:val="Numeris"/>
                          <w:tag w:val="nr_bd651a4bf040419a9b9507333d2385c3"/>
                          <w:lock w:val="sdtLocked"/>
                          <w:richText/>
                        </w:sdtPr>
                        <w:sdtContent>
                          <w:r>
                            <w:rPr>
                              <w:color w:val="000000"/>
                            </w:rPr>
                            <w:t>22.9</w:t>
                          </w:r>
                        </w:sdtContent>
                      </w:sdt>
                      <w:r>
                        <w:rPr>
                          <w:color w:val="000000"/>
                        </w:rPr>
                        <w:tab/>
                      </w:r>
                      <w:r>
                        <w:rPr>
                          <w:color w:val="000000"/>
                          <w:szCs w:val="24"/>
                          <w:lang w:eastAsia="lt-LT"/>
                        </w:rPr>
                        <w:t>bendradarbiauti su savo veiklai įtakos turinčiais fiziniais ir juridiniais asmenimis;</w:t>
                      </w:r>
                    </w:p>
                  </w:sdtContent>
                </w:sdt>
                <w:sdt>
                  <w:sdtPr>
                    <w:alias w:val="22.10 pp."/>
                    <w:tag w:val="part_1fa4e491a22b4b378d72e343db3d24fd"/>
                    <w:lock w:val="sdtLocked"/>
                    <w:richText/>
                  </w:sdtPr>
                  <w:sdtContent>
                    <w:p w14:paraId="44987256" w14:textId="231B62F6">
                      <w:pPr>
                        <w:tabs>
                          <w:tab w:val="left" w:pos="0"/>
                          <w:tab w:val="left" w:pos="1418"/>
                        </w:tabs>
                        <w:suppressAutoHyphens/>
                        <w:ind w:firstLine="709"/>
                        <w:jc w:val="both"/>
                        <w:textAlignment w:val="baseline"/>
                      </w:pPr>
                      <w:sdt>
                        <w:sdtPr>
                          <w:alias w:val="Numeris"/>
                          <w:tag w:val="nr_1fa4e491a22b4b378d72e343db3d24fd"/>
                          <w:lock w:val="sdtLocked"/>
                          <w:richText/>
                        </w:sdtPr>
                        <w:sdtContent>
                          <w:r>
                            <w:rPr>
                              <w:color w:val="000000"/>
                            </w:rPr>
                            <w:t>22.10</w:t>
                          </w:r>
                        </w:sdtContent>
                      </w:sdt>
                      <w:r>
                        <w:rPr>
                          <w:color w:val="000000"/>
                        </w:rPr>
                        <w:tab/>
                      </w:r>
                      <w:r>
                        <w:rPr>
                          <w:color w:val="000000"/>
                          <w:szCs w:val="24"/>
                          <w:lang w:eastAsia="lt-LT"/>
                        </w:rPr>
                        <w:t>turėti kitų teisių, jeigu jos neprieštarauja Lietuvos Respublikos įstatymams ir kitiems teisės aktams.</w:t>
                      </w:r>
                    </w:p>
                  </w:sdtContent>
                </w:sdt>
              </w:sdtContent>
            </w:sdt>
            <w:sdt>
              <w:sdtPr>
                <w:alias w:val="25 p."/>
                <w:tag w:val="part_b98740a997054f778bd62c503d248f94"/>
                <w:lock w:val="sdtLocked"/>
                <w:richText/>
              </w:sdtPr>
              <w:sdtContent>
                <w:p w14:paraId="27671BFE" w14:textId="5922B234">
                  <w:pPr>
                    <w:tabs>
                      <w:tab w:val="left" w:pos="0"/>
                      <w:tab w:val="left" w:pos="1418"/>
                    </w:tabs>
                    <w:suppressAutoHyphens/>
                    <w:ind w:firstLine="709"/>
                    <w:jc w:val="both"/>
                    <w:textAlignment w:val="baseline"/>
                    <w:rPr>
                      <w:color w:val="000000"/>
                      <w:szCs w:val="24"/>
                      <w:lang w:eastAsia="lt-LT"/>
                    </w:rPr>
                  </w:pPr>
                  <w:sdt>
                    <w:sdtPr>
                      <w:alias w:val="Numeris"/>
                      <w:tag w:val="nr_b98740a997054f778bd62c503d248f94"/>
                      <w:lock w:val="sdtLocked"/>
                      <w:richText/>
                    </w:sdtPr>
                    <w:sdtContent>
                      <w:r>
                        <w:rPr>
                          <w:color w:val="000000"/>
                          <w:szCs w:val="24"/>
                          <w:lang w:eastAsia="lt-LT"/>
                        </w:rPr>
                        <w:t>25</w:t>
                      </w:r>
                    </w:sdtContent>
                  </w:sdt>
                  <w:r>
                    <w:rPr>
                      <w:color w:val="000000"/>
                      <w:szCs w:val="24"/>
                      <w:lang w:eastAsia="lt-LT"/>
                    </w:rPr>
                    <w:t>.</w:t>
                    <w:tab/>
                    <w:t xml:space="preserve">Lopšelio-darželio pareigos: </w:t>
                  </w:r>
                </w:p>
                <w:sdt>
                  <w:sdtPr>
                    <w:alias w:val="25.1 pp."/>
                    <w:tag w:val="part_4a7e3c1cfc2e4f8a9848e78b3a94eac4"/>
                    <w:lock w:val="sdtLocked"/>
                    <w:richText/>
                  </w:sdtPr>
                  <w:sdtContent>
                    <w:p w14:paraId="39A9B571" w14:textId="26850BCE">
                      <w:pPr>
                        <w:tabs>
                          <w:tab w:val="left" w:pos="0"/>
                          <w:tab w:val="left" w:pos="1418"/>
                        </w:tabs>
                        <w:suppressAutoHyphens/>
                        <w:ind w:firstLine="709"/>
                        <w:jc w:val="both"/>
                        <w:textAlignment w:val="baseline"/>
                        <w:rPr>
                          <w:color w:val="000000"/>
                          <w:szCs w:val="24"/>
                          <w:lang w:eastAsia="lt-LT"/>
                        </w:rPr>
                      </w:pPr>
                      <w:sdt>
                        <w:sdtPr>
                          <w:alias w:val="Numeris"/>
                          <w:tag w:val="nr_4a7e3c1cfc2e4f8a9848e78b3a94eac4"/>
                          <w:lock w:val="sdtLocked"/>
                          <w:richText/>
                        </w:sdtPr>
                        <w:sdtContent>
                          <w:r>
                            <w:rPr>
                              <w:color w:val="000000"/>
                              <w:szCs w:val="24"/>
                              <w:lang w:eastAsia="lt-LT"/>
                            </w:rPr>
                            <w:t>25.1</w:t>
                          </w:r>
                        </w:sdtContent>
                      </w:sdt>
                      <w:r>
                        <w:rPr>
                          <w:color w:val="000000"/>
                          <w:szCs w:val="24"/>
                          <w:lang w:eastAsia="lt-LT"/>
                        </w:rPr>
                        <w:t>.</w:t>
                        <w:tab/>
                        <w:t xml:space="preserve">vykdyti nuostatuose reglamentuotą veiklą; </w:t>
                      </w:r>
                    </w:p>
                  </w:sdtContent>
                </w:sdt>
                <w:sdt>
                  <w:sdtPr>
                    <w:alias w:val="25.2 pp."/>
                    <w:tag w:val="part_15355e3fca3446bba86f31403d768782"/>
                    <w:lock w:val="sdtLocked"/>
                    <w:richText/>
                  </w:sdtPr>
                  <w:sdtContent>
                    <w:p w14:paraId="7BEA08FF" w14:textId="2E26EDFF">
                      <w:pPr>
                        <w:tabs>
                          <w:tab w:val="left" w:pos="0"/>
                          <w:tab w:val="left" w:pos="1418"/>
                        </w:tabs>
                        <w:suppressAutoHyphens/>
                        <w:ind w:firstLine="709"/>
                        <w:jc w:val="both"/>
                        <w:textAlignment w:val="baseline"/>
                        <w:rPr>
                          <w:color w:val="000000"/>
                          <w:szCs w:val="24"/>
                          <w:lang w:eastAsia="lt-LT"/>
                        </w:rPr>
                      </w:pPr>
                      <w:sdt>
                        <w:sdtPr>
                          <w:alias w:val="Numeris"/>
                          <w:tag w:val="nr_15355e3fca3446bba86f31403d768782"/>
                          <w:lock w:val="sdtLocked"/>
                          <w:richText/>
                        </w:sdtPr>
                        <w:sdtContent>
                          <w:r>
                            <w:rPr>
                              <w:color w:val="000000"/>
                              <w:szCs w:val="24"/>
                              <w:lang w:eastAsia="lt-LT"/>
                            </w:rPr>
                            <w:t>25.2</w:t>
                          </w:r>
                        </w:sdtContent>
                      </w:sdt>
                      <w:r>
                        <w:rPr>
                          <w:color w:val="000000"/>
                          <w:szCs w:val="24"/>
                          <w:lang w:eastAsia="lt-LT"/>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5.3 pp."/>
                    <w:tag w:val="part_14ae3d6f5ad9455a8107c27de05caf40"/>
                    <w:lock w:val="sdtLocked"/>
                    <w:richText/>
                  </w:sdtPr>
                  <w:sdtContent>
                    <w:p w14:paraId="22B5E15F" w14:textId="6B54C56E">
                      <w:pPr>
                        <w:tabs>
                          <w:tab w:val="left" w:pos="0"/>
                          <w:tab w:val="left" w:pos="1418"/>
                        </w:tabs>
                        <w:suppressAutoHyphens/>
                        <w:ind w:firstLine="709"/>
                        <w:jc w:val="both"/>
                        <w:textAlignment w:val="baseline"/>
                        <w:rPr>
                          <w:color w:val="000000"/>
                          <w:szCs w:val="24"/>
                          <w:lang w:eastAsia="lt-LT"/>
                        </w:rPr>
                      </w:pPr>
                      <w:sdt>
                        <w:sdtPr>
                          <w:alias w:val="Numeris"/>
                          <w:tag w:val="nr_14ae3d6f5ad9455a8107c27de05caf40"/>
                          <w:lock w:val="sdtLocked"/>
                          <w:richText/>
                        </w:sdtPr>
                        <w:sdtContent>
                          <w:r>
                            <w:rPr>
                              <w:color w:val="000000"/>
                              <w:szCs w:val="24"/>
                              <w:lang w:eastAsia="lt-LT"/>
                            </w:rPr>
                            <w:t>25.3</w:t>
                          </w:r>
                        </w:sdtContent>
                      </w:sdt>
                      <w:r>
                        <w:rPr>
                          <w:color w:val="000000"/>
                          <w:szCs w:val="24"/>
                          <w:lang w:eastAsia="lt-LT"/>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495c4f5203b44502bccbcb06e3c37466"/>
                    <w:lock w:val="sdtLocked"/>
                    <w:richText/>
                  </w:sdtPr>
                  <w:sdtContent>
                    <w:p w14:paraId="5B2C4E66" w14:textId="7558D0F2">
                      <w:pPr>
                        <w:tabs>
                          <w:tab w:val="left" w:pos="1418"/>
                        </w:tabs>
                        <w:suppressAutoHyphens/>
                        <w:ind w:firstLine="709"/>
                        <w:jc w:val="both"/>
                        <w:textAlignment w:val="baseline"/>
                        <w:rPr>
                          <w:color w:val="000000"/>
                          <w:szCs w:val="24"/>
                          <w:lang w:eastAsia="lt-LT"/>
                        </w:rPr>
                      </w:pPr>
                      <w:sdt>
                        <w:sdtPr>
                          <w:alias w:val="Numeris"/>
                          <w:tag w:val="nr_495c4f5203b44502bccbcb06e3c37466"/>
                          <w:lock w:val="sdtLocked"/>
                          <w:richText/>
                        </w:sdtPr>
                        <w:sdtContent>
                          <w:r>
                            <w:rPr>
                              <w:color w:val="000000"/>
                              <w:szCs w:val="24"/>
                              <w:lang w:eastAsia="lt-LT"/>
                            </w:rPr>
                            <w:t>25.4</w:t>
                          </w:r>
                        </w:sdtContent>
                      </w:sdt>
                      <w:r>
                        <w:rPr>
                          <w:color w:val="000000"/>
                          <w:szCs w:val="24"/>
                          <w:lang w:eastAsia="lt-LT"/>
                        </w:rPr>
                        <w:t>.</w:t>
                        <w:tab/>
                        <w:t>vykdyti kitas pareigas, nustatytas Lietuvos Respublikos švietimo įstatyme ir kituose teisės aktuose.</w:t>
                      </w:r>
                    </w:p>
                    <w:p w14:paraId="4DC886C1" w14:textId="77777777">
                      <w:pPr>
                        <w:tabs>
                          <w:tab w:val="left" w:pos="0"/>
                          <w:tab w:val="left" w:pos="1418"/>
                        </w:tabs>
                        <w:suppressAutoHyphens/>
                        <w:ind w:firstLine="709"/>
                        <w:jc w:val="center"/>
                        <w:textAlignment w:val="baseline"/>
                      </w:pPr>
                    </w:p>
                  </w:sdtContent>
                </w:sdt>
              </w:sdtContent>
            </w:sdt>
          </w:sdtContent>
        </w:sdt>
        <w:sdt>
          <w:sdtPr>
            <w:alias w:val="skyrius"/>
            <w:tag w:val="part_be548b84f56f4fa482cfc6bcc87da7b0"/>
            <w:lock w:val="sdtLocked"/>
            <w:richText/>
          </w:sdtPr>
          <w:sdtContent>
            <w:p w14:paraId="20E682F1" w14:textId="77777777">
              <w:pPr>
                <w:tabs>
                  <w:tab w:val="left" w:pos="0"/>
                  <w:tab w:val="left" w:pos="1418"/>
                </w:tabs>
                <w:suppressAutoHyphens/>
                <w:jc w:val="center"/>
                <w:textAlignment w:val="baseline"/>
              </w:pPr>
              <w:sdt>
                <w:sdtPr>
                  <w:alias w:val="Numeris"/>
                  <w:tag w:val="nr_be548b84f56f4fa482cfc6bcc87da7b0"/>
                  <w:lock w:val="sdtLocked"/>
                  <w:richText/>
                </w:sdtPr>
                <w:sdtContent>
                  <w:r>
                    <w:rPr>
                      <w:b/>
                      <w:bCs/>
                      <w:color w:val="000000"/>
                      <w:szCs w:val="24"/>
                      <w:lang w:eastAsia="lt-LT"/>
                    </w:rPr>
                    <w:t>IV</w:t>
                  </w:r>
                </w:sdtContent>
              </w:sdt>
              <w:r>
                <w:rPr>
                  <w:b/>
                  <w:bCs/>
                  <w:color w:val="000000"/>
                  <w:szCs w:val="24"/>
                  <w:lang w:eastAsia="lt-LT"/>
                </w:rPr>
                <w:t xml:space="preserve"> SKYRIUS</w:t>
              </w:r>
            </w:p>
            <w:p w14:paraId="463A0F72" w14:textId="77777777">
              <w:pPr>
                <w:tabs>
                  <w:tab w:val="left" w:pos="0"/>
                  <w:tab w:val="left" w:pos="1418"/>
                </w:tabs>
                <w:suppressAutoHyphens/>
                <w:jc w:val="center"/>
                <w:textAlignment w:val="baseline"/>
              </w:pPr>
              <w:sdt>
                <w:sdtPr>
                  <w:alias w:val="Pavadinimas"/>
                  <w:tag w:val="title_be548b84f56f4fa482cfc6bcc87da7b0"/>
                  <w:lock w:val="sdtLocked"/>
                  <w:richText/>
                </w:sdtPr>
                <w:sdtContent>
                  <w:r>
                    <w:rPr>
                      <w:b/>
                      <w:bCs/>
                      <w:color w:val="000000"/>
                      <w:szCs w:val="24"/>
                      <w:lang w:eastAsia="lt-LT"/>
                    </w:rPr>
                    <w:t>LOPŠELIO-DARŽELIO VEIKLOS ORGANIZAVIMAS IR VALDYMAS</w:t>
                  </w:r>
                </w:sdtContent>
              </w:sdt>
            </w:p>
            <w:p w14:paraId="3C6F7596" w14:textId="77777777">
              <w:pPr>
                <w:tabs>
                  <w:tab w:val="left" w:pos="0"/>
                  <w:tab w:val="left" w:pos="1418"/>
                </w:tabs>
                <w:suppressAutoHyphens/>
                <w:ind w:firstLine="709"/>
                <w:jc w:val="center"/>
                <w:textAlignment w:val="baseline"/>
                <w:rPr>
                  <w:b/>
                  <w:bCs/>
                  <w:color w:val="000000"/>
                  <w:szCs w:val="24"/>
                  <w:lang w:eastAsia="lt-LT"/>
                </w:rPr>
              </w:pPr>
            </w:p>
            <w:sdt>
              <w:sdtPr>
                <w:alias w:val="26 p."/>
                <w:tag w:val="part_1ebf465c76854d5495728c2ee922cc68"/>
                <w:lock w:val="sdtLocked"/>
                <w:richText/>
              </w:sdtPr>
              <w:sdtContent>
                <w:p w14:paraId="1AFEC7EC" w14:textId="4F61C895">
                  <w:pPr>
                    <w:tabs>
                      <w:tab w:val="left" w:pos="0"/>
                      <w:tab w:val="left" w:pos="1418"/>
                    </w:tabs>
                    <w:suppressAutoHyphens/>
                    <w:ind w:firstLine="709"/>
                    <w:jc w:val="both"/>
                    <w:textAlignment w:val="baseline"/>
                    <w:rPr>
                      <w:rFonts w:eastAsia="Calibri"/>
                      <w:szCs w:val="24"/>
                    </w:rPr>
                  </w:pPr>
                  <w:sdt>
                    <w:sdtPr>
                      <w:alias w:val="Numeris"/>
                      <w:tag w:val="nr_1ebf465c76854d5495728c2ee922cc68"/>
                      <w:lock w:val="sdtLocked"/>
                      <w:richText/>
                    </w:sdtPr>
                    <w:sdtContent>
                      <w:r>
                        <w:rPr>
                          <w:rFonts w:eastAsia="Calibri"/>
                          <w:color w:val="000000"/>
                          <w:szCs w:val="24"/>
                        </w:rPr>
                        <w:t>26</w:t>
                      </w:r>
                    </w:sdtContent>
                  </w:sdt>
                  <w:r>
                    <w:rPr>
                      <w:rFonts w:eastAsia="Calibri"/>
                      <w:color w:val="000000"/>
                      <w:szCs w:val="24"/>
                    </w:rPr>
                    <w:t>.</w:t>
                    <w:tab/>
                  </w:r>
                  <w:r>
                    <w:rPr>
                      <w:rFonts w:eastAsia="Calibri"/>
                      <w:szCs w:val="24"/>
                    </w:rPr>
                    <w:t>Lopšelio-darželio veikla organizuojama pagal direktoriaus patvirtintą:</w:t>
                  </w:r>
                </w:p>
                <w:sdt>
                  <w:sdtPr>
                    <w:alias w:val="26.1 pp."/>
                    <w:tag w:val="part_6e0364d89c6f4b898ed2d3f3fb53fc2e"/>
                    <w:lock w:val="sdtLocked"/>
                    <w:richText/>
                  </w:sdtPr>
                  <w:sdtContent>
                    <w:p w14:paraId="6398C32E" w14:textId="1B42090C">
                      <w:pPr>
                        <w:tabs>
                          <w:tab w:val="left" w:pos="-709"/>
                          <w:tab w:val="left" w:pos="-567"/>
                          <w:tab w:val="left" w:pos="0"/>
                          <w:tab w:val="left" w:pos="1418"/>
                        </w:tabs>
                        <w:suppressAutoHyphens/>
                        <w:ind w:firstLine="709"/>
                        <w:jc w:val="both"/>
                        <w:textAlignment w:val="baseline"/>
                      </w:pPr>
                      <w:sdt>
                        <w:sdtPr>
                          <w:alias w:val="Numeris"/>
                          <w:tag w:val="nr_6e0364d89c6f4b898ed2d3f3fb53fc2e"/>
                          <w:lock w:val="sdtLocked"/>
                          <w:richText/>
                        </w:sdtPr>
                        <w:sdtContent>
                          <w:r>
                            <w:t>26.1</w:t>
                          </w:r>
                        </w:sdtContent>
                      </w:sdt>
                      <w:r>
                        <w:t>.</w:t>
                        <w:tab/>
                      </w:r>
                      <w:r>
                        <w:rPr>
                          <w:rFonts w:eastAsia="Calibri"/>
                          <w:szCs w:val="24"/>
                        </w:rPr>
                        <w:t>Lopšelio-darželio strateginį planą, kuriam yra pritarę Lopšelio-darželio taryba ir Radviliškio rajono savivaldybės</w:t>
                      </w:r>
                      <w:r>
                        <w:rPr>
                          <w:szCs w:val="24"/>
                        </w:rPr>
                        <w:t xml:space="preserve"> vykdomoji institucija ar teisės aktų nustatytais atvejais – jos įgaliotas asmuo;</w:t>
                      </w:r>
                    </w:p>
                  </w:sdtContent>
                </w:sdt>
                <w:sdt>
                  <w:sdtPr>
                    <w:alias w:val="26.2 pp."/>
                    <w:tag w:val="part_08081ffade7443bd95ff3a100ad61960"/>
                    <w:lock w:val="sdtLocked"/>
                    <w:richText/>
                  </w:sdtPr>
                  <w:sdtContent>
                    <w:p w14:paraId="5CDF150A" w14:textId="4C66B531">
                      <w:pPr>
                        <w:tabs>
                          <w:tab w:val="left" w:pos="-709"/>
                          <w:tab w:val="left" w:pos="-567"/>
                          <w:tab w:val="left" w:pos="0"/>
                          <w:tab w:val="left" w:pos="1418"/>
                        </w:tabs>
                        <w:suppressAutoHyphens/>
                        <w:ind w:firstLine="709"/>
                        <w:jc w:val="both"/>
                        <w:textAlignment w:val="baseline"/>
                      </w:pPr>
                      <w:sdt>
                        <w:sdtPr>
                          <w:alias w:val="Numeris"/>
                          <w:tag w:val="nr_08081ffade7443bd95ff3a100ad61960"/>
                          <w:lock w:val="sdtLocked"/>
                          <w:richText/>
                        </w:sdtPr>
                        <w:sdtContent>
                          <w:r>
                            <w:t>26.2</w:t>
                          </w:r>
                        </w:sdtContent>
                      </w:sdt>
                      <w:r>
                        <w:t>.</w:t>
                        <w:tab/>
                      </w:r>
                      <w:r>
                        <w:rPr>
                          <w:rFonts w:eastAsia="Calibri"/>
                          <w:szCs w:val="24"/>
                        </w:rPr>
                        <w:t>Lopšelio-darželio metinį veiklos planą, kuriam yra pritarusi Lopšelio-darželio taryba;</w:t>
                      </w:r>
                    </w:p>
                  </w:sdtContent>
                </w:sdt>
                <w:sdt>
                  <w:sdtPr>
                    <w:alias w:val="26.3 pp."/>
                    <w:tag w:val="part_9e8aba95bf4e4daf82f66f075daefac8"/>
                    <w:lock w:val="sdtLocked"/>
                    <w:richText/>
                  </w:sdtPr>
                  <w:sdtContent>
                    <w:p w14:paraId="5DB191E6" w14:textId="504D9C01">
                      <w:pPr>
                        <w:tabs>
                          <w:tab w:val="left" w:pos="-709"/>
                          <w:tab w:val="left" w:pos="-567"/>
                          <w:tab w:val="left" w:pos="0"/>
                          <w:tab w:val="left" w:pos="1418"/>
                        </w:tabs>
                        <w:suppressAutoHyphens/>
                        <w:ind w:firstLine="709"/>
                        <w:jc w:val="both"/>
                        <w:textAlignment w:val="baseline"/>
                      </w:pPr>
                      <w:sdt>
                        <w:sdtPr>
                          <w:alias w:val="Numeris"/>
                          <w:tag w:val="nr_9e8aba95bf4e4daf82f66f075daefac8"/>
                          <w:lock w:val="sdtLocked"/>
                          <w:richText/>
                        </w:sdtPr>
                        <w:sdtContent>
                          <w:r>
                            <w:t>26.3</w:t>
                          </w:r>
                        </w:sdtContent>
                      </w:sdt>
                      <w:r>
                        <w:t>.</w:t>
                        <w:tab/>
                      </w:r>
                      <w:r>
                        <w:rPr>
                          <w:rFonts w:eastAsia="Calibri"/>
                          <w:szCs w:val="24"/>
                        </w:rPr>
                        <w:t xml:space="preserve">Lopšelio-darželio ikimokyklinio ugdymo programą, kuriai yra pritarusi </w:t>
                      </w:r>
                      <w:r>
                        <w:rPr>
                          <w:szCs w:val="24"/>
                        </w:rPr>
                        <w:t xml:space="preserve">Savivaldybės </w:t>
                      </w:r>
                      <w:r>
                        <w:rPr>
                          <w:rFonts w:eastAsia="Calibri"/>
                          <w:szCs w:val="24"/>
                        </w:rPr>
                        <w:t>taryba.</w:t>
                      </w:r>
                    </w:p>
                  </w:sdtContent>
                </w:sdt>
              </w:sdtContent>
            </w:sdt>
            <w:sdt>
              <w:sdtPr>
                <w:alias w:val="27 p."/>
                <w:tag w:val="part_e4700f59c9c748309f52db21c6191e9c"/>
                <w:lock w:val="sdtLocked"/>
                <w:richText/>
              </w:sdtPr>
              <w:sdtContent>
                <w:p w14:paraId="58ECB8CF" w14:textId="180699F9">
                  <w:pPr>
                    <w:tabs>
                      <w:tab w:val="left" w:pos="0"/>
                      <w:tab w:val="left" w:pos="1418"/>
                    </w:tabs>
                    <w:suppressAutoHyphens/>
                    <w:ind w:firstLine="709"/>
                    <w:jc w:val="both"/>
                    <w:textAlignment w:val="baseline"/>
                    <w:rPr>
                      <w:szCs w:val="24"/>
                    </w:rPr>
                  </w:pPr>
                  <w:sdt>
                    <w:sdtPr>
                      <w:alias w:val="Numeris"/>
                      <w:tag w:val="nr_e4700f59c9c748309f52db21c6191e9c"/>
                      <w:lock w:val="sdtLocked"/>
                      <w:richText/>
                    </w:sdtPr>
                    <w:sdtContent>
                      <w:r>
                        <w:rPr>
                          <w:color w:val="000000"/>
                          <w:szCs w:val="24"/>
                        </w:rPr>
                        <w:t>27</w:t>
                      </w:r>
                    </w:sdtContent>
                  </w:sdt>
                  <w:r>
                    <w:rPr>
                      <w:color w:val="000000"/>
                      <w:szCs w:val="24"/>
                    </w:rPr>
                    <w:t>.</w:t>
                    <w:tab/>
                  </w:r>
                  <w:r>
                    <w:rPr>
                      <w:szCs w:val="24"/>
                    </w:rPr>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8 p."/>
                <w:tag w:val="part_2e8cbe17c32341a49e42d6d39fca815a"/>
                <w:lock w:val="sdtLocked"/>
                <w:richText/>
              </w:sdtPr>
              <w:sdtContent>
                <w:p w14:paraId="5ED1EC64" w14:textId="6075889B">
                  <w:pPr>
                    <w:tabs>
                      <w:tab w:val="left" w:pos="0"/>
                      <w:tab w:val="left" w:pos="1418"/>
                    </w:tabs>
                    <w:suppressAutoHyphens/>
                    <w:ind w:firstLine="709"/>
                    <w:jc w:val="both"/>
                    <w:textAlignment w:val="baseline"/>
                  </w:pPr>
                  <w:sdt>
                    <w:sdtPr>
                      <w:alias w:val="Numeris"/>
                      <w:tag w:val="nr_2e8cbe17c32341a49e42d6d39fca815a"/>
                      <w:lock w:val="sdtLocked"/>
                      <w:richText/>
                    </w:sdtPr>
                    <w:sdtContent>
                      <w:r>
                        <w:rPr>
                          <w:color w:val="000000"/>
                        </w:rPr>
                        <w:t>28</w:t>
                      </w:r>
                    </w:sdtContent>
                  </w:sdt>
                  <w:r>
                    <w:rPr>
                      <w:color w:val="000000"/>
                    </w:rPr>
                    <w:t>.</w:t>
                    <w:tab/>
                  </w:r>
                  <w:r>
                    <w:rPr>
                      <w:color w:val="000000"/>
                      <w:szCs w:val="24"/>
                    </w:rPr>
                    <w:t>Sprendimą dėl Lopšelio-darželio direktoriaus</w:t>
                  </w:r>
                  <w:r>
                    <w:rPr>
                      <w:bCs/>
                      <w:color w:val="000000"/>
                    </w:rPr>
                    <w:t xml:space="preserve">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r>
                    <w:t xml:space="preserve"> </w:t>
                  </w:r>
                </w:p>
              </w:sdtContent>
            </w:sdt>
            <w:sdt>
              <w:sdtPr>
                <w:alias w:val="29 p."/>
                <w:tag w:val="part_17170b37f11943c59a2ca9e5d167860a"/>
                <w:lock w:val="sdtLocked"/>
                <w:richText/>
              </w:sdtPr>
              <w:sdtContent>
                <w:p w14:paraId="1A583265" w14:textId="16629EDF">
                  <w:pPr>
                    <w:tabs>
                      <w:tab w:val="left" w:pos="0"/>
                      <w:tab w:val="left" w:pos="1418"/>
                    </w:tabs>
                    <w:suppressAutoHyphens/>
                    <w:ind w:firstLine="709"/>
                    <w:jc w:val="both"/>
                    <w:textAlignment w:val="baseline"/>
                  </w:pPr>
                  <w:sdt>
                    <w:sdtPr>
                      <w:alias w:val="Numeris"/>
                      <w:tag w:val="nr_17170b37f11943c59a2ca9e5d167860a"/>
                      <w:lock w:val="sdtLocked"/>
                      <w:richText/>
                    </w:sdtPr>
                    <w:sdtContent>
                      <w:r>
                        <w:rPr>
                          <w:color w:val="000000"/>
                        </w:rPr>
                        <w:t>29</w:t>
                      </w:r>
                    </w:sdtContent>
                  </w:sdt>
                  <w:r>
                    <w:rPr>
                      <w:color w:val="000000"/>
                    </w:rPr>
                    <w:t>.</w:t>
                    <w:tab/>
                  </w:r>
                  <w:r>
                    <w:rPr>
                      <w:szCs w:val="24"/>
                    </w:rPr>
                    <w:t>Lopšelio-darželio direktorius yra pavaldus ir atskaitingas Merui ir Savivaldybės tarybai teisės aktų nustatyta tvarka.</w:t>
                  </w:r>
                </w:p>
              </w:sdtContent>
            </w:sdt>
            <w:sdt>
              <w:sdtPr>
                <w:alias w:val="30 p."/>
                <w:tag w:val="part_dab99d54bb1040018e9604d476b716f5"/>
                <w:lock w:val="sdtLocked"/>
                <w:richText/>
              </w:sdtPr>
              <w:sdtContent>
                <w:p w14:paraId="449218E5" w14:textId="0B31F3CC">
                  <w:pPr>
                    <w:tabs>
                      <w:tab w:val="left" w:pos="0"/>
                      <w:tab w:val="left" w:pos="1418"/>
                      <w:tab w:val="left" w:pos="1560"/>
                    </w:tabs>
                    <w:suppressAutoHyphens/>
                    <w:ind w:firstLine="709"/>
                    <w:jc w:val="both"/>
                    <w:textAlignment w:val="baseline"/>
                  </w:pPr>
                  <w:sdt>
                    <w:sdtPr>
                      <w:alias w:val="Numeris"/>
                      <w:tag w:val="nr_dab99d54bb1040018e9604d476b716f5"/>
                      <w:lock w:val="sdtLocked"/>
                      <w:richText/>
                    </w:sdtPr>
                    <w:sdtContent>
                      <w:r>
                        <w:rPr>
                          <w:color w:val="000000"/>
                        </w:rPr>
                        <w:t>30</w:t>
                      </w:r>
                    </w:sdtContent>
                  </w:sdt>
                  <w:r>
                    <w:rPr>
                      <w:color w:val="000000"/>
                    </w:rPr>
                    <w:t>.</w:t>
                    <w:tab/>
                  </w:r>
                  <w:r>
                    <w:rPr>
                      <w:rFonts w:eastAsia="Calibri"/>
                      <w:szCs w:val="24"/>
                    </w:rPr>
                    <w:t>Direktoriaus kompetencija:</w:t>
                  </w:r>
                </w:p>
                <w:sdt>
                  <w:sdtPr>
                    <w:alias w:val="30.1 pp."/>
                    <w:tag w:val="part_4189f67632e94ebc85d675360915ddf8"/>
                    <w:lock w:val="sdtLocked"/>
                    <w:richText/>
                  </w:sdtPr>
                  <w:sdtContent>
                    <w:p w14:paraId="4FB24681" w14:textId="7CDED22D">
                      <w:pPr>
                        <w:tabs>
                          <w:tab w:val="left" w:pos="1418"/>
                        </w:tabs>
                        <w:ind w:firstLine="709"/>
                        <w:jc w:val="both"/>
                        <w:rPr>
                          <w:szCs w:val="24"/>
                        </w:rPr>
                      </w:pPr>
                      <w:sdt>
                        <w:sdtPr>
                          <w:alias w:val="Numeris"/>
                          <w:tag w:val="nr_4189f67632e94ebc85d675360915ddf8"/>
                          <w:lock w:val="sdtLocked"/>
                          <w:richText/>
                        </w:sdtPr>
                        <w:sdtContent>
                          <w:r>
                            <w:rPr>
                              <w:szCs w:val="24"/>
                            </w:rPr>
                            <w:t>30.1</w:t>
                          </w:r>
                        </w:sdtContent>
                      </w:sdt>
                      <w:r>
                        <w:rPr>
                          <w:szCs w:val="24"/>
                        </w:rPr>
                        <w:t>.</w:t>
                        <w:tab/>
                      </w:r>
                      <w:r>
                        <w:rPr>
                          <w:szCs w:val="24"/>
                          <w:lang w:eastAsia="lt-LT"/>
                        </w:rPr>
                        <w:t xml:space="preserve">organizuoja Lopšelio-darželio darbą, </w:t>
                      </w:r>
                      <w:r>
                        <w:rPr>
                          <w:szCs w:val="24"/>
                        </w:rPr>
                        <w:t xml:space="preserve">kad būtų įgyvendinami </w:t>
                      </w:r>
                      <w:r>
                        <w:rPr>
                          <w:szCs w:val="24"/>
                          <w:lang w:eastAsia="lt-LT"/>
                        </w:rPr>
                        <w:t xml:space="preserve">Lopšelio-darželio </w:t>
                      </w:r>
                      <w:r>
                        <w:rPr>
                          <w:szCs w:val="24"/>
                        </w:rPr>
                        <w:t xml:space="preserve">veiklos tikslai ir atliekamos nustatytos funkcijos; </w:t>
                      </w:r>
                    </w:p>
                  </w:sdtContent>
                </w:sdt>
                <w:sdt>
                  <w:sdtPr>
                    <w:alias w:val="30.2 pp."/>
                    <w:tag w:val="part_89c2495db9bb4d43a6e1e545d293e4ec"/>
                    <w:lock w:val="sdtLocked"/>
                    <w:richText/>
                  </w:sdtPr>
                  <w:sdtContent>
                    <w:p w14:paraId="07CD5E93" w14:textId="6DA2A5F3">
                      <w:pPr>
                        <w:tabs>
                          <w:tab w:val="left" w:pos="-284"/>
                          <w:tab w:val="left" w:pos="0"/>
                          <w:tab w:val="left" w:pos="1418"/>
                        </w:tabs>
                        <w:suppressAutoHyphens/>
                        <w:ind w:firstLine="709"/>
                        <w:jc w:val="both"/>
                        <w:textAlignment w:val="baseline"/>
                      </w:pPr>
                      <w:sdt>
                        <w:sdtPr>
                          <w:alias w:val="Numeris"/>
                          <w:tag w:val="nr_89c2495db9bb4d43a6e1e545d293e4ec"/>
                          <w:lock w:val="sdtLocked"/>
                          <w:richText/>
                        </w:sdtPr>
                        <w:sdtContent>
                          <w:r>
                            <w:t>30.2</w:t>
                          </w:r>
                        </w:sdtContent>
                      </w:sdt>
                      <w: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08059aa908df448990ba8011eba7c4c3"/>
                    <w:lock w:val="sdtLocked"/>
                    <w:richText/>
                  </w:sdtPr>
                  <w:sdtContent>
                    <w:p w14:paraId="014EAF6B" w14:textId="463EADE9">
                      <w:pPr>
                        <w:tabs>
                          <w:tab w:val="left" w:pos="-284"/>
                          <w:tab w:val="left" w:pos="0"/>
                          <w:tab w:val="left" w:pos="1418"/>
                        </w:tabs>
                        <w:suppressAutoHyphens/>
                        <w:ind w:firstLine="709"/>
                        <w:jc w:val="both"/>
                        <w:textAlignment w:val="baseline"/>
                      </w:pPr>
                      <w:sdt>
                        <w:sdtPr>
                          <w:alias w:val="Numeris"/>
                          <w:tag w:val="nr_08059aa908df448990ba8011eba7c4c3"/>
                          <w:lock w:val="sdtLocked"/>
                          <w:richText/>
                        </w:sdtPr>
                        <w:sdtContent>
                          <w:r>
                            <w:t>30.3</w:t>
                          </w:r>
                        </w:sdtContent>
                      </w:sdt>
                      <w:r>
                        <w:t>.</w:t>
                        <w:tab/>
                      </w:r>
                      <w:r>
                        <w:rPr>
                          <w:szCs w:val="24"/>
                          <w:lang w:eastAsia="lt-LT"/>
                        </w:rPr>
                        <w:t xml:space="preserve">nustatyta tvarka priima </w:t>
                      </w:r>
                      <w:r>
                        <w:rPr>
                          <w:bCs/>
                          <w:szCs w:val="24"/>
                        </w:rPr>
                        <w:t>į pareigas ir atleidžia iš jų</w:t>
                      </w:r>
                      <w:r>
                        <w:rPr>
                          <w:szCs w:val="24"/>
                        </w:rPr>
                        <w:t xml:space="preserve"> </w:t>
                      </w:r>
                      <w:r>
                        <w:rPr>
                          <w:szCs w:val="24"/>
                          <w:lang w:eastAsia="lt-LT"/>
                        </w:rPr>
                        <w:t>Lopšelio-darželio darbuotojus</w:t>
                      </w:r>
                      <w:r>
                        <w:rPr>
                          <w:b/>
                          <w:bCs/>
                          <w:szCs w:val="24"/>
                        </w:rPr>
                        <w:t xml:space="preserve"> </w:t>
                      </w:r>
                      <w:r>
                        <w:rPr>
                          <w:bCs/>
                          <w:szCs w:val="24"/>
                        </w:rPr>
                        <w:t>dirbančius pagal darbo sutartį,</w:t>
                      </w:r>
                      <w:r>
                        <w:rPr>
                          <w:szCs w:val="24"/>
                          <w:lang w:eastAsia="lt-LT"/>
                        </w:rPr>
                        <w:t xml:space="preserve"> tvirtina jų pareigybių aprašymus; </w:t>
                      </w:r>
                    </w:p>
                  </w:sdtContent>
                </w:sdt>
                <w:sdt>
                  <w:sdtPr>
                    <w:alias w:val="30.4 pp."/>
                    <w:tag w:val="part_1f33504bdc4a4c478777f6cf8d46bd9a"/>
                    <w:lock w:val="sdtLocked"/>
                    <w:richText/>
                  </w:sdtPr>
                  <w:sdtContent>
                    <w:p w14:paraId="69B7409F" w14:textId="12F46E78">
                      <w:pPr>
                        <w:tabs>
                          <w:tab w:val="left" w:pos="-284"/>
                          <w:tab w:val="left" w:pos="0"/>
                          <w:tab w:val="left" w:pos="1418"/>
                        </w:tabs>
                        <w:suppressAutoHyphens/>
                        <w:ind w:firstLine="709"/>
                        <w:jc w:val="both"/>
                        <w:textAlignment w:val="baseline"/>
                      </w:pPr>
                      <w:sdt>
                        <w:sdtPr>
                          <w:alias w:val="Numeris"/>
                          <w:tag w:val="nr_1f33504bdc4a4c478777f6cf8d46bd9a"/>
                          <w:lock w:val="sdtLocked"/>
                          <w:richText/>
                        </w:sdtPr>
                        <w:sdtContent>
                          <w:r>
                            <w:t>30.4</w:t>
                          </w:r>
                        </w:sdtContent>
                      </w:sdt>
                      <w:r>
                        <w:t>.</w:t>
                        <w:tab/>
                      </w:r>
                      <w:r>
                        <w:rPr>
                          <w:bCs/>
                          <w:szCs w:val="24"/>
                        </w:rPr>
                        <w:t xml:space="preserve">nustato Lopšelio-darželio struktūrą, darbuotojų pareigybių skaičių ir darbuotojų pareigybių sąrašą. Apie pakeistą Lopšelio-darželio struktūrą, pareigybių skaičių ir pareigybių sąrašą kitą darbo dieną informuoja Savivaldybės vykdomąją instituciją; </w:t>
                      </w:r>
                    </w:p>
                  </w:sdtContent>
                </w:sdt>
                <w:sdt>
                  <w:sdtPr>
                    <w:alias w:val="30.5 pp."/>
                    <w:tag w:val="part_6c8acedddd7545cb8204c0475919fcd9"/>
                    <w:lock w:val="sdtLocked"/>
                    <w:richText/>
                  </w:sdtPr>
                  <w:sdtContent>
                    <w:p w14:paraId="766B05EA" w14:textId="5AC00108">
                      <w:pPr>
                        <w:tabs>
                          <w:tab w:val="left" w:pos="-284"/>
                          <w:tab w:val="left" w:pos="0"/>
                          <w:tab w:val="left" w:pos="1418"/>
                        </w:tabs>
                        <w:suppressAutoHyphens/>
                        <w:ind w:firstLine="709"/>
                        <w:jc w:val="both"/>
                        <w:textAlignment w:val="baseline"/>
                      </w:pPr>
                      <w:sdt>
                        <w:sdtPr>
                          <w:alias w:val="Numeris"/>
                          <w:tag w:val="nr_6c8acedddd7545cb8204c0475919fcd9"/>
                          <w:lock w:val="sdtLocked"/>
                          <w:richText/>
                        </w:sdtPr>
                        <w:sdtContent>
                          <w:r>
                            <w:t>30.5</w:t>
                          </w:r>
                        </w:sdtContent>
                      </w:sdt>
                      <w:r>
                        <w:t>.</w:t>
                        <w:tab/>
                      </w:r>
                      <w:r>
                        <w:rPr>
                          <w:bCs/>
                          <w:lang w:eastAsia="lt-LT"/>
                        </w:rPr>
                        <w:t>nustato Lopšelio-darželio darbuotojų darbo apmokėjimo sistemą, jeigu Lopšelyje-darželyje nėra sudaryta kolektyvinė sutartis;</w:t>
                      </w:r>
                    </w:p>
                  </w:sdtContent>
                </w:sdt>
                <w:sdt>
                  <w:sdtPr>
                    <w:alias w:val="30.6 pp."/>
                    <w:tag w:val="part_15ba6cbc92cb46758d3f016b3d1f0158"/>
                    <w:lock w:val="sdtLocked"/>
                    <w:richText/>
                  </w:sdtPr>
                  <w:sdtContent>
                    <w:p w14:paraId="52BE0656" w14:textId="1488AF76">
                      <w:pPr>
                        <w:tabs>
                          <w:tab w:val="left" w:pos="-284"/>
                          <w:tab w:val="left" w:pos="0"/>
                          <w:tab w:val="left" w:pos="1418"/>
                        </w:tabs>
                        <w:suppressAutoHyphens/>
                        <w:ind w:firstLine="709"/>
                        <w:jc w:val="both"/>
                        <w:textAlignment w:val="baseline"/>
                      </w:pPr>
                      <w:sdt>
                        <w:sdtPr>
                          <w:alias w:val="Numeris"/>
                          <w:tag w:val="nr_15ba6cbc92cb46758d3f016b3d1f0158"/>
                          <w:lock w:val="sdtLocked"/>
                          <w:richText/>
                        </w:sdtPr>
                        <w:sdtContent>
                          <w:r>
                            <w:t>30.6</w:t>
                          </w:r>
                        </w:sdtContent>
                      </w:sdt>
                      <w:r>
                        <w:t>.</w:t>
                        <w:tab/>
                      </w:r>
                      <w:r>
                        <w:rPr>
                          <w:rFonts w:eastAsia="Calibri"/>
                          <w:szCs w:val="24"/>
                        </w:rPr>
                        <w:t>užtikrina informacijos apie Lopšelyje-darželyje</w:t>
                      </w:r>
                      <w:r>
                        <w:rPr>
                          <w:szCs w:val="24"/>
                          <w:lang w:eastAsia="lt-LT"/>
                        </w:rPr>
                        <w:t xml:space="preserve"> </w:t>
                      </w:r>
                      <w:r>
                        <w:rPr>
                          <w:rFonts w:eastAsia="Calibri"/>
                          <w:szCs w:val="24"/>
                        </w:rPr>
                        <w:t>vykdomas švietimo programas, jų pasirinkimo galimybes, priėmimo sąlygas, mokamas paslaugas, mokytojų kvalifikaciją, svarbiausius Lopšelio-darželio</w:t>
                      </w:r>
                      <w:r>
                        <w:rPr>
                          <w:szCs w:val="24"/>
                          <w:lang w:eastAsia="lt-LT"/>
                        </w:rPr>
                        <w:t xml:space="preserve"> </w:t>
                      </w:r>
                      <w:r>
                        <w:rPr>
                          <w:rFonts w:eastAsia="Calibri"/>
                          <w:szCs w:val="24"/>
                        </w:rPr>
                        <w:t>išorinio vertinimo rezultatus, Lopšelio-darželio</w:t>
                      </w:r>
                      <w:r>
                        <w:rPr>
                          <w:szCs w:val="24"/>
                          <w:lang w:eastAsia="lt-LT"/>
                        </w:rPr>
                        <w:t xml:space="preserve"> </w:t>
                      </w:r>
                      <w:r>
                        <w:rPr>
                          <w:rFonts w:eastAsia="Calibri"/>
                          <w:szCs w:val="24"/>
                        </w:rPr>
                        <w:t>bendruomenės tradicijas ir pasiekimus skelbimą viešai;</w:t>
                      </w:r>
                    </w:p>
                  </w:sdtContent>
                </w:sdt>
                <w:sdt>
                  <w:sdtPr>
                    <w:alias w:val="30.7 pp."/>
                    <w:tag w:val="part_335e873d46d0434cb11c48f58d17f09c"/>
                    <w:lock w:val="sdtLocked"/>
                    <w:richText/>
                  </w:sdtPr>
                  <w:sdtContent>
                    <w:p w14:paraId="01AB06B6" w14:textId="0B353D98">
                      <w:pPr>
                        <w:tabs>
                          <w:tab w:val="left" w:pos="-284"/>
                          <w:tab w:val="left" w:pos="0"/>
                          <w:tab w:val="left" w:pos="1418"/>
                        </w:tabs>
                        <w:suppressAutoHyphens/>
                        <w:ind w:firstLine="709"/>
                        <w:jc w:val="both"/>
                        <w:textAlignment w:val="baseline"/>
                      </w:pPr>
                      <w:sdt>
                        <w:sdtPr>
                          <w:alias w:val="Numeris"/>
                          <w:tag w:val="nr_335e873d46d0434cb11c48f58d17f09c"/>
                          <w:lock w:val="sdtLocked"/>
                          <w:richText/>
                        </w:sdtPr>
                        <w:sdtContent>
                          <w:r>
                            <w:t>30.7</w:t>
                          </w:r>
                        </w:sdtContent>
                      </w:sdt>
                      <w:r>
                        <w:t>.</w:t>
                        <w:tab/>
                      </w:r>
                      <w:r>
                        <w:rPr>
                          <w:lang w:eastAsia="lt-LT"/>
                        </w:rPr>
                        <w:t xml:space="preserve">vadovauja kuriant lyderystės ugdymui kultūrą, išlaikant ir stiprinant kiekvienam ugdytiniui mokytis ir savo galimybėms atskleisti palankią aplinką; </w:t>
                      </w:r>
                    </w:p>
                  </w:sdtContent>
                </w:sdt>
                <w:sdt>
                  <w:sdtPr>
                    <w:alias w:val="30.8 pp."/>
                    <w:tag w:val="part_b7ef7b9fcee34bc899d9b66f3fb77cdf"/>
                    <w:lock w:val="sdtLocked"/>
                    <w:richText/>
                  </w:sdtPr>
                  <w:sdtContent>
                    <w:p w14:paraId="75E731C9" w14:textId="2A188F11">
                      <w:pPr>
                        <w:tabs>
                          <w:tab w:val="left" w:pos="-284"/>
                          <w:tab w:val="left" w:pos="0"/>
                          <w:tab w:val="left" w:pos="1418"/>
                        </w:tabs>
                        <w:suppressAutoHyphens/>
                        <w:ind w:firstLine="709"/>
                        <w:jc w:val="both"/>
                        <w:textAlignment w:val="baseline"/>
                      </w:pPr>
                      <w:sdt>
                        <w:sdtPr>
                          <w:alias w:val="Numeris"/>
                          <w:tag w:val="nr_b7ef7b9fcee34bc899d9b66f3fb77cdf"/>
                          <w:lock w:val="sdtLocked"/>
                          <w:richText/>
                        </w:sdtPr>
                        <w:sdtContent>
                          <w:r>
                            <w:t>30.8</w:t>
                          </w:r>
                        </w:sdtContent>
                      </w:sdt>
                      <w:r>
                        <w:t>.</w:t>
                        <w:tab/>
                        <w:t>įgyvendina personalo valdymo priemones, sudaro galimybes ir skatina darbuotojus, užtikrina jų profesinį tobulėjimą ir Pedagogų etikos kodekso normų laikymąsi;</w:t>
                      </w:r>
                    </w:p>
                  </w:sdtContent>
                </w:sdt>
                <w:sdt>
                  <w:sdtPr>
                    <w:alias w:val="30.9 pp."/>
                    <w:tag w:val="part_6aaab04a3ea749f2afe622a932108a4c"/>
                    <w:lock w:val="sdtLocked"/>
                    <w:richText/>
                  </w:sdtPr>
                  <w:sdtContent>
                    <w:p w14:paraId="2E741641" w14:textId="4A86A298">
                      <w:pPr>
                        <w:tabs>
                          <w:tab w:val="left" w:pos="-284"/>
                          <w:tab w:val="left" w:pos="0"/>
                          <w:tab w:val="left" w:pos="1418"/>
                        </w:tabs>
                        <w:suppressAutoHyphens/>
                        <w:ind w:firstLine="709"/>
                        <w:jc w:val="both"/>
                        <w:textAlignment w:val="baseline"/>
                      </w:pPr>
                      <w:sdt>
                        <w:sdtPr>
                          <w:alias w:val="Numeris"/>
                          <w:tag w:val="nr_6aaab04a3ea749f2afe622a932108a4c"/>
                          <w:lock w:val="sdtLocked"/>
                          <w:richText/>
                        </w:sdtPr>
                        <w:sdtContent>
                          <w:r>
                            <w:t>30.9</w:t>
                          </w:r>
                        </w:sdtContent>
                      </w:sdt>
                      <w:r>
                        <w:t>.</w:t>
                        <w:tab/>
                      </w:r>
                      <w:r>
                        <w:rPr>
                          <w:szCs w:val="24"/>
                          <w:lang w:eastAsia="lt-LT"/>
                        </w:rPr>
                        <w:t>rūpinasi mokytojų ir kitų darbuotojų darbo sąlygomis,</w:t>
                      </w:r>
                      <w:r>
                        <w:rPr>
                          <w:szCs w:val="24"/>
                        </w:rPr>
                        <w:t xml:space="preserve"> </w:t>
                      </w:r>
                      <w:r>
                        <w:rPr>
                          <w:rFonts w:eastAsia="Calibri"/>
                          <w:szCs w:val="24"/>
                        </w:rPr>
                        <w:t xml:space="preserve">priešgaisrine ir žmogaus sauga, </w:t>
                      </w:r>
                      <w:r>
                        <w:rPr>
                          <w:szCs w:val="24"/>
                          <w:lang w:eastAsia="lt-LT"/>
                        </w:rPr>
                        <w:t>organizuoja trūkstamų mokytojų paiešką;</w:t>
                      </w:r>
                    </w:p>
                  </w:sdtContent>
                </w:sdt>
                <w:sdt>
                  <w:sdtPr>
                    <w:alias w:val="30.10 pp."/>
                    <w:tag w:val="part_60a6b2c3a40c48a7b2701ecf37b535d4"/>
                    <w:lock w:val="sdtLocked"/>
                    <w:richText/>
                  </w:sdtPr>
                  <w:sdtContent>
                    <w:p w14:paraId="62FE01DF" w14:textId="3C169CB5">
                      <w:pPr>
                        <w:tabs>
                          <w:tab w:val="left" w:pos="-284"/>
                          <w:tab w:val="left" w:pos="0"/>
                          <w:tab w:val="left" w:pos="1418"/>
                        </w:tabs>
                        <w:suppressAutoHyphens/>
                        <w:ind w:firstLine="709"/>
                        <w:jc w:val="both"/>
                        <w:textAlignment w:val="baseline"/>
                      </w:pPr>
                      <w:sdt>
                        <w:sdtPr>
                          <w:alias w:val="Numeris"/>
                          <w:tag w:val="nr_60a6b2c3a40c48a7b2701ecf37b535d4"/>
                          <w:lock w:val="sdtLocked"/>
                          <w:richText/>
                        </w:sdtPr>
                        <w:sdtContent>
                          <w:r>
                            <w:t>30.10</w:t>
                          </w:r>
                        </w:sdtContent>
                      </w:sdt>
                      <w:r>
                        <w:t>.</w:t>
                        <w:tab/>
                      </w:r>
                      <w:r>
                        <w:rPr>
                          <w:szCs w:val="24"/>
                          <w:lang w:eastAsia="lt-LT"/>
                        </w:rPr>
                        <w:t xml:space="preserve">analizuoja </w:t>
                      </w:r>
                      <w:r>
                        <w:rPr>
                          <w:rFonts w:eastAsia="Calibri"/>
                          <w:szCs w:val="24"/>
                        </w:rPr>
                        <w:t>Lopšelio-darželio</w:t>
                      </w:r>
                      <w:r>
                        <w:rPr>
                          <w:szCs w:val="24"/>
                          <w:lang w:eastAsia="lt-LT"/>
                        </w:rPr>
                        <w:t xml:space="preserve"> veiklos ir valdymo išteklių būklę ir atsako už </w:t>
                      </w:r>
                      <w:r>
                        <w:rPr>
                          <w:rFonts w:eastAsia="Calibri"/>
                          <w:szCs w:val="24"/>
                        </w:rPr>
                        <w:t>Lopšelio-darželio</w:t>
                      </w:r>
                      <w:r>
                        <w:rPr>
                          <w:szCs w:val="24"/>
                          <w:lang w:eastAsia="lt-LT"/>
                        </w:rPr>
                        <w:t xml:space="preserve"> veiklos rezultatus; </w:t>
                      </w:r>
                    </w:p>
                  </w:sdtContent>
                </w:sdt>
                <w:sdt>
                  <w:sdtPr>
                    <w:alias w:val="30.11 pp."/>
                    <w:tag w:val="part_cf3b8421414b468fa98b56ae3d47516d"/>
                    <w:lock w:val="sdtLocked"/>
                    <w:richText/>
                  </w:sdtPr>
                  <w:sdtContent>
                    <w:p w14:paraId="459AC1FF" w14:textId="7EA93301">
                      <w:pPr>
                        <w:tabs>
                          <w:tab w:val="left" w:pos="-284"/>
                          <w:tab w:val="left" w:pos="0"/>
                          <w:tab w:val="left" w:pos="1418"/>
                        </w:tabs>
                        <w:suppressAutoHyphens/>
                        <w:ind w:firstLine="709"/>
                        <w:jc w:val="both"/>
                        <w:textAlignment w:val="baseline"/>
                      </w:pPr>
                      <w:sdt>
                        <w:sdtPr>
                          <w:alias w:val="Numeris"/>
                          <w:tag w:val="nr_cf3b8421414b468fa98b56ae3d47516d"/>
                          <w:lock w:val="sdtLocked"/>
                          <w:richText/>
                        </w:sdtPr>
                        <w:sdtContent>
                          <w:r>
                            <w:t>30.11</w:t>
                          </w:r>
                        </w:sdtContent>
                      </w:sdt>
                      <w:r>
                        <w:t>.</w:t>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d4b9cf6dd9154960a2af3748c5008c98"/>
                    <w:lock w:val="sdtLocked"/>
                    <w:richText/>
                  </w:sdtPr>
                  <w:sdtContent>
                    <w:p w14:paraId="75610621" w14:textId="2E6548DE">
                      <w:pPr>
                        <w:tabs>
                          <w:tab w:val="left" w:pos="-284"/>
                          <w:tab w:val="left" w:pos="0"/>
                          <w:tab w:val="left" w:pos="1418"/>
                        </w:tabs>
                        <w:suppressAutoHyphens/>
                        <w:ind w:firstLine="709"/>
                        <w:jc w:val="both"/>
                        <w:textAlignment w:val="baseline"/>
                      </w:pPr>
                      <w:sdt>
                        <w:sdtPr>
                          <w:alias w:val="Numeris"/>
                          <w:tag w:val="nr_d4b9cf6dd9154960a2af3748c5008c98"/>
                          <w:lock w:val="sdtLocked"/>
                          <w:richText/>
                        </w:sdtPr>
                        <w:sdtContent>
                          <w:r>
                            <w:t>30.12</w:t>
                          </w:r>
                        </w:sdtContent>
                      </w:sdt>
                      <w:r>
                        <w:t>.</w:t>
                        <w:tab/>
                        <w:t xml:space="preserve">kiekvienais metais iki sausio 20 dienos </w:t>
                      </w:r>
                      <w:r>
                        <w:rPr>
                          <w:szCs w:val="24"/>
                        </w:rPr>
                        <w:t>Lopšelio-</w:t>
                      </w:r>
                      <w:r>
                        <w:t>darželio</w:t>
                      </w:r>
                      <w:r>
                        <w:rPr>
                          <w:szCs w:val="24"/>
                          <w:lang w:eastAsia="lt-LT"/>
                        </w:rPr>
                        <w:t xml:space="preserve"> </w:t>
                      </w:r>
                      <w:r>
                        <w:t xml:space="preserve">vadovas teikia švietimo įstaigos bendruomenei ir </w:t>
                      </w:r>
                      <w:r>
                        <w:rPr>
                          <w:szCs w:val="24"/>
                        </w:rPr>
                        <w:t>Lopšelio-darželio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b93d9dca8f444e1c98f209a21d8f6601"/>
                    <w:lock w:val="sdtLocked"/>
                    <w:richText/>
                  </w:sdtPr>
                  <w:sdtContent>
                    <w:p w14:paraId="5E7A110C" w14:textId="77E52FBC">
                      <w:pPr>
                        <w:tabs>
                          <w:tab w:val="left" w:pos="-284"/>
                          <w:tab w:val="left" w:pos="0"/>
                          <w:tab w:val="left" w:pos="1418"/>
                        </w:tabs>
                        <w:suppressAutoHyphens/>
                        <w:ind w:firstLine="709"/>
                        <w:jc w:val="both"/>
                        <w:textAlignment w:val="baseline"/>
                      </w:pPr>
                      <w:sdt>
                        <w:sdtPr>
                          <w:alias w:val="Numeris"/>
                          <w:tag w:val="nr_b93d9dca8f444e1c98f209a21d8f6601"/>
                          <w:lock w:val="sdtLocked"/>
                          <w:richText/>
                        </w:sdtPr>
                        <w:sdtContent>
                          <w:r>
                            <w:t>30.13</w:t>
                          </w:r>
                        </w:sdtContent>
                      </w:sdt>
                      <w:r>
                        <w:t>.</w:t>
                        <w:tab/>
                      </w:r>
                      <w:r>
                        <w:rPr>
                          <w:rFonts w:eastAsia="Calibri"/>
                          <w:szCs w:val="24"/>
                        </w:rPr>
                        <w:t xml:space="preserve">atsako už Lopšelio-darželio finansinę veiklą, </w:t>
                      </w:r>
                      <w:r>
                        <w:rPr>
                          <w:szCs w:val="24"/>
                          <w:lang w:eastAsia="lt-LT"/>
                        </w:rPr>
                        <w:t xml:space="preserve">svarsto ir priima sprendimus, susijusius su </w:t>
                      </w:r>
                      <w:r>
                        <w:rPr>
                          <w:rFonts w:eastAsia="Calibri"/>
                          <w:szCs w:val="24"/>
                        </w:rPr>
                        <w:t>Lopšelio-darželio</w:t>
                      </w:r>
                      <w:r>
                        <w:rPr>
                          <w:szCs w:val="24"/>
                          <w:lang w:eastAsia="lt-LT"/>
                        </w:rPr>
                        <w:t xml:space="preserve"> lėšų (įskaitant lėšas, skirtas </w:t>
                      </w:r>
                      <w:r>
                        <w:rPr>
                          <w:rFonts w:eastAsia="Calibri"/>
                          <w:szCs w:val="24"/>
                        </w:rPr>
                        <w:t>Lopšelio-darželio</w:t>
                      </w:r>
                      <w:r>
                        <w:rPr>
                          <w:szCs w:val="24"/>
                          <w:lang w:eastAsia="lt-LT"/>
                        </w:rPr>
                        <w:t xml:space="preserve"> darbuotojų darbo užmokesčiui), turto naudojimu ir disponavimu juo;</w:t>
                      </w:r>
                    </w:p>
                  </w:sdtContent>
                </w:sdt>
                <w:sdt>
                  <w:sdtPr>
                    <w:alias w:val="30.14 pp."/>
                    <w:tag w:val="part_30301c3392394a26af9cc037d09c2e2e"/>
                    <w:lock w:val="sdtLocked"/>
                    <w:richText/>
                  </w:sdtPr>
                  <w:sdtContent>
                    <w:p w14:paraId="19BC62B1" w14:textId="41190518">
                      <w:pPr>
                        <w:tabs>
                          <w:tab w:val="left" w:pos="-284"/>
                          <w:tab w:val="left" w:pos="0"/>
                          <w:tab w:val="left" w:pos="1418"/>
                        </w:tabs>
                        <w:suppressAutoHyphens/>
                        <w:ind w:firstLine="709"/>
                        <w:jc w:val="both"/>
                        <w:textAlignment w:val="baseline"/>
                      </w:pPr>
                      <w:sdt>
                        <w:sdtPr>
                          <w:alias w:val="Numeris"/>
                          <w:tag w:val="nr_30301c3392394a26af9cc037d09c2e2e"/>
                          <w:lock w:val="sdtLocked"/>
                          <w:richText/>
                        </w:sdtPr>
                        <w:sdtContent>
                          <w:r>
                            <w:t>30.14</w:t>
                          </w:r>
                        </w:sdtContent>
                      </w:sdt>
                      <w:r>
                        <w:t>.</w:t>
                        <w:tab/>
                      </w:r>
                      <w:r>
                        <w:rPr>
                          <w:szCs w:val="24"/>
                          <w:lang w:eastAsia="lt-LT"/>
                        </w:rPr>
                        <w:t xml:space="preserve">užtikrina racionalų ir taupų lėšų bei turto naudojimą, veiksmingą Lopšelio-darželio vidaus kontrolės sistemos sukūrimą, jos veikimą ir tobulinimą; </w:t>
                      </w:r>
                    </w:p>
                  </w:sdtContent>
                </w:sdt>
                <w:sdt>
                  <w:sdtPr>
                    <w:alias w:val="30.15 pp."/>
                    <w:tag w:val="part_c80e7cf058694bd48064e3771c0b125e"/>
                    <w:lock w:val="sdtLocked"/>
                    <w:richText/>
                  </w:sdtPr>
                  <w:sdtContent>
                    <w:p w14:paraId="31F26D2A" w14:textId="107DB1C1">
                      <w:pPr>
                        <w:tabs>
                          <w:tab w:val="left" w:pos="-284"/>
                          <w:tab w:val="left" w:pos="0"/>
                          <w:tab w:val="left" w:pos="1418"/>
                        </w:tabs>
                        <w:suppressAutoHyphens/>
                        <w:ind w:firstLine="709"/>
                        <w:jc w:val="both"/>
                        <w:textAlignment w:val="baseline"/>
                      </w:pPr>
                      <w:sdt>
                        <w:sdtPr>
                          <w:alias w:val="Numeris"/>
                          <w:tag w:val="nr_c80e7cf058694bd48064e3771c0b125e"/>
                          <w:lock w:val="sdtLocked"/>
                          <w:richText/>
                        </w:sdtPr>
                        <w:sdtContent>
                          <w:r>
                            <w:t>30.15</w:t>
                          </w:r>
                        </w:sdtContent>
                      </w:sdt>
                      <w:r>
                        <w:t>.</w:t>
                        <w:tab/>
                      </w:r>
                      <w:r>
                        <w:rPr>
                          <w:szCs w:val="24"/>
                          <w:lang w:eastAsia="lt-LT"/>
                        </w:rPr>
                        <w:t xml:space="preserve">organizuoja Lopšelio-darželio finansinę apskaitą pagal Lietuvos Respublikos finansinės apskaitos įstatymą; </w:t>
                      </w:r>
                    </w:p>
                  </w:sdtContent>
                </w:sdt>
                <w:sdt>
                  <w:sdtPr>
                    <w:alias w:val="30.16 pp."/>
                    <w:tag w:val="part_cac9419fccee49dca4b1b5e7cbf11a5f"/>
                    <w:lock w:val="sdtLocked"/>
                    <w:richText/>
                  </w:sdtPr>
                  <w:sdtContent>
                    <w:p w14:paraId="31A01A0C" w14:textId="019A1E01">
                      <w:pPr>
                        <w:tabs>
                          <w:tab w:val="left" w:pos="-284"/>
                          <w:tab w:val="left" w:pos="0"/>
                          <w:tab w:val="left" w:pos="1418"/>
                        </w:tabs>
                        <w:suppressAutoHyphens/>
                        <w:ind w:left="1429" w:hanging="720"/>
                        <w:jc w:val="both"/>
                        <w:textAlignment w:val="baseline"/>
                      </w:pPr>
                      <w:sdt>
                        <w:sdtPr>
                          <w:alias w:val="Numeris"/>
                          <w:tag w:val="nr_cac9419fccee49dca4b1b5e7cbf11a5f"/>
                          <w:lock w:val="sdtLocked"/>
                          <w:richText/>
                        </w:sdtPr>
                        <w:sdtContent>
                          <w:r>
                            <w:t>30.16</w:t>
                          </w:r>
                        </w:sdtContent>
                      </w:sdt>
                      <w:r>
                        <w:t>.</w:t>
                        <w:tab/>
                      </w:r>
                      <w:r>
                        <w:rPr>
                          <w:szCs w:val="24"/>
                          <w:lang w:eastAsia="lt-LT"/>
                        </w:rPr>
                        <w:t xml:space="preserve">inicijuoja </w:t>
                      </w:r>
                      <w:r>
                        <w:rPr>
                          <w:rFonts w:eastAsia="Calibri"/>
                          <w:szCs w:val="24"/>
                        </w:rPr>
                        <w:t>Lopšelio-darželio</w:t>
                      </w:r>
                      <w:r>
                        <w:rPr>
                          <w:szCs w:val="24"/>
                          <w:lang w:eastAsia="lt-LT"/>
                        </w:rPr>
                        <w:t xml:space="preserve"> metinės pajamų ir išlaidų sąmatos rengimą ir ją tvirtina;</w:t>
                      </w:r>
                    </w:p>
                  </w:sdtContent>
                </w:sdt>
                <w:sdt>
                  <w:sdtPr>
                    <w:alias w:val="30.17 pp."/>
                    <w:tag w:val="part_58b7d9d8f91647cbbe43965963532746"/>
                    <w:lock w:val="sdtLocked"/>
                    <w:richText/>
                  </w:sdtPr>
                  <w:sdtContent>
                    <w:p w14:paraId="4C4562E9" w14:textId="7221467D">
                      <w:pPr>
                        <w:tabs>
                          <w:tab w:val="left" w:pos="-284"/>
                          <w:tab w:val="left" w:pos="0"/>
                          <w:tab w:val="left" w:pos="1418"/>
                        </w:tabs>
                        <w:suppressAutoHyphens/>
                        <w:ind w:firstLine="709"/>
                        <w:jc w:val="both"/>
                        <w:textAlignment w:val="baseline"/>
                      </w:pPr>
                      <w:sdt>
                        <w:sdtPr>
                          <w:alias w:val="Numeris"/>
                          <w:tag w:val="nr_58b7d9d8f91647cbbe43965963532746"/>
                          <w:lock w:val="sdtLocked"/>
                          <w:richText/>
                        </w:sdtPr>
                        <w:sdtContent>
                          <w:r>
                            <w:t>30.17</w:t>
                          </w:r>
                        </w:sdtContent>
                      </w:sdt>
                      <w:r>
                        <w:t>.</w:t>
                        <w:tab/>
                      </w:r>
                      <w:r>
                        <w:rPr>
                          <w:szCs w:val="24"/>
                          <w:lang w:eastAsia="lt-LT"/>
                        </w:rPr>
                        <w:t xml:space="preserve">užtikrina, kad Lopšelio-darželio veikloje būtų laikomasi įstatymų, kitų teisės aktų ir Lopšelio-darželio nuostatų; </w:t>
                      </w:r>
                    </w:p>
                  </w:sdtContent>
                </w:sdt>
                <w:sdt>
                  <w:sdtPr>
                    <w:alias w:val="30.18 pp."/>
                    <w:tag w:val="part_75cdaf936b7847ddbe9762bc19d37ddd"/>
                    <w:lock w:val="sdtLocked"/>
                    <w:richText/>
                  </w:sdtPr>
                  <w:sdtContent>
                    <w:p w14:paraId="62EE7B6C" w14:textId="4A95DBE2">
                      <w:pPr>
                        <w:tabs>
                          <w:tab w:val="left" w:pos="-284"/>
                          <w:tab w:val="left" w:pos="0"/>
                          <w:tab w:val="left" w:pos="1418"/>
                        </w:tabs>
                        <w:suppressAutoHyphens/>
                        <w:ind w:firstLine="709"/>
                        <w:jc w:val="both"/>
                        <w:textAlignment w:val="baseline"/>
                      </w:pPr>
                      <w:sdt>
                        <w:sdtPr>
                          <w:alias w:val="Numeris"/>
                          <w:tag w:val="nr_75cdaf936b7847ddbe9762bc19d37ddd"/>
                          <w:lock w:val="sdtLocked"/>
                          <w:richText/>
                        </w:sdtPr>
                        <w:sdtContent>
                          <w:r>
                            <w:t>30.18</w:t>
                          </w:r>
                        </w:sdtContent>
                      </w:sdt>
                      <w:r>
                        <w:t>.</w:t>
                        <w:tab/>
                      </w:r>
                      <w:r>
                        <w:rPr>
                          <w:szCs w:val="24"/>
                          <w:lang w:eastAsia="lt-LT"/>
                        </w:rPr>
                        <w:t xml:space="preserve">leidžia įsakymus, kontroliuoja jų vykdymą; </w:t>
                      </w:r>
                    </w:p>
                  </w:sdtContent>
                </w:sdt>
                <w:sdt>
                  <w:sdtPr>
                    <w:alias w:val="30.19 pp."/>
                    <w:tag w:val="part_ac47d6c21e58457e865f1e171bd271ca"/>
                    <w:lock w:val="sdtLocked"/>
                    <w:richText/>
                  </w:sdtPr>
                  <w:sdtContent>
                    <w:p w14:paraId="7201BCF1" w14:textId="476D63AE">
                      <w:pPr>
                        <w:tabs>
                          <w:tab w:val="left" w:pos="-284"/>
                          <w:tab w:val="left" w:pos="0"/>
                          <w:tab w:val="left" w:pos="1418"/>
                        </w:tabs>
                        <w:suppressAutoHyphens/>
                        <w:ind w:firstLine="709"/>
                        <w:jc w:val="both"/>
                        <w:textAlignment w:val="baseline"/>
                      </w:pPr>
                      <w:sdt>
                        <w:sdtPr>
                          <w:alias w:val="Numeris"/>
                          <w:tag w:val="nr_ac47d6c21e58457e865f1e171bd271ca"/>
                          <w:lock w:val="sdtLocked"/>
                          <w:richText/>
                        </w:sdtPr>
                        <w:sdtContent>
                          <w:r>
                            <w:t>30.19</w:t>
                          </w:r>
                        </w:sdtContent>
                      </w:sdt>
                      <w:r>
                        <w:t>.</w:t>
                        <w:tab/>
                      </w:r>
                      <w:r>
                        <w:rPr>
                          <w:rFonts w:eastAsia="Calibri"/>
                          <w:szCs w:val="24"/>
                        </w:rPr>
                        <w:t>inicijuoja Lopšelio-darželio</w:t>
                      </w:r>
                      <w:r>
                        <w:rPr>
                          <w:szCs w:val="24"/>
                          <w:lang w:eastAsia="lt-LT"/>
                        </w:rPr>
                        <w:t xml:space="preserve"> </w:t>
                      </w:r>
                      <w:r>
                        <w:rPr>
                          <w:rFonts w:eastAsia="Calibri"/>
                          <w:szCs w:val="24"/>
                        </w:rPr>
                        <w:t xml:space="preserve">savivaldos institucijų steigimąsi ir skatina jų veiklą; </w:t>
                      </w:r>
                    </w:p>
                  </w:sdtContent>
                </w:sdt>
                <w:sdt>
                  <w:sdtPr>
                    <w:alias w:val="30.20 pp."/>
                    <w:tag w:val="part_ea2eb2bb09324a788552eecc648672ec"/>
                    <w:lock w:val="sdtLocked"/>
                    <w:richText/>
                  </w:sdtPr>
                  <w:sdtContent>
                    <w:p w14:paraId="2806D457" w14:textId="2A5985C3">
                      <w:pPr>
                        <w:tabs>
                          <w:tab w:val="left" w:pos="-284"/>
                          <w:tab w:val="left" w:pos="0"/>
                          <w:tab w:val="left" w:pos="1418"/>
                        </w:tabs>
                        <w:suppressAutoHyphens/>
                        <w:ind w:firstLine="709"/>
                        <w:jc w:val="both"/>
                        <w:textAlignment w:val="baseline"/>
                      </w:pPr>
                      <w:sdt>
                        <w:sdtPr>
                          <w:alias w:val="Numeris"/>
                          <w:tag w:val="nr_ea2eb2bb09324a788552eecc648672ec"/>
                          <w:lock w:val="sdtLocked"/>
                          <w:richText/>
                        </w:sdtPr>
                        <w:sdtContent>
                          <w:r>
                            <w:t>30.20</w:t>
                          </w:r>
                        </w:sdtContent>
                      </w:sdt>
                      <w:r>
                        <w:t>.</w:t>
                        <w:tab/>
                      </w:r>
                      <w:r>
                        <w:rPr>
                          <w:szCs w:val="24"/>
                          <w:lang w:eastAsia="lt-LT"/>
                        </w:rPr>
                        <w:t xml:space="preserve">telkia </w:t>
                      </w:r>
                      <w:r>
                        <w:rPr>
                          <w:rFonts w:eastAsia="Calibri"/>
                          <w:szCs w:val="24"/>
                        </w:rPr>
                        <w:t>Lopšelio-darželio</w:t>
                      </w:r>
                      <w:r>
                        <w:rPr>
                          <w:szCs w:val="24"/>
                          <w:lang w:eastAsia="lt-LT"/>
                        </w:rPr>
                        <w:t xml:space="preserve"> bendruomenę valstybinei, regioninei ir Radviliškio rajono savivaldybės švietimo politikai įgyvendinti; </w:t>
                      </w:r>
                    </w:p>
                  </w:sdtContent>
                </w:sdt>
                <w:sdt>
                  <w:sdtPr>
                    <w:alias w:val="30.21 pp."/>
                    <w:tag w:val="part_a33ab0f6db734b419180f6cc2830e12a"/>
                    <w:lock w:val="sdtLocked"/>
                    <w:richText/>
                  </w:sdtPr>
                  <w:sdtContent>
                    <w:p w14:paraId="5A10E905" w14:textId="6C12DA9C">
                      <w:pPr>
                        <w:tabs>
                          <w:tab w:val="left" w:pos="-284"/>
                          <w:tab w:val="left" w:pos="0"/>
                          <w:tab w:val="left" w:pos="1418"/>
                        </w:tabs>
                        <w:suppressAutoHyphens/>
                        <w:ind w:firstLine="709"/>
                        <w:jc w:val="both"/>
                        <w:textAlignment w:val="baseline"/>
                      </w:pPr>
                      <w:sdt>
                        <w:sdtPr>
                          <w:alias w:val="Numeris"/>
                          <w:tag w:val="nr_a33ab0f6db734b419180f6cc2830e12a"/>
                          <w:lock w:val="sdtLocked"/>
                          <w:richText/>
                        </w:sdtPr>
                        <w:sdtContent>
                          <w:r>
                            <w:t>30.21</w:t>
                          </w:r>
                        </w:sdtContent>
                      </w:sdt>
                      <w:r>
                        <w:t>.</w:t>
                        <w:tab/>
                      </w:r>
                      <w:r>
                        <w:rPr>
                          <w:rFonts w:eastAsia="Calibri"/>
                          <w:szCs w:val="24"/>
                        </w:rPr>
                        <w:t>nustato Lopšelio-darželio</w:t>
                      </w:r>
                      <w:r>
                        <w:rPr>
                          <w:szCs w:val="24"/>
                          <w:lang w:eastAsia="lt-LT"/>
                        </w:rPr>
                        <w:t xml:space="preserve"> </w:t>
                      </w:r>
                      <w:r>
                        <w:rPr>
                          <w:rFonts w:eastAsia="Calibri"/>
                          <w:szCs w:val="24"/>
                        </w:rPr>
                        <w:t>direktoriaus pavaduotojų veiklos sritis,</w:t>
                      </w:r>
                      <w:r>
                        <w:rPr>
                          <w:szCs w:val="24"/>
                        </w:rPr>
                        <w:t xml:space="preserve"> gali pavesti jiems vykdyti dalį savo funkcijų teisės aktuose nustatyta tvarka;</w:t>
                      </w:r>
                    </w:p>
                  </w:sdtContent>
                </w:sdt>
                <w:sdt>
                  <w:sdtPr>
                    <w:alias w:val="30.22 pp."/>
                    <w:tag w:val="part_86b0d1f3a0af47e09a39f597188b8d64"/>
                    <w:lock w:val="sdtLocked"/>
                    <w:richText/>
                  </w:sdtPr>
                  <w:sdtContent>
                    <w:p w14:paraId="014E9FB8" w14:textId="089F8DE2">
                      <w:pPr>
                        <w:tabs>
                          <w:tab w:val="left" w:pos="-284"/>
                          <w:tab w:val="left" w:pos="0"/>
                          <w:tab w:val="left" w:pos="1418"/>
                        </w:tabs>
                        <w:suppressAutoHyphens/>
                        <w:ind w:firstLine="709"/>
                        <w:jc w:val="both"/>
                        <w:textAlignment w:val="baseline"/>
                      </w:pPr>
                      <w:sdt>
                        <w:sdtPr>
                          <w:alias w:val="Numeris"/>
                          <w:tag w:val="nr_86b0d1f3a0af47e09a39f597188b8d64"/>
                          <w:lock w:val="sdtLocked"/>
                          <w:richText/>
                        </w:sdtPr>
                        <w:sdtContent>
                          <w:r>
                            <w:t>30.22</w:t>
                          </w:r>
                        </w:sdtContent>
                      </w:sdt>
                      <w:r>
                        <w:t>.</w:t>
                        <w:tab/>
                      </w:r>
                      <w:r>
                        <w:rPr>
                          <w:szCs w:val="24"/>
                          <w:lang w:eastAsia="lt-LT"/>
                        </w:rPr>
                        <w:t xml:space="preserve">sudaro darbo grupes, komisijas, metodines grupes, Metodinę tarybą teisės aktų nustatyta tvarka; </w:t>
                      </w:r>
                    </w:p>
                  </w:sdtContent>
                </w:sdt>
                <w:sdt>
                  <w:sdtPr>
                    <w:alias w:val="30.23 pp."/>
                    <w:tag w:val="part_d2cd729ef09d4edc95e984aabfb0731c"/>
                    <w:lock w:val="sdtLocked"/>
                    <w:richText/>
                  </w:sdtPr>
                  <w:sdtContent>
                    <w:p w14:paraId="27C34EE0" w14:textId="5B87ED18">
                      <w:pPr>
                        <w:tabs>
                          <w:tab w:val="left" w:pos="-284"/>
                          <w:tab w:val="left" w:pos="0"/>
                          <w:tab w:val="left" w:pos="1418"/>
                        </w:tabs>
                        <w:suppressAutoHyphens/>
                        <w:ind w:firstLine="709"/>
                        <w:jc w:val="both"/>
                        <w:textAlignment w:val="baseline"/>
                      </w:pPr>
                      <w:sdt>
                        <w:sdtPr>
                          <w:alias w:val="Numeris"/>
                          <w:tag w:val="nr_d2cd729ef09d4edc95e984aabfb0731c"/>
                          <w:lock w:val="sdtLocked"/>
                          <w:richText/>
                        </w:sdtPr>
                        <w:sdtContent>
                          <w:r>
                            <w:t>30.23</w:t>
                          </w:r>
                        </w:sdtContent>
                      </w:sdt>
                      <w:r>
                        <w:t>.</w:t>
                        <w:tab/>
                      </w:r>
                      <w:r>
                        <w:rPr>
                          <w:lang w:eastAsia="lt-LT"/>
                        </w:rPr>
                        <w:t xml:space="preserve">bendradarbiauja su ugdytinių tėvais (globėjais, įtėviais), vietos bendruomene ir partneriais, siekdamas švietimo įstaigos tikslų, kartu su švietimo įstaigos savivaldos institucijomis sprendžia svarbiausius įstaigos veiklos klausimus; </w:t>
                      </w:r>
                    </w:p>
                  </w:sdtContent>
                </w:sdt>
                <w:sdt>
                  <w:sdtPr>
                    <w:alias w:val="30.24 pp."/>
                    <w:tag w:val="part_d94865919dbc4c6b9120a475a56637ea"/>
                    <w:lock w:val="sdtLocked"/>
                    <w:richText/>
                  </w:sdtPr>
                  <w:sdtContent>
                    <w:p w14:paraId="77E7E1FD" w14:textId="2F794CE6">
                      <w:pPr>
                        <w:tabs>
                          <w:tab w:val="left" w:pos="-284"/>
                          <w:tab w:val="left" w:pos="0"/>
                          <w:tab w:val="left" w:pos="1418"/>
                        </w:tabs>
                        <w:suppressAutoHyphens/>
                        <w:ind w:firstLine="709"/>
                        <w:jc w:val="both"/>
                        <w:textAlignment w:val="baseline"/>
                      </w:pPr>
                      <w:sdt>
                        <w:sdtPr>
                          <w:alias w:val="Numeris"/>
                          <w:tag w:val="nr_d94865919dbc4c6b9120a475a56637ea"/>
                          <w:lock w:val="sdtLocked"/>
                          <w:richText/>
                        </w:sdtPr>
                        <w:sdtContent>
                          <w:r>
                            <w:t>30.24</w:t>
                          </w:r>
                        </w:sdtContent>
                      </w:sdt>
                      <w: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 xml:space="preserve">ų saugumo; </w:t>
                      </w:r>
                    </w:p>
                  </w:sdtContent>
                </w:sdt>
                <w:sdt>
                  <w:sdtPr>
                    <w:alias w:val="30.25 pp."/>
                    <w:tag w:val="part_790cbaf33f7d421fb2d4c134e93e188d"/>
                    <w:lock w:val="sdtLocked"/>
                    <w:richText/>
                  </w:sdtPr>
                  <w:sdtContent>
                    <w:p w14:paraId="3ED24838" w14:textId="7156F170">
                      <w:pPr>
                        <w:tabs>
                          <w:tab w:val="left" w:pos="-284"/>
                          <w:tab w:val="left" w:pos="0"/>
                          <w:tab w:val="left" w:pos="1418"/>
                        </w:tabs>
                        <w:suppressAutoHyphens/>
                        <w:ind w:firstLine="709"/>
                        <w:jc w:val="both"/>
                        <w:textAlignment w:val="baseline"/>
                      </w:pPr>
                      <w:sdt>
                        <w:sdtPr>
                          <w:alias w:val="Numeris"/>
                          <w:tag w:val="nr_790cbaf33f7d421fb2d4c134e93e188d"/>
                          <w:lock w:val="sdtLocked"/>
                          <w:richText/>
                        </w:sdtPr>
                        <w:sdtContent>
                          <w:r>
                            <w:t>30.25</w:t>
                          </w:r>
                        </w:sdtContent>
                      </w:sdt>
                      <w:r>
                        <w:t>.</w:t>
                        <w:tab/>
                      </w:r>
                      <w:r>
                        <w:rPr>
                          <w:szCs w:val="24"/>
                          <w:lang w:eastAsia="lt-LT"/>
                        </w:rPr>
                        <w:t>priima vaikus Savivaldybės tarybos nustatyta tvarka, sudaro mokymo sutartis su tėvais (globėjais, įtėviais) teisės aktų nustatyta tvarka;</w:t>
                      </w:r>
                    </w:p>
                  </w:sdtContent>
                </w:sdt>
                <w:sdt>
                  <w:sdtPr>
                    <w:alias w:val="30.26 pp."/>
                    <w:tag w:val="part_99c173721c1741e7b58e41e8f2f8041c"/>
                    <w:lock w:val="sdtLocked"/>
                    <w:richText/>
                  </w:sdtPr>
                  <w:sdtContent>
                    <w:p w14:paraId="61FD195C" w14:textId="6E814C3F">
                      <w:pPr>
                        <w:tabs>
                          <w:tab w:val="left" w:pos="-284"/>
                          <w:tab w:val="left" w:pos="0"/>
                          <w:tab w:val="left" w:pos="1418"/>
                        </w:tabs>
                        <w:suppressAutoHyphens/>
                        <w:ind w:firstLine="709"/>
                        <w:jc w:val="both"/>
                        <w:textAlignment w:val="baseline"/>
                      </w:pPr>
                      <w:sdt>
                        <w:sdtPr>
                          <w:alias w:val="Numeris"/>
                          <w:tag w:val="nr_99c173721c1741e7b58e41e8f2f8041c"/>
                          <w:lock w:val="sdtLocked"/>
                          <w:richText/>
                        </w:sdtPr>
                        <w:sdtContent>
                          <w:r>
                            <w:t>30.26</w:t>
                          </w:r>
                        </w:sdtContent>
                      </w:sdt>
                      <w:r>
                        <w:t>.</w:t>
                        <w:tab/>
                      </w:r>
                      <w:r>
                        <w:rPr>
                          <w:szCs w:val="24"/>
                          <w:lang w:eastAsia="lt-LT"/>
                        </w:rPr>
                        <w:t xml:space="preserve">inicijuoja </w:t>
                      </w:r>
                      <w:r>
                        <w:rPr>
                          <w:rFonts w:eastAsia="Calibri"/>
                          <w:szCs w:val="24"/>
                        </w:rPr>
                        <w:t>Lopšelio-darželio</w:t>
                      </w:r>
                      <w:r>
                        <w:rPr>
                          <w:szCs w:val="24"/>
                          <w:lang w:eastAsia="lt-LT"/>
                        </w:rPr>
                        <w:t xml:space="preserve"> darbo tvarkos taisyklių ir kitų teisės aktų rengimą ir teikia jų projektus </w:t>
                      </w:r>
                      <w:r>
                        <w:rPr>
                          <w:rFonts w:eastAsia="Calibri"/>
                          <w:szCs w:val="24"/>
                        </w:rPr>
                        <w:t>Lopšelio-darželio</w:t>
                      </w:r>
                      <w:r>
                        <w:rPr>
                          <w:szCs w:val="24"/>
                          <w:lang w:eastAsia="lt-LT"/>
                        </w:rPr>
                        <w:t xml:space="preserve"> tarybai dėl pritarimo ir juos tvirtina; </w:t>
                      </w:r>
                    </w:p>
                  </w:sdtContent>
                </w:sdt>
                <w:sdt>
                  <w:sdtPr>
                    <w:alias w:val="30.27 pp."/>
                    <w:tag w:val="part_5a439d0250624f9e87afaa351abe0b18"/>
                    <w:lock w:val="sdtLocked"/>
                    <w:richText/>
                  </w:sdtPr>
                  <w:sdtContent>
                    <w:p w14:paraId="45C2BD22" w14:textId="47E670C7">
                      <w:pPr>
                        <w:tabs>
                          <w:tab w:val="left" w:pos="-284"/>
                          <w:tab w:val="left" w:pos="0"/>
                          <w:tab w:val="left" w:pos="1418"/>
                        </w:tabs>
                        <w:suppressAutoHyphens/>
                        <w:ind w:firstLine="709"/>
                        <w:jc w:val="both"/>
                        <w:textAlignment w:val="baseline"/>
                      </w:pPr>
                      <w:sdt>
                        <w:sdtPr>
                          <w:alias w:val="Numeris"/>
                          <w:tag w:val="nr_5a439d0250624f9e87afaa351abe0b18"/>
                          <w:lock w:val="sdtLocked"/>
                          <w:richText/>
                        </w:sdtPr>
                        <w:sdtContent>
                          <w:r>
                            <w:t>30.27</w:t>
                          </w:r>
                        </w:sdtContent>
                      </w:sdt>
                      <w:r>
                        <w:t>.</w:t>
                        <w:tab/>
                      </w:r>
                      <w:r>
                        <w:rPr>
                          <w:szCs w:val="24"/>
                          <w:lang w:eastAsia="lt-LT"/>
                        </w:rPr>
                        <w:t xml:space="preserve">sudaro </w:t>
                      </w:r>
                      <w:r>
                        <w:rPr>
                          <w:rFonts w:eastAsia="Calibri"/>
                          <w:szCs w:val="24"/>
                        </w:rPr>
                        <w:t>Lopšelio-darželio</w:t>
                      </w:r>
                      <w:r>
                        <w:rPr>
                          <w:szCs w:val="24"/>
                          <w:lang w:eastAsia="lt-LT"/>
                        </w:rPr>
                        <w:t xml:space="preserve"> Vaiko gerovės komisiją ir tvirtina jos darbo reglamentą; </w:t>
                      </w:r>
                    </w:p>
                  </w:sdtContent>
                </w:sdt>
                <w:sdt>
                  <w:sdtPr>
                    <w:alias w:val="30.28 pp."/>
                    <w:tag w:val="part_6efb72f932c64291ae107d687fa01b06"/>
                    <w:lock w:val="sdtLocked"/>
                    <w:richText/>
                  </w:sdtPr>
                  <w:sdtContent>
                    <w:p w14:paraId="269E9360" w14:textId="169AB38A">
                      <w:pPr>
                        <w:tabs>
                          <w:tab w:val="left" w:pos="-284"/>
                          <w:tab w:val="left" w:pos="0"/>
                          <w:tab w:val="left" w:pos="1418"/>
                        </w:tabs>
                        <w:suppressAutoHyphens/>
                        <w:ind w:firstLine="709"/>
                        <w:jc w:val="both"/>
                        <w:textAlignment w:val="baseline"/>
                      </w:pPr>
                      <w:sdt>
                        <w:sdtPr>
                          <w:alias w:val="Numeris"/>
                          <w:tag w:val="nr_6efb72f932c64291ae107d687fa01b06"/>
                          <w:lock w:val="sdtLocked"/>
                          <w:richText/>
                        </w:sdtPr>
                        <w:sdtContent>
                          <w:r>
                            <w:t>30.28</w:t>
                          </w:r>
                        </w:sdtContent>
                      </w:sdt>
                      <w:r>
                        <w:t>.</w:t>
                        <w:tab/>
                      </w:r>
                      <w:r>
                        <w:rPr>
                          <w:szCs w:val="24"/>
                          <w:lang w:eastAsia="lt-LT"/>
                        </w:rPr>
                        <w:t xml:space="preserve">užtikrina, prižiūri ir atsako už gerą ir veiksmingą vaiko minimalios priežiūros priemonių vykdymą Lopšelyje-darželyje; </w:t>
                      </w:r>
                    </w:p>
                  </w:sdtContent>
                </w:sdt>
                <w:sdt>
                  <w:sdtPr>
                    <w:alias w:val="30.29 pp."/>
                    <w:tag w:val="part_de2dc8d6fadd4160918891bcd59b82f6"/>
                    <w:lock w:val="sdtLocked"/>
                    <w:richText/>
                  </w:sdtPr>
                  <w:sdtContent>
                    <w:p w14:paraId="0D266163" w14:textId="30D92CDC">
                      <w:pPr>
                        <w:tabs>
                          <w:tab w:val="left" w:pos="-284"/>
                          <w:tab w:val="left" w:pos="0"/>
                          <w:tab w:val="left" w:pos="1418"/>
                        </w:tabs>
                        <w:suppressAutoHyphens/>
                        <w:ind w:firstLine="709"/>
                        <w:jc w:val="both"/>
                        <w:textAlignment w:val="baseline"/>
                      </w:pPr>
                      <w:sdt>
                        <w:sdtPr>
                          <w:alias w:val="Numeris"/>
                          <w:tag w:val="nr_de2dc8d6fadd4160918891bcd59b82f6"/>
                          <w:lock w:val="sdtLocked"/>
                          <w:richText/>
                        </w:sdtPr>
                        <w:sdtContent>
                          <w:r>
                            <w:t>30.29</w:t>
                          </w:r>
                        </w:sdtContent>
                      </w:sdt>
                      <w:r>
                        <w:t>.</w:t>
                        <w:tab/>
                      </w:r>
                      <w:r>
                        <w:rPr>
                          <w:szCs w:val="24"/>
                          <w:lang w:eastAsia="lt-LT"/>
                        </w:rPr>
                        <w:t xml:space="preserve">Vaiko minimalios ir vidutinės priežiūros įstatymo nustatyta tvarka kreipiasi į Merą dėl minimalios ir vidutinės priežiūros priemonių vaikui skyrimo; </w:t>
                      </w:r>
                    </w:p>
                  </w:sdtContent>
                </w:sdt>
                <w:sdt>
                  <w:sdtPr>
                    <w:alias w:val="30.30 pp."/>
                    <w:tag w:val="part_08bf0bbe73974ca99e31d3c18efbca27"/>
                    <w:lock w:val="sdtLocked"/>
                    <w:richText/>
                  </w:sdtPr>
                  <w:sdtContent>
                    <w:p w14:paraId="10A140D5" w14:textId="3C1FF3CF">
                      <w:pPr>
                        <w:tabs>
                          <w:tab w:val="left" w:pos="-284"/>
                          <w:tab w:val="left" w:pos="0"/>
                          <w:tab w:val="left" w:pos="1418"/>
                        </w:tabs>
                        <w:suppressAutoHyphens/>
                        <w:ind w:firstLine="709"/>
                        <w:jc w:val="both"/>
                        <w:textAlignment w:val="baseline"/>
                      </w:pPr>
                      <w:sdt>
                        <w:sdtPr>
                          <w:alias w:val="Numeris"/>
                          <w:tag w:val="nr_08bf0bbe73974ca99e31d3c18efbca27"/>
                          <w:lock w:val="sdtLocked"/>
                          <w:richText/>
                        </w:sdtPr>
                        <w:sdtContent>
                          <w:r>
                            <w:t>30.30</w:t>
                          </w:r>
                        </w:sdtContent>
                      </w:sdt>
                      <w:r>
                        <w:t>.</w:t>
                        <w:tab/>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 xml:space="preserve">; </w:t>
                      </w:r>
                    </w:p>
                  </w:sdtContent>
                </w:sdt>
                <w:sdt>
                  <w:sdtPr>
                    <w:alias w:val="30.31 pp."/>
                    <w:tag w:val="part_91ab35cca9cc4419a364e2db103ab76d"/>
                    <w:lock w:val="sdtLocked"/>
                    <w:richText/>
                  </w:sdtPr>
                  <w:sdtContent>
                    <w:p w14:paraId="74DA876B" w14:textId="586F2D0B">
                      <w:pPr>
                        <w:tabs>
                          <w:tab w:val="left" w:pos="-284"/>
                          <w:tab w:val="left" w:pos="0"/>
                          <w:tab w:val="left" w:pos="1418"/>
                        </w:tabs>
                        <w:suppressAutoHyphens/>
                        <w:ind w:firstLine="709"/>
                        <w:jc w:val="both"/>
                        <w:textAlignment w:val="baseline"/>
                      </w:pPr>
                      <w:sdt>
                        <w:sdtPr>
                          <w:alias w:val="Numeris"/>
                          <w:tag w:val="nr_91ab35cca9cc4419a364e2db103ab76d"/>
                          <w:lock w:val="sdtLocked"/>
                          <w:richText/>
                        </w:sdtPr>
                        <w:sdtContent>
                          <w:r>
                            <w:t>30.31</w:t>
                          </w:r>
                        </w:sdtContent>
                      </w:sdt>
                      <w:r>
                        <w:t>.</w:t>
                        <w:tab/>
                      </w:r>
                      <w:r>
                        <w:rPr>
                          <w:szCs w:val="24"/>
                          <w:lang w:eastAsia="lt-LT"/>
                        </w:rPr>
                        <w:t xml:space="preserve">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 </w:t>
                      </w:r>
                    </w:p>
                  </w:sdtContent>
                </w:sdt>
                <w:sdt>
                  <w:sdtPr>
                    <w:alias w:val="30.32 pp."/>
                    <w:tag w:val="part_201cbe7809e0406888ec8be85ea1e20a"/>
                    <w:lock w:val="sdtLocked"/>
                    <w:richText/>
                  </w:sdtPr>
                  <w:sdtContent>
                    <w:p w14:paraId="0F3A10CB" w14:textId="0977EA96">
                      <w:pPr>
                        <w:tabs>
                          <w:tab w:val="left" w:pos="-284"/>
                          <w:tab w:val="left" w:pos="0"/>
                          <w:tab w:val="left" w:pos="1418"/>
                        </w:tabs>
                        <w:suppressAutoHyphens/>
                        <w:ind w:firstLine="709"/>
                        <w:jc w:val="both"/>
                        <w:textAlignment w:val="baseline"/>
                      </w:pPr>
                      <w:sdt>
                        <w:sdtPr>
                          <w:alias w:val="Numeris"/>
                          <w:tag w:val="nr_201cbe7809e0406888ec8be85ea1e20a"/>
                          <w:lock w:val="sdtLocked"/>
                          <w:richText/>
                        </w:sdtPr>
                        <w:sdtContent>
                          <w:r>
                            <w:t>30.32</w:t>
                          </w:r>
                        </w:sdtContent>
                      </w:sdt>
                      <w:r>
                        <w:t>.</w:t>
                        <w:tab/>
                      </w:r>
                      <w:r>
                        <w:rPr>
                          <w:szCs w:val="24"/>
                          <w:lang w:eastAsia="lt-LT"/>
                        </w:rPr>
                        <w:t xml:space="preserve">supažindina Lopšelio-darželio bendruomenę su teisės aktais, </w:t>
                      </w:r>
                      <w:r>
                        <w:rPr>
                          <w:rFonts w:eastAsia="Calibri"/>
                          <w:szCs w:val="24"/>
                          <w:lang w:eastAsia="lt-LT"/>
                        </w:rPr>
                        <w:t xml:space="preserve">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1b9129a51f3649cba680124e457cee20"/>
                    <w:lock w:val="sdtLocked"/>
                    <w:richText/>
                  </w:sdtPr>
                  <w:sdtContent>
                    <w:p w14:paraId="25CE0C34" w14:textId="0860ED2F">
                      <w:pPr>
                        <w:tabs>
                          <w:tab w:val="left" w:pos="-284"/>
                          <w:tab w:val="left" w:pos="0"/>
                          <w:tab w:val="left" w:pos="1418"/>
                        </w:tabs>
                        <w:suppressAutoHyphens/>
                        <w:ind w:firstLine="709"/>
                        <w:jc w:val="both"/>
                        <w:textAlignment w:val="baseline"/>
                      </w:pPr>
                      <w:sdt>
                        <w:sdtPr>
                          <w:alias w:val="Numeris"/>
                          <w:tag w:val="nr_1b9129a51f3649cba680124e457cee20"/>
                          <w:lock w:val="sdtLocked"/>
                          <w:richText/>
                        </w:sdtPr>
                        <w:sdtContent>
                          <w:r>
                            <w:t>30.33</w:t>
                          </w:r>
                        </w:sdtContent>
                      </w:sdt>
                      <w:r>
                        <w:t>.</w:t>
                        <w:tab/>
                      </w:r>
                      <w:r>
                        <w:rPr>
                          <w:szCs w:val="24"/>
                          <w:lang w:eastAsia="lt-LT"/>
                        </w:rPr>
                        <w:t xml:space="preserve">prireikus sudaro su institucijomis, dirbančiomis prevencinį darbą Radviliškio rajono savivaldybės teritorijoje, kitose vietovėse, sutartis dėl pagalbos teikimo Lopšelyje-darželyje ar už jo ribų; </w:t>
                      </w:r>
                    </w:p>
                  </w:sdtContent>
                </w:sdt>
                <w:sdt>
                  <w:sdtPr>
                    <w:alias w:val="30.34 pp."/>
                    <w:tag w:val="part_a9a3f1bfc06b4cedaf5f4227de1345e9"/>
                    <w:lock w:val="sdtLocked"/>
                    <w:richText/>
                  </w:sdtPr>
                  <w:sdtContent>
                    <w:p w14:paraId="6CB6F7E3" w14:textId="47184020">
                      <w:pPr>
                        <w:tabs>
                          <w:tab w:val="left" w:pos="-284"/>
                          <w:tab w:val="left" w:pos="0"/>
                          <w:tab w:val="left" w:pos="1418"/>
                        </w:tabs>
                        <w:suppressAutoHyphens/>
                        <w:ind w:firstLine="709"/>
                        <w:jc w:val="both"/>
                        <w:textAlignment w:val="baseline"/>
                      </w:pPr>
                      <w:sdt>
                        <w:sdtPr>
                          <w:alias w:val="Numeris"/>
                          <w:tag w:val="nr_a9a3f1bfc06b4cedaf5f4227de1345e9"/>
                          <w:lock w:val="sdtLocked"/>
                          <w:richText/>
                        </w:sdtPr>
                        <w:sdtContent>
                          <w:r>
                            <w:t>30.34</w:t>
                          </w:r>
                        </w:sdtContent>
                      </w:sdt>
                      <w:r>
                        <w:t>.</w:t>
                        <w:tab/>
                      </w:r>
                      <w:r>
                        <w:rPr>
                          <w:szCs w:val="24"/>
                          <w:lang w:eastAsia="lt-LT"/>
                        </w:rPr>
                        <w:t xml:space="preserve">atstovauja </w:t>
                      </w:r>
                      <w:r>
                        <w:rPr>
                          <w:rFonts w:eastAsia="Calibri"/>
                          <w:szCs w:val="24"/>
                        </w:rPr>
                        <w:t>Lopšeliui-darželiui</w:t>
                      </w:r>
                      <w:r>
                        <w:rPr>
                          <w:szCs w:val="24"/>
                          <w:lang w:eastAsia="lt-LT"/>
                        </w:rPr>
                        <w:t xml:space="preserve"> kitose institucijose; </w:t>
                      </w:r>
                    </w:p>
                  </w:sdtContent>
                </w:sdt>
                <w:sdt>
                  <w:sdtPr>
                    <w:alias w:val="30.35 pp."/>
                    <w:tag w:val="part_53243366a4c44bd3b1dc1f4cccbfaa0a"/>
                    <w:lock w:val="sdtLocked"/>
                    <w:richText/>
                  </w:sdtPr>
                  <w:sdtContent>
                    <w:p w14:paraId="5CF039F9" w14:textId="2E1A6EC5">
                      <w:pPr>
                        <w:tabs>
                          <w:tab w:val="left" w:pos="-284"/>
                          <w:tab w:val="left" w:pos="0"/>
                          <w:tab w:val="left" w:pos="1418"/>
                        </w:tabs>
                        <w:suppressAutoHyphens/>
                        <w:ind w:firstLine="709"/>
                        <w:jc w:val="both"/>
                        <w:textAlignment w:val="baseline"/>
                      </w:pPr>
                      <w:sdt>
                        <w:sdtPr>
                          <w:alias w:val="Numeris"/>
                          <w:tag w:val="nr_53243366a4c44bd3b1dc1f4cccbfaa0a"/>
                          <w:lock w:val="sdtLocked"/>
                          <w:richText/>
                        </w:sdtPr>
                        <w:sdtContent>
                          <w:r>
                            <w:t>30.35</w:t>
                          </w:r>
                        </w:sdtContent>
                      </w:sdt>
                      <w:r>
                        <w:t>.</w:t>
                        <w:tab/>
                      </w:r>
                      <w:r>
                        <w:rPr>
                          <w:rFonts w:eastAsia="Calibri"/>
                          <w:szCs w:val="24"/>
                        </w:rPr>
                        <w:t>Lopšelio-darželio</w:t>
                      </w:r>
                      <w:r>
                        <w:rPr>
                          <w:szCs w:val="24"/>
                          <w:lang w:eastAsia="lt-LT"/>
                        </w:rPr>
                        <w:t xml:space="preserve"> vardu sudaro sutartis</w:t>
                      </w:r>
                      <w:r>
                        <w:rPr>
                          <w:rFonts w:eastAsia="Calibri"/>
                          <w:szCs w:val="24"/>
                        </w:rPr>
                        <w:t xml:space="preserve"> Lopšelio-darželio funkcijoms atlikti</w:t>
                      </w:r>
                      <w:r>
                        <w:rPr>
                          <w:rFonts w:eastAsia="Calibri"/>
                          <w:szCs w:val="24"/>
                          <w:lang w:eastAsia="lt-LT"/>
                        </w:rPr>
                        <w:t>;</w:t>
                      </w:r>
                    </w:p>
                  </w:sdtContent>
                </w:sdt>
                <w:sdt>
                  <w:sdtPr>
                    <w:alias w:val="30.36 pp."/>
                    <w:tag w:val="part_ed577a70d2f7440fb1ac2ae431e4af07"/>
                    <w:lock w:val="sdtLocked"/>
                    <w:richText/>
                  </w:sdtPr>
                  <w:sdtContent>
                    <w:p w14:paraId="42436BB8" w14:textId="7B134A68">
                      <w:pPr>
                        <w:tabs>
                          <w:tab w:val="left" w:pos="-284"/>
                          <w:tab w:val="left" w:pos="0"/>
                          <w:tab w:val="left" w:pos="1418"/>
                        </w:tabs>
                        <w:suppressAutoHyphens/>
                        <w:ind w:firstLine="709"/>
                        <w:jc w:val="both"/>
                        <w:textAlignment w:val="baseline"/>
                      </w:pPr>
                      <w:sdt>
                        <w:sdtPr>
                          <w:alias w:val="Numeris"/>
                          <w:tag w:val="nr_ed577a70d2f7440fb1ac2ae431e4af07"/>
                          <w:lock w:val="sdtLocked"/>
                          <w:richText/>
                        </w:sdtPr>
                        <w:sdtContent>
                          <w:r>
                            <w:t>30.36</w:t>
                          </w:r>
                        </w:sdtContent>
                      </w:sdt>
                      <w:r>
                        <w:t>.</w:t>
                        <w:tab/>
                      </w:r>
                      <w:r>
                        <w:rPr>
                          <w:szCs w:val="24"/>
                          <w:lang w:eastAsia="lt-LT"/>
                        </w:rPr>
                        <w:t xml:space="preserve">organizuoja </w:t>
                      </w:r>
                      <w:r>
                        <w:rPr>
                          <w:szCs w:val="24"/>
                        </w:rPr>
                        <w:t>Lopšelio</w:t>
                      </w:r>
                      <w:r>
                        <w:t>-darželio</w:t>
                      </w:r>
                      <w:r>
                        <w:rPr>
                          <w:szCs w:val="24"/>
                          <w:lang w:eastAsia="lt-LT"/>
                        </w:rPr>
                        <w:t xml:space="preserve"> dokumentų saugojimą ir valdymą teisės aktų nustatyta tvarka;</w:t>
                      </w:r>
                    </w:p>
                  </w:sdtContent>
                </w:sdt>
                <w:sdt>
                  <w:sdtPr>
                    <w:alias w:val="30.37 pp."/>
                    <w:tag w:val="part_3f8acc14fa4f4f99b9cfac2c8f92ad85"/>
                    <w:lock w:val="sdtLocked"/>
                    <w:richText/>
                  </w:sdtPr>
                  <w:sdtContent>
                    <w:p w14:paraId="3A63A329" w14:textId="4F5E98A8">
                      <w:pPr>
                        <w:tabs>
                          <w:tab w:val="left" w:pos="-284"/>
                          <w:tab w:val="left" w:pos="0"/>
                          <w:tab w:val="left" w:pos="1418"/>
                        </w:tabs>
                        <w:suppressAutoHyphens/>
                        <w:ind w:firstLine="709"/>
                        <w:jc w:val="both"/>
                        <w:textAlignment w:val="baseline"/>
                      </w:pPr>
                      <w:sdt>
                        <w:sdtPr>
                          <w:alias w:val="Numeris"/>
                          <w:tag w:val="nr_3f8acc14fa4f4f99b9cfac2c8f92ad85"/>
                          <w:lock w:val="sdtLocked"/>
                          <w:richText/>
                        </w:sdtPr>
                        <w:sdtContent>
                          <w:r>
                            <w:t>30.37</w:t>
                          </w:r>
                        </w:sdtContent>
                      </w:sdt>
                      <w:r>
                        <w:t>.</w:t>
                        <w:tab/>
                      </w:r>
                      <w:r>
                        <w:rPr>
                          <w:szCs w:val="24"/>
                          <w:lang w:eastAsia="lt-LT"/>
                        </w:rPr>
                        <w:t xml:space="preserve">teikia valstybės ir Radviliškio rajono savivaldybės institucijoms pagal jų kompetenciją </w:t>
                      </w:r>
                      <w:r>
                        <w:rPr>
                          <w:rFonts w:eastAsia="Calibri"/>
                          <w:szCs w:val="24"/>
                        </w:rPr>
                        <w:t>Lopšelio-darželio</w:t>
                      </w:r>
                      <w:r>
                        <w:rPr>
                          <w:szCs w:val="24"/>
                          <w:lang w:eastAsia="lt-LT"/>
                        </w:rPr>
                        <w:t xml:space="preserve"> dokumentaciją, informaciją ir ataskaitas bei užtikrina teikiamos informacijos teisingumą; </w:t>
                      </w:r>
                    </w:p>
                  </w:sdtContent>
                </w:sdt>
                <w:sdt>
                  <w:sdtPr>
                    <w:alias w:val="30.38 pp."/>
                    <w:tag w:val="part_b9317f3f6df447999063aec38b68211a"/>
                    <w:lock w:val="sdtLocked"/>
                    <w:richText/>
                  </w:sdtPr>
                  <w:sdtContent>
                    <w:p w14:paraId="1B773895" w14:textId="3CBD9088">
                      <w:pPr>
                        <w:tabs>
                          <w:tab w:val="left" w:pos="-284"/>
                          <w:tab w:val="left" w:pos="0"/>
                          <w:tab w:val="left" w:pos="1418"/>
                        </w:tabs>
                        <w:suppressAutoHyphens/>
                        <w:ind w:firstLine="709"/>
                        <w:jc w:val="both"/>
                        <w:textAlignment w:val="baseline"/>
                      </w:pPr>
                      <w:sdt>
                        <w:sdtPr>
                          <w:alias w:val="Numeris"/>
                          <w:tag w:val="nr_b9317f3f6df447999063aec38b68211a"/>
                          <w:lock w:val="sdtLocked"/>
                          <w:richText/>
                        </w:sdtPr>
                        <w:sdtContent>
                          <w:r>
                            <w:t>30.38</w:t>
                          </w:r>
                        </w:sdtContent>
                      </w:sdt>
                      <w:r>
                        <w:t>.</w:t>
                        <w:tab/>
                      </w:r>
                      <w:r>
                        <w:rPr>
                          <w:lang w:eastAsia="lt-LT"/>
                        </w:rPr>
                        <w:t xml:space="preserve">atlieka kitas funkcijas, nustatytas </w:t>
                      </w:r>
                      <w:r>
                        <w:rPr>
                          <w:szCs w:val="24"/>
                        </w:rPr>
                        <w:t>Lopšelio</w:t>
                      </w:r>
                      <w:r>
                        <w:t>-darželio</w:t>
                      </w:r>
                      <w:r>
                        <w:rPr>
                          <w:szCs w:val="24"/>
                          <w:lang w:eastAsia="lt-LT"/>
                        </w:rPr>
                        <w:t xml:space="preserve"> </w:t>
                      </w:r>
                      <w:r>
                        <w:t xml:space="preserve">vadovo pareigybės aprašyme ir kituose teisės aktuose. </w:t>
                      </w:r>
                    </w:p>
                  </w:sdtContent>
                </w:sdt>
              </w:sdtContent>
            </w:sdt>
            <w:sdt>
              <w:sdtPr>
                <w:alias w:val="31 p."/>
                <w:tag w:val="part_a755c67bf97344059a637b0cd1779d68"/>
                <w:lock w:val="sdtLocked"/>
                <w:richText/>
              </w:sdtPr>
              <w:sdtContent>
                <w:p w14:paraId="568F257E" w14:textId="4F95B13F">
                  <w:pPr>
                    <w:tabs>
                      <w:tab w:val="left" w:pos="0"/>
                      <w:tab w:val="left" w:pos="1418"/>
                    </w:tabs>
                    <w:ind w:firstLine="709"/>
                    <w:jc w:val="both"/>
                    <w:rPr>
                      <w:szCs w:val="24"/>
                    </w:rPr>
                  </w:pPr>
                  <w:sdt>
                    <w:sdtPr>
                      <w:alias w:val="Numeris"/>
                      <w:tag w:val="nr_a755c67bf97344059a637b0cd1779d68"/>
                      <w:lock w:val="sdtLocked"/>
                      <w:richText/>
                    </w:sdtPr>
                    <w:sdtContent>
                      <w:r>
                        <w:rPr>
                          <w:color w:val="000000"/>
                          <w:szCs w:val="24"/>
                        </w:rPr>
                        <w:t>31</w:t>
                      </w:r>
                    </w:sdtContent>
                  </w:sdt>
                  <w:r>
                    <w:rPr>
                      <w:color w:val="000000"/>
                      <w:szCs w:val="24"/>
                    </w:rPr>
                    <w:t>.</w:t>
                    <w:tab/>
                  </w:r>
                  <w:r>
                    <w:rPr>
                      <w:szCs w:val="24"/>
                    </w:rPr>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2 p."/>
                <w:tag w:val="part_b18d5e114a8f454985cf3f92a099db00"/>
                <w:lock w:val="sdtLocked"/>
                <w:richText/>
              </w:sdtPr>
              <w:sdtContent>
                <w:p w14:paraId="4C9E2BA3" w14:textId="4E51439B">
                  <w:pPr>
                    <w:tabs>
                      <w:tab w:val="left" w:pos="0"/>
                      <w:tab w:val="left" w:pos="1418"/>
                    </w:tabs>
                    <w:ind w:firstLine="709"/>
                    <w:jc w:val="both"/>
                    <w:rPr>
                      <w:szCs w:val="24"/>
                    </w:rPr>
                  </w:pPr>
                  <w:sdt>
                    <w:sdtPr>
                      <w:alias w:val="Numeris"/>
                      <w:tag w:val="nr_b18d5e114a8f454985cf3f92a099db00"/>
                      <w:lock w:val="sdtLocked"/>
                      <w:richText/>
                    </w:sdtPr>
                    <w:sdtContent>
                      <w:r>
                        <w:rPr>
                          <w:color w:val="000000"/>
                          <w:szCs w:val="24"/>
                        </w:rPr>
                        <w:t>32</w:t>
                      </w:r>
                    </w:sdtContent>
                  </w:sdt>
                  <w:r>
                    <w:rPr>
                      <w:color w:val="000000"/>
                      <w:szCs w:val="24"/>
                    </w:rPr>
                    <w:t>.</w:t>
                    <w:tab/>
                  </w:r>
                  <w:r>
                    <w:rPr>
                      <w:szCs w:val="24"/>
                    </w:rPr>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40D771FF" w14:textId="77777777">
                  <w:pPr>
                    <w:tabs>
                      <w:tab w:val="left" w:pos="0"/>
                      <w:tab w:val="left" w:pos="1134"/>
                      <w:tab w:val="left" w:pos="1418"/>
                    </w:tabs>
                    <w:suppressAutoHyphens/>
                    <w:jc w:val="both"/>
                    <w:textAlignment w:val="baseline"/>
                  </w:pPr>
                </w:p>
              </w:sdtContent>
            </w:sdt>
          </w:sdtContent>
        </w:sdt>
        <w:sdt>
          <w:sdtPr>
            <w:alias w:val="skyrius"/>
            <w:tag w:val="part_697f7d98eb0243baaae443ce3c4f4de2"/>
            <w:lock w:val="sdtLocked"/>
            <w:richText/>
          </w:sdtPr>
          <w:sdtContent>
            <w:p w14:paraId="243D11CA" w14:textId="77777777">
              <w:pPr>
                <w:tabs>
                  <w:tab w:val="left" w:pos="0"/>
                  <w:tab w:val="left" w:pos="1418"/>
                </w:tabs>
                <w:suppressAutoHyphens/>
                <w:jc w:val="center"/>
                <w:textAlignment w:val="baseline"/>
              </w:pPr>
              <w:sdt>
                <w:sdtPr>
                  <w:alias w:val="Numeris"/>
                  <w:tag w:val="nr_697f7d98eb0243baaae443ce3c4f4de2"/>
                  <w:lock w:val="sdtLocked"/>
                  <w:richText/>
                </w:sdtPr>
                <w:sdtContent>
                  <w:r>
                    <w:rPr>
                      <w:b/>
                      <w:bCs/>
                      <w:color w:val="000000"/>
                      <w:szCs w:val="24"/>
                      <w:lang w:eastAsia="lt-LT"/>
                    </w:rPr>
                    <w:t>V</w:t>
                  </w:r>
                </w:sdtContent>
              </w:sdt>
              <w:r>
                <w:rPr>
                  <w:b/>
                  <w:bCs/>
                  <w:color w:val="000000"/>
                  <w:szCs w:val="24"/>
                  <w:lang w:eastAsia="lt-LT"/>
                </w:rPr>
                <w:t xml:space="preserve"> SKYRIUS</w:t>
              </w:r>
            </w:p>
            <w:p w14:paraId="55E0372A" w14:textId="77777777">
              <w:pPr>
                <w:tabs>
                  <w:tab w:val="left" w:pos="0"/>
                  <w:tab w:val="left" w:pos="1418"/>
                </w:tabs>
                <w:suppressAutoHyphens/>
                <w:jc w:val="center"/>
                <w:textAlignment w:val="baseline"/>
              </w:pPr>
              <w:sdt>
                <w:sdtPr>
                  <w:alias w:val="Pavadinimas"/>
                  <w:tag w:val="title_697f7d98eb0243baaae443ce3c4f4de2"/>
                  <w:lock w:val="sdtLocked"/>
                  <w:richText/>
                </w:sdtPr>
                <w:sdtContent>
                  <w:r>
                    <w:rPr>
                      <w:b/>
                      <w:bCs/>
                      <w:color w:val="000000"/>
                      <w:szCs w:val="24"/>
                      <w:lang w:eastAsia="lt-LT"/>
                    </w:rPr>
                    <w:t>LOPŠELIO-DARŽELIO SAVIVALDA</w:t>
                  </w:r>
                </w:sdtContent>
              </w:sdt>
            </w:p>
            <w:p w14:paraId="15B13CB9" w14:textId="77777777">
              <w:pPr>
                <w:tabs>
                  <w:tab w:val="left" w:pos="0"/>
                  <w:tab w:val="left" w:pos="1418"/>
                </w:tabs>
                <w:suppressAutoHyphens/>
                <w:ind w:firstLine="709"/>
                <w:jc w:val="both"/>
                <w:textAlignment w:val="baseline"/>
                <w:rPr>
                  <w:color w:val="000000"/>
                  <w:szCs w:val="24"/>
                  <w:lang w:eastAsia="lt-LT"/>
                </w:rPr>
              </w:pPr>
            </w:p>
            <w:sdt>
              <w:sdtPr>
                <w:alias w:val="33 p."/>
                <w:tag w:val="part_0567e1efc3274f2c8889600b29c23d40"/>
                <w:lock w:val="sdtLocked"/>
                <w:richText/>
              </w:sdtPr>
              <w:sdtContent>
                <w:p w14:paraId="1F5237BD" w14:textId="35C7687F">
                  <w:pPr>
                    <w:tabs>
                      <w:tab w:val="left" w:pos="0"/>
                      <w:tab w:val="left" w:pos="1418"/>
                    </w:tabs>
                    <w:suppressAutoHyphens/>
                    <w:ind w:firstLine="709"/>
                    <w:jc w:val="both"/>
                    <w:textAlignment w:val="baseline"/>
                  </w:pPr>
                  <w:sdt>
                    <w:sdtPr>
                      <w:alias w:val="Numeris"/>
                      <w:tag w:val="nr_0567e1efc3274f2c8889600b29c23d40"/>
                      <w:lock w:val="sdtLocked"/>
                      <w:richText/>
                    </w:sdtPr>
                    <w:sdtContent>
                      <w:r>
                        <w:rPr>
                          <w:color w:val="000000"/>
                        </w:rPr>
                        <w:t>33</w:t>
                      </w:r>
                    </w:sdtContent>
                  </w:sdt>
                  <w:r>
                    <w:rPr>
                      <w:color w:val="000000"/>
                    </w:rPr>
                    <w:t>.</w:t>
                    <w:tab/>
                  </w:r>
                  <w:r>
                    <w:rPr>
                      <w:color w:val="000000"/>
                      <w:szCs w:val="24"/>
                      <w:lang w:eastAsia="lt-LT"/>
                    </w:rPr>
                    <w:t xml:space="preserve">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 </w:t>
                  </w:r>
                </w:p>
              </w:sdtContent>
            </w:sdt>
            <w:sdt>
              <w:sdtPr>
                <w:alias w:val="34 p."/>
                <w:tag w:val="part_594b70eba4334aa09cdf199bbe6a91bc"/>
                <w:lock w:val="sdtLocked"/>
                <w:richText/>
              </w:sdtPr>
              <w:sdtContent>
                <w:p w14:paraId="657AF110" w14:textId="30AE9CF0">
                  <w:pPr>
                    <w:tabs>
                      <w:tab w:val="left" w:pos="0"/>
                      <w:tab w:val="left" w:pos="1418"/>
                    </w:tabs>
                    <w:suppressAutoHyphens/>
                    <w:ind w:firstLine="709"/>
                    <w:jc w:val="both"/>
                    <w:textAlignment w:val="baseline"/>
                  </w:pPr>
                  <w:sdt>
                    <w:sdtPr>
                      <w:alias w:val="Numeris"/>
                      <w:tag w:val="nr_594b70eba4334aa09cdf199bbe6a91bc"/>
                      <w:lock w:val="sdtLocked"/>
                      <w:richText/>
                    </w:sdtPr>
                    <w:sdtContent>
                      <w:r>
                        <w:rPr>
                          <w:color w:val="000000"/>
                        </w:rPr>
                        <w:t>34</w:t>
                      </w:r>
                    </w:sdtContent>
                  </w:sdt>
                  <w:r>
                    <w:rPr>
                      <w:color w:val="000000"/>
                    </w:rPr>
                    <w:t>.</w:t>
                    <w:tab/>
                  </w:r>
                  <w:r>
                    <w:rPr>
                      <w:color w:val="000000"/>
                      <w:szCs w:val="24"/>
                      <w:lang w:eastAsia="lt-LT"/>
                    </w:rPr>
                    <w:t xml:space="preserve">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 </w:t>
                  </w:r>
                </w:p>
              </w:sdtContent>
            </w:sdt>
            <w:sdt>
              <w:sdtPr>
                <w:alias w:val="35 p."/>
                <w:tag w:val="part_8fbea1c1c87244feacac0ecb6b227d4d"/>
                <w:lock w:val="sdtLocked"/>
                <w:richText/>
              </w:sdtPr>
              <w:sdtContent>
                <w:p w14:paraId="387EDE69" w14:textId="432D01E6">
                  <w:pPr>
                    <w:tabs>
                      <w:tab w:val="left" w:pos="0"/>
                      <w:tab w:val="left" w:pos="1418"/>
                    </w:tabs>
                    <w:suppressAutoHyphens/>
                    <w:ind w:firstLine="709"/>
                    <w:jc w:val="both"/>
                    <w:textAlignment w:val="baseline"/>
                  </w:pPr>
                  <w:sdt>
                    <w:sdtPr>
                      <w:alias w:val="Numeris"/>
                      <w:tag w:val="nr_8fbea1c1c87244feacac0ecb6b227d4d"/>
                      <w:lock w:val="sdtLocked"/>
                      <w:richText/>
                    </w:sdtPr>
                    <w:sdtContent>
                      <w:r>
                        <w:rPr>
                          <w:color w:val="000000"/>
                        </w:rPr>
                        <w:t>35</w:t>
                      </w:r>
                    </w:sdtContent>
                  </w:sdt>
                  <w:r>
                    <w:rPr>
                      <w:color w:val="000000"/>
                    </w:rPr>
                    <w:t>.</w:t>
                    <w:tab/>
                  </w:r>
                  <w:r>
                    <w:rPr>
                      <w:color w:val="000000"/>
                      <w:szCs w:val="24"/>
                      <w:lang w:eastAsia="lt-LT"/>
                    </w:rPr>
                    <w:t xml:space="preserve">Taryba dirba vadovaudamasi nuostatais, kuriuos tvirtina Lopšelio-darželio direktorius. </w:t>
                  </w:r>
                </w:p>
              </w:sdtContent>
            </w:sdt>
            <w:sdt>
              <w:sdtPr>
                <w:alias w:val="36 p."/>
                <w:tag w:val="part_37a93645b3204c77842cd0721391e431"/>
                <w:lock w:val="sdtLocked"/>
                <w:richText/>
              </w:sdtPr>
              <w:sdtContent>
                <w:p w14:paraId="59438F15" w14:textId="3339959A">
                  <w:pPr>
                    <w:tabs>
                      <w:tab w:val="left" w:pos="0"/>
                      <w:tab w:val="left" w:pos="1418"/>
                    </w:tabs>
                    <w:suppressAutoHyphens/>
                    <w:ind w:firstLine="709"/>
                    <w:jc w:val="both"/>
                    <w:textAlignment w:val="baseline"/>
                  </w:pPr>
                  <w:sdt>
                    <w:sdtPr>
                      <w:alias w:val="Numeris"/>
                      <w:tag w:val="nr_37a93645b3204c77842cd0721391e431"/>
                      <w:lock w:val="sdtLocked"/>
                      <w:richText/>
                    </w:sdtPr>
                    <w:sdtContent>
                      <w:r>
                        <w:rPr>
                          <w:color w:val="000000"/>
                        </w:rPr>
                        <w:t>36</w:t>
                      </w:r>
                    </w:sdtContent>
                  </w:sdt>
                  <w:r>
                    <w:rPr>
                      <w:color w:val="000000"/>
                    </w:rPr>
                    <w:t>.</w:t>
                    <w:tab/>
                  </w:r>
                  <w:r>
                    <w:rPr>
                      <w:color w:val="000000"/>
                      <w:szCs w:val="24"/>
                      <w:lang w:eastAsia="lt-LT"/>
                    </w:rPr>
                    <w:t xml:space="preserve">Taryba sudaroma iš Lopšelyje-darželyje nedirbančių vaikų tėvų (globėjų, įtėvių), mokytojų ir vietos bendruomenės atstovų (seniūnaičio ar kt.). </w:t>
                  </w:r>
                </w:p>
              </w:sdtContent>
            </w:sdt>
            <w:sdt>
              <w:sdtPr>
                <w:alias w:val="37 p."/>
                <w:tag w:val="part_40f10b3baa9c403e95de25142f784c51"/>
                <w:lock w:val="sdtLocked"/>
                <w:richText/>
              </w:sdtPr>
              <w:sdtContent>
                <w:p w14:paraId="777DB63A" w14:textId="58F7BDCF">
                  <w:pPr>
                    <w:tabs>
                      <w:tab w:val="left" w:pos="0"/>
                      <w:tab w:val="left" w:pos="1418"/>
                    </w:tabs>
                    <w:suppressAutoHyphens/>
                    <w:ind w:firstLine="709"/>
                    <w:jc w:val="both"/>
                    <w:textAlignment w:val="baseline"/>
                  </w:pPr>
                  <w:sdt>
                    <w:sdtPr>
                      <w:alias w:val="Numeris"/>
                      <w:tag w:val="nr_40f10b3baa9c403e95de25142f784c51"/>
                      <w:lock w:val="sdtLocked"/>
                      <w:richText/>
                    </w:sdtPr>
                    <w:sdtContent>
                      <w:r>
                        <w:rPr>
                          <w:color w:val="000000"/>
                        </w:rPr>
                        <w:t>37</w:t>
                      </w:r>
                    </w:sdtContent>
                  </w:sdt>
                  <w:r>
                    <w:rPr>
                      <w:color w:val="000000"/>
                    </w:rPr>
                    <w:t>.</w:t>
                    <w:tab/>
                  </w:r>
                  <w:r>
                    <w:rPr>
                      <w:szCs w:val="24"/>
                      <w:lang w:eastAsia="lt-LT"/>
                    </w:rPr>
                    <w:t xml:space="preserve">Tarybos sudėtis: 3 tėvai (globėjai, įtėviai), 3 mokytojai </w:t>
                  </w:r>
                  <w:r>
                    <w:rPr>
                      <w:rFonts w:eastAsia="Calibri"/>
                      <w:szCs w:val="24"/>
                    </w:rPr>
                    <w:t xml:space="preserve">ir 1 vietos bendruomenės atstovas. Į Tarybą tėvus (globėjus, įtėvius) renka Tėvų (globėjų, įtėvių) komitetas, mokytojus – Mokytojų taryba, vietos bendruomenės atstovą deleguoja Lopšelio-darželio direktorius.  </w:t>
                  </w:r>
                </w:p>
              </w:sdtContent>
            </w:sdt>
            <w:sdt>
              <w:sdtPr>
                <w:alias w:val="38 p."/>
                <w:tag w:val="part_9f5cb43f29ec4552935424cf57c5b64a"/>
                <w:lock w:val="sdtLocked"/>
                <w:richText/>
              </w:sdtPr>
              <w:sdtContent>
                <w:p w14:paraId="160E39A5" w14:textId="23143310">
                  <w:pPr>
                    <w:tabs>
                      <w:tab w:val="left" w:pos="0"/>
                      <w:tab w:val="left" w:pos="1418"/>
                    </w:tabs>
                    <w:suppressAutoHyphens/>
                    <w:ind w:firstLine="709"/>
                    <w:jc w:val="both"/>
                    <w:textAlignment w:val="baseline"/>
                  </w:pPr>
                  <w:sdt>
                    <w:sdtPr>
                      <w:alias w:val="Numeris"/>
                      <w:tag w:val="nr_9f5cb43f29ec4552935424cf57c5b64a"/>
                      <w:lock w:val="sdtLocked"/>
                      <w:richText/>
                    </w:sdtPr>
                    <w:sdtContent>
                      <w:r>
                        <w:rPr>
                          <w:color w:val="000000"/>
                        </w:rPr>
                        <w:t>38</w:t>
                      </w:r>
                    </w:sdtContent>
                  </w:sdt>
                  <w:r>
                    <w:rPr>
                      <w:color w:val="000000"/>
                    </w:rPr>
                    <w:t>.</w:t>
                    <w:tab/>
                  </w:r>
                  <w:r>
                    <w:rPr>
                      <w:szCs w:val="24"/>
                      <w:lang w:eastAsia="lt-LT"/>
                    </w:rPr>
                    <w:t xml:space="preserve">Taryba renkama trejiems metams vadovaujantis demokratiniais rinkimų principais: slaptu balsavimu, visuotinumu, konkurencija, aiškiu procedūros apibrėžtumu. </w:t>
                  </w:r>
                </w:p>
              </w:sdtContent>
            </w:sdt>
            <w:sdt>
              <w:sdtPr>
                <w:alias w:val="39 p."/>
                <w:tag w:val="part_91f942e638f14821a52bfa2f1f913c0f"/>
                <w:lock w:val="sdtLocked"/>
                <w:richText/>
              </w:sdtPr>
              <w:sdtContent>
                <w:p w14:paraId="5E990F3D" w14:textId="30AE2027">
                  <w:pPr>
                    <w:tabs>
                      <w:tab w:val="left" w:pos="0"/>
                      <w:tab w:val="left" w:pos="1418"/>
                    </w:tabs>
                    <w:suppressAutoHyphens/>
                    <w:ind w:firstLine="709"/>
                    <w:jc w:val="both"/>
                    <w:textAlignment w:val="baseline"/>
                  </w:pPr>
                  <w:sdt>
                    <w:sdtPr>
                      <w:alias w:val="Numeris"/>
                      <w:tag w:val="nr_91f942e638f14821a52bfa2f1f913c0f"/>
                      <w:lock w:val="sdtLocked"/>
                      <w:richText/>
                    </w:sdtPr>
                    <w:sdtContent>
                      <w:r>
                        <w:rPr>
                          <w:color w:val="000000"/>
                        </w:rPr>
                        <w:t>39</w:t>
                      </w:r>
                    </w:sdtContent>
                  </w:sdt>
                  <w:r>
                    <w:rPr>
                      <w:color w:val="000000"/>
                    </w:rPr>
                    <w:t>.</w:t>
                    <w:tab/>
                  </w:r>
                  <w:r>
                    <w:rPr>
                      <w:szCs w:val="24"/>
                      <w:lang w:eastAsia="lt-LT"/>
                    </w:rPr>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 kadencijas iš eilės. </w:t>
                  </w:r>
                </w:p>
              </w:sdtContent>
            </w:sdt>
            <w:sdt>
              <w:sdtPr>
                <w:alias w:val="40 p."/>
                <w:tag w:val="part_42b32f56884a4b82a9171d4c72e54a15"/>
                <w:lock w:val="sdtLocked"/>
                <w:richText/>
              </w:sdtPr>
              <w:sdtContent>
                <w:p w14:paraId="30595801" w14:textId="678D3EC6">
                  <w:pPr>
                    <w:tabs>
                      <w:tab w:val="left" w:pos="0"/>
                      <w:tab w:val="left" w:pos="1418"/>
                    </w:tabs>
                    <w:suppressAutoHyphens/>
                    <w:ind w:firstLine="709"/>
                    <w:jc w:val="both"/>
                    <w:textAlignment w:val="baseline"/>
                  </w:pPr>
                  <w:sdt>
                    <w:sdtPr>
                      <w:alias w:val="Numeris"/>
                      <w:tag w:val="nr_42b32f56884a4b82a9171d4c72e54a15"/>
                      <w:lock w:val="sdtLocked"/>
                      <w:richText/>
                    </w:sdtPr>
                    <w:sdtContent>
                      <w:r>
                        <w:rPr>
                          <w:color w:val="000000"/>
                        </w:rPr>
                        <w:t>40</w:t>
                      </w:r>
                    </w:sdtContent>
                  </w:sdt>
                  <w:r>
                    <w:rPr>
                      <w:color w:val="000000"/>
                    </w:rPr>
                    <w:t>.</w:t>
                    <w:tab/>
                  </w:r>
                  <w:r>
                    <w:rPr>
                      <w:szCs w:val="24"/>
                      <w:lang w:eastAsia="lt-LT"/>
                    </w:rPr>
                    <w:t xml:space="preserve">Likus ne mažiau kaip dviem mėnesiams iki Tarybos kadencijos pabaigos, skelbiami nauji Tarybos rinkimai. Pasibaigus Tarybos kadencijai, Taryba baigia savo veiklą ir perduoda įgaliojimus naujai išrinktai Tarybai. </w:t>
                  </w:r>
                </w:p>
              </w:sdtContent>
            </w:sdt>
            <w:sdt>
              <w:sdtPr>
                <w:alias w:val="41 p."/>
                <w:tag w:val="part_61ddb86155db4f6cba365596006c5997"/>
                <w:lock w:val="sdtLocked"/>
                <w:richText/>
              </w:sdtPr>
              <w:sdtContent>
                <w:p w14:paraId="702B1D3A" w14:textId="73538E76">
                  <w:pPr>
                    <w:tabs>
                      <w:tab w:val="left" w:pos="0"/>
                      <w:tab w:val="left" w:pos="1418"/>
                    </w:tabs>
                    <w:suppressAutoHyphens/>
                    <w:ind w:firstLine="709"/>
                    <w:jc w:val="both"/>
                    <w:textAlignment w:val="baseline"/>
                  </w:pPr>
                  <w:sdt>
                    <w:sdtPr>
                      <w:alias w:val="Numeris"/>
                      <w:tag w:val="nr_61ddb86155db4f6cba365596006c5997"/>
                      <w:lock w:val="sdtLocked"/>
                      <w:richText/>
                    </w:sdtPr>
                    <w:sdtContent>
                      <w:r>
                        <w:rPr>
                          <w:color w:val="000000"/>
                        </w:rPr>
                        <w:t>41</w:t>
                      </w:r>
                    </w:sdtContent>
                  </w:sdt>
                  <w:r>
                    <w:rPr>
                      <w:color w:val="000000"/>
                    </w:rPr>
                    <w:t>.</w:t>
                    <w:tab/>
                  </w:r>
                  <w:r>
                    <w:rPr>
                      <w:szCs w:val="24"/>
                      <w:lang w:eastAsia="lt-LT"/>
                    </w:rPr>
                    <w:t xml:space="preserve">Tarybos posėdžiai kviečiami ne rečiau kaip </w:t>
                  </w:r>
                  <w:r>
                    <w:rPr>
                      <w:color w:val="000000"/>
                      <w:szCs w:val="24"/>
                      <w:lang w:eastAsia="lt-LT"/>
                    </w:rPr>
                    <w:t>kartą per tris mėnesius</w:t>
                  </w:r>
                  <w:r>
                    <w:rPr>
                      <w:szCs w:val="24"/>
                      <w:lang w:eastAsia="lt-LT"/>
                    </w:rPr>
                    <w:t xml:space="preserve">.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11d6e92f53994f4bb874bfc680ee7827"/>
                <w:lock w:val="sdtLocked"/>
                <w:richText/>
              </w:sdtPr>
              <w:sdtContent>
                <w:p w14:paraId="2ED596FA" w14:textId="72279387">
                  <w:pPr>
                    <w:tabs>
                      <w:tab w:val="left" w:pos="0"/>
                      <w:tab w:val="left" w:pos="1418"/>
                    </w:tabs>
                    <w:suppressAutoHyphens/>
                    <w:ind w:firstLine="709"/>
                    <w:jc w:val="both"/>
                    <w:textAlignment w:val="baseline"/>
                  </w:pPr>
                  <w:sdt>
                    <w:sdtPr>
                      <w:alias w:val="Numeris"/>
                      <w:tag w:val="nr_11d6e92f53994f4bb874bfc680ee7827"/>
                      <w:lock w:val="sdtLocked"/>
                      <w:richText/>
                    </w:sdtPr>
                    <w:sdtContent>
                      <w:r>
                        <w:rPr>
                          <w:color w:val="000000"/>
                        </w:rPr>
                        <w:t>42</w:t>
                      </w:r>
                    </w:sdtContent>
                  </w:sdt>
                  <w:r>
                    <w:rPr>
                      <w:color w:val="000000"/>
                    </w:rPr>
                    <w:t>.</w:t>
                    <w:tab/>
                  </w:r>
                  <w:r>
                    <w:rPr>
                      <w:szCs w:val="24"/>
                      <w:lang w:eastAsia="lt-LT"/>
                    </w:rPr>
                    <w:t>Tarybai vadovauja pirmininkas. Pirmininką iš Tarybos narių išrenka Tarybos nariai slaptu balsavimu balsų dauguma pirmajame Tarybos posėdyje.</w:t>
                  </w:r>
                  <w:r>
                    <w:rPr>
                      <w:rFonts w:eastAsia="Calibri"/>
                      <w:szCs w:val="24"/>
                      <w:lang w:eastAsia="lt-LT"/>
                    </w:rPr>
                    <w:t xml:space="preserve"> Naujai išrinktos Tarybos posėdį kviečia senosios Tarybos pirmininkas. </w:t>
                  </w:r>
                </w:p>
              </w:sdtContent>
            </w:sdt>
            <w:sdt>
              <w:sdtPr>
                <w:alias w:val="43 p."/>
                <w:tag w:val="part_6902bab7efd848e08accae4aa037a9a0"/>
                <w:lock w:val="sdtLocked"/>
                <w:richText/>
              </w:sdtPr>
              <w:sdtContent>
                <w:p w14:paraId="52EC2482" w14:textId="75B9C0D5">
                  <w:pPr>
                    <w:tabs>
                      <w:tab w:val="left" w:pos="0"/>
                      <w:tab w:val="left" w:pos="1418"/>
                    </w:tabs>
                    <w:suppressAutoHyphens/>
                    <w:ind w:firstLine="709"/>
                    <w:jc w:val="both"/>
                    <w:textAlignment w:val="baseline"/>
                  </w:pPr>
                  <w:sdt>
                    <w:sdtPr>
                      <w:alias w:val="Numeris"/>
                      <w:tag w:val="nr_6902bab7efd848e08accae4aa037a9a0"/>
                      <w:lock w:val="sdtLocked"/>
                      <w:richText/>
                    </w:sdtPr>
                    <w:sdtContent>
                      <w:r>
                        <w:rPr>
                          <w:color w:val="000000"/>
                        </w:rPr>
                        <w:t>43</w:t>
                      </w:r>
                    </w:sdtContent>
                  </w:sdt>
                  <w:r>
                    <w:rPr>
                      <w:color w:val="000000"/>
                    </w:rPr>
                    <w:t>.</w:t>
                    <w:tab/>
                  </w:r>
                  <w:r>
                    <w:rPr>
                      <w:rFonts w:eastAsia="Calibri"/>
                      <w:szCs w:val="24"/>
                      <w:lang w:eastAsia="lt-LT"/>
                    </w:rPr>
                    <w:t xml:space="preserve">Tarybos dokumentus pagal dokumentacijos planą ir dokumentų tvarkymo taisykles tvarko Tarybos sekretorius, išrenkamas iš Tarybos narių slaptu balsavimu balsų dauguma pirmojo Tarybos posėdžio metu. </w:t>
                  </w:r>
                </w:p>
              </w:sdtContent>
            </w:sdt>
            <w:sdt>
              <w:sdtPr>
                <w:alias w:val="44 p."/>
                <w:tag w:val="part_f1700b3a175940bdadabc95bb3413e75"/>
                <w:lock w:val="sdtLocked"/>
                <w:richText/>
              </w:sdtPr>
              <w:sdtContent>
                <w:p w14:paraId="0F6E6E1A" w14:textId="1F46AF24">
                  <w:pPr>
                    <w:tabs>
                      <w:tab w:val="left" w:pos="0"/>
                      <w:tab w:val="left" w:pos="1418"/>
                    </w:tabs>
                    <w:suppressAutoHyphens/>
                    <w:ind w:firstLine="709"/>
                    <w:jc w:val="both"/>
                    <w:textAlignment w:val="baseline"/>
                  </w:pPr>
                  <w:sdt>
                    <w:sdtPr>
                      <w:alias w:val="Numeris"/>
                      <w:tag w:val="nr_f1700b3a175940bdadabc95bb3413e75"/>
                      <w:lock w:val="sdtLocked"/>
                      <w:richText/>
                    </w:sdtPr>
                    <w:sdtContent>
                      <w:r>
                        <w:rPr>
                          <w:color w:val="000000"/>
                        </w:rPr>
                        <w:t>44</w:t>
                      </w:r>
                    </w:sdtContent>
                  </w:sdt>
                  <w:r>
                    <w:rPr>
                      <w:color w:val="000000"/>
                    </w:rPr>
                    <w:t>.</w:t>
                    <w:tab/>
                  </w:r>
                  <w:r>
                    <w:rPr>
                      <w:rFonts w:eastAsia="Calibri"/>
                      <w:szCs w:val="24"/>
                      <w:lang w:eastAsia="lt-LT"/>
                    </w:rPr>
                    <w:t xml:space="preserve">Tarybos posėdį šaukia Tarybos pirmininkas savo iniciatyva arba Tarybos nutarimu. Tarybos posėdį gali inicijuoti </w:t>
                  </w:r>
                  <w:r>
                    <w:rPr>
                      <w:szCs w:val="24"/>
                      <w:lang w:eastAsia="lt-LT"/>
                    </w:rPr>
                    <w:t xml:space="preserve">Lopšelio-darželio vadovai (direktorius, direktoriaus pavaduotojas ugdymui). </w:t>
                  </w:r>
                </w:p>
              </w:sdtContent>
            </w:sdt>
            <w:sdt>
              <w:sdtPr>
                <w:alias w:val="45 p."/>
                <w:tag w:val="part_f3b2484ff0b84b99a23ee754b9d35c19"/>
                <w:lock w:val="sdtLocked"/>
                <w:richText/>
              </w:sdtPr>
              <w:sdtContent>
                <w:p w14:paraId="1F9D4F4B" w14:textId="0FAA9C9B">
                  <w:pPr>
                    <w:tabs>
                      <w:tab w:val="left" w:pos="0"/>
                      <w:tab w:val="left" w:pos="1418"/>
                    </w:tabs>
                    <w:suppressAutoHyphens/>
                    <w:ind w:firstLine="709"/>
                    <w:jc w:val="both"/>
                    <w:textAlignment w:val="baseline"/>
                  </w:pPr>
                  <w:sdt>
                    <w:sdtPr>
                      <w:alias w:val="Numeris"/>
                      <w:tag w:val="nr_f3b2484ff0b84b99a23ee754b9d35c19"/>
                      <w:lock w:val="sdtLocked"/>
                      <w:richText/>
                    </w:sdtPr>
                    <w:sdtContent>
                      <w:r>
                        <w:rPr>
                          <w:color w:val="000000"/>
                        </w:rPr>
                        <w:t>45</w:t>
                      </w:r>
                    </w:sdtContent>
                  </w:sdt>
                  <w:r>
                    <w:rPr>
                      <w:color w:val="000000"/>
                    </w:rPr>
                    <w:t>.</w:t>
                    <w:tab/>
                  </w:r>
                  <w:r>
                    <w:rPr>
                      <w:szCs w:val="24"/>
                      <w:lang w:eastAsia="lt-LT"/>
                    </w:rPr>
                    <w:t>Į Tarybos posėdžius be balso teisės gali būti kviečiami kitų Lopšelio-darželio savivaldos institucijų atstovai, Lopšelio-darželio direktorius, pavaduotojas ugdymui, tėvai (globėjai, įtėviai) ir kiti asmenys.</w:t>
                  </w:r>
                </w:p>
              </w:sdtContent>
            </w:sdt>
            <w:sdt>
              <w:sdtPr>
                <w:alias w:val="46 p."/>
                <w:tag w:val="part_e8edae9c7805404aad4f4a91f478f24b"/>
                <w:lock w:val="sdtLocked"/>
                <w:richText/>
              </w:sdtPr>
              <w:sdtContent>
                <w:p w14:paraId="70F7BB79" w14:textId="510D8B6C">
                  <w:pPr>
                    <w:tabs>
                      <w:tab w:val="left" w:pos="0"/>
                      <w:tab w:val="left" w:pos="1418"/>
                    </w:tabs>
                    <w:suppressAutoHyphens/>
                    <w:ind w:firstLine="709"/>
                    <w:jc w:val="both"/>
                    <w:textAlignment w:val="baseline"/>
                  </w:pPr>
                  <w:sdt>
                    <w:sdtPr>
                      <w:alias w:val="Numeris"/>
                      <w:tag w:val="nr_e8edae9c7805404aad4f4a91f478f24b"/>
                      <w:lock w:val="sdtLocked"/>
                      <w:richText/>
                    </w:sdtPr>
                    <w:sdtContent>
                      <w:r>
                        <w:rPr>
                          <w:color w:val="000000"/>
                        </w:rPr>
                        <w:t>46</w:t>
                      </w:r>
                    </w:sdtContent>
                  </w:sdt>
                  <w:r>
                    <w:rPr>
                      <w:color w:val="000000"/>
                    </w:rPr>
                    <w:t>.</w:t>
                    <w:tab/>
                  </w:r>
                  <w:r>
                    <w:rPr>
                      <w:color w:val="000000"/>
                      <w:szCs w:val="24"/>
                      <w:lang w:eastAsia="lt-LT"/>
                    </w:rPr>
                    <w:t xml:space="preserve">Taryba: </w:t>
                  </w:r>
                </w:p>
                <w:sdt>
                  <w:sdtPr>
                    <w:alias w:val="46.1 pp."/>
                    <w:tag w:val="part_b904eb7009f044efac3deadd043fabdd"/>
                    <w:lock w:val="sdtLocked"/>
                    <w:richText/>
                  </w:sdtPr>
                  <w:sdtContent>
                    <w:p w14:paraId="2D5BCD8B" w14:textId="46AC0A22">
                      <w:pPr>
                        <w:tabs>
                          <w:tab w:val="left" w:pos="0"/>
                          <w:tab w:val="left" w:pos="1418"/>
                        </w:tabs>
                        <w:suppressAutoHyphens/>
                        <w:ind w:firstLine="709"/>
                        <w:jc w:val="both"/>
                        <w:textAlignment w:val="baseline"/>
                      </w:pPr>
                      <w:sdt>
                        <w:sdtPr>
                          <w:alias w:val="Numeris"/>
                          <w:tag w:val="nr_b904eb7009f044efac3deadd043fabdd"/>
                          <w:lock w:val="sdtLocked"/>
                          <w:richText/>
                        </w:sdtPr>
                        <w:sdtContent>
                          <w:r>
                            <w:t>46.1</w:t>
                          </w:r>
                        </w:sdtContent>
                      </w:sdt>
                      <w:r>
                        <w:t>.</w:t>
                        <w:tab/>
                      </w:r>
                      <w:r>
                        <w:rPr>
                          <w:szCs w:val="24"/>
                          <w:lang w:eastAsia="ar-SA"/>
                        </w:rPr>
                        <w:t xml:space="preserve">teikia siūlymus dėl Lopšelio-darželio strateginių tikslų, uždavinių ir jų įgyvendinimo priemonių; </w:t>
                      </w:r>
                    </w:p>
                  </w:sdtContent>
                </w:sdt>
                <w:sdt>
                  <w:sdtPr>
                    <w:alias w:val="46.2 pp."/>
                    <w:tag w:val="part_6cbbf83583c24b77975d5911aed87ade"/>
                    <w:lock w:val="sdtLocked"/>
                    <w:richText/>
                  </w:sdtPr>
                  <w:sdtContent>
                    <w:p w14:paraId="4C746177" w14:textId="55A56F4F">
                      <w:pPr>
                        <w:tabs>
                          <w:tab w:val="left" w:pos="0"/>
                          <w:tab w:val="left" w:pos="1418"/>
                        </w:tabs>
                        <w:suppressAutoHyphens/>
                        <w:ind w:firstLine="709"/>
                        <w:jc w:val="both"/>
                        <w:textAlignment w:val="baseline"/>
                      </w:pPr>
                      <w:sdt>
                        <w:sdtPr>
                          <w:alias w:val="Numeris"/>
                          <w:tag w:val="nr_6cbbf83583c24b77975d5911aed87ade"/>
                          <w:lock w:val="sdtLocked"/>
                          <w:richText/>
                        </w:sdtPr>
                        <w:sdtContent>
                          <w:r>
                            <w:t>46.2</w:t>
                          </w:r>
                        </w:sdtContent>
                      </w:sdt>
                      <w:r>
                        <w:t>.</w:t>
                        <w:tab/>
                      </w:r>
                      <w:r>
                        <w:rPr>
                          <w:szCs w:val="24"/>
                          <w:lang w:eastAsia="ar-SA"/>
                        </w:rPr>
                        <w:t xml:space="preserve">svarsto Lopšelio-darželio strateginį planą, metinį veiklos planą, darbo tvarkos taisykles, kitus Lopšelio-darželio veiklą reglamentuojančius dokumentus, teikiamus Lopšelio-darželio direktoriaus; </w:t>
                      </w:r>
                    </w:p>
                  </w:sdtContent>
                </w:sdt>
                <w:sdt>
                  <w:sdtPr>
                    <w:alias w:val="46.3 pp."/>
                    <w:tag w:val="part_a24b982e6b3d4a97b6437a476922ae89"/>
                    <w:lock w:val="sdtLocked"/>
                    <w:richText/>
                  </w:sdtPr>
                  <w:sdtContent>
                    <w:p w14:paraId="56C46DD8" w14:textId="7FA41ACF">
                      <w:pPr>
                        <w:tabs>
                          <w:tab w:val="left" w:pos="0"/>
                          <w:tab w:val="left" w:pos="1418"/>
                        </w:tabs>
                        <w:suppressAutoHyphens/>
                        <w:ind w:firstLine="709"/>
                        <w:jc w:val="both"/>
                        <w:textAlignment w:val="baseline"/>
                      </w:pPr>
                      <w:sdt>
                        <w:sdtPr>
                          <w:alias w:val="Numeris"/>
                          <w:tag w:val="nr_a24b982e6b3d4a97b6437a476922ae89"/>
                          <w:lock w:val="sdtLocked"/>
                          <w:richText/>
                        </w:sdtPr>
                        <w:sdtContent>
                          <w:r>
                            <w:t>46.3</w:t>
                          </w:r>
                        </w:sdtContent>
                      </w:sdt>
                      <w:r>
                        <w:t>.</w:t>
                        <w:tab/>
                      </w:r>
                      <w:r>
                        <w:rPr>
                          <w:szCs w:val="24"/>
                          <w:lang w:eastAsia="ar-SA"/>
                        </w:rPr>
                        <w:t xml:space="preserve">teikia siūlymus Lopšelio-darželio direktoriui dėl Lopšelio-darželio nuostatų pakeitimo ar papildymo, Lopšelio-darželio vidaus struktūros tobulinimo; </w:t>
                      </w:r>
                    </w:p>
                  </w:sdtContent>
                </w:sdt>
                <w:sdt>
                  <w:sdtPr>
                    <w:alias w:val="46.4 pp."/>
                    <w:tag w:val="part_9d5884133fd74f63b683d2e84d55a995"/>
                    <w:lock w:val="sdtLocked"/>
                    <w:richText/>
                  </w:sdtPr>
                  <w:sdtContent>
                    <w:p w14:paraId="2CC164BF" w14:textId="50DB143C">
                      <w:pPr>
                        <w:tabs>
                          <w:tab w:val="left" w:pos="0"/>
                          <w:tab w:val="left" w:pos="1418"/>
                        </w:tabs>
                        <w:suppressAutoHyphens/>
                        <w:ind w:firstLine="709"/>
                        <w:jc w:val="both"/>
                        <w:textAlignment w:val="baseline"/>
                      </w:pPr>
                      <w:sdt>
                        <w:sdtPr>
                          <w:alias w:val="Numeris"/>
                          <w:tag w:val="nr_9d5884133fd74f63b683d2e84d55a995"/>
                          <w:lock w:val="sdtLocked"/>
                          <w:richText/>
                        </w:sdtPr>
                        <w:sdtContent>
                          <w:r>
                            <w:t>46.4</w:t>
                          </w:r>
                        </w:sdtContent>
                      </w:sdt>
                      <w:r>
                        <w:t>.</w:t>
                        <w:tab/>
                      </w:r>
                      <w:r>
                        <w:rPr>
                          <w:szCs w:val="24"/>
                          <w:lang w:eastAsia="ar-SA"/>
                        </w:rPr>
                        <w:t xml:space="preserve">svarsto Lopšelio-darželio lėšų naudojimo klausimus, padeda formuoti Lopšelio-darželio materialinius, finansinius ir intelektinius išteklius; </w:t>
                      </w:r>
                    </w:p>
                  </w:sdtContent>
                </w:sdt>
                <w:sdt>
                  <w:sdtPr>
                    <w:alias w:val="46.5 pp."/>
                    <w:tag w:val="part_9d3e70ec04e14de285618a5804922752"/>
                    <w:lock w:val="sdtLocked"/>
                    <w:richText/>
                  </w:sdtPr>
                  <w:sdtContent>
                    <w:p w14:paraId="2577D663" w14:textId="0E9A4F26">
                      <w:pPr>
                        <w:tabs>
                          <w:tab w:val="left" w:pos="0"/>
                          <w:tab w:val="left" w:pos="1418"/>
                        </w:tabs>
                        <w:suppressAutoHyphens/>
                        <w:ind w:firstLine="709"/>
                        <w:jc w:val="both"/>
                        <w:textAlignment w:val="baseline"/>
                      </w:pPr>
                      <w:sdt>
                        <w:sdtPr>
                          <w:alias w:val="Numeris"/>
                          <w:tag w:val="nr_9d3e70ec04e14de285618a5804922752"/>
                          <w:lock w:val="sdtLocked"/>
                          <w:richText/>
                        </w:sdtPr>
                        <w:sdtContent>
                          <w:r>
                            <w:t>46.5</w:t>
                          </w:r>
                        </w:sdtContent>
                      </w:sdt>
                      <w:r>
                        <w:t>.</w:t>
                        <w:tab/>
                      </w:r>
                      <w:r>
                        <w:rPr>
                          <w:szCs w:val="24"/>
                          <w:lang w:eastAsia="ar-SA"/>
                        </w:rPr>
                        <w:t xml:space="preserve">kiekvienais metais vertina Lopšelio-darželio direktoriaus metų veiklos ataskaitą ir teikia savo sprendimą dėl ataskaitos </w:t>
                      </w:r>
                      <w:r>
                        <w:rPr>
                          <w:rFonts w:eastAsia="Calibri"/>
                          <w:szCs w:val="24"/>
                        </w:rPr>
                        <w:t xml:space="preserve">Merui; </w:t>
                      </w:r>
                    </w:p>
                  </w:sdtContent>
                </w:sdt>
                <w:sdt>
                  <w:sdtPr>
                    <w:alias w:val="46.6 pp."/>
                    <w:tag w:val="part_e5f5a854f7bb4ee4866c7bcb616e2e03"/>
                    <w:lock w:val="sdtLocked"/>
                    <w:richText/>
                  </w:sdtPr>
                  <w:sdtContent>
                    <w:p w14:paraId="193603F7" w14:textId="26365CFE">
                      <w:pPr>
                        <w:tabs>
                          <w:tab w:val="left" w:pos="0"/>
                          <w:tab w:val="left" w:pos="1418"/>
                        </w:tabs>
                        <w:suppressAutoHyphens/>
                        <w:ind w:firstLine="709"/>
                        <w:jc w:val="both"/>
                        <w:textAlignment w:val="baseline"/>
                      </w:pPr>
                      <w:sdt>
                        <w:sdtPr>
                          <w:alias w:val="Numeris"/>
                          <w:tag w:val="nr_e5f5a854f7bb4ee4866c7bcb616e2e03"/>
                          <w:lock w:val="sdtLocked"/>
                          <w:richText/>
                        </w:sdtPr>
                        <w:sdtContent>
                          <w:r>
                            <w:t>46.6</w:t>
                          </w:r>
                        </w:sdtContent>
                      </w:sdt>
                      <w:r>
                        <w:t>.</w:t>
                        <w:tab/>
                      </w:r>
                      <w:r>
                        <w:rPr>
                          <w:szCs w:val="24"/>
                          <w:lang w:eastAsia="ar-SA"/>
                        </w:rPr>
                        <w:t xml:space="preserve">svarsto Mokytojų tarybos, Tėvų (globėjų, įtėvių) komiteto ar Lopšelio-darželio bendruomenės narių iniciatyvas ir teikia siūlymų Lopšelio-darželio direktoriui; </w:t>
                      </w:r>
                    </w:p>
                  </w:sdtContent>
                </w:sdt>
                <w:sdt>
                  <w:sdtPr>
                    <w:alias w:val="46.7 pp."/>
                    <w:tag w:val="part_197b51a4e5b1492a9bc1f981f79b5a63"/>
                    <w:lock w:val="sdtLocked"/>
                    <w:richText/>
                  </w:sdtPr>
                  <w:sdtContent>
                    <w:p w14:paraId="490CC079" w14:textId="21D93E43">
                      <w:pPr>
                        <w:tabs>
                          <w:tab w:val="left" w:pos="0"/>
                          <w:tab w:val="left" w:pos="1418"/>
                        </w:tabs>
                        <w:suppressAutoHyphens/>
                        <w:ind w:firstLine="709"/>
                        <w:jc w:val="both"/>
                        <w:textAlignment w:val="baseline"/>
                      </w:pPr>
                      <w:sdt>
                        <w:sdtPr>
                          <w:alias w:val="Numeris"/>
                          <w:tag w:val="nr_197b51a4e5b1492a9bc1f981f79b5a63"/>
                          <w:lock w:val="sdtLocked"/>
                          <w:richText/>
                        </w:sdtPr>
                        <w:sdtContent>
                          <w:r>
                            <w:t>46.7</w:t>
                          </w:r>
                        </w:sdtContent>
                      </w:sdt>
                      <w:r>
                        <w:t>.</w:t>
                        <w:tab/>
                      </w:r>
                      <w:r>
                        <w:rPr>
                          <w:szCs w:val="24"/>
                          <w:lang w:eastAsia="ar-SA"/>
                        </w:rPr>
                        <w:t xml:space="preserve">teikia siūlymų dėl Lopšelio-darželio darbo tobulinimo, saugių vaikų ugdymo ir darbo sąlygų sudarymo; </w:t>
                      </w:r>
                    </w:p>
                  </w:sdtContent>
                </w:sdt>
                <w:sdt>
                  <w:sdtPr>
                    <w:alias w:val="46.8 pp."/>
                    <w:tag w:val="part_0c3996b6d6124bd49006d5eed5edd836"/>
                    <w:lock w:val="sdtLocked"/>
                    <w:richText/>
                  </w:sdtPr>
                  <w:sdtContent>
                    <w:p w14:paraId="0940CF35" w14:textId="073F48D1">
                      <w:pPr>
                        <w:tabs>
                          <w:tab w:val="left" w:pos="0"/>
                          <w:tab w:val="left" w:pos="1418"/>
                        </w:tabs>
                        <w:suppressAutoHyphens/>
                        <w:ind w:firstLine="709"/>
                        <w:jc w:val="both"/>
                        <w:textAlignment w:val="baseline"/>
                      </w:pPr>
                      <w:sdt>
                        <w:sdtPr>
                          <w:alias w:val="Numeris"/>
                          <w:tag w:val="nr_0c3996b6d6124bd49006d5eed5edd836"/>
                          <w:lock w:val="sdtLocked"/>
                          <w:richText/>
                        </w:sdtPr>
                        <w:sdtContent>
                          <w:r>
                            <w:t>46.8</w:t>
                          </w:r>
                        </w:sdtContent>
                      </w:sdt>
                      <w:r>
                        <w:t>.</w:t>
                        <w:tab/>
                      </w:r>
                      <w:r>
                        <w:rPr>
                          <w:szCs w:val="24"/>
                          <w:lang w:eastAsia="ar-SA"/>
                        </w:rPr>
                        <w:t xml:space="preserve">svarsto Lopšelio-darželio direktoriaus teikiamus klausimus; </w:t>
                      </w:r>
                    </w:p>
                  </w:sdtContent>
                </w:sdt>
                <w:sdt>
                  <w:sdtPr>
                    <w:alias w:val="46.9 pp."/>
                    <w:tag w:val="part_f18f14cfe55f4001a83f55efe262351c"/>
                    <w:lock w:val="sdtLocked"/>
                    <w:richText/>
                  </w:sdtPr>
                  <w:sdtContent>
                    <w:p w14:paraId="1659D14A" w14:textId="3AA28118">
                      <w:pPr>
                        <w:tabs>
                          <w:tab w:val="left" w:pos="0"/>
                          <w:tab w:val="left" w:pos="1418"/>
                        </w:tabs>
                        <w:suppressAutoHyphens/>
                        <w:ind w:firstLine="709"/>
                        <w:jc w:val="both"/>
                        <w:textAlignment w:val="baseline"/>
                      </w:pPr>
                      <w:sdt>
                        <w:sdtPr>
                          <w:alias w:val="Numeris"/>
                          <w:tag w:val="nr_f18f14cfe55f4001a83f55efe262351c"/>
                          <w:lock w:val="sdtLocked"/>
                          <w:richText/>
                        </w:sdtPr>
                        <w:sdtContent>
                          <w:r>
                            <w:t>46.9</w:t>
                          </w:r>
                        </w:sdtContent>
                      </w:sdt>
                      <w:r>
                        <w:t>.</w:t>
                        <w:tab/>
                      </w:r>
                      <w:r>
                        <w:rPr>
                          <w:szCs w:val="24"/>
                          <w:lang w:eastAsia="ar-SA"/>
                        </w:rPr>
                        <w:t xml:space="preserve">už savo veiklą vieną kartą per metus atsiskaito Lopšelio-darželio bendruomenei. </w:t>
                      </w:r>
                    </w:p>
                  </w:sdtContent>
                </w:sdt>
              </w:sdtContent>
            </w:sdt>
            <w:sdt>
              <w:sdtPr>
                <w:alias w:val="47 p."/>
                <w:tag w:val="part_98fff4d8c4964d2aacf66b7c939c070a"/>
                <w:lock w:val="sdtLocked"/>
                <w:richText/>
              </w:sdtPr>
              <w:sdtContent>
                <w:p w14:paraId="0EBEBDBB" w14:textId="1ADA0FF2">
                  <w:pPr>
                    <w:tabs>
                      <w:tab w:val="left" w:pos="0"/>
                      <w:tab w:val="left" w:pos="1418"/>
                    </w:tabs>
                    <w:suppressAutoHyphens/>
                    <w:ind w:firstLine="709"/>
                    <w:jc w:val="both"/>
                    <w:textAlignment w:val="baseline"/>
                  </w:pPr>
                  <w:sdt>
                    <w:sdtPr>
                      <w:alias w:val="Numeris"/>
                      <w:tag w:val="nr_98fff4d8c4964d2aacf66b7c939c070a"/>
                      <w:lock w:val="sdtLocked"/>
                      <w:richText/>
                    </w:sdtPr>
                    <w:sdtContent>
                      <w:r>
                        <w:rPr>
                          <w:color w:val="000000"/>
                        </w:rPr>
                        <w:t>47</w:t>
                      </w:r>
                    </w:sdtContent>
                  </w:sdt>
                  <w:r>
                    <w:rPr>
                      <w:color w:val="000000"/>
                    </w:rPr>
                    <w:t>.</w:t>
                    <w:tab/>
                  </w:r>
                  <w:r>
                    <w:rPr>
                      <w:szCs w:val="24"/>
                      <w:lang w:eastAsia="ar-SA"/>
                    </w:rPr>
                    <w:t xml:space="preserve">Tarybos nutarimai yra teisėti, jei jie neprieštarauja teisės aktams. </w:t>
                  </w:r>
                </w:p>
              </w:sdtContent>
            </w:sdt>
            <w:sdt>
              <w:sdtPr>
                <w:alias w:val="48 p."/>
                <w:tag w:val="part_dda5394698964f2288dcc1e3bac49def"/>
                <w:lock w:val="sdtLocked"/>
                <w:richText/>
              </w:sdtPr>
              <w:sdtContent>
                <w:p w14:paraId="6DF698D0" w14:textId="0972F97E">
                  <w:pPr>
                    <w:tabs>
                      <w:tab w:val="left" w:pos="0"/>
                      <w:tab w:val="left" w:pos="1418"/>
                    </w:tabs>
                    <w:suppressAutoHyphens/>
                    <w:ind w:firstLine="709"/>
                    <w:jc w:val="both"/>
                    <w:textAlignment w:val="baseline"/>
                  </w:pPr>
                  <w:sdt>
                    <w:sdtPr>
                      <w:alias w:val="Numeris"/>
                      <w:tag w:val="nr_dda5394698964f2288dcc1e3bac49def"/>
                      <w:lock w:val="sdtLocked"/>
                      <w:richText/>
                    </w:sdtPr>
                    <w:sdtContent>
                      <w:r>
                        <w:rPr>
                          <w:color w:val="000000"/>
                        </w:rPr>
                        <w:t>48</w:t>
                      </w:r>
                    </w:sdtContent>
                  </w:sdt>
                  <w:r>
                    <w:rPr>
                      <w:color w:val="000000"/>
                    </w:rPr>
                    <w:t>.</w:t>
                    <w:tab/>
                  </w:r>
                  <w:r>
                    <w:rPr>
                      <w:szCs w:val="24"/>
                      <w:lang w:eastAsia="ar-SA"/>
                    </w:rPr>
                    <w:t xml:space="preserve">Mokytojų taryba – nuolat veikianti Lopšelio-darželio savivaldos institucija mokytojų profesiniams ir bendriesiems ugdymo klausimams spręsti. Mokytojų tarybą sudaro Lopšelio-darželio direktoriaus pavaduotojas ugdymui, visi Lopšelyje-darželyje dirbantys pedagogai, švietimo pagalbą teikiantys specialistai, kiti tiesiogiai ugdymo procese dalyvaujantys asmenys. </w:t>
                  </w:r>
                </w:p>
              </w:sdtContent>
            </w:sdt>
            <w:sdt>
              <w:sdtPr>
                <w:alias w:val="49 p."/>
                <w:tag w:val="part_4de46e092a4e4d1f8ec2a172a8c779f6"/>
                <w:lock w:val="sdtLocked"/>
                <w:richText/>
              </w:sdtPr>
              <w:sdtContent>
                <w:p w14:paraId="52B5873F" w14:textId="5D43B491">
                  <w:pPr>
                    <w:tabs>
                      <w:tab w:val="left" w:pos="0"/>
                      <w:tab w:val="left" w:pos="1418"/>
                    </w:tabs>
                    <w:suppressAutoHyphens/>
                    <w:ind w:firstLine="709"/>
                    <w:jc w:val="both"/>
                    <w:textAlignment w:val="baseline"/>
                  </w:pPr>
                  <w:sdt>
                    <w:sdtPr>
                      <w:alias w:val="Numeris"/>
                      <w:tag w:val="nr_4de46e092a4e4d1f8ec2a172a8c779f6"/>
                      <w:lock w:val="sdtLocked"/>
                      <w:richText/>
                    </w:sdtPr>
                    <w:sdtContent>
                      <w:r>
                        <w:rPr>
                          <w:color w:val="000000"/>
                        </w:rPr>
                        <w:t>49</w:t>
                      </w:r>
                    </w:sdtContent>
                  </w:sdt>
                  <w:r>
                    <w:rPr>
                      <w:color w:val="000000"/>
                    </w:rPr>
                    <w:t>.</w:t>
                    <w:tab/>
                  </w:r>
                  <w:r>
                    <w:rPr>
                      <w:szCs w:val="24"/>
                      <w:lang w:eastAsia="ar-SA"/>
                    </w:rPr>
                    <w:t xml:space="preserve">Mokytojų tarybos nariui, kuris nutraukia darbą šiame Lopšelyje-darželyje, įgaliojimai nutrūksta pirma laiko. Lopšelio-darželio darbuotojo (direktoriaus pavaduotojo ugdymui, pedagogo, švietimo pagalbą teikiančio specialisto, kito tiesiogiai ugdymo procese dalyvaujančio darbuotojo) pareigas pradėjęs eiti asmuo tampa Mokytojų tarybos nariu. </w:t>
                  </w:r>
                </w:p>
              </w:sdtContent>
            </w:sdt>
            <w:sdt>
              <w:sdtPr>
                <w:alias w:val="50 p."/>
                <w:tag w:val="part_0e5c1202ff7742ed9c7c6ebd1e4d0cfe"/>
                <w:lock w:val="sdtLocked"/>
                <w:richText/>
              </w:sdtPr>
              <w:sdtContent>
                <w:p w14:paraId="7063E73F" w14:textId="06C8B7E6">
                  <w:pPr>
                    <w:tabs>
                      <w:tab w:val="left" w:pos="0"/>
                      <w:tab w:val="left" w:pos="1418"/>
                    </w:tabs>
                    <w:suppressAutoHyphens/>
                    <w:ind w:firstLine="709"/>
                    <w:jc w:val="both"/>
                    <w:textAlignment w:val="baseline"/>
                  </w:pPr>
                  <w:sdt>
                    <w:sdtPr>
                      <w:alias w:val="Numeris"/>
                      <w:tag w:val="nr_0e5c1202ff7742ed9c7c6ebd1e4d0cfe"/>
                      <w:lock w:val="sdtLocked"/>
                      <w:richText/>
                    </w:sdtPr>
                    <w:sdtContent>
                      <w:r>
                        <w:rPr>
                          <w:color w:val="000000"/>
                        </w:rPr>
                        <w:t>50</w:t>
                      </w:r>
                    </w:sdtContent>
                  </w:sdt>
                  <w:r>
                    <w:rPr>
                      <w:color w:val="000000"/>
                    </w:rPr>
                    <w:t>.</w:t>
                    <w:tab/>
                  </w:r>
                  <w:r>
                    <w:rPr>
                      <w:szCs w:val="24"/>
                      <w:lang w:eastAsia="ar-SA"/>
                    </w:rPr>
                    <w:t xml:space="preserve">Mokytojų tarybai vadovauja pirmininkas. Mokytojų tarybos pirmininką, pirmininko pavaduotoją ir sekretorių trijų metų kadencijai iš Mokytojų tarybos narių išrenka Mokytojų tarybos nariai slaptu balsavimu prieš prasidedant naujiems mokslo metams pirmojo Mokytojų tarybos posėdžio metu. Reikalui esant, Mokytojų tarybos pirmininkas, pirmininko pavaduotojas ir sekretorius gali būti perrenkami likusiam kadencijos laikui. Rinkimų rezultatai fiksuojami protokoluose. </w:t>
                  </w:r>
                </w:p>
              </w:sdtContent>
            </w:sdt>
            <w:sdt>
              <w:sdtPr>
                <w:alias w:val="51 p."/>
                <w:tag w:val="part_2db5d072a456497aa9f50b60ed2a1d69"/>
                <w:lock w:val="sdtLocked"/>
                <w:richText/>
              </w:sdtPr>
              <w:sdtContent>
                <w:p w14:paraId="1F26D99F" w14:textId="7945D351">
                  <w:pPr>
                    <w:tabs>
                      <w:tab w:val="left" w:pos="0"/>
                      <w:tab w:val="left" w:pos="1418"/>
                    </w:tabs>
                    <w:suppressAutoHyphens/>
                    <w:ind w:firstLine="709"/>
                    <w:jc w:val="both"/>
                    <w:textAlignment w:val="baseline"/>
                  </w:pPr>
                  <w:sdt>
                    <w:sdtPr>
                      <w:alias w:val="Numeris"/>
                      <w:tag w:val="nr_2db5d072a456497aa9f50b60ed2a1d69"/>
                      <w:lock w:val="sdtLocked"/>
                      <w:richText/>
                    </w:sdtPr>
                    <w:sdtContent>
                      <w:r>
                        <w:rPr>
                          <w:color w:val="000000"/>
                        </w:rPr>
                        <w:t>51</w:t>
                      </w:r>
                    </w:sdtContent>
                  </w:sdt>
                  <w:r>
                    <w:rPr>
                      <w:color w:val="000000"/>
                    </w:rPr>
                    <w:t>.</w:t>
                    <w:tab/>
                  </w:r>
                  <w:r>
                    <w:rPr>
                      <w:rFonts w:eastAsia="Calibri"/>
                      <w:szCs w:val="24"/>
                      <w:lang w:eastAsia="ar-SA"/>
                    </w:rPr>
                    <w:t xml:space="preserve">Mokytojų taryba dirba vadovaudamasi nuostatais, kuriuos tvirtina Lopšelio-darželio direktorius. </w:t>
                  </w:r>
                </w:p>
              </w:sdtContent>
            </w:sdt>
            <w:sdt>
              <w:sdtPr>
                <w:alias w:val="52 p."/>
                <w:tag w:val="part_8c1c66d89f2a42a08ed1472cc2e6b348"/>
                <w:lock w:val="sdtLocked"/>
                <w:richText/>
              </w:sdtPr>
              <w:sdtContent>
                <w:p w14:paraId="307763A8" w14:textId="23E73E18">
                  <w:pPr>
                    <w:tabs>
                      <w:tab w:val="left" w:pos="0"/>
                      <w:tab w:val="left" w:pos="1418"/>
                    </w:tabs>
                    <w:suppressAutoHyphens/>
                    <w:ind w:firstLine="709"/>
                    <w:jc w:val="both"/>
                    <w:textAlignment w:val="baseline"/>
                  </w:pPr>
                  <w:sdt>
                    <w:sdtPr>
                      <w:alias w:val="Numeris"/>
                      <w:tag w:val="nr_8c1c66d89f2a42a08ed1472cc2e6b348"/>
                      <w:lock w:val="sdtLocked"/>
                      <w:richText/>
                    </w:sdtPr>
                    <w:sdtContent>
                      <w:r>
                        <w:rPr>
                          <w:color w:val="000000"/>
                        </w:rPr>
                        <w:t>52</w:t>
                      </w:r>
                    </w:sdtContent>
                  </w:sdt>
                  <w:r>
                    <w:rPr>
                      <w:color w:val="000000"/>
                    </w:rPr>
                    <w:t>.</w:t>
                    <w:tab/>
                  </w:r>
                  <w:r>
                    <w:rPr>
                      <w:szCs w:val="24"/>
                      <w:lang w:eastAsia="ar-SA"/>
                    </w:rPr>
                    <w:t xml:space="preserve">Mokytojų tarybos sudėtį tvirtina Lopšelio-darželio direktorius. </w:t>
                  </w:r>
                </w:p>
              </w:sdtContent>
            </w:sdt>
            <w:sdt>
              <w:sdtPr>
                <w:alias w:val="53 p."/>
                <w:tag w:val="part_b73ca40aee7c419db5e8716aae0422b9"/>
                <w:lock w:val="sdtLocked"/>
                <w:richText/>
              </w:sdtPr>
              <w:sdtContent>
                <w:p w14:paraId="6F36F507" w14:textId="661DE501">
                  <w:pPr>
                    <w:tabs>
                      <w:tab w:val="left" w:pos="0"/>
                      <w:tab w:val="left" w:pos="1418"/>
                    </w:tabs>
                    <w:suppressAutoHyphens/>
                    <w:ind w:firstLine="709"/>
                    <w:jc w:val="both"/>
                    <w:textAlignment w:val="baseline"/>
                  </w:pPr>
                  <w:sdt>
                    <w:sdtPr>
                      <w:alias w:val="Numeris"/>
                      <w:tag w:val="nr_b73ca40aee7c419db5e8716aae0422b9"/>
                      <w:lock w:val="sdtLocked"/>
                      <w:richText/>
                    </w:sdtPr>
                    <w:sdtContent>
                      <w:r>
                        <w:rPr>
                          <w:color w:val="000000"/>
                        </w:rPr>
                        <w:t>53</w:t>
                      </w:r>
                    </w:sdtContent>
                  </w:sdt>
                  <w:r>
                    <w:rPr>
                      <w:color w:val="000000"/>
                    </w:rPr>
                    <w:t>.</w:t>
                    <w:tab/>
                  </w:r>
                  <w:r>
                    <w:rPr>
                      <w:szCs w:val="24"/>
                      <w:lang w:eastAsia="ar-SA"/>
                    </w:rPr>
                    <w:t xml:space="preserve">Mokytojų taryba: </w:t>
                  </w:r>
                </w:p>
                <w:sdt>
                  <w:sdtPr>
                    <w:alias w:val="53.1 pp."/>
                    <w:tag w:val="part_bc00202c5a90417b8a2475d9bfb08eae"/>
                    <w:lock w:val="sdtLocked"/>
                    <w:richText/>
                  </w:sdtPr>
                  <w:sdtContent>
                    <w:p w14:paraId="315BB4DE" w14:textId="71BC7693">
                      <w:pPr>
                        <w:tabs>
                          <w:tab w:val="left" w:pos="0"/>
                          <w:tab w:val="left" w:pos="1418"/>
                        </w:tabs>
                        <w:suppressAutoHyphens/>
                        <w:ind w:firstLine="709"/>
                        <w:jc w:val="both"/>
                        <w:textAlignment w:val="baseline"/>
                      </w:pPr>
                      <w:sdt>
                        <w:sdtPr>
                          <w:alias w:val="Numeris"/>
                          <w:tag w:val="nr_bc00202c5a90417b8a2475d9bfb08eae"/>
                          <w:lock w:val="sdtLocked"/>
                          <w:richText/>
                        </w:sdtPr>
                        <w:sdtContent>
                          <w:r>
                            <w:t>53.1</w:t>
                          </w:r>
                        </w:sdtContent>
                      </w:sdt>
                      <w:r>
                        <w:t>.</w:t>
                        <w:tab/>
                      </w:r>
                      <w:r>
                        <w:rPr>
                          <w:rFonts w:eastAsia="Calibri"/>
                          <w:szCs w:val="24"/>
                        </w:rPr>
                        <w:t>planuoja ugdymo turinį ir priima nutarimus vaikų ugdymo kokybės, pedagoginės veiklos tobulinimo klausimais;</w:t>
                      </w:r>
                    </w:p>
                  </w:sdtContent>
                </w:sdt>
                <w:sdt>
                  <w:sdtPr>
                    <w:alias w:val="53.2 pp."/>
                    <w:tag w:val="part_80bb7d544fbf4bc6a58c039f91abfcec"/>
                    <w:lock w:val="sdtLocked"/>
                    <w:richText/>
                  </w:sdtPr>
                  <w:sdtContent>
                    <w:p w14:paraId="119B0538" w14:textId="79093829">
                      <w:pPr>
                        <w:tabs>
                          <w:tab w:val="left" w:pos="0"/>
                          <w:tab w:val="left" w:pos="1418"/>
                        </w:tabs>
                        <w:suppressAutoHyphens/>
                        <w:ind w:firstLine="709"/>
                        <w:jc w:val="both"/>
                        <w:textAlignment w:val="baseline"/>
                      </w:pPr>
                      <w:sdt>
                        <w:sdtPr>
                          <w:alias w:val="Numeris"/>
                          <w:tag w:val="nr_80bb7d544fbf4bc6a58c039f91abfcec"/>
                          <w:lock w:val="sdtLocked"/>
                          <w:richText/>
                        </w:sdtPr>
                        <w:sdtContent>
                          <w:r>
                            <w:t>53.2</w:t>
                          </w:r>
                        </w:sdtContent>
                      </w:sdt>
                      <w:r>
                        <w:t>.</w:t>
                        <w:tab/>
                      </w:r>
                      <w:r>
                        <w:rPr>
                          <w:rFonts w:eastAsia="Calibri"/>
                          <w:szCs w:val="24"/>
                        </w:rPr>
                        <w:t xml:space="preserve">svarsto ugdymo turinio atnaujinimo, ugdymo (-si) sąlygų ir pedagogų veiklos tobulinimo būdus; </w:t>
                      </w:r>
                    </w:p>
                  </w:sdtContent>
                </w:sdt>
                <w:sdt>
                  <w:sdtPr>
                    <w:alias w:val="53.3 pp."/>
                    <w:tag w:val="part_e02d5f6798a64858b209b6bd42fbbee5"/>
                    <w:lock w:val="sdtLocked"/>
                    <w:richText/>
                  </w:sdtPr>
                  <w:sdtContent>
                    <w:p w14:paraId="13C170CD" w14:textId="2581A0F9">
                      <w:pPr>
                        <w:tabs>
                          <w:tab w:val="left" w:pos="0"/>
                          <w:tab w:val="left" w:pos="1418"/>
                        </w:tabs>
                        <w:suppressAutoHyphens/>
                        <w:ind w:firstLine="709"/>
                        <w:jc w:val="both"/>
                        <w:textAlignment w:val="baseline"/>
                      </w:pPr>
                      <w:sdt>
                        <w:sdtPr>
                          <w:alias w:val="Numeris"/>
                          <w:tag w:val="nr_e02d5f6798a64858b209b6bd42fbbee5"/>
                          <w:lock w:val="sdtLocked"/>
                          <w:richText/>
                        </w:sdtPr>
                        <w:sdtContent>
                          <w:r>
                            <w:t>53.3</w:t>
                          </w:r>
                        </w:sdtContent>
                      </w:sdt>
                      <w:r>
                        <w:t>.</w:t>
                        <w:tab/>
                      </w:r>
                      <w:r>
                        <w:rPr>
                          <w:rFonts w:eastAsia="Calibri"/>
                          <w:szCs w:val="24"/>
                        </w:rPr>
                        <w:t xml:space="preserve">aptaria skirtingų gebėjimų vaikų ugdymo organizavimo principus, jų ugdymo programas, metodus; </w:t>
                      </w:r>
                    </w:p>
                  </w:sdtContent>
                </w:sdt>
                <w:sdt>
                  <w:sdtPr>
                    <w:alias w:val="53.4 pp."/>
                    <w:tag w:val="part_b6839b1e6c4b4a4997015afe336ebd3b"/>
                    <w:lock w:val="sdtLocked"/>
                    <w:richText/>
                  </w:sdtPr>
                  <w:sdtContent>
                    <w:p w14:paraId="7F111CC5" w14:textId="17C2C163">
                      <w:pPr>
                        <w:tabs>
                          <w:tab w:val="left" w:pos="0"/>
                          <w:tab w:val="left" w:pos="1418"/>
                        </w:tabs>
                        <w:suppressAutoHyphens/>
                        <w:ind w:firstLine="709"/>
                        <w:jc w:val="both"/>
                        <w:textAlignment w:val="baseline"/>
                      </w:pPr>
                      <w:sdt>
                        <w:sdtPr>
                          <w:alias w:val="Numeris"/>
                          <w:tag w:val="nr_b6839b1e6c4b4a4997015afe336ebd3b"/>
                          <w:lock w:val="sdtLocked"/>
                          <w:richText/>
                        </w:sdtPr>
                        <w:sdtContent>
                          <w:r>
                            <w:t>53.4</w:t>
                          </w:r>
                        </w:sdtContent>
                      </w:sdt>
                      <w:r>
                        <w:t>.</w:t>
                        <w:tab/>
                      </w:r>
                      <w:r>
                        <w:rPr>
                          <w:rFonts w:eastAsia="Calibri"/>
                          <w:szCs w:val="24"/>
                        </w:rPr>
                        <w:t xml:space="preserve">teikia siūlymus dėl vaikų pažangos ir pasiekimų vertinimo; </w:t>
                      </w:r>
                    </w:p>
                  </w:sdtContent>
                </w:sdt>
                <w:sdt>
                  <w:sdtPr>
                    <w:alias w:val="53.5 pp."/>
                    <w:tag w:val="part_3d14e6494eba4b33a885153b2efe542d"/>
                    <w:lock w:val="sdtLocked"/>
                    <w:richText/>
                  </w:sdtPr>
                  <w:sdtContent>
                    <w:p w14:paraId="15ABEAC4" w14:textId="670A78A2">
                      <w:pPr>
                        <w:tabs>
                          <w:tab w:val="left" w:pos="0"/>
                          <w:tab w:val="left" w:pos="1418"/>
                        </w:tabs>
                        <w:suppressAutoHyphens/>
                        <w:ind w:firstLine="709"/>
                        <w:jc w:val="both"/>
                        <w:textAlignment w:val="baseline"/>
                      </w:pPr>
                      <w:sdt>
                        <w:sdtPr>
                          <w:alias w:val="Numeris"/>
                          <w:tag w:val="nr_3d14e6494eba4b33a885153b2efe542d"/>
                          <w:lock w:val="sdtLocked"/>
                          <w:richText/>
                        </w:sdtPr>
                        <w:sdtContent>
                          <w:r>
                            <w:t>53.5</w:t>
                          </w:r>
                        </w:sdtContent>
                      </w:sdt>
                      <w:r>
                        <w:t>.</w:t>
                        <w:tab/>
                      </w:r>
                      <w:r>
                        <w:rPr>
                          <w:szCs w:val="24"/>
                        </w:rPr>
                        <w:t>nustato pedagogų bendravimo ir bendradarbiavimo būdus, ryšių palaikymo ir tėvų (globėjų, įtėvių) informavimo principus;</w:t>
                      </w:r>
                    </w:p>
                  </w:sdtContent>
                </w:sdt>
                <w:sdt>
                  <w:sdtPr>
                    <w:alias w:val="53.6 pp."/>
                    <w:tag w:val="part_22889e0a9b3343139d118ef2969d311a"/>
                    <w:lock w:val="sdtLocked"/>
                    <w:richText/>
                  </w:sdtPr>
                  <w:sdtContent>
                    <w:p w14:paraId="3CD85465" w14:textId="7515F950">
                      <w:pPr>
                        <w:tabs>
                          <w:tab w:val="left" w:pos="0"/>
                          <w:tab w:val="left" w:pos="1418"/>
                        </w:tabs>
                        <w:suppressAutoHyphens/>
                        <w:ind w:firstLine="709"/>
                        <w:jc w:val="both"/>
                        <w:textAlignment w:val="baseline"/>
                      </w:pPr>
                      <w:sdt>
                        <w:sdtPr>
                          <w:alias w:val="Numeris"/>
                          <w:tag w:val="nr_22889e0a9b3343139d118ef2969d311a"/>
                          <w:lock w:val="sdtLocked"/>
                          <w:richText/>
                        </w:sdtPr>
                        <w:sdtContent>
                          <w:r>
                            <w:t>53.6</w:t>
                          </w:r>
                        </w:sdtContent>
                      </w:sdt>
                      <w:r>
                        <w:t>.</w:t>
                        <w:tab/>
                      </w:r>
                      <w:r>
                        <w:rPr>
                          <w:rFonts w:eastAsia="Calibri"/>
                          <w:szCs w:val="24"/>
                        </w:rPr>
                        <w:t xml:space="preserve">aptaria pedagogų kvalifikacijos tobulinimo kryptis, poreikį ir teikia siūlymus Lopšelio-darželio direktoriui; </w:t>
                      </w:r>
                    </w:p>
                  </w:sdtContent>
                </w:sdt>
                <w:sdt>
                  <w:sdtPr>
                    <w:alias w:val="53.7 pp."/>
                    <w:tag w:val="part_b77de2f2e9b648478e22afcb59b3d7de"/>
                    <w:lock w:val="sdtLocked"/>
                    <w:richText/>
                  </w:sdtPr>
                  <w:sdtContent>
                    <w:p w14:paraId="522A6F4C" w14:textId="68EA06DB">
                      <w:pPr>
                        <w:tabs>
                          <w:tab w:val="left" w:pos="0"/>
                          <w:tab w:val="left" w:pos="1418"/>
                        </w:tabs>
                        <w:suppressAutoHyphens/>
                        <w:ind w:firstLine="709"/>
                        <w:jc w:val="both"/>
                        <w:textAlignment w:val="baseline"/>
                      </w:pPr>
                      <w:sdt>
                        <w:sdtPr>
                          <w:alias w:val="Numeris"/>
                          <w:tag w:val="nr_b77de2f2e9b648478e22afcb59b3d7de"/>
                          <w:lock w:val="sdtLocked"/>
                          <w:richText/>
                        </w:sdtPr>
                        <w:sdtContent>
                          <w:r>
                            <w:t>53.7</w:t>
                          </w:r>
                        </w:sdtContent>
                      </w:sdt>
                      <w:r>
                        <w:t>.</w:t>
                        <w:tab/>
                      </w:r>
                      <w:r>
                        <w:rPr>
                          <w:szCs w:val="24"/>
                        </w:rPr>
                        <w:t>dalyvauja rengiant Lopšelio-darželio veiklos planą;</w:t>
                      </w:r>
                    </w:p>
                  </w:sdtContent>
                </w:sdt>
                <w:sdt>
                  <w:sdtPr>
                    <w:alias w:val="53.8 pp."/>
                    <w:tag w:val="part_f1dd6bd8ee584ab3882cf3c5f0cd82e9"/>
                    <w:lock w:val="sdtLocked"/>
                    <w:richText/>
                  </w:sdtPr>
                  <w:sdtContent>
                    <w:p w14:paraId="344CBCCE" w14:textId="4DB30C41">
                      <w:pPr>
                        <w:tabs>
                          <w:tab w:val="left" w:pos="0"/>
                          <w:tab w:val="left" w:pos="1418"/>
                        </w:tabs>
                        <w:suppressAutoHyphens/>
                        <w:ind w:firstLine="709"/>
                        <w:jc w:val="both"/>
                        <w:textAlignment w:val="baseline"/>
                      </w:pPr>
                      <w:sdt>
                        <w:sdtPr>
                          <w:alias w:val="Numeris"/>
                          <w:tag w:val="nr_f1dd6bd8ee584ab3882cf3c5f0cd82e9"/>
                          <w:lock w:val="sdtLocked"/>
                          <w:richText/>
                        </w:sdtPr>
                        <w:sdtContent>
                          <w:r>
                            <w:t>53.8</w:t>
                          </w:r>
                        </w:sdtContent>
                      </w:sdt>
                      <w:r>
                        <w:t>.</w:t>
                        <w:tab/>
                      </w:r>
                      <w:r>
                        <w:rPr>
                          <w:rFonts w:eastAsia="Calibri"/>
                          <w:szCs w:val="24"/>
                        </w:rPr>
                        <w:t>renka atstovus į Lopšelio-darželio Tarybą</w:t>
                      </w:r>
                      <w:r>
                        <w:rPr>
                          <w:szCs w:val="24"/>
                        </w:rPr>
                        <w:t xml:space="preserve"> ir teikia jai siūlymus įvairiais Lopšelio-darželio veiklos organizavimo ir ugdymo klausimais;</w:t>
                      </w:r>
                    </w:p>
                  </w:sdtContent>
                </w:sdt>
                <w:sdt>
                  <w:sdtPr>
                    <w:alias w:val="53.9 pp."/>
                    <w:tag w:val="part_31ab24fb481949089641d58cdea8b75e"/>
                    <w:lock w:val="sdtLocked"/>
                    <w:richText/>
                  </w:sdtPr>
                  <w:sdtContent>
                    <w:p w14:paraId="7EF3EF9E" w14:textId="2C0818FA">
                      <w:pPr>
                        <w:tabs>
                          <w:tab w:val="left" w:pos="0"/>
                          <w:tab w:val="left" w:pos="1418"/>
                        </w:tabs>
                        <w:suppressAutoHyphens/>
                        <w:ind w:firstLine="709"/>
                        <w:jc w:val="both"/>
                        <w:textAlignment w:val="baseline"/>
                      </w:pPr>
                      <w:sdt>
                        <w:sdtPr>
                          <w:alias w:val="Numeris"/>
                          <w:tag w:val="nr_31ab24fb481949089641d58cdea8b75e"/>
                          <w:lock w:val="sdtLocked"/>
                          <w:richText/>
                        </w:sdtPr>
                        <w:sdtContent>
                          <w:r>
                            <w:t>53.9</w:t>
                          </w:r>
                        </w:sdtContent>
                      </w:sdt>
                      <w:r>
                        <w:t>.</w:t>
                        <w:tab/>
                      </w:r>
                      <w:r>
                        <w:rPr>
                          <w:rFonts w:eastAsia="Calibri"/>
                          <w:szCs w:val="24"/>
                        </w:rPr>
                        <w:t xml:space="preserve">aptaria vaikų sveikatos, saugos darbe, ugdymo(si), poilsio ir mitybos klausimus; </w:t>
                      </w:r>
                    </w:p>
                  </w:sdtContent>
                </w:sdt>
                <w:sdt>
                  <w:sdtPr>
                    <w:alias w:val="53.10 pp."/>
                    <w:tag w:val="part_10e5daa1c0484606aebfbda21227bd72"/>
                    <w:lock w:val="sdtLocked"/>
                    <w:richText/>
                  </w:sdtPr>
                  <w:sdtContent>
                    <w:p w14:paraId="7DA8B680" w14:textId="0D706610">
                      <w:pPr>
                        <w:tabs>
                          <w:tab w:val="left" w:pos="0"/>
                          <w:tab w:val="left" w:pos="1418"/>
                        </w:tabs>
                        <w:suppressAutoHyphens/>
                        <w:ind w:firstLine="709"/>
                        <w:jc w:val="both"/>
                        <w:textAlignment w:val="baseline"/>
                      </w:pPr>
                      <w:sdt>
                        <w:sdtPr>
                          <w:alias w:val="Numeris"/>
                          <w:tag w:val="nr_10e5daa1c0484606aebfbda21227bd72"/>
                          <w:lock w:val="sdtLocked"/>
                          <w:richText/>
                        </w:sdtPr>
                        <w:sdtContent>
                          <w:r>
                            <w:t>53.10</w:t>
                          </w:r>
                        </w:sdtContent>
                      </w:sdt>
                      <w:r>
                        <w:t>.</w:t>
                        <w:tab/>
                      </w:r>
                      <w:r>
                        <w:rPr>
                          <w:rFonts w:eastAsia="Calibri"/>
                          <w:szCs w:val="24"/>
                        </w:rPr>
                        <w:t xml:space="preserve">svarsto ir priima nutarimus teisės aktų nustatytais ir Lopšelio-darželio direktoriaus teikiamais klausimais. </w:t>
                      </w:r>
                    </w:p>
                  </w:sdtContent>
                </w:sdt>
              </w:sdtContent>
            </w:sdt>
            <w:sdt>
              <w:sdtPr>
                <w:alias w:val="54 p."/>
                <w:tag w:val="part_b97a868e652b44fba9a9663f691103a1"/>
                <w:lock w:val="sdtLocked"/>
                <w:richText/>
              </w:sdtPr>
              <w:sdtContent>
                <w:p w14:paraId="3F4A9E16" w14:textId="0B1A5D0D">
                  <w:pPr>
                    <w:tabs>
                      <w:tab w:val="left" w:pos="0"/>
                      <w:tab w:val="left" w:pos="1418"/>
                    </w:tabs>
                    <w:suppressAutoHyphens/>
                    <w:ind w:firstLine="709"/>
                    <w:jc w:val="both"/>
                    <w:textAlignment w:val="baseline"/>
                  </w:pPr>
                  <w:sdt>
                    <w:sdtPr>
                      <w:alias w:val="Numeris"/>
                      <w:tag w:val="nr_b97a868e652b44fba9a9663f691103a1"/>
                      <w:lock w:val="sdtLocked"/>
                      <w:richText/>
                    </w:sdtPr>
                    <w:sdtContent>
                      <w:r>
                        <w:rPr>
                          <w:color w:val="000000"/>
                        </w:rPr>
                        <w:t>54</w:t>
                      </w:r>
                    </w:sdtContent>
                  </w:sdt>
                  <w:r>
                    <w:rPr>
                      <w:color w:val="000000"/>
                    </w:rPr>
                    <w:t>.</w:t>
                    <w:tab/>
                  </w:r>
                  <w:r>
                    <w:rPr>
                      <w:rFonts w:eastAsia="Calibri"/>
                      <w:szCs w:val="24"/>
                    </w:rPr>
                    <w:t xml:space="preserve">Mokytojų tarybos dokumentus pagal Lopšelio-darželio dokumentacijos planą ir dokumentų tvarkymo taisykles tvarko Mokytojų tarybos sekretorius.  </w:t>
                  </w:r>
                </w:p>
              </w:sdtContent>
            </w:sdt>
            <w:sdt>
              <w:sdtPr>
                <w:alias w:val="55 p."/>
                <w:tag w:val="part_e739bd5ba33e4883935b81d37546634c"/>
                <w:lock w:val="sdtLocked"/>
                <w:richText/>
              </w:sdtPr>
              <w:sdtContent>
                <w:p w14:paraId="2C9F7E6C" w14:textId="1EA71697">
                  <w:pPr>
                    <w:tabs>
                      <w:tab w:val="left" w:pos="0"/>
                      <w:tab w:val="left" w:pos="1418"/>
                    </w:tabs>
                    <w:suppressAutoHyphens/>
                    <w:ind w:firstLine="709"/>
                    <w:jc w:val="both"/>
                    <w:textAlignment w:val="baseline"/>
                  </w:pPr>
                  <w:sdt>
                    <w:sdtPr>
                      <w:alias w:val="Numeris"/>
                      <w:tag w:val="nr_e739bd5ba33e4883935b81d37546634c"/>
                      <w:lock w:val="sdtLocked"/>
                      <w:richText/>
                    </w:sdtPr>
                    <w:sdtContent>
                      <w:r>
                        <w:rPr>
                          <w:color w:val="000000"/>
                        </w:rPr>
                        <w:t>55</w:t>
                      </w:r>
                    </w:sdtContent>
                  </w:sdt>
                  <w:r>
                    <w:rPr>
                      <w:color w:val="000000"/>
                    </w:rPr>
                    <w:t>.</w:t>
                    <w:tab/>
                  </w:r>
                  <w:r>
                    <w:rPr>
                      <w:rFonts w:eastAsia="Calibri"/>
                      <w:szCs w:val="24"/>
                    </w:rPr>
                    <w:t>Mokytojų tarybos nutarimai įteisinami Lopšelio-darželio direktoriaus įsakymais.</w:t>
                  </w:r>
                </w:p>
              </w:sdtContent>
            </w:sdt>
            <w:sdt>
              <w:sdtPr>
                <w:alias w:val="56 p."/>
                <w:tag w:val="part_9e1fe4bfb54f4e6eadaded30f04af3f2"/>
                <w:lock w:val="sdtLocked"/>
                <w:richText/>
              </w:sdtPr>
              <w:sdtContent>
                <w:p w14:paraId="0B048DB0" w14:textId="0735310B">
                  <w:pPr>
                    <w:tabs>
                      <w:tab w:val="left" w:pos="0"/>
                      <w:tab w:val="left" w:pos="1418"/>
                    </w:tabs>
                    <w:suppressAutoHyphens/>
                    <w:ind w:firstLine="709"/>
                    <w:jc w:val="both"/>
                    <w:textAlignment w:val="baseline"/>
                  </w:pPr>
                  <w:sdt>
                    <w:sdtPr>
                      <w:alias w:val="Numeris"/>
                      <w:tag w:val="nr_9e1fe4bfb54f4e6eadaded30f04af3f2"/>
                      <w:lock w:val="sdtLocked"/>
                      <w:richText/>
                    </w:sdtPr>
                    <w:sdtContent>
                      <w:r>
                        <w:rPr>
                          <w:color w:val="000000"/>
                        </w:rPr>
                        <w:t>56</w:t>
                      </w:r>
                    </w:sdtContent>
                  </w:sdt>
                  <w:r>
                    <w:rPr>
                      <w:color w:val="000000"/>
                    </w:rPr>
                    <w:t>.</w:t>
                    <w:tab/>
                  </w:r>
                  <w:r>
                    <w:rPr>
                      <w:szCs w:val="24"/>
                      <w:lang w:eastAsia="ar-SA"/>
                    </w:rPr>
                    <w:t xml:space="preserve">Mokytojų tarybos posėdžiai šaukiami prasidedant ir baigiantis mokslo metams ir ne rečiau kaip vieną kartą per pusmetį. Prireikus gali būti sušauktas ir neeilinis Mokytojų tarybos posėdis. Į posėdžius be balso teisės gali būti kviečiamas Lopšelio-darželio direktorius, kitų Lopšelio-darželio savivaldos institucijų atstovai, vietos savivaldos, vietos bendruomenės atstovai, socialiniai partneriai. </w:t>
                  </w:r>
                </w:p>
              </w:sdtContent>
            </w:sdt>
            <w:sdt>
              <w:sdtPr>
                <w:alias w:val="57 p."/>
                <w:tag w:val="part_602753bdae374eea84069fa0998b252d"/>
                <w:lock w:val="sdtLocked"/>
                <w:richText/>
              </w:sdtPr>
              <w:sdtContent>
                <w:p w14:paraId="7A875348" w14:textId="5CD58AA8">
                  <w:pPr>
                    <w:tabs>
                      <w:tab w:val="left" w:pos="0"/>
                      <w:tab w:val="left" w:pos="1418"/>
                    </w:tabs>
                    <w:suppressAutoHyphens/>
                    <w:ind w:firstLine="709"/>
                    <w:jc w:val="both"/>
                    <w:textAlignment w:val="baseline"/>
                  </w:pPr>
                  <w:sdt>
                    <w:sdtPr>
                      <w:alias w:val="Numeris"/>
                      <w:tag w:val="nr_602753bdae374eea84069fa0998b252d"/>
                      <w:lock w:val="sdtLocked"/>
                      <w:richText/>
                    </w:sdtPr>
                    <w:sdtContent>
                      <w:r>
                        <w:rPr>
                          <w:color w:val="000000"/>
                        </w:rPr>
                        <w:t>57</w:t>
                      </w:r>
                    </w:sdtContent>
                  </w:sdt>
                  <w:r>
                    <w:rPr>
                      <w:color w:val="000000"/>
                    </w:rPr>
                    <w:t>.</w:t>
                    <w:tab/>
                  </w:r>
                  <w:r>
                    <w:rPr>
                      <w:szCs w:val="24"/>
                      <w:lang w:eastAsia="ar-SA"/>
                    </w:rPr>
                    <w:t>Mokytojų tarybos posėdis yra teisėtas, jei jame dalyvauja ne mažiau kaip du trečdaliai Mokytojų tarybos narių. Nutarimai priimami posėdyje dalyvavusių narių balsų dauguma. Kiekvienas narys turi po vieną balsą. Balsams pasiskirsčius po lygiai, lemia Mokytojų tarybos pirmininko balsas.</w:t>
                  </w:r>
                </w:p>
              </w:sdtContent>
            </w:sdt>
            <w:sdt>
              <w:sdtPr>
                <w:alias w:val="58 p."/>
                <w:tag w:val="part_0190b4b93a4045e4b3124cbfed0940c7"/>
                <w:lock w:val="sdtLocked"/>
                <w:richText/>
              </w:sdtPr>
              <w:sdtContent>
                <w:p w14:paraId="503FA4D2" w14:textId="521DD086">
                  <w:pPr>
                    <w:tabs>
                      <w:tab w:val="left" w:pos="1418"/>
                    </w:tabs>
                    <w:ind w:firstLine="709"/>
                    <w:jc w:val="both"/>
                    <w:rPr>
                      <w:szCs w:val="24"/>
                    </w:rPr>
                  </w:pPr>
                  <w:sdt>
                    <w:sdtPr>
                      <w:alias w:val="Numeris"/>
                      <w:tag w:val="nr_0190b4b93a4045e4b3124cbfed0940c7"/>
                      <w:lock w:val="sdtLocked"/>
                      <w:richText/>
                    </w:sdtPr>
                    <w:sdtContent>
                      <w:r>
                        <w:rPr>
                          <w:color w:val="000000"/>
                          <w:szCs w:val="24"/>
                        </w:rPr>
                        <w:t>58</w:t>
                      </w:r>
                    </w:sdtContent>
                  </w:sdt>
                  <w:r>
                    <w:rPr>
                      <w:color w:val="000000"/>
                      <w:szCs w:val="24"/>
                    </w:rPr>
                    <w:t>.</w:t>
                    <w:tab/>
                  </w:r>
                  <w:r>
                    <w:rPr>
                      <w:szCs w:val="24"/>
                    </w:rPr>
                    <w:t>Lopšelio-darželio</w:t>
                  </w:r>
                  <w:r>
                    <w:t xml:space="preserve"> direktoriaus narystę Mokytojų taryboje reglamentuoja įstatymai ir kiti teisės aktai.</w:t>
                  </w:r>
                </w:p>
              </w:sdtContent>
            </w:sdt>
            <w:sdt>
              <w:sdtPr>
                <w:alias w:val="59 p."/>
                <w:tag w:val="part_0064cfb6b8784e3bb2d390dd8f246f7c"/>
                <w:lock w:val="sdtLocked"/>
                <w:richText/>
              </w:sdtPr>
              <w:sdtContent>
                <w:p w14:paraId="77DDBD2B" w14:textId="441A3A91">
                  <w:pPr>
                    <w:tabs>
                      <w:tab w:val="left" w:pos="0"/>
                      <w:tab w:val="left" w:pos="1418"/>
                    </w:tabs>
                    <w:suppressAutoHyphens/>
                    <w:ind w:firstLine="709"/>
                    <w:jc w:val="both"/>
                    <w:textAlignment w:val="baseline"/>
                  </w:pPr>
                  <w:sdt>
                    <w:sdtPr>
                      <w:alias w:val="Numeris"/>
                      <w:tag w:val="nr_0064cfb6b8784e3bb2d390dd8f246f7c"/>
                      <w:lock w:val="sdtLocked"/>
                      <w:richText/>
                    </w:sdtPr>
                    <w:sdtContent>
                      <w:r>
                        <w:rPr>
                          <w:color w:val="000000"/>
                        </w:rPr>
                        <w:t>59</w:t>
                      </w:r>
                    </w:sdtContent>
                  </w:sdt>
                  <w:r>
                    <w:rPr>
                      <w:color w:val="000000"/>
                    </w:rPr>
                    <w:t>.</w:t>
                    <w:tab/>
                  </w:r>
                  <w:r>
                    <w:rPr>
                      <w:szCs w:val="24"/>
                      <w:lang w:eastAsia="ar-SA"/>
                    </w:rPr>
                    <w:t xml:space="preserve">Lopšelio-darželio mokytojų metodinei veiklai organizuoti renkama Metodinė taryba. </w:t>
                  </w:r>
                </w:p>
              </w:sdtContent>
            </w:sdt>
            <w:sdt>
              <w:sdtPr>
                <w:alias w:val="60 p."/>
                <w:tag w:val="part_83ce98bcb2d54aff98f3950829893fc6"/>
                <w:lock w:val="sdtLocked"/>
                <w:richText/>
              </w:sdtPr>
              <w:sdtContent>
                <w:p w14:paraId="01C404E2" w14:textId="03147D5E">
                  <w:pPr>
                    <w:tabs>
                      <w:tab w:val="left" w:pos="0"/>
                      <w:tab w:val="left" w:pos="1418"/>
                    </w:tabs>
                    <w:suppressAutoHyphens/>
                    <w:ind w:firstLine="709"/>
                    <w:jc w:val="both"/>
                    <w:textAlignment w:val="baseline"/>
                  </w:pPr>
                  <w:sdt>
                    <w:sdtPr>
                      <w:alias w:val="Numeris"/>
                      <w:tag w:val="nr_83ce98bcb2d54aff98f3950829893fc6"/>
                      <w:lock w:val="sdtLocked"/>
                      <w:richText/>
                    </w:sdtPr>
                    <w:sdtContent>
                      <w:r>
                        <w:rPr>
                          <w:color w:val="000000"/>
                        </w:rPr>
                        <w:t>60</w:t>
                      </w:r>
                    </w:sdtContent>
                  </w:sdt>
                  <w:r>
                    <w:rPr>
                      <w:color w:val="000000"/>
                    </w:rPr>
                    <w:t>.</w:t>
                    <w:tab/>
                  </w:r>
                  <w:r>
                    <w:rPr>
                      <w:szCs w:val="24"/>
                      <w:lang w:eastAsia="ar-SA"/>
                    </w:rPr>
                    <w:t>Metodinės tarybos veikla organizuojama vadovaujantis Lopšelio-darželio Metodinės tarybos nuostatais, kuriuos tvirtina Lopšelio-darželio direktorius.</w:t>
                  </w:r>
                </w:p>
              </w:sdtContent>
            </w:sdt>
            <w:sdt>
              <w:sdtPr>
                <w:alias w:val="61 p."/>
                <w:tag w:val="part_779e8c71cfec44ec9ed80f600182fcd1"/>
                <w:lock w:val="sdtLocked"/>
                <w:richText/>
              </w:sdtPr>
              <w:sdtContent>
                <w:p w14:paraId="57FC0640" w14:textId="5A7985F2">
                  <w:pPr>
                    <w:tabs>
                      <w:tab w:val="left" w:pos="0"/>
                      <w:tab w:val="left" w:pos="1418"/>
                    </w:tabs>
                    <w:suppressAutoHyphens/>
                    <w:ind w:firstLine="709"/>
                    <w:jc w:val="both"/>
                    <w:textAlignment w:val="baseline"/>
                  </w:pPr>
                  <w:sdt>
                    <w:sdtPr>
                      <w:alias w:val="Numeris"/>
                      <w:tag w:val="nr_779e8c71cfec44ec9ed80f600182fcd1"/>
                      <w:lock w:val="sdtLocked"/>
                      <w:richText/>
                    </w:sdtPr>
                    <w:sdtContent>
                      <w:r>
                        <w:rPr>
                          <w:color w:val="000000"/>
                        </w:rPr>
                        <w:t>61</w:t>
                      </w:r>
                    </w:sdtContent>
                  </w:sdt>
                  <w:r>
                    <w:rPr>
                      <w:color w:val="000000"/>
                    </w:rPr>
                    <w:t>.</w:t>
                    <w:tab/>
                  </w:r>
                  <w:r>
                    <w:rPr>
                      <w:szCs w:val="24"/>
                      <w:lang w:eastAsia="ar-SA"/>
                    </w:rPr>
                    <w:t xml:space="preserve">Metodinę tarybą sudaro penki nariai: pedagogai, švietimo pagalbą teikiantys specialistai. </w:t>
                  </w:r>
                </w:p>
              </w:sdtContent>
            </w:sdt>
            <w:sdt>
              <w:sdtPr>
                <w:alias w:val="62 p."/>
                <w:tag w:val="part_87f5fe3110ff4f969982f800cccd6f5b"/>
                <w:lock w:val="sdtLocked"/>
                <w:richText/>
              </w:sdtPr>
              <w:sdtContent>
                <w:p w14:paraId="68B90218" w14:textId="4A1D20A0">
                  <w:pPr>
                    <w:tabs>
                      <w:tab w:val="left" w:pos="0"/>
                      <w:tab w:val="left" w:pos="1418"/>
                    </w:tabs>
                    <w:suppressAutoHyphens/>
                    <w:ind w:firstLine="709"/>
                    <w:jc w:val="both"/>
                    <w:textAlignment w:val="baseline"/>
                  </w:pPr>
                  <w:sdt>
                    <w:sdtPr>
                      <w:alias w:val="Numeris"/>
                      <w:tag w:val="nr_87f5fe3110ff4f969982f800cccd6f5b"/>
                      <w:lock w:val="sdtLocked"/>
                      <w:richText/>
                    </w:sdtPr>
                    <w:sdtContent>
                      <w:r>
                        <w:rPr>
                          <w:color w:val="000000"/>
                        </w:rPr>
                        <w:t>62</w:t>
                      </w:r>
                    </w:sdtContent>
                  </w:sdt>
                  <w:r>
                    <w:rPr>
                      <w:color w:val="000000"/>
                    </w:rPr>
                    <w:t>.</w:t>
                    <w:tab/>
                  </w:r>
                  <w:r>
                    <w:rPr>
                      <w:szCs w:val="24"/>
                      <w:lang w:eastAsia="ar-SA"/>
                    </w:rPr>
                    <w:t>Metodinė taryba renkama vieneriems metams slaptu balsavimu mokslo metų pradžioje Mokytojų tarybos posėdžio metu. Tas pats asmuo Tarybos nariu gali būti renkamas ne daugiau kaip dviem kadencijoms iš eilės.</w:t>
                  </w:r>
                </w:p>
              </w:sdtContent>
            </w:sdt>
            <w:sdt>
              <w:sdtPr>
                <w:alias w:val="63 p."/>
                <w:tag w:val="part_00ac1ad25b1e4990aed093d2b51d4612"/>
                <w:lock w:val="sdtLocked"/>
                <w:richText/>
              </w:sdtPr>
              <w:sdtContent>
                <w:p w14:paraId="31EED727" w14:textId="3E39CA92">
                  <w:pPr>
                    <w:tabs>
                      <w:tab w:val="left" w:pos="0"/>
                      <w:tab w:val="left" w:pos="1418"/>
                    </w:tabs>
                    <w:suppressAutoHyphens/>
                    <w:ind w:firstLine="709"/>
                    <w:jc w:val="both"/>
                    <w:textAlignment w:val="baseline"/>
                  </w:pPr>
                  <w:sdt>
                    <w:sdtPr>
                      <w:alias w:val="Numeris"/>
                      <w:tag w:val="nr_00ac1ad25b1e4990aed093d2b51d4612"/>
                      <w:lock w:val="sdtLocked"/>
                      <w:richText/>
                    </w:sdtPr>
                    <w:sdtContent>
                      <w:r>
                        <w:rPr>
                          <w:color w:val="000000"/>
                        </w:rPr>
                        <w:t>63</w:t>
                      </w:r>
                    </w:sdtContent>
                  </w:sdt>
                  <w:r>
                    <w:rPr>
                      <w:color w:val="000000"/>
                    </w:rPr>
                    <w:t>.</w:t>
                    <w:tab/>
                  </w:r>
                  <w:r>
                    <w:rPr>
                      <w:szCs w:val="24"/>
                      <w:lang w:eastAsia="ar-SA"/>
                    </w:rPr>
                    <w:t xml:space="preserve">Metodinės tarybos nariui, kuris nutraukia darbą šiame Lopšelyje-darželyje, įgaliojimai nutrūksta pirma laiko. Naujas Metodinės tarybos narys likusiam kadencijos laikotarpiui renkamas šiuose nuostatuose nustatyta tvarka likusiam buvusio nario kadencijos laikui. </w:t>
                  </w:r>
                </w:p>
              </w:sdtContent>
            </w:sdt>
            <w:sdt>
              <w:sdtPr>
                <w:alias w:val="64 p."/>
                <w:tag w:val="part_f7552bdb6a8345c4975056a49f32fda4"/>
                <w:lock w:val="sdtLocked"/>
                <w:richText/>
              </w:sdtPr>
              <w:sdtContent>
                <w:p w14:paraId="27C52B93" w14:textId="023B7666">
                  <w:pPr>
                    <w:tabs>
                      <w:tab w:val="left" w:pos="0"/>
                      <w:tab w:val="left" w:pos="1418"/>
                    </w:tabs>
                    <w:suppressAutoHyphens/>
                    <w:ind w:firstLine="709"/>
                    <w:jc w:val="both"/>
                    <w:textAlignment w:val="baseline"/>
                  </w:pPr>
                  <w:sdt>
                    <w:sdtPr>
                      <w:alias w:val="Numeris"/>
                      <w:tag w:val="nr_f7552bdb6a8345c4975056a49f32fda4"/>
                      <w:lock w:val="sdtLocked"/>
                      <w:richText/>
                    </w:sdtPr>
                    <w:sdtContent>
                      <w:r>
                        <w:rPr>
                          <w:color w:val="000000"/>
                        </w:rPr>
                        <w:t>64</w:t>
                      </w:r>
                    </w:sdtContent>
                  </w:sdt>
                  <w:r>
                    <w:rPr>
                      <w:color w:val="000000"/>
                    </w:rPr>
                    <w:t>.</w:t>
                    <w:tab/>
                  </w:r>
                  <w:r>
                    <w:rPr>
                      <w:szCs w:val="24"/>
                      <w:lang w:eastAsia="ar-SA"/>
                    </w:rPr>
                    <w:t>Pasibaigus Metodinės tarybos kadencijai, Metodinė taryba baigia savo veiklą ir perduoda įgaliojimus naujai išrinktai Metodinei tarybai.</w:t>
                  </w:r>
                </w:p>
              </w:sdtContent>
            </w:sdt>
            <w:sdt>
              <w:sdtPr>
                <w:alias w:val="65 p."/>
                <w:tag w:val="part_dc2e28b064ab466cb6811fdf9f3be1da"/>
                <w:lock w:val="sdtLocked"/>
                <w:richText/>
              </w:sdtPr>
              <w:sdtContent>
                <w:p w14:paraId="023FED03" w14:textId="568688D0">
                  <w:pPr>
                    <w:tabs>
                      <w:tab w:val="left" w:pos="0"/>
                      <w:tab w:val="left" w:pos="1418"/>
                    </w:tabs>
                    <w:suppressAutoHyphens/>
                    <w:ind w:firstLine="709"/>
                    <w:jc w:val="both"/>
                    <w:textAlignment w:val="baseline"/>
                  </w:pPr>
                  <w:sdt>
                    <w:sdtPr>
                      <w:alias w:val="Numeris"/>
                      <w:tag w:val="nr_dc2e28b064ab466cb6811fdf9f3be1da"/>
                      <w:lock w:val="sdtLocked"/>
                      <w:richText/>
                    </w:sdtPr>
                    <w:sdtContent>
                      <w:r>
                        <w:rPr>
                          <w:color w:val="000000"/>
                        </w:rPr>
                        <w:t>65</w:t>
                      </w:r>
                    </w:sdtContent>
                  </w:sdt>
                  <w:r>
                    <w:rPr>
                      <w:color w:val="000000"/>
                    </w:rPr>
                    <w:t>.</w:t>
                    <w:tab/>
                  </w:r>
                  <w:r>
                    <w:rPr>
                      <w:szCs w:val="24"/>
                      <w:lang w:eastAsia="ar-SA"/>
                    </w:rPr>
                    <w:t>Metodinei tarybai vadovauja pirmininkas. Metodinės tarybos pirmininką, pirmininko pavaduotoją ir sekretorių vieneriems metams iš Metodinės tarybos narių renka Metodinės tarybos nariai slaptu balsavimu pirmojo Metodinės tarybos posėdžio metu. Reikalui esant, Metodinės tarybos pirmininkas, pirmininko pavaduotojas ir sekretorius gali būti perrenkami likusiam kadencijos laikui.</w:t>
                  </w:r>
                </w:p>
              </w:sdtContent>
            </w:sdt>
            <w:sdt>
              <w:sdtPr>
                <w:alias w:val="66 p."/>
                <w:tag w:val="part_5dcc764a0f0a454eb4db73be55059a77"/>
                <w:lock w:val="sdtLocked"/>
                <w:richText/>
              </w:sdtPr>
              <w:sdtContent>
                <w:p w14:paraId="2B727275" w14:textId="6FDEEF12">
                  <w:pPr>
                    <w:tabs>
                      <w:tab w:val="left" w:pos="0"/>
                      <w:tab w:val="left" w:pos="1418"/>
                    </w:tabs>
                    <w:suppressAutoHyphens/>
                    <w:ind w:firstLine="709"/>
                    <w:jc w:val="both"/>
                    <w:textAlignment w:val="baseline"/>
                  </w:pPr>
                  <w:sdt>
                    <w:sdtPr>
                      <w:alias w:val="Numeris"/>
                      <w:tag w:val="nr_5dcc764a0f0a454eb4db73be55059a77"/>
                      <w:lock w:val="sdtLocked"/>
                      <w:richText/>
                    </w:sdtPr>
                    <w:sdtContent>
                      <w:r>
                        <w:rPr>
                          <w:color w:val="000000"/>
                        </w:rPr>
                        <w:t>66</w:t>
                      </w:r>
                    </w:sdtContent>
                  </w:sdt>
                  <w:r>
                    <w:rPr>
                      <w:color w:val="000000"/>
                    </w:rPr>
                    <w:t>.</w:t>
                    <w:tab/>
                  </w:r>
                  <w:r>
                    <w:rPr>
                      <w:rFonts w:eastAsia="Calibri"/>
                      <w:szCs w:val="24"/>
                      <w:lang w:eastAsia="lt-LT"/>
                    </w:rPr>
                    <w:t xml:space="preserve">Metodinė taryba nustato pedagogų kvalifikacijos tobulinimo prioritetus, </w:t>
                  </w:r>
                  <w:r>
                    <w:rPr>
                      <w:szCs w:val="24"/>
                      <w:lang w:eastAsia="lt-LT"/>
                    </w:rPr>
                    <w:t xml:space="preserve">kartu su pavaduotoju ugdymui nustato pedagogų metodinės veiklos prioritetus, nagrinėja ugdymo turinį, ugdymo proceso aprūpinimą, ugdymo kokybę, ugdymo naujovių diegimą, planuoja jų kaitą, vertina pedagogų metodinius darbus ir pedagogų praktinę veiklą, </w:t>
                  </w:r>
                  <w:r>
                    <w:rPr>
                      <w:rFonts w:eastAsia="Calibri"/>
                      <w:szCs w:val="24"/>
                      <w:lang w:eastAsia="lt-LT"/>
                    </w:rPr>
                    <w:t xml:space="preserve">aptaria pedagoginę veiklą reglamentuojančius dokumentus, rengia metodines rekomendacijas dėl teminių planų, programų sudarymo, aptaria ugdymo kokybę, padeda naujai pradėjusiems dirbti pedagogams, svarsto ir priima nutarimus </w:t>
                  </w:r>
                  <w:r>
                    <w:rPr>
                      <w:szCs w:val="24"/>
                      <w:lang w:eastAsia="lt-LT"/>
                    </w:rPr>
                    <w:t>Lopšelio-darželio direktoriaus teikiamais klausimais.</w:t>
                  </w:r>
                </w:p>
              </w:sdtContent>
            </w:sdt>
            <w:sdt>
              <w:sdtPr>
                <w:alias w:val="67 p."/>
                <w:tag w:val="part_34d5b34865df47f0981591bda8be17cc"/>
                <w:lock w:val="sdtLocked"/>
                <w:richText/>
              </w:sdtPr>
              <w:sdtContent>
                <w:p w14:paraId="1BE9B4DE" w14:textId="41B24A73">
                  <w:pPr>
                    <w:tabs>
                      <w:tab w:val="left" w:pos="0"/>
                      <w:tab w:val="left" w:pos="1418"/>
                    </w:tabs>
                    <w:suppressAutoHyphens/>
                    <w:ind w:firstLine="709"/>
                    <w:jc w:val="both"/>
                    <w:textAlignment w:val="baseline"/>
                  </w:pPr>
                  <w:sdt>
                    <w:sdtPr>
                      <w:alias w:val="Numeris"/>
                      <w:tag w:val="nr_34d5b34865df47f0981591bda8be17cc"/>
                      <w:lock w:val="sdtLocked"/>
                      <w:richText/>
                    </w:sdtPr>
                    <w:sdtContent>
                      <w:r>
                        <w:rPr>
                          <w:color w:val="000000"/>
                        </w:rPr>
                        <w:t>67</w:t>
                      </w:r>
                    </w:sdtContent>
                  </w:sdt>
                  <w:r>
                    <w:rPr>
                      <w:color w:val="000000"/>
                    </w:rPr>
                    <w:t>.</w:t>
                    <w:tab/>
                  </w:r>
                  <w:r>
                    <w:rPr>
                      <w:rFonts w:eastAsia="Calibri"/>
                      <w:szCs w:val="24"/>
                    </w:rPr>
                    <w:t xml:space="preserve">Metodinės tarybos dokumentus pagal Lopšelio-darželio dokumentacijos planą ir dokumentų tvarkymo taisykles tvarko Metodinės tarybos sekretorius. </w:t>
                  </w:r>
                </w:p>
              </w:sdtContent>
            </w:sdt>
            <w:sdt>
              <w:sdtPr>
                <w:alias w:val="68 p."/>
                <w:tag w:val="part_f7566de7dc114f1b9dd40076f0b1d8e3"/>
                <w:lock w:val="sdtLocked"/>
                <w:richText/>
              </w:sdtPr>
              <w:sdtContent>
                <w:p w14:paraId="0D2532BE" w14:textId="2BD5BCA2">
                  <w:pPr>
                    <w:tabs>
                      <w:tab w:val="left" w:pos="0"/>
                      <w:tab w:val="left" w:pos="1418"/>
                    </w:tabs>
                    <w:suppressAutoHyphens/>
                    <w:ind w:firstLine="709"/>
                    <w:jc w:val="both"/>
                    <w:textAlignment w:val="baseline"/>
                  </w:pPr>
                  <w:sdt>
                    <w:sdtPr>
                      <w:alias w:val="Numeris"/>
                      <w:tag w:val="nr_f7566de7dc114f1b9dd40076f0b1d8e3"/>
                      <w:lock w:val="sdtLocked"/>
                      <w:richText/>
                    </w:sdtPr>
                    <w:sdtContent>
                      <w:r>
                        <w:rPr>
                          <w:color w:val="000000"/>
                        </w:rPr>
                        <w:t>68</w:t>
                      </w:r>
                    </w:sdtContent>
                  </w:sdt>
                  <w:r>
                    <w:rPr>
                      <w:color w:val="000000"/>
                    </w:rPr>
                    <w:t>.</w:t>
                    <w:tab/>
                  </w:r>
                  <w:r>
                    <w:rPr>
                      <w:szCs w:val="24"/>
                      <w:lang w:eastAsia="ar-SA"/>
                    </w:rPr>
                    <w:t>Metodinės tarybos posėdį inicijuoja Metodinės tarybos pirmininkas. Naujai išrinktos Metodinės tarybos posėdį inicijuoja senosios Metodinės tarybos pirmininkas.</w:t>
                  </w:r>
                </w:p>
              </w:sdtContent>
            </w:sdt>
            <w:sdt>
              <w:sdtPr>
                <w:alias w:val="69 p."/>
                <w:tag w:val="part_816d2359da4b4f1095f0d9426382d966"/>
                <w:lock w:val="sdtLocked"/>
                <w:richText/>
              </w:sdtPr>
              <w:sdtContent>
                <w:p w14:paraId="2AC4094C" w14:textId="5471C66A">
                  <w:pPr>
                    <w:tabs>
                      <w:tab w:val="left" w:pos="0"/>
                      <w:tab w:val="left" w:pos="1418"/>
                    </w:tabs>
                    <w:suppressAutoHyphens/>
                    <w:ind w:firstLine="709"/>
                    <w:jc w:val="both"/>
                    <w:textAlignment w:val="baseline"/>
                  </w:pPr>
                  <w:sdt>
                    <w:sdtPr>
                      <w:alias w:val="Numeris"/>
                      <w:tag w:val="nr_816d2359da4b4f1095f0d9426382d966"/>
                      <w:lock w:val="sdtLocked"/>
                      <w:richText/>
                    </w:sdtPr>
                    <w:sdtContent>
                      <w:r>
                        <w:rPr>
                          <w:color w:val="000000"/>
                        </w:rPr>
                        <w:t>69</w:t>
                      </w:r>
                    </w:sdtContent>
                  </w:sdt>
                  <w:r>
                    <w:rPr>
                      <w:color w:val="000000"/>
                    </w:rPr>
                    <w:t>.</w:t>
                    <w:tab/>
                  </w:r>
                  <w:r>
                    <w:rPr>
                      <w:szCs w:val="24"/>
                      <w:lang w:eastAsia="ar-SA"/>
                    </w:rPr>
                    <w:t xml:space="preserve">Metodinės tarybos posėdžiai kviečiami prasidedant ir baigiantis mokslo metams ir ne rečiau kaip vieną kartą per pusmetį. Prireikus gali būti sušauktas ir neeilinis Metodinės tarybos posėdis. Į posėdžius be balso teisės gali būti kviečiamas Lopšelio-darželio direktorius, kitų Lopšelio-darželio savivaldos institucijų atstovai, socialiniai partneriai. </w:t>
                  </w:r>
                </w:p>
              </w:sdtContent>
            </w:sdt>
            <w:sdt>
              <w:sdtPr>
                <w:alias w:val="70 p."/>
                <w:tag w:val="part_f7820cd8c2ba4b0d873e9335b40b3811"/>
                <w:lock w:val="sdtLocked"/>
                <w:richText/>
              </w:sdtPr>
              <w:sdtContent>
                <w:p w14:paraId="0D17FAAA" w14:textId="7DAF9847">
                  <w:pPr>
                    <w:tabs>
                      <w:tab w:val="left" w:pos="0"/>
                      <w:tab w:val="left" w:pos="1418"/>
                    </w:tabs>
                    <w:suppressAutoHyphens/>
                    <w:ind w:firstLine="709"/>
                    <w:jc w:val="both"/>
                    <w:textAlignment w:val="baseline"/>
                  </w:pPr>
                  <w:sdt>
                    <w:sdtPr>
                      <w:alias w:val="Numeris"/>
                      <w:tag w:val="nr_f7820cd8c2ba4b0d873e9335b40b3811"/>
                      <w:lock w:val="sdtLocked"/>
                      <w:richText/>
                    </w:sdtPr>
                    <w:sdtContent>
                      <w:r>
                        <w:rPr>
                          <w:color w:val="000000"/>
                        </w:rPr>
                        <w:t>70</w:t>
                      </w:r>
                    </w:sdtContent>
                  </w:sdt>
                  <w:r>
                    <w:rPr>
                      <w:color w:val="000000"/>
                    </w:rPr>
                    <w:t>.</w:t>
                    <w:tab/>
                  </w:r>
                  <w:r>
                    <w:rPr>
                      <w:szCs w:val="24"/>
                      <w:lang w:eastAsia="ar-SA"/>
                    </w:rPr>
                    <w:t xml:space="preserve">Metodinės tarybos posėdis yra teisėtas, jei jame dalyvauja du trečdaliai Metodinės tarybos narių. Metodinės tarybos nutarimai priimami posėdyje dalyvaujančiųjų balsų dauguma. Kiekvienas narys turi po vieną balsą. Balsams pasiskirsčius po lygiai, lemia Metodinės tarybos pirmininko balsas. </w:t>
                  </w:r>
                </w:p>
              </w:sdtContent>
            </w:sdt>
            <w:sdt>
              <w:sdtPr>
                <w:alias w:val="71 p."/>
                <w:tag w:val="part_7a29e4b0ffda41b5953823d6ef67c085"/>
                <w:lock w:val="sdtLocked"/>
                <w:richText/>
              </w:sdtPr>
              <w:sdtContent>
                <w:p w14:paraId="6BF81376" w14:textId="5225580C">
                  <w:pPr>
                    <w:tabs>
                      <w:tab w:val="left" w:pos="0"/>
                      <w:tab w:val="left" w:pos="1418"/>
                    </w:tabs>
                    <w:suppressAutoHyphens/>
                    <w:ind w:firstLine="709"/>
                    <w:jc w:val="both"/>
                    <w:textAlignment w:val="baseline"/>
                  </w:pPr>
                  <w:sdt>
                    <w:sdtPr>
                      <w:alias w:val="Numeris"/>
                      <w:tag w:val="nr_7a29e4b0ffda41b5953823d6ef67c085"/>
                      <w:lock w:val="sdtLocked"/>
                      <w:richText/>
                    </w:sdtPr>
                    <w:sdtContent>
                      <w:r>
                        <w:rPr>
                          <w:color w:val="000000"/>
                        </w:rPr>
                        <w:t>71</w:t>
                      </w:r>
                    </w:sdtContent>
                  </w:sdt>
                  <w:r>
                    <w:rPr>
                      <w:color w:val="000000"/>
                    </w:rPr>
                    <w:t>.</w:t>
                    <w:tab/>
                  </w:r>
                  <w:r>
                    <w:rPr>
                      <w:szCs w:val="24"/>
                      <w:lang w:eastAsia="ar-SA"/>
                    </w:rPr>
                    <w:t>Metodinės tarybos veiklą koordinuoja Lopšelio-darželio direktoriaus pavaduotojas ugdymui.</w:t>
                  </w:r>
                </w:p>
              </w:sdtContent>
            </w:sdt>
            <w:sdt>
              <w:sdtPr>
                <w:alias w:val="72 p."/>
                <w:tag w:val="part_5f4c026630fb409a989a7a7a7b60d7cf"/>
                <w:lock w:val="sdtLocked"/>
                <w:richText/>
              </w:sdtPr>
              <w:sdtContent>
                <w:p w14:paraId="1B02ED77" w14:textId="19E3C5BB">
                  <w:pPr>
                    <w:tabs>
                      <w:tab w:val="left" w:pos="0"/>
                      <w:tab w:val="left" w:pos="1418"/>
                    </w:tabs>
                    <w:suppressAutoHyphens/>
                    <w:ind w:firstLine="709"/>
                    <w:jc w:val="both"/>
                    <w:textAlignment w:val="baseline"/>
                  </w:pPr>
                  <w:sdt>
                    <w:sdtPr>
                      <w:alias w:val="Numeris"/>
                      <w:tag w:val="nr_5f4c026630fb409a989a7a7a7b60d7cf"/>
                      <w:lock w:val="sdtLocked"/>
                      <w:richText/>
                    </w:sdtPr>
                    <w:sdtContent>
                      <w:r>
                        <w:rPr>
                          <w:color w:val="000000"/>
                        </w:rPr>
                        <w:t>72</w:t>
                      </w:r>
                    </w:sdtContent>
                  </w:sdt>
                  <w:r>
                    <w:rPr>
                      <w:color w:val="000000"/>
                    </w:rPr>
                    <w:t>.</w:t>
                    <w:tab/>
                  </w:r>
                  <w:r>
                    <w:rPr>
                      <w:rFonts w:eastAsia="Calibri"/>
                      <w:szCs w:val="24"/>
                      <w:lang w:eastAsia="lt-LT"/>
                    </w:rPr>
                    <w:t>Tėvų (globėjų, įtėvių) komitetas yra savivaldos institucija, skirta pagalbai tėvams (globėjams, įtėviams) ir Lopšelio-darželio veiklai organizuoti ir koordinuoti.</w:t>
                  </w:r>
                </w:p>
              </w:sdtContent>
            </w:sdt>
            <w:sdt>
              <w:sdtPr>
                <w:alias w:val="73 p."/>
                <w:tag w:val="part_c923c9c0f53f46e9b31a6c316da42e81"/>
                <w:lock w:val="sdtLocked"/>
                <w:richText/>
              </w:sdtPr>
              <w:sdtContent>
                <w:p w14:paraId="309FF850" w14:textId="518296E6">
                  <w:pPr>
                    <w:tabs>
                      <w:tab w:val="left" w:pos="0"/>
                      <w:tab w:val="left" w:pos="1418"/>
                    </w:tabs>
                    <w:suppressAutoHyphens/>
                    <w:ind w:firstLine="709"/>
                    <w:jc w:val="both"/>
                    <w:textAlignment w:val="baseline"/>
                  </w:pPr>
                  <w:sdt>
                    <w:sdtPr>
                      <w:alias w:val="Numeris"/>
                      <w:tag w:val="nr_c923c9c0f53f46e9b31a6c316da42e81"/>
                      <w:lock w:val="sdtLocked"/>
                      <w:richText/>
                    </w:sdtPr>
                    <w:sdtContent>
                      <w:r>
                        <w:rPr>
                          <w:color w:val="000000"/>
                        </w:rPr>
                        <w:t>73</w:t>
                      </w:r>
                    </w:sdtContent>
                  </w:sdt>
                  <w:r>
                    <w:rPr>
                      <w:color w:val="000000"/>
                    </w:rPr>
                    <w:t>.</w:t>
                    <w:tab/>
                  </w:r>
                  <w:r>
                    <w:rPr>
                      <w:rFonts w:eastAsia="Calibri"/>
                      <w:szCs w:val="24"/>
                      <w:lang w:eastAsia="lt-LT"/>
                    </w:rPr>
                    <w:t xml:space="preserve">Tėvų (globėjų, įtėvių) komitetą sudaro 12 narių – po 1 tėvą (globėją, įtėvį) iš kiekvienos grupės. </w:t>
                  </w:r>
                </w:p>
              </w:sdtContent>
            </w:sdt>
            <w:sdt>
              <w:sdtPr>
                <w:alias w:val="74 p."/>
                <w:tag w:val="part_103b577c46f4478184c7478b81f627f6"/>
                <w:lock w:val="sdtLocked"/>
                <w:richText/>
              </w:sdtPr>
              <w:sdtContent>
                <w:p w14:paraId="21940291" w14:textId="0ACC0FB0">
                  <w:pPr>
                    <w:tabs>
                      <w:tab w:val="left" w:pos="0"/>
                      <w:tab w:val="left" w:pos="1418"/>
                    </w:tabs>
                    <w:suppressAutoHyphens/>
                    <w:ind w:firstLine="709"/>
                    <w:jc w:val="both"/>
                    <w:textAlignment w:val="baseline"/>
                  </w:pPr>
                  <w:sdt>
                    <w:sdtPr>
                      <w:alias w:val="Numeris"/>
                      <w:tag w:val="nr_103b577c46f4478184c7478b81f627f6"/>
                      <w:lock w:val="sdtLocked"/>
                      <w:richText/>
                    </w:sdtPr>
                    <w:sdtContent>
                      <w:r>
                        <w:rPr>
                          <w:color w:val="000000"/>
                        </w:rPr>
                        <w:t>74</w:t>
                      </w:r>
                    </w:sdtContent>
                  </w:sdt>
                  <w:r>
                    <w:rPr>
                      <w:color w:val="000000"/>
                    </w:rPr>
                    <w:t>.</w:t>
                    <w:tab/>
                  </w:r>
                  <w:r>
                    <w:rPr>
                      <w:rFonts w:eastAsia="Calibri"/>
                      <w:szCs w:val="24"/>
                      <w:lang w:eastAsia="lt-LT"/>
                    </w:rPr>
                    <w:t xml:space="preserve">Tėvų (globėjų, įtėvių) komiteto nariai renkami vieneriems metams atviru balsavimu mokslo metų pradžioje grupių tėvų (globėjų, įtėvių) susirinkimų metu iš </w:t>
                  </w:r>
                  <w:r>
                    <w:rPr>
                      <w:szCs w:val="24"/>
                      <w:lang w:eastAsia="lt-LT"/>
                    </w:rPr>
                    <w:t xml:space="preserve">grupių tėvų </w:t>
                  </w:r>
                  <w:r>
                    <w:rPr>
                      <w:rFonts w:eastAsia="Calibri"/>
                      <w:szCs w:val="24"/>
                      <w:lang w:eastAsia="lt-LT"/>
                    </w:rPr>
                    <w:t xml:space="preserve">(globėjų, įtėvių) </w:t>
                  </w:r>
                  <w:r>
                    <w:rPr>
                      <w:szCs w:val="24"/>
                      <w:lang w:eastAsia="lt-LT"/>
                    </w:rPr>
                    <w:t xml:space="preserve">komitetų deleguotų tėvų </w:t>
                  </w:r>
                  <w:r>
                    <w:rPr>
                      <w:rFonts w:eastAsia="Calibri"/>
                      <w:szCs w:val="24"/>
                      <w:lang w:eastAsia="lt-LT"/>
                    </w:rPr>
                    <w:t>(globėjų, įtėvių)</w:t>
                  </w:r>
                  <w:r>
                    <w:rPr>
                      <w:szCs w:val="24"/>
                      <w:lang w:eastAsia="lt-LT"/>
                    </w:rPr>
                    <w:t xml:space="preserve"> atstovų.</w:t>
                  </w:r>
                  <w:r>
                    <w:rPr>
                      <w:rFonts w:eastAsia="Calibri"/>
                      <w:szCs w:val="24"/>
                      <w:lang w:eastAsia="lt-LT"/>
                    </w:rPr>
                    <w:t xml:space="preserve"> </w:t>
                  </w:r>
                  <w:r>
                    <w:rPr>
                      <w:szCs w:val="24"/>
                      <w:lang w:eastAsia="lt-LT"/>
                    </w:rPr>
                    <w:t>Tas pats asmuo T</w:t>
                  </w:r>
                  <w:r>
                    <w:rPr>
                      <w:rFonts w:eastAsia="Calibri"/>
                      <w:szCs w:val="24"/>
                      <w:lang w:eastAsia="lt-LT"/>
                    </w:rPr>
                    <w:t xml:space="preserve">ėvų (globėjų, įtėvių) komiteto </w:t>
                  </w:r>
                  <w:r>
                    <w:rPr>
                      <w:szCs w:val="24"/>
                      <w:lang w:eastAsia="lt-LT"/>
                    </w:rPr>
                    <w:t xml:space="preserve">nariu gali būti renkamas ne daugiau kaip dviem kadencijoms iš eilės. </w:t>
                  </w:r>
                </w:p>
              </w:sdtContent>
            </w:sdt>
            <w:sdt>
              <w:sdtPr>
                <w:alias w:val="75 p."/>
                <w:tag w:val="part_316f466bb62b4bf6bf9799abb0614478"/>
                <w:lock w:val="sdtLocked"/>
                <w:richText/>
              </w:sdtPr>
              <w:sdtContent>
                <w:p w14:paraId="382CFD13" w14:textId="6C0EB1E8">
                  <w:pPr>
                    <w:tabs>
                      <w:tab w:val="left" w:pos="0"/>
                      <w:tab w:val="left" w:pos="1418"/>
                    </w:tabs>
                    <w:suppressAutoHyphens/>
                    <w:ind w:firstLine="709"/>
                    <w:jc w:val="both"/>
                    <w:textAlignment w:val="baseline"/>
                  </w:pPr>
                  <w:sdt>
                    <w:sdtPr>
                      <w:alias w:val="Numeris"/>
                      <w:tag w:val="nr_316f466bb62b4bf6bf9799abb0614478"/>
                      <w:lock w:val="sdtLocked"/>
                      <w:richText/>
                    </w:sdtPr>
                    <w:sdtContent>
                      <w:r>
                        <w:rPr>
                          <w:color w:val="000000"/>
                        </w:rPr>
                        <w:t>75</w:t>
                      </w:r>
                    </w:sdtContent>
                  </w:sdt>
                  <w:r>
                    <w:rPr>
                      <w:color w:val="000000"/>
                    </w:rPr>
                    <w:t>.</w:t>
                    <w:tab/>
                  </w:r>
                  <w:r>
                    <w:rPr>
                      <w:rFonts w:eastAsia="Calibri"/>
                      <w:szCs w:val="24"/>
                      <w:lang w:eastAsia="lt-LT"/>
                    </w:rPr>
                    <w:t xml:space="preserve">Tėvų (globėjų, įtėvių) komiteto </w:t>
                  </w:r>
                  <w:r>
                    <w:rPr>
                      <w:szCs w:val="24"/>
                      <w:lang w:eastAsia="lt-LT"/>
                    </w:rPr>
                    <w:t xml:space="preserve">nariui, kai nebelieka šiame Lopšelyje-darželyje besiugdančių jo vaikų, įgaliojimai nutrūksta pirma laiko. Naujas </w:t>
                  </w:r>
                  <w:r>
                    <w:rPr>
                      <w:rFonts w:eastAsia="Calibri"/>
                      <w:szCs w:val="24"/>
                      <w:lang w:eastAsia="lt-LT"/>
                    </w:rPr>
                    <w:t xml:space="preserve">Tėvų (globėjų, įtėvių) komiteto </w:t>
                  </w:r>
                  <w:r>
                    <w:rPr>
                      <w:szCs w:val="24"/>
                      <w:lang w:eastAsia="lt-LT"/>
                    </w:rPr>
                    <w:t>narys likusiam kadencijos laikotarpiui renkamas šiuose nuostatuose nustatyta tvarka</w:t>
                  </w:r>
                  <w:r>
                    <w:rPr>
                      <w:rFonts w:eastAsia="Calibri"/>
                      <w:szCs w:val="24"/>
                      <w:lang w:eastAsia="lt-LT"/>
                    </w:rPr>
                    <w:t xml:space="preserve"> likusiam buvusio nario kadencijos laikui.</w:t>
                  </w:r>
                </w:p>
              </w:sdtContent>
            </w:sdt>
            <w:sdt>
              <w:sdtPr>
                <w:alias w:val="76 p."/>
                <w:tag w:val="part_cbc9084eb8904e149d88226eebf49d51"/>
                <w:lock w:val="sdtLocked"/>
                <w:richText/>
              </w:sdtPr>
              <w:sdtContent>
                <w:p w14:paraId="5A504F17" w14:textId="090A5294">
                  <w:pPr>
                    <w:tabs>
                      <w:tab w:val="left" w:pos="0"/>
                      <w:tab w:val="left" w:pos="1418"/>
                    </w:tabs>
                    <w:suppressAutoHyphens/>
                    <w:ind w:firstLine="709"/>
                    <w:jc w:val="both"/>
                    <w:textAlignment w:val="baseline"/>
                  </w:pPr>
                  <w:sdt>
                    <w:sdtPr>
                      <w:alias w:val="Numeris"/>
                      <w:tag w:val="nr_cbc9084eb8904e149d88226eebf49d51"/>
                      <w:lock w:val="sdtLocked"/>
                      <w:richText/>
                    </w:sdtPr>
                    <w:sdtContent>
                      <w:r>
                        <w:rPr>
                          <w:color w:val="000000"/>
                        </w:rPr>
                        <w:t>76</w:t>
                      </w:r>
                    </w:sdtContent>
                  </w:sdt>
                  <w:r>
                    <w:rPr>
                      <w:color w:val="000000"/>
                    </w:rPr>
                    <w:t>.</w:t>
                    <w:tab/>
                  </w:r>
                  <w:r>
                    <w:rPr>
                      <w:szCs w:val="24"/>
                      <w:lang w:eastAsia="lt-LT"/>
                    </w:rPr>
                    <w:t xml:space="preserve">Pasibaigus </w:t>
                  </w:r>
                  <w:r>
                    <w:rPr>
                      <w:rFonts w:eastAsia="Calibri"/>
                      <w:szCs w:val="24"/>
                      <w:lang w:eastAsia="lt-LT"/>
                    </w:rPr>
                    <w:t xml:space="preserve">Tėvų (globėjų, įtėvių) komiteto </w:t>
                  </w:r>
                  <w:r>
                    <w:rPr>
                      <w:szCs w:val="24"/>
                      <w:lang w:eastAsia="lt-LT"/>
                    </w:rPr>
                    <w:t xml:space="preserve">kadencijai, </w:t>
                  </w:r>
                  <w:r>
                    <w:rPr>
                      <w:rFonts w:eastAsia="Calibri"/>
                      <w:szCs w:val="24"/>
                      <w:lang w:eastAsia="lt-LT"/>
                    </w:rPr>
                    <w:t>Tėvų (globėjų, įtėvių) komitetas</w:t>
                  </w:r>
                  <w:r>
                    <w:rPr>
                      <w:szCs w:val="24"/>
                      <w:lang w:eastAsia="lt-LT"/>
                    </w:rPr>
                    <w:t xml:space="preserve"> baigia savo veiklą ir perduoda įgaliojimus naujai išrinktam komitetui.</w:t>
                  </w:r>
                </w:p>
              </w:sdtContent>
            </w:sdt>
            <w:sdt>
              <w:sdtPr>
                <w:alias w:val="77 p."/>
                <w:tag w:val="part_65ac46e3cb934b398fd3854cbcf775ad"/>
                <w:lock w:val="sdtLocked"/>
                <w:richText/>
              </w:sdtPr>
              <w:sdtContent>
                <w:p w14:paraId="00B166F1" w14:textId="587B30C1">
                  <w:pPr>
                    <w:tabs>
                      <w:tab w:val="left" w:pos="0"/>
                      <w:tab w:val="left" w:pos="1418"/>
                    </w:tabs>
                    <w:suppressAutoHyphens/>
                    <w:ind w:firstLine="709"/>
                    <w:jc w:val="both"/>
                    <w:textAlignment w:val="baseline"/>
                  </w:pPr>
                  <w:sdt>
                    <w:sdtPr>
                      <w:alias w:val="Numeris"/>
                      <w:tag w:val="nr_65ac46e3cb934b398fd3854cbcf775ad"/>
                      <w:lock w:val="sdtLocked"/>
                      <w:richText/>
                    </w:sdtPr>
                    <w:sdtContent>
                      <w:r>
                        <w:rPr>
                          <w:color w:val="000000"/>
                        </w:rPr>
                        <w:t>77</w:t>
                      </w:r>
                    </w:sdtContent>
                  </w:sdt>
                  <w:r>
                    <w:rPr>
                      <w:color w:val="000000"/>
                    </w:rPr>
                    <w:t>.</w:t>
                    <w:tab/>
                  </w:r>
                  <w:r>
                    <w:rPr>
                      <w:szCs w:val="24"/>
                      <w:lang w:eastAsia="lt-LT"/>
                    </w:rPr>
                    <w:t xml:space="preserve">Tėvų (globėjų, </w:t>
                  </w:r>
                  <w:r>
                    <w:rPr>
                      <w:rFonts w:eastAsia="Calibri"/>
                      <w:szCs w:val="24"/>
                      <w:lang w:eastAsia="lt-LT"/>
                    </w:rPr>
                    <w:t>įtėvių</w:t>
                  </w:r>
                  <w:r>
                    <w:rPr>
                      <w:szCs w:val="24"/>
                      <w:lang w:eastAsia="lt-LT"/>
                    </w:rPr>
                    <w:t>) komitetui vadovauja pirmininkas, kurį vieneriems metams iš Tėvų (globėjų, įtėvių) komiteto narių išrenka Tėvų (globėjų, įtėvių) komiteto nariai atviru balsavimu pirmojo Tėvų (globėjų, įtėvių) komiteto posėdžio metu.</w:t>
                  </w:r>
                </w:p>
              </w:sdtContent>
            </w:sdt>
            <w:sdt>
              <w:sdtPr>
                <w:alias w:val="78 p."/>
                <w:tag w:val="part_4f6524259ff84e9fa117d2e8addcb976"/>
                <w:lock w:val="sdtLocked"/>
                <w:richText/>
              </w:sdtPr>
              <w:sdtContent>
                <w:p w14:paraId="59021A3B" w14:textId="3EBC4A4D">
                  <w:pPr>
                    <w:tabs>
                      <w:tab w:val="left" w:pos="0"/>
                      <w:tab w:val="left" w:pos="1418"/>
                    </w:tabs>
                    <w:suppressAutoHyphens/>
                    <w:ind w:firstLine="709"/>
                    <w:jc w:val="both"/>
                    <w:textAlignment w:val="baseline"/>
                  </w:pPr>
                  <w:sdt>
                    <w:sdtPr>
                      <w:alias w:val="Numeris"/>
                      <w:tag w:val="nr_4f6524259ff84e9fa117d2e8addcb976"/>
                      <w:lock w:val="sdtLocked"/>
                      <w:richText/>
                    </w:sdtPr>
                    <w:sdtContent>
                      <w:r>
                        <w:rPr>
                          <w:color w:val="000000"/>
                        </w:rPr>
                        <w:t>78</w:t>
                      </w:r>
                    </w:sdtContent>
                  </w:sdt>
                  <w:r>
                    <w:rPr>
                      <w:color w:val="000000"/>
                    </w:rPr>
                    <w:t>.</w:t>
                    <w:tab/>
                  </w:r>
                  <w:r>
                    <w:rPr>
                      <w:szCs w:val="24"/>
                      <w:lang w:eastAsia="lt-LT"/>
                    </w:rPr>
                    <w:t xml:space="preserve">Tėvų (globėjų, </w:t>
                  </w:r>
                  <w:r>
                    <w:rPr>
                      <w:rFonts w:eastAsia="Calibri"/>
                      <w:szCs w:val="24"/>
                      <w:lang w:eastAsia="lt-LT"/>
                    </w:rPr>
                    <w:t>įtėvių</w:t>
                  </w:r>
                  <w:r>
                    <w:rPr>
                      <w:szCs w:val="24"/>
                      <w:lang w:eastAsia="lt-LT"/>
                    </w:rPr>
                    <w:t xml:space="preserve">) komiteto dokumentus pagal Lopšelio-darželio dokumentacijos planą ir dokumentų tvarkymo taisykles tvarko Tėvų (globėjų, </w:t>
                  </w:r>
                  <w:r>
                    <w:rPr>
                      <w:rFonts w:eastAsia="Calibri"/>
                      <w:szCs w:val="24"/>
                      <w:lang w:eastAsia="lt-LT"/>
                    </w:rPr>
                    <w:t>įtėvių</w:t>
                  </w:r>
                  <w:r>
                    <w:rPr>
                      <w:szCs w:val="24"/>
                      <w:lang w:eastAsia="lt-LT"/>
                    </w:rPr>
                    <w:t>) komiteto sekretorius, kurį vieneriems metams iš Tėvų (globėjų, įtėvių) komiteto narių išrenka Tėvų (globėjų, įtėvių) komiteto nariai atviru balsavimu pirmojo Tėvų (globėjų, įtėvių) komiteto posėdžio metu.</w:t>
                  </w:r>
                </w:p>
              </w:sdtContent>
            </w:sdt>
            <w:sdt>
              <w:sdtPr>
                <w:alias w:val="79 p."/>
                <w:tag w:val="part_d03f0d3f67a745dcafb343192caf046f"/>
                <w:lock w:val="sdtLocked"/>
                <w:richText/>
              </w:sdtPr>
              <w:sdtContent>
                <w:p w14:paraId="40B535F8" w14:textId="14849E5E">
                  <w:pPr>
                    <w:tabs>
                      <w:tab w:val="left" w:pos="0"/>
                      <w:tab w:val="left" w:pos="1418"/>
                    </w:tabs>
                    <w:suppressAutoHyphens/>
                    <w:ind w:firstLine="709"/>
                    <w:jc w:val="both"/>
                    <w:textAlignment w:val="baseline"/>
                  </w:pPr>
                  <w:sdt>
                    <w:sdtPr>
                      <w:alias w:val="Numeris"/>
                      <w:tag w:val="nr_d03f0d3f67a745dcafb343192caf046f"/>
                      <w:lock w:val="sdtLocked"/>
                      <w:richText/>
                    </w:sdtPr>
                    <w:sdtContent>
                      <w:r>
                        <w:rPr>
                          <w:color w:val="000000"/>
                        </w:rPr>
                        <w:t>79</w:t>
                      </w:r>
                    </w:sdtContent>
                  </w:sdt>
                  <w:r>
                    <w:rPr>
                      <w:color w:val="000000"/>
                    </w:rPr>
                    <w:t>.</w:t>
                    <w:tab/>
                  </w:r>
                  <w:r>
                    <w:rPr>
                      <w:szCs w:val="24"/>
                      <w:lang w:eastAsia="lt-LT"/>
                    </w:rPr>
                    <w:t>Tėvų (globėjų, įtėvių) komitetas:</w:t>
                  </w:r>
                </w:p>
                <w:sdt>
                  <w:sdtPr>
                    <w:alias w:val="79.1 pp."/>
                    <w:tag w:val="part_f147844845194442abc9fa031a4ea8d6"/>
                    <w:lock w:val="sdtLocked"/>
                    <w:richText/>
                  </w:sdtPr>
                  <w:sdtContent>
                    <w:p w14:paraId="07F3907F" w14:textId="2F3B6453">
                      <w:pPr>
                        <w:tabs>
                          <w:tab w:val="left" w:pos="0"/>
                          <w:tab w:val="left" w:pos="1418"/>
                        </w:tabs>
                        <w:suppressAutoHyphens/>
                        <w:ind w:firstLine="709"/>
                        <w:jc w:val="both"/>
                        <w:textAlignment w:val="baseline"/>
                      </w:pPr>
                      <w:sdt>
                        <w:sdtPr>
                          <w:alias w:val="Numeris"/>
                          <w:tag w:val="nr_f147844845194442abc9fa031a4ea8d6"/>
                          <w:lock w:val="sdtLocked"/>
                          <w:richText/>
                        </w:sdtPr>
                        <w:sdtContent>
                          <w:r>
                            <w:t>79.1</w:t>
                          </w:r>
                        </w:sdtContent>
                      </w:sdt>
                      <w:r>
                        <w:t>.</w:t>
                        <w:tab/>
                      </w:r>
                      <w:r>
                        <w:rPr>
                          <w:szCs w:val="24"/>
                          <w:lang w:eastAsia="lt-LT"/>
                        </w:rPr>
                        <w:t>teikia siūlymus Lopšelio-darželio tarybai ir direktoriui dėl ugdymo organizavimo, vaikų neformaliojo švietimo programų vykdymo ir kitais vaikų tėvams (globėjams, įtėviams) aktualiais klausimais;</w:t>
                      </w:r>
                    </w:p>
                  </w:sdtContent>
                </w:sdt>
                <w:sdt>
                  <w:sdtPr>
                    <w:alias w:val="79.2 pp."/>
                    <w:tag w:val="part_a9b419e9c4834eed8f955d17f4d759e1"/>
                    <w:lock w:val="sdtLocked"/>
                    <w:richText/>
                  </w:sdtPr>
                  <w:sdtContent>
                    <w:p w14:paraId="25FAFB82" w14:textId="11C0DF18">
                      <w:pPr>
                        <w:tabs>
                          <w:tab w:val="left" w:pos="0"/>
                          <w:tab w:val="left" w:pos="1418"/>
                        </w:tabs>
                        <w:suppressAutoHyphens/>
                        <w:ind w:firstLine="709"/>
                        <w:jc w:val="both"/>
                        <w:textAlignment w:val="baseline"/>
                      </w:pPr>
                      <w:sdt>
                        <w:sdtPr>
                          <w:alias w:val="Numeris"/>
                          <w:tag w:val="nr_a9b419e9c4834eed8f955d17f4d759e1"/>
                          <w:lock w:val="sdtLocked"/>
                          <w:richText/>
                        </w:sdtPr>
                        <w:sdtContent>
                          <w:r>
                            <w:t>79.2</w:t>
                          </w:r>
                        </w:sdtContent>
                      </w:sdt>
                      <w:r>
                        <w:t>.</w:t>
                        <w:tab/>
                      </w:r>
                      <w:r>
                        <w:rPr>
                          <w:szCs w:val="24"/>
                          <w:lang w:eastAsia="lt-LT"/>
                        </w:rPr>
                        <w:t>dalyvauja rengiant Lopšelio-darželio veiklą reglamentuojančius dokumentus;</w:t>
                      </w:r>
                    </w:p>
                  </w:sdtContent>
                </w:sdt>
                <w:sdt>
                  <w:sdtPr>
                    <w:alias w:val="79.3 pp."/>
                    <w:tag w:val="part_c0e4a069f8ff42c090b91f2e7c77cfad"/>
                    <w:lock w:val="sdtLocked"/>
                    <w:richText/>
                  </w:sdtPr>
                  <w:sdtContent>
                    <w:p w14:paraId="288F6A82" w14:textId="71F65251">
                      <w:pPr>
                        <w:tabs>
                          <w:tab w:val="left" w:pos="0"/>
                          <w:tab w:val="left" w:pos="1418"/>
                        </w:tabs>
                        <w:suppressAutoHyphens/>
                        <w:ind w:firstLine="709"/>
                        <w:jc w:val="both"/>
                        <w:textAlignment w:val="baseline"/>
                      </w:pPr>
                      <w:sdt>
                        <w:sdtPr>
                          <w:alias w:val="Numeris"/>
                          <w:tag w:val="nr_c0e4a069f8ff42c090b91f2e7c77cfad"/>
                          <w:lock w:val="sdtLocked"/>
                          <w:richText/>
                        </w:sdtPr>
                        <w:sdtContent>
                          <w:r>
                            <w:t>79.3</w:t>
                          </w:r>
                        </w:sdtContent>
                      </w:sdt>
                      <w:r>
                        <w:t>.</w:t>
                        <w:tab/>
                      </w:r>
                      <w:r>
                        <w:rPr>
                          <w:szCs w:val="24"/>
                          <w:lang w:eastAsia="lt-LT"/>
                        </w:rPr>
                        <w:t>padeda organizuoti renginius;</w:t>
                      </w:r>
                    </w:p>
                  </w:sdtContent>
                </w:sdt>
                <w:sdt>
                  <w:sdtPr>
                    <w:alias w:val="79.4 pp."/>
                    <w:tag w:val="part_d946c56f1dce447da5194f4e1bd62d8d"/>
                    <w:lock w:val="sdtLocked"/>
                    <w:richText/>
                  </w:sdtPr>
                  <w:sdtContent>
                    <w:p w14:paraId="20F5C1FA" w14:textId="52A07D5E">
                      <w:pPr>
                        <w:tabs>
                          <w:tab w:val="left" w:pos="0"/>
                          <w:tab w:val="left" w:pos="1418"/>
                        </w:tabs>
                        <w:suppressAutoHyphens/>
                        <w:ind w:firstLine="709"/>
                        <w:jc w:val="both"/>
                        <w:textAlignment w:val="baseline"/>
                      </w:pPr>
                      <w:sdt>
                        <w:sdtPr>
                          <w:alias w:val="Numeris"/>
                          <w:tag w:val="nr_d946c56f1dce447da5194f4e1bd62d8d"/>
                          <w:lock w:val="sdtLocked"/>
                          <w:richText/>
                        </w:sdtPr>
                        <w:sdtContent>
                          <w:r>
                            <w:t>79.4</w:t>
                          </w:r>
                        </w:sdtContent>
                      </w:sdt>
                      <w:r>
                        <w:t>.</w:t>
                        <w:tab/>
                      </w:r>
                      <w:r>
                        <w:rPr>
                          <w:szCs w:val="24"/>
                          <w:lang w:eastAsia="lt-LT"/>
                        </w:rPr>
                        <w:t>svarsto Lopšelio-darželio direktoriaus teikiamus klausimus.</w:t>
                      </w:r>
                    </w:p>
                  </w:sdtContent>
                </w:sdt>
              </w:sdtContent>
            </w:sdt>
            <w:sdt>
              <w:sdtPr>
                <w:alias w:val="80 p."/>
                <w:tag w:val="part_066c4fe980ef4e7aa80115be59cb0e01"/>
                <w:lock w:val="sdtLocked"/>
                <w:richText/>
              </w:sdtPr>
              <w:sdtContent>
                <w:p w14:paraId="0F1F4D42" w14:textId="6264DDDE">
                  <w:pPr>
                    <w:tabs>
                      <w:tab w:val="left" w:pos="0"/>
                      <w:tab w:val="left" w:pos="1418"/>
                    </w:tabs>
                    <w:suppressAutoHyphens/>
                    <w:ind w:firstLine="709"/>
                    <w:jc w:val="both"/>
                    <w:textAlignment w:val="baseline"/>
                  </w:pPr>
                  <w:sdt>
                    <w:sdtPr>
                      <w:alias w:val="Numeris"/>
                      <w:tag w:val="nr_066c4fe980ef4e7aa80115be59cb0e01"/>
                      <w:lock w:val="sdtLocked"/>
                      <w:richText/>
                    </w:sdtPr>
                    <w:sdtContent>
                      <w:r>
                        <w:rPr>
                          <w:color w:val="000000"/>
                        </w:rPr>
                        <w:t>80</w:t>
                      </w:r>
                    </w:sdtContent>
                  </w:sdt>
                  <w:r>
                    <w:rPr>
                      <w:color w:val="000000"/>
                    </w:rPr>
                    <w:t>.</w:t>
                    <w:tab/>
                  </w:r>
                  <w:r>
                    <w:rPr>
                      <w:szCs w:val="24"/>
                      <w:lang w:eastAsia="lt-LT"/>
                    </w:rPr>
                    <w:t>Tėvų (globėjų, įtėvių) komiteto posėdžiai šaukiami ne rečiau kaip 2 kartus per metus.</w:t>
                  </w:r>
                </w:p>
              </w:sdtContent>
            </w:sdt>
            <w:sdt>
              <w:sdtPr>
                <w:alias w:val="81 p."/>
                <w:tag w:val="part_dc6e852006b54232a0bf47ba5136587c"/>
                <w:lock w:val="sdtLocked"/>
                <w:richText/>
              </w:sdtPr>
              <w:sdtContent>
                <w:p w14:paraId="399885DB" w14:textId="268F4C0A">
                  <w:pPr>
                    <w:tabs>
                      <w:tab w:val="left" w:pos="0"/>
                      <w:tab w:val="left" w:pos="1418"/>
                    </w:tabs>
                    <w:suppressAutoHyphens/>
                    <w:ind w:firstLine="709"/>
                    <w:jc w:val="both"/>
                    <w:textAlignment w:val="baseline"/>
                  </w:pPr>
                  <w:sdt>
                    <w:sdtPr>
                      <w:alias w:val="Numeris"/>
                      <w:tag w:val="nr_dc6e852006b54232a0bf47ba5136587c"/>
                      <w:lock w:val="sdtLocked"/>
                      <w:richText/>
                    </w:sdtPr>
                    <w:sdtContent>
                      <w:r>
                        <w:rPr>
                          <w:color w:val="000000"/>
                        </w:rPr>
                        <w:t>81</w:t>
                      </w:r>
                    </w:sdtContent>
                  </w:sdt>
                  <w:r>
                    <w:rPr>
                      <w:color w:val="000000"/>
                    </w:rPr>
                    <w:t>.</w:t>
                    <w:tab/>
                  </w:r>
                  <w:r>
                    <w:rPr>
                      <w:szCs w:val="24"/>
                      <w:lang w:eastAsia="lt-LT"/>
                    </w:rPr>
                    <w:t xml:space="preserve">Tėvų (globėjų, įtėvių) komiteto </w:t>
                  </w:r>
                  <w:r>
                    <w:rPr>
                      <w:rFonts w:eastAsia="Calibri"/>
                      <w:szCs w:val="24"/>
                      <w:lang w:eastAsia="lt-LT"/>
                    </w:rPr>
                    <w:t xml:space="preserve">posėdį inicijuoja komiteto pirmininkas. Naujai išrinkto </w:t>
                  </w:r>
                  <w:r>
                    <w:rPr>
                      <w:szCs w:val="24"/>
                      <w:lang w:eastAsia="lt-LT"/>
                    </w:rPr>
                    <w:t xml:space="preserve">Tėvų (globėjų, įtėvių) komiteto </w:t>
                  </w:r>
                  <w:r>
                    <w:rPr>
                      <w:rFonts w:eastAsia="Calibri"/>
                      <w:szCs w:val="24"/>
                      <w:lang w:eastAsia="lt-LT"/>
                    </w:rPr>
                    <w:t xml:space="preserve">posėdį inicijuoja Lopšelio-darželio direktorius. </w:t>
                  </w:r>
                </w:p>
              </w:sdtContent>
            </w:sdt>
            <w:sdt>
              <w:sdtPr>
                <w:alias w:val="82 p."/>
                <w:tag w:val="part_4d540551c77f4c0881092dd9e95647b4"/>
                <w:lock w:val="sdtLocked"/>
                <w:richText/>
              </w:sdtPr>
              <w:sdtContent>
                <w:p w14:paraId="4D016984" w14:textId="3C807182">
                  <w:pPr>
                    <w:tabs>
                      <w:tab w:val="left" w:pos="0"/>
                      <w:tab w:val="left" w:pos="1418"/>
                    </w:tabs>
                    <w:suppressAutoHyphens/>
                    <w:ind w:firstLine="709"/>
                    <w:jc w:val="both"/>
                    <w:textAlignment w:val="baseline"/>
                  </w:pPr>
                  <w:sdt>
                    <w:sdtPr>
                      <w:alias w:val="Numeris"/>
                      <w:tag w:val="nr_4d540551c77f4c0881092dd9e95647b4"/>
                      <w:lock w:val="sdtLocked"/>
                      <w:richText/>
                    </w:sdtPr>
                    <w:sdtContent>
                      <w:r>
                        <w:rPr>
                          <w:color w:val="000000"/>
                        </w:rPr>
                        <w:t>82</w:t>
                      </w:r>
                    </w:sdtContent>
                  </w:sdt>
                  <w:r>
                    <w:rPr>
                      <w:color w:val="000000"/>
                    </w:rPr>
                    <w:t>.</w:t>
                    <w:tab/>
                  </w:r>
                  <w:r>
                    <w:rPr>
                      <w:szCs w:val="24"/>
                      <w:lang w:eastAsia="lt-LT"/>
                    </w:rPr>
                    <w:t xml:space="preserve">Tėvų (globėjų, įtėvių) komiteto </w:t>
                  </w:r>
                  <w:r>
                    <w:rPr>
                      <w:rFonts w:eastAsia="Calibri"/>
                      <w:szCs w:val="24"/>
                      <w:lang w:eastAsia="lt-LT"/>
                    </w:rPr>
                    <w:t xml:space="preserve">posėdį vaikų ugdymo organizavimo, elgesio, lankomumo, saugumo užtikrinimo ir kitais vaikų tėvams (globėjams, įtėviams) aktualiais klausimais gali inicijuoti </w:t>
                  </w:r>
                  <w:r>
                    <w:rPr>
                      <w:szCs w:val="24"/>
                      <w:lang w:eastAsia="lt-LT"/>
                    </w:rPr>
                    <w:t xml:space="preserve">Lopšelio-darželio direktorius. </w:t>
                  </w:r>
                </w:p>
              </w:sdtContent>
            </w:sdt>
            <w:sdt>
              <w:sdtPr>
                <w:alias w:val="83 p."/>
                <w:tag w:val="part_6c43f11f254847fdb3d998c83dfd159d"/>
                <w:lock w:val="sdtLocked"/>
                <w:richText/>
              </w:sdtPr>
              <w:sdtContent>
                <w:p w14:paraId="24E2930D" w14:textId="228AA8F5">
                  <w:pPr>
                    <w:tabs>
                      <w:tab w:val="left" w:pos="0"/>
                      <w:tab w:val="left" w:pos="1418"/>
                    </w:tabs>
                    <w:suppressAutoHyphens/>
                    <w:ind w:firstLine="709"/>
                    <w:jc w:val="both"/>
                    <w:textAlignment w:val="baseline"/>
                  </w:pPr>
                  <w:sdt>
                    <w:sdtPr>
                      <w:alias w:val="Numeris"/>
                      <w:tag w:val="nr_6c43f11f254847fdb3d998c83dfd159d"/>
                      <w:lock w:val="sdtLocked"/>
                      <w:richText/>
                    </w:sdtPr>
                    <w:sdtContent>
                      <w:r>
                        <w:rPr>
                          <w:color w:val="000000"/>
                        </w:rPr>
                        <w:t>83</w:t>
                      </w:r>
                    </w:sdtContent>
                  </w:sdt>
                  <w:r>
                    <w:rPr>
                      <w:color w:val="000000"/>
                    </w:rPr>
                    <w:t>.</w:t>
                    <w:tab/>
                  </w:r>
                  <w:r>
                    <w:rPr>
                      <w:rFonts w:eastAsia="Calibri"/>
                      <w:szCs w:val="24"/>
                      <w:lang w:eastAsia="lt-LT"/>
                    </w:rPr>
                    <w:t xml:space="preserve">Į </w:t>
                  </w:r>
                  <w:r>
                    <w:rPr>
                      <w:szCs w:val="24"/>
                      <w:lang w:eastAsia="lt-LT"/>
                    </w:rPr>
                    <w:t xml:space="preserve">Tėvų (globėjų, įtėvių) komiteto </w:t>
                  </w:r>
                  <w:r>
                    <w:rPr>
                      <w:rFonts w:eastAsia="Calibri"/>
                      <w:szCs w:val="24"/>
                      <w:lang w:eastAsia="lt-LT"/>
                    </w:rPr>
                    <w:t>posėdį be balso teisės gali būti kviečiamas Lopšelio-darželio direktorius, pavaduotojas ugdymui, kitų Lopšelio-darželio savivaldos institucijų atstovai.</w:t>
                  </w:r>
                </w:p>
              </w:sdtContent>
            </w:sdt>
            <w:sdt>
              <w:sdtPr>
                <w:alias w:val="84 p."/>
                <w:tag w:val="part_2310ef57e7454a32afe112585be5f9cf"/>
                <w:lock w:val="sdtLocked"/>
                <w:richText/>
              </w:sdtPr>
              <w:sdtContent>
                <w:p w14:paraId="0757399B" w14:textId="54D5A0E7">
                  <w:pPr>
                    <w:tabs>
                      <w:tab w:val="left" w:pos="0"/>
                      <w:tab w:val="left" w:pos="1418"/>
                    </w:tabs>
                    <w:suppressAutoHyphens/>
                    <w:ind w:firstLine="709"/>
                    <w:jc w:val="both"/>
                    <w:textAlignment w:val="baseline"/>
                  </w:pPr>
                  <w:sdt>
                    <w:sdtPr>
                      <w:alias w:val="Numeris"/>
                      <w:tag w:val="nr_2310ef57e7454a32afe112585be5f9cf"/>
                      <w:lock w:val="sdtLocked"/>
                      <w:richText/>
                    </w:sdtPr>
                    <w:sdtContent>
                      <w:r>
                        <w:rPr>
                          <w:color w:val="000000"/>
                        </w:rPr>
                        <w:t>84</w:t>
                      </w:r>
                    </w:sdtContent>
                  </w:sdt>
                  <w:r>
                    <w:rPr>
                      <w:color w:val="000000"/>
                    </w:rPr>
                    <w:t>.</w:t>
                    <w:tab/>
                  </w:r>
                  <w:r>
                    <w:rPr>
                      <w:szCs w:val="24"/>
                      <w:lang w:eastAsia="lt-LT"/>
                    </w:rPr>
                    <w:t>Tėvų (globėjų, įtėvių) komiteto p</w:t>
                  </w:r>
                  <w:r>
                    <w:rPr>
                      <w:rFonts w:eastAsia="Calibri"/>
                      <w:szCs w:val="24"/>
                      <w:lang w:eastAsia="lt-LT"/>
                    </w:rPr>
                    <w:t xml:space="preserve">osėdis yra teisėtas, jei jame dalyvauja ne mažiau kaip du trečdaliai </w:t>
                  </w:r>
                  <w:r>
                    <w:rPr>
                      <w:szCs w:val="24"/>
                      <w:lang w:eastAsia="lt-LT"/>
                    </w:rPr>
                    <w:t xml:space="preserve">Tėvų (globėjų, įtėvių) komiteto </w:t>
                  </w:r>
                  <w:r>
                    <w:rPr>
                      <w:rFonts w:eastAsia="Calibri"/>
                      <w:szCs w:val="24"/>
                      <w:lang w:eastAsia="lt-LT"/>
                    </w:rPr>
                    <w:t>narių. Nutarimai priimami posėdyje dalyvavusių narių balsų dauguma.</w:t>
                  </w:r>
                  <w:r>
                    <w:rPr>
                      <w:szCs w:val="24"/>
                      <w:lang w:eastAsia="lt-LT"/>
                    </w:rPr>
                    <w:t xml:space="preserve"> Kiekvienas narys turi po vieną balsą. Balsams pasiskirsčius po lygiai, lemia Tėvų (globėjų, įtėvių) komiteto pirmininko balsas. </w:t>
                  </w:r>
                </w:p>
              </w:sdtContent>
            </w:sdt>
            <w:sdt>
              <w:sdtPr>
                <w:alias w:val="85 p."/>
                <w:tag w:val="part_f71490859a6e4c79b5bb1ae0825d7b7f"/>
                <w:lock w:val="sdtLocked"/>
                <w:richText/>
              </w:sdtPr>
              <w:sdtContent>
                <w:p w14:paraId="7C3EA774" w14:textId="2F5E6F03">
                  <w:pPr>
                    <w:tabs>
                      <w:tab w:val="left" w:pos="0"/>
                      <w:tab w:val="left" w:pos="1418"/>
                    </w:tabs>
                    <w:suppressAutoHyphens/>
                    <w:ind w:firstLine="709"/>
                    <w:jc w:val="both"/>
                    <w:textAlignment w:val="baseline"/>
                  </w:pPr>
                  <w:sdt>
                    <w:sdtPr>
                      <w:alias w:val="Numeris"/>
                      <w:tag w:val="nr_f71490859a6e4c79b5bb1ae0825d7b7f"/>
                      <w:lock w:val="sdtLocked"/>
                      <w:richText/>
                    </w:sdtPr>
                    <w:sdtContent>
                      <w:r>
                        <w:rPr>
                          <w:color w:val="000000"/>
                        </w:rPr>
                        <w:t>85</w:t>
                      </w:r>
                    </w:sdtContent>
                  </w:sdt>
                  <w:r>
                    <w:rPr>
                      <w:color w:val="000000"/>
                    </w:rPr>
                    <w:t>.</w:t>
                    <w:tab/>
                  </w:r>
                  <w:r>
                    <w:rPr>
                      <w:szCs w:val="24"/>
                      <w:lang w:eastAsia="ar-SA"/>
                    </w:rPr>
                    <w:t>Lopšelyje-darželyje gali steigtis kitos savivaldos institucijos ir veikti pagal Lopšelio-darželio direktoriaus patvirtintus nuostatus.</w:t>
                  </w:r>
                </w:p>
                <w:p w14:paraId="0AAB18F6" w14:textId="77777777">
                  <w:pPr>
                    <w:tabs>
                      <w:tab w:val="left" w:pos="0"/>
                      <w:tab w:val="left" w:pos="709"/>
                      <w:tab w:val="left" w:pos="1418"/>
                    </w:tabs>
                    <w:suppressAutoHyphens/>
                    <w:ind w:firstLine="709"/>
                    <w:jc w:val="both"/>
                    <w:textAlignment w:val="baseline"/>
                  </w:pPr>
                </w:p>
              </w:sdtContent>
            </w:sdt>
          </w:sdtContent>
        </w:sdt>
        <w:sdt>
          <w:sdtPr>
            <w:alias w:val="skyrius"/>
            <w:tag w:val="part_eecf62f0044c43f5b5f69b7ec9f3c8c3"/>
            <w:lock w:val="sdtLocked"/>
            <w:richText/>
          </w:sdtPr>
          <w:sdtContent>
            <w:p w14:paraId="60E946BE" w14:textId="77777777">
              <w:pPr>
                <w:tabs>
                  <w:tab w:val="left" w:pos="0"/>
                  <w:tab w:val="left" w:pos="1418"/>
                </w:tabs>
                <w:suppressAutoHyphens/>
                <w:jc w:val="center"/>
                <w:textAlignment w:val="baseline"/>
              </w:pPr>
              <w:sdt>
                <w:sdtPr>
                  <w:alias w:val="Numeris"/>
                  <w:tag w:val="nr_eecf62f0044c43f5b5f69b7ec9f3c8c3"/>
                  <w:lock w:val="sdtLocked"/>
                  <w:richText/>
                </w:sdtPr>
                <w:sdtContent>
                  <w:r>
                    <w:rPr>
                      <w:b/>
                      <w:bCs/>
                      <w:color w:val="000000"/>
                      <w:szCs w:val="24"/>
                      <w:lang w:eastAsia="lt-LT"/>
                    </w:rPr>
                    <w:t>VI</w:t>
                  </w:r>
                </w:sdtContent>
              </w:sdt>
              <w:r>
                <w:rPr>
                  <w:b/>
                  <w:bCs/>
                  <w:color w:val="000000"/>
                  <w:szCs w:val="24"/>
                  <w:lang w:eastAsia="lt-LT"/>
                </w:rPr>
                <w:t xml:space="preserve"> SKYRIUS</w:t>
              </w:r>
            </w:p>
            <w:p w14:paraId="704BDBC2" w14:textId="77777777">
              <w:pPr>
                <w:tabs>
                  <w:tab w:val="left" w:pos="0"/>
                  <w:tab w:val="left" w:pos="1418"/>
                </w:tabs>
                <w:suppressAutoHyphens/>
                <w:jc w:val="center"/>
                <w:textAlignment w:val="baseline"/>
              </w:pPr>
              <w:sdt>
                <w:sdtPr>
                  <w:alias w:val="Pavadinimas"/>
                  <w:tag w:val="title_eecf62f0044c43f5b5f69b7ec9f3c8c3"/>
                  <w:lock w:val="sdtLocked"/>
                  <w:richText/>
                </w:sdtPr>
                <w:sdtContent>
                  <w:r>
                    <w:rPr>
                      <w:b/>
                      <w:bCs/>
                      <w:color w:val="000000"/>
                      <w:szCs w:val="24"/>
                      <w:lang w:eastAsia="lt-LT"/>
                    </w:rPr>
                    <w:t>DARBUOTOJŲ PRIĖMIMAS Į DARBĄ, JŲ DARBO APMOKĖJIMO TVARKA IR ATESTACIJA</w:t>
                  </w:r>
                </w:sdtContent>
              </w:sdt>
            </w:p>
            <w:p w14:paraId="293AA188" w14:textId="77777777">
              <w:pPr>
                <w:tabs>
                  <w:tab w:val="left" w:pos="0"/>
                  <w:tab w:val="left" w:pos="1418"/>
                </w:tabs>
                <w:suppressAutoHyphens/>
                <w:ind w:firstLine="709"/>
                <w:jc w:val="center"/>
                <w:textAlignment w:val="baseline"/>
                <w:rPr>
                  <w:b/>
                  <w:bCs/>
                  <w:color w:val="000000"/>
                  <w:szCs w:val="24"/>
                  <w:lang w:eastAsia="lt-LT"/>
                </w:rPr>
              </w:pPr>
            </w:p>
            <w:sdt>
              <w:sdtPr>
                <w:alias w:val="86 p."/>
                <w:tag w:val="part_8694d2785c934f048f8a8160f826f330"/>
                <w:lock w:val="sdtLocked"/>
                <w:richText/>
              </w:sdtPr>
              <w:sdtContent>
                <w:p w14:paraId="28830095" w14:textId="01839100">
                  <w:pPr>
                    <w:tabs>
                      <w:tab w:val="left" w:pos="0"/>
                      <w:tab w:val="left" w:pos="1418"/>
                    </w:tabs>
                    <w:suppressAutoHyphens/>
                    <w:ind w:firstLine="709"/>
                    <w:jc w:val="both"/>
                    <w:textAlignment w:val="baseline"/>
                  </w:pPr>
                  <w:sdt>
                    <w:sdtPr>
                      <w:alias w:val="Numeris"/>
                      <w:tag w:val="nr_8694d2785c934f048f8a8160f826f330"/>
                      <w:lock w:val="sdtLocked"/>
                      <w:richText/>
                    </w:sdtPr>
                    <w:sdtContent>
                      <w:r>
                        <w:rPr>
                          <w:color w:val="000000"/>
                        </w:rPr>
                        <w:t>86</w:t>
                      </w:r>
                    </w:sdtContent>
                  </w:sdt>
                  <w:r>
                    <w:rPr>
                      <w:color w:val="000000"/>
                    </w:rPr>
                    <w:t>.</w:t>
                    <w:tab/>
                  </w:r>
                  <w:r>
                    <w:rPr>
                      <w:color w:val="000000"/>
                      <w:szCs w:val="24"/>
                      <w:lang w:eastAsia="lt-LT"/>
                    </w:rPr>
                    <w:t>Darbuotojai į darbą Lopšelyje-darželyje priimami ir atleidžiami iš jo Lietuvos Respublikos darbo kodekso ir kitų teisės aktų nustatyta tvarka.</w:t>
                  </w:r>
                </w:p>
              </w:sdtContent>
            </w:sdt>
            <w:sdt>
              <w:sdtPr>
                <w:alias w:val="87 p."/>
                <w:tag w:val="part_93bc8b1ff05b440288508faab66276da"/>
                <w:lock w:val="sdtLocked"/>
                <w:richText/>
              </w:sdtPr>
              <w:sdtContent>
                <w:p w14:paraId="3309F138" w14:textId="1C86FC23">
                  <w:pPr>
                    <w:tabs>
                      <w:tab w:val="left" w:pos="0"/>
                      <w:tab w:val="left" w:pos="1418"/>
                    </w:tabs>
                    <w:suppressAutoHyphens/>
                    <w:ind w:firstLine="709"/>
                    <w:jc w:val="both"/>
                    <w:textAlignment w:val="baseline"/>
                  </w:pPr>
                  <w:sdt>
                    <w:sdtPr>
                      <w:alias w:val="Numeris"/>
                      <w:tag w:val="nr_93bc8b1ff05b440288508faab66276da"/>
                      <w:lock w:val="sdtLocked"/>
                      <w:richText/>
                    </w:sdtPr>
                    <w:sdtContent>
                      <w:r>
                        <w:rPr>
                          <w:color w:val="000000"/>
                        </w:rPr>
                        <w:t>87</w:t>
                      </w:r>
                    </w:sdtContent>
                  </w:sdt>
                  <w:r>
                    <w:rPr>
                      <w:color w:val="000000"/>
                    </w:rPr>
                    <w:t>.</w:t>
                    <w:tab/>
                  </w:r>
                  <w:r>
                    <w:rPr>
                      <w:color w:val="000000"/>
                      <w:szCs w:val="24"/>
                      <w:lang w:eastAsia="lt-LT"/>
                    </w:rPr>
                    <w:t>Lopšelio-darželio darbuotojams už darbą mokama Lietuvos Respublikos įstatymų ir kitų teisės aktų nustatyta tvarka.</w:t>
                  </w:r>
                </w:p>
              </w:sdtContent>
            </w:sdt>
            <w:sdt>
              <w:sdtPr>
                <w:alias w:val="88 p."/>
                <w:tag w:val="part_5c07ee12879b47d49a9ee47bbe964ae5"/>
                <w:lock w:val="sdtLocked"/>
                <w:richText/>
              </w:sdtPr>
              <w:sdtContent>
                <w:p w14:paraId="762CD3C8" w14:textId="416360D7">
                  <w:pPr>
                    <w:tabs>
                      <w:tab w:val="left" w:pos="1418"/>
                    </w:tabs>
                    <w:ind w:firstLine="709"/>
                    <w:jc w:val="both"/>
                    <w:rPr>
                      <w:szCs w:val="24"/>
                    </w:rPr>
                  </w:pPr>
                  <w:sdt>
                    <w:sdtPr>
                      <w:alias w:val="Numeris"/>
                      <w:tag w:val="nr_5c07ee12879b47d49a9ee47bbe964ae5"/>
                      <w:lock w:val="sdtLocked"/>
                      <w:richText/>
                    </w:sdtPr>
                    <w:sdtContent>
                      <w:r>
                        <w:rPr>
                          <w:color w:val="000000"/>
                          <w:szCs w:val="24"/>
                        </w:rPr>
                        <w:t>88</w:t>
                      </w:r>
                    </w:sdtContent>
                  </w:sdt>
                  <w:r>
                    <w:rPr>
                      <w:color w:val="000000"/>
                      <w:szCs w:val="24"/>
                    </w:rPr>
                    <w:t>.</w:t>
                    <w:tab/>
                  </w:r>
                  <w:r>
                    <w:rPr>
                      <w:szCs w:val="24"/>
                    </w:rPr>
                    <w:t>Lopšelio-darželio direktorius, jo pavaduotojas ugdymui, mokytojai, pagalbos mokiniui specialistai ir kiti darbuotojai kvalifikaciją tobulina Lietuvos Respublikos švietimo, mokslo ir sporto ministro nustatyta tvarka. Mokytojai ir pagalbos mokiniui specialistai atestuojami Lietuvos Respublikos švietimo, mokslo ir sporto ministro nustatyta tvarka.</w:t>
                  </w:r>
                </w:p>
              </w:sdtContent>
            </w:sdt>
            <w:sdt>
              <w:sdtPr>
                <w:alias w:val="89 p."/>
                <w:tag w:val="part_4949f705a07c406dbea82afeed924a91"/>
                <w:lock w:val="sdtLocked"/>
                <w:richText/>
              </w:sdtPr>
              <w:sdtContent>
                <w:p w14:paraId="30C59200" w14:textId="29AD54FF">
                  <w:pPr>
                    <w:tabs>
                      <w:tab w:val="left" w:pos="1418"/>
                    </w:tabs>
                    <w:ind w:firstLine="709"/>
                    <w:jc w:val="both"/>
                    <w:rPr>
                      <w:szCs w:val="24"/>
                    </w:rPr>
                  </w:pPr>
                  <w:sdt>
                    <w:sdtPr>
                      <w:alias w:val="Numeris"/>
                      <w:tag w:val="nr_4949f705a07c406dbea82afeed924a91"/>
                      <w:lock w:val="sdtLocked"/>
                      <w:richText/>
                    </w:sdtPr>
                    <w:sdtContent>
                      <w:r>
                        <w:rPr>
                          <w:color w:val="000000"/>
                          <w:szCs w:val="24"/>
                        </w:rPr>
                        <w:t>89</w:t>
                      </w:r>
                    </w:sdtContent>
                  </w:sdt>
                  <w:r>
                    <w:rPr>
                      <w:color w:val="000000"/>
                      <w:szCs w:val="24"/>
                    </w:rPr>
                    <w:t>.</w:t>
                    <w:tab/>
                  </w:r>
                  <w:r>
                    <w:rPr>
                      <w:szCs w:val="24"/>
                    </w:rPr>
                    <w:t>Lopšelio-darželio direktoriaus, jo pavaduotojų ir kitų darbuotojų veiklos vertinimas vykdomas vadovaujantis teisės aktų nustatyta tvarka.</w:t>
                  </w:r>
                </w:p>
                <w:p w14:paraId="635DE3A2" w14:textId="77777777">
                  <w:pPr>
                    <w:tabs>
                      <w:tab w:val="left" w:pos="0"/>
                      <w:tab w:val="left" w:pos="709"/>
                      <w:tab w:val="left" w:pos="1418"/>
                    </w:tabs>
                    <w:suppressAutoHyphens/>
                    <w:ind w:left="709" w:firstLine="709"/>
                    <w:jc w:val="both"/>
                    <w:textAlignment w:val="baseline"/>
                  </w:pPr>
                </w:p>
              </w:sdtContent>
            </w:sdt>
          </w:sdtContent>
        </w:sdt>
        <w:sdt>
          <w:sdtPr>
            <w:alias w:val="skyrius"/>
            <w:tag w:val="part_061c533e0e694172858f0854b9cacdd7"/>
            <w:lock w:val="sdtLocked"/>
            <w:richText/>
          </w:sdtPr>
          <w:sdtContent>
            <w:p w14:paraId="23F29F69" w14:textId="77777777">
              <w:pPr>
                <w:tabs>
                  <w:tab w:val="left" w:pos="0"/>
                  <w:tab w:val="left" w:pos="709"/>
                  <w:tab w:val="left" w:pos="1418"/>
                </w:tabs>
                <w:suppressAutoHyphens/>
                <w:jc w:val="center"/>
                <w:textAlignment w:val="baseline"/>
              </w:pPr>
              <w:sdt>
                <w:sdtPr>
                  <w:alias w:val="Numeris"/>
                  <w:tag w:val="nr_061c533e0e694172858f0854b9cacdd7"/>
                  <w:lock w:val="sdtLocked"/>
                  <w:richText/>
                </w:sdtPr>
                <w:sdtContent>
                  <w:r>
                    <w:rPr>
                      <w:b/>
                      <w:bCs/>
                      <w:color w:val="000000"/>
                      <w:szCs w:val="24"/>
                      <w:lang w:eastAsia="lt-LT"/>
                    </w:rPr>
                    <w:t>VII</w:t>
                  </w:r>
                </w:sdtContent>
              </w:sdt>
              <w:r>
                <w:rPr>
                  <w:b/>
                  <w:bCs/>
                  <w:color w:val="000000"/>
                  <w:szCs w:val="24"/>
                  <w:lang w:eastAsia="lt-LT"/>
                </w:rPr>
                <w:t xml:space="preserve"> SKYRIUS</w:t>
              </w:r>
            </w:p>
            <w:sdt>
              <w:sdtPr>
                <w:alias w:val="Pavadinimas"/>
                <w:tag w:val="title_061c533e0e694172858f0854b9cacdd7"/>
                <w:lock w:val="sdtLocked"/>
                <w:richText/>
              </w:sdtPr>
              <w:sdtContent>
                <w:p w14:paraId="2DDA45A7" w14:textId="77777777">
                  <w:pPr>
                    <w:tabs>
                      <w:tab w:val="left" w:pos="0"/>
                      <w:tab w:val="left" w:pos="709"/>
                      <w:tab w:val="left" w:pos="1418"/>
                    </w:tabs>
                    <w:suppressAutoHyphens/>
                    <w:jc w:val="center"/>
                    <w:textAlignment w:val="baseline"/>
                  </w:pPr>
                  <w:r>
                    <w:rPr>
                      <w:b/>
                      <w:bCs/>
                      <w:color w:val="000000"/>
                      <w:szCs w:val="24"/>
                      <w:lang w:eastAsia="lt-LT"/>
                    </w:rPr>
                    <w:t>LOPŠELIO-DARŽELIO TURTAS, LĖŠOS, JŲ NAUDOJIMO TVARKA,</w:t>
                  </w:r>
                </w:p>
                <w:p w14:paraId="29AEEE96" w14:textId="77777777">
                  <w:pPr>
                    <w:tabs>
                      <w:tab w:val="left" w:pos="0"/>
                      <w:tab w:val="left" w:pos="709"/>
                      <w:tab w:val="left" w:pos="1418"/>
                    </w:tabs>
                    <w:suppressAutoHyphens/>
                    <w:jc w:val="center"/>
                    <w:textAlignment w:val="baseline"/>
                  </w:pPr>
                  <w:r>
                    <w:rPr>
                      <w:b/>
                      <w:bCs/>
                      <w:color w:val="000000"/>
                      <w:szCs w:val="24"/>
                      <w:lang w:eastAsia="lt-LT"/>
                    </w:rPr>
                    <w:t>FINANSINĖS VEIKLOS KONTROLĖ IR LOPŠELIO-DARŽELIO VEIKLOS PRIEŽIŪRA</w:t>
                  </w:r>
                </w:p>
              </w:sdtContent>
            </w:sdt>
            <w:p w14:paraId="3703BEF1" w14:textId="77777777">
              <w:pPr>
                <w:tabs>
                  <w:tab w:val="left" w:pos="0"/>
                  <w:tab w:val="left" w:pos="709"/>
                  <w:tab w:val="left" w:pos="1418"/>
                </w:tabs>
                <w:suppressAutoHyphens/>
                <w:ind w:firstLine="709"/>
                <w:jc w:val="both"/>
                <w:textAlignment w:val="baseline"/>
                <w:rPr>
                  <w:color w:val="000000"/>
                  <w:szCs w:val="24"/>
                  <w:lang w:eastAsia="lt-LT"/>
                </w:rPr>
              </w:pPr>
            </w:p>
            <w:sdt>
              <w:sdtPr>
                <w:alias w:val="90 p."/>
                <w:tag w:val="part_545a36a6793149dabed038ce796cd931"/>
                <w:lock w:val="sdtLocked"/>
                <w:richText/>
              </w:sdtPr>
              <w:sdtContent>
                <w:p w14:paraId="78CB4B3A" w14:textId="371306F5">
                  <w:pPr>
                    <w:tabs>
                      <w:tab w:val="left" w:pos="0"/>
                      <w:tab w:val="left" w:pos="1418"/>
                    </w:tabs>
                    <w:suppressAutoHyphens/>
                    <w:ind w:firstLine="709"/>
                    <w:jc w:val="both"/>
                    <w:textAlignment w:val="baseline"/>
                  </w:pPr>
                  <w:sdt>
                    <w:sdtPr>
                      <w:alias w:val="Numeris"/>
                      <w:tag w:val="nr_545a36a6793149dabed038ce796cd931"/>
                      <w:lock w:val="sdtLocked"/>
                      <w:richText/>
                    </w:sdtPr>
                    <w:sdtContent>
                      <w:r>
                        <w:rPr>
                          <w:color w:val="000000"/>
                        </w:rPr>
                        <w:t>90</w:t>
                      </w:r>
                    </w:sdtContent>
                  </w:sdt>
                  <w:r>
                    <w:rPr>
                      <w:color w:val="000000"/>
                    </w:rPr>
                    <w:t>.</w:t>
                    <w:tab/>
                  </w:r>
                  <w:r>
                    <w:rPr>
                      <w:color w:val="000000"/>
                      <w:szCs w:val="24"/>
                      <w:lang w:eastAsia="lt-LT"/>
                    </w:rPr>
                    <w:t>Lopšelis-darželis valdo patikėjimo teise perduotą Radviliškio rajono savivaldybės turtą, naudoja ir disponuoja juo pagal įstatymus Savivaldybės tarybos sprendimų nustatyta tvarka.</w:t>
                  </w:r>
                </w:p>
              </w:sdtContent>
            </w:sdt>
            <w:sdt>
              <w:sdtPr>
                <w:alias w:val="91 p."/>
                <w:tag w:val="part_2b8c132ab7ca4c6987e4f8c9a6e78507"/>
                <w:lock w:val="sdtLocked"/>
                <w:richText/>
              </w:sdtPr>
              <w:sdtContent>
                <w:p w14:paraId="2A11F871" w14:textId="1C0641B2">
                  <w:pPr>
                    <w:tabs>
                      <w:tab w:val="left" w:pos="0"/>
                      <w:tab w:val="left" w:pos="1418"/>
                    </w:tabs>
                    <w:suppressAutoHyphens/>
                    <w:ind w:firstLine="709"/>
                    <w:jc w:val="both"/>
                    <w:textAlignment w:val="baseline"/>
                  </w:pPr>
                  <w:sdt>
                    <w:sdtPr>
                      <w:alias w:val="Numeris"/>
                      <w:tag w:val="nr_2b8c132ab7ca4c6987e4f8c9a6e78507"/>
                      <w:lock w:val="sdtLocked"/>
                      <w:richText/>
                    </w:sdtPr>
                    <w:sdtContent>
                      <w:r>
                        <w:rPr>
                          <w:color w:val="000000"/>
                        </w:rPr>
                        <w:t>91</w:t>
                      </w:r>
                    </w:sdtContent>
                  </w:sdt>
                  <w:r>
                    <w:rPr>
                      <w:color w:val="000000"/>
                    </w:rPr>
                    <w:t>.</w:t>
                    <w:tab/>
                  </w:r>
                  <w:r>
                    <w:rPr>
                      <w:color w:val="000000"/>
                      <w:szCs w:val="24"/>
                      <w:lang w:eastAsia="lt-LT"/>
                    </w:rPr>
                    <w:t xml:space="preserve">Lopšelio-darželio lėšos: </w:t>
                  </w:r>
                </w:p>
                <w:sdt>
                  <w:sdtPr>
                    <w:alias w:val="91.1 pp."/>
                    <w:tag w:val="part_a0c14980b631454da177df1296ba95f6"/>
                    <w:lock w:val="sdtLocked"/>
                    <w:richText/>
                  </w:sdtPr>
                  <w:sdtContent>
                    <w:p w14:paraId="3282F7EB" w14:textId="294375AD">
                      <w:pPr>
                        <w:tabs>
                          <w:tab w:val="left" w:pos="-709"/>
                          <w:tab w:val="left" w:pos="0"/>
                          <w:tab w:val="left" w:pos="1418"/>
                        </w:tabs>
                        <w:suppressAutoHyphens/>
                        <w:ind w:firstLine="709"/>
                        <w:jc w:val="both"/>
                        <w:textAlignment w:val="baseline"/>
                      </w:pPr>
                      <w:sdt>
                        <w:sdtPr>
                          <w:alias w:val="Numeris"/>
                          <w:tag w:val="nr_a0c14980b631454da177df1296ba95f6"/>
                          <w:lock w:val="sdtLocked"/>
                          <w:richText/>
                        </w:sdtPr>
                        <w:sdtContent>
                          <w:r>
                            <w:t>91.1</w:t>
                          </w:r>
                        </w:sdtContent>
                      </w:sdt>
                      <w:r>
                        <w:t>.</w:t>
                        <w:tab/>
                      </w:r>
                      <w:r>
                        <w:rPr>
                          <w:color w:val="000000"/>
                          <w:szCs w:val="24"/>
                          <w:lang w:eastAsia="lt-LT"/>
                        </w:rPr>
                        <w:t xml:space="preserve">valstybės biudžeto specialiųjų tikslinių dotacijų </w:t>
                      </w:r>
                      <w:r>
                        <w:rPr>
                          <w:szCs w:val="24"/>
                          <w:lang w:eastAsia="lt-LT"/>
                        </w:rPr>
                        <w:t xml:space="preserve">Radviliškio rajono </w:t>
                      </w:r>
                      <w:r>
                        <w:rPr>
                          <w:color w:val="000000"/>
                          <w:szCs w:val="24"/>
                          <w:lang w:eastAsia="lt-LT"/>
                        </w:rPr>
                        <w:t>savivaldybės biudžetui skirtos lėšos ir Radviliškio rajono savivaldybės biudžeto lėšos, naudojamos pagal patvirtintas sąmatas;</w:t>
                      </w:r>
                    </w:p>
                  </w:sdtContent>
                </w:sdt>
                <w:sdt>
                  <w:sdtPr>
                    <w:alias w:val="91.2 pp."/>
                    <w:tag w:val="part_57df082bb9a74bcdae1109fae5e034ac"/>
                    <w:lock w:val="sdtLocked"/>
                    <w:richText/>
                  </w:sdtPr>
                  <w:sdtContent>
                    <w:p w14:paraId="656DC311" w14:textId="70773BF1">
                      <w:pPr>
                        <w:tabs>
                          <w:tab w:val="left" w:pos="-709"/>
                          <w:tab w:val="left" w:pos="0"/>
                          <w:tab w:val="left" w:pos="1418"/>
                        </w:tabs>
                        <w:suppressAutoHyphens/>
                        <w:ind w:firstLine="709"/>
                        <w:jc w:val="both"/>
                        <w:textAlignment w:val="baseline"/>
                      </w:pPr>
                      <w:sdt>
                        <w:sdtPr>
                          <w:alias w:val="Numeris"/>
                          <w:tag w:val="nr_57df082bb9a74bcdae1109fae5e034ac"/>
                          <w:lock w:val="sdtLocked"/>
                          <w:richText/>
                        </w:sdtPr>
                        <w:sdtContent>
                          <w:r>
                            <w:t>91.2</w:t>
                          </w:r>
                        </w:sdtContent>
                      </w:sdt>
                      <w:r>
                        <w:t>.</w:t>
                        <w:tab/>
                      </w:r>
                      <w:r>
                        <w:rPr>
                          <w:color w:val="000000"/>
                          <w:szCs w:val="24"/>
                          <w:lang w:eastAsia="lt-LT"/>
                        </w:rPr>
                        <w:t>pajamos už teikiamas paslaugas;</w:t>
                      </w:r>
                    </w:p>
                  </w:sdtContent>
                </w:sdt>
                <w:sdt>
                  <w:sdtPr>
                    <w:alias w:val="91.3 pp."/>
                    <w:tag w:val="part_e2da93326c484fb295e7e7a530ff3ef2"/>
                    <w:lock w:val="sdtLocked"/>
                    <w:richText/>
                  </w:sdtPr>
                  <w:sdtContent>
                    <w:p w14:paraId="65894A9C" w14:textId="3AA1E912">
                      <w:pPr>
                        <w:tabs>
                          <w:tab w:val="left" w:pos="-709"/>
                          <w:tab w:val="left" w:pos="0"/>
                          <w:tab w:val="left" w:pos="1418"/>
                        </w:tabs>
                        <w:suppressAutoHyphens/>
                        <w:ind w:firstLine="709"/>
                        <w:jc w:val="both"/>
                        <w:textAlignment w:val="baseline"/>
                      </w:pPr>
                      <w:sdt>
                        <w:sdtPr>
                          <w:alias w:val="Numeris"/>
                          <w:tag w:val="nr_e2da93326c484fb295e7e7a530ff3ef2"/>
                          <w:lock w:val="sdtLocked"/>
                          <w:richText/>
                        </w:sdtPr>
                        <w:sdtContent>
                          <w:r>
                            <w:t>91.3</w:t>
                          </w:r>
                        </w:sdtContent>
                      </w:sdt>
                      <w:r>
                        <w:t>.</w:t>
                        <w:tab/>
                      </w:r>
                      <w:r>
                        <w:rPr>
                          <w:color w:val="000000"/>
                          <w:szCs w:val="24"/>
                          <w:lang w:eastAsia="lt-LT"/>
                        </w:rPr>
                        <w:t>fondų, organizacijų, kitų juridinių ir fizinių asmenų dovanotos ar kitaip teisėtais būdais perduotos lėšos, tikslinės paskirties lėšos pagal pavedimus;</w:t>
                      </w:r>
                    </w:p>
                  </w:sdtContent>
                </w:sdt>
                <w:sdt>
                  <w:sdtPr>
                    <w:alias w:val="91.4 pp."/>
                    <w:tag w:val="part_ac6fa342ce474025819d7648a1a122d0"/>
                    <w:lock w:val="sdtLocked"/>
                    <w:richText/>
                  </w:sdtPr>
                  <w:sdtContent>
                    <w:p w14:paraId="5F002FEA" w14:textId="429DCBD8">
                      <w:pPr>
                        <w:tabs>
                          <w:tab w:val="left" w:pos="-709"/>
                          <w:tab w:val="left" w:pos="0"/>
                          <w:tab w:val="left" w:pos="1418"/>
                        </w:tabs>
                        <w:suppressAutoHyphens/>
                        <w:ind w:firstLine="709"/>
                        <w:jc w:val="both"/>
                        <w:textAlignment w:val="baseline"/>
                      </w:pPr>
                      <w:sdt>
                        <w:sdtPr>
                          <w:alias w:val="Numeris"/>
                          <w:tag w:val="nr_ac6fa342ce474025819d7648a1a122d0"/>
                          <w:lock w:val="sdtLocked"/>
                          <w:richText/>
                        </w:sdtPr>
                        <w:sdtContent>
                          <w:r>
                            <w:t>91.4</w:t>
                          </w:r>
                        </w:sdtContent>
                      </w:sdt>
                      <w:r>
                        <w:t>.</w:t>
                        <w:tab/>
                      </w:r>
                      <w:r>
                        <w:rPr>
                          <w:color w:val="000000"/>
                          <w:szCs w:val="24"/>
                          <w:lang w:eastAsia="lt-LT"/>
                        </w:rPr>
                        <w:t>kitos teisėtu būdu įgytos lėšos.</w:t>
                      </w:r>
                    </w:p>
                  </w:sdtContent>
                </w:sdt>
              </w:sdtContent>
            </w:sdt>
            <w:sdt>
              <w:sdtPr>
                <w:alias w:val="92 p."/>
                <w:tag w:val="part_70ec6ae72d364697b41a7ad4224b7a35"/>
                <w:lock w:val="sdtLocked"/>
                <w:richText/>
              </w:sdtPr>
              <w:sdtContent>
                <w:p w14:paraId="253B1DC5" w14:textId="643E3C57">
                  <w:pPr>
                    <w:tabs>
                      <w:tab w:val="left" w:pos="0"/>
                      <w:tab w:val="left" w:pos="1418"/>
                    </w:tabs>
                    <w:suppressAutoHyphens/>
                    <w:ind w:firstLine="709"/>
                    <w:jc w:val="both"/>
                    <w:textAlignment w:val="baseline"/>
                  </w:pPr>
                  <w:sdt>
                    <w:sdtPr>
                      <w:alias w:val="Numeris"/>
                      <w:tag w:val="nr_70ec6ae72d364697b41a7ad4224b7a35"/>
                      <w:lock w:val="sdtLocked"/>
                      <w:richText/>
                    </w:sdtPr>
                    <w:sdtContent>
                      <w:r>
                        <w:rPr>
                          <w:color w:val="000000"/>
                        </w:rPr>
                        <w:t>92</w:t>
                      </w:r>
                    </w:sdtContent>
                  </w:sdt>
                  <w:r>
                    <w:rPr>
                      <w:color w:val="000000"/>
                    </w:rPr>
                    <w:t>.</w:t>
                    <w:tab/>
                  </w:r>
                  <w:r>
                    <w:rPr>
                      <w:color w:val="000000"/>
                      <w:szCs w:val="24"/>
                      <w:lang w:eastAsia="lt-LT"/>
                    </w:rPr>
                    <w:t>Lėšos naudojamos teisės aktų nustatyta tvarka.</w:t>
                  </w:r>
                </w:p>
              </w:sdtContent>
            </w:sdt>
            <w:sdt>
              <w:sdtPr>
                <w:alias w:val="93 p."/>
                <w:tag w:val="part_273b2d3e864d4943bf11c0a617014f72"/>
                <w:lock w:val="sdtLocked"/>
                <w:richText/>
              </w:sdtPr>
              <w:sdtContent>
                <w:p w14:paraId="67F1C869" w14:textId="48BF0C0D">
                  <w:pPr>
                    <w:tabs>
                      <w:tab w:val="left" w:pos="0"/>
                      <w:tab w:val="left" w:pos="1418"/>
                    </w:tabs>
                    <w:suppressAutoHyphens/>
                    <w:ind w:firstLine="709"/>
                    <w:jc w:val="both"/>
                    <w:textAlignment w:val="baseline"/>
                  </w:pPr>
                  <w:sdt>
                    <w:sdtPr>
                      <w:alias w:val="Numeris"/>
                      <w:tag w:val="nr_273b2d3e864d4943bf11c0a617014f72"/>
                      <w:lock w:val="sdtLocked"/>
                      <w:richText/>
                    </w:sdtPr>
                    <w:sdtContent>
                      <w:r>
                        <w:rPr>
                          <w:color w:val="000000"/>
                        </w:rPr>
                        <w:t>93</w:t>
                      </w:r>
                    </w:sdtContent>
                  </w:sdt>
                  <w:r>
                    <w:rPr>
                      <w:color w:val="000000"/>
                    </w:rPr>
                    <w:t>.</w:t>
                    <w:tab/>
                  </w:r>
                  <w:r>
                    <w:rPr>
                      <w:color w:val="000000"/>
                      <w:szCs w:val="24"/>
                      <w:lang w:eastAsia="lt-LT"/>
                    </w:rPr>
                    <w:t>Lopšelis-darželis turi paramos gavėjo statusą ir paramos lėšų sąskaitą banke.</w:t>
                  </w:r>
                </w:p>
              </w:sdtContent>
            </w:sdt>
            <w:sdt>
              <w:sdtPr>
                <w:alias w:val="94 p."/>
                <w:tag w:val="part_174f4d9e291249f18cd6b7252ef4aba3"/>
                <w:lock w:val="sdtLocked"/>
                <w:richText/>
              </w:sdtPr>
              <w:sdtContent>
                <w:p w14:paraId="097E2F38" w14:textId="7074B7E0">
                  <w:pPr>
                    <w:tabs>
                      <w:tab w:val="left" w:pos="0"/>
                      <w:tab w:val="left" w:pos="1418"/>
                    </w:tabs>
                    <w:suppressAutoHyphens/>
                    <w:ind w:firstLine="709"/>
                    <w:jc w:val="both"/>
                    <w:textAlignment w:val="baseline"/>
                  </w:pPr>
                  <w:sdt>
                    <w:sdtPr>
                      <w:alias w:val="Numeris"/>
                      <w:tag w:val="nr_174f4d9e291249f18cd6b7252ef4aba3"/>
                      <w:lock w:val="sdtLocked"/>
                      <w:richText/>
                    </w:sdtPr>
                    <w:sdtContent>
                      <w:r>
                        <w:rPr>
                          <w:color w:val="000000"/>
                        </w:rPr>
                        <w:t>94</w:t>
                      </w:r>
                    </w:sdtContent>
                  </w:sdt>
                  <w:r>
                    <w:rPr>
                      <w:color w:val="000000"/>
                    </w:rPr>
                    <w:t>.</w:t>
                    <w:tab/>
                  </w:r>
                  <w:r>
                    <w:rPr>
                      <w:color w:val="000000"/>
                      <w:szCs w:val="24"/>
                      <w:lang w:eastAsia="lt-LT"/>
                    </w:rPr>
                    <w:t>Lopšelio-darželio buhalterinė apskaita organizuojama ir finansinė atskaitomybė tvarkoma teisės aktų nustatyta tvarka.</w:t>
                  </w:r>
                </w:p>
              </w:sdtContent>
            </w:sdt>
            <w:sdt>
              <w:sdtPr>
                <w:alias w:val="95 p."/>
                <w:tag w:val="part_6d955a6087014f768bb7db50553f8393"/>
                <w:lock w:val="sdtLocked"/>
                <w:richText/>
              </w:sdtPr>
              <w:sdtContent>
                <w:p w14:paraId="48E63F0D" w14:textId="602B1941">
                  <w:pPr>
                    <w:tabs>
                      <w:tab w:val="left" w:pos="0"/>
                      <w:tab w:val="left" w:pos="1418"/>
                    </w:tabs>
                    <w:suppressAutoHyphens/>
                    <w:ind w:firstLine="709"/>
                    <w:jc w:val="both"/>
                    <w:textAlignment w:val="baseline"/>
                  </w:pPr>
                  <w:sdt>
                    <w:sdtPr>
                      <w:alias w:val="Numeris"/>
                      <w:tag w:val="nr_6d955a6087014f768bb7db50553f8393"/>
                      <w:lock w:val="sdtLocked"/>
                      <w:richText/>
                    </w:sdtPr>
                    <w:sdtContent>
                      <w:r>
                        <w:rPr>
                          <w:color w:val="000000"/>
                        </w:rPr>
                        <w:t>95</w:t>
                      </w:r>
                    </w:sdtContent>
                  </w:sdt>
                  <w:r>
                    <w:rPr>
                      <w:color w:val="000000"/>
                    </w:rPr>
                    <w:t>.</w:t>
                    <w:tab/>
                  </w:r>
                  <w:r>
                    <w:rPr>
                      <w:color w:val="000000"/>
                      <w:szCs w:val="24"/>
                      <w:lang w:eastAsia="lt-LT"/>
                    </w:rPr>
                    <w:t>Lopšelio-darželio finansinė veikla kontroliuojama teisės aktų nustatyta tvarka.</w:t>
                  </w:r>
                </w:p>
              </w:sdtContent>
            </w:sdt>
            <w:sdt>
              <w:sdtPr>
                <w:alias w:val="96 p."/>
                <w:tag w:val="part_3b8b03eb69d54366b7dc5463f57ad491"/>
                <w:lock w:val="sdtLocked"/>
                <w:richText/>
              </w:sdtPr>
              <w:sdtContent>
                <w:p w14:paraId="5B1AE43C" w14:textId="328CD744">
                  <w:pPr>
                    <w:tabs>
                      <w:tab w:val="left" w:pos="0"/>
                      <w:tab w:val="left" w:pos="1418"/>
                    </w:tabs>
                    <w:suppressAutoHyphens/>
                    <w:ind w:firstLine="709"/>
                    <w:jc w:val="both"/>
                    <w:textAlignment w:val="baseline"/>
                  </w:pPr>
                  <w:sdt>
                    <w:sdtPr>
                      <w:alias w:val="Numeris"/>
                      <w:tag w:val="nr_3b8b03eb69d54366b7dc5463f57ad491"/>
                      <w:lock w:val="sdtLocked"/>
                      <w:richText/>
                    </w:sdtPr>
                    <w:sdtContent>
                      <w:r>
                        <w:rPr>
                          <w:color w:val="000000"/>
                        </w:rPr>
                        <w:t>96</w:t>
                      </w:r>
                    </w:sdtContent>
                  </w:sdt>
                  <w:r>
                    <w:rPr>
                      <w:color w:val="000000"/>
                    </w:rPr>
                    <w:t>.</w:t>
                    <w:tab/>
                  </w:r>
                  <w:r>
                    <w:rPr>
                      <w:color w:val="000000"/>
                      <w:szCs w:val="24"/>
                      <w:lang w:eastAsia="lt-LT"/>
                    </w:rPr>
                    <w:t>Lopšelio-darželio veiklos priežiūrą atlieka Radviliškio rajono savivaldybės administracijos Švietimo ir sporto skyrius, prireikus pasitelkdamas išorinius vertintojus.</w:t>
                  </w:r>
                </w:p>
              </w:sdtContent>
            </w:sdt>
            <w:sdt>
              <w:sdtPr>
                <w:alias w:val="97 p."/>
                <w:tag w:val="part_e3763e4d3d3b45e7833b5124ed100eca"/>
                <w:lock w:val="sdtLocked"/>
                <w:richText/>
              </w:sdtPr>
              <w:sdtContent>
                <w:p w14:paraId="305AE7C6" w14:textId="010EDEFA">
                  <w:pPr>
                    <w:tabs>
                      <w:tab w:val="left" w:pos="0"/>
                      <w:tab w:val="left" w:pos="1418"/>
                    </w:tabs>
                    <w:suppressAutoHyphens/>
                    <w:ind w:firstLine="709"/>
                    <w:jc w:val="both"/>
                    <w:textAlignment w:val="baseline"/>
                  </w:pPr>
                  <w:sdt>
                    <w:sdtPr>
                      <w:alias w:val="Numeris"/>
                      <w:tag w:val="nr_e3763e4d3d3b45e7833b5124ed100eca"/>
                      <w:lock w:val="sdtLocked"/>
                      <w:richText/>
                    </w:sdtPr>
                    <w:sdtContent>
                      <w:r>
                        <w:rPr>
                          <w:color w:val="000000"/>
                        </w:rPr>
                        <w:t>97</w:t>
                      </w:r>
                    </w:sdtContent>
                  </w:sdt>
                  <w:r>
                    <w:rPr>
                      <w:color w:val="000000"/>
                    </w:rPr>
                    <w:t>.</w:t>
                    <w:tab/>
                  </w:r>
                  <w:r>
                    <w:rPr>
                      <w:color w:val="000000"/>
                      <w:szCs w:val="24"/>
                      <w:lang w:eastAsia="lt-LT"/>
                    </w:rPr>
                    <w:t>Valstybinę Lopšelio-darželio veiklos priežiūrą atlieka Lietuvos Respublikos švietimo, mokslo ir sporto ministerija.</w:t>
                  </w:r>
                </w:p>
                <w:p w14:paraId="2A7A6229" w14:textId="77777777">
                  <w:pPr>
                    <w:tabs>
                      <w:tab w:val="left" w:pos="0"/>
                      <w:tab w:val="left" w:pos="1418"/>
                    </w:tabs>
                    <w:suppressAutoHyphens/>
                    <w:ind w:firstLine="709"/>
                    <w:jc w:val="both"/>
                    <w:textAlignment w:val="baseline"/>
                  </w:pPr>
                </w:p>
              </w:sdtContent>
            </w:sdt>
          </w:sdtContent>
        </w:sdt>
        <w:sdt>
          <w:sdtPr>
            <w:alias w:val="skyrius"/>
            <w:tag w:val="part_f455f0e5419844e19e1559e28a3592b6"/>
            <w:lock w:val="sdtLocked"/>
            <w:richText/>
          </w:sdtPr>
          <w:sdtContent>
            <w:p w14:paraId="34148075" w14:textId="77777777">
              <w:pPr>
                <w:tabs>
                  <w:tab w:val="left" w:pos="0"/>
                  <w:tab w:val="left" w:pos="709"/>
                  <w:tab w:val="left" w:pos="1418"/>
                </w:tabs>
                <w:suppressAutoHyphens/>
                <w:jc w:val="center"/>
                <w:textAlignment w:val="baseline"/>
              </w:pPr>
              <w:sdt>
                <w:sdtPr>
                  <w:alias w:val="Numeris"/>
                  <w:tag w:val="nr_f455f0e5419844e19e1559e28a3592b6"/>
                  <w:lock w:val="sdtLocked"/>
                  <w:richText/>
                </w:sdtPr>
                <w:sdtContent>
                  <w:r>
                    <w:rPr>
                      <w:b/>
                      <w:bCs/>
                      <w:color w:val="000000"/>
                      <w:szCs w:val="24"/>
                      <w:lang w:eastAsia="lt-LT"/>
                    </w:rPr>
                    <w:t>VIII</w:t>
                  </w:r>
                </w:sdtContent>
              </w:sdt>
              <w:r>
                <w:rPr>
                  <w:b/>
                  <w:bCs/>
                  <w:color w:val="000000"/>
                  <w:szCs w:val="24"/>
                  <w:lang w:eastAsia="lt-LT"/>
                </w:rPr>
                <w:t xml:space="preserve"> SKYRIUS</w:t>
              </w:r>
            </w:p>
            <w:p w14:paraId="1190DFE0" w14:textId="77777777">
              <w:pPr>
                <w:tabs>
                  <w:tab w:val="left" w:pos="0"/>
                  <w:tab w:val="left" w:pos="709"/>
                  <w:tab w:val="left" w:pos="1418"/>
                </w:tabs>
                <w:suppressAutoHyphens/>
                <w:jc w:val="center"/>
                <w:textAlignment w:val="baseline"/>
              </w:pPr>
              <w:sdt>
                <w:sdtPr>
                  <w:alias w:val="Pavadinimas"/>
                  <w:tag w:val="title_f455f0e5419844e19e1559e28a3592b6"/>
                  <w:lock w:val="sdtLocked"/>
                  <w:richText/>
                </w:sdtPr>
                <w:sdtContent>
                  <w:r>
                    <w:rPr>
                      <w:b/>
                      <w:bCs/>
                      <w:color w:val="000000"/>
                      <w:szCs w:val="24"/>
                      <w:lang w:eastAsia="lt-LT"/>
                    </w:rPr>
                    <w:t>BAIGIAMOSIOS NUOSTATOS</w:t>
                  </w:r>
                </w:sdtContent>
              </w:sdt>
            </w:p>
            <w:p w14:paraId="7DE93FE8" w14:textId="77777777">
              <w:pPr>
                <w:tabs>
                  <w:tab w:val="left" w:pos="0"/>
                  <w:tab w:val="left" w:pos="709"/>
                  <w:tab w:val="left" w:pos="1418"/>
                </w:tabs>
                <w:suppressAutoHyphens/>
                <w:ind w:firstLine="709"/>
                <w:jc w:val="both"/>
                <w:textAlignment w:val="baseline"/>
                <w:rPr>
                  <w:color w:val="000000"/>
                  <w:szCs w:val="24"/>
                  <w:lang w:eastAsia="lt-LT"/>
                </w:rPr>
              </w:pPr>
            </w:p>
            <w:sdt>
              <w:sdtPr>
                <w:alias w:val="98 p."/>
                <w:tag w:val="part_012ef81c5d824e52a068468931924035"/>
                <w:lock w:val="sdtLocked"/>
                <w:richText/>
              </w:sdtPr>
              <w:sdtContent>
                <w:p w14:paraId="208810A1" w14:textId="2657601C">
                  <w:pPr>
                    <w:tabs>
                      <w:tab w:val="left" w:pos="0"/>
                      <w:tab w:val="left" w:pos="1418"/>
                    </w:tabs>
                    <w:suppressAutoHyphens/>
                    <w:ind w:firstLine="709"/>
                    <w:jc w:val="both"/>
                    <w:textAlignment w:val="baseline"/>
                  </w:pPr>
                  <w:sdt>
                    <w:sdtPr>
                      <w:alias w:val="Numeris"/>
                      <w:tag w:val="nr_012ef81c5d824e52a068468931924035"/>
                      <w:lock w:val="sdtLocked"/>
                      <w:richText/>
                    </w:sdtPr>
                    <w:sdtContent>
                      <w:r>
                        <w:rPr>
                          <w:color w:val="000000"/>
                        </w:rPr>
                        <w:t>98</w:t>
                      </w:r>
                    </w:sdtContent>
                  </w:sdt>
                  <w:r>
                    <w:rPr>
                      <w:color w:val="000000"/>
                    </w:rPr>
                    <w:t>.</w:t>
                    <w:tab/>
                  </w:r>
                  <w:r>
                    <w:rPr>
                      <w:color w:val="000000"/>
                      <w:szCs w:val="24"/>
                      <w:lang w:eastAsia="lt-LT"/>
                    </w:rPr>
                    <w:t xml:space="preserve">Lopšelis-darželis turi interneto svetainę </w:t>
                  </w:r>
                  <w:r>
                    <w:rPr>
                      <w:iCs/>
                      <w:color w:val="0000FF"/>
                      <w:szCs w:val="24"/>
                      <w:u w:val="single"/>
                      <w:lang w:eastAsia="lt-LT"/>
                    </w:rPr>
                    <w:t>http://www.ldzvaigzdute.lt</w:t>
                  </w:r>
                  <w:r>
                    <w:rPr>
                      <w:color w:val="000000"/>
                      <w:szCs w:val="24"/>
                      <w:lang w:eastAsia="lt-LT"/>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99 p."/>
                <w:tag w:val="part_e0602acc87c8413abc26af1778c8163d"/>
                <w:lock w:val="sdtLocked"/>
                <w:richText/>
              </w:sdtPr>
              <w:sdtContent>
                <w:p w14:paraId="615A606E" w14:textId="7510F36C">
                  <w:pPr>
                    <w:tabs>
                      <w:tab w:val="left" w:pos="0"/>
                      <w:tab w:val="left" w:pos="1418"/>
                    </w:tabs>
                    <w:suppressAutoHyphens/>
                    <w:ind w:firstLine="709"/>
                    <w:jc w:val="both"/>
                    <w:textAlignment w:val="baseline"/>
                  </w:pPr>
                  <w:sdt>
                    <w:sdtPr>
                      <w:alias w:val="Numeris"/>
                      <w:tag w:val="nr_e0602acc87c8413abc26af1778c8163d"/>
                      <w:lock w:val="sdtLocked"/>
                      <w:richText/>
                    </w:sdtPr>
                    <w:sdtContent>
                      <w:r>
                        <w:rPr>
                          <w:color w:val="000000"/>
                        </w:rPr>
                        <w:t>99</w:t>
                      </w:r>
                    </w:sdtContent>
                  </w:sdt>
                  <w:r>
                    <w:rPr>
                      <w:color w:val="000000"/>
                    </w:rPr>
                    <w:t>.</w:t>
                    <w:tab/>
                  </w:r>
                  <w:r>
                    <w:rPr>
                      <w:color w:val="000000"/>
                      <w:szCs w:val="24"/>
                      <w:lang w:eastAsia="lt-LT"/>
                    </w:rPr>
                    <w:t xml:space="preserve">Lopšelio-darželio nuostatai keičiami ir papildomi vadovaujantis Lietuvos Respublikos švietimo, mokslo ir sporto ministro patvirtintais Nuostatų, įstatų ar statutų įforminimo </w:t>
                  </w:r>
                  <w:r>
                    <w:t>reikalavimais, Savivaldybės tarybos, Lopšelio-darželio direktoriaus ar Lopšelio-darželio tarybos</w:t>
                  </w:r>
                  <w:r>
                    <w:rPr>
                      <w:color w:val="000000"/>
                      <w:szCs w:val="24"/>
                      <w:lang w:eastAsia="lt-LT"/>
                    </w:rPr>
                    <w:t xml:space="preserve"> iniciatyva.</w:t>
                  </w:r>
                </w:p>
              </w:sdtContent>
            </w:sdt>
            <w:sdt>
              <w:sdtPr>
                <w:alias w:val="100 p."/>
                <w:tag w:val="part_f76eafa032e04e6692bb6d3ec7b11d82"/>
                <w:lock w:val="sdtLocked"/>
                <w:richText/>
              </w:sdtPr>
              <w:sdtContent>
                <w:p w14:paraId="1AF2EC5E" w14:textId="58E21A1F">
                  <w:pPr>
                    <w:tabs>
                      <w:tab w:val="left" w:pos="0"/>
                      <w:tab w:val="left" w:pos="1418"/>
                    </w:tabs>
                    <w:suppressAutoHyphens/>
                    <w:ind w:firstLine="709"/>
                    <w:jc w:val="both"/>
                    <w:textAlignment w:val="baseline"/>
                  </w:pPr>
                  <w:sdt>
                    <w:sdtPr>
                      <w:alias w:val="Numeris"/>
                      <w:tag w:val="nr_f76eafa032e04e6692bb6d3ec7b11d82"/>
                      <w:lock w:val="sdtLocked"/>
                      <w:richText/>
                    </w:sdtPr>
                    <w:sdtContent>
                      <w:r>
                        <w:rPr>
                          <w:color w:val="000000"/>
                        </w:rPr>
                        <w:t>100</w:t>
                      </w:r>
                    </w:sdtContent>
                  </w:sdt>
                  <w:r>
                    <w:rPr>
                      <w:color w:val="000000"/>
                    </w:rPr>
                    <w:t>.</w:t>
                    <w:tab/>
                  </w:r>
                  <w:r>
                    <w:rPr>
                      <w:color w:val="000000"/>
                      <w:szCs w:val="24"/>
                      <w:lang w:eastAsia="lt-LT"/>
                    </w:rPr>
                    <w:t>Lopšelio-darželio nuostatus, jų pakeitimus ir papildymus, suderintus su Lopšelio-darželio taryba, tvirtina Savivaldybės taryba.</w:t>
                  </w:r>
                </w:p>
              </w:sdtContent>
            </w:sdt>
            <w:sdt>
              <w:sdtPr>
                <w:alias w:val="101 p."/>
                <w:tag w:val="part_ed1cabedaaef48b9be62234db60b7fd0"/>
                <w:lock w:val="sdtLocked"/>
                <w:richText/>
              </w:sdtPr>
              <w:sdtContent>
                <w:p w14:paraId="051A00DE" w14:textId="57CC6F99">
                  <w:pPr>
                    <w:tabs>
                      <w:tab w:val="left" w:pos="0"/>
                      <w:tab w:val="left" w:pos="1418"/>
                    </w:tabs>
                    <w:suppressAutoHyphens/>
                    <w:ind w:firstLine="709"/>
                    <w:jc w:val="both"/>
                    <w:textAlignment w:val="baseline"/>
                  </w:pPr>
                  <w:sdt>
                    <w:sdtPr>
                      <w:alias w:val="Numeris"/>
                      <w:tag w:val="nr_ed1cabedaaef48b9be62234db60b7fd0"/>
                      <w:lock w:val="sdtLocked"/>
                      <w:richText/>
                    </w:sdtPr>
                    <w:sdtContent>
                      <w:r>
                        <w:rPr>
                          <w:color w:val="000000"/>
                        </w:rPr>
                        <w:t>101</w:t>
                      </w:r>
                    </w:sdtContent>
                  </w:sdt>
                  <w:r>
                    <w:rPr>
                      <w:color w:val="000000"/>
                    </w:rPr>
                    <w:t>.</w:t>
                    <w:tab/>
                  </w:r>
                  <w:r>
                    <w:rPr>
                      <w:color w:val="000000"/>
                      <w:szCs w:val="24"/>
                      <w:lang w:eastAsia="lt-LT"/>
                    </w:rPr>
                    <w:t>Lopšelis-darželis reorganizuojamas, likviduojamas ar pertvarkomas teisės aktų nustatyta tvarka.</w:t>
                  </w:r>
                </w:p>
                <w:p w14:paraId="143F9AC5" w14:textId="77777777">
                  <w:pPr>
                    <w:tabs>
                      <w:tab w:val="left" w:pos="0"/>
                      <w:tab w:val="left" w:pos="1418"/>
                    </w:tabs>
                    <w:suppressAutoHyphens/>
                    <w:jc w:val="both"/>
                    <w:textAlignment w:val="baseline"/>
                  </w:pPr>
                </w:p>
                <w:p w14:paraId="519FF008" w14:textId="77777777">
                  <w:pPr>
                    <w:tabs>
                      <w:tab w:val="left" w:pos="0"/>
                      <w:tab w:val="left" w:pos="1418"/>
                    </w:tabs>
                    <w:suppressAutoHyphens/>
                    <w:jc w:val="center"/>
                    <w:textAlignment w:val="baseline"/>
                    <w:rPr>
                      <w:color w:val="000000"/>
                      <w:szCs w:val="24"/>
                      <w:lang w:eastAsia="lt-LT"/>
                    </w:rPr>
                  </w:pPr>
                  <w:r>
                    <w:rPr>
                      <w:color w:val="000000"/>
                      <w:szCs w:val="24"/>
                      <w:lang w:eastAsia="lt-LT"/>
                    </w:rPr>
                    <w:t>_______________________________</w:t>
                  </w:r>
                </w:p>
                <w:p w14:paraId="7FC84343" w14:textId="5280C476">
                  <w:pPr>
                    <w:tabs>
                      <w:tab w:val="left" w:pos="0"/>
                      <w:tab w:val="left" w:pos="1418"/>
                    </w:tabs>
                    <w:suppressAutoHyphens/>
                    <w:ind w:firstLine="709"/>
                    <w:jc w:val="center"/>
                    <w:textAlignment w:val="baseline"/>
                    <w:rPr>
                      <w:color w:val="000000"/>
                      <w:szCs w:val="24"/>
                      <w:lang w:eastAsia="lt-LT"/>
                    </w:rPr>
                  </w:pPr>
                </w:p>
                <w:p w14:paraId="40C951CF" w14:textId="77777777">
                  <w:pPr>
                    <w:tabs>
                      <w:tab w:val="left" w:pos="0"/>
                      <w:tab w:val="left" w:pos="1418"/>
                    </w:tabs>
                    <w:suppressAutoHyphens/>
                    <w:ind w:firstLine="709"/>
                    <w:textAlignment w:val="baseline"/>
                  </w:pPr>
                </w:p>
                <w:p w14:paraId="06543E68" w14:textId="77777777">
                  <w:pPr>
                    <w:tabs>
                      <w:tab w:val="left" w:pos="0"/>
                      <w:tab w:val="left" w:pos="1418"/>
                    </w:tabs>
                    <w:suppressAutoHyphens/>
                    <w:ind w:firstLine="709"/>
                    <w:textAlignment w:val="baseline"/>
                  </w:pPr>
                </w:p>
                <w:p w14:paraId="69AA7665" w14:textId="77777777">
                  <w:pPr>
                    <w:tabs>
                      <w:tab w:val="left" w:pos="0"/>
                      <w:tab w:val="left" w:pos="1418"/>
                    </w:tabs>
                    <w:ind w:firstLine="709"/>
                    <w:rPr>
                      <w:szCs w:val="24"/>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224613" w14:textId="77777777">
      <w:r>
        <w:separator/>
      </w:r>
    </w:p>
  </w:endnote>
  <w:endnote w:type="continuationSeparator" w:id="0">
    <w:p w14:paraId="473E9AE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0AAA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A4DB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008B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ED368F" w14:textId="77777777">
      <w:r>
        <w:separator/>
      </w:r>
    </w:p>
  </w:footnote>
  <w:footnote w:type="continuationSeparator" w:id="0">
    <w:p w14:paraId="2C5D9E0B"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8CB8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CD472" w14:textId="77777777">
    <w:pPr>
      <w:tabs>
        <w:tab w:val="center" w:pos="4680"/>
        <w:tab w:val="right" w:pos="9360"/>
      </w:tabs>
      <w:jc w:val="center"/>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E27B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83029271439410fa726a1222d97830b" PartId="6f48bd5c4758440d90a4c679156ea5b9">
    <Part Type="preambule" DocPartId="05b9aeb717e449ab841097f0b8c7094f" PartId="048e602ab880423eb0049ea2a50802a8"/>
    <Part Type="punktas" Nr="1" Abbr="1 p." DocPartId="4990c877462245fc8c89fc1c28b3fa94" PartId="628bb0a3b7494d4bbe6542368973391a"/>
    <Part Type="punktas" Nr="2" Abbr="2 p." DocPartId="ba01a0183b9b459294203b2324e195ef" PartId="64300da1e9b14ea5848080199f9f6657"/>
    <Part Type="punktas" Nr="3" Abbr="3 p." DocPartId="518b936091c24aa6a60be6b98910e233" PartId="418874243f68452886224294945da634"/>
    <Part Type="skirsnis" Title="RADVILIŠKIO RAJONO SAVIVALDYBĖS TARYBOS SPRENDIMO PROJEKTO" DocPartId="a98e9736911f4911a966bccb56593d9e" PartId="e32499283b284594bf81af572dd7a54b"/>
    <Part Type="skirsnis" Title="AIŠKINAMASIS RAŠTAS" DocPartId="59836320bba74eaab15c9b1a0480b28f" PartId="c78552b40de24337a91e5d20b2441c00">
      <Part Type="punktas" Nr="1" Abbr="1 p." DocPartId="61108ca3d66a44ada6b4948a9cefcd3c" PartId="2e5f70a86135435d80b3421529fa73ee"/>
      <Part Type="punktas" Nr="2" Abbr="2 p." DocPartId="2b6172a4e58b4c4c97ea30e75ca2fe06" PartId="42acb453b05c45a1a5ca2ff470a959b5"/>
      <Part Type="punktas" Nr="3" Abbr="3 p." DocPartId="62235d413a924cbbb86eb273fc46f015" PartId="7c550462b3c944749da098853f51ba2f"/>
      <Part Type="punktas" Nr="4" Abbr="4 p." DocPartId="bdf597c837eb4b90b4ad465079fbd428" PartId="2a3aee267b704570a63a37d177ff9887"/>
      <Part Type="punktas" Nr="5" Abbr="5 p." DocPartId="fc6d1d3dde23446595fa400b8bb8c022" PartId="6b2c29ab1e7c490cb4670b83ea5fb925"/>
      <Part Type="punktas" Nr="6" Abbr="6 p." DocPartId="977e1dc64f434829938e3e03353c127f" PartId="f1aedc0bacd24f259b0d05477befba5f"/>
      <Part Type="punktas" Nr="7" Abbr="7 p." DocPartId="0a70e332e3684379b5bddc9e3ee3be14" PartId="0231f50435964695ab2ea7bc9e1c2aa7"/>
      <Part Type="punktas" Nr="8" Abbr="8 p." DocPartId="2ec10ccae18f4fb3955c680e44105416" PartId="9d13f6ccc45f4eadabe4eb14cea83491"/>
      <Part Type="punktas" Nr="9" Abbr="9 p." DocPartId="e1a9ca46a0cb47b38091b41655a0d481" PartId="913d83837aaf4682bba49ed77da78bb2"/>
      <Part Type="punktas" Nr="10" Abbr="10 p." DocPartId="310ebbf716eb4a7cac01c9d5709ef377" PartId="7230b3e764534b87a2158243c8f46697"/>
      <Part Type="punktas" Nr="11" Abbr="11 p." DocPartId="29a3c5721da3491eb58c78c2e02f07f4" PartId="8184a9a9db7a42989e31f857b442e3c4"/>
      <Part Type="punktas" Nr="12" Abbr="12 p." DocPartId="e4ed064fad294bed839d6a8ec48f4f37" PartId="58742508942143b2be38805062b03a9b"/>
    </Part>
    <Part Type="signatura" DocPartId="45db24302f00423c8d467d4ec7351ced" PartId="47e9e241b2ce459d9506888672da18e7"/>
  </Part>
  <Part Type="patvirtinta" Title="RADVILIŠKIO LOPŠELIO-DARŽELIO „ŽVAIGŽDUTĖ“ NUOSTATAI" DocPartId="45e5ec74eef44441b8f5e0f409996ba1" PartId="77978e357edc4b5289f8192f92d525dd">
    <Part Type="skyrius" Nr="1" Title="BENDROSIOS NUOSTATOS" DocPartId="f95e814cf85841d6955e64fdbf90deb0" PartId="a149a609c48a4b5bbdc4ed7fa702723f">
      <Part Type="punktas" Nr="1" Abbr="1 p." DocPartId="9ba5e4a81b444a30ad31fdbd13a74706" PartId="fff21a12076346e7a8a2e1484ebbd3da"/>
      <Part Type="punktas" Nr="2" Abbr="2 p." DocPartId="1db5610f7e9546469846cda679ac2656" PartId="0dfef780ba834ac6bf9f60264244f647"/>
      <Part Type="punktas" Nr="3" Abbr="3 p." DocPartId="6f351380f90046e88ccf4738ccc0d711" PartId="512cbf84a1bb4f059854a34a4e176d37"/>
      <Part Type="punktas" Nr="4" Abbr="4 p." DocPartId="505c713b5a994baaa932e02d1a6613d4" PartId="1e036b87b3754c9b8cf60f78911c4eb2"/>
      <Part Type="punktas" Nr="5" Abbr="5 p." DocPartId="70f125fe33c74c928cc6b3bfbd7412a6" PartId="7f88834e2d564c71b8a03a1223e87649"/>
      <Part Type="punktas" Nr="6" Abbr="6 p." DocPartId="21a1631b77604f2ab6be691f41e312b3" PartId="c52f1f7c8f674cf9ac5ae298c236cf86"/>
      <Part Type="punktas" Nr="7" Abbr="7 p." DocPartId="5df23ac3189741b39cf77df65b0f959e" PartId="f0777f46e83a4ed1a9cdb68b8aa2e591"/>
      <Part Type="punktas" Nr="8" Abbr="8 p." DocPartId="c689110ebeaa47838e8bfde9f7921d89" PartId="ce345daa67b643948383e98f806cecef"/>
      <Part Type="punktas" Nr="9" Abbr="9 p." DocPartId="8e176e35c7b948e4b8d2e51addc879de" PartId="f56fcf2526824945864e3b2228f24e26">
        <Part Type="papunktis" Nr="9.1" Abbr="9.1 pp." DocPartId="e388fcd40ef946e493b36742470e2293" PartId="b76566f37c63473f9497d90338e81f51"/>
        <Part Type="papunktis" Nr="9.2" Abbr="9.2 pp." DocPartId="ea91600debc94c968034514fb40b10ca" PartId="a127407966e142aab154b74c9719ccc1"/>
        <Part Type="papunktis" Nr="9.3" Abbr="9.3 pp." DocPartId="da6e0f71f3324a9a9c38af56031e2b07" PartId="a9219ec1c6af42598e7e8b212ec192c1"/>
        <Part Type="papunktis" Nr="9.4" Abbr="9.4 pp." DocPartId="b256891d9fa543258d4084581e15c164" PartId="20d6e7af43ab4ca89dfe91830def2d5b"/>
      </Part>
      <Part Type="punktas" Nr="10" Abbr="10 p." DocPartId="535c903437674e7a866520dd2222902c" PartId="e3985bc931a94868b74adb255887614b">
        <Part Type="papunktis" Nr="10.1" Abbr="10.1 pp." DocPartId="be8b779dbc984adca585a987a7c454a7" PartId="36799d00dce24839affd9fe6c81661b6"/>
        <Part Type="papunktis" Nr="10.2" Abbr="10.2 pp." DocPartId="d14dfe7a037e4348bf47504503774c7d" PartId="e16fd5859c494522b24c0e051f4df2be"/>
        <Part Type="papunktis" Nr="10.3" Abbr="10.3 pp." DocPartId="d9d9160cd41e41788fb03faf1ce74da0" PartId="bcf9a9bbda234d5abf42b86f6bc60e38"/>
        <Part Type="papunktis" Nr="10.4" Abbr="10.4 pp." DocPartId="d15929cce9b841549edf9f4ae319e71d" PartId="5d050c8ab0ca41c0afb6da233ac0538f"/>
      </Part>
      <Part Type="punktas" Nr="11" Abbr="11 p." DocPartId="f84f25983a8c439493d43303ddad48c3" PartId="1f24011f2bf74dc79682da32749d806c"/>
      <Part Type="punktas" Nr="12" Abbr="12 p." DocPartId="41e76bf0bc17411d866ef931d5ebf311" PartId="0346c70a2b4a447385b9088b9dda97e8"/>
      <Part Type="punktas" Nr="13" Abbr="13 p." DocPartId="f7ae4b2b194f4565b6b88f4e29c89a7f" PartId="24b5280c0fd843a4871b96396a13b34c"/>
      <Part Type="punktas" Nr="14" Abbr="14 p." DocPartId="a564b117b86d4ecc88332d34a0184707" PartId="96d8c5c652d64c3f9c0f32b9b3284281"/>
      <Part Type="punktas" Nr="15" Abbr="15 p." DocPartId="60e2cd1ba1634d218fdabd3a81a56f14" PartId="0da459eb74b04174bc27ac35bd7ba384"/>
      <Part Type="punktas" Nr="16" Abbr="16 p." DocPartId="699a6b5bb4a24698af14a52d87d10c87" PartId="943ae048411048c9bd9f63275fde309a"/>
    </Part>
    <Part Type="skyrius" Nr="2" Title="LOPŠELIO-DARŽELIO VEIKLOS SRITIS IR RŪŠYS, TIKSLAS, UŽDAVINIAI, FUNKCIJOS" DocPartId="3e82be5e213e46b5a923e8c21b4a65c2" PartId="ae6c523a6e704f73b8f04a7859db0544">
      <Part Type="punktas" Nr="17" Abbr="17 p." DocPartId="ff065eccd2384828a5b85f13c9ade4ca" PartId="adda69c323274ab09f58c184f7ac7f87"/>
      <Part Type="punktas" Nr="18" Abbr="18 p." DocPartId="81ec545693f84cb7b79ba1c6a7e6f2db" PartId="3779a09cfecb4560b4977c6f32564ce8"/>
      <Part Type="punktas" Nr="19" Abbr="19 p." DocPartId="78e5f94e01be4e41bef03775b3b0e32a" PartId="384d6a4b8ff247e1b1a9be979315031d">
        <Part Type="papunktis" Nr="19.1" Abbr="19.1 pp." DocPartId="5c3c5df0e93144639a4155e1deec472e" PartId="150aaee236eb45af8bc717b227332c8d"/>
        <Part Type="papunktis" Nr="19.2" Abbr="19.2 pp." DocPartId="932b868747364072a21627f3681c513b" PartId="0f2625be53c640469ae88cd22aa8d2f9"/>
        <Part Type="papunktis" Nr="19.3" Abbr="19.3 pp." DocPartId="ed785991291d4db0a3d4bbc3d050eae9" PartId="cfbe47e6d207451c82826a52679d7a9a"/>
        <Part Type="papunktis" Nr="19.4" Abbr="19.4 pp." DocPartId="a92b38f44c1a4fb68ea494c22d502ed7" PartId="ab916380c3ef481a93faa651223a4981"/>
      </Part>
      <Part Type="punktas" Nr="20" Abbr="20 p." DocPartId="a54acd5bbaf94c0b83103399e7b68367" PartId="8da05bbe3fb345bdb2a6dffa5648ae42">
        <Part Type="papunktis" Nr="20.1" Abbr="20.1 pp." DocPartId="81d3430c00e048a49655cf1379f5ed1b" PartId="267ea23eefb34e21964c32750ae8879e"/>
        <Part Type="papunktis" Nr="18.2" Abbr="18.2 pp." Notes="Numeris ne iš eilės. Trūksta dalių? [DocDalys]" DocPartId="3968a3a7041f402b9e87f112234f1201" PartId="95ccf3a37c704226b501c5ee93d81c22"/>
        <Part Type="papunktis" Nr="18.3" Abbr="18.3 pp." DocPartId="7c2fd42bbf2949ecace75922390e6e8c" PartId="5285d73bd6ac402c9c75caeed3555b2b"/>
        <Part Type="papunktis" Nr="18.4" Abbr="18.4 pp." DocPartId="d04e69643c73434f9c80daaf1a95519a" PartId="20315d39269b4eb2b607fbaa5b67dc5b"/>
        <Part Type="papunktis" Nr="18.5" Abbr="18.5 pp." DocPartId="ce145af55ac643eb9660913590d0c0b9" PartId="4973f1e525ab44c991bd2cd9bf647280"/>
        <Part Type="papunktis" Nr="18.6" Abbr="18.6 pp." DocPartId="5f4faf4a447849d8b1391d54e9c310f5" PartId="b0c55d9f2b1b469cb8ed6dbf12184147"/>
        <Part Type="papunktis" Nr="18.7" Abbr="18.7 pp." DocPartId="352494dbf5414dd9a4ba4101f66c9922" PartId="a95ccc50b2254648b2cfe86a9768201b"/>
        <Part Type="papunktis" Nr="18.8" Abbr="18.8 pp." DocPartId="4cd69cbce10d422482c8637c174de701" PartId="17bc4cd10fd94a8ca609dbe783c0e1d9"/>
        <Part Type="papunktis" Nr="18.9" Abbr="18.9 pp." DocPartId="25d42d1fcfff48d88750396a3f8a0219" PartId="e83198a55cd34a169cdb3e85a093136d"/>
      </Part>
      <Part Type="punktas" Nr="21" Abbr="21 p." DocPartId="d5f20633e68344659acda99145e4daab" PartId="b595e1be0dfd4047a7f3eb313ac86356"/>
      <Part Type="punktas" Nr="22" Abbr="22 p." DocPartId="2e7698f85ba345d295f7a7273700a984" PartId="6a5a501b7e284515bb7980ba23597b20">
        <Part Type="papunktis" Nr="22.1" Abbr="22.1 pp." DocPartId="f246a5049c9a45f298e058b5e50ee4a1" PartId="d7bd9e27cdf94674909b93465f925534"/>
        <Part Type="papunktis" Nr="22.2" Abbr="22.2 pp." DocPartId="64591db6559e4a2e99ee54fc97a7c0d0" PartId="7272e1393b7143ddb37106d1858204c0"/>
        <Part Type="papunktis" Nr="20.3" Abbr="20.3 pp." Notes="Numeris ne iš eilės. Trūksta dalių? [DocDalys]" DocPartId="8fa9ffb5a5ba4999aba87d1d6d716ab0" PartId="e23c70e843384e9188f57038fe1a3b31"/>
        <Part Type="papunktis" Nr="20.4" Abbr="20.4 pp." DocPartId="9c880a871a7641879fd4fc5fb8be3d1a" PartId="b6e24993b4794419a33da553d64ee137"/>
      </Part>
      <Part Type="punktas" Nr="23" Abbr="23 p." DocPartId="311f80e2a19440f3b7a5160a095aa5eb" PartId="0d1add40add544f3a61d9afd782aec78">
        <Part Type="papunktis" Nr="23.1" Abbr="23.1 pp." DocPartId="e59b39a574d34d1e93014676aa968998" PartId="baee2d92038145a6aff1768444b4ccb1"/>
        <Part Type="papunktis" Nr="23.2" Abbr="23.2 pp." DocPartId="03fa7f83fcb9456594ef62ac620c2148" PartId="acd0ead90e5945649c5d07a2ebdf7dc8"/>
        <Part Type="papunktis" Nr="23.3" Abbr="23.3 pp." DocPartId="1ff27bf8106b4b2ca05bb79f8b226803" PartId="2bb5f0f07f3f4e699d06fa912a9da656"/>
        <Part Type="papunktis" Nr="23.4" Abbr="23.4 pp." DocPartId="cd038f456a134f05b93e9d9e02ee1f55" PartId="a62b73ad0ff740c2a58a1f47c0be12d0"/>
        <Part Type="papunktis" Nr="23.5" Abbr="23.5 pp." DocPartId="34ff8f36635241df8137ba58e360f1f4" PartId="bc7877d51b5046b69a2991e801c8a252"/>
        <Part Type="papunktis" Nr="23.6" Abbr="23.6 pp." DocPartId="bf4309b627ec43de82b3c8ec5af1b5f1" PartId="1cff418272e94be386125a40a58c0575"/>
        <Part Type="papunktis" Nr="23.7" Abbr="23.7 pp." DocPartId="0006ff9622434060b882aa4a8781b195" PartId="f9bbb9cf96f54f1bbe3808239e42e146"/>
        <Part Type="papunktis" Nr="23.8" Abbr="23.8 pp." DocPartId="299d0c621cd64e9c859d54e7c1b25e8c" PartId="e6cf82691f1740cc9394bb047e94529e"/>
        <Part Type="papunktis" Nr="23.9" Abbr="23.9 pp." DocPartId="01c6b87691a84b93b7624d93123a9aab" PartId="3859fb46743b4a728d8a2f043764676d"/>
        <Part Type="papunktis" Nr="23.10" Abbr="23.10 pp." DocPartId="61568b1ff75849c6bab73cae79b4c5c2" PartId="715ecd3eb1b94d07a5bbe60b3f9e5862"/>
        <Part Type="papunktis" Nr="23.11" Abbr="23.11 pp." DocPartId="885a3176f9b846ff887f64159cbf7430" PartId="72fe242835ca4e518acd953a25264f90"/>
        <Part Type="papunktis" Nr="23.12" Abbr="23.12 pp." DocPartId="99a6e914628d4ed5adad0e6e03fbf2fc" PartId="817808b97c254e3fab8f50821ecc2da3"/>
        <Part Type="papunktis" Nr="23.13" Abbr="23.13 pp." DocPartId="35c13a83564a4594830a9e535ba0fad6" PartId="1eaa47002de446439c12f94346d55a99"/>
        <Part Type="papunktis" Nr="23.14" Abbr="23.14 pp." DocPartId="d96c51b7ceda43fc9c59a6ea314d8f81" PartId="9e30777e829341f7899ce60288eeda45"/>
        <Part Type="papunktis" Nr="23.15" Abbr="23.15 pp." DocPartId="c165e7df74004bc8a90e99a256f52732" PartId="833aebbaec954654ab0d11a821a21467"/>
      </Part>
    </Part>
    <Part Type="skyrius" Nr="3" Title="LOPŠELIO-DARŽELIO TEISĖS IR PAREIGOS" DocPartId="b93f9fe23a3f42718c958d7efd2722a2" PartId="9f11dc64ca3c42288b5ccdb07064a72d">
      <Part Type="punktas" Nr="24" Abbr="24 p." DocPartId="9316e8c026b6481e8cce0324e740cd4f" PartId="9bff9d058224455d954c905f70d187a6">
        <Part Type="papunktis" Nr="22.1" Abbr="22.1 pp." Notes="Numeris ne iš eilės. Trūksta dalių? [DocDalys]" DocPartId="6b54d69a77bf453aa5f3fb9c272b1c1d" PartId="0046456db187476683aaffb26c09d064"/>
        <Part Type="papunktis" Nr="22.2" Abbr="22.2 pp." DocPartId="92348c98de274cfd81290b1c92409551" PartId="7213184a09fc4835a03c6048b542573f"/>
        <Part Type="papunktis" Nr="22.3" Abbr="22.3 pp." DocPartId="f948cd1f7047445cb25edcb700037ef5" PartId="b3456f855a804e8aaacac422a86a7a87"/>
        <Part Type="papunktis" Nr="22.4" Abbr="22.4 pp." DocPartId="48abc08651ff4fa78e36e57b10fc6d67" PartId="1cb9c20c78274a41b855154c76f33235"/>
        <Part Type="papunktis" Nr="22.5" Abbr="22.5 pp." DocPartId="c5e0d949a0b5469c9a6f785e38ba232c" PartId="318e709c7f0543ecb2c223215858cd28"/>
        <Part Type="papunktis" Nr="22.6" Abbr="22.6 pp." DocPartId="ed2eed84c5524a0fa66db1e21171b387" PartId="d90e59a760c04105b19941fa60875a1b"/>
        <Part Type="papunktis" Nr="22.7" Abbr="22.7 pp." DocPartId="469ea0c15e2f401e97cf5642d938d83b" PartId="bd820b2004b245c0b6e310ca5eb079fb"/>
        <Part Type="papunktis" Nr="22.8" Abbr="22.8 pp." DocPartId="092d6db238e34bcb9ad9a39aa2a39b4e" PartId="535512e585d24cad80fd741a47cc7d91"/>
        <Part Type="papunktis" Nr="22.9" Abbr="22.9 pp." DocPartId="81a8ea3968424d43ad38643c5ad2addb" PartId="bd651a4bf040419a9b9507333d2385c3"/>
        <Part Type="papunktis" Nr="22.10" Abbr="22.10 pp." DocPartId="54497aafe539477bb22bcd8ec3738451" PartId="1fa4e491a22b4b378d72e343db3d24fd"/>
      </Part>
      <Part Type="punktas" Nr="25" Abbr="25 p." DocPartId="f0b2b8ed1ceb4e2eb5329a00fd6fa038" PartId="b98740a997054f778bd62c503d248f94">
        <Part Type="papunktis" Nr="25.1" Abbr="25.1 pp." DocPartId="f99202fb9c1640e48e95543deab63da1" PartId="4a7e3c1cfc2e4f8a9848e78b3a94eac4"/>
        <Part Type="papunktis" Nr="25.2" Abbr="25.2 pp." DocPartId="42060b4ed74b4f64bc7c5942657c4e55" PartId="15355e3fca3446bba86f31403d768782"/>
        <Part Type="papunktis" Nr="25.3" Abbr="25.3 pp." DocPartId="20e7be83375441f2913a3119b651e2f8" PartId="14ae3d6f5ad9455a8107c27de05caf40"/>
        <Part Type="papunktis" Nr="25.4" Abbr="25.4 pp." DocPartId="b87195f4dc674151838fd0298bc0dd8d" PartId="495c4f5203b44502bccbcb06e3c37466"/>
      </Part>
    </Part>
    <Part Type="skyrius" Nr="4" Title="LOPŠELIO-DARŽELIO VEIKLOS ORGANIZAVIMAS IR VALDYMAS" DocPartId="101a89f4cf654f16900c150ba3120fd3" PartId="be548b84f56f4fa482cfc6bcc87da7b0">
      <Part Type="punktas" Nr="26" Abbr="26 p." DocPartId="9a4a77213ade4b72b6bc25e703eb22a7" PartId="1ebf465c76854d5495728c2ee922cc68">
        <Part Type="papunktis" Nr="26.1" Abbr="26.1 pp." DocPartId="de5a6d8162b5490a8781c6d67a2cd13e" PartId="6e0364d89c6f4b898ed2d3f3fb53fc2e"/>
        <Part Type="papunktis" Nr="26.2" Abbr="26.2 pp." DocPartId="8ab89569291f4d898c3d1a74b7a53807" PartId="08081ffade7443bd95ff3a100ad61960"/>
        <Part Type="papunktis" Nr="26.3" Abbr="26.3 pp." DocPartId="33c363a973834d3cb1394c23f1480bbe" PartId="9e8aba95bf4e4daf82f66f075daefac8"/>
      </Part>
      <Part Type="punktas" Nr="27" Abbr="27 p." DocPartId="a4427c798b24413397d8a4372826a3bd" PartId="e4700f59c9c748309f52db21c6191e9c"/>
      <Part Type="punktas" Nr="28" Abbr="28 p." DocPartId="8e028905aa6c4bfe9fc0f93768059257" PartId="2e8cbe17c32341a49e42d6d39fca815a"/>
      <Part Type="punktas" Nr="29" Abbr="29 p." DocPartId="83a999193612462594dbc90e401d3eea" PartId="17170b37f11943c59a2ca9e5d167860a"/>
      <Part Type="punktas" Nr="30" Abbr="30 p." DocPartId="e5819c89149246f88273b7199f9c9a34" PartId="dab99d54bb1040018e9604d476b716f5">
        <Part Type="papunktis" Nr="30.1" Abbr="30.1 pp." DocPartId="b1f881323d2d4b2c89bf7ac9f0e397e6" PartId="4189f67632e94ebc85d675360915ddf8"/>
        <Part Type="papunktis" Nr="30.2" Abbr="30.2 pp." DocPartId="4e357f7ab44c42f580c4b09e8c2ef04d" PartId="89c2495db9bb4d43a6e1e545d293e4ec"/>
        <Part Type="papunktis" Nr="30.3" Abbr="30.3 pp." DocPartId="621dd2137b1645ca9edf9cd5b17df34d" PartId="08059aa908df448990ba8011eba7c4c3"/>
        <Part Type="papunktis" Nr="30.4" Abbr="30.4 pp." DocPartId="4d5174f389754e11801acd58976fdbd4" PartId="1f33504bdc4a4c478777f6cf8d46bd9a"/>
        <Part Type="papunktis" Nr="30.5" Abbr="30.5 pp." DocPartId="ed0beda930c04950955b4a8b0a2bd77c" PartId="6c8acedddd7545cb8204c0475919fcd9"/>
        <Part Type="papunktis" Nr="30.6" Abbr="30.6 pp." DocPartId="f8a328a90d5a43e9a7c78fd37160c907" PartId="15ba6cbc92cb46758d3f016b3d1f0158"/>
        <Part Type="papunktis" Nr="30.7" Abbr="30.7 pp." DocPartId="ae9b30a8d870419882abcc54d845dfac" PartId="335e873d46d0434cb11c48f58d17f09c"/>
        <Part Type="papunktis" Nr="30.8" Abbr="30.8 pp." DocPartId="d85985ca503142889fc712b13205806f" PartId="b7ef7b9fcee34bc899d9b66f3fb77cdf"/>
        <Part Type="papunktis" Nr="30.9" Abbr="30.9 pp." DocPartId="ddb2566eb7f04604a1c6736a6feb0e48" PartId="6aaab04a3ea749f2afe622a932108a4c"/>
        <Part Type="papunktis" Nr="30.10" Abbr="30.10 pp." DocPartId="9d09dcbb3cee4d42abb1602e0bc606bc" PartId="60a6b2c3a40c48a7b2701ecf37b535d4"/>
        <Part Type="papunktis" Nr="30.11" Abbr="30.11 pp." DocPartId="dd4fc69ce3564af0a7598966884b94b8" PartId="cf3b8421414b468fa98b56ae3d47516d"/>
        <Part Type="papunktis" Nr="30.12" Abbr="30.12 pp." DocPartId="8dc150464c4144b4bfa0ccfc78c9af89" PartId="d4b9cf6dd9154960a2af3748c5008c98"/>
        <Part Type="papunktis" Nr="30.13" Abbr="30.13 pp." DocPartId="913f1bcd8c6140f0b1e791670188cb86" PartId="b93d9dca8f444e1c98f209a21d8f6601"/>
        <Part Type="papunktis" Nr="30.14" Abbr="30.14 pp." DocPartId="f6676d2adaa14c9283e709e433759fdb" PartId="30301c3392394a26af9cc037d09c2e2e"/>
        <Part Type="papunktis" Nr="30.15" Abbr="30.15 pp." DocPartId="fb3284e2461844e0a291fb21b4a3d2f3" PartId="c80e7cf058694bd48064e3771c0b125e"/>
        <Part Type="papunktis" Nr="30.16" Abbr="30.16 pp." DocPartId="9ee71f9f4f0b416fb856c44a16ba90b1" PartId="cac9419fccee49dca4b1b5e7cbf11a5f"/>
        <Part Type="papunktis" Nr="30.17" Abbr="30.17 pp." DocPartId="d3dc90fbb1ca4d09b517d9ec6f1861a0" PartId="58b7d9d8f91647cbbe43965963532746"/>
        <Part Type="papunktis" Nr="30.18" Abbr="30.18 pp." DocPartId="b7c0a42d859340438f883044cbf9b814" PartId="75cdaf936b7847ddbe9762bc19d37ddd"/>
        <Part Type="papunktis" Nr="30.19" Abbr="30.19 pp." DocPartId="0a8fc15868764a6f857c7d4fd47529ba" PartId="ac47d6c21e58457e865f1e171bd271ca"/>
        <Part Type="papunktis" Nr="30.20" Abbr="30.20 pp." DocPartId="f9045b4257e04ffc94e4215366bd278c" PartId="ea2eb2bb09324a788552eecc648672ec"/>
        <Part Type="papunktis" Nr="30.21" Abbr="30.21 pp." DocPartId="ff75ddd465ec4e5dbdb0031bd3b99d4a" PartId="a33ab0f6db734b419180f6cc2830e12a"/>
        <Part Type="papunktis" Nr="30.22" Abbr="30.22 pp." DocPartId="e95da2aa4626499c8eca944264faabfb" PartId="86b0d1f3a0af47e09a39f597188b8d64"/>
        <Part Type="papunktis" Nr="30.23" Abbr="30.23 pp." DocPartId="47fb4671cd5f42808d978b62e058b2d8" PartId="d2cd729ef09d4edc95e984aabfb0731c"/>
        <Part Type="papunktis" Nr="30.24" Abbr="30.24 pp." DocPartId="e3bcbc7a8668483fb8cd2dd7ac355941" PartId="d94865919dbc4c6b9120a475a56637ea"/>
        <Part Type="papunktis" Nr="30.25" Abbr="30.25 pp." DocPartId="829170a129344476b5d8d515f80bb9aa" PartId="790cbaf33f7d421fb2d4c134e93e188d"/>
        <Part Type="papunktis" Nr="30.26" Abbr="30.26 pp." DocPartId="7160a6ac0f0b45d792bc5cbf84c94563" PartId="99c173721c1741e7b58e41e8f2f8041c"/>
        <Part Type="papunktis" Nr="30.27" Abbr="30.27 pp." DocPartId="b1495ab9279b45e090c9352884a67e24" PartId="5a439d0250624f9e87afaa351abe0b18"/>
        <Part Type="papunktis" Nr="30.28" Abbr="30.28 pp." DocPartId="856c783aec2c43d3a4d048eec37fca31" PartId="6efb72f932c64291ae107d687fa01b06"/>
        <Part Type="papunktis" Nr="30.29" Abbr="30.29 pp." DocPartId="8642149be4b74ec7b68e31756754a07d" PartId="de2dc8d6fadd4160918891bcd59b82f6"/>
        <Part Type="papunktis" Nr="30.30" Abbr="30.30 pp." DocPartId="d63d2dd9fb9d47ef9ea7568f41b99670" PartId="08bf0bbe73974ca99e31d3c18efbca27"/>
        <Part Type="papunktis" Nr="30.31" Abbr="30.31 pp." DocPartId="1f0438a0d06b44a69206f348cafc1c57" PartId="91ab35cca9cc4419a364e2db103ab76d"/>
        <Part Type="papunktis" Nr="30.32" Abbr="30.32 pp." DocPartId="1e19691d861a4a5ba8810e4df9ce4473" PartId="201cbe7809e0406888ec8be85ea1e20a"/>
        <Part Type="papunktis" Nr="30.33" Abbr="30.33 pp." DocPartId="935228303a3646059c9fb6b45c118a7c" PartId="1b9129a51f3649cba680124e457cee20"/>
        <Part Type="papunktis" Nr="30.34" Abbr="30.34 pp." DocPartId="d069539b9fc34ee4867a5195a1d1737d" PartId="a9a3f1bfc06b4cedaf5f4227de1345e9"/>
        <Part Type="papunktis" Nr="30.35" Abbr="30.35 pp." DocPartId="66f42076fe1e4d5cbc3c6ba29f7982fb" PartId="53243366a4c44bd3b1dc1f4cccbfaa0a"/>
        <Part Type="papunktis" Nr="30.36" Abbr="30.36 pp." DocPartId="ce470dd06a0341dcad7477ffe25f7300" PartId="ed577a70d2f7440fb1ac2ae431e4af07"/>
        <Part Type="papunktis" Nr="30.37" Abbr="30.37 pp." DocPartId="05203483efb34668a64e928219992340" PartId="3f8acc14fa4f4f99b9cfac2c8f92ad85"/>
        <Part Type="papunktis" Nr="30.38" Abbr="30.38 pp." DocPartId="b715120204674af28ad532327ca84251" PartId="b9317f3f6df447999063aec38b68211a"/>
      </Part>
      <Part Type="punktas" Nr="31" Abbr="31 p." DocPartId="8148848a1e4b4319b03aa32b0896b201" PartId="a755c67bf97344059a637b0cd1779d68"/>
      <Part Type="punktas" Nr="32" Abbr="32 p." DocPartId="a9a0c0509fa94a9cb6efda4215c2d971" PartId="b18d5e114a8f454985cf3f92a099db00"/>
    </Part>
    <Part Type="skyrius" Nr="5" Title="LOPŠELIO-DARŽELIO SAVIVALDA" DocPartId="c85e6301a9d642ce90f4546d821b5a83" PartId="697f7d98eb0243baaae443ce3c4f4de2">
      <Part Type="punktas" Nr="33" Abbr="33 p." DocPartId="09f87e97d0014952a8037bbb6a7d375d" PartId="0567e1efc3274f2c8889600b29c23d40"/>
      <Part Type="punktas" Nr="34" Abbr="34 p." DocPartId="f749a164f5274eabacfc79e12f189d26" PartId="594b70eba4334aa09cdf199bbe6a91bc"/>
      <Part Type="punktas" Nr="35" Abbr="35 p." DocPartId="3fa9fc3840ce460884e04c122706335e" PartId="8fbea1c1c87244feacac0ecb6b227d4d"/>
      <Part Type="punktas" Nr="36" Abbr="36 p." DocPartId="5b88373d61114bb8af4e016ccdaa5391" PartId="37a93645b3204c77842cd0721391e431"/>
      <Part Type="punktas" Nr="37" Abbr="37 p." DocPartId="a29336c151a64ab0b7a0e00828ba7480" PartId="40f10b3baa9c403e95de25142f784c51"/>
      <Part Type="punktas" Nr="38" Abbr="38 p." DocPartId="ce0ad7c7d6074a80ac79a5d8d0d95589" PartId="9f5cb43f29ec4552935424cf57c5b64a"/>
      <Part Type="punktas" Nr="39" Abbr="39 p." DocPartId="56da8ff3cf3744309804c1c57e2769e0" PartId="91f942e638f14821a52bfa2f1f913c0f"/>
      <Part Type="punktas" Nr="40" Abbr="40 p." DocPartId="a538ddb16e2b4b6082de74bcdbf8731b" PartId="42b32f56884a4b82a9171d4c72e54a15"/>
      <Part Type="punktas" Nr="41" Abbr="41 p." DocPartId="2dfd342c4c3f4ad89a41c236b078ad23" PartId="61ddb86155db4f6cba365596006c5997"/>
      <Part Type="punktas" Nr="42" Abbr="42 p." DocPartId="24ad2b6f2f014b3cae0c2b16436d7fbb" PartId="11d6e92f53994f4bb874bfc680ee7827"/>
      <Part Type="punktas" Nr="43" Abbr="43 p." DocPartId="9d7a2a8d8b394bc3b2ede403167f70bc" PartId="6902bab7efd848e08accae4aa037a9a0"/>
      <Part Type="punktas" Nr="44" Abbr="44 p." DocPartId="6467fa56b0c24c67bd038d9e6baf74ee" PartId="f1700b3a175940bdadabc95bb3413e75"/>
      <Part Type="punktas" Nr="45" Abbr="45 p." DocPartId="c8b104c65a5f4f0a8bbaa6ef07bdb282" PartId="f3b2484ff0b84b99a23ee754b9d35c19"/>
      <Part Type="punktas" Nr="46" Abbr="46 p." DocPartId="1b60eb3e3af64cdeb601f2bfcfb05f64" PartId="e8edae9c7805404aad4f4a91f478f24b">
        <Part Type="papunktis" Nr="46.1" Abbr="46.1 pp." DocPartId="37b453e4f4fb46a982bbf6c62326d51a" PartId="b904eb7009f044efac3deadd043fabdd"/>
        <Part Type="papunktis" Nr="46.2" Abbr="46.2 pp." DocPartId="0c0ae59f5465424ab5c3c1db401e093b" PartId="6cbbf83583c24b77975d5911aed87ade"/>
        <Part Type="papunktis" Nr="46.3" Abbr="46.3 pp." DocPartId="90b42a7108694aefade8cd901d190f30" PartId="a24b982e6b3d4a97b6437a476922ae89"/>
        <Part Type="papunktis" Nr="46.4" Abbr="46.4 pp." DocPartId="8005c0c314cc44db8f3915f1527bd78b" PartId="9d5884133fd74f63b683d2e84d55a995"/>
        <Part Type="papunktis" Nr="46.5" Abbr="46.5 pp." DocPartId="b3c09dc3bedd44d0a1f1bff76de56567" PartId="9d3e70ec04e14de285618a5804922752"/>
        <Part Type="papunktis" Nr="46.6" Abbr="46.6 pp." DocPartId="0a426acb56a849cf996d958f2044aa4a" PartId="e5f5a854f7bb4ee4866c7bcb616e2e03"/>
        <Part Type="papunktis" Nr="46.7" Abbr="46.7 pp." DocPartId="0735e19e83414549b6606a58ac0bf18b" PartId="197b51a4e5b1492a9bc1f981f79b5a63"/>
        <Part Type="papunktis" Nr="46.8" Abbr="46.8 pp." DocPartId="fb868a97ccec4b45a280fbf0ef4824eb" PartId="0c3996b6d6124bd49006d5eed5edd836"/>
        <Part Type="papunktis" Nr="46.9" Abbr="46.9 pp." DocPartId="4d1f266d4d324c5b8026f38eee20d056" PartId="f18f14cfe55f4001a83f55efe262351c"/>
      </Part>
      <Part Type="punktas" Nr="47" Abbr="47 p." DocPartId="f77b5856ecf64a44a5d7f7fe736e31c8" PartId="98fff4d8c4964d2aacf66b7c939c070a"/>
      <Part Type="punktas" Nr="48" Abbr="48 p." DocPartId="069f430f07be4d6dad0476f2f53574c6" PartId="dda5394698964f2288dcc1e3bac49def"/>
      <Part Type="punktas" Nr="49" Abbr="49 p." DocPartId="daa60c2fef5347e9813574a9e13da441" PartId="4de46e092a4e4d1f8ec2a172a8c779f6"/>
      <Part Type="punktas" Nr="50" Abbr="50 p." DocPartId="2f8ed88378b8485fb013e15bcc950e2a" PartId="0e5c1202ff7742ed9c7c6ebd1e4d0cfe"/>
      <Part Type="punktas" Nr="51" Abbr="51 p." DocPartId="3d9492e492504f6f998c49ffa8e34799" PartId="2db5d072a456497aa9f50b60ed2a1d69"/>
      <Part Type="punktas" Nr="52" Abbr="52 p." DocPartId="6f236fadfcc14580a21ad911d33f1e45" PartId="8c1c66d89f2a42a08ed1472cc2e6b348"/>
      <Part Type="punktas" Nr="53" Abbr="53 p." DocPartId="cf1bb6f9bb7547948a7e6afbd58676b6" PartId="b73ca40aee7c419db5e8716aae0422b9">
        <Part Type="papunktis" Nr="53.1" Abbr="53.1 pp." DocPartId="5e4cf2d3d84a4bc3ae8d6947b6f73c74" PartId="bc00202c5a90417b8a2475d9bfb08eae"/>
        <Part Type="papunktis" Nr="53.2" Abbr="53.2 pp." DocPartId="5ba738d0f6564054a2352bb56b31b38b" PartId="80bb7d544fbf4bc6a58c039f91abfcec"/>
        <Part Type="papunktis" Nr="53.3" Abbr="53.3 pp." DocPartId="28a6013c09a943729378bcb71e763afc" PartId="e02d5f6798a64858b209b6bd42fbbee5"/>
        <Part Type="papunktis" Nr="53.4" Abbr="53.4 pp." DocPartId="57c5e97eb6c2482ca866fcf294789d72" PartId="b6839b1e6c4b4a4997015afe336ebd3b"/>
        <Part Type="papunktis" Nr="53.5" Abbr="53.5 pp." DocPartId="ae8fab132ae143dba93d645b5311d29d" PartId="3d14e6494eba4b33a885153b2efe542d"/>
        <Part Type="papunktis" Nr="53.6" Abbr="53.6 pp." DocPartId="b7b807b15fd3429384cf0925084a47f1" PartId="22889e0a9b3343139d118ef2969d311a"/>
        <Part Type="papunktis" Nr="53.7" Abbr="53.7 pp." DocPartId="00ebd45e3bd3409aa124dcfd369272dc" PartId="b77de2f2e9b648478e22afcb59b3d7de"/>
        <Part Type="papunktis" Nr="53.8" Abbr="53.8 pp." DocPartId="ceb9787f4ab64624bf02bf9adbd3e7f5" PartId="f1dd6bd8ee584ab3882cf3c5f0cd82e9"/>
        <Part Type="papunktis" Nr="53.9" Abbr="53.9 pp." DocPartId="c5e158d83af14f769bd1c878bc7627a0" PartId="31ab24fb481949089641d58cdea8b75e"/>
        <Part Type="papunktis" Nr="53.10" Abbr="53.10 pp." DocPartId="5875613601974a1cb68a1b4042250d01" PartId="10e5daa1c0484606aebfbda21227bd72"/>
      </Part>
      <Part Type="punktas" Nr="54" Abbr="54 p." DocPartId="87bd65d5ed2a43f68b3caaa08a19ae01" PartId="b97a868e652b44fba9a9663f691103a1"/>
      <Part Type="punktas" Nr="55" Abbr="55 p." DocPartId="3020c0ded597479a96ff4cfb972f2efa" PartId="e739bd5ba33e4883935b81d37546634c"/>
      <Part Type="punktas" Nr="56" Abbr="56 p." DocPartId="740fb057e8114ae697da907ee5479851" PartId="9e1fe4bfb54f4e6eadaded30f04af3f2"/>
      <Part Type="punktas" Nr="57" Abbr="57 p." DocPartId="902f5c5a95c649cb808efb3e1dec1426" PartId="602753bdae374eea84069fa0998b252d"/>
      <Part Type="punktas" Nr="58" Abbr="58 p." DocPartId="9f5d90234ef5401c9c242ed36882fea0" PartId="0190b4b93a4045e4b3124cbfed0940c7"/>
      <Part Type="punktas" Nr="59" Abbr="59 p." DocPartId="e2585037897342088ce0ae0acefd5915" PartId="0064cfb6b8784e3bb2d390dd8f246f7c"/>
      <Part Type="punktas" Nr="60" Abbr="60 p." DocPartId="79426e9258724e2b8027eaba813f5c86" PartId="83ce98bcb2d54aff98f3950829893fc6"/>
      <Part Type="punktas" Nr="61" Abbr="61 p." DocPartId="9ce9bb151494474796c116926a38a98c" PartId="779e8c71cfec44ec9ed80f600182fcd1"/>
      <Part Type="punktas" Nr="62" Abbr="62 p." DocPartId="6aeab7ee4aca41ea8cbc4e4346395875" PartId="87f5fe3110ff4f969982f800cccd6f5b"/>
      <Part Type="punktas" Nr="63" Abbr="63 p." DocPartId="221585b68f7b4e9fbf46df4fac530578" PartId="00ac1ad25b1e4990aed093d2b51d4612"/>
      <Part Type="punktas" Nr="64" Abbr="64 p." DocPartId="c2130fd8e878430bbe2262af6f2d5f64" PartId="f7552bdb6a8345c4975056a49f32fda4"/>
      <Part Type="punktas" Nr="65" Abbr="65 p." DocPartId="275cf7a3dbc1445f84c67d23d5c3c717" PartId="dc2e28b064ab466cb6811fdf9f3be1da"/>
      <Part Type="punktas" Nr="66" Abbr="66 p." DocPartId="2ff58f35dc1d41c384729127757a3449" PartId="5dcc764a0f0a454eb4db73be55059a77"/>
      <Part Type="punktas" Nr="67" Abbr="67 p." DocPartId="4894b32c659d406b881e2d62ed6b3dbd" PartId="34d5b34865df47f0981591bda8be17cc"/>
      <Part Type="punktas" Nr="68" Abbr="68 p." DocPartId="60e8627899b54172b46977ba0caa9449" PartId="f7566de7dc114f1b9dd40076f0b1d8e3"/>
      <Part Type="punktas" Nr="69" Abbr="69 p." DocPartId="266bb4753b244aea8af9f64c5c63755c" PartId="816d2359da4b4f1095f0d9426382d966"/>
      <Part Type="punktas" Nr="70" Abbr="70 p." DocPartId="680ee938e7b64a078c6941bcee3c1130" PartId="f7820cd8c2ba4b0d873e9335b40b3811"/>
      <Part Type="punktas" Nr="71" Abbr="71 p." DocPartId="6a42a0bc569c4e4da73ffe31834c83e4" PartId="7a29e4b0ffda41b5953823d6ef67c085"/>
      <Part Type="punktas" Nr="72" Abbr="72 p." DocPartId="dd2c8e63f4eb4e37abdffc10fcbb6e72" PartId="5f4c026630fb409a989a7a7a7b60d7cf"/>
      <Part Type="punktas" Nr="73" Abbr="73 p." DocPartId="395a91bccd624999a3a7fc136ea2e60f" PartId="c923c9c0f53f46e9b31a6c316da42e81"/>
      <Part Type="punktas" Nr="74" Abbr="74 p." DocPartId="985d1cb1a308433496abac0163115824" PartId="103b577c46f4478184c7478b81f627f6"/>
      <Part Type="punktas" Nr="75" Abbr="75 p." DocPartId="8f92813c6ea54cb9b150cba11ccfdddf" PartId="316f466bb62b4bf6bf9799abb0614478"/>
      <Part Type="punktas" Nr="76" Abbr="76 p." DocPartId="0236c1691e8c43bc883f05103dec28fe" PartId="cbc9084eb8904e149d88226eebf49d51"/>
      <Part Type="punktas" Nr="77" Abbr="77 p." DocPartId="cdf404d81a144c37a0c7c5c55dd1fbb0" PartId="65ac46e3cb934b398fd3854cbcf775ad"/>
      <Part Type="punktas" Nr="78" Abbr="78 p." DocPartId="b2c1bea1c11445fd83c08d68622a657e" PartId="4f6524259ff84e9fa117d2e8addcb976"/>
      <Part Type="punktas" Nr="79" Abbr="79 p." DocPartId="a342751ada62407bba94f7a002c062b7" PartId="d03f0d3f67a745dcafb343192caf046f">
        <Part Type="papunktis" Nr="79.1" Abbr="79.1 pp." DocPartId="60ab2147ca8b46838e8b907cd84eecea" PartId="f147844845194442abc9fa031a4ea8d6"/>
        <Part Type="papunktis" Nr="79.2" Abbr="79.2 pp." DocPartId="ec55815a5f1e487ea5dac3bbfd9ca65a" PartId="a9b419e9c4834eed8f955d17f4d759e1"/>
        <Part Type="papunktis" Nr="79.3" Abbr="79.3 pp." DocPartId="62d51bc89a4b4ac5a8411116ab40afaf" PartId="c0e4a069f8ff42c090b91f2e7c77cfad"/>
        <Part Type="papunktis" Nr="79.4" Abbr="79.4 pp." DocPartId="0acf5ccf8f3849a49733bb91a32efe84" PartId="d946c56f1dce447da5194f4e1bd62d8d"/>
      </Part>
      <Part Type="punktas" Nr="80" Abbr="80 p." DocPartId="04828044b06b448b93d689e7a81b6614" PartId="066c4fe980ef4e7aa80115be59cb0e01"/>
      <Part Type="punktas" Nr="81" Abbr="81 p." DocPartId="63f67fa03b75480da85fd02a3a3d146c" PartId="dc6e852006b54232a0bf47ba5136587c"/>
      <Part Type="punktas" Nr="82" Abbr="82 p." DocPartId="dbc8db8efada4d85846cd096614d274b" PartId="4d540551c77f4c0881092dd9e95647b4"/>
      <Part Type="punktas" Nr="83" Abbr="83 p." DocPartId="3757fdbb6dcb48ecad37f7135f57d69d" PartId="6c43f11f254847fdb3d998c83dfd159d"/>
      <Part Type="punktas" Nr="84" Abbr="84 p." DocPartId="d9acbc1771b1415ea858809c99d5789e" PartId="2310ef57e7454a32afe112585be5f9cf"/>
      <Part Type="punktas" Nr="85" Abbr="85 p." DocPartId="d90d0a7b69404718b2a2aaf035599761" PartId="f71490859a6e4c79b5bb1ae0825d7b7f"/>
    </Part>
    <Part Type="skyrius" Nr="6" Title="DARBUOTOJŲ PRIĖMIMAS Į DARBĄ, JŲ DARBO APMOKĖJIMO TVARKA IR ATESTACIJA" DocPartId="f84da0ba24464a1fa43551d6f59157c3" PartId="eecf62f0044c43f5b5f69b7ec9f3c8c3">
      <Part Type="punktas" Nr="86" Abbr="86 p." DocPartId="434742cd76754beaaf1007c8e51221e9" PartId="8694d2785c934f048f8a8160f826f330"/>
      <Part Type="punktas" Nr="87" Abbr="87 p." DocPartId="9886e3f44f2b4802928eaccc63e26787" PartId="93bc8b1ff05b440288508faab66276da"/>
      <Part Type="punktas" Nr="88" Abbr="88 p." DocPartId="ecee323b337c400f8f14c352e9f481ed" PartId="5c07ee12879b47d49a9ee47bbe964ae5"/>
      <Part Type="punktas" Nr="89" Abbr="89 p." DocPartId="42b07096720f410cb7eb9f8c9bd4700e" PartId="4949f705a07c406dbea82afeed924a91"/>
    </Part>
    <Part Type="skyrius" Nr="7" Title="LOPŠELIO-DARŽELIO TURTAS, LĖŠOS, JŲ NAUDOJIMO TVARKA, FINANSINĖS VEIKLOS KONTROLĖ IR LOPŠELIO-DARŽELIO VEIKLOS PRIEŽIŪRA" DocPartId="e5a25546496441b9b528c1c793686a25" PartId="061c533e0e694172858f0854b9cacdd7">
      <Part Type="punktas" Nr="90" Abbr="90 p." DocPartId="99899dbe7d49495bba21e45cc355e234" PartId="545a36a6793149dabed038ce796cd931"/>
      <Part Type="punktas" Nr="91" Abbr="91 p." DocPartId="d1bfeab381a84939a4ad8b5d25f2082b" PartId="2b8c132ab7ca4c6987e4f8c9a6e78507">
        <Part Type="papunktis" Nr="91.1" Abbr="91.1 pp." DocPartId="1b10d27fb0e94179b6f8cf2f8b6c50ac" PartId="a0c14980b631454da177df1296ba95f6"/>
        <Part Type="papunktis" Nr="91.2" Abbr="91.2 pp." DocPartId="4c4e947ab5b440c6ad17262fdc2b641e" PartId="57df082bb9a74bcdae1109fae5e034ac"/>
        <Part Type="papunktis" Nr="91.3" Abbr="91.3 pp." DocPartId="4d02ec1b82944dfdb8a9908d53ec2657" PartId="e2da93326c484fb295e7e7a530ff3ef2"/>
        <Part Type="papunktis" Nr="91.4" Abbr="91.4 pp." DocPartId="1ddfce7de35a4939b2d8c35d54d07b3a" PartId="ac6fa342ce474025819d7648a1a122d0"/>
      </Part>
      <Part Type="punktas" Nr="92" Abbr="92 p." DocPartId="0ad8797caa2d46a3aff237b350fbb6c1" PartId="70ec6ae72d364697b41a7ad4224b7a35"/>
      <Part Type="punktas" Nr="93" Abbr="93 p." DocPartId="327b25bf9e3e425d8ede75a05fefb7fa" PartId="273b2d3e864d4943bf11c0a617014f72"/>
      <Part Type="punktas" Nr="94" Abbr="94 p." DocPartId="a77c010e63bc4beabc3db8eabc5b3e0c" PartId="174f4d9e291249f18cd6b7252ef4aba3"/>
      <Part Type="punktas" Nr="95" Abbr="95 p." DocPartId="db1a5057ed3a4335acbeb758479353d2" PartId="6d955a6087014f768bb7db50553f8393"/>
      <Part Type="punktas" Nr="96" Abbr="96 p." DocPartId="38282770d95242fe9000df6d95b94982" PartId="3b8b03eb69d54366b7dc5463f57ad491"/>
      <Part Type="punktas" Nr="97" Abbr="97 p." DocPartId="0f350e606ff540489837ac9b3004b314" PartId="e3763e4d3d3b45e7833b5124ed100eca"/>
    </Part>
    <Part Type="skyrius" Nr="8" Title="BAIGIAMOSIOS NUOSTATOS" DocPartId="f1d13abd6b004246952e1d83c6d92f19" PartId="f455f0e5419844e19e1559e28a3592b6">
      <Part Type="punktas" Nr="98" Abbr="98 p." DocPartId="04275a51bf5a4e7c995284988d7a0785" PartId="012ef81c5d824e52a068468931924035"/>
      <Part Type="punktas" Nr="99" Abbr="99 p." DocPartId="ad2e8bed576c42098f99088991f7efd5" PartId="e0602acc87c8413abc26af1778c8163d"/>
      <Part Type="punktas" Nr="100" Abbr="100 p." DocPartId="1df4437004c342b9a26ca9f881da647b" PartId="f76eafa032e04e6692bb6d3ec7b11d82"/>
      <Part Type="punktas" Nr="101" Abbr="101 p." DocPartId="c74733d1e313404aaf15ee68f9e192b9" PartId="ed1cabedaaef48b9be62234db60b7fd0"/>
    </Part>
  </Part>
</Parts>
</file>

<file path=customXml/itemProps1.xml><?xml version="1.0" encoding="utf-8"?>
<ds:datastoreItem xmlns:ds="http://schemas.openxmlformats.org/officeDocument/2006/customXml" ds:itemID="{E86789F9-058D-4664-8F7E-05099EA471EA}">
  <ds:schemaRefs>
    <ds:schemaRef ds:uri="http://schemas.openxmlformats.org/officeDocument/2006/bibliography"/>
  </ds:schemaRefs>
</ds:datastoreItem>
</file>

<file path=customXml/itemProps2.xml><?xml version="1.0" encoding="utf-8"?>
<ds:datastoreItem xmlns:ds="http://schemas.openxmlformats.org/officeDocument/2006/customXml" ds:itemID="{FA512892-F569-4E2B-AE5E-DD158E047D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4983</Words>
  <Characters>38522</Characters>
  <Application>Microsoft Office Word</Application>
  <DocSecurity>4</DocSecurity>
  <Lines>664</Lines>
  <Paragraphs>348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2024-06-07T10:11:00Z</dcterms:created>
  <dc:creator>Judita</dc:creator>
  <lastModifiedBy>adlibuser</lastModifiedBy>
  <lastPrinted>2024-05-28T11:49:00Z</lastPrinted>
  <dcterms:modified xsi:type="dcterms:W3CDTF">2024-06-07T10:11:00Z</dcterms:modified>
  <revision>2</revision>
</coreProperties>
</file>