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c284782fa9445e9ba75a9dc4db21776"/>
        <w:lock w:val="sdtLocked"/>
        <w:richText/>
      </w:sdtPr>
      <w:sdtContent>
        <w:p>
          <w:pPr>
            <w:tabs>
              <w:tab w:val="center" w:pos="4819"/>
              <w:tab w:val="right" w:pos="9638"/>
            </w:tabs>
            <w:rPr>
              <w:szCs w:val="24"/>
            </w:rPr>
          </w:pPr>
        </w:p>
        <w:p>
          <w:pPr>
            <w:spacing w:line="276" w:lineRule="auto"/>
            <w:ind w:firstLine="7371"/>
            <w:jc w:val="right"/>
            <w:rPr>
              <w:b/>
              <w:bCs/>
              <w:szCs w:val="24"/>
            </w:rPr>
          </w:pPr>
          <w:r>
            <w:rPr>
              <w:b/>
              <w:bCs/>
              <w:szCs w:val="24"/>
            </w:rPr>
            <w:t>Projektas</w:t>
          </w:r>
        </w:p>
        <w:p>
          <w:pPr>
            <w:spacing w:line="276" w:lineRule="auto"/>
            <w:rPr>
              <w:caps/>
              <w:szCs w:val="24"/>
            </w:rPr>
          </w:pPr>
        </w:p>
        <w:p>
          <w:pPr>
            <w:spacing w:line="276" w:lineRule="auto"/>
            <w:rPr>
              <w:caps/>
              <w:szCs w:val="24"/>
            </w:rPr>
          </w:pPr>
        </w:p>
        <w:p>
          <w:pPr>
            <w:spacing w:line="276" w:lineRule="auto"/>
            <w:jc w:val="center"/>
            <w:rPr>
              <w:b/>
              <w:caps/>
              <w:szCs w:val="24"/>
            </w:rPr>
          </w:pPr>
          <w:r>
            <w:rPr>
              <w:b/>
              <w:caps/>
              <w:szCs w:val="24"/>
            </w:rPr>
            <w:t>LIETUVOS RESPUBLIKOS</w:t>
          </w:r>
        </w:p>
        <w:p>
          <w:pPr>
            <w:spacing w:line="276" w:lineRule="auto"/>
            <w:jc w:val="center"/>
            <w:rPr>
              <w:b/>
              <w:caps/>
              <w:szCs w:val="24"/>
            </w:rPr>
          </w:pPr>
          <w:r>
            <w:rPr>
              <w:b/>
              <w:caps/>
              <w:szCs w:val="24"/>
            </w:rPr>
            <w:t xml:space="preserve">CIVILINIO KODEKSO </w:t>
          </w:r>
          <w:r>
            <w:rPr>
              <w:b/>
              <w:szCs w:val="24"/>
            </w:rPr>
            <w:t>6.</w:t>
          </w:r>
          <w:r>
            <w:rPr>
              <w:b/>
              <w:bCs/>
              <w:color w:val="000000"/>
              <w:szCs w:val="24"/>
            </w:rPr>
            <w:t>228</w:t>
          </w:r>
          <w:r>
            <w:rPr>
              <w:b/>
              <w:bCs/>
              <w:color w:val="000000"/>
              <w:szCs w:val="24"/>
              <w:vertAlign w:val="superscript"/>
            </w:rPr>
            <w:t>1</w:t>
          </w:r>
          <w:r>
            <w:rPr>
              <w:b/>
              <w:bCs/>
              <w:color w:val="000000"/>
              <w:szCs w:val="24"/>
            </w:rPr>
            <w:t>,</w:t>
          </w:r>
          <w:r>
            <w:rPr>
              <w:b/>
              <w:caps/>
              <w:szCs w:val="24"/>
            </w:rPr>
            <w:t xml:space="preserve"> </w:t>
          </w:r>
          <w:r>
            <w:rPr>
              <w:b/>
              <w:szCs w:val="24"/>
            </w:rPr>
            <w:t>6.</w:t>
          </w:r>
          <w:r>
            <w:rPr>
              <w:b/>
              <w:bCs/>
              <w:color w:val="000000"/>
              <w:szCs w:val="24"/>
            </w:rPr>
            <w:t>228</w:t>
          </w:r>
          <w:r>
            <w:rPr>
              <w:b/>
              <w:bCs/>
              <w:color w:val="000000"/>
              <w:szCs w:val="24"/>
              <w:vertAlign w:val="superscript"/>
            </w:rPr>
            <w:t>3</w:t>
          </w:r>
          <w:r>
            <w:rPr>
              <w:b/>
              <w:bCs/>
              <w:color w:val="000000"/>
              <w:szCs w:val="24"/>
            </w:rPr>
            <w:t xml:space="preserve">, </w:t>
          </w:r>
          <w:r>
            <w:rPr>
              <w:b/>
              <w:szCs w:val="24"/>
            </w:rPr>
            <w:t>6.</w:t>
          </w:r>
          <w:r>
            <w:rPr>
              <w:b/>
              <w:bCs/>
              <w:color w:val="000000"/>
              <w:szCs w:val="24"/>
            </w:rPr>
            <w:t>228</w:t>
          </w:r>
          <w:r>
            <w:rPr>
              <w:b/>
              <w:bCs/>
              <w:color w:val="000000"/>
              <w:szCs w:val="24"/>
              <w:vertAlign w:val="superscript"/>
            </w:rPr>
            <w:t>4</w:t>
          </w:r>
          <w:r>
            <w:rPr>
              <w:b/>
              <w:bCs/>
              <w:color w:val="000000"/>
              <w:szCs w:val="24"/>
            </w:rPr>
            <w:t xml:space="preserve">, </w:t>
          </w:r>
          <w:r>
            <w:rPr>
              <w:b/>
              <w:szCs w:val="24"/>
            </w:rPr>
            <w:t>6.</w:t>
          </w:r>
          <w:r>
            <w:rPr>
              <w:b/>
              <w:bCs/>
              <w:color w:val="000000"/>
              <w:szCs w:val="24"/>
            </w:rPr>
            <w:t>228</w:t>
          </w:r>
          <w:r>
            <w:rPr>
              <w:b/>
              <w:bCs/>
              <w:color w:val="000000"/>
              <w:szCs w:val="24"/>
              <w:vertAlign w:val="superscript"/>
            </w:rPr>
            <w:t>5</w:t>
          </w:r>
          <w:r>
            <w:rPr>
              <w:b/>
              <w:bCs/>
              <w:color w:val="000000"/>
              <w:szCs w:val="24"/>
            </w:rPr>
            <w:t xml:space="preserve">, </w:t>
          </w:r>
          <w:r>
            <w:rPr>
              <w:b/>
              <w:szCs w:val="24"/>
            </w:rPr>
            <w:t>6.</w:t>
          </w:r>
          <w:r>
            <w:rPr>
              <w:b/>
              <w:bCs/>
              <w:color w:val="000000"/>
              <w:szCs w:val="24"/>
            </w:rPr>
            <w:t>228</w:t>
          </w:r>
          <w:r>
            <w:rPr>
              <w:b/>
              <w:bCs/>
              <w:color w:val="000000"/>
              <w:szCs w:val="24"/>
              <w:vertAlign w:val="superscript"/>
            </w:rPr>
            <w:t>6</w:t>
          </w:r>
          <w:r>
            <w:rPr>
              <w:b/>
              <w:bCs/>
              <w:color w:val="000000"/>
              <w:szCs w:val="24"/>
            </w:rPr>
            <w:t xml:space="preserve">, </w:t>
          </w:r>
          <w:r>
            <w:rPr>
              <w:b/>
              <w:szCs w:val="24"/>
            </w:rPr>
            <w:t>6.</w:t>
          </w:r>
          <w:r>
            <w:rPr>
              <w:b/>
              <w:bCs/>
              <w:color w:val="000000"/>
              <w:szCs w:val="24"/>
            </w:rPr>
            <w:t>228</w:t>
          </w:r>
          <w:r>
            <w:rPr>
              <w:b/>
              <w:bCs/>
              <w:color w:val="000000"/>
              <w:szCs w:val="24"/>
              <w:vertAlign w:val="superscript"/>
            </w:rPr>
            <w:t>7</w:t>
          </w:r>
          <w:r>
            <w:rPr>
              <w:b/>
              <w:bCs/>
              <w:color w:val="000000"/>
              <w:szCs w:val="24"/>
            </w:rPr>
            <w:t>, 6.228</w:t>
          </w:r>
          <w:r>
            <w:rPr>
              <w:b/>
              <w:bCs/>
              <w:color w:val="000000"/>
              <w:szCs w:val="24"/>
              <w:vertAlign w:val="superscript"/>
            </w:rPr>
            <w:t>9</w:t>
          </w:r>
          <w:r>
            <w:rPr>
              <w:b/>
              <w:bCs/>
              <w:color w:val="000000"/>
              <w:szCs w:val="24"/>
            </w:rPr>
            <w:t xml:space="preserve">, </w:t>
          </w:r>
          <w:r>
            <w:rPr>
              <w:b/>
              <w:szCs w:val="24"/>
            </w:rPr>
            <w:t>6.</w:t>
          </w:r>
          <w:r>
            <w:rPr>
              <w:b/>
              <w:bCs/>
              <w:color w:val="000000"/>
              <w:szCs w:val="24"/>
            </w:rPr>
            <w:t>228</w:t>
          </w:r>
          <w:r>
            <w:rPr>
              <w:b/>
              <w:bCs/>
              <w:color w:val="000000"/>
              <w:szCs w:val="24"/>
              <w:vertAlign w:val="superscript"/>
            </w:rPr>
            <w:t>10</w:t>
          </w:r>
          <w:r>
            <w:rPr>
              <w:b/>
              <w:bCs/>
              <w:color w:val="000000"/>
              <w:szCs w:val="24"/>
            </w:rPr>
            <w:t xml:space="preserve">, </w:t>
          </w:r>
          <w:r>
            <w:rPr>
              <w:b/>
              <w:szCs w:val="24"/>
            </w:rPr>
            <w:t>6.</w:t>
          </w:r>
          <w:r>
            <w:rPr>
              <w:b/>
              <w:bCs/>
              <w:color w:val="000000"/>
              <w:szCs w:val="24"/>
            </w:rPr>
            <w:t>228</w:t>
          </w:r>
          <w:r>
            <w:rPr>
              <w:b/>
              <w:bCs/>
              <w:color w:val="000000"/>
              <w:szCs w:val="24"/>
              <w:vertAlign w:val="superscript"/>
            </w:rPr>
            <w:t>11</w:t>
          </w:r>
          <w:r>
            <w:rPr>
              <w:b/>
              <w:bCs/>
              <w:color w:val="000000"/>
              <w:szCs w:val="24"/>
            </w:rPr>
            <w:t xml:space="preserve"> IR </w:t>
          </w:r>
          <w:r>
            <w:rPr>
              <w:b/>
              <w:szCs w:val="24"/>
            </w:rPr>
            <w:t>6.</w:t>
          </w:r>
          <w:r>
            <w:rPr>
              <w:b/>
              <w:bCs/>
              <w:color w:val="000000"/>
              <w:szCs w:val="24"/>
            </w:rPr>
            <w:t>228</w:t>
          </w:r>
          <w:r>
            <w:rPr>
              <w:b/>
              <w:bCs/>
              <w:color w:val="000000"/>
              <w:szCs w:val="24"/>
              <w:vertAlign w:val="superscript"/>
            </w:rPr>
            <w:t>12</w:t>
          </w:r>
          <w:r>
            <w:rPr>
              <w:b/>
              <w:bCs/>
              <w:color w:val="000000"/>
              <w:szCs w:val="24"/>
            </w:rPr>
            <w:t xml:space="preserve"> </w:t>
          </w:r>
          <w:r>
            <w:rPr>
              <w:b/>
              <w:caps/>
              <w:szCs w:val="24"/>
            </w:rPr>
            <w:t>STRAIPSNIų pakeitimo</w:t>
          </w:r>
        </w:p>
        <w:p>
          <w:pPr>
            <w:spacing w:line="276" w:lineRule="auto"/>
            <w:jc w:val="center"/>
            <w:rPr>
              <w:b/>
              <w:caps/>
              <w:szCs w:val="24"/>
            </w:rPr>
          </w:pPr>
          <w:r>
            <w:rPr>
              <w:b/>
              <w:caps/>
              <w:szCs w:val="24"/>
            </w:rPr>
            <w:t>įstatymas</w:t>
          </w:r>
        </w:p>
        <w:p>
          <w:pPr>
            <w:spacing w:line="276" w:lineRule="auto"/>
            <w:rPr>
              <w:szCs w:val="24"/>
            </w:rPr>
          </w:pPr>
        </w:p>
        <w:p>
          <w:pPr>
            <w:spacing w:line="276" w:lineRule="auto"/>
            <w:jc w:val="center"/>
            <w:rPr>
              <w:szCs w:val="24"/>
            </w:rPr>
          </w:pPr>
          <w:r>
            <w:rPr>
              <w:szCs w:val="24"/>
            </w:rPr>
            <w:t>2016 m.</w:t>
            <w:tab/>
            <w:tab/>
            <w:t xml:space="preserve">d. Nr. </w:t>
          </w:r>
        </w:p>
        <w:p>
          <w:pPr>
            <w:spacing w:line="276" w:lineRule="auto"/>
            <w:jc w:val="center"/>
            <w:rPr>
              <w:szCs w:val="24"/>
            </w:rPr>
          </w:pPr>
          <w:r>
            <w:rPr>
              <w:szCs w:val="24"/>
            </w:rPr>
            <w:t>Vilnius</w:t>
          </w:r>
        </w:p>
        <w:p>
          <w:pPr>
            <w:spacing w:line="276" w:lineRule="auto"/>
            <w:rPr>
              <w:szCs w:val="24"/>
            </w:rPr>
          </w:pPr>
        </w:p>
        <w:sdt>
          <w:sdtPr>
            <w:alias w:val="1 str."/>
            <w:tag w:val="part_593f4981e64940e1b4c28c6838800a12"/>
            <w:lock w:val="sdtLocked"/>
            <w:richText/>
          </w:sdtPr>
          <w:sdtContent>
            <w:p>
              <w:pPr>
                <w:spacing w:line="276" w:lineRule="auto"/>
                <w:ind w:firstLine="851"/>
                <w:jc w:val="both"/>
                <w:rPr>
                  <w:b/>
                  <w:szCs w:val="24"/>
                </w:rPr>
              </w:pPr>
              <w:sdt>
                <w:sdtPr>
                  <w:alias w:val="Numeris"/>
                  <w:tag w:val="nr_593f4981e64940e1b4c28c6838800a12"/>
                  <w:lock w:val="sdtLocked"/>
                  <w:richText/>
                </w:sdtPr>
                <w:sdtContent>
                  <w:r>
                    <w:rPr>
                      <w:b/>
                      <w:szCs w:val="24"/>
                    </w:rPr>
                    <w:t>1</w:t>
                  </w:r>
                </w:sdtContent>
              </w:sdt>
              <w:r>
                <w:rPr>
                  <w:b/>
                  <w:szCs w:val="24"/>
                </w:rPr>
                <w:t xml:space="preserve"> straipsnis. </w:t>
              </w:r>
              <w:sdt>
                <w:sdtPr>
                  <w:alias w:val="Pavadinimas"/>
                  <w:tag w:val="title_593f4981e64940e1b4c28c6838800a12"/>
                  <w:lock w:val="sdtLocked"/>
                  <w:richText/>
                </w:sdtPr>
                <w:sdtContent>
                  <w:r>
                    <w:rPr>
                      <w:b/>
                      <w:szCs w:val="24"/>
                    </w:rPr>
                    <w:t>6.</w:t>
                  </w:r>
                  <w:r>
                    <w:rPr>
                      <w:b/>
                      <w:bCs/>
                      <w:color w:val="000000"/>
                      <w:szCs w:val="24"/>
                    </w:rPr>
                    <w:t>228</w:t>
                  </w:r>
                  <w:r>
                    <w:rPr>
                      <w:b/>
                      <w:bCs/>
                      <w:color w:val="000000"/>
                      <w:szCs w:val="24"/>
                      <w:vertAlign w:val="superscript"/>
                    </w:rPr>
                    <w:t>1</w:t>
                  </w:r>
                  <w:r>
                    <w:rPr>
                      <w:b/>
                      <w:bCs/>
                      <w:color w:val="000000"/>
                      <w:szCs w:val="24"/>
                    </w:rPr>
                    <w:t xml:space="preserve"> </w:t>
                  </w:r>
                  <w:r>
                    <w:rPr>
                      <w:b/>
                      <w:szCs w:val="24"/>
                    </w:rPr>
                    <w:t>straipsnio pakeitimas</w:t>
                  </w:r>
                </w:sdtContent>
              </w:sdt>
            </w:p>
            <w:sdt>
              <w:sdtPr>
                <w:alias w:val="1 str. 1 d."/>
                <w:tag w:val="part_14394cb002b54272a085006308bc6487"/>
                <w:lock w:val="sdtLocked"/>
                <w:richText/>
              </w:sdtPr>
              <w:sdtContent>
                <w:p>
                  <w:pPr>
                    <w:spacing w:line="276" w:lineRule="auto"/>
                    <w:ind w:firstLine="851"/>
                    <w:jc w:val="both"/>
                    <w:rPr>
                      <w:szCs w:val="24"/>
                    </w:rPr>
                  </w:pPr>
                  <w:r>
                    <w:rPr>
                      <w:szCs w:val="24"/>
                    </w:rPr>
                    <w:t>Pakeisti 6.</w:t>
                  </w:r>
                  <w:r>
                    <w:rPr>
                      <w:bCs/>
                      <w:color w:val="000000"/>
                      <w:szCs w:val="24"/>
                    </w:rPr>
                    <w:t>228</w:t>
                  </w:r>
                  <w:r>
                    <w:rPr>
                      <w:bCs/>
                      <w:color w:val="000000"/>
                      <w:szCs w:val="24"/>
                      <w:vertAlign w:val="superscript"/>
                    </w:rPr>
                    <w:t>1</w:t>
                  </w:r>
                  <w:r>
                    <w:rPr>
                      <w:bCs/>
                      <w:color w:val="000000"/>
                      <w:szCs w:val="24"/>
                    </w:rPr>
                    <w:t xml:space="preserve"> </w:t>
                  </w:r>
                  <w:r>
                    <w:rPr>
                      <w:szCs w:val="24"/>
                    </w:rPr>
                    <w:t>straipsnio 1 dalį ir ją išdėstyti taip:</w:t>
                  </w:r>
                </w:p>
                <w:sdt>
                  <w:sdtPr>
                    <w:alias w:val="citata"/>
                    <w:tag w:val="part_fe7a9b47e8fe4274a0deb809338208ab"/>
                    <w:lock w:val="sdtLocked"/>
                    <w:richText/>
                  </w:sdtPr>
                  <w:sdtContent>
                    <w:sdt>
                      <w:sdtPr>
                        <w:alias w:val="1 d."/>
                        <w:tag w:val="part_2e0d57d76e494f43be33e63d95617567"/>
                        <w:lock w:val="sdtLocked"/>
                        <w:richText/>
                      </w:sdtPr>
                      <w:sdtContent>
                        <w:p>
                          <w:pPr>
                            <w:spacing w:line="276" w:lineRule="auto"/>
                            <w:ind w:firstLine="851"/>
                            <w:jc w:val="both"/>
                            <w:rPr>
                              <w:szCs w:val="24"/>
                            </w:rPr>
                          </w:pPr>
                          <w:r>
                            <w:rPr>
                              <w:szCs w:val="24"/>
                            </w:rPr>
                            <w:t>„</w:t>
                          </w:r>
                          <w:sdt>
                            <w:sdtPr>
                              <w:alias w:val="Numeris"/>
                              <w:tag w:val="nr_2e0d57d76e494f43be33e63d95617567"/>
                              <w:lock w:val="sdtLocked"/>
                              <w:richText/>
                            </w:sdtPr>
                            <w:sdtContent>
                              <w:r>
                                <w:rPr>
                                  <w:color w:val="000000"/>
                                  <w:szCs w:val="24"/>
                                </w:rPr>
                                <w:t>1</w:t>
                              </w:r>
                            </w:sdtContent>
                          </w:sdt>
                          <w:r>
                            <w:rPr>
                              <w:color w:val="000000"/>
                              <w:szCs w:val="24"/>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spacing w:line="276" w:lineRule="auto"/>
                            <w:ind w:firstLine="851"/>
                            <w:jc w:val="both"/>
                            <w:rPr>
                              <w:szCs w:val="24"/>
                            </w:rPr>
                          </w:pPr>
                        </w:p>
                      </w:sdtContent>
                    </w:sdt>
                  </w:sdtContent>
                </w:sdt>
              </w:sdtContent>
            </w:sdt>
          </w:sdtContent>
        </w:sdt>
        <w:sdt>
          <w:sdtPr>
            <w:alias w:val="2 str."/>
            <w:tag w:val="part_2f30a79a8d8c4ca19e24a1ca40301fc9"/>
            <w:lock w:val="sdtLocked"/>
            <w:richText/>
          </w:sdtPr>
          <w:sdtContent>
            <w:p>
              <w:pPr>
                <w:spacing w:line="276" w:lineRule="auto"/>
                <w:ind w:firstLine="851"/>
                <w:jc w:val="both"/>
                <w:rPr>
                  <w:b/>
                  <w:szCs w:val="24"/>
                </w:rPr>
              </w:pPr>
              <w:sdt>
                <w:sdtPr>
                  <w:alias w:val="Numeris"/>
                  <w:tag w:val="nr_2f30a79a8d8c4ca19e24a1ca40301fc9"/>
                  <w:lock w:val="sdtLocked"/>
                  <w:richText/>
                </w:sdtPr>
                <w:sdtContent>
                  <w:r>
                    <w:rPr>
                      <w:b/>
                      <w:szCs w:val="24"/>
                    </w:rPr>
                    <w:t>2</w:t>
                  </w:r>
                </w:sdtContent>
              </w:sdt>
              <w:r>
                <w:rPr>
                  <w:b/>
                  <w:szCs w:val="24"/>
                </w:rPr>
                <w:t xml:space="preserve"> straipsnis. </w:t>
              </w:r>
              <w:sdt>
                <w:sdtPr>
                  <w:alias w:val="Pavadinimas"/>
                  <w:tag w:val="title_2f30a79a8d8c4ca19e24a1ca40301fc9"/>
                  <w:lock w:val="sdtLocked"/>
                  <w:richText/>
                </w:sdtPr>
                <w:sdtContent>
                  <w:r>
                    <w:rPr>
                      <w:b/>
                      <w:szCs w:val="24"/>
                    </w:rPr>
                    <w:t>6.</w:t>
                  </w:r>
                  <w:r>
                    <w:rPr>
                      <w:b/>
                      <w:bCs/>
                      <w:color w:val="000000"/>
                      <w:szCs w:val="24"/>
                    </w:rPr>
                    <w:t>228</w:t>
                  </w:r>
                  <w:r>
                    <w:rPr>
                      <w:b/>
                      <w:bCs/>
                      <w:color w:val="000000"/>
                      <w:szCs w:val="24"/>
                      <w:vertAlign w:val="superscript"/>
                    </w:rPr>
                    <w:t>3</w:t>
                  </w:r>
                  <w:r>
                    <w:rPr>
                      <w:b/>
                      <w:bCs/>
                      <w:color w:val="000000"/>
                      <w:szCs w:val="24"/>
                    </w:rPr>
                    <w:t xml:space="preserve"> </w:t>
                  </w:r>
                  <w:r>
                    <w:rPr>
                      <w:b/>
                      <w:szCs w:val="24"/>
                    </w:rPr>
                    <w:t>straipsnio pakeitimas</w:t>
                  </w:r>
                </w:sdtContent>
              </w:sdt>
            </w:p>
            <w:sdt>
              <w:sdtPr>
                <w:alias w:val="2 str. 1 d."/>
                <w:tag w:val="part_48ebc8e876384819982e0ebad4cc969a"/>
                <w:lock w:val="sdtLocked"/>
                <w:richText/>
              </w:sdtPr>
              <w:sdtContent>
                <w:p>
                  <w:pPr>
                    <w:spacing w:line="276" w:lineRule="auto"/>
                    <w:ind w:firstLine="851"/>
                    <w:jc w:val="both"/>
                    <w:rPr>
                      <w:szCs w:val="24"/>
                    </w:rPr>
                  </w:pPr>
                  <w:r>
                    <w:rPr>
                      <w:szCs w:val="24"/>
                    </w:rPr>
                    <w:t>Pakeisti 6.</w:t>
                  </w:r>
                  <w:r>
                    <w:rPr>
                      <w:bCs/>
                      <w:color w:val="000000"/>
                      <w:szCs w:val="24"/>
                    </w:rPr>
                    <w:t>228</w:t>
                  </w:r>
                  <w:r>
                    <w:rPr>
                      <w:bCs/>
                      <w:color w:val="000000"/>
                      <w:szCs w:val="24"/>
                      <w:vertAlign w:val="superscript"/>
                    </w:rPr>
                    <w:t>3</w:t>
                  </w:r>
                  <w:r>
                    <w:rPr>
                      <w:bCs/>
                      <w:color w:val="000000"/>
                      <w:szCs w:val="24"/>
                    </w:rPr>
                    <w:t xml:space="preserve"> </w:t>
                  </w:r>
                  <w:r>
                    <w:rPr>
                      <w:szCs w:val="24"/>
                    </w:rPr>
                    <w:t>straipsnio 2 dalies 13 punktą ir jį išdėstyti taip:</w:t>
                  </w:r>
                </w:p>
                <w:sdt>
                  <w:sdtPr>
                    <w:alias w:val="citata"/>
                    <w:tag w:val="part_af22e25858a842cabcc7393a75a4aaba"/>
                    <w:lock w:val="sdtLocked"/>
                    <w:richText/>
                  </w:sdtPr>
                  <w:sdtContent>
                    <w:sdt>
                      <w:sdtPr>
                        <w:alias w:val="13 p."/>
                        <w:tag w:val="part_f313edce4a344f21b97eead73530392e"/>
                        <w:lock w:val="sdtLocked"/>
                        <w:richText/>
                      </w:sdtPr>
                      <w:sdtContent>
                        <w:p>
                          <w:pPr>
                            <w:spacing w:line="276" w:lineRule="auto"/>
                            <w:ind w:firstLine="851"/>
                            <w:jc w:val="both"/>
                            <w:rPr>
                              <w:color w:val="000000"/>
                              <w:szCs w:val="24"/>
                            </w:rPr>
                          </w:pPr>
                          <w:r>
                            <w:rPr>
                              <w:color w:val="000000"/>
                              <w:szCs w:val="24"/>
                            </w:rPr>
                            <w:t>„</w:t>
                          </w:r>
                          <w:sdt>
                            <w:sdtPr>
                              <w:alias w:val="Numeris"/>
                              <w:tag w:val="nr_f313edce4a344f21b97eead73530392e"/>
                              <w:lock w:val="sdtLocked"/>
                              <w:richText/>
                            </w:sdtPr>
                            <w:sdtContent>
                              <w:r>
                                <w:rPr>
                                  <w:color w:val="000000"/>
                                  <w:szCs w:val="24"/>
                                </w:rPr>
                                <w:t>13</w:t>
                              </w:r>
                            </w:sdtContent>
                          </w:sdt>
                          <w:r>
                            <w:rPr>
                              <w:color w:val="000000"/>
                              <w:szCs w:val="24"/>
                            </w:rPr>
                            <w:t>) sutartims dėl keleivių vežimo, išskyrus šio kodekso 6.228</w:t>
                          </w:r>
                          <w:r>
                            <w:rPr>
                              <w:color w:val="000000"/>
                              <w:szCs w:val="24"/>
                              <w:vertAlign w:val="superscript"/>
                            </w:rPr>
                            <w:t>5</w:t>
                          </w:r>
                          <w:r>
                            <w:rPr>
                              <w:color w:val="000000"/>
                              <w:szCs w:val="24"/>
                            </w:rPr>
                            <w:t xml:space="preserve"> straipsnio 3 ir 6 dalis bei</w:t>
                          </w:r>
                          <w:r>
                            <w:rPr>
                              <w:b/>
                              <w:color w:val="000000"/>
                              <w:szCs w:val="24"/>
                            </w:rPr>
                            <w:t xml:space="preserve"> </w:t>
                          </w:r>
                          <w:r>
                            <w:rPr>
                              <w:color w:val="000000"/>
                              <w:szCs w:val="24"/>
                            </w:rPr>
                            <w:t>6.228</w:t>
                          </w:r>
                          <w:r>
                            <w:rPr>
                              <w:color w:val="000000"/>
                              <w:szCs w:val="24"/>
                              <w:vertAlign w:val="superscript"/>
                            </w:rPr>
                            <w:t>8</w:t>
                          </w:r>
                          <w:r>
                            <w:rPr>
                              <w:color w:val="000000"/>
                              <w:szCs w:val="24"/>
                            </w:rPr>
                            <w:t xml:space="preserve"> straipsnio 3 dalį.“</w:t>
                          </w:r>
                        </w:p>
                        <w:p>
                          <w:pPr>
                            <w:spacing w:line="276" w:lineRule="auto"/>
                            <w:ind w:firstLine="851"/>
                            <w:jc w:val="both"/>
                            <w:rPr>
                              <w:szCs w:val="24"/>
                            </w:rPr>
                          </w:pPr>
                        </w:p>
                      </w:sdtContent>
                    </w:sdt>
                  </w:sdtContent>
                </w:sdt>
              </w:sdtContent>
            </w:sdt>
          </w:sdtContent>
        </w:sdt>
        <w:sdt>
          <w:sdtPr>
            <w:alias w:val="3 str."/>
            <w:tag w:val="part_1218b1b64a404a0b960291ef0e5b75a3"/>
            <w:lock w:val="sdtLocked"/>
            <w:richText/>
          </w:sdtPr>
          <w:sdtContent>
            <w:p>
              <w:pPr>
                <w:spacing w:line="276" w:lineRule="auto"/>
                <w:ind w:firstLine="851"/>
                <w:jc w:val="both"/>
                <w:rPr>
                  <w:b/>
                  <w:szCs w:val="24"/>
                </w:rPr>
              </w:pPr>
              <w:sdt>
                <w:sdtPr>
                  <w:alias w:val="Numeris"/>
                  <w:tag w:val="nr_1218b1b64a404a0b960291ef0e5b75a3"/>
                  <w:lock w:val="sdtLocked"/>
                  <w:richText/>
                </w:sdtPr>
                <w:sdtContent>
                  <w:r>
                    <w:rPr>
                      <w:b/>
                      <w:szCs w:val="24"/>
                    </w:rPr>
                    <w:t>3</w:t>
                  </w:r>
                </w:sdtContent>
              </w:sdt>
              <w:r>
                <w:rPr>
                  <w:b/>
                  <w:szCs w:val="24"/>
                </w:rPr>
                <w:t xml:space="preserve"> straipsnis. </w:t>
              </w:r>
              <w:sdt>
                <w:sdtPr>
                  <w:alias w:val="Pavadinimas"/>
                  <w:tag w:val="title_1218b1b64a404a0b960291ef0e5b75a3"/>
                  <w:lock w:val="sdtLocked"/>
                  <w:richText/>
                </w:sdtPr>
                <w:sdtContent>
                  <w:r>
                    <w:rPr>
                      <w:b/>
                      <w:szCs w:val="24"/>
                    </w:rPr>
                    <w:t>6.</w:t>
                  </w:r>
                  <w:r>
                    <w:rPr>
                      <w:b/>
                      <w:bCs/>
                      <w:color w:val="000000"/>
                      <w:szCs w:val="24"/>
                    </w:rPr>
                    <w:t>228</w:t>
                  </w:r>
                  <w:r>
                    <w:rPr>
                      <w:b/>
                      <w:bCs/>
                      <w:color w:val="000000"/>
                      <w:szCs w:val="24"/>
                      <w:vertAlign w:val="superscript"/>
                    </w:rPr>
                    <w:t>4</w:t>
                  </w:r>
                  <w:r>
                    <w:rPr>
                      <w:b/>
                      <w:bCs/>
                      <w:color w:val="000000"/>
                      <w:szCs w:val="24"/>
                    </w:rPr>
                    <w:t xml:space="preserve"> </w:t>
                  </w:r>
                  <w:r>
                    <w:rPr>
                      <w:b/>
                      <w:szCs w:val="24"/>
                    </w:rPr>
                    <w:t>straipsnio pakeitimas</w:t>
                  </w:r>
                </w:sdtContent>
              </w:sdt>
            </w:p>
            <w:sdt>
              <w:sdtPr>
                <w:alias w:val="3 str. 1 d."/>
                <w:tag w:val="part_1fba5466a87c4671a0b74d815ee0c817"/>
                <w:lock w:val="sdtLocked"/>
                <w:richText/>
              </w:sdtPr>
              <w:sdtContent>
                <w:p>
                  <w:pPr>
                    <w:spacing w:line="276" w:lineRule="auto"/>
                    <w:ind w:firstLine="851"/>
                    <w:jc w:val="both"/>
                    <w:rPr>
                      <w:szCs w:val="24"/>
                    </w:rPr>
                  </w:pPr>
                  <w:r>
                    <w:rPr>
                      <w:szCs w:val="24"/>
                    </w:rPr>
                    <w:t>Pakeisti 6.</w:t>
                  </w:r>
                  <w:r>
                    <w:rPr>
                      <w:bCs/>
                      <w:color w:val="000000"/>
                      <w:szCs w:val="24"/>
                    </w:rPr>
                    <w:t>228</w:t>
                  </w:r>
                  <w:r>
                    <w:rPr>
                      <w:bCs/>
                      <w:color w:val="000000"/>
                      <w:szCs w:val="24"/>
                      <w:vertAlign w:val="superscript"/>
                    </w:rPr>
                    <w:t>4</w:t>
                  </w:r>
                  <w:r>
                    <w:rPr>
                      <w:bCs/>
                      <w:color w:val="000000"/>
                      <w:szCs w:val="24"/>
                    </w:rPr>
                    <w:t xml:space="preserve"> </w:t>
                  </w:r>
                  <w:r>
                    <w:rPr>
                      <w:szCs w:val="24"/>
                    </w:rPr>
                    <w:t>straipsnio 1 dalį ir ją išdėstyti taip:</w:t>
                  </w:r>
                </w:p>
                <w:sdt>
                  <w:sdtPr>
                    <w:alias w:val="citata"/>
                    <w:tag w:val="part_44ad93c5ddab44b986f0882f1ec9be38"/>
                    <w:lock w:val="sdtLocked"/>
                    <w:richText/>
                  </w:sdtPr>
                  <w:sdtContent>
                    <w:sdt>
                      <w:sdtPr>
                        <w:alias w:val="1 d."/>
                        <w:tag w:val="part_d0c7989ea6824fe3863be0df9aed25ea"/>
                        <w:lock w:val="sdtLocked"/>
                        <w:richText/>
                      </w:sdtPr>
                      <w:sdtContent>
                        <w:p>
                          <w:pPr>
                            <w:spacing w:line="276" w:lineRule="auto"/>
                            <w:ind w:firstLine="851"/>
                            <w:jc w:val="both"/>
                            <w:rPr>
                              <w:szCs w:val="24"/>
                            </w:rPr>
                          </w:pPr>
                          <w:r>
                            <w:rPr>
                              <w:color w:val="000000"/>
                              <w:szCs w:val="24"/>
                            </w:rPr>
                            <w:t>„</w:t>
                          </w:r>
                          <w:sdt>
                            <w:sdtPr>
                              <w:alias w:val="Numeris"/>
                              <w:tag w:val="nr_d0c7989ea6824fe3863be0df9aed25ea"/>
                              <w:lock w:val="sdtLocked"/>
                              <w:richText/>
                            </w:sdtPr>
                            <w:sdtContent>
                              <w:r>
                                <w:rPr>
                                  <w:color w:val="000000"/>
                                  <w:szCs w:val="24"/>
                                </w:rPr>
                                <w:t>1</w:t>
                              </w:r>
                            </w:sdtContent>
                          </w:sdt>
                          <w:r>
                            <w:rPr>
                              <w:color w:val="000000"/>
                              <w:szCs w:val="24"/>
                            </w:rPr>
                            <w:t>. Vartotojas turi teisę teismo tvarka reikalauti pripažinti negaliojančiomis vartojimo sutarties nesąžiningas sąlygas. Šiame straipsnyje vartojimo sutartimi laikoma bet kuri verslininko ir vartotojo sudaryta sutartis.“</w:t>
                          </w:r>
                        </w:p>
                        <w:p>
                          <w:pPr>
                            <w:spacing w:line="276" w:lineRule="auto"/>
                            <w:ind w:firstLine="851"/>
                            <w:jc w:val="both"/>
                            <w:rPr>
                              <w:szCs w:val="24"/>
                            </w:rPr>
                          </w:pPr>
                        </w:p>
                      </w:sdtContent>
                    </w:sdt>
                  </w:sdtContent>
                </w:sdt>
              </w:sdtContent>
            </w:sdt>
          </w:sdtContent>
        </w:sdt>
        <w:sdt>
          <w:sdtPr>
            <w:alias w:val="4 str."/>
            <w:tag w:val="part_72a9c07239194f5d897f50af16996a96"/>
            <w:lock w:val="sdtLocked"/>
            <w:richText/>
          </w:sdtPr>
          <w:sdtContent>
            <w:p>
              <w:pPr>
                <w:spacing w:line="276" w:lineRule="auto"/>
                <w:ind w:firstLine="851"/>
                <w:jc w:val="both"/>
                <w:rPr>
                  <w:b/>
                  <w:szCs w:val="24"/>
                </w:rPr>
              </w:pPr>
              <w:sdt>
                <w:sdtPr>
                  <w:alias w:val="Numeris"/>
                  <w:tag w:val="nr_72a9c07239194f5d897f50af16996a96"/>
                  <w:lock w:val="sdtLocked"/>
                  <w:richText/>
                </w:sdtPr>
                <w:sdtContent>
                  <w:r>
                    <w:rPr>
                      <w:b/>
                      <w:szCs w:val="24"/>
                    </w:rPr>
                    <w:t>4</w:t>
                  </w:r>
                </w:sdtContent>
              </w:sdt>
              <w:r>
                <w:rPr>
                  <w:b/>
                  <w:szCs w:val="24"/>
                </w:rPr>
                <w:t xml:space="preserve"> straipsnis. </w:t>
              </w:r>
              <w:sdt>
                <w:sdtPr>
                  <w:alias w:val="Pavadinimas"/>
                  <w:tag w:val="title_72a9c07239194f5d897f50af16996a96"/>
                  <w:lock w:val="sdtLocked"/>
                  <w:richText/>
                </w:sdtPr>
                <w:sdtContent>
                  <w:r>
                    <w:rPr>
                      <w:b/>
                      <w:szCs w:val="24"/>
                    </w:rPr>
                    <w:t>6.</w:t>
                  </w:r>
                  <w:r>
                    <w:rPr>
                      <w:b/>
                      <w:bCs/>
                      <w:color w:val="000000"/>
                      <w:szCs w:val="24"/>
                    </w:rPr>
                    <w:t>228</w:t>
                  </w:r>
                  <w:r>
                    <w:rPr>
                      <w:b/>
                      <w:bCs/>
                      <w:color w:val="000000"/>
                      <w:szCs w:val="24"/>
                      <w:vertAlign w:val="superscript"/>
                    </w:rPr>
                    <w:t>5</w:t>
                  </w:r>
                  <w:r>
                    <w:rPr>
                      <w:b/>
                      <w:bCs/>
                      <w:color w:val="000000"/>
                      <w:szCs w:val="24"/>
                    </w:rPr>
                    <w:t xml:space="preserve"> </w:t>
                  </w:r>
                  <w:r>
                    <w:rPr>
                      <w:b/>
                      <w:szCs w:val="24"/>
                    </w:rPr>
                    <w:t>straipsnio pakeitimas</w:t>
                  </w:r>
                </w:sdtContent>
              </w:sdt>
            </w:p>
            <w:sdt>
              <w:sdtPr>
                <w:alias w:val="4 str. 1 d."/>
                <w:tag w:val="part_9923477f6d72441ea5bea3b50d5cba36"/>
                <w:lock w:val="sdtLocked"/>
                <w:richText/>
              </w:sdtPr>
              <w:sdtContent>
                <w:p>
                  <w:pPr>
                    <w:spacing w:line="276" w:lineRule="auto"/>
                    <w:ind w:firstLine="851"/>
                    <w:jc w:val="both"/>
                    <w:rPr>
                      <w:szCs w:val="24"/>
                    </w:rPr>
                  </w:pPr>
                  <w:sdt>
                    <w:sdtPr>
                      <w:alias w:val="Numeris"/>
                      <w:tag w:val="nr_9923477f6d72441ea5bea3b50d5cba36"/>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5</w:t>
                  </w:r>
                  <w:r>
                    <w:rPr>
                      <w:bCs/>
                      <w:color w:val="000000"/>
                      <w:szCs w:val="24"/>
                    </w:rPr>
                    <w:t xml:space="preserve"> </w:t>
                  </w:r>
                  <w:r>
                    <w:rPr>
                      <w:szCs w:val="24"/>
                    </w:rPr>
                    <w:t>straipsnio 3 dalį ir ją išdėstyti taip:</w:t>
                  </w:r>
                </w:p>
                <w:sdt>
                  <w:sdtPr>
                    <w:alias w:val="citata"/>
                    <w:tag w:val="part_015935ae546445e4a910a2ea2aaf827b"/>
                    <w:lock w:val="sdtLocked"/>
                    <w:richText/>
                  </w:sdtPr>
                  <w:sdtContent>
                    <w:sdt>
                      <w:sdtPr>
                        <w:alias w:val="3 d."/>
                        <w:tag w:val="part_8ded6bff6e5a4ac5ad9a888781df56e6"/>
                        <w:lock w:val="sdtLocked"/>
                        <w:richText/>
                      </w:sdtPr>
                      <w:sdtContent>
                        <w:p>
                          <w:pPr>
                            <w:spacing w:line="276" w:lineRule="auto"/>
                            <w:ind w:firstLine="851"/>
                            <w:jc w:val="both"/>
                            <w:rPr>
                              <w:szCs w:val="24"/>
                            </w:rPr>
                          </w:pPr>
                          <w:r>
                            <w:rPr>
                              <w:color w:val="000000"/>
                              <w:szCs w:val="24"/>
                            </w:rPr>
                            <w:t>„</w:t>
                          </w:r>
                          <w:sdt>
                            <w:sdtPr>
                              <w:alias w:val="Numeris"/>
                              <w:tag w:val="nr_8ded6bff6e5a4ac5ad9a888781df56e6"/>
                              <w:lock w:val="sdtLocked"/>
                              <w:richText/>
                            </w:sdtPr>
                            <w:sdtContent>
                              <w:r>
                                <w:rPr>
                                  <w:color w:val="000000"/>
                                  <w:szCs w:val="24"/>
                                </w:rPr>
                                <w:t>3</w:t>
                              </w:r>
                            </w:sdtContent>
                          </w:sdt>
                          <w:r>
                            <w:rPr>
                              <w:color w:val="000000"/>
                              <w:szCs w:val="24"/>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p>
                      </w:sdtContent>
                    </w:sdt>
                  </w:sdtContent>
                </w:sdt>
              </w:sdtContent>
            </w:sdt>
            <w:sdt>
              <w:sdtPr>
                <w:alias w:val="4 str. 2 d."/>
                <w:tag w:val="part_9ce45e7fd8f540888c0e0d1d3dd1a351"/>
                <w:lock w:val="sdtLocked"/>
                <w:richText/>
              </w:sdtPr>
              <w:sdtContent>
                <w:p>
                  <w:pPr>
                    <w:spacing w:line="276" w:lineRule="auto"/>
                    <w:ind w:firstLine="851"/>
                    <w:jc w:val="both"/>
                    <w:rPr>
                      <w:szCs w:val="24"/>
                    </w:rPr>
                  </w:pPr>
                  <w:sdt>
                    <w:sdtPr>
                      <w:alias w:val="Numeris"/>
                      <w:tag w:val="nr_9ce45e7fd8f540888c0e0d1d3dd1a351"/>
                      <w:lock w:val="sdtLocked"/>
                      <w:richText/>
                    </w:sdtPr>
                    <w:sdtContent>
                      <w:r>
                        <w:rPr>
                          <w:szCs w:val="24"/>
                        </w:rPr>
                        <w:t>2</w:t>
                      </w:r>
                    </w:sdtContent>
                  </w:sdt>
                  <w:r>
                    <w:rPr>
                      <w:szCs w:val="24"/>
                    </w:rPr>
                    <w:t>. Pakeisti 6.</w:t>
                  </w:r>
                  <w:r>
                    <w:rPr>
                      <w:bCs/>
                      <w:color w:val="000000"/>
                      <w:szCs w:val="24"/>
                    </w:rPr>
                    <w:t>228</w:t>
                  </w:r>
                  <w:r>
                    <w:rPr>
                      <w:bCs/>
                      <w:color w:val="000000"/>
                      <w:szCs w:val="24"/>
                      <w:vertAlign w:val="superscript"/>
                    </w:rPr>
                    <w:t>5</w:t>
                  </w:r>
                  <w:r>
                    <w:rPr>
                      <w:bCs/>
                      <w:color w:val="000000"/>
                      <w:szCs w:val="24"/>
                    </w:rPr>
                    <w:t xml:space="preserve"> </w:t>
                  </w:r>
                  <w:r>
                    <w:rPr>
                      <w:szCs w:val="24"/>
                    </w:rPr>
                    <w:t>straipsnio 5 dalį ir ją išdėstyti taip:</w:t>
                  </w:r>
                </w:p>
                <w:sdt>
                  <w:sdtPr>
                    <w:alias w:val="citata"/>
                    <w:tag w:val="part_f1f9d26bdcd247e38d4a3559689993b7"/>
                    <w:lock w:val="sdtLocked"/>
                    <w:richText/>
                  </w:sdtPr>
                  <w:sdtContent>
                    <w:sdt>
                      <w:sdtPr>
                        <w:alias w:val="5 d."/>
                        <w:tag w:val="part_541ba2a4c7044338b5daabb4a2fb1f1f"/>
                        <w:lock w:val="sdtLocked"/>
                        <w:richText/>
                      </w:sdtPr>
                      <w:sdtContent>
                        <w:p>
                          <w:pPr>
                            <w:spacing w:line="276" w:lineRule="auto"/>
                            <w:ind w:firstLine="851"/>
                            <w:jc w:val="both"/>
                            <w:rPr>
                              <w:b/>
                              <w:szCs w:val="24"/>
                            </w:rPr>
                          </w:pPr>
                          <w:r>
                            <w:rPr>
                              <w:color w:val="000000"/>
                              <w:szCs w:val="24"/>
                            </w:rPr>
                            <w:t>„</w:t>
                          </w:r>
                          <w:sdt>
                            <w:sdtPr>
                              <w:alias w:val="Numeris"/>
                              <w:tag w:val="nr_541ba2a4c7044338b5daabb4a2fb1f1f"/>
                              <w:lock w:val="sdtLocked"/>
                              <w:richText/>
                            </w:sdtPr>
                            <w:sdtContent>
                              <w:r>
                                <w:rPr>
                                  <w:color w:val="000000"/>
                                  <w:szCs w:val="24"/>
                                </w:rPr>
                                <w:t>5</w:t>
                              </w:r>
                            </w:sdtContent>
                          </w:sdt>
                          <w:r>
                            <w:rPr>
                              <w:color w:val="000000"/>
                              <w:szCs w:val="24"/>
                            </w:rPr>
                            <w:t>. Verslininkas, suteikiantis vartotojui galimybę susisiekti su juo dėl sudarytos sutarties naudojantis telefono ryšio paslaugomis, negali naudoti telefono ryšio numerio, kuriuo skambinant būtų taikoma didesnė negu bazinė skambučių kaina, t. y. didesnė negu kaina, kurią vartotojas moka už skambučius viešųjų fiksuotojo ir judriojo telefono ryšio paslaugų numeriais. Verslininkas, pažeidęs šią pareigą, turi atlyginti dėl to vartotojo patirtas išlaidas.“</w:t>
                          </w:r>
                        </w:p>
                      </w:sdtContent>
                    </w:sdt>
                  </w:sdtContent>
                </w:sdt>
              </w:sdtContent>
            </w:sdt>
            <w:sdt>
              <w:sdtPr>
                <w:alias w:val="4 str. 3 d."/>
                <w:tag w:val="part_852086b11140479087e5561f39b3ba8e"/>
                <w:lock w:val="sdtLocked"/>
                <w:richText/>
              </w:sdtPr>
              <w:sdtContent>
                <w:p>
                  <w:pPr>
                    <w:spacing w:line="276" w:lineRule="auto"/>
                    <w:ind w:firstLine="851"/>
                    <w:jc w:val="both"/>
                    <w:rPr>
                      <w:szCs w:val="24"/>
                    </w:rPr>
                  </w:pPr>
                  <w:sdt>
                    <w:sdtPr>
                      <w:alias w:val="Numeris"/>
                      <w:tag w:val="nr_852086b11140479087e5561f39b3ba8e"/>
                      <w:lock w:val="sdtLocked"/>
                      <w:richText/>
                    </w:sdtPr>
                    <w:sdtContent>
                      <w:r>
                        <w:rPr>
                          <w:szCs w:val="24"/>
                        </w:rPr>
                        <w:t>3</w:t>
                      </w:r>
                    </w:sdtContent>
                  </w:sdt>
                  <w:r>
                    <w:rPr>
                      <w:szCs w:val="24"/>
                    </w:rPr>
                    <w:t>. Papildyti 6.</w:t>
                  </w:r>
                  <w:r>
                    <w:rPr>
                      <w:bCs/>
                      <w:color w:val="000000"/>
                      <w:szCs w:val="24"/>
                    </w:rPr>
                    <w:t>228</w:t>
                  </w:r>
                  <w:r>
                    <w:rPr>
                      <w:bCs/>
                      <w:color w:val="000000"/>
                      <w:szCs w:val="24"/>
                      <w:vertAlign w:val="superscript"/>
                    </w:rPr>
                    <w:t>5</w:t>
                  </w:r>
                  <w:r>
                    <w:rPr>
                      <w:bCs/>
                      <w:color w:val="000000"/>
                      <w:szCs w:val="24"/>
                    </w:rPr>
                    <w:t xml:space="preserve"> </w:t>
                  </w:r>
                  <w:r>
                    <w:rPr>
                      <w:szCs w:val="24"/>
                    </w:rPr>
                    <w:t>straipsnį 6 dalimi:</w:t>
                  </w:r>
                </w:p>
                <w:sdt>
                  <w:sdtPr>
                    <w:alias w:val="citata"/>
                    <w:tag w:val="part_8f45cd7a8e4d4da88c23da3b0ae7ee38"/>
                    <w:lock w:val="sdtLocked"/>
                    <w:richText/>
                  </w:sdtPr>
                  <w:sdtContent>
                    <w:sdt>
                      <w:sdtPr>
                        <w:alias w:val="6 d."/>
                        <w:tag w:val="part_a5746a0b9b5743e9bced8dc47e4a8b83"/>
                        <w:lock w:val="sdtLocked"/>
                        <w:richText/>
                      </w:sdtPr>
                      <w:sdtContent>
                        <w:p>
                          <w:pPr>
                            <w:spacing w:line="276" w:lineRule="auto"/>
                            <w:ind w:firstLine="851"/>
                            <w:jc w:val="both"/>
                            <w:rPr>
                              <w:color w:val="000000"/>
                              <w:szCs w:val="24"/>
                            </w:rPr>
                          </w:pPr>
                          <w:r>
                            <w:rPr>
                              <w:szCs w:val="24"/>
                            </w:rPr>
                            <w:t>„</w:t>
                          </w:r>
                          <w:sdt>
                            <w:sdtPr>
                              <w:alias w:val="Numeris"/>
                              <w:tag w:val="nr_a5746a0b9b5743e9bced8dc47e4a8b83"/>
                              <w:lock w:val="sdtLocked"/>
                              <w:richText/>
                            </w:sdtPr>
                            <w:sdtContent>
                              <w:r>
                                <w:rPr>
                                  <w:szCs w:val="24"/>
                                </w:rPr>
                                <w:t>6</w:t>
                              </w:r>
                            </w:sdtContent>
                          </w:sdt>
                          <w:r>
                            <w:rPr>
                              <w:szCs w:val="24"/>
                            </w:rPr>
                            <w:t xml:space="preserve">. Verslininkui draudžiama reikalauti iš vartotojo </w:t>
                          </w:r>
                          <w:r>
                            <w:rPr>
                              <w:color w:val="000000"/>
                              <w:szCs w:val="24"/>
                            </w:rPr>
                            <w:t xml:space="preserve">atlyginimo </w:t>
                          </w:r>
                          <w:r>
                            <w:rPr>
                              <w:szCs w:val="24"/>
                            </w:rPr>
                            <w:t xml:space="preserve">už tam tikros mokėjimo priemonės naudojimą ar mokėjimą grynaisiais pinigais, viršijančio verslininko išlaidas, patiriamas dėl tos mokėjimo priemonės naudojimo ar mokėjimo grynaisiais pinigais. Įstatymai gali nustatyti draudimą reikalauti iš vartotojo </w:t>
                          </w:r>
                          <w:r>
                            <w:rPr>
                              <w:color w:val="000000"/>
                              <w:szCs w:val="24"/>
                            </w:rPr>
                            <w:t xml:space="preserve">atlyginimo </w:t>
                          </w:r>
                          <w:r>
                            <w:rPr>
                              <w:szCs w:val="24"/>
                            </w:rPr>
                            <w:t>už tam tikros mokėjimo priemonės naudojimą.</w:t>
                          </w:r>
                          <w:r>
                            <w:rPr>
                              <w:color w:val="000000"/>
                              <w:szCs w:val="24"/>
                            </w:rPr>
                            <w:t>“</w:t>
                          </w:r>
                        </w:p>
                        <w:p>
                          <w:pPr>
                            <w:spacing w:line="276" w:lineRule="auto"/>
                            <w:ind w:firstLine="851"/>
                            <w:jc w:val="both"/>
                            <w:rPr>
                              <w:szCs w:val="24"/>
                            </w:rPr>
                          </w:pPr>
                        </w:p>
                      </w:sdtContent>
                    </w:sdt>
                  </w:sdtContent>
                </w:sdt>
              </w:sdtContent>
            </w:sdt>
          </w:sdtContent>
        </w:sdt>
        <w:sdt>
          <w:sdtPr>
            <w:alias w:val="5 str."/>
            <w:tag w:val="part_124b9da2e098419dad9e19bfa9b573b7"/>
            <w:lock w:val="sdtLocked"/>
            <w:richText/>
          </w:sdtPr>
          <w:sdtContent>
            <w:p>
              <w:pPr>
                <w:spacing w:line="276" w:lineRule="auto"/>
                <w:ind w:firstLine="851"/>
                <w:jc w:val="both"/>
                <w:rPr>
                  <w:b/>
                  <w:szCs w:val="24"/>
                </w:rPr>
              </w:pPr>
              <w:sdt>
                <w:sdtPr>
                  <w:alias w:val="Numeris"/>
                  <w:tag w:val="nr_124b9da2e098419dad9e19bfa9b573b7"/>
                  <w:lock w:val="sdtLocked"/>
                  <w:richText/>
                </w:sdtPr>
                <w:sdtContent>
                  <w:r>
                    <w:rPr>
                      <w:b/>
                      <w:szCs w:val="24"/>
                    </w:rPr>
                    <w:t>5</w:t>
                  </w:r>
                </w:sdtContent>
              </w:sdt>
              <w:r>
                <w:rPr>
                  <w:b/>
                  <w:szCs w:val="24"/>
                </w:rPr>
                <w:t xml:space="preserve"> straipsnis. </w:t>
              </w:r>
              <w:sdt>
                <w:sdtPr>
                  <w:alias w:val="Pavadinimas"/>
                  <w:tag w:val="title_124b9da2e098419dad9e19bfa9b573b7"/>
                  <w:lock w:val="sdtLocked"/>
                  <w:richText/>
                </w:sdtPr>
                <w:sdtContent>
                  <w:r>
                    <w:rPr>
                      <w:b/>
                      <w:szCs w:val="24"/>
                    </w:rPr>
                    <w:t>6.</w:t>
                  </w:r>
                  <w:r>
                    <w:rPr>
                      <w:b/>
                      <w:bCs/>
                      <w:color w:val="000000"/>
                      <w:szCs w:val="24"/>
                    </w:rPr>
                    <w:t>228</w:t>
                  </w:r>
                  <w:r>
                    <w:rPr>
                      <w:b/>
                      <w:bCs/>
                      <w:color w:val="000000"/>
                      <w:szCs w:val="24"/>
                      <w:vertAlign w:val="superscript"/>
                    </w:rPr>
                    <w:t>6</w:t>
                  </w:r>
                  <w:r>
                    <w:rPr>
                      <w:b/>
                      <w:bCs/>
                      <w:color w:val="000000"/>
                      <w:szCs w:val="24"/>
                    </w:rPr>
                    <w:t xml:space="preserve"> </w:t>
                  </w:r>
                  <w:r>
                    <w:rPr>
                      <w:b/>
                      <w:szCs w:val="24"/>
                    </w:rPr>
                    <w:t>straipsnio pakeitimas</w:t>
                  </w:r>
                </w:sdtContent>
              </w:sdt>
            </w:p>
            <w:sdt>
              <w:sdtPr>
                <w:alias w:val="5 str. 1 d."/>
                <w:tag w:val="part_6c48bc8e017b4b5db12fae6fa78a9564"/>
                <w:lock w:val="sdtLocked"/>
                <w:richText/>
              </w:sdtPr>
              <w:sdtContent>
                <w:p>
                  <w:pPr>
                    <w:spacing w:line="276" w:lineRule="auto"/>
                    <w:ind w:firstLine="851"/>
                    <w:jc w:val="both"/>
                    <w:rPr>
                      <w:szCs w:val="24"/>
                    </w:rPr>
                  </w:pPr>
                  <w:sdt>
                    <w:sdtPr>
                      <w:alias w:val="Numeris"/>
                      <w:tag w:val="nr_6c48bc8e017b4b5db12fae6fa78a9564"/>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6</w:t>
                  </w:r>
                  <w:r>
                    <w:rPr>
                      <w:bCs/>
                      <w:color w:val="000000"/>
                      <w:szCs w:val="24"/>
                    </w:rPr>
                    <w:t xml:space="preserve"> </w:t>
                  </w:r>
                  <w:r>
                    <w:rPr>
                      <w:szCs w:val="24"/>
                    </w:rPr>
                    <w:t>straipsnio 1 dalies 5 punktą ir jį išdėstyti taip:</w:t>
                  </w:r>
                </w:p>
                <w:sdt>
                  <w:sdtPr>
                    <w:alias w:val="citata"/>
                    <w:tag w:val="part_7a1d122c179240e389b86319cfeeb080"/>
                    <w:lock w:val="sdtLocked"/>
                    <w:richText/>
                  </w:sdtPr>
                  <w:sdtContent>
                    <w:sdt>
                      <w:sdtPr>
                        <w:alias w:val="5 p."/>
                        <w:tag w:val="part_d094d022ac84423eb0dfb5436aaad0f6"/>
                        <w:lock w:val="sdtLocked"/>
                        <w:richText/>
                      </w:sdtPr>
                      <w:sdtContent>
                        <w:p>
                          <w:pPr>
                            <w:spacing w:line="276" w:lineRule="auto"/>
                            <w:ind w:firstLine="851"/>
                            <w:jc w:val="both"/>
                            <w:rPr>
                              <w:szCs w:val="24"/>
                            </w:rPr>
                          </w:pPr>
                          <w:r>
                            <w:rPr>
                              <w:szCs w:val="24"/>
                            </w:rPr>
                            <w:t>„</w:t>
                          </w:r>
                          <w:sdt>
                            <w:sdtPr>
                              <w:alias w:val="Numeris"/>
                              <w:tag w:val="nr_d094d022ac84423eb0dfb5436aaad0f6"/>
                              <w:lock w:val="sdtLocked"/>
                              <w:richText/>
                            </w:sdtPr>
                            <w:sdtContent>
                              <w:r>
                                <w:rPr>
                                  <w:szCs w:val="24"/>
                                </w:rPr>
                                <w:t>5</w:t>
                              </w:r>
                            </w:sdtContent>
                          </w:sdt>
                          <w:r>
                            <w:rPr>
                              <w:szCs w:val="24"/>
                            </w:rPr>
                            <w:t>) priminimas apie prekės garantiją pagal įstatymą, tinkamumo naudoti terminas, garantinio aptarnavimo ir kokybės garantijos (komercinės garantijos) sąlygos, jeigu reikalinga;“.</w:t>
                          </w:r>
                        </w:p>
                      </w:sdtContent>
                    </w:sdt>
                  </w:sdtContent>
                </w:sdt>
              </w:sdtContent>
            </w:sdt>
            <w:sdt>
              <w:sdtPr>
                <w:alias w:val="5 str. 2 d."/>
                <w:tag w:val="part_964da1e858fd459784cb6fde9d03b6b8"/>
                <w:lock w:val="sdtLocked"/>
                <w:richText/>
              </w:sdtPr>
              <w:sdtContent>
                <w:p>
                  <w:pPr>
                    <w:spacing w:line="276" w:lineRule="auto"/>
                    <w:ind w:firstLine="851"/>
                    <w:jc w:val="both"/>
                    <w:rPr>
                      <w:szCs w:val="24"/>
                    </w:rPr>
                  </w:pPr>
                  <w:sdt>
                    <w:sdtPr>
                      <w:alias w:val="Numeris"/>
                      <w:tag w:val="nr_964da1e858fd459784cb6fde9d03b6b8"/>
                      <w:lock w:val="sdtLocked"/>
                      <w:richText/>
                    </w:sdtPr>
                    <w:sdtContent>
                      <w:r>
                        <w:rPr>
                          <w:szCs w:val="24"/>
                        </w:rPr>
                        <w:t>2</w:t>
                      </w:r>
                    </w:sdtContent>
                  </w:sdt>
                  <w:r>
                    <w:rPr>
                      <w:szCs w:val="24"/>
                    </w:rPr>
                    <w:t>. Papildyti 6.</w:t>
                  </w:r>
                  <w:r>
                    <w:rPr>
                      <w:bCs/>
                      <w:color w:val="000000"/>
                      <w:szCs w:val="24"/>
                    </w:rPr>
                    <w:t>228</w:t>
                  </w:r>
                  <w:r>
                    <w:rPr>
                      <w:bCs/>
                      <w:color w:val="000000"/>
                      <w:szCs w:val="24"/>
                      <w:vertAlign w:val="superscript"/>
                    </w:rPr>
                    <w:t>6</w:t>
                  </w:r>
                  <w:r>
                    <w:rPr>
                      <w:bCs/>
                      <w:color w:val="000000"/>
                      <w:szCs w:val="24"/>
                    </w:rPr>
                    <w:t xml:space="preserve"> </w:t>
                  </w:r>
                  <w:r>
                    <w:rPr>
                      <w:szCs w:val="24"/>
                    </w:rPr>
                    <w:t>straipsnio 1 dalį 7 punktu:</w:t>
                  </w:r>
                </w:p>
                <w:sdt>
                  <w:sdtPr>
                    <w:alias w:val="citata"/>
                    <w:tag w:val="part_bffbc30e33dd495aa695cd3fd54b7dd3"/>
                    <w:lock w:val="sdtLocked"/>
                    <w:richText/>
                  </w:sdtPr>
                  <w:sdtContent>
                    <w:sdt>
                      <w:sdtPr>
                        <w:alias w:val="7 p."/>
                        <w:tag w:val="part_164cf95c3ae6459b8c19516889b6eb23"/>
                        <w:lock w:val="sdtLocked"/>
                        <w:richText/>
                      </w:sdtPr>
                      <w:sdtContent>
                        <w:p>
                          <w:pPr>
                            <w:spacing w:line="276" w:lineRule="auto"/>
                            <w:ind w:firstLine="851"/>
                            <w:jc w:val="both"/>
                            <w:rPr>
                              <w:color w:val="000000"/>
                              <w:szCs w:val="24"/>
                            </w:rPr>
                          </w:pPr>
                          <w:r>
                            <w:rPr>
                              <w:szCs w:val="24"/>
                            </w:rPr>
                            <w:t>„</w:t>
                          </w:r>
                          <w:sdt>
                            <w:sdtPr>
                              <w:alias w:val="Numeris"/>
                              <w:tag w:val="nr_164cf95c3ae6459b8c19516889b6eb23"/>
                              <w:lock w:val="sdtLocked"/>
                              <w:richText/>
                            </w:sdtPr>
                            <w:sdtContent>
                              <w:r>
                                <w:rPr>
                                  <w:szCs w:val="24"/>
                                </w:rPr>
                                <w:t>7</w:t>
                              </w:r>
                            </w:sdtContent>
                          </w:sdt>
                          <w:r>
                            <w:rPr>
                              <w:szCs w:val="24"/>
                            </w:rPr>
                            <w:t xml:space="preserve">) jeigu reikalinga, </w:t>
                          </w:r>
                          <w:r>
                            <w:rPr>
                              <w:color w:val="000000"/>
                              <w:szCs w:val="24"/>
                            </w:rPr>
                            <w:t>skaitmeninio turinio funkcinės savybės, įskaitant taikomas technines apsaugos priemones;“.</w:t>
                          </w:r>
                        </w:p>
                      </w:sdtContent>
                    </w:sdt>
                  </w:sdtContent>
                </w:sdt>
              </w:sdtContent>
            </w:sdt>
            <w:sdt>
              <w:sdtPr>
                <w:alias w:val="5 str. 3 d."/>
                <w:tag w:val="part_ac61a65e773f470883f7a4cf6817d66e"/>
                <w:lock w:val="sdtLocked"/>
                <w:richText/>
              </w:sdtPr>
              <w:sdtContent>
                <w:p>
                  <w:pPr>
                    <w:spacing w:line="276" w:lineRule="auto"/>
                    <w:ind w:firstLine="851"/>
                    <w:jc w:val="both"/>
                    <w:rPr>
                      <w:szCs w:val="24"/>
                    </w:rPr>
                  </w:pPr>
                  <w:sdt>
                    <w:sdtPr>
                      <w:alias w:val="Numeris"/>
                      <w:tag w:val="nr_ac61a65e773f470883f7a4cf6817d66e"/>
                      <w:lock w:val="sdtLocked"/>
                      <w:richText/>
                    </w:sdtPr>
                    <w:sdtContent>
                      <w:r>
                        <w:rPr>
                          <w:color w:val="000000"/>
                          <w:szCs w:val="24"/>
                        </w:rPr>
                        <w:t>3</w:t>
                      </w:r>
                    </w:sdtContent>
                  </w:sdt>
                  <w:r>
                    <w:rPr>
                      <w:color w:val="000000"/>
                      <w:szCs w:val="24"/>
                    </w:rPr>
                    <w:t xml:space="preserve">. </w:t>
                  </w:r>
                  <w:r>
                    <w:rPr>
                      <w:szCs w:val="24"/>
                    </w:rPr>
                    <w:t>Papildyti 6.</w:t>
                  </w:r>
                  <w:r>
                    <w:rPr>
                      <w:bCs/>
                      <w:color w:val="000000"/>
                      <w:szCs w:val="24"/>
                    </w:rPr>
                    <w:t>228</w:t>
                  </w:r>
                  <w:r>
                    <w:rPr>
                      <w:bCs/>
                      <w:color w:val="000000"/>
                      <w:szCs w:val="24"/>
                      <w:vertAlign w:val="superscript"/>
                    </w:rPr>
                    <w:t>6</w:t>
                  </w:r>
                  <w:r>
                    <w:rPr>
                      <w:bCs/>
                      <w:color w:val="000000"/>
                      <w:szCs w:val="24"/>
                    </w:rPr>
                    <w:t xml:space="preserve"> </w:t>
                  </w:r>
                  <w:r>
                    <w:rPr>
                      <w:szCs w:val="24"/>
                    </w:rPr>
                    <w:t>straipsnio 1 dalį 8 punktu:</w:t>
                  </w:r>
                </w:p>
                <w:sdt>
                  <w:sdtPr>
                    <w:alias w:val="citata"/>
                    <w:tag w:val="part_cb475686d87f4028b5aca7faa7872048"/>
                    <w:lock w:val="sdtLocked"/>
                    <w:richText/>
                  </w:sdtPr>
                  <w:sdtContent>
                    <w:sdt>
                      <w:sdtPr>
                        <w:alias w:val="8 p."/>
                        <w:tag w:val="part_ae930d3fc7774da7ae371d567ef183c6"/>
                        <w:lock w:val="sdtLocked"/>
                        <w:richText/>
                      </w:sdtPr>
                      <w:sdtContent>
                        <w:p>
                          <w:pPr>
                            <w:spacing w:line="276" w:lineRule="auto"/>
                            <w:ind w:firstLine="851"/>
                            <w:jc w:val="both"/>
                            <w:rPr>
                              <w:szCs w:val="24"/>
                            </w:rPr>
                          </w:pPr>
                          <w:r>
                            <w:rPr>
                              <w:szCs w:val="24"/>
                            </w:rPr>
                            <w:t>„</w:t>
                          </w:r>
                          <w:sdt>
                            <w:sdtPr>
                              <w:alias w:val="Numeris"/>
                              <w:tag w:val="nr_ae930d3fc7774da7ae371d567ef183c6"/>
                              <w:lock w:val="sdtLocked"/>
                              <w:richText/>
                            </w:sdtPr>
                            <w:sdtContent>
                              <w:r>
                                <w:rPr>
                                  <w:szCs w:val="24"/>
                                </w:rPr>
                                <w:t>8</w:t>
                              </w:r>
                            </w:sdtContent>
                          </w:sdt>
                          <w:r>
                            <w:rPr>
                              <w:szCs w:val="24"/>
                            </w:rPr>
                            <w:t xml:space="preserve">) jeigu reikalinga, </w:t>
                          </w:r>
                          <w:r>
                            <w:rPr>
                              <w:color w:val="000000"/>
                              <w:szCs w:val="24"/>
                            </w:rPr>
                            <w:t>skaitmeninio turinio suderinamumas su technine ir programine įranga tiek, kiek verslininkas žino ar turi žinoti.“</w:t>
                          </w:r>
                        </w:p>
                        <w:p>
                          <w:pPr>
                            <w:spacing w:line="276" w:lineRule="auto"/>
                            <w:ind w:firstLine="851"/>
                            <w:jc w:val="both"/>
                            <w:rPr>
                              <w:szCs w:val="24"/>
                            </w:rPr>
                          </w:pPr>
                        </w:p>
                      </w:sdtContent>
                    </w:sdt>
                  </w:sdtContent>
                </w:sdt>
              </w:sdtContent>
            </w:sdt>
          </w:sdtContent>
        </w:sdt>
        <w:sdt>
          <w:sdtPr>
            <w:alias w:val="6 str."/>
            <w:tag w:val="part_853c96dbe49c435bbb960c83eaa8af32"/>
            <w:lock w:val="sdtLocked"/>
            <w:richText/>
          </w:sdtPr>
          <w:sdtContent>
            <w:p>
              <w:pPr>
                <w:spacing w:line="276" w:lineRule="auto"/>
                <w:ind w:firstLine="851"/>
                <w:jc w:val="both"/>
                <w:rPr>
                  <w:b/>
                  <w:szCs w:val="24"/>
                </w:rPr>
              </w:pPr>
              <w:sdt>
                <w:sdtPr>
                  <w:alias w:val="Numeris"/>
                  <w:tag w:val="nr_853c96dbe49c435bbb960c83eaa8af32"/>
                  <w:lock w:val="sdtLocked"/>
                  <w:richText/>
                </w:sdtPr>
                <w:sdtContent>
                  <w:r>
                    <w:rPr>
                      <w:b/>
                      <w:szCs w:val="24"/>
                    </w:rPr>
                    <w:t>6</w:t>
                  </w:r>
                </w:sdtContent>
              </w:sdt>
              <w:r>
                <w:rPr>
                  <w:b/>
                  <w:szCs w:val="24"/>
                </w:rPr>
                <w:t xml:space="preserve"> straipsnis. </w:t>
              </w:r>
              <w:sdt>
                <w:sdtPr>
                  <w:alias w:val="Pavadinimas"/>
                  <w:tag w:val="title_853c96dbe49c435bbb960c83eaa8af32"/>
                  <w:lock w:val="sdtLocked"/>
                  <w:richText/>
                </w:sdtPr>
                <w:sdtContent>
                  <w:r>
                    <w:rPr>
                      <w:b/>
                      <w:szCs w:val="24"/>
                    </w:rPr>
                    <w:t>6.</w:t>
                  </w:r>
                  <w:r>
                    <w:rPr>
                      <w:b/>
                      <w:bCs/>
                      <w:color w:val="000000"/>
                      <w:szCs w:val="24"/>
                    </w:rPr>
                    <w:t>228</w:t>
                  </w:r>
                  <w:r>
                    <w:rPr>
                      <w:b/>
                      <w:bCs/>
                      <w:color w:val="000000"/>
                      <w:szCs w:val="24"/>
                      <w:vertAlign w:val="superscript"/>
                    </w:rPr>
                    <w:t>7</w:t>
                  </w:r>
                  <w:r>
                    <w:rPr>
                      <w:b/>
                      <w:bCs/>
                      <w:color w:val="000000"/>
                      <w:szCs w:val="24"/>
                    </w:rPr>
                    <w:t xml:space="preserve"> </w:t>
                  </w:r>
                  <w:r>
                    <w:rPr>
                      <w:b/>
                      <w:szCs w:val="24"/>
                    </w:rPr>
                    <w:t>straipsnio pakeitimas</w:t>
                  </w:r>
                </w:sdtContent>
              </w:sdt>
            </w:p>
            <w:sdt>
              <w:sdtPr>
                <w:alias w:val="6 str. 1 d."/>
                <w:tag w:val="part_f3c29d9d3d074918bfcf7fb07e1811ce"/>
                <w:lock w:val="sdtLocked"/>
                <w:richText/>
              </w:sdtPr>
              <w:sdtContent>
                <w:p>
                  <w:pPr>
                    <w:spacing w:line="276" w:lineRule="auto"/>
                    <w:ind w:firstLine="851"/>
                    <w:jc w:val="both"/>
                    <w:rPr>
                      <w:szCs w:val="24"/>
                    </w:rPr>
                  </w:pPr>
                  <w:sdt>
                    <w:sdtPr>
                      <w:alias w:val="Numeris"/>
                      <w:tag w:val="nr_f3c29d9d3d074918bfcf7fb07e1811ce"/>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7</w:t>
                  </w:r>
                  <w:r>
                    <w:rPr>
                      <w:bCs/>
                      <w:color w:val="000000"/>
                      <w:szCs w:val="24"/>
                    </w:rPr>
                    <w:t xml:space="preserve"> </w:t>
                  </w:r>
                  <w:r>
                    <w:rPr>
                      <w:szCs w:val="24"/>
                    </w:rPr>
                    <w:t>straipsnio 1</w:t>
                  </w:r>
                  <w:r>
                    <w:rPr>
                      <w:color w:val="000000"/>
                      <w:szCs w:val="24"/>
                      <w:lang w:eastAsia="lt-LT"/>
                    </w:rPr>
                    <w:t xml:space="preserve"> dalies 3 punktą </w:t>
                  </w:r>
                  <w:r>
                    <w:rPr>
                      <w:szCs w:val="24"/>
                    </w:rPr>
                    <w:t>ir jį išdėstyti taip:</w:t>
                  </w:r>
                </w:p>
                <w:sdt>
                  <w:sdtPr>
                    <w:alias w:val="citata"/>
                    <w:tag w:val="part_8369948154ed4a0ca71c01f3d0a39223"/>
                    <w:lock w:val="sdtLocked"/>
                    <w:richText/>
                  </w:sdtPr>
                  <w:sdtContent>
                    <w:sdt>
                      <w:sdtPr>
                        <w:alias w:val="3 p."/>
                        <w:tag w:val="part_3edd6c3a40454eb68da6c08c1e62995a"/>
                        <w:lock w:val="sdtLocked"/>
                        <w:richText/>
                      </w:sdtPr>
                      <w:sdtContent>
                        <w:p>
                          <w:pPr>
                            <w:spacing w:line="276" w:lineRule="auto"/>
                            <w:ind w:firstLine="851"/>
                            <w:jc w:val="both"/>
                            <w:rPr>
                              <w:bCs/>
                              <w:color w:val="000000"/>
                              <w:szCs w:val="24"/>
                            </w:rPr>
                          </w:pPr>
                          <w:r>
                            <w:rPr>
                              <w:color w:val="000000"/>
                              <w:szCs w:val="24"/>
                            </w:rPr>
                            <w:t>„</w:t>
                          </w:r>
                          <w:sdt>
                            <w:sdtPr>
                              <w:alias w:val="Numeris"/>
                              <w:tag w:val="nr_3edd6c3a40454eb68da6c08c1e62995a"/>
                              <w:lock w:val="sdtLocked"/>
                              <w:richText/>
                            </w:sdtPr>
                            <w:sdtContent>
                              <w:r>
                                <w:rPr>
                                  <w:color w:val="000000"/>
                                  <w:szCs w:val="24"/>
                                </w:rPr>
                                <w:t>3</w:t>
                              </w:r>
                            </w:sdtContent>
                          </w:sdt>
                          <w:r>
                            <w:rPr>
                              <w:color w:val="000000"/>
                              <w:szCs w:val="24"/>
                            </w:rPr>
                            <w:t>) verslininko buveinės adresas ir, jei turi,</w:t>
                          </w:r>
                          <w:r>
                            <w:rPr>
                              <w:b/>
                              <w:color w:val="000000"/>
                              <w:szCs w:val="24"/>
                            </w:rPr>
                            <w:t xml:space="preserve"> </w:t>
                          </w:r>
                          <w:r>
                            <w:rPr>
                              <w:color w:val="000000"/>
                              <w:szCs w:val="24"/>
                            </w:rPr>
                            <w:t xml:space="preserve">telefono ryšio, fakso numeriai ir elektroninio pašto adresas, kuriais vartotojas gali susisiekti su verslininku, ir, jeigu reikalinga, duomenys apie verslininką, kurio vardu veikiama (vardas ir pavardė ar pavadinimas, buveinės adresas). </w:t>
                          </w:r>
                          <w:r>
                            <w:rPr>
                              <w:bCs/>
                              <w:color w:val="000000"/>
                              <w:szCs w:val="24"/>
                            </w:rPr>
                            <w:t>Verslininko  ir, jeigu reikalinga, verslininko, kurio vardu veikiama, ekonominės veiklos vietos adresas, kuriuo vartotojas gali pateikti skundus, nurodomas, jeigu ekonominės veiklos adresas skiriasi nuo buveinės adreso</w:t>
                          </w:r>
                          <w:r>
                            <w:rPr>
                              <w:color w:val="000000"/>
                              <w:szCs w:val="24"/>
                            </w:rPr>
                            <w:t>;“.</w:t>
                          </w:r>
                        </w:p>
                      </w:sdtContent>
                    </w:sdt>
                  </w:sdtContent>
                </w:sdt>
              </w:sdtContent>
            </w:sdt>
            <w:sdt>
              <w:sdtPr>
                <w:alias w:val="6 str. 2 d."/>
                <w:tag w:val="part_62672aa7980748a6b22a4350299ce8ca"/>
                <w:lock w:val="sdtLocked"/>
                <w:richText/>
              </w:sdtPr>
              <w:sdtContent>
                <w:p>
                  <w:pPr>
                    <w:spacing w:line="276" w:lineRule="auto"/>
                    <w:ind w:firstLine="851"/>
                    <w:jc w:val="both"/>
                    <w:rPr>
                      <w:szCs w:val="24"/>
                    </w:rPr>
                  </w:pPr>
                  <w:sdt>
                    <w:sdtPr>
                      <w:alias w:val="Numeris"/>
                      <w:tag w:val="nr_62672aa7980748a6b22a4350299ce8ca"/>
                      <w:lock w:val="sdtLocked"/>
                      <w:richText/>
                    </w:sdtPr>
                    <w:sdtContent>
                      <w:r>
                        <w:rPr>
                          <w:szCs w:val="24"/>
                        </w:rPr>
                        <w:t>2</w:t>
                      </w:r>
                    </w:sdtContent>
                  </w:sdt>
                  <w:r>
                    <w:rPr>
                      <w:szCs w:val="24"/>
                    </w:rPr>
                    <w:t>. Pakeisti 6.</w:t>
                  </w:r>
                  <w:r>
                    <w:rPr>
                      <w:bCs/>
                      <w:color w:val="000000"/>
                      <w:szCs w:val="24"/>
                    </w:rPr>
                    <w:t>228</w:t>
                  </w:r>
                  <w:r>
                    <w:rPr>
                      <w:bCs/>
                      <w:color w:val="000000"/>
                      <w:szCs w:val="24"/>
                      <w:vertAlign w:val="superscript"/>
                    </w:rPr>
                    <w:t>7</w:t>
                  </w:r>
                  <w:r>
                    <w:rPr>
                      <w:b/>
                      <w:bCs/>
                      <w:color w:val="000000"/>
                      <w:szCs w:val="24"/>
                    </w:rPr>
                    <w:t xml:space="preserve"> </w:t>
                  </w:r>
                  <w:r>
                    <w:rPr>
                      <w:szCs w:val="24"/>
                    </w:rPr>
                    <w:t>straipsnio 1</w:t>
                  </w:r>
                  <w:r>
                    <w:rPr>
                      <w:color w:val="000000"/>
                      <w:szCs w:val="24"/>
                      <w:lang w:eastAsia="lt-LT"/>
                    </w:rPr>
                    <w:t xml:space="preserve"> dalies 10 punktą </w:t>
                  </w:r>
                  <w:r>
                    <w:rPr>
                      <w:szCs w:val="24"/>
                    </w:rPr>
                    <w:t>ir jį išdėstyti taip:</w:t>
                  </w:r>
                </w:p>
                <w:sdt>
                  <w:sdtPr>
                    <w:alias w:val="citata"/>
                    <w:tag w:val="part_a182f88edba74c80a208f918f56da836"/>
                    <w:lock w:val="sdtLocked"/>
                    <w:richText/>
                  </w:sdtPr>
                  <w:sdtContent>
                    <w:sdt>
                      <w:sdtPr>
                        <w:alias w:val="10 p."/>
                        <w:tag w:val="part_2280423f74f24e85a57998fc0d828596"/>
                        <w:lock w:val="sdtLocked"/>
                        <w:richText/>
                      </w:sdtPr>
                      <w:sdtContent>
                        <w:p>
                          <w:pPr>
                            <w:spacing w:line="276" w:lineRule="auto"/>
                            <w:ind w:firstLine="851"/>
                            <w:jc w:val="both"/>
                            <w:rPr>
                              <w:color w:val="000000"/>
                              <w:szCs w:val="24"/>
                            </w:rPr>
                          </w:pPr>
                          <w:r>
                            <w:rPr>
                              <w:color w:val="000000"/>
                              <w:szCs w:val="24"/>
                            </w:rPr>
                            <w:t>„</w:t>
                          </w:r>
                          <w:sdt>
                            <w:sdtPr>
                              <w:alias w:val="Numeris"/>
                              <w:tag w:val="nr_2280423f74f24e85a57998fc0d828596"/>
                              <w:lock w:val="sdtLocked"/>
                              <w:richText/>
                            </w:sdtPr>
                            <w:sdtContent>
                              <w:r>
                                <w:rPr>
                                  <w:color w:val="000000"/>
                                  <w:szCs w:val="24"/>
                                </w:rPr>
                                <w:t>10</w:t>
                              </w:r>
                            </w:sdtContent>
                          </w:sdt>
                          <w:r>
                            <w:rPr>
                              <w:color w:val="000000"/>
                              <w:szCs w:val="24"/>
                            </w:rPr>
                            <w:t>) priminimas apie prekės garantiją pagal įstatymą;“.</w:t>
                          </w:r>
                        </w:p>
                      </w:sdtContent>
                    </w:sdt>
                  </w:sdtContent>
                </w:sdt>
              </w:sdtContent>
            </w:sdt>
            <w:sdt>
              <w:sdtPr>
                <w:alias w:val="6 str. 3 d."/>
                <w:tag w:val="part_bdb5461459704a109063b0350056ec5b"/>
                <w:lock w:val="sdtLocked"/>
                <w:richText/>
              </w:sdtPr>
              <w:sdtContent>
                <w:p>
                  <w:pPr>
                    <w:spacing w:line="276" w:lineRule="auto"/>
                    <w:ind w:firstLine="851"/>
                    <w:jc w:val="both"/>
                    <w:rPr>
                      <w:color w:val="000000"/>
                      <w:szCs w:val="24"/>
                      <w:lang w:eastAsia="lt-LT"/>
                    </w:rPr>
                  </w:pPr>
                  <w:sdt>
                    <w:sdtPr>
                      <w:alias w:val="Numeris"/>
                      <w:tag w:val="nr_bdb5461459704a109063b0350056ec5b"/>
                      <w:lock w:val="sdtLocked"/>
                      <w:richText/>
                    </w:sdtPr>
                    <w:sdtContent>
                      <w:r>
                        <w:rPr>
                          <w:color w:val="000000"/>
                          <w:szCs w:val="24"/>
                        </w:rPr>
                        <w:t>3</w:t>
                      </w:r>
                    </w:sdtContent>
                  </w:sdt>
                  <w:r>
                    <w:rPr>
                      <w:color w:val="000000"/>
                      <w:szCs w:val="24"/>
                    </w:rPr>
                    <w:t xml:space="preserve">. Papildyti </w:t>
                  </w:r>
                  <w:r>
                    <w:rPr>
                      <w:szCs w:val="24"/>
                    </w:rPr>
                    <w:t>6.</w:t>
                  </w:r>
                  <w:r>
                    <w:rPr>
                      <w:bCs/>
                      <w:color w:val="000000"/>
                      <w:szCs w:val="24"/>
                    </w:rPr>
                    <w:t>228</w:t>
                  </w:r>
                  <w:r>
                    <w:rPr>
                      <w:bCs/>
                      <w:color w:val="000000"/>
                      <w:szCs w:val="24"/>
                      <w:vertAlign w:val="superscript"/>
                    </w:rPr>
                    <w:t>7</w:t>
                  </w:r>
                  <w:r>
                    <w:rPr>
                      <w:b/>
                      <w:bCs/>
                      <w:color w:val="000000"/>
                      <w:szCs w:val="24"/>
                    </w:rPr>
                    <w:t xml:space="preserve"> </w:t>
                  </w:r>
                  <w:r>
                    <w:rPr>
                      <w:szCs w:val="24"/>
                    </w:rPr>
                    <w:t>straipsnio 1</w:t>
                  </w:r>
                  <w:r>
                    <w:rPr>
                      <w:color w:val="000000"/>
                      <w:szCs w:val="24"/>
                      <w:lang w:eastAsia="lt-LT"/>
                    </w:rPr>
                    <w:t xml:space="preserve"> dalį 17 punktu:</w:t>
                  </w:r>
                </w:p>
                <w:sdt>
                  <w:sdtPr>
                    <w:alias w:val="citata"/>
                    <w:tag w:val="part_28018ea6d0a74f57bf3f294badee2b70"/>
                    <w:lock w:val="sdtLocked"/>
                    <w:richText/>
                  </w:sdtPr>
                  <w:sdtContent>
                    <w:sdt>
                      <w:sdtPr>
                        <w:alias w:val="17 p."/>
                        <w:tag w:val="part_edf38ada3d2842d79c2e2b917404bbdb"/>
                        <w:lock w:val="sdtLocked"/>
                        <w:richText/>
                      </w:sdtPr>
                      <w:sdtContent>
                        <w:p>
                          <w:pPr>
                            <w:spacing w:line="276" w:lineRule="auto"/>
                            <w:ind w:firstLine="851"/>
                            <w:jc w:val="both"/>
                            <w:rPr>
                              <w:color w:val="000000"/>
                              <w:szCs w:val="24"/>
                            </w:rPr>
                          </w:pPr>
                          <w:r>
                            <w:rPr>
                              <w:szCs w:val="24"/>
                            </w:rPr>
                            <w:t>„</w:t>
                          </w:r>
                          <w:sdt>
                            <w:sdtPr>
                              <w:alias w:val="Numeris"/>
                              <w:tag w:val="nr_edf38ada3d2842d79c2e2b917404bbdb"/>
                              <w:lock w:val="sdtLocked"/>
                              <w:richText/>
                            </w:sdtPr>
                            <w:sdtContent>
                              <w:r>
                                <w:rPr>
                                  <w:szCs w:val="24"/>
                                </w:rPr>
                                <w:t>17</w:t>
                              </w:r>
                            </w:sdtContent>
                          </w:sdt>
                          <w:r>
                            <w:rPr>
                              <w:szCs w:val="24"/>
                            </w:rPr>
                            <w:t xml:space="preserve">) jeigu reikalinga, </w:t>
                          </w:r>
                          <w:r>
                            <w:rPr>
                              <w:color w:val="000000"/>
                              <w:szCs w:val="24"/>
                            </w:rPr>
                            <w:t>skaitmeninio turinio funkcinės savybės, įskaitant taikomas technines apsaugos priemones;“.</w:t>
                          </w:r>
                        </w:p>
                      </w:sdtContent>
                    </w:sdt>
                  </w:sdtContent>
                </w:sdt>
              </w:sdtContent>
            </w:sdt>
            <w:sdt>
              <w:sdtPr>
                <w:alias w:val="6 str. 4 d."/>
                <w:tag w:val="part_aa10ac4352584e87812aea820b0e95d5"/>
                <w:lock w:val="sdtLocked"/>
                <w:richText/>
              </w:sdtPr>
              <w:sdtContent>
                <w:p>
                  <w:pPr>
                    <w:spacing w:line="276" w:lineRule="auto"/>
                    <w:ind w:firstLine="851"/>
                    <w:jc w:val="both"/>
                    <w:rPr>
                      <w:color w:val="000000"/>
                      <w:szCs w:val="24"/>
                      <w:lang w:eastAsia="lt-LT"/>
                    </w:rPr>
                  </w:pPr>
                  <w:sdt>
                    <w:sdtPr>
                      <w:alias w:val="Numeris"/>
                      <w:tag w:val="nr_aa10ac4352584e87812aea820b0e95d5"/>
                      <w:lock w:val="sdtLocked"/>
                      <w:richText/>
                    </w:sdtPr>
                    <w:sdtContent>
                      <w:r>
                        <w:rPr>
                          <w:color w:val="000000"/>
                          <w:szCs w:val="24"/>
                        </w:rPr>
                        <w:t>4</w:t>
                      </w:r>
                    </w:sdtContent>
                  </w:sdt>
                  <w:r>
                    <w:rPr>
                      <w:color w:val="000000"/>
                      <w:szCs w:val="24"/>
                    </w:rPr>
                    <w:t xml:space="preserve">. Papildyti </w:t>
                  </w:r>
                  <w:r>
                    <w:rPr>
                      <w:szCs w:val="24"/>
                    </w:rPr>
                    <w:t>6.</w:t>
                  </w:r>
                  <w:r>
                    <w:rPr>
                      <w:bCs/>
                      <w:color w:val="000000"/>
                      <w:szCs w:val="24"/>
                    </w:rPr>
                    <w:t>228</w:t>
                  </w:r>
                  <w:r>
                    <w:rPr>
                      <w:bCs/>
                      <w:color w:val="000000"/>
                      <w:szCs w:val="24"/>
                      <w:vertAlign w:val="superscript"/>
                    </w:rPr>
                    <w:t>7</w:t>
                  </w:r>
                  <w:r>
                    <w:rPr>
                      <w:b/>
                      <w:bCs/>
                      <w:color w:val="000000"/>
                      <w:szCs w:val="24"/>
                    </w:rPr>
                    <w:t xml:space="preserve"> </w:t>
                  </w:r>
                  <w:r>
                    <w:rPr>
                      <w:szCs w:val="24"/>
                    </w:rPr>
                    <w:t>straipsnio 1</w:t>
                  </w:r>
                  <w:r>
                    <w:rPr>
                      <w:color w:val="000000"/>
                      <w:szCs w:val="24"/>
                      <w:lang w:eastAsia="lt-LT"/>
                    </w:rPr>
                    <w:t xml:space="preserve"> dalį 18 punktu:</w:t>
                  </w:r>
                </w:p>
                <w:sdt>
                  <w:sdtPr>
                    <w:alias w:val="citata"/>
                    <w:tag w:val="part_85a8dea4877249cd93e74ffb1c6910fd"/>
                    <w:lock w:val="sdtLocked"/>
                    <w:richText/>
                  </w:sdtPr>
                  <w:sdtContent>
                    <w:sdt>
                      <w:sdtPr>
                        <w:alias w:val="18 p."/>
                        <w:tag w:val="part_9c9b16566fb748aca9a0243436c37f0f"/>
                        <w:lock w:val="sdtLocked"/>
                        <w:richText/>
                      </w:sdtPr>
                      <w:sdtContent>
                        <w:p>
                          <w:pPr>
                            <w:spacing w:line="276" w:lineRule="auto"/>
                            <w:ind w:firstLine="851"/>
                            <w:jc w:val="both"/>
                            <w:rPr>
                              <w:color w:val="000000"/>
                              <w:szCs w:val="24"/>
                            </w:rPr>
                          </w:pPr>
                          <w:r>
                            <w:rPr>
                              <w:szCs w:val="24"/>
                            </w:rPr>
                            <w:t>„</w:t>
                          </w:r>
                          <w:sdt>
                            <w:sdtPr>
                              <w:alias w:val="Numeris"/>
                              <w:tag w:val="nr_9c9b16566fb748aca9a0243436c37f0f"/>
                              <w:lock w:val="sdtLocked"/>
                              <w:richText/>
                            </w:sdtPr>
                            <w:sdtContent>
                              <w:r>
                                <w:rPr>
                                  <w:szCs w:val="24"/>
                                </w:rPr>
                                <w:t>18</w:t>
                              </w:r>
                            </w:sdtContent>
                          </w:sdt>
                          <w:r>
                            <w:rPr>
                              <w:szCs w:val="24"/>
                            </w:rPr>
                            <w:t xml:space="preserve">) jeigu reikalinga, </w:t>
                          </w:r>
                          <w:r>
                            <w:rPr>
                              <w:color w:val="000000"/>
                              <w:szCs w:val="24"/>
                            </w:rPr>
                            <w:t>skaitmeninio turinio suderinamumas su technine ir programine įranga tiek, kiek verslininkas žino ar turi žinoti.“</w:t>
                          </w:r>
                        </w:p>
                        <w:p>
                          <w:pPr>
                            <w:spacing w:line="276" w:lineRule="auto"/>
                            <w:ind w:firstLine="851"/>
                            <w:jc w:val="both"/>
                            <w:rPr>
                              <w:color w:val="000000"/>
                              <w:szCs w:val="24"/>
                            </w:rPr>
                          </w:pPr>
                        </w:p>
                      </w:sdtContent>
                    </w:sdt>
                  </w:sdtContent>
                </w:sdt>
              </w:sdtContent>
            </w:sdt>
          </w:sdtContent>
        </w:sdt>
        <w:sdt>
          <w:sdtPr>
            <w:alias w:val="7 str."/>
            <w:tag w:val="part_5061bc2a339142efa47053d4e7c0559c"/>
            <w:lock w:val="sdtLocked"/>
            <w:richText/>
          </w:sdtPr>
          <w:sdtContent>
            <w:p>
              <w:pPr>
                <w:spacing w:line="276" w:lineRule="auto"/>
                <w:ind w:firstLine="851"/>
                <w:jc w:val="both"/>
                <w:rPr>
                  <w:b/>
                  <w:szCs w:val="24"/>
                </w:rPr>
              </w:pPr>
              <w:sdt>
                <w:sdtPr>
                  <w:alias w:val="Numeris"/>
                  <w:tag w:val="nr_5061bc2a339142efa47053d4e7c0559c"/>
                  <w:lock w:val="sdtLocked"/>
                  <w:richText/>
                </w:sdtPr>
                <w:sdtContent>
                  <w:r>
                    <w:rPr>
                      <w:b/>
                      <w:szCs w:val="24"/>
                    </w:rPr>
                    <w:t>7</w:t>
                  </w:r>
                </w:sdtContent>
              </w:sdt>
              <w:r>
                <w:rPr>
                  <w:b/>
                  <w:szCs w:val="24"/>
                </w:rPr>
                <w:t xml:space="preserve"> straipsnis. </w:t>
              </w:r>
              <w:sdt>
                <w:sdtPr>
                  <w:alias w:val="Pavadinimas"/>
                  <w:tag w:val="title_5061bc2a339142efa47053d4e7c0559c"/>
                  <w:lock w:val="sdtLocked"/>
                  <w:richText/>
                </w:sdtPr>
                <w:sdtContent>
                  <w:r>
                    <w:rPr>
                      <w:b/>
                      <w:szCs w:val="24"/>
                    </w:rPr>
                    <w:t>6.</w:t>
                  </w:r>
                  <w:r>
                    <w:rPr>
                      <w:b/>
                      <w:bCs/>
                      <w:szCs w:val="24"/>
                    </w:rPr>
                    <w:t>228</w:t>
                  </w:r>
                  <w:r>
                    <w:rPr>
                      <w:b/>
                      <w:bCs/>
                      <w:szCs w:val="24"/>
                      <w:vertAlign w:val="superscript"/>
                    </w:rPr>
                    <w:t>9</w:t>
                  </w:r>
                  <w:r>
                    <w:rPr>
                      <w:b/>
                      <w:bCs/>
                      <w:szCs w:val="24"/>
                    </w:rPr>
                    <w:t xml:space="preserve"> </w:t>
                  </w:r>
                  <w:r>
                    <w:rPr>
                      <w:b/>
                      <w:szCs w:val="24"/>
                    </w:rPr>
                    <w:t>straipsnio pakeitimas</w:t>
                  </w:r>
                </w:sdtContent>
              </w:sdt>
            </w:p>
            <w:sdt>
              <w:sdtPr>
                <w:alias w:val="7 str. 1 d."/>
                <w:tag w:val="part_3f384c2ab2a8444bb51b970741b433ce"/>
                <w:lock w:val="sdtLocked"/>
                <w:richText/>
              </w:sdtPr>
              <w:sdtContent>
                <w:p>
                  <w:pPr>
                    <w:spacing w:line="276" w:lineRule="auto"/>
                    <w:ind w:firstLine="851"/>
                    <w:jc w:val="both"/>
                    <w:rPr>
                      <w:szCs w:val="24"/>
                    </w:rPr>
                  </w:pPr>
                  <w:r>
                    <w:rPr>
                      <w:szCs w:val="24"/>
                    </w:rPr>
                    <w:t>Pakeisti 6.</w:t>
                  </w:r>
                  <w:r>
                    <w:rPr>
                      <w:bCs/>
                      <w:szCs w:val="24"/>
                    </w:rPr>
                    <w:t>228</w:t>
                  </w:r>
                  <w:r>
                    <w:rPr>
                      <w:bCs/>
                      <w:szCs w:val="24"/>
                      <w:vertAlign w:val="superscript"/>
                    </w:rPr>
                    <w:t>9</w:t>
                  </w:r>
                  <w:r>
                    <w:rPr>
                      <w:bCs/>
                      <w:szCs w:val="24"/>
                    </w:rPr>
                    <w:t xml:space="preserve"> </w:t>
                  </w:r>
                  <w:r>
                    <w:rPr>
                      <w:szCs w:val="24"/>
                    </w:rPr>
                    <w:t>straipsnio 3 dalį ir ją išdėstyti taip:</w:t>
                  </w:r>
                </w:p>
                <w:sdt>
                  <w:sdtPr>
                    <w:alias w:val="citata"/>
                    <w:tag w:val="part_ef32cc7b386145dc9108091f22343def"/>
                    <w:lock w:val="sdtLocked"/>
                    <w:richText/>
                  </w:sdtPr>
                  <w:sdtContent>
                    <w:sdt>
                      <w:sdtPr>
                        <w:alias w:val="3 d."/>
                        <w:tag w:val="part_69ba6db2745f4b7a8d59d7db434af144"/>
                        <w:lock w:val="sdtLocked"/>
                        <w:richText/>
                      </w:sdtPr>
                      <w:sdtContent>
                        <w:p>
                          <w:pPr>
                            <w:spacing w:line="276" w:lineRule="auto"/>
                            <w:ind w:firstLine="851"/>
                            <w:jc w:val="both"/>
                            <w:rPr>
                              <w:szCs w:val="24"/>
                            </w:rPr>
                          </w:pPr>
                          <w:r>
                            <w:rPr>
                              <w:szCs w:val="24"/>
                            </w:rPr>
                            <w:t>„</w:t>
                          </w:r>
                          <w:sdt>
                            <w:sdtPr>
                              <w:alias w:val="Numeris"/>
                              <w:tag w:val="nr_69ba6db2745f4b7a8d59d7db434af144"/>
                              <w:lock w:val="sdtLocked"/>
                              <w:richText/>
                            </w:sdtPr>
                            <w:sdtContent>
                              <w:r>
                                <w:rPr>
                                  <w:szCs w:val="24"/>
                                </w:rPr>
                                <w:t>3</w:t>
                              </w:r>
                            </w:sdtContent>
                          </w:sdt>
                          <w:r>
                            <w:rPr>
                              <w:szCs w:val="24"/>
                            </w:rPr>
                            <w:t>. Ne prekybos patalpose sudarytoms sutartims, kai suma, kurią turi sumokėti vartotojas, yra mažesnė už dvidešimt penkis eurus, netaikomi šis straipsnis, šio kodekso 6.228</w:t>
                          </w:r>
                          <w:r>
                            <w:rPr>
                              <w:szCs w:val="24"/>
                              <w:vertAlign w:val="superscript"/>
                            </w:rPr>
                            <w:t>7</w:t>
                          </w:r>
                          <w:r>
                            <w:rPr>
                              <w:szCs w:val="24"/>
                            </w:rPr>
                            <w:t xml:space="preserve"> ir 6.228</w:t>
                          </w:r>
                          <w:r>
                            <w:rPr>
                              <w:szCs w:val="24"/>
                              <w:vertAlign w:val="superscript"/>
                            </w:rPr>
                            <w:t>10</w:t>
                          </w:r>
                          <w:r>
                            <w:rPr>
                              <w:szCs w:val="24"/>
                            </w:rPr>
                            <w:t xml:space="preserve"> straipsniai.“</w:t>
                          </w:r>
                        </w:p>
                        <w:p>
                          <w:pPr>
                            <w:spacing w:line="276" w:lineRule="auto"/>
                            <w:ind w:firstLine="851"/>
                            <w:jc w:val="both"/>
                            <w:rPr>
                              <w:szCs w:val="24"/>
                            </w:rPr>
                          </w:pPr>
                        </w:p>
                      </w:sdtContent>
                    </w:sdt>
                  </w:sdtContent>
                </w:sdt>
              </w:sdtContent>
            </w:sdt>
          </w:sdtContent>
        </w:sdt>
        <w:sdt>
          <w:sdtPr>
            <w:alias w:val="8 str."/>
            <w:tag w:val="part_0e9410a3785c44499408b8387cdd59a1"/>
            <w:lock w:val="sdtLocked"/>
            <w:richText/>
          </w:sdtPr>
          <w:sdtContent>
            <w:p>
              <w:pPr>
                <w:spacing w:line="276" w:lineRule="auto"/>
                <w:ind w:firstLine="851"/>
                <w:jc w:val="both"/>
                <w:rPr>
                  <w:b/>
                  <w:szCs w:val="24"/>
                </w:rPr>
              </w:pPr>
              <w:sdt>
                <w:sdtPr>
                  <w:alias w:val="Numeris"/>
                  <w:tag w:val="nr_0e9410a3785c44499408b8387cdd59a1"/>
                  <w:lock w:val="sdtLocked"/>
                  <w:richText/>
                </w:sdtPr>
                <w:sdtContent>
                  <w:r>
                    <w:rPr>
                      <w:b/>
                      <w:szCs w:val="24"/>
                    </w:rPr>
                    <w:t>8</w:t>
                  </w:r>
                </w:sdtContent>
              </w:sdt>
              <w:r>
                <w:rPr>
                  <w:b/>
                  <w:szCs w:val="24"/>
                </w:rPr>
                <w:t xml:space="preserve"> straipsnis. </w:t>
              </w:r>
              <w:sdt>
                <w:sdtPr>
                  <w:alias w:val="Pavadinimas"/>
                  <w:tag w:val="title_0e9410a3785c44499408b8387cdd59a1"/>
                  <w:lock w:val="sdtLocked"/>
                  <w:richText/>
                </w:sdtPr>
                <w:sdtContent>
                  <w:r>
                    <w:rPr>
                      <w:b/>
                      <w:szCs w:val="24"/>
                    </w:rPr>
                    <w:t>6.</w:t>
                  </w:r>
                  <w:r>
                    <w:rPr>
                      <w:b/>
                      <w:bCs/>
                      <w:color w:val="000000"/>
                      <w:szCs w:val="24"/>
                    </w:rPr>
                    <w:t>228</w:t>
                  </w:r>
                  <w:r>
                    <w:rPr>
                      <w:b/>
                      <w:bCs/>
                      <w:color w:val="000000"/>
                      <w:szCs w:val="24"/>
                      <w:vertAlign w:val="superscript"/>
                    </w:rPr>
                    <w:t>10</w:t>
                  </w:r>
                  <w:r>
                    <w:rPr>
                      <w:b/>
                      <w:bCs/>
                      <w:color w:val="000000"/>
                      <w:szCs w:val="24"/>
                    </w:rPr>
                    <w:t xml:space="preserve"> </w:t>
                  </w:r>
                  <w:r>
                    <w:rPr>
                      <w:b/>
                      <w:szCs w:val="24"/>
                    </w:rPr>
                    <w:t>straipsnio pakeitimas</w:t>
                  </w:r>
                </w:sdtContent>
              </w:sdt>
            </w:p>
            <w:sdt>
              <w:sdtPr>
                <w:alias w:val="8 str. 1 d."/>
                <w:tag w:val="part_ca7543dfbf0b42c7a8735484fedadc9c"/>
                <w:lock w:val="sdtLocked"/>
                <w:richText/>
              </w:sdtPr>
              <w:sdtContent>
                <w:p>
                  <w:pPr>
                    <w:spacing w:line="276" w:lineRule="auto"/>
                    <w:ind w:firstLine="851"/>
                    <w:jc w:val="both"/>
                    <w:rPr>
                      <w:szCs w:val="24"/>
                    </w:rPr>
                  </w:pPr>
                  <w:r>
                    <w:rPr>
                      <w:szCs w:val="24"/>
                    </w:rPr>
                    <w:t>Pakeisti 6.</w:t>
                  </w:r>
                  <w:r>
                    <w:rPr>
                      <w:bCs/>
                      <w:color w:val="000000"/>
                      <w:szCs w:val="24"/>
                    </w:rPr>
                    <w:t>228</w:t>
                  </w:r>
                  <w:r>
                    <w:rPr>
                      <w:bCs/>
                      <w:color w:val="000000"/>
                      <w:szCs w:val="24"/>
                      <w:vertAlign w:val="superscript"/>
                    </w:rPr>
                    <w:t>10</w:t>
                  </w:r>
                  <w:r>
                    <w:rPr>
                      <w:bCs/>
                      <w:color w:val="000000"/>
                      <w:szCs w:val="24"/>
                    </w:rPr>
                    <w:t xml:space="preserve"> </w:t>
                  </w:r>
                  <w:r>
                    <w:rPr>
                      <w:szCs w:val="24"/>
                    </w:rPr>
                    <w:t>straipsnio 7 dalį ir ją išdėstyti taip:</w:t>
                  </w:r>
                </w:p>
                <w:sdt>
                  <w:sdtPr>
                    <w:alias w:val="citata"/>
                    <w:tag w:val="part_15136f079ad64b0e9417731c52bfd714"/>
                    <w:lock w:val="sdtLocked"/>
                    <w:richText/>
                  </w:sdtPr>
                  <w:sdtContent>
                    <w:sdt>
                      <w:sdtPr>
                        <w:alias w:val="7 d."/>
                        <w:tag w:val="part_f8627eeac0524fe4b6c6fef643dbfa0c"/>
                        <w:lock w:val="sdtLocked"/>
                        <w:richText/>
                      </w:sdtPr>
                      <w:sdtContent>
                        <w:p>
                          <w:pPr>
                            <w:spacing w:line="276" w:lineRule="auto"/>
                            <w:ind w:firstLine="851"/>
                            <w:jc w:val="both"/>
                            <w:rPr>
                              <w:b/>
                              <w:szCs w:val="24"/>
                            </w:rPr>
                          </w:pPr>
                          <w:r>
                            <w:rPr>
                              <w:color w:val="000000"/>
                              <w:szCs w:val="24"/>
                            </w:rPr>
                            <w:t>„</w:t>
                          </w:r>
                          <w:sdt>
                            <w:sdtPr>
                              <w:alias w:val="Numeris"/>
                              <w:tag w:val="nr_f8627eeac0524fe4b6c6fef643dbfa0c"/>
                              <w:lock w:val="sdtLocked"/>
                              <w:richText/>
                            </w:sdtPr>
                            <w:sdtContent>
                              <w:r>
                                <w:rPr>
                                  <w:color w:val="000000"/>
                                  <w:szCs w:val="24"/>
                                </w:rPr>
                                <w:t>7</w:t>
                              </w:r>
                            </w:sdtContent>
                          </w:sdt>
                          <w:r>
                            <w:rPr>
                              <w:color w:val="000000"/>
                              <w:szCs w:val="24"/>
                            </w:rPr>
                            <w:t>. Verslininkas gali sudaryti sąlygas vartotojui interneto svetainėje elektroniniu būdu pateikti šio straipsnio 6 dalyje nurodytus dokumentus dėl</w:t>
                          </w:r>
                          <w:r>
                            <w:rPr>
                              <w:b/>
                              <w:color w:val="000000"/>
                              <w:szCs w:val="24"/>
                            </w:rPr>
                            <w:t xml:space="preserve"> </w:t>
                          </w:r>
                          <w:r>
                            <w:rPr>
                              <w:color w:val="000000"/>
                              <w:szCs w:val="24"/>
                            </w:rPr>
                            <w:t>nuotolinės sutarties ar ne prekybos patalpose sudarytos sutarties atsisakymo. Šiuo atveju verslininkas privalo nedelsdamas patvirtinti patvariojoje laikmenoje vartotojui, kad gavo jo sutarties atsisakymą.“</w:t>
                          </w:r>
                        </w:p>
                        <w:p>
                          <w:pPr>
                            <w:spacing w:line="276" w:lineRule="auto"/>
                            <w:ind w:firstLine="851"/>
                            <w:jc w:val="both"/>
                            <w:rPr>
                              <w:b/>
                              <w:szCs w:val="24"/>
                            </w:rPr>
                          </w:pPr>
                        </w:p>
                      </w:sdtContent>
                    </w:sdt>
                  </w:sdtContent>
                </w:sdt>
              </w:sdtContent>
            </w:sdt>
          </w:sdtContent>
        </w:sdt>
        <w:sdt>
          <w:sdtPr>
            <w:alias w:val="9 str."/>
            <w:tag w:val="part_629030a1317d48408269212f46c4d21b"/>
            <w:lock w:val="sdtLocked"/>
            <w:richText/>
          </w:sdtPr>
          <w:sdtContent>
            <w:p>
              <w:pPr>
                <w:spacing w:line="276" w:lineRule="auto"/>
                <w:ind w:firstLine="851"/>
                <w:jc w:val="both"/>
                <w:rPr>
                  <w:b/>
                  <w:szCs w:val="24"/>
                </w:rPr>
              </w:pPr>
              <w:sdt>
                <w:sdtPr>
                  <w:alias w:val="Numeris"/>
                  <w:tag w:val="nr_629030a1317d48408269212f46c4d21b"/>
                  <w:lock w:val="sdtLocked"/>
                  <w:richText/>
                </w:sdtPr>
                <w:sdtContent>
                  <w:r>
                    <w:rPr>
                      <w:b/>
                      <w:szCs w:val="24"/>
                    </w:rPr>
                    <w:t>9</w:t>
                  </w:r>
                </w:sdtContent>
              </w:sdt>
              <w:r>
                <w:rPr>
                  <w:b/>
                  <w:szCs w:val="24"/>
                </w:rPr>
                <w:t xml:space="preserve"> straipsnis. </w:t>
              </w:r>
              <w:sdt>
                <w:sdtPr>
                  <w:alias w:val="Pavadinimas"/>
                  <w:tag w:val="title_629030a1317d48408269212f46c4d21b"/>
                  <w:lock w:val="sdtLocked"/>
                  <w:richText/>
                </w:sdtPr>
                <w:sdtContent>
                  <w:r>
                    <w:rPr>
                      <w:b/>
                      <w:szCs w:val="24"/>
                    </w:rPr>
                    <w:t>6.</w:t>
                  </w:r>
                  <w:r>
                    <w:rPr>
                      <w:b/>
                      <w:bCs/>
                      <w:color w:val="000000"/>
                      <w:szCs w:val="24"/>
                    </w:rPr>
                    <w:t>228</w:t>
                  </w:r>
                  <w:r>
                    <w:rPr>
                      <w:b/>
                      <w:bCs/>
                      <w:color w:val="000000"/>
                      <w:szCs w:val="24"/>
                      <w:vertAlign w:val="superscript"/>
                    </w:rPr>
                    <w:t>11</w:t>
                  </w:r>
                  <w:r>
                    <w:rPr>
                      <w:b/>
                      <w:bCs/>
                      <w:color w:val="000000"/>
                      <w:szCs w:val="24"/>
                    </w:rPr>
                    <w:t xml:space="preserve"> </w:t>
                  </w:r>
                  <w:r>
                    <w:rPr>
                      <w:b/>
                      <w:szCs w:val="24"/>
                    </w:rPr>
                    <w:t>straipsnio pakeitimas</w:t>
                  </w:r>
                </w:sdtContent>
              </w:sdt>
            </w:p>
            <w:sdt>
              <w:sdtPr>
                <w:alias w:val="9 str. 1 d."/>
                <w:tag w:val="part_c62fe4ee4af643e5886b5ce5b1246432"/>
                <w:lock w:val="sdtLocked"/>
                <w:richText/>
              </w:sdtPr>
              <w:sdtContent>
                <w:p>
                  <w:pPr>
                    <w:spacing w:line="276" w:lineRule="auto"/>
                    <w:ind w:firstLine="851"/>
                    <w:jc w:val="both"/>
                    <w:rPr>
                      <w:szCs w:val="24"/>
                    </w:rPr>
                  </w:pPr>
                  <w:r>
                    <w:rPr>
                      <w:szCs w:val="24"/>
                    </w:rPr>
                    <w:t>Pakeisti 6.</w:t>
                  </w:r>
                  <w:r>
                    <w:rPr>
                      <w:bCs/>
                      <w:color w:val="000000"/>
                      <w:szCs w:val="24"/>
                    </w:rPr>
                    <w:t>228</w:t>
                  </w:r>
                  <w:r>
                    <w:rPr>
                      <w:bCs/>
                      <w:color w:val="000000"/>
                      <w:szCs w:val="24"/>
                      <w:vertAlign w:val="superscript"/>
                    </w:rPr>
                    <w:t>11</w:t>
                  </w:r>
                  <w:r>
                    <w:rPr>
                      <w:bCs/>
                      <w:color w:val="000000"/>
                      <w:szCs w:val="24"/>
                    </w:rPr>
                    <w:t xml:space="preserve"> </w:t>
                  </w:r>
                  <w:r>
                    <w:rPr>
                      <w:szCs w:val="24"/>
                    </w:rPr>
                    <w:t xml:space="preserve">straipsnio </w:t>
                  </w:r>
                  <w:r>
                    <w:rPr>
                      <w:color w:val="000000"/>
                      <w:szCs w:val="24"/>
                      <w:lang w:eastAsia="lt-LT"/>
                    </w:rPr>
                    <w:t xml:space="preserve">10 dalies 1 punktą </w:t>
                  </w:r>
                  <w:r>
                    <w:rPr>
                      <w:szCs w:val="24"/>
                    </w:rPr>
                    <w:t>ir jį išdėstyti taip:</w:t>
                  </w:r>
                </w:p>
                <w:sdt>
                  <w:sdtPr>
                    <w:alias w:val="citata"/>
                    <w:tag w:val="part_15056854b0a5440eb30159ecf7b7d46e"/>
                    <w:lock w:val="sdtLocked"/>
                    <w:richText/>
                  </w:sdtPr>
                  <w:sdtContent>
                    <w:sdt>
                      <w:sdtPr>
                        <w:alias w:val="1 p."/>
                        <w:tag w:val="part_f7e24f2eb1d84e1b926a8da791959d4d"/>
                        <w:lock w:val="sdtLocked"/>
                        <w:richText/>
                      </w:sdtPr>
                      <w:sdtContent>
                        <w:p>
                          <w:pPr>
                            <w:spacing w:line="276" w:lineRule="auto"/>
                            <w:ind w:firstLine="851"/>
                            <w:jc w:val="both"/>
                            <w:rPr>
                              <w:b/>
                              <w:szCs w:val="24"/>
                            </w:rPr>
                          </w:pPr>
                          <w:r>
                            <w:rPr>
                              <w:color w:val="000000"/>
                              <w:szCs w:val="24"/>
                            </w:rPr>
                            <w:t>„</w:t>
                          </w:r>
                          <w:sdt>
                            <w:sdtPr>
                              <w:alias w:val="Numeris"/>
                              <w:tag w:val="nr_f7e24f2eb1d84e1b926a8da791959d4d"/>
                              <w:lock w:val="sdtLocked"/>
                              <w:richText/>
                            </w:sdtPr>
                            <w:sdtContent>
                              <w:r>
                                <w:rPr>
                                  <w:color w:val="000000"/>
                                  <w:szCs w:val="24"/>
                                </w:rPr>
                                <w:t>1</w:t>
                              </w:r>
                            </w:sdtContent>
                          </w:sdt>
                          <w:r>
                            <w:rPr>
                              <w:color w:val="000000"/>
                              <w:szCs w:val="24"/>
                            </w:rPr>
                            <w:t>) verslininkas nepateikė vartotojui informacijos apie teisę atsisakyti sutarties pagal šio kodekso 6.228</w:t>
                          </w:r>
                          <w:r>
                            <w:rPr>
                              <w:color w:val="000000"/>
                              <w:szCs w:val="24"/>
                              <w:vertAlign w:val="superscript"/>
                            </w:rPr>
                            <w:t>7</w:t>
                          </w:r>
                          <w:r>
                            <w:rPr>
                              <w:color w:val="000000"/>
                              <w:szCs w:val="24"/>
                            </w:rPr>
                            <w:t xml:space="preserve"> straipsnio 1 dalies 7 punktą arba šio kodekso 6.228</w:t>
                          </w:r>
                          <w:r>
                            <w:rPr>
                              <w:color w:val="000000"/>
                              <w:szCs w:val="24"/>
                              <w:vertAlign w:val="superscript"/>
                            </w:rPr>
                            <w:t>7</w:t>
                          </w:r>
                          <w:r>
                            <w:rPr>
                              <w:color w:val="000000"/>
                              <w:szCs w:val="24"/>
                            </w:rPr>
                            <w:t xml:space="preserve"> straipsnio 1 dalies 9 punkte nustatytos informacijos, kad vartotojas turi sumokėti verslininkui pagrįstas išlaidas pagal šio straipsnio 9 dalį, arba“. </w:t>
                          </w:r>
                        </w:p>
                        <w:p>
                          <w:pPr>
                            <w:spacing w:line="276" w:lineRule="auto"/>
                            <w:jc w:val="both"/>
                            <w:rPr>
                              <w:szCs w:val="24"/>
                            </w:rPr>
                          </w:pPr>
                        </w:p>
                      </w:sdtContent>
                    </w:sdt>
                  </w:sdtContent>
                </w:sdt>
              </w:sdtContent>
            </w:sdt>
          </w:sdtContent>
        </w:sdt>
        <w:sdt>
          <w:sdtPr>
            <w:alias w:val="10 str."/>
            <w:tag w:val="part_9ddd7ae5dbc74dff85579a1880f34b0b"/>
            <w:lock w:val="sdtLocked"/>
            <w:richText/>
          </w:sdtPr>
          <w:sdtContent>
            <w:p>
              <w:pPr>
                <w:spacing w:line="276" w:lineRule="auto"/>
                <w:ind w:firstLine="851"/>
                <w:jc w:val="both"/>
                <w:rPr>
                  <w:b/>
                  <w:szCs w:val="24"/>
                </w:rPr>
              </w:pPr>
              <w:sdt>
                <w:sdtPr>
                  <w:alias w:val="Numeris"/>
                  <w:tag w:val="nr_9ddd7ae5dbc74dff85579a1880f34b0b"/>
                  <w:lock w:val="sdtLocked"/>
                  <w:richText/>
                </w:sdtPr>
                <w:sdtContent>
                  <w:r>
                    <w:rPr>
                      <w:b/>
                      <w:szCs w:val="24"/>
                    </w:rPr>
                    <w:t>10</w:t>
                  </w:r>
                </w:sdtContent>
              </w:sdt>
              <w:r>
                <w:rPr>
                  <w:b/>
                  <w:szCs w:val="24"/>
                </w:rPr>
                <w:t xml:space="preserve"> straipsnis. </w:t>
              </w:r>
              <w:sdt>
                <w:sdtPr>
                  <w:alias w:val="Pavadinimas"/>
                  <w:tag w:val="title_9ddd7ae5dbc74dff85579a1880f34b0b"/>
                  <w:lock w:val="sdtLocked"/>
                  <w:richText/>
                </w:sdtPr>
                <w:sdtContent>
                  <w:r>
                    <w:rPr>
                      <w:b/>
                      <w:szCs w:val="24"/>
                    </w:rPr>
                    <w:t>6.</w:t>
                  </w:r>
                  <w:r>
                    <w:rPr>
                      <w:b/>
                      <w:bCs/>
                      <w:color w:val="000000"/>
                      <w:szCs w:val="24"/>
                    </w:rPr>
                    <w:t>228</w:t>
                  </w:r>
                  <w:r>
                    <w:rPr>
                      <w:b/>
                      <w:bCs/>
                      <w:color w:val="000000"/>
                      <w:szCs w:val="24"/>
                      <w:vertAlign w:val="superscript"/>
                    </w:rPr>
                    <w:t>12</w:t>
                  </w:r>
                  <w:r>
                    <w:rPr>
                      <w:b/>
                      <w:bCs/>
                      <w:color w:val="000000"/>
                      <w:szCs w:val="24"/>
                    </w:rPr>
                    <w:t xml:space="preserve"> </w:t>
                  </w:r>
                  <w:r>
                    <w:rPr>
                      <w:b/>
                      <w:szCs w:val="24"/>
                    </w:rPr>
                    <w:t>straipsnio pakeitimas</w:t>
                  </w:r>
                </w:sdtContent>
              </w:sdt>
            </w:p>
            <w:sdt>
              <w:sdtPr>
                <w:alias w:val="10 str. 1 d."/>
                <w:tag w:val="part_ef158c6bef274340947c3e39f3ed1e5e"/>
                <w:lock w:val="sdtLocked"/>
                <w:richText/>
              </w:sdtPr>
              <w:sdtContent>
                <w:p>
                  <w:pPr>
                    <w:spacing w:line="276" w:lineRule="auto"/>
                    <w:ind w:firstLine="851"/>
                    <w:jc w:val="both"/>
                    <w:rPr>
                      <w:szCs w:val="24"/>
                    </w:rPr>
                  </w:pPr>
                  <w:sdt>
                    <w:sdtPr>
                      <w:alias w:val="Numeris"/>
                      <w:tag w:val="nr_ef158c6bef274340947c3e39f3ed1e5e"/>
                      <w:lock w:val="sdtLocked"/>
                      <w:richText/>
                    </w:sdtPr>
                    <w:sdtContent>
                      <w:r>
                        <w:rPr>
                          <w:szCs w:val="24"/>
                        </w:rPr>
                        <w:t>1</w:t>
                      </w:r>
                    </w:sdtContent>
                  </w:sdt>
                  <w:r>
                    <w:rPr>
                      <w:szCs w:val="24"/>
                    </w:rPr>
                    <w:t>. Pakeisti 6.</w:t>
                  </w:r>
                  <w:r>
                    <w:rPr>
                      <w:bCs/>
                      <w:color w:val="000000"/>
                      <w:szCs w:val="24"/>
                    </w:rPr>
                    <w:t>228</w:t>
                  </w:r>
                  <w:r>
                    <w:rPr>
                      <w:bCs/>
                      <w:color w:val="000000"/>
                      <w:szCs w:val="24"/>
                      <w:vertAlign w:val="superscript"/>
                    </w:rPr>
                    <w:t>12</w:t>
                  </w:r>
                  <w:r>
                    <w:rPr>
                      <w:bCs/>
                      <w:color w:val="000000"/>
                      <w:szCs w:val="24"/>
                    </w:rPr>
                    <w:t xml:space="preserve"> </w:t>
                  </w:r>
                  <w:r>
                    <w:rPr>
                      <w:szCs w:val="24"/>
                    </w:rPr>
                    <w:t>straipsnio 1 dalį ir ją išdėstyti taip:</w:t>
                  </w:r>
                </w:p>
                <w:sdt>
                  <w:sdtPr>
                    <w:alias w:val="citata"/>
                    <w:tag w:val="part_e84e81bfff4f4a1bb5a4e3b6fa785fd0"/>
                    <w:lock w:val="sdtLocked"/>
                    <w:richText/>
                  </w:sdtPr>
                  <w:sdtContent>
                    <w:sdt>
                      <w:sdtPr>
                        <w:alias w:val="1 d."/>
                        <w:tag w:val="part_1259ef00217f48a8a8411a71eff89bfe"/>
                        <w:lock w:val="sdtLocked"/>
                        <w:richText/>
                      </w:sdtPr>
                      <w:sdtContent>
                        <w:p>
                          <w:pPr>
                            <w:spacing w:line="276" w:lineRule="auto"/>
                            <w:ind w:firstLine="851"/>
                            <w:jc w:val="both"/>
                            <w:rPr>
                              <w:color w:val="000000"/>
                              <w:szCs w:val="24"/>
                            </w:rPr>
                          </w:pPr>
                          <w:r>
                            <w:rPr>
                              <w:szCs w:val="24"/>
                            </w:rPr>
                            <w:t>„</w:t>
                          </w:r>
                          <w:sdt>
                            <w:sdtPr>
                              <w:alias w:val="Numeris"/>
                              <w:tag w:val="nr_1259ef00217f48a8a8411a71eff89bfe"/>
                              <w:lock w:val="sdtLocked"/>
                              <w:richText/>
                            </w:sdtPr>
                            <w:sdtContent>
                              <w:r>
                                <w:rPr>
                                  <w:color w:val="000000"/>
                                  <w:szCs w:val="24"/>
                                </w:rPr>
                                <w:t>1</w:t>
                              </w:r>
                            </w:sdtContent>
                          </w:sdt>
                          <w:r>
                            <w:rPr>
                              <w:color w:val="000000"/>
                              <w:szCs w:val="24"/>
                            </w:rPr>
                            <w:t>. Vartojimo sutartimi dėl skaitmeninio turinio teikimo verslininkas įsipareigoja vartotojui suteikti patvariojoje laikmenoje neįrašytą skaitmeninį turinį (duomenis, kurie kuriami ir pateikiami skaitmenine forma).“</w:t>
                          </w:r>
                        </w:p>
                      </w:sdtContent>
                    </w:sdt>
                  </w:sdtContent>
                </w:sdt>
              </w:sdtContent>
            </w:sdt>
            <w:sdt>
              <w:sdtPr>
                <w:alias w:val="10 str. 2 d."/>
                <w:tag w:val="part_300c828acda3428395370ff7a94aa35f"/>
                <w:lock w:val="sdtLocked"/>
                <w:richText/>
              </w:sdtPr>
              <w:sdtContent>
                <w:p>
                  <w:pPr>
                    <w:spacing w:line="276" w:lineRule="auto"/>
                    <w:ind w:firstLine="851"/>
                    <w:jc w:val="both"/>
                    <w:rPr>
                      <w:szCs w:val="24"/>
                    </w:rPr>
                  </w:pPr>
                  <w:sdt>
                    <w:sdtPr>
                      <w:alias w:val="Numeris"/>
                      <w:tag w:val="nr_300c828acda3428395370ff7a94aa35f"/>
                      <w:lock w:val="sdtLocked"/>
                      <w:richText/>
                    </w:sdtPr>
                    <w:sdtContent>
                      <w:r>
                        <w:rPr>
                          <w:color w:val="000000"/>
                          <w:szCs w:val="24"/>
                        </w:rPr>
                        <w:t>2</w:t>
                      </w:r>
                    </w:sdtContent>
                  </w:sdt>
                  <w:r>
                    <w:rPr>
                      <w:color w:val="000000"/>
                      <w:szCs w:val="24"/>
                    </w:rPr>
                    <w:t xml:space="preserve">. Pripažinti netekusia galios </w:t>
                  </w:r>
                  <w:r>
                    <w:rPr>
                      <w:szCs w:val="24"/>
                    </w:rPr>
                    <w:t>6.</w:t>
                  </w:r>
                  <w:r>
                    <w:rPr>
                      <w:bCs/>
                      <w:color w:val="000000"/>
                      <w:szCs w:val="24"/>
                    </w:rPr>
                    <w:t>228</w:t>
                  </w:r>
                  <w:r>
                    <w:rPr>
                      <w:bCs/>
                      <w:color w:val="000000"/>
                      <w:szCs w:val="24"/>
                      <w:vertAlign w:val="superscript"/>
                    </w:rPr>
                    <w:t>12</w:t>
                  </w:r>
                  <w:r>
                    <w:rPr>
                      <w:bCs/>
                      <w:color w:val="000000"/>
                      <w:szCs w:val="24"/>
                    </w:rPr>
                    <w:t xml:space="preserve"> </w:t>
                  </w:r>
                  <w:r>
                    <w:rPr>
                      <w:szCs w:val="24"/>
                    </w:rPr>
                    <w:t>straipsnio 3 dalį</w:t>
                  </w:r>
                  <w:r>
                    <w:rPr>
                      <w:color w:val="000000"/>
                      <w:szCs w:val="24"/>
                    </w:rPr>
                    <w:t xml:space="preserve">. </w:t>
                  </w:r>
                </w:p>
              </w:sdtContent>
            </w:sdt>
            <w:sdt>
              <w:sdtPr>
                <w:alias w:val="10 str. 3 d."/>
                <w:tag w:val="part_c6a36dd288004923aa677076751422c6"/>
                <w:lock w:val="sdtLocked"/>
                <w:richText/>
              </w:sdtPr>
              <w:sdtContent>
                <w:p>
                  <w:pPr>
                    <w:spacing w:line="276" w:lineRule="auto"/>
                    <w:ind w:firstLine="851"/>
                    <w:jc w:val="both"/>
                    <w:rPr>
                      <w:szCs w:val="24"/>
                    </w:rPr>
                  </w:pPr>
                  <w:sdt>
                    <w:sdtPr>
                      <w:alias w:val="Numeris"/>
                      <w:tag w:val="nr_c6a36dd288004923aa677076751422c6"/>
                      <w:lock w:val="sdtLocked"/>
                      <w:richText/>
                    </w:sdtPr>
                    <w:sdtContent>
                      <w:r>
                        <w:rPr>
                          <w:color w:val="000000"/>
                          <w:szCs w:val="24"/>
                        </w:rPr>
                        <w:t>3</w:t>
                      </w:r>
                    </w:sdtContent>
                  </w:sdt>
                  <w:r>
                    <w:rPr>
                      <w:color w:val="000000"/>
                      <w:szCs w:val="24"/>
                    </w:rPr>
                    <w:t xml:space="preserve">. </w:t>
                  </w:r>
                  <w:r>
                    <w:rPr>
                      <w:szCs w:val="24"/>
                    </w:rPr>
                    <w:t>Pakeisti 6.</w:t>
                  </w:r>
                  <w:r>
                    <w:rPr>
                      <w:bCs/>
                      <w:color w:val="000000"/>
                      <w:szCs w:val="24"/>
                    </w:rPr>
                    <w:t>228</w:t>
                  </w:r>
                  <w:r>
                    <w:rPr>
                      <w:bCs/>
                      <w:color w:val="000000"/>
                      <w:szCs w:val="24"/>
                      <w:vertAlign w:val="superscript"/>
                    </w:rPr>
                    <w:t>12</w:t>
                  </w:r>
                  <w:r>
                    <w:rPr>
                      <w:bCs/>
                      <w:color w:val="000000"/>
                      <w:szCs w:val="24"/>
                    </w:rPr>
                    <w:t xml:space="preserve"> </w:t>
                  </w:r>
                  <w:r>
                    <w:rPr>
                      <w:szCs w:val="24"/>
                    </w:rPr>
                    <w:t>straipsnio 7 dalį ir ją išdėstyti taip:</w:t>
                  </w:r>
                </w:p>
                <w:sdt>
                  <w:sdtPr>
                    <w:alias w:val="citata"/>
                    <w:tag w:val="part_eede36054e3a4387b7babc5a8d0a2f95"/>
                    <w:lock w:val="sdtLocked"/>
                    <w:richText/>
                  </w:sdtPr>
                  <w:sdtContent>
                    <w:sdt>
                      <w:sdtPr>
                        <w:alias w:val="7 d."/>
                        <w:tag w:val="part_d4d148d7b0f44f9d9898eb6865bc681c"/>
                        <w:lock w:val="sdtLocked"/>
                        <w:richText/>
                      </w:sdtPr>
                      <w:sdtContent>
                        <w:p>
                          <w:pPr>
                            <w:spacing w:line="276" w:lineRule="auto"/>
                            <w:ind w:firstLine="851"/>
                            <w:jc w:val="both"/>
                            <w:rPr>
                              <w:color w:val="000000"/>
                              <w:szCs w:val="24"/>
                            </w:rPr>
                          </w:pPr>
                          <w:r>
                            <w:rPr>
                              <w:szCs w:val="24"/>
                            </w:rPr>
                            <w:t>„</w:t>
                          </w:r>
                          <w:sdt>
                            <w:sdtPr>
                              <w:alias w:val="Numeris"/>
                              <w:tag w:val="nr_d4d148d7b0f44f9d9898eb6865bc681c"/>
                              <w:lock w:val="sdtLocked"/>
                              <w:richText/>
                            </w:sdtPr>
                            <w:sdtContent>
                              <w:r>
                                <w:rPr>
                                  <w:szCs w:val="24"/>
                                </w:rPr>
                                <w:t>7</w:t>
                              </w:r>
                            </w:sdtContent>
                          </w:sdt>
                          <w:r>
                            <w:rPr>
                              <w:szCs w:val="24"/>
                            </w:rPr>
                            <w:t xml:space="preserve">. </w:t>
                          </w:r>
                          <w:r>
                            <w:rPr>
                              <w:color w:val="000000"/>
                              <w:szCs w:val="24"/>
                            </w:rPr>
                            <w:t xml:space="preserve">Vartotojas neturi pareigos mokėti už viso ar dalies patvariojoje laikmenoje neįrašyto skaitmeninio turinio teikimą, kai yra bent viena iš šių sąlygų: </w:t>
                          </w:r>
                        </w:p>
                        <w:sdt>
                          <w:sdtPr>
                            <w:alias w:val="7 d. 1 p."/>
                            <w:tag w:val="part_6bfb8ac7fb7e4e1082435b1f198b882c"/>
                            <w:lock w:val="sdtLocked"/>
                            <w:richText/>
                          </w:sdtPr>
                          <w:sdtContent>
                            <w:p>
                              <w:pPr>
                                <w:spacing w:line="276" w:lineRule="auto"/>
                                <w:ind w:firstLine="851"/>
                                <w:jc w:val="both"/>
                                <w:rPr>
                                  <w:color w:val="000000"/>
                                  <w:szCs w:val="24"/>
                                </w:rPr>
                              </w:pPr>
                              <w:sdt>
                                <w:sdtPr>
                                  <w:alias w:val="Numeris"/>
                                  <w:tag w:val="nr_6bfb8ac7fb7e4e1082435b1f198b882c"/>
                                  <w:lock w:val="sdtLocked"/>
                                  <w:richText/>
                                </w:sdtPr>
                                <w:sdtContent>
                                  <w:r>
                                    <w:rPr>
                                      <w:color w:val="000000"/>
                                      <w:szCs w:val="24"/>
                                    </w:rPr>
                                    <w:t>1</w:t>
                                  </w:r>
                                </w:sdtContent>
                              </w:sdt>
                              <w:r>
                                <w:rPr>
                                  <w:color w:val="000000"/>
                                  <w:szCs w:val="24"/>
                                </w:rPr>
                                <w:t>) vartotojas nepateikė savo išankstinio aiškaus sutikimo dėl skaitmeninio turinio teikimo pradžios iki šio kodekso 6.228</w:t>
                              </w:r>
                              <w:r>
                                <w:rPr>
                                  <w:color w:val="000000"/>
                                  <w:szCs w:val="24"/>
                                  <w:vertAlign w:val="superscript"/>
                                </w:rPr>
                                <w:t>10</w:t>
                              </w:r>
                              <w:r>
                                <w:rPr>
                                  <w:color w:val="000000"/>
                                  <w:szCs w:val="24"/>
                                </w:rPr>
                                <w:t xml:space="preserve"> straipsnyje nustatyto termino pabaigos;</w:t>
                              </w:r>
                            </w:p>
                          </w:sdtContent>
                        </w:sdt>
                        <w:sdt>
                          <w:sdtPr>
                            <w:alias w:val="7 d. 2 p."/>
                            <w:tag w:val="part_c725c23e6f074495a21b17a01a5e7d8d"/>
                            <w:lock w:val="sdtLocked"/>
                            <w:richText/>
                          </w:sdtPr>
                          <w:sdtContent>
                            <w:p>
                              <w:pPr>
                                <w:spacing w:line="276" w:lineRule="auto"/>
                                <w:ind w:firstLine="851"/>
                                <w:jc w:val="both"/>
                                <w:rPr>
                                  <w:color w:val="000000"/>
                                  <w:szCs w:val="24"/>
                                </w:rPr>
                              </w:pPr>
                              <w:sdt>
                                <w:sdtPr>
                                  <w:alias w:val="Numeris"/>
                                  <w:tag w:val="nr_c725c23e6f074495a21b17a01a5e7d8d"/>
                                  <w:lock w:val="sdtLocked"/>
                                  <w:richText/>
                                </w:sdtPr>
                                <w:sdtContent>
                                  <w:r>
                                    <w:rPr>
                                      <w:color w:val="000000"/>
                                      <w:szCs w:val="24"/>
                                    </w:rPr>
                                    <w:t>2</w:t>
                                  </w:r>
                                </w:sdtContent>
                              </w:sdt>
                              <w:r>
                                <w:rPr>
                                  <w:color w:val="000000"/>
                                  <w:szCs w:val="24"/>
                                </w:rPr>
                                <w:t xml:space="preserve">) vartotojas, pateikdamas savo sutikimą dėl skaitmeninio turinio teikimo pradžios, nepripažino, kad praranda teisę atsisakyti sutarties; </w:t>
                              </w:r>
                            </w:p>
                          </w:sdtContent>
                        </w:sdt>
                        <w:sdt>
                          <w:sdtPr>
                            <w:alias w:val="7 d. 3 p."/>
                            <w:tag w:val="part_3b49f535b80842c4bd474a92677f8bfc"/>
                            <w:lock w:val="sdtLocked"/>
                            <w:richText/>
                          </w:sdtPr>
                          <w:sdtContent>
                            <w:p>
                              <w:pPr>
                                <w:spacing w:line="276" w:lineRule="auto"/>
                                <w:ind w:firstLine="851"/>
                                <w:jc w:val="both"/>
                                <w:rPr>
                                  <w:color w:val="000000"/>
                                  <w:szCs w:val="24"/>
                                </w:rPr>
                              </w:pPr>
                              <w:sdt>
                                <w:sdtPr>
                                  <w:alias w:val="Numeris"/>
                                  <w:tag w:val="nr_3b49f535b80842c4bd474a92677f8bfc"/>
                                  <w:lock w:val="sdtLocked"/>
                                  <w:richText/>
                                </w:sdtPr>
                                <w:sdtContent>
                                  <w:r>
                                    <w:rPr>
                                      <w:color w:val="000000"/>
                                      <w:szCs w:val="24"/>
                                    </w:rPr>
                                    <w:t>3</w:t>
                                  </w:r>
                                </w:sdtContent>
                              </w:sdt>
                              <w:r>
                                <w:rPr>
                                  <w:color w:val="000000"/>
                                  <w:szCs w:val="24"/>
                                </w:rPr>
                                <w:t>) verslininkas nepateikė vartotojui patvirtinimo pagal šio straipsnio 4 dalį.“</w:t>
                              </w:r>
                            </w:p>
                            <w:p>
                              <w:pPr>
                                <w:spacing w:line="276" w:lineRule="auto"/>
                                <w:ind w:firstLine="851"/>
                                <w:jc w:val="both"/>
                                <w:rPr>
                                  <w:szCs w:val="24"/>
                                </w:rPr>
                              </w:pPr>
                            </w:p>
                            <w:p>
                              <w:pPr>
                                <w:spacing w:line="276" w:lineRule="auto"/>
                                <w:ind w:firstLine="851"/>
                                <w:jc w:val="both"/>
                                <w:rPr>
                                  <w:szCs w:val="24"/>
                                </w:rPr>
                              </w:pPr>
                            </w:p>
                          </w:sdtContent>
                        </w:sdt>
                      </w:sdtContent>
                    </w:sdt>
                  </w:sdtContent>
                </w:sdt>
              </w:sdtContent>
            </w:sdt>
          </w:sdtContent>
        </w:sdt>
        <w:sdt>
          <w:sdtPr>
            <w:alias w:val="signatura"/>
            <w:tag w:val="part_c5232aebdde64cbb832f80a7b8336f4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rPr>
                  <w:i/>
                  <w:szCs w:val="24"/>
                  <w:lang w:val="x-none" w:eastAsia="x-none"/>
                </w:rPr>
              </w:pPr>
              <w:r>
                <w:rPr>
                  <w:i/>
                  <w:szCs w:val="24"/>
                  <w:lang w:val="x-none" w:eastAsia="x-none"/>
                </w:rPr>
                <w:t>Skelbiu šį Lietuvos Respublikos Seimo priimtą įstatymą.</w:t>
              </w:r>
            </w:p>
            <w:p>
              <w:pPr>
                <w:spacing w:line="276" w:lineRule="auto"/>
                <w:rPr>
                  <w:szCs w:val="24"/>
                </w:rPr>
              </w:pPr>
            </w:p>
            <w:p>
              <w:pPr>
                <w:spacing w:line="276" w:lineRule="auto"/>
                <w:rPr>
                  <w:szCs w:val="24"/>
                </w:rPr>
              </w:pPr>
            </w:p>
            <w:p>
              <w:pPr>
                <w:spacing w:line="276" w:lineRule="auto"/>
                <w:rPr>
                  <w:szCs w:val="24"/>
                </w:rPr>
              </w:pPr>
              <w:r>
                <w:rPr>
                  <w:szCs w:val="24"/>
                </w:rPr>
                <w:t>Respublikos Prezidentas</w:t>
              </w:r>
            </w:p>
            <w:p>
              <w:pPr>
                <w:spacing w:line="276" w:lineRule="auto"/>
                <w:jc w:val="both"/>
                <w:rPr>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819"/>
        <w:tab w:val="right" w:pos="9638"/>
      </w:tabs>
      <w:rPr>
        <w:szCs w:val="24"/>
      </w:rPr>
    </w:pP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A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91184">
      <w:bodyDiv w:val="1"/>
      <w:marLeft w:val="225"/>
      <w:marRight w:val="225"/>
      <w:marTop w:val="0"/>
      <w:marBottom w:val="0"/>
      <w:divBdr>
        <w:top w:val="none" w:sz="0" w:space="0" w:color="auto"/>
        <w:left w:val="none" w:sz="0" w:space="0" w:color="auto"/>
        <w:bottom w:val="none" w:sz="0" w:space="0" w:color="auto"/>
        <w:right w:val="none" w:sz="0" w:space="0" w:color="auto"/>
      </w:divBdr>
      <w:divsChild>
        <w:div w:id="1420252309">
          <w:marLeft w:val="0"/>
          <w:marRight w:val="0"/>
          <w:marTop w:val="0"/>
          <w:marBottom w:val="0"/>
          <w:divBdr>
            <w:top w:val="none" w:sz="0" w:space="0" w:color="auto"/>
            <w:left w:val="none" w:sz="0" w:space="0" w:color="auto"/>
            <w:bottom w:val="none" w:sz="0" w:space="0" w:color="auto"/>
            <w:right w:val="none" w:sz="0" w:space="0" w:color="auto"/>
          </w:divBdr>
        </w:div>
      </w:divsChild>
    </w:div>
    <w:div w:id="153112498">
      <w:bodyDiv w:val="1"/>
      <w:marLeft w:val="0"/>
      <w:marRight w:val="0"/>
      <w:marTop w:val="0"/>
      <w:marBottom w:val="0"/>
      <w:divBdr>
        <w:top w:val="none" w:sz="0" w:space="0" w:color="auto"/>
        <w:left w:val="none" w:sz="0" w:space="0" w:color="auto"/>
        <w:bottom w:val="none" w:sz="0" w:space="0" w:color="auto"/>
        <w:right w:val="none" w:sz="0" w:space="0" w:color="auto"/>
      </w:divBdr>
    </w:div>
    <w:div w:id="160125761">
      <w:bodyDiv w:val="1"/>
      <w:marLeft w:val="225"/>
      <w:marRight w:val="225"/>
      <w:marTop w:val="0"/>
      <w:marBottom w:val="0"/>
      <w:divBdr>
        <w:top w:val="none" w:sz="0" w:space="0" w:color="auto"/>
        <w:left w:val="none" w:sz="0" w:space="0" w:color="auto"/>
        <w:bottom w:val="none" w:sz="0" w:space="0" w:color="auto"/>
        <w:right w:val="none" w:sz="0" w:space="0" w:color="auto"/>
      </w:divBdr>
      <w:divsChild>
        <w:div w:id="298804668">
          <w:marLeft w:val="0"/>
          <w:marRight w:val="0"/>
          <w:marTop w:val="0"/>
          <w:marBottom w:val="0"/>
          <w:divBdr>
            <w:top w:val="none" w:sz="0" w:space="0" w:color="auto"/>
            <w:left w:val="none" w:sz="0" w:space="0" w:color="auto"/>
            <w:bottom w:val="none" w:sz="0" w:space="0" w:color="auto"/>
            <w:right w:val="none" w:sz="0" w:space="0" w:color="auto"/>
          </w:divBdr>
        </w:div>
      </w:divsChild>
    </w:div>
    <w:div w:id="203175519">
      <w:bodyDiv w:val="1"/>
      <w:marLeft w:val="0"/>
      <w:marRight w:val="0"/>
      <w:marTop w:val="0"/>
      <w:marBottom w:val="0"/>
      <w:divBdr>
        <w:top w:val="none" w:sz="0" w:space="0" w:color="auto"/>
        <w:left w:val="none" w:sz="0" w:space="0" w:color="auto"/>
        <w:bottom w:val="none" w:sz="0" w:space="0" w:color="auto"/>
        <w:right w:val="none" w:sz="0" w:space="0" w:color="auto"/>
      </w:divBdr>
      <w:divsChild>
        <w:div w:id="25764740">
          <w:marLeft w:val="0"/>
          <w:marRight w:val="0"/>
          <w:marTop w:val="0"/>
          <w:marBottom w:val="0"/>
          <w:divBdr>
            <w:top w:val="none" w:sz="0" w:space="0" w:color="auto"/>
            <w:left w:val="none" w:sz="0" w:space="0" w:color="auto"/>
            <w:bottom w:val="none" w:sz="0" w:space="0" w:color="auto"/>
            <w:right w:val="none" w:sz="0" w:space="0" w:color="auto"/>
          </w:divBdr>
        </w:div>
      </w:divsChild>
    </w:div>
    <w:div w:id="221521208">
      <w:bodyDiv w:val="1"/>
      <w:marLeft w:val="225"/>
      <w:marRight w:val="225"/>
      <w:marTop w:val="0"/>
      <w:marBottom w:val="0"/>
      <w:divBdr>
        <w:top w:val="none" w:sz="0" w:space="0" w:color="auto"/>
        <w:left w:val="none" w:sz="0" w:space="0" w:color="auto"/>
        <w:bottom w:val="none" w:sz="0" w:space="0" w:color="auto"/>
        <w:right w:val="none" w:sz="0" w:space="0" w:color="auto"/>
      </w:divBdr>
      <w:divsChild>
        <w:div w:id="1776558770">
          <w:marLeft w:val="0"/>
          <w:marRight w:val="0"/>
          <w:marTop w:val="0"/>
          <w:marBottom w:val="0"/>
          <w:divBdr>
            <w:top w:val="none" w:sz="0" w:space="0" w:color="auto"/>
            <w:left w:val="none" w:sz="0" w:space="0" w:color="auto"/>
            <w:bottom w:val="none" w:sz="0" w:space="0" w:color="auto"/>
            <w:right w:val="none" w:sz="0" w:space="0" w:color="auto"/>
          </w:divBdr>
        </w:div>
      </w:divsChild>
    </w:div>
    <w:div w:id="269894395">
      <w:bodyDiv w:val="1"/>
      <w:marLeft w:val="225"/>
      <w:marRight w:val="225"/>
      <w:marTop w:val="0"/>
      <w:marBottom w:val="0"/>
      <w:divBdr>
        <w:top w:val="none" w:sz="0" w:space="0" w:color="auto"/>
        <w:left w:val="none" w:sz="0" w:space="0" w:color="auto"/>
        <w:bottom w:val="none" w:sz="0" w:space="0" w:color="auto"/>
        <w:right w:val="none" w:sz="0" w:space="0" w:color="auto"/>
      </w:divBdr>
      <w:divsChild>
        <w:div w:id="247692143">
          <w:marLeft w:val="0"/>
          <w:marRight w:val="0"/>
          <w:marTop w:val="0"/>
          <w:marBottom w:val="0"/>
          <w:divBdr>
            <w:top w:val="none" w:sz="0" w:space="0" w:color="auto"/>
            <w:left w:val="none" w:sz="0" w:space="0" w:color="auto"/>
            <w:bottom w:val="none" w:sz="0" w:space="0" w:color="auto"/>
            <w:right w:val="none" w:sz="0" w:space="0" w:color="auto"/>
          </w:divBdr>
        </w:div>
      </w:divsChild>
    </w:div>
    <w:div w:id="311326388">
      <w:bodyDiv w:val="1"/>
      <w:marLeft w:val="225"/>
      <w:marRight w:val="225"/>
      <w:marTop w:val="0"/>
      <w:marBottom w:val="0"/>
      <w:divBdr>
        <w:top w:val="none" w:sz="0" w:space="0" w:color="auto"/>
        <w:left w:val="none" w:sz="0" w:space="0" w:color="auto"/>
        <w:bottom w:val="none" w:sz="0" w:space="0" w:color="auto"/>
        <w:right w:val="none" w:sz="0" w:space="0" w:color="auto"/>
      </w:divBdr>
      <w:divsChild>
        <w:div w:id="923608674">
          <w:marLeft w:val="0"/>
          <w:marRight w:val="0"/>
          <w:marTop w:val="0"/>
          <w:marBottom w:val="0"/>
          <w:divBdr>
            <w:top w:val="none" w:sz="0" w:space="0" w:color="auto"/>
            <w:left w:val="none" w:sz="0" w:space="0" w:color="auto"/>
            <w:bottom w:val="none" w:sz="0" w:space="0" w:color="auto"/>
            <w:right w:val="none" w:sz="0" w:space="0" w:color="auto"/>
          </w:divBdr>
        </w:div>
      </w:divsChild>
    </w:div>
    <w:div w:id="327251182">
      <w:bodyDiv w:val="1"/>
      <w:marLeft w:val="225"/>
      <w:marRight w:val="225"/>
      <w:marTop w:val="0"/>
      <w:marBottom w:val="0"/>
      <w:divBdr>
        <w:top w:val="none" w:sz="0" w:space="0" w:color="auto"/>
        <w:left w:val="none" w:sz="0" w:space="0" w:color="auto"/>
        <w:bottom w:val="none" w:sz="0" w:space="0" w:color="auto"/>
        <w:right w:val="none" w:sz="0" w:space="0" w:color="auto"/>
      </w:divBdr>
      <w:divsChild>
        <w:div w:id="1479689628">
          <w:marLeft w:val="0"/>
          <w:marRight w:val="0"/>
          <w:marTop w:val="0"/>
          <w:marBottom w:val="0"/>
          <w:divBdr>
            <w:top w:val="none" w:sz="0" w:space="0" w:color="auto"/>
            <w:left w:val="none" w:sz="0" w:space="0" w:color="auto"/>
            <w:bottom w:val="none" w:sz="0" w:space="0" w:color="auto"/>
            <w:right w:val="none" w:sz="0" w:space="0" w:color="auto"/>
          </w:divBdr>
        </w:div>
      </w:divsChild>
    </w:div>
    <w:div w:id="336231525">
      <w:bodyDiv w:val="1"/>
      <w:marLeft w:val="0"/>
      <w:marRight w:val="0"/>
      <w:marTop w:val="0"/>
      <w:marBottom w:val="0"/>
      <w:divBdr>
        <w:top w:val="none" w:sz="0" w:space="0" w:color="auto"/>
        <w:left w:val="none" w:sz="0" w:space="0" w:color="auto"/>
        <w:bottom w:val="none" w:sz="0" w:space="0" w:color="auto"/>
        <w:right w:val="none" w:sz="0" w:space="0" w:color="auto"/>
      </w:divBdr>
      <w:divsChild>
        <w:div w:id="1092580187">
          <w:marLeft w:val="0"/>
          <w:marRight w:val="0"/>
          <w:marTop w:val="0"/>
          <w:marBottom w:val="0"/>
          <w:divBdr>
            <w:top w:val="none" w:sz="0" w:space="0" w:color="auto"/>
            <w:left w:val="none" w:sz="0" w:space="0" w:color="auto"/>
            <w:bottom w:val="none" w:sz="0" w:space="0" w:color="auto"/>
            <w:right w:val="none" w:sz="0" w:space="0" w:color="auto"/>
          </w:divBdr>
        </w:div>
      </w:divsChild>
    </w:div>
    <w:div w:id="354382634">
      <w:bodyDiv w:val="1"/>
      <w:marLeft w:val="225"/>
      <w:marRight w:val="225"/>
      <w:marTop w:val="0"/>
      <w:marBottom w:val="0"/>
      <w:divBdr>
        <w:top w:val="none" w:sz="0" w:space="0" w:color="auto"/>
        <w:left w:val="none" w:sz="0" w:space="0" w:color="auto"/>
        <w:bottom w:val="none" w:sz="0" w:space="0" w:color="auto"/>
        <w:right w:val="none" w:sz="0" w:space="0" w:color="auto"/>
      </w:divBdr>
      <w:divsChild>
        <w:div w:id="2004814829">
          <w:marLeft w:val="0"/>
          <w:marRight w:val="0"/>
          <w:marTop w:val="0"/>
          <w:marBottom w:val="0"/>
          <w:divBdr>
            <w:top w:val="none" w:sz="0" w:space="0" w:color="auto"/>
            <w:left w:val="none" w:sz="0" w:space="0" w:color="auto"/>
            <w:bottom w:val="none" w:sz="0" w:space="0" w:color="auto"/>
            <w:right w:val="none" w:sz="0" w:space="0" w:color="auto"/>
          </w:divBdr>
        </w:div>
      </w:divsChild>
    </w:div>
    <w:div w:id="364865753">
      <w:bodyDiv w:val="1"/>
      <w:marLeft w:val="225"/>
      <w:marRight w:val="225"/>
      <w:marTop w:val="0"/>
      <w:marBottom w:val="0"/>
      <w:divBdr>
        <w:top w:val="none" w:sz="0" w:space="0" w:color="auto"/>
        <w:left w:val="none" w:sz="0" w:space="0" w:color="auto"/>
        <w:bottom w:val="none" w:sz="0" w:space="0" w:color="auto"/>
        <w:right w:val="none" w:sz="0" w:space="0" w:color="auto"/>
      </w:divBdr>
      <w:divsChild>
        <w:div w:id="1035228560">
          <w:marLeft w:val="0"/>
          <w:marRight w:val="0"/>
          <w:marTop w:val="0"/>
          <w:marBottom w:val="0"/>
          <w:divBdr>
            <w:top w:val="none" w:sz="0" w:space="0" w:color="auto"/>
            <w:left w:val="none" w:sz="0" w:space="0" w:color="auto"/>
            <w:bottom w:val="none" w:sz="0" w:space="0" w:color="auto"/>
            <w:right w:val="none" w:sz="0" w:space="0" w:color="auto"/>
          </w:divBdr>
        </w:div>
      </w:divsChild>
    </w:div>
    <w:div w:id="377169124">
      <w:bodyDiv w:val="1"/>
      <w:marLeft w:val="225"/>
      <w:marRight w:val="225"/>
      <w:marTop w:val="0"/>
      <w:marBottom w:val="0"/>
      <w:divBdr>
        <w:top w:val="none" w:sz="0" w:space="0" w:color="auto"/>
        <w:left w:val="none" w:sz="0" w:space="0" w:color="auto"/>
        <w:bottom w:val="none" w:sz="0" w:space="0" w:color="auto"/>
        <w:right w:val="none" w:sz="0" w:space="0" w:color="auto"/>
      </w:divBdr>
      <w:divsChild>
        <w:div w:id="1177571364">
          <w:marLeft w:val="0"/>
          <w:marRight w:val="0"/>
          <w:marTop w:val="0"/>
          <w:marBottom w:val="0"/>
          <w:divBdr>
            <w:top w:val="none" w:sz="0" w:space="0" w:color="auto"/>
            <w:left w:val="none" w:sz="0" w:space="0" w:color="auto"/>
            <w:bottom w:val="none" w:sz="0" w:space="0" w:color="auto"/>
            <w:right w:val="none" w:sz="0" w:space="0" w:color="auto"/>
          </w:divBdr>
        </w:div>
      </w:divsChild>
    </w:div>
    <w:div w:id="398792624">
      <w:bodyDiv w:val="1"/>
      <w:marLeft w:val="0"/>
      <w:marRight w:val="0"/>
      <w:marTop w:val="0"/>
      <w:marBottom w:val="0"/>
      <w:divBdr>
        <w:top w:val="none" w:sz="0" w:space="0" w:color="auto"/>
        <w:left w:val="none" w:sz="0" w:space="0" w:color="auto"/>
        <w:bottom w:val="none" w:sz="0" w:space="0" w:color="auto"/>
        <w:right w:val="none" w:sz="0" w:space="0" w:color="auto"/>
      </w:divBdr>
      <w:divsChild>
        <w:div w:id="515926357">
          <w:marLeft w:val="0"/>
          <w:marRight w:val="0"/>
          <w:marTop w:val="0"/>
          <w:marBottom w:val="0"/>
          <w:divBdr>
            <w:top w:val="none" w:sz="0" w:space="0" w:color="auto"/>
            <w:left w:val="none" w:sz="0" w:space="0" w:color="auto"/>
            <w:bottom w:val="none" w:sz="0" w:space="0" w:color="auto"/>
            <w:right w:val="none" w:sz="0" w:space="0" w:color="auto"/>
          </w:divBdr>
          <w:divsChild>
            <w:div w:id="888998677">
              <w:marLeft w:val="0"/>
              <w:marRight w:val="0"/>
              <w:marTop w:val="0"/>
              <w:marBottom w:val="0"/>
              <w:divBdr>
                <w:top w:val="none" w:sz="0" w:space="0" w:color="auto"/>
                <w:left w:val="none" w:sz="0" w:space="0" w:color="auto"/>
                <w:bottom w:val="none" w:sz="0" w:space="0" w:color="auto"/>
                <w:right w:val="none" w:sz="0" w:space="0" w:color="auto"/>
              </w:divBdr>
              <w:divsChild>
                <w:div w:id="986863763">
                  <w:marLeft w:val="0"/>
                  <w:marRight w:val="0"/>
                  <w:marTop w:val="0"/>
                  <w:marBottom w:val="0"/>
                  <w:divBdr>
                    <w:top w:val="none" w:sz="0" w:space="0" w:color="auto"/>
                    <w:left w:val="none" w:sz="0" w:space="0" w:color="auto"/>
                    <w:bottom w:val="none" w:sz="0" w:space="0" w:color="auto"/>
                    <w:right w:val="none" w:sz="0" w:space="0" w:color="auto"/>
                  </w:divBdr>
                  <w:divsChild>
                    <w:div w:id="1829594914">
                      <w:marLeft w:val="0"/>
                      <w:marRight w:val="0"/>
                      <w:marTop w:val="0"/>
                      <w:marBottom w:val="0"/>
                      <w:divBdr>
                        <w:top w:val="none" w:sz="0" w:space="0" w:color="auto"/>
                        <w:left w:val="none" w:sz="0" w:space="0" w:color="auto"/>
                        <w:bottom w:val="none" w:sz="0" w:space="0" w:color="auto"/>
                        <w:right w:val="none" w:sz="0" w:space="0" w:color="auto"/>
                      </w:divBdr>
                      <w:divsChild>
                        <w:div w:id="73770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7143654">
      <w:bodyDiv w:val="1"/>
      <w:marLeft w:val="225"/>
      <w:marRight w:val="225"/>
      <w:marTop w:val="0"/>
      <w:marBottom w:val="0"/>
      <w:divBdr>
        <w:top w:val="none" w:sz="0" w:space="0" w:color="auto"/>
        <w:left w:val="none" w:sz="0" w:space="0" w:color="auto"/>
        <w:bottom w:val="none" w:sz="0" w:space="0" w:color="auto"/>
        <w:right w:val="none" w:sz="0" w:space="0" w:color="auto"/>
      </w:divBdr>
      <w:divsChild>
        <w:div w:id="566500334">
          <w:marLeft w:val="0"/>
          <w:marRight w:val="0"/>
          <w:marTop w:val="0"/>
          <w:marBottom w:val="0"/>
          <w:divBdr>
            <w:top w:val="none" w:sz="0" w:space="0" w:color="auto"/>
            <w:left w:val="none" w:sz="0" w:space="0" w:color="auto"/>
            <w:bottom w:val="none" w:sz="0" w:space="0" w:color="auto"/>
            <w:right w:val="none" w:sz="0" w:space="0" w:color="auto"/>
          </w:divBdr>
        </w:div>
      </w:divsChild>
    </w:div>
    <w:div w:id="490103147">
      <w:bodyDiv w:val="1"/>
      <w:marLeft w:val="225"/>
      <w:marRight w:val="225"/>
      <w:marTop w:val="0"/>
      <w:marBottom w:val="0"/>
      <w:divBdr>
        <w:top w:val="none" w:sz="0" w:space="0" w:color="auto"/>
        <w:left w:val="none" w:sz="0" w:space="0" w:color="auto"/>
        <w:bottom w:val="none" w:sz="0" w:space="0" w:color="auto"/>
        <w:right w:val="none" w:sz="0" w:space="0" w:color="auto"/>
      </w:divBdr>
      <w:divsChild>
        <w:div w:id="1230186403">
          <w:marLeft w:val="0"/>
          <w:marRight w:val="0"/>
          <w:marTop w:val="0"/>
          <w:marBottom w:val="0"/>
          <w:divBdr>
            <w:top w:val="none" w:sz="0" w:space="0" w:color="auto"/>
            <w:left w:val="none" w:sz="0" w:space="0" w:color="auto"/>
            <w:bottom w:val="none" w:sz="0" w:space="0" w:color="auto"/>
            <w:right w:val="none" w:sz="0" w:space="0" w:color="auto"/>
          </w:divBdr>
        </w:div>
      </w:divsChild>
    </w:div>
    <w:div w:id="557859938">
      <w:bodyDiv w:val="1"/>
      <w:marLeft w:val="225"/>
      <w:marRight w:val="225"/>
      <w:marTop w:val="0"/>
      <w:marBottom w:val="0"/>
      <w:divBdr>
        <w:top w:val="none" w:sz="0" w:space="0" w:color="auto"/>
        <w:left w:val="none" w:sz="0" w:space="0" w:color="auto"/>
        <w:bottom w:val="none" w:sz="0" w:space="0" w:color="auto"/>
        <w:right w:val="none" w:sz="0" w:space="0" w:color="auto"/>
      </w:divBdr>
      <w:divsChild>
        <w:div w:id="183717204">
          <w:marLeft w:val="0"/>
          <w:marRight w:val="0"/>
          <w:marTop w:val="0"/>
          <w:marBottom w:val="0"/>
          <w:divBdr>
            <w:top w:val="none" w:sz="0" w:space="0" w:color="auto"/>
            <w:left w:val="none" w:sz="0" w:space="0" w:color="auto"/>
            <w:bottom w:val="none" w:sz="0" w:space="0" w:color="auto"/>
            <w:right w:val="none" w:sz="0" w:space="0" w:color="auto"/>
          </w:divBdr>
        </w:div>
      </w:divsChild>
    </w:div>
    <w:div w:id="579142715">
      <w:bodyDiv w:val="1"/>
      <w:marLeft w:val="225"/>
      <w:marRight w:val="225"/>
      <w:marTop w:val="0"/>
      <w:marBottom w:val="0"/>
      <w:divBdr>
        <w:top w:val="none" w:sz="0" w:space="0" w:color="auto"/>
        <w:left w:val="none" w:sz="0" w:space="0" w:color="auto"/>
        <w:bottom w:val="none" w:sz="0" w:space="0" w:color="auto"/>
        <w:right w:val="none" w:sz="0" w:space="0" w:color="auto"/>
      </w:divBdr>
      <w:divsChild>
        <w:div w:id="1471242731">
          <w:marLeft w:val="0"/>
          <w:marRight w:val="0"/>
          <w:marTop w:val="0"/>
          <w:marBottom w:val="0"/>
          <w:divBdr>
            <w:top w:val="none" w:sz="0" w:space="0" w:color="auto"/>
            <w:left w:val="none" w:sz="0" w:space="0" w:color="auto"/>
            <w:bottom w:val="none" w:sz="0" w:space="0" w:color="auto"/>
            <w:right w:val="none" w:sz="0" w:space="0" w:color="auto"/>
          </w:divBdr>
        </w:div>
      </w:divsChild>
    </w:div>
    <w:div w:id="582253863">
      <w:bodyDiv w:val="1"/>
      <w:marLeft w:val="225"/>
      <w:marRight w:val="225"/>
      <w:marTop w:val="0"/>
      <w:marBottom w:val="0"/>
      <w:divBdr>
        <w:top w:val="none" w:sz="0" w:space="0" w:color="auto"/>
        <w:left w:val="none" w:sz="0" w:space="0" w:color="auto"/>
        <w:bottom w:val="none" w:sz="0" w:space="0" w:color="auto"/>
        <w:right w:val="none" w:sz="0" w:space="0" w:color="auto"/>
      </w:divBdr>
      <w:divsChild>
        <w:div w:id="612631159">
          <w:marLeft w:val="0"/>
          <w:marRight w:val="0"/>
          <w:marTop w:val="0"/>
          <w:marBottom w:val="0"/>
          <w:divBdr>
            <w:top w:val="none" w:sz="0" w:space="0" w:color="auto"/>
            <w:left w:val="none" w:sz="0" w:space="0" w:color="auto"/>
            <w:bottom w:val="none" w:sz="0" w:space="0" w:color="auto"/>
            <w:right w:val="none" w:sz="0" w:space="0" w:color="auto"/>
          </w:divBdr>
        </w:div>
      </w:divsChild>
    </w:div>
    <w:div w:id="585503048">
      <w:bodyDiv w:val="1"/>
      <w:marLeft w:val="225"/>
      <w:marRight w:val="225"/>
      <w:marTop w:val="0"/>
      <w:marBottom w:val="0"/>
      <w:divBdr>
        <w:top w:val="none" w:sz="0" w:space="0" w:color="auto"/>
        <w:left w:val="none" w:sz="0" w:space="0" w:color="auto"/>
        <w:bottom w:val="none" w:sz="0" w:space="0" w:color="auto"/>
        <w:right w:val="none" w:sz="0" w:space="0" w:color="auto"/>
      </w:divBdr>
      <w:divsChild>
        <w:div w:id="158549041">
          <w:marLeft w:val="0"/>
          <w:marRight w:val="0"/>
          <w:marTop w:val="0"/>
          <w:marBottom w:val="0"/>
          <w:divBdr>
            <w:top w:val="none" w:sz="0" w:space="0" w:color="auto"/>
            <w:left w:val="none" w:sz="0" w:space="0" w:color="auto"/>
            <w:bottom w:val="none" w:sz="0" w:space="0" w:color="auto"/>
            <w:right w:val="none" w:sz="0" w:space="0" w:color="auto"/>
          </w:divBdr>
        </w:div>
      </w:divsChild>
    </w:div>
    <w:div w:id="595405334">
      <w:bodyDiv w:val="1"/>
      <w:marLeft w:val="225"/>
      <w:marRight w:val="225"/>
      <w:marTop w:val="0"/>
      <w:marBottom w:val="0"/>
      <w:divBdr>
        <w:top w:val="none" w:sz="0" w:space="0" w:color="auto"/>
        <w:left w:val="none" w:sz="0" w:space="0" w:color="auto"/>
        <w:bottom w:val="none" w:sz="0" w:space="0" w:color="auto"/>
        <w:right w:val="none" w:sz="0" w:space="0" w:color="auto"/>
      </w:divBdr>
      <w:divsChild>
        <w:div w:id="1260092826">
          <w:marLeft w:val="0"/>
          <w:marRight w:val="0"/>
          <w:marTop w:val="0"/>
          <w:marBottom w:val="0"/>
          <w:divBdr>
            <w:top w:val="none" w:sz="0" w:space="0" w:color="auto"/>
            <w:left w:val="none" w:sz="0" w:space="0" w:color="auto"/>
            <w:bottom w:val="none" w:sz="0" w:space="0" w:color="auto"/>
            <w:right w:val="none" w:sz="0" w:space="0" w:color="auto"/>
          </w:divBdr>
        </w:div>
      </w:divsChild>
    </w:div>
    <w:div w:id="650718474">
      <w:bodyDiv w:val="1"/>
      <w:marLeft w:val="225"/>
      <w:marRight w:val="225"/>
      <w:marTop w:val="0"/>
      <w:marBottom w:val="0"/>
      <w:divBdr>
        <w:top w:val="none" w:sz="0" w:space="0" w:color="auto"/>
        <w:left w:val="none" w:sz="0" w:space="0" w:color="auto"/>
        <w:bottom w:val="none" w:sz="0" w:space="0" w:color="auto"/>
        <w:right w:val="none" w:sz="0" w:space="0" w:color="auto"/>
      </w:divBdr>
      <w:divsChild>
        <w:div w:id="87698716">
          <w:marLeft w:val="0"/>
          <w:marRight w:val="0"/>
          <w:marTop w:val="0"/>
          <w:marBottom w:val="0"/>
          <w:divBdr>
            <w:top w:val="none" w:sz="0" w:space="0" w:color="auto"/>
            <w:left w:val="none" w:sz="0" w:space="0" w:color="auto"/>
            <w:bottom w:val="none" w:sz="0" w:space="0" w:color="auto"/>
            <w:right w:val="none" w:sz="0" w:space="0" w:color="auto"/>
          </w:divBdr>
        </w:div>
      </w:divsChild>
    </w:div>
    <w:div w:id="694572860">
      <w:bodyDiv w:val="1"/>
      <w:marLeft w:val="225"/>
      <w:marRight w:val="225"/>
      <w:marTop w:val="0"/>
      <w:marBottom w:val="0"/>
      <w:divBdr>
        <w:top w:val="none" w:sz="0" w:space="0" w:color="auto"/>
        <w:left w:val="none" w:sz="0" w:space="0" w:color="auto"/>
        <w:bottom w:val="none" w:sz="0" w:space="0" w:color="auto"/>
        <w:right w:val="none" w:sz="0" w:space="0" w:color="auto"/>
      </w:divBdr>
      <w:divsChild>
        <w:div w:id="1228876791">
          <w:marLeft w:val="0"/>
          <w:marRight w:val="0"/>
          <w:marTop w:val="0"/>
          <w:marBottom w:val="0"/>
          <w:divBdr>
            <w:top w:val="none" w:sz="0" w:space="0" w:color="auto"/>
            <w:left w:val="none" w:sz="0" w:space="0" w:color="auto"/>
            <w:bottom w:val="none" w:sz="0" w:space="0" w:color="auto"/>
            <w:right w:val="none" w:sz="0" w:space="0" w:color="auto"/>
          </w:divBdr>
        </w:div>
      </w:divsChild>
    </w:div>
    <w:div w:id="737821089">
      <w:bodyDiv w:val="1"/>
      <w:marLeft w:val="225"/>
      <w:marRight w:val="225"/>
      <w:marTop w:val="0"/>
      <w:marBottom w:val="0"/>
      <w:divBdr>
        <w:top w:val="none" w:sz="0" w:space="0" w:color="auto"/>
        <w:left w:val="none" w:sz="0" w:space="0" w:color="auto"/>
        <w:bottom w:val="none" w:sz="0" w:space="0" w:color="auto"/>
        <w:right w:val="none" w:sz="0" w:space="0" w:color="auto"/>
      </w:divBdr>
      <w:divsChild>
        <w:div w:id="1863592087">
          <w:marLeft w:val="0"/>
          <w:marRight w:val="0"/>
          <w:marTop w:val="0"/>
          <w:marBottom w:val="0"/>
          <w:divBdr>
            <w:top w:val="none" w:sz="0" w:space="0" w:color="auto"/>
            <w:left w:val="none" w:sz="0" w:space="0" w:color="auto"/>
            <w:bottom w:val="none" w:sz="0" w:space="0" w:color="auto"/>
            <w:right w:val="none" w:sz="0" w:space="0" w:color="auto"/>
          </w:divBdr>
        </w:div>
      </w:divsChild>
    </w:div>
    <w:div w:id="740254388">
      <w:bodyDiv w:val="1"/>
      <w:marLeft w:val="225"/>
      <w:marRight w:val="225"/>
      <w:marTop w:val="0"/>
      <w:marBottom w:val="0"/>
      <w:divBdr>
        <w:top w:val="none" w:sz="0" w:space="0" w:color="auto"/>
        <w:left w:val="none" w:sz="0" w:space="0" w:color="auto"/>
        <w:bottom w:val="none" w:sz="0" w:space="0" w:color="auto"/>
        <w:right w:val="none" w:sz="0" w:space="0" w:color="auto"/>
      </w:divBdr>
      <w:divsChild>
        <w:div w:id="91048900">
          <w:marLeft w:val="0"/>
          <w:marRight w:val="0"/>
          <w:marTop w:val="0"/>
          <w:marBottom w:val="0"/>
          <w:divBdr>
            <w:top w:val="none" w:sz="0" w:space="0" w:color="auto"/>
            <w:left w:val="none" w:sz="0" w:space="0" w:color="auto"/>
            <w:bottom w:val="none" w:sz="0" w:space="0" w:color="auto"/>
            <w:right w:val="none" w:sz="0" w:space="0" w:color="auto"/>
          </w:divBdr>
        </w:div>
      </w:divsChild>
    </w:div>
    <w:div w:id="784539606">
      <w:bodyDiv w:val="1"/>
      <w:marLeft w:val="225"/>
      <w:marRight w:val="225"/>
      <w:marTop w:val="0"/>
      <w:marBottom w:val="0"/>
      <w:divBdr>
        <w:top w:val="none" w:sz="0" w:space="0" w:color="auto"/>
        <w:left w:val="none" w:sz="0" w:space="0" w:color="auto"/>
        <w:bottom w:val="none" w:sz="0" w:space="0" w:color="auto"/>
        <w:right w:val="none" w:sz="0" w:space="0" w:color="auto"/>
      </w:divBdr>
      <w:divsChild>
        <w:div w:id="447312495">
          <w:marLeft w:val="0"/>
          <w:marRight w:val="0"/>
          <w:marTop w:val="0"/>
          <w:marBottom w:val="0"/>
          <w:divBdr>
            <w:top w:val="none" w:sz="0" w:space="0" w:color="auto"/>
            <w:left w:val="none" w:sz="0" w:space="0" w:color="auto"/>
            <w:bottom w:val="none" w:sz="0" w:space="0" w:color="auto"/>
            <w:right w:val="none" w:sz="0" w:space="0" w:color="auto"/>
          </w:divBdr>
        </w:div>
      </w:divsChild>
    </w:div>
    <w:div w:id="807167579">
      <w:bodyDiv w:val="1"/>
      <w:marLeft w:val="225"/>
      <w:marRight w:val="225"/>
      <w:marTop w:val="0"/>
      <w:marBottom w:val="0"/>
      <w:divBdr>
        <w:top w:val="none" w:sz="0" w:space="0" w:color="auto"/>
        <w:left w:val="none" w:sz="0" w:space="0" w:color="auto"/>
        <w:bottom w:val="none" w:sz="0" w:space="0" w:color="auto"/>
        <w:right w:val="none" w:sz="0" w:space="0" w:color="auto"/>
      </w:divBdr>
      <w:divsChild>
        <w:div w:id="1397163763">
          <w:marLeft w:val="0"/>
          <w:marRight w:val="0"/>
          <w:marTop w:val="0"/>
          <w:marBottom w:val="0"/>
          <w:divBdr>
            <w:top w:val="none" w:sz="0" w:space="0" w:color="auto"/>
            <w:left w:val="none" w:sz="0" w:space="0" w:color="auto"/>
            <w:bottom w:val="none" w:sz="0" w:space="0" w:color="auto"/>
            <w:right w:val="none" w:sz="0" w:space="0" w:color="auto"/>
          </w:divBdr>
        </w:div>
      </w:divsChild>
    </w:div>
    <w:div w:id="909576469">
      <w:bodyDiv w:val="1"/>
      <w:marLeft w:val="225"/>
      <w:marRight w:val="225"/>
      <w:marTop w:val="0"/>
      <w:marBottom w:val="0"/>
      <w:divBdr>
        <w:top w:val="none" w:sz="0" w:space="0" w:color="auto"/>
        <w:left w:val="none" w:sz="0" w:space="0" w:color="auto"/>
        <w:bottom w:val="none" w:sz="0" w:space="0" w:color="auto"/>
        <w:right w:val="none" w:sz="0" w:space="0" w:color="auto"/>
      </w:divBdr>
      <w:divsChild>
        <w:div w:id="325862453">
          <w:marLeft w:val="0"/>
          <w:marRight w:val="0"/>
          <w:marTop w:val="0"/>
          <w:marBottom w:val="0"/>
          <w:divBdr>
            <w:top w:val="none" w:sz="0" w:space="0" w:color="auto"/>
            <w:left w:val="none" w:sz="0" w:space="0" w:color="auto"/>
            <w:bottom w:val="none" w:sz="0" w:space="0" w:color="auto"/>
            <w:right w:val="none" w:sz="0" w:space="0" w:color="auto"/>
          </w:divBdr>
        </w:div>
      </w:divsChild>
    </w:div>
    <w:div w:id="929042007">
      <w:bodyDiv w:val="1"/>
      <w:marLeft w:val="0"/>
      <w:marRight w:val="0"/>
      <w:marTop w:val="0"/>
      <w:marBottom w:val="0"/>
      <w:divBdr>
        <w:top w:val="none" w:sz="0" w:space="0" w:color="auto"/>
        <w:left w:val="none" w:sz="0" w:space="0" w:color="auto"/>
        <w:bottom w:val="none" w:sz="0" w:space="0" w:color="auto"/>
        <w:right w:val="none" w:sz="0" w:space="0" w:color="auto"/>
      </w:divBdr>
      <w:divsChild>
        <w:div w:id="919482933">
          <w:marLeft w:val="0"/>
          <w:marRight w:val="0"/>
          <w:marTop w:val="0"/>
          <w:marBottom w:val="0"/>
          <w:divBdr>
            <w:top w:val="none" w:sz="0" w:space="0" w:color="auto"/>
            <w:left w:val="none" w:sz="0" w:space="0" w:color="auto"/>
            <w:bottom w:val="none" w:sz="0" w:space="0" w:color="auto"/>
            <w:right w:val="none" w:sz="0" w:space="0" w:color="auto"/>
          </w:divBdr>
        </w:div>
      </w:divsChild>
    </w:div>
    <w:div w:id="967587827">
      <w:bodyDiv w:val="1"/>
      <w:marLeft w:val="225"/>
      <w:marRight w:val="225"/>
      <w:marTop w:val="0"/>
      <w:marBottom w:val="0"/>
      <w:divBdr>
        <w:top w:val="none" w:sz="0" w:space="0" w:color="auto"/>
        <w:left w:val="none" w:sz="0" w:space="0" w:color="auto"/>
        <w:bottom w:val="none" w:sz="0" w:space="0" w:color="auto"/>
        <w:right w:val="none" w:sz="0" w:space="0" w:color="auto"/>
      </w:divBdr>
      <w:divsChild>
        <w:div w:id="766190462">
          <w:marLeft w:val="0"/>
          <w:marRight w:val="0"/>
          <w:marTop w:val="0"/>
          <w:marBottom w:val="0"/>
          <w:divBdr>
            <w:top w:val="none" w:sz="0" w:space="0" w:color="auto"/>
            <w:left w:val="none" w:sz="0" w:space="0" w:color="auto"/>
            <w:bottom w:val="none" w:sz="0" w:space="0" w:color="auto"/>
            <w:right w:val="none" w:sz="0" w:space="0" w:color="auto"/>
          </w:divBdr>
        </w:div>
      </w:divsChild>
    </w:div>
    <w:div w:id="993802947">
      <w:bodyDiv w:val="1"/>
      <w:marLeft w:val="225"/>
      <w:marRight w:val="225"/>
      <w:marTop w:val="0"/>
      <w:marBottom w:val="0"/>
      <w:divBdr>
        <w:top w:val="none" w:sz="0" w:space="0" w:color="auto"/>
        <w:left w:val="none" w:sz="0" w:space="0" w:color="auto"/>
        <w:bottom w:val="none" w:sz="0" w:space="0" w:color="auto"/>
        <w:right w:val="none" w:sz="0" w:space="0" w:color="auto"/>
      </w:divBdr>
      <w:divsChild>
        <w:div w:id="1596094427">
          <w:marLeft w:val="0"/>
          <w:marRight w:val="0"/>
          <w:marTop w:val="0"/>
          <w:marBottom w:val="0"/>
          <w:divBdr>
            <w:top w:val="none" w:sz="0" w:space="0" w:color="auto"/>
            <w:left w:val="none" w:sz="0" w:space="0" w:color="auto"/>
            <w:bottom w:val="none" w:sz="0" w:space="0" w:color="auto"/>
            <w:right w:val="none" w:sz="0" w:space="0" w:color="auto"/>
          </w:divBdr>
        </w:div>
      </w:divsChild>
    </w:div>
    <w:div w:id="1001390984">
      <w:bodyDiv w:val="1"/>
      <w:marLeft w:val="225"/>
      <w:marRight w:val="225"/>
      <w:marTop w:val="0"/>
      <w:marBottom w:val="0"/>
      <w:divBdr>
        <w:top w:val="none" w:sz="0" w:space="0" w:color="auto"/>
        <w:left w:val="none" w:sz="0" w:space="0" w:color="auto"/>
        <w:bottom w:val="none" w:sz="0" w:space="0" w:color="auto"/>
        <w:right w:val="none" w:sz="0" w:space="0" w:color="auto"/>
      </w:divBdr>
      <w:divsChild>
        <w:div w:id="733816846">
          <w:marLeft w:val="0"/>
          <w:marRight w:val="0"/>
          <w:marTop w:val="0"/>
          <w:marBottom w:val="0"/>
          <w:divBdr>
            <w:top w:val="none" w:sz="0" w:space="0" w:color="auto"/>
            <w:left w:val="none" w:sz="0" w:space="0" w:color="auto"/>
            <w:bottom w:val="none" w:sz="0" w:space="0" w:color="auto"/>
            <w:right w:val="none" w:sz="0" w:space="0" w:color="auto"/>
          </w:divBdr>
        </w:div>
      </w:divsChild>
    </w:div>
    <w:div w:id="1032538101">
      <w:bodyDiv w:val="1"/>
      <w:marLeft w:val="225"/>
      <w:marRight w:val="225"/>
      <w:marTop w:val="0"/>
      <w:marBottom w:val="0"/>
      <w:divBdr>
        <w:top w:val="none" w:sz="0" w:space="0" w:color="auto"/>
        <w:left w:val="none" w:sz="0" w:space="0" w:color="auto"/>
        <w:bottom w:val="none" w:sz="0" w:space="0" w:color="auto"/>
        <w:right w:val="none" w:sz="0" w:space="0" w:color="auto"/>
      </w:divBdr>
      <w:divsChild>
        <w:div w:id="298459934">
          <w:marLeft w:val="0"/>
          <w:marRight w:val="0"/>
          <w:marTop w:val="0"/>
          <w:marBottom w:val="0"/>
          <w:divBdr>
            <w:top w:val="none" w:sz="0" w:space="0" w:color="auto"/>
            <w:left w:val="none" w:sz="0" w:space="0" w:color="auto"/>
            <w:bottom w:val="none" w:sz="0" w:space="0" w:color="auto"/>
            <w:right w:val="none" w:sz="0" w:space="0" w:color="auto"/>
          </w:divBdr>
        </w:div>
      </w:divsChild>
    </w:div>
    <w:div w:id="1038311479">
      <w:bodyDiv w:val="1"/>
      <w:marLeft w:val="225"/>
      <w:marRight w:val="225"/>
      <w:marTop w:val="0"/>
      <w:marBottom w:val="0"/>
      <w:divBdr>
        <w:top w:val="none" w:sz="0" w:space="0" w:color="auto"/>
        <w:left w:val="none" w:sz="0" w:space="0" w:color="auto"/>
        <w:bottom w:val="none" w:sz="0" w:space="0" w:color="auto"/>
        <w:right w:val="none" w:sz="0" w:space="0" w:color="auto"/>
      </w:divBdr>
      <w:divsChild>
        <w:div w:id="1404448149">
          <w:marLeft w:val="0"/>
          <w:marRight w:val="0"/>
          <w:marTop w:val="0"/>
          <w:marBottom w:val="0"/>
          <w:divBdr>
            <w:top w:val="none" w:sz="0" w:space="0" w:color="auto"/>
            <w:left w:val="none" w:sz="0" w:space="0" w:color="auto"/>
            <w:bottom w:val="none" w:sz="0" w:space="0" w:color="auto"/>
            <w:right w:val="none" w:sz="0" w:space="0" w:color="auto"/>
          </w:divBdr>
        </w:div>
      </w:divsChild>
    </w:div>
    <w:div w:id="1050421886">
      <w:bodyDiv w:val="1"/>
      <w:marLeft w:val="225"/>
      <w:marRight w:val="225"/>
      <w:marTop w:val="0"/>
      <w:marBottom w:val="0"/>
      <w:divBdr>
        <w:top w:val="none" w:sz="0" w:space="0" w:color="auto"/>
        <w:left w:val="none" w:sz="0" w:space="0" w:color="auto"/>
        <w:bottom w:val="none" w:sz="0" w:space="0" w:color="auto"/>
        <w:right w:val="none" w:sz="0" w:space="0" w:color="auto"/>
      </w:divBdr>
      <w:divsChild>
        <w:div w:id="1012951559">
          <w:marLeft w:val="0"/>
          <w:marRight w:val="0"/>
          <w:marTop w:val="0"/>
          <w:marBottom w:val="0"/>
          <w:divBdr>
            <w:top w:val="none" w:sz="0" w:space="0" w:color="auto"/>
            <w:left w:val="none" w:sz="0" w:space="0" w:color="auto"/>
            <w:bottom w:val="none" w:sz="0" w:space="0" w:color="auto"/>
            <w:right w:val="none" w:sz="0" w:space="0" w:color="auto"/>
          </w:divBdr>
        </w:div>
      </w:divsChild>
    </w:div>
    <w:div w:id="1066489845">
      <w:bodyDiv w:val="1"/>
      <w:marLeft w:val="0"/>
      <w:marRight w:val="0"/>
      <w:marTop w:val="0"/>
      <w:marBottom w:val="0"/>
      <w:divBdr>
        <w:top w:val="none" w:sz="0" w:space="0" w:color="auto"/>
        <w:left w:val="none" w:sz="0" w:space="0" w:color="auto"/>
        <w:bottom w:val="none" w:sz="0" w:space="0" w:color="auto"/>
        <w:right w:val="none" w:sz="0" w:space="0" w:color="auto"/>
      </w:divBdr>
      <w:divsChild>
        <w:div w:id="1895386125">
          <w:marLeft w:val="0"/>
          <w:marRight w:val="0"/>
          <w:marTop w:val="0"/>
          <w:marBottom w:val="0"/>
          <w:divBdr>
            <w:top w:val="none" w:sz="0" w:space="0" w:color="auto"/>
            <w:left w:val="none" w:sz="0" w:space="0" w:color="auto"/>
            <w:bottom w:val="none" w:sz="0" w:space="0" w:color="auto"/>
            <w:right w:val="none" w:sz="0" w:space="0" w:color="auto"/>
          </w:divBdr>
          <w:divsChild>
            <w:div w:id="1889683494">
              <w:marLeft w:val="0"/>
              <w:marRight w:val="0"/>
              <w:marTop w:val="0"/>
              <w:marBottom w:val="0"/>
              <w:divBdr>
                <w:top w:val="none" w:sz="0" w:space="0" w:color="auto"/>
                <w:left w:val="none" w:sz="0" w:space="0" w:color="auto"/>
                <w:bottom w:val="none" w:sz="0" w:space="0" w:color="auto"/>
                <w:right w:val="none" w:sz="0" w:space="0" w:color="auto"/>
              </w:divBdr>
              <w:divsChild>
                <w:div w:id="1312297231">
                  <w:marLeft w:val="0"/>
                  <w:marRight w:val="0"/>
                  <w:marTop w:val="0"/>
                  <w:marBottom w:val="0"/>
                  <w:divBdr>
                    <w:top w:val="none" w:sz="0" w:space="0" w:color="auto"/>
                    <w:left w:val="none" w:sz="0" w:space="0" w:color="auto"/>
                    <w:bottom w:val="none" w:sz="0" w:space="0" w:color="auto"/>
                    <w:right w:val="none" w:sz="0" w:space="0" w:color="auto"/>
                  </w:divBdr>
                  <w:divsChild>
                    <w:div w:id="1925532316">
                      <w:marLeft w:val="0"/>
                      <w:marRight w:val="0"/>
                      <w:marTop w:val="0"/>
                      <w:marBottom w:val="0"/>
                      <w:divBdr>
                        <w:top w:val="none" w:sz="0" w:space="0" w:color="auto"/>
                        <w:left w:val="none" w:sz="0" w:space="0" w:color="auto"/>
                        <w:bottom w:val="none" w:sz="0" w:space="0" w:color="auto"/>
                        <w:right w:val="none" w:sz="0" w:space="0" w:color="auto"/>
                      </w:divBdr>
                      <w:divsChild>
                        <w:div w:id="85264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614694">
      <w:bodyDiv w:val="1"/>
      <w:marLeft w:val="225"/>
      <w:marRight w:val="225"/>
      <w:marTop w:val="0"/>
      <w:marBottom w:val="0"/>
      <w:divBdr>
        <w:top w:val="none" w:sz="0" w:space="0" w:color="auto"/>
        <w:left w:val="none" w:sz="0" w:space="0" w:color="auto"/>
        <w:bottom w:val="none" w:sz="0" w:space="0" w:color="auto"/>
        <w:right w:val="none" w:sz="0" w:space="0" w:color="auto"/>
      </w:divBdr>
      <w:divsChild>
        <w:div w:id="1595674783">
          <w:marLeft w:val="0"/>
          <w:marRight w:val="0"/>
          <w:marTop w:val="0"/>
          <w:marBottom w:val="0"/>
          <w:divBdr>
            <w:top w:val="none" w:sz="0" w:space="0" w:color="auto"/>
            <w:left w:val="none" w:sz="0" w:space="0" w:color="auto"/>
            <w:bottom w:val="none" w:sz="0" w:space="0" w:color="auto"/>
            <w:right w:val="none" w:sz="0" w:space="0" w:color="auto"/>
          </w:divBdr>
        </w:div>
      </w:divsChild>
    </w:div>
    <w:div w:id="1114593155">
      <w:bodyDiv w:val="1"/>
      <w:marLeft w:val="225"/>
      <w:marRight w:val="225"/>
      <w:marTop w:val="0"/>
      <w:marBottom w:val="0"/>
      <w:divBdr>
        <w:top w:val="none" w:sz="0" w:space="0" w:color="auto"/>
        <w:left w:val="none" w:sz="0" w:space="0" w:color="auto"/>
        <w:bottom w:val="none" w:sz="0" w:space="0" w:color="auto"/>
        <w:right w:val="none" w:sz="0" w:space="0" w:color="auto"/>
      </w:divBdr>
      <w:divsChild>
        <w:div w:id="387340506">
          <w:marLeft w:val="0"/>
          <w:marRight w:val="0"/>
          <w:marTop w:val="0"/>
          <w:marBottom w:val="0"/>
          <w:divBdr>
            <w:top w:val="none" w:sz="0" w:space="0" w:color="auto"/>
            <w:left w:val="none" w:sz="0" w:space="0" w:color="auto"/>
            <w:bottom w:val="none" w:sz="0" w:space="0" w:color="auto"/>
            <w:right w:val="none" w:sz="0" w:space="0" w:color="auto"/>
          </w:divBdr>
        </w:div>
      </w:divsChild>
    </w:div>
    <w:div w:id="1116753313">
      <w:bodyDiv w:val="1"/>
      <w:marLeft w:val="225"/>
      <w:marRight w:val="225"/>
      <w:marTop w:val="0"/>
      <w:marBottom w:val="0"/>
      <w:divBdr>
        <w:top w:val="none" w:sz="0" w:space="0" w:color="auto"/>
        <w:left w:val="none" w:sz="0" w:space="0" w:color="auto"/>
        <w:bottom w:val="none" w:sz="0" w:space="0" w:color="auto"/>
        <w:right w:val="none" w:sz="0" w:space="0" w:color="auto"/>
      </w:divBdr>
      <w:divsChild>
        <w:div w:id="396823054">
          <w:marLeft w:val="0"/>
          <w:marRight w:val="0"/>
          <w:marTop w:val="0"/>
          <w:marBottom w:val="0"/>
          <w:divBdr>
            <w:top w:val="none" w:sz="0" w:space="0" w:color="auto"/>
            <w:left w:val="none" w:sz="0" w:space="0" w:color="auto"/>
            <w:bottom w:val="none" w:sz="0" w:space="0" w:color="auto"/>
            <w:right w:val="none" w:sz="0" w:space="0" w:color="auto"/>
          </w:divBdr>
        </w:div>
      </w:divsChild>
    </w:div>
    <w:div w:id="1119761962">
      <w:bodyDiv w:val="1"/>
      <w:marLeft w:val="0"/>
      <w:marRight w:val="0"/>
      <w:marTop w:val="0"/>
      <w:marBottom w:val="0"/>
      <w:divBdr>
        <w:top w:val="none" w:sz="0" w:space="0" w:color="auto"/>
        <w:left w:val="none" w:sz="0" w:space="0" w:color="auto"/>
        <w:bottom w:val="none" w:sz="0" w:space="0" w:color="auto"/>
        <w:right w:val="none" w:sz="0" w:space="0" w:color="auto"/>
      </w:divBdr>
    </w:div>
    <w:div w:id="1122533335">
      <w:bodyDiv w:val="1"/>
      <w:marLeft w:val="0"/>
      <w:marRight w:val="0"/>
      <w:marTop w:val="0"/>
      <w:marBottom w:val="0"/>
      <w:divBdr>
        <w:top w:val="none" w:sz="0" w:space="0" w:color="auto"/>
        <w:left w:val="none" w:sz="0" w:space="0" w:color="auto"/>
        <w:bottom w:val="none" w:sz="0" w:space="0" w:color="auto"/>
        <w:right w:val="none" w:sz="0" w:space="0" w:color="auto"/>
      </w:divBdr>
    </w:div>
    <w:div w:id="1175614800">
      <w:bodyDiv w:val="1"/>
      <w:marLeft w:val="225"/>
      <w:marRight w:val="225"/>
      <w:marTop w:val="0"/>
      <w:marBottom w:val="0"/>
      <w:divBdr>
        <w:top w:val="none" w:sz="0" w:space="0" w:color="auto"/>
        <w:left w:val="none" w:sz="0" w:space="0" w:color="auto"/>
        <w:bottom w:val="none" w:sz="0" w:space="0" w:color="auto"/>
        <w:right w:val="none" w:sz="0" w:space="0" w:color="auto"/>
      </w:divBdr>
      <w:divsChild>
        <w:div w:id="237516936">
          <w:marLeft w:val="0"/>
          <w:marRight w:val="0"/>
          <w:marTop w:val="0"/>
          <w:marBottom w:val="0"/>
          <w:divBdr>
            <w:top w:val="none" w:sz="0" w:space="0" w:color="auto"/>
            <w:left w:val="none" w:sz="0" w:space="0" w:color="auto"/>
            <w:bottom w:val="none" w:sz="0" w:space="0" w:color="auto"/>
            <w:right w:val="none" w:sz="0" w:space="0" w:color="auto"/>
          </w:divBdr>
        </w:div>
      </w:divsChild>
    </w:div>
    <w:div w:id="1183784332">
      <w:bodyDiv w:val="1"/>
      <w:marLeft w:val="0"/>
      <w:marRight w:val="0"/>
      <w:marTop w:val="0"/>
      <w:marBottom w:val="0"/>
      <w:divBdr>
        <w:top w:val="none" w:sz="0" w:space="0" w:color="auto"/>
        <w:left w:val="none" w:sz="0" w:space="0" w:color="auto"/>
        <w:bottom w:val="none" w:sz="0" w:space="0" w:color="auto"/>
        <w:right w:val="none" w:sz="0" w:space="0" w:color="auto"/>
      </w:divBdr>
    </w:div>
    <w:div w:id="1196384272">
      <w:bodyDiv w:val="1"/>
      <w:marLeft w:val="225"/>
      <w:marRight w:val="225"/>
      <w:marTop w:val="0"/>
      <w:marBottom w:val="0"/>
      <w:divBdr>
        <w:top w:val="none" w:sz="0" w:space="0" w:color="auto"/>
        <w:left w:val="none" w:sz="0" w:space="0" w:color="auto"/>
        <w:bottom w:val="none" w:sz="0" w:space="0" w:color="auto"/>
        <w:right w:val="none" w:sz="0" w:space="0" w:color="auto"/>
      </w:divBdr>
      <w:divsChild>
        <w:div w:id="717557499">
          <w:marLeft w:val="0"/>
          <w:marRight w:val="0"/>
          <w:marTop w:val="0"/>
          <w:marBottom w:val="0"/>
          <w:divBdr>
            <w:top w:val="none" w:sz="0" w:space="0" w:color="auto"/>
            <w:left w:val="none" w:sz="0" w:space="0" w:color="auto"/>
            <w:bottom w:val="none" w:sz="0" w:space="0" w:color="auto"/>
            <w:right w:val="none" w:sz="0" w:space="0" w:color="auto"/>
          </w:divBdr>
        </w:div>
      </w:divsChild>
    </w:div>
    <w:div w:id="1281104892">
      <w:bodyDiv w:val="1"/>
      <w:marLeft w:val="0"/>
      <w:marRight w:val="0"/>
      <w:marTop w:val="0"/>
      <w:marBottom w:val="0"/>
      <w:divBdr>
        <w:top w:val="none" w:sz="0" w:space="0" w:color="auto"/>
        <w:left w:val="none" w:sz="0" w:space="0" w:color="auto"/>
        <w:bottom w:val="none" w:sz="0" w:space="0" w:color="auto"/>
        <w:right w:val="none" w:sz="0" w:space="0" w:color="auto"/>
      </w:divBdr>
      <w:divsChild>
        <w:div w:id="1782143601">
          <w:marLeft w:val="0"/>
          <w:marRight w:val="0"/>
          <w:marTop w:val="0"/>
          <w:marBottom w:val="0"/>
          <w:divBdr>
            <w:top w:val="none" w:sz="0" w:space="0" w:color="auto"/>
            <w:left w:val="none" w:sz="0" w:space="0" w:color="auto"/>
            <w:bottom w:val="none" w:sz="0" w:space="0" w:color="auto"/>
            <w:right w:val="none" w:sz="0" w:space="0" w:color="auto"/>
          </w:divBdr>
          <w:divsChild>
            <w:div w:id="1039281388">
              <w:marLeft w:val="0"/>
              <w:marRight w:val="0"/>
              <w:marTop w:val="0"/>
              <w:marBottom w:val="0"/>
              <w:divBdr>
                <w:top w:val="none" w:sz="0" w:space="0" w:color="auto"/>
                <w:left w:val="none" w:sz="0" w:space="0" w:color="auto"/>
                <w:bottom w:val="none" w:sz="0" w:space="0" w:color="auto"/>
                <w:right w:val="none" w:sz="0" w:space="0" w:color="auto"/>
              </w:divBdr>
              <w:divsChild>
                <w:div w:id="1756709200">
                  <w:marLeft w:val="0"/>
                  <w:marRight w:val="0"/>
                  <w:marTop w:val="0"/>
                  <w:marBottom w:val="0"/>
                  <w:divBdr>
                    <w:top w:val="none" w:sz="0" w:space="0" w:color="auto"/>
                    <w:left w:val="none" w:sz="0" w:space="0" w:color="auto"/>
                    <w:bottom w:val="none" w:sz="0" w:space="0" w:color="auto"/>
                    <w:right w:val="none" w:sz="0" w:space="0" w:color="auto"/>
                  </w:divBdr>
                  <w:divsChild>
                    <w:div w:id="292952605">
                      <w:marLeft w:val="0"/>
                      <w:marRight w:val="0"/>
                      <w:marTop w:val="0"/>
                      <w:marBottom w:val="0"/>
                      <w:divBdr>
                        <w:top w:val="none" w:sz="0" w:space="0" w:color="auto"/>
                        <w:left w:val="none" w:sz="0" w:space="0" w:color="auto"/>
                        <w:bottom w:val="none" w:sz="0" w:space="0" w:color="auto"/>
                        <w:right w:val="none" w:sz="0" w:space="0" w:color="auto"/>
                      </w:divBdr>
                      <w:divsChild>
                        <w:div w:id="154660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3531606">
      <w:bodyDiv w:val="1"/>
      <w:marLeft w:val="225"/>
      <w:marRight w:val="225"/>
      <w:marTop w:val="0"/>
      <w:marBottom w:val="0"/>
      <w:divBdr>
        <w:top w:val="none" w:sz="0" w:space="0" w:color="auto"/>
        <w:left w:val="none" w:sz="0" w:space="0" w:color="auto"/>
        <w:bottom w:val="none" w:sz="0" w:space="0" w:color="auto"/>
        <w:right w:val="none" w:sz="0" w:space="0" w:color="auto"/>
      </w:divBdr>
      <w:divsChild>
        <w:div w:id="656037269">
          <w:marLeft w:val="0"/>
          <w:marRight w:val="0"/>
          <w:marTop w:val="0"/>
          <w:marBottom w:val="0"/>
          <w:divBdr>
            <w:top w:val="none" w:sz="0" w:space="0" w:color="auto"/>
            <w:left w:val="none" w:sz="0" w:space="0" w:color="auto"/>
            <w:bottom w:val="none" w:sz="0" w:space="0" w:color="auto"/>
            <w:right w:val="none" w:sz="0" w:space="0" w:color="auto"/>
          </w:divBdr>
        </w:div>
      </w:divsChild>
    </w:div>
    <w:div w:id="1372001526">
      <w:bodyDiv w:val="1"/>
      <w:marLeft w:val="0"/>
      <w:marRight w:val="0"/>
      <w:marTop w:val="0"/>
      <w:marBottom w:val="0"/>
      <w:divBdr>
        <w:top w:val="none" w:sz="0" w:space="0" w:color="auto"/>
        <w:left w:val="none" w:sz="0" w:space="0" w:color="auto"/>
        <w:bottom w:val="none" w:sz="0" w:space="0" w:color="auto"/>
        <w:right w:val="none" w:sz="0" w:space="0" w:color="auto"/>
      </w:divBdr>
      <w:divsChild>
        <w:div w:id="2113546358">
          <w:marLeft w:val="0"/>
          <w:marRight w:val="0"/>
          <w:marTop w:val="0"/>
          <w:marBottom w:val="0"/>
          <w:divBdr>
            <w:top w:val="none" w:sz="0" w:space="0" w:color="auto"/>
            <w:left w:val="none" w:sz="0" w:space="0" w:color="auto"/>
            <w:bottom w:val="none" w:sz="0" w:space="0" w:color="auto"/>
            <w:right w:val="none" w:sz="0" w:space="0" w:color="auto"/>
          </w:divBdr>
          <w:divsChild>
            <w:div w:id="665287565">
              <w:marLeft w:val="0"/>
              <w:marRight w:val="0"/>
              <w:marTop w:val="0"/>
              <w:marBottom w:val="0"/>
              <w:divBdr>
                <w:top w:val="none" w:sz="0" w:space="0" w:color="auto"/>
                <w:left w:val="none" w:sz="0" w:space="0" w:color="auto"/>
                <w:bottom w:val="none" w:sz="0" w:space="0" w:color="auto"/>
                <w:right w:val="none" w:sz="0" w:space="0" w:color="auto"/>
              </w:divBdr>
              <w:divsChild>
                <w:div w:id="509293793">
                  <w:marLeft w:val="0"/>
                  <w:marRight w:val="0"/>
                  <w:marTop w:val="0"/>
                  <w:marBottom w:val="0"/>
                  <w:divBdr>
                    <w:top w:val="none" w:sz="0" w:space="0" w:color="auto"/>
                    <w:left w:val="none" w:sz="0" w:space="0" w:color="auto"/>
                    <w:bottom w:val="none" w:sz="0" w:space="0" w:color="auto"/>
                    <w:right w:val="none" w:sz="0" w:space="0" w:color="auto"/>
                  </w:divBdr>
                  <w:divsChild>
                    <w:div w:id="894439249">
                      <w:marLeft w:val="0"/>
                      <w:marRight w:val="0"/>
                      <w:marTop w:val="0"/>
                      <w:marBottom w:val="0"/>
                      <w:divBdr>
                        <w:top w:val="none" w:sz="0" w:space="0" w:color="auto"/>
                        <w:left w:val="none" w:sz="0" w:space="0" w:color="auto"/>
                        <w:bottom w:val="none" w:sz="0" w:space="0" w:color="auto"/>
                        <w:right w:val="none" w:sz="0" w:space="0" w:color="auto"/>
                      </w:divBdr>
                      <w:divsChild>
                        <w:div w:id="170428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002264">
      <w:bodyDiv w:val="1"/>
      <w:marLeft w:val="0"/>
      <w:marRight w:val="0"/>
      <w:marTop w:val="0"/>
      <w:marBottom w:val="0"/>
      <w:divBdr>
        <w:top w:val="none" w:sz="0" w:space="0" w:color="auto"/>
        <w:left w:val="none" w:sz="0" w:space="0" w:color="auto"/>
        <w:bottom w:val="none" w:sz="0" w:space="0" w:color="auto"/>
        <w:right w:val="none" w:sz="0" w:space="0" w:color="auto"/>
      </w:divBdr>
    </w:div>
    <w:div w:id="1489901692">
      <w:bodyDiv w:val="1"/>
      <w:marLeft w:val="225"/>
      <w:marRight w:val="225"/>
      <w:marTop w:val="0"/>
      <w:marBottom w:val="0"/>
      <w:divBdr>
        <w:top w:val="none" w:sz="0" w:space="0" w:color="auto"/>
        <w:left w:val="none" w:sz="0" w:space="0" w:color="auto"/>
        <w:bottom w:val="none" w:sz="0" w:space="0" w:color="auto"/>
        <w:right w:val="none" w:sz="0" w:space="0" w:color="auto"/>
      </w:divBdr>
      <w:divsChild>
        <w:div w:id="1758940111">
          <w:marLeft w:val="0"/>
          <w:marRight w:val="0"/>
          <w:marTop w:val="0"/>
          <w:marBottom w:val="0"/>
          <w:divBdr>
            <w:top w:val="none" w:sz="0" w:space="0" w:color="auto"/>
            <w:left w:val="none" w:sz="0" w:space="0" w:color="auto"/>
            <w:bottom w:val="none" w:sz="0" w:space="0" w:color="auto"/>
            <w:right w:val="none" w:sz="0" w:space="0" w:color="auto"/>
          </w:divBdr>
        </w:div>
      </w:divsChild>
    </w:div>
    <w:div w:id="1504122638">
      <w:bodyDiv w:val="1"/>
      <w:marLeft w:val="0"/>
      <w:marRight w:val="0"/>
      <w:marTop w:val="0"/>
      <w:marBottom w:val="0"/>
      <w:divBdr>
        <w:top w:val="none" w:sz="0" w:space="0" w:color="auto"/>
        <w:left w:val="none" w:sz="0" w:space="0" w:color="auto"/>
        <w:bottom w:val="none" w:sz="0" w:space="0" w:color="auto"/>
        <w:right w:val="none" w:sz="0" w:space="0" w:color="auto"/>
      </w:divBdr>
    </w:div>
    <w:div w:id="1529760722">
      <w:bodyDiv w:val="1"/>
      <w:marLeft w:val="0"/>
      <w:marRight w:val="0"/>
      <w:marTop w:val="0"/>
      <w:marBottom w:val="0"/>
      <w:divBdr>
        <w:top w:val="none" w:sz="0" w:space="0" w:color="auto"/>
        <w:left w:val="none" w:sz="0" w:space="0" w:color="auto"/>
        <w:bottom w:val="none" w:sz="0" w:space="0" w:color="auto"/>
        <w:right w:val="none" w:sz="0" w:space="0" w:color="auto"/>
      </w:divBdr>
      <w:divsChild>
        <w:div w:id="273172674">
          <w:marLeft w:val="0"/>
          <w:marRight w:val="0"/>
          <w:marTop w:val="0"/>
          <w:marBottom w:val="0"/>
          <w:divBdr>
            <w:top w:val="none" w:sz="0" w:space="0" w:color="auto"/>
            <w:left w:val="none" w:sz="0" w:space="0" w:color="auto"/>
            <w:bottom w:val="none" w:sz="0" w:space="0" w:color="auto"/>
            <w:right w:val="none" w:sz="0" w:space="0" w:color="auto"/>
          </w:divBdr>
        </w:div>
      </w:divsChild>
    </w:div>
    <w:div w:id="1535775234">
      <w:bodyDiv w:val="1"/>
      <w:marLeft w:val="225"/>
      <w:marRight w:val="225"/>
      <w:marTop w:val="0"/>
      <w:marBottom w:val="0"/>
      <w:divBdr>
        <w:top w:val="none" w:sz="0" w:space="0" w:color="auto"/>
        <w:left w:val="none" w:sz="0" w:space="0" w:color="auto"/>
        <w:bottom w:val="none" w:sz="0" w:space="0" w:color="auto"/>
        <w:right w:val="none" w:sz="0" w:space="0" w:color="auto"/>
      </w:divBdr>
      <w:divsChild>
        <w:div w:id="1425764909">
          <w:marLeft w:val="0"/>
          <w:marRight w:val="0"/>
          <w:marTop w:val="0"/>
          <w:marBottom w:val="0"/>
          <w:divBdr>
            <w:top w:val="none" w:sz="0" w:space="0" w:color="auto"/>
            <w:left w:val="none" w:sz="0" w:space="0" w:color="auto"/>
            <w:bottom w:val="none" w:sz="0" w:space="0" w:color="auto"/>
            <w:right w:val="none" w:sz="0" w:space="0" w:color="auto"/>
          </w:divBdr>
        </w:div>
      </w:divsChild>
    </w:div>
    <w:div w:id="1549142658">
      <w:bodyDiv w:val="1"/>
      <w:marLeft w:val="225"/>
      <w:marRight w:val="225"/>
      <w:marTop w:val="0"/>
      <w:marBottom w:val="0"/>
      <w:divBdr>
        <w:top w:val="none" w:sz="0" w:space="0" w:color="auto"/>
        <w:left w:val="none" w:sz="0" w:space="0" w:color="auto"/>
        <w:bottom w:val="none" w:sz="0" w:space="0" w:color="auto"/>
        <w:right w:val="none" w:sz="0" w:space="0" w:color="auto"/>
      </w:divBdr>
      <w:divsChild>
        <w:div w:id="2026901854">
          <w:marLeft w:val="0"/>
          <w:marRight w:val="0"/>
          <w:marTop w:val="0"/>
          <w:marBottom w:val="0"/>
          <w:divBdr>
            <w:top w:val="none" w:sz="0" w:space="0" w:color="auto"/>
            <w:left w:val="none" w:sz="0" w:space="0" w:color="auto"/>
            <w:bottom w:val="none" w:sz="0" w:space="0" w:color="auto"/>
            <w:right w:val="none" w:sz="0" w:space="0" w:color="auto"/>
          </w:divBdr>
        </w:div>
      </w:divsChild>
    </w:div>
    <w:div w:id="1555921151">
      <w:bodyDiv w:val="1"/>
      <w:marLeft w:val="225"/>
      <w:marRight w:val="225"/>
      <w:marTop w:val="0"/>
      <w:marBottom w:val="0"/>
      <w:divBdr>
        <w:top w:val="none" w:sz="0" w:space="0" w:color="auto"/>
        <w:left w:val="none" w:sz="0" w:space="0" w:color="auto"/>
        <w:bottom w:val="none" w:sz="0" w:space="0" w:color="auto"/>
        <w:right w:val="none" w:sz="0" w:space="0" w:color="auto"/>
      </w:divBdr>
      <w:divsChild>
        <w:div w:id="1912153613">
          <w:marLeft w:val="0"/>
          <w:marRight w:val="0"/>
          <w:marTop w:val="0"/>
          <w:marBottom w:val="0"/>
          <w:divBdr>
            <w:top w:val="none" w:sz="0" w:space="0" w:color="auto"/>
            <w:left w:val="none" w:sz="0" w:space="0" w:color="auto"/>
            <w:bottom w:val="none" w:sz="0" w:space="0" w:color="auto"/>
            <w:right w:val="none" w:sz="0" w:space="0" w:color="auto"/>
          </w:divBdr>
        </w:div>
      </w:divsChild>
    </w:div>
    <w:div w:id="1568153157">
      <w:bodyDiv w:val="1"/>
      <w:marLeft w:val="225"/>
      <w:marRight w:val="225"/>
      <w:marTop w:val="0"/>
      <w:marBottom w:val="0"/>
      <w:divBdr>
        <w:top w:val="none" w:sz="0" w:space="0" w:color="auto"/>
        <w:left w:val="none" w:sz="0" w:space="0" w:color="auto"/>
        <w:bottom w:val="none" w:sz="0" w:space="0" w:color="auto"/>
        <w:right w:val="none" w:sz="0" w:space="0" w:color="auto"/>
      </w:divBdr>
      <w:divsChild>
        <w:div w:id="199129769">
          <w:marLeft w:val="0"/>
          <w:marRight w:val="0"/>
          <w:marTop w:val="0"/>
          <w:marBottom w:val="0"/>
          <w:divBdr>
            <w:top w:val="none" w:sz="0" w:space="0" w:color="auto"/>
            <w:left w:val="none" w:sz="0" w:space="0" w:color="auto"/>
            <w:bottom w:val="none" w:sz="0" w:space="0" w:color="auto"/>
            <w:right w:val="none" w:sz="0" w:space="0" w:color="auto"/>
          </w:divBdr>
        </w:div>
      </w:divsChild>
    </w:div>
    <w:div w:id="1570963768">
      <w:bodyDiv w:val="1"/>
      <w:marLeft w:val="225"/>
      <w:marRight w:val="225"/>
      <w:marTop w:val="0"/>
      <w:marBottom w:val="0"/>
      <w:divBdr>
        <w:top w:val="none" w:sz="0" w:space="0" w:color="auto"/>
        <w:left w:val="none" w:sz="0" w:space="0" w:color="auto"/>
        <w:bottom w:val="none" w:sz="0" w:space="0" w:color="auto"/>
        <w:right w:val="none" w:sz="0" w:space="0" w:color="auto"/>
      </w:divBdr>
      <w:divsChild>
        <w:div w:id="962736604">
          <w:marLeft w:val="0"/>
          <w:marRight w:val="0"/>
          <w:marTop w:val="0"/>
          <w:marBottom w:val="0"/>
          <w:divBdr>
            <w:top w:val="none" w:sz="0" w:space="0" w:color="auto"/>
            <w:left w:val="none" w:sz="0" w:space="0" w:color="auto"/>
            <w:bottom w:val="none" w:sz="0" w:space="0" w:color="auto"/>
            <w:right w:val="none" w:sz="0" w:space="0" w:color="auto"/>
          </w:divBdr>
        </w:div>
      </w:divsChild>
    </w:div>
    <w:div w:id="1604025400">
      <w:bodyDiv w:val="1"/>
      <w:marLeft w:val="225"/>
      <w:marRight w:val="225"/>
      <w:marTop w:val="0"/>
      <w:marBottom w:val="0"/>
      <w:divBdr>
        <w:top w:val="none" w:sz="0" w:space="0" w:color="auto"/>
        <w:left w:val="none" w:sz="0" w:space="0" w:color="auto"/>
        <w:bottom w:val="none" w:sz="0" w:space="0" w:color="auto"/>
        <w:right w:val="none" w:sz="0" w:space="0" w:color="auto"/>
      </w:divBdr>
      <w:divsChild>
        <w:div w:id="1303733311">
          <w:marLeft w:val="0"/>
          <w:marRight w:val="0"/>
          <w:marTop w:val="0"/>
          <w:marBottom w:val="0"/>
          <w:divBdr>
            <w:top w:val="none" w:sz="0" w:space="0" w:color="auto"/>
            <w:left w:val="none" w:sz="0" w:space="0" w:color="auto"/>
            <w:bottom w:val="none" w:sz="0" w:space="0" w:color="auto"/>
            <w:right w:val="none" w:sz="0" w:space="0" w:color="auto"/>
          </w:divBdr>
        </w:div>
      </w:divsChild>
    </w:div>
    <w:div w:id="1706365091">
      <w:bodyDiv w:val="1"/>
      <w:marLeft w:val="225"/>
      <w:marRight w:val="225"/>
      <w:marTop w:val="0"/>
      <w:marBottom w:val="0"/>
      <w:divBdr>
        <w:top w:val="none" w:sz="0" w:space="0" w:color="auto"/>
        <w:left w:val="none" w:sz="0" w:space="0" w:color="auto"/>
        <w:bottom w:val="none" w:sz="0" w:space="0" w:color="auto"/>
        <w:right w:val="none" w:sz="0" w:space="0" w:color="auto"/>
      </w:divBdr>
      <w:divsChild>
        <w:div w:id="1653829762">
          <w:marLeft w:val="0"/>
          <w:marRight w:val="0"/>
          <w:marTop w:val="0"/>
          <w:marBottom w:val="0"/>
          <w:divBdr>
            <w:top w:val="none" w:sz="0" w:space="0" w:color="auto"/>
            <w:left w:val="none" w:sz="0" w:space="0" w:color="auto"/>
            <w:bottom w:val="none" w:sz="0" w:space="0" w:color="auto"/>
            <w:right w:val="none" w:sz="0" w:space="0" w:color="auto"/>
          </w:divBdr>
        </w:div>
      </w:divsChild>
    </w:div>
    <w:div w:id="1737237683">
      <w:bodyDiv w:val="1"/>
      <w:marLeft w:val="225"/>
      <w:marRight w:val="225"/>
      <w:marTop w:val="0"/>
      <w:marBottom w:val="0"/>
      <w:divBdr>
        <w:top w:val="none" w:sz="0" w:space="0" w:color="auto"/>
        <w:left w:val="none" w:sz="0" w:space="0" w:color="auto"/>
        <w:bottom w:val="none" w:sz="0" w:space="0" w:color="auto"/>
        <w:right w:val="none" w:sz="0" w:space="0" w:color="auto"/>
      </w:divBdr>
      <w:divsChild>
        <w:div w:id="703024316">
          <w:marLeft w:val="0"/>
          <w:marRight w:val="0"/>
          <w:marTop w:val="0"/>
          <w:marBottom w:val="0"/>
          <w:divBdr>
            <w:top w:val="none" w:sz="0" w:space="0" w:color="auto"/>
            <w:left w:val="none" w:sz="0" w:space="0" w:color="auto"/>
            <w:bottom w:val="none" w:sz="0" w:space="0" w:color="auto"/>
            <w:right w:val="none" w:sz="0" w:space="0" w:color="auto"/>
          </w:divBdr>
        </w:div>
      </w:divsChild>
    </w:div>
    <w:div w:id="1755011287">
      <w:bodyDiv w:val="1"/>
      <w:marLeft w:val="225"/>
      <w:marRight w:val="225"/>
      <w:marTop w:val="0"/>
      <w:marBottom w:val="0"/>
      <w:divBdr>
        <w:top w:val="none" w:sz="0" w:space="0" w:color="auto"/>
        <w:left w:val="none" w:sz="0" w:space="0" w:color="auto"/>
        <w:bottom w:val="none" w:sz="0" w:space="0" w:color="auto"/>
        <w:right w:val="none" w:sz="0" w:space="0" w:color="auto"/>
      </w:divBdr>
      <w:divsChild>
        <w:div w:id="1580864116">
          <w:marLeft w:val="0"/>
          <w:marRight w:val="0"/>
          <w:marTop w:val="0"/>
          <w:marBottom w:val="0"/>
          <w:divBdr>
            <w:top w:val="none" w:sz="0" w:space="0" w:color="auto"/>
            <w:left w:val="none" w:sz="0" w:space="0" w:color="auto"/>
            <w:bottom w:val="none" w:sz="0" w:space="0" w:color="auto"/>
            <w:right w:val="none" w:sz="0" w:space="0" w:color="auto"/>
          </w:divBdr>
        </w:div>
      </w:divsChild>
    </w:div>
    <w:div w:id="1756510739">
      <w:bodyDiv w:val="1"/>
      <w:marLeft w:val="0"/>
      <w:marRight w:val="0"/>
      <w:marTop w:val="0"/>
      <w:marBottom w:val="0"/>
      <w:divBdr>
        <w:top w:val="none" w:sz="0" w:space="0" w:color="auto"/>
        <w:left w:val="none" w:sz="0" w:space="0" w:color="auto"/>
        <w:bottom w:val="none" w:sz="0" w:space="0" w:color="auto"/>
        <w:right w:val="none" w:sz="0" w:space="0" w:color="auto"/>
      </w:divBdr>
      <w:divsChild>
        <w:div w:id="1130168466">
          <w:marLeft w:val="0"/>
          <w:marRight w:val="0"/>
          <w:marTop w:val="0"/>
          <w:marBottom w:val="0"/>
          <w:divBdr>
            <w:top w:val="none" w:sz="0" w:space="0" w:color="auto"/>
            <w:left w:val="none" w:sz="0" w:space="0" w:color="auto"/>
            <w:bottom w:val="none" w:sz="0" w:space="0" w:color="auto"/>
            <w:right w:val="none" w:sz="0" w:space="0" w:color="auto"/>
          </w:divBdr>
        </w:div>
      </w:divsChild>
    </w:div>
    <w:div w:id="1775661608">
      <w:bodyDiv w:val="1"/>
      <w:marLeft w:val="225"/>
      <w:marRight w:val="225"/>
      <w:marTop w:val="0"/>
      <w:marBottom w:val="0"/>
      <w:divBdr>
        <w:top w:val="none" w:sz="0" w:space="0" w:color="auto"/>
        <w:left w:val="none" w:sz="0" w:space="0" w:color="auto"/>
        <w:bottom w:val="none" w:sz="0" w:space="0" w:color="auto"/>
        <w:right w:val="none" w:sz="0" w:space="0" w:color="auto"/>
      </w:divBdr>
      <w:divsChild>
        <w:div w:id="401028970">
          <w:marLeft w:val="0"/>
          <w:marRight w:val="0"/>
          <w:marTop w:val="0"/>
          <w:marBottom w:val="0"/>
          <w:divBdr>
            <w:top w:val="none" w:sz="0" w:space="0" w:color="auto"/>
            <w:left w:val="none" w:sz="0" w:space="0" w:color="auto"/>
            <w:bottom w:val="none" w:sz="0" w:space="0" w:color="auto"/>
            <w:right w:val="none" w:sz="0" w:space="0" w:color="auto"/>
          </w:divBdr>
        </w:div>
      </w:divsChild>
    </w:div>
    <w:div w:id="1808694388">
      <w:bodyDiv w:val="1"/>
      <w:marLeft w:val="225"/>
      <w:marRight w:val="225"/>
      <w:marTop w:val="0"/>
      <w:marBottom w:val="0"/>
      <w:divBdr>
        <w:top w:val="none" w:sz="0" w:space="0" w:color="auto"/>
        <w:left w:val="none" w:sz="0" w:space="0" w:color="auto"/>
        <w:bottom w:val="none" w:sz="0" w:space="0" w:color="auto"/>
        <w:right w:val="none" w:sz="0" w:space="0" w:color="auto"/>
      </w:divBdr>
      <w:divsChild>
        <w:div w:id="831606072">
          <w:marLeft w:val="0"/>
          <w:marRight w:val="0"/>
          <w:marTop w:val="0"/>
          <w:marBottom w:val="0"/>
          <w:divBdr>
            <w:top w:val="none" w:sz="0" w:space="0" w:color="auto"/>
            <w:left w:val="none" w:sz="0" w:space="0" w:color="auto"/>
            <w:bottom w:val="none" w:sz="0" w:space="0" w:color="auto"/>
            <w:right w:val="none" w:sz="0" w:space="0" w:color="auto"/>
          </w:divBdr>
        </w:div>
      </w:divsChild>
    </w:div>
    <w:div w:id="1846894396">
      <w:bodyDiv w:val="1"/>
      <w:marLeft w:val="225"/>
      <w:marRight w:val="225"/>
      <w:marTop w:val="0"/>
      <w:marBottom w:val="0"/>
      <w:divBdr>
        <w:top w:val="none" w:sz="0" w:space="0" w:color="auto"/>
        <w:left w:val="none" w:sz="0" w:space="0" w:color="auto"/>
        <w:bottom w:val="none" w:sz="0" w:space="0" w:color="auto"/>
        <w:right w:val="none" w:sz="0" w:space="0" w:color="auto"/>
      </w:divBdr>
      <w:divsChild>
        <w:div w:id="1230455732">
          <w:marLeft w:val="0"/>
          <w:marRight w:val="0"/>
          <w:marTop w:val="0"/>
          <w:marBottom w:val="0"/>
          <w:divBdr>
            <w:top w:val="none" w:sz="0" w:space="0" w:color="auto"/>
            <w:left w:val="none" w:sz="0" w:space="0" w:color="auto"/>
            <w:bottom w:val="none" w:sz="0" w:space="0" w:color="auto"/>
            <w:right w:val="none" w:sz="0" w:space="0" w:color="auto"/>
          </w:divBdr>
        </w:div>
      </w:divsChild>
    </w:div>
    <w:div w:id="1858423691">
      <w:bodyDiv w:val="1"/>
      <w:marLeft w:val="0"/>
      <w:marRight w:val="0"/>
      <w:marTop w:val="0"/>
      <w:marBottom w:val="0"/>
      <w:divBdr>
        <w:top w:val="none" w:sz="0" w:space="0" w:color="auto"/>
        <w:left w:val="none" w:sz="0" w:space="0" w:color="auto"/>
        <w:bottom w:val="none" w:sz="0" w:space="0" w:color="auto"/>
        <w:right w:val="none" w:sz="0" w:space="0" w:color="auto"/>
      </w:divBdr>
    </w:div>
    <w:div w:id="1867673917">
      <w:bodyDiv w:val="1"/>
      <w:marLeft w:val="225"/>
      <w:marRight w:val="225"/>
      <w:marTop w:val="0"/>
      <w:marBottom w:val="0"/>
      <w:divBdr>
        <w:top w:val="none" w:sz="0" w:space="0" w:color="auto"/>
        <w:left w:val="none" w:sz="0" w:space="0" w:color="auto"/>
        <w:bottom w:val="none" w:sz="0" w:space="0" w:color="auto"/>
        <w:right w:val="none" w:sz="0" w:space="0" w:color="auto"/>
      </w:divBdr>
      <w:divsChild>
        <w:div w:id="1683319825">
          <w:marLeft w:val="0"/>
          <w:marRight w:val="0"/>
          <w:marTop w:val="0"/>
          <w:marBottom w:val="0"/>
          <w:divBdr>
            <w:top w:val="none" w:sz="0" w:space="0" w:color="auto"/>
            <w:left w:val="none" w:sz="0" w:space="0" w:color="auto"/>
            <w:bottom w:val="none" w:sz="0" w:space="0" w:color="auto"/>
            <w:right w:val="none" w:sz="0" w:space="0" w:color="auto"/>
          </w:divBdr>
        </w:div>
      </w:divsChild>
    </w:div>
    <w:div w:id="1881084565">
      <w:bodyDiv w:val="1"/>
      <w:marLeft w:val="225"/>
      <w:marRight w:val="225"/>
      <w:marTop w:val="0"/>
      <w:marBottom w:val="0"/>
      <w:divBdr>
        <w:top w:val="none" w:sz="0" w:space="0" w:color="auto"/>
        <w:left w:val="none" w:sz="0" w:space="0" w:color="auto"/>
        <w:bottom w:val="none" w:sz="0" w:space="0" w:color="auto"/>
        <w:right w:val="none" w:sz="0" w:space="0" w:color="auto"/>
      </w:divBdr>
      <w:divsChild>
        <w:div w:id="1702704021">
          <w:marLeft w:val="0"/>
          <w:marRight w:val="0"/>
          <w:marTop w:val="0"/>
          <w:marBottom w:val="0"/>
          <w:divBdr>
            <w:top w:val="none" w:sz="0" w:space="0" w:color="auto"/>
            <w:left w:val="none" w:sz="0" w:space="0" w:color="auto"/>
            <w:bottom w:val="none" w:sz="0" w:space="0" w:color="auto"/>
            <w:right w:val="none" w:sz="0" w:space="0" w:color="auto"/>
          </w:divBdr>
        </w:div>
      </w:divsChild>
    </w:div>
    <w:div w:id="1881673838">
      <w:bodyDiv w:val="1"/>
      <w:marLeft w:val="0"/>
      <w:marRight w:val="0"/>
      <w:marTop w:val="0"/>
      <w:marBottom w:val="0"/>
      <w:divBdr>
        <w:top w:val="none" w:sz="0" w:space="0" w:color="auto"/>
        <w:left w:val="none" w:sz="0" w:space="0" w:color="auto"/>
        <w:bottom w:val="none" w:sz="0" w:space="0" w:color="auto"/>
        <w:right w:val="none" w:sz="0" w:space="0" w:color="auto"/>
      </w:divBdr>
    </w:div>
    <w:div w:id="1939824017">
      <w:bodyDiv w:val="1"/>
      <w:marLeft w:val="225"/>
      <w:marRight w:val="225"/>
      <w:marTop w:val="0"/>
      <w:marBottom w:val="0"/>
      <w:divBdr>
        <w:top w:val="none" w:sz="0" w:space="0" w:color="auto"/>
        <w:left w:val="none" w:sz="0" w:space="0" w:color="auto"/>
        <w:bottom w:val="none" w:sz="0" w:space="0" w:color="auto"/>
        <w:right w:val="none" w:sz="0" w:space="0" w:color="auto"/>
      </w:divBdr>
      <w:divsChild>
        <w:div w:id="604536347">
          <w:marLeft w:val="0"/>
          <w:marRight w:val="0"/>
          <w:marTop w:val="0"/>
          <w:marBottom w:val="0"/>
          <w:divBdr>
            <w:top w:val="none" w:sz="0" w:space="0" w:color="auto"/>
            <w:left w:val="none" w:sz="0" w:space="0" w:color="auto"/>
            <w:bottom w:val="none" w:sz="0" w:space="0" w:color="auto"/>
            <w:right w:val="none" w:sz="0" w:space="0" w:color="auto"/>
          </w:divBdr>
        </w:div>
      </w:divsChild>
    </w:div>
    <w:div w:id="1965457392">
      <w:bodyDiv w:val="1"/>
      <w:marLeft w:val="225"/>
      <w:marRight w:val="225"/>
      <w:marTop w:val="0"/>
      <w:marBottom w:val="0"/>
      <w:divBdr>
        <w:top w:val="none" w:sz="0" w:space="0" w:color="auto"/>
        <w:left w:val="none" w:sz="0" w:space="0" w:color="auto"/>
        <w:bottom w:val="none" w:sz="0" w:space="0" w:color="auto"/>
        <w:right w:val="none" w:sz="0" w:space="0" w:color="auto"/>
      </w:divBdr>
      <w:divsChild>
        <w:div w:id="105318093">
          <w:marLeft w:val="0"/>
          <w:marRight w:val="0"/>
          <w:marTop w:val="0"/>
          <w:marBottom w:val="0"/>
          <w:divBdr>
            <w:top w:val="none" w:sz="0" w:space="0" w:color="auto"/>
            <w:left w:val="none" w:sz="0" w:space="0" w:color="auto"/>
            <w:bottom w:val="none" w:sz="0" w:space="0" w:color="auto"/>
            <w:right w:val="none" w:sz="0" w:space="0" w:color="auto"/>
          </w:divBdr>
        </w:div>
      </w:divsChild>
    </w:div>
    <w:div w:id="1972905268">
      <w:bodyDiv w:val="1"/>
      <w:marLeft w:val="225"/>
      <w:marRight w:val="225"/>
      <w:marTop w:val="0"/>
      <w:marBottom w:val="0"/>
      <w:divBdr>
        <w:top w:val="none" w:sz="0" w:space="0" w:color="auto"/>
        <w:left w:val="none" w:sz="0" w:space="0" w:color="auto"/>
        <w:bottom w:val="none" w:sz="0" w:space="0" w:color="auto"/>
        <w:right w:val="none" w:sz="0" w:space="0" w:color="auto"/>
      </w:divBdr>
      <w:divsChild>
        <w:div w:id="1169633310">
          <w:marLeft w:val="0"/>
          <w:marRight w:val="0"/>
          <w:marTop w:val="0"/>
          <w:marBottom w:val="0"/>
          <w:divBdr>
            <w:top w:val="none" w:sz="0" w:space="0" w:color="auto"/>
            <w:left w:val="none" w:sz="0" w:space="0" w:color="auto"/>
            <w:bottom w:val="none" w:sz="0" w:space="0" w:color="auto"/>
            <w:right w:val="none" w:sz="0" w:space="0" w:color="auto"/>
          </w:divBdr>
        </w:div>
      </w:divsChild>
    </w:div>
    <w:div w:id="1983653836">
      <w:bodyDiv w:val="1"/>
      <w:marLeft w:val="225"/>
      <w:marRight w:val="225"/>
      <w:marTop w:val="0"/>
      <w:marBottom w:val="0"/>
      <w:divBdr>
        <w:top w:val="none" w:sz="0" w:space="0" w:color="auto"/>
        <w:left w:val="none" w:sz="0" w:space="0" w:color="auto"/>
        <w:bottom w:val="none" w:sz="0" w:space="0" w:color="auto"/>
        <w:right w:val="none" w:sz="0" w:space="0" w:color="auto"/>
      </w:divBdr>
      <w:divsChild>
        <w:div w:id="254018703">
          <w:marLeft w:val="0"/>
          <w:marRight w:val="0"/>
          <w:marTop w:val="0"/>
          <w:marBottom w:val="0"/>
          <w:divBdr>
            <w:top w:val="none" w:sz="0" w:space="0" w:color="auto"/>
            <w:left w:val="none" w:sz="0" w:space="0" w:color="auto"/>
            <w:bottom w:val="none" w:sz="0" w:space="0" w:color="auto"/>
            <w:right w:val="none" w:sz="0" w:space="0" w:color="auto"/>
          </w:divBdr>
        </w:div>
      </w:divsChild>
    </w:div>
    <w:div w:id="2011713949">
      <w:bodyDiv w:val="1"/>
      <w:marLeft w:val="225"/>
      <w:marRight w:val="225"/>
      <w:marTop w:val="0"/>
      <w:marBottom w:val="0"/>
      <w:divBdr>
        <w:top w:val="none" w:sz="0" w:space="0" w:color="auto"/>
        <w:left w:val="none" w:sz="0" w:space="0" w:color="auto"/>
        <w:bottom w:val="none" w:sz="0" w:space="0" w:color="auto"/>
        <w:right w:val="none" w:sz="0" w:space="0" w:color="auto"/>
      </w:divBdr>
      <w:divsChild>
        <w:div w:id="190146280">
          <w:marLeft w:val="0"/>
          <w:marRight w:val="0"/>
          <w:marTop w:val="0"/>
          <w:marBottom w:val="0"/>
          <w:divBdr>
            <w:top w:val="none" w:sz="0" w:space="0" w:color="auto"/>
            <w:left w:val="none" w:sz="0" w:space="0" w:color="auto"/>
            <w:bottom w:val="none" w:sz="0" w:space="0" w:color="auto"/>
            <w:right w:val="none" w:sz="0" w:space="0" w:color="auto"/>
          </w:divBdr>
        </w:div>
      </w:divsChild>
    </w:div>
    <w:div w:id="2014449095">
      <w:bodyDiv w:val="1"/>
      <w:marLeft w:val="225"/>
      <w:marRight w:val="225"/>
      <w:marTop w:val="0"/>
      <w:marBottom w:val="0"/>
      <w:divBdr>
        <w:top w:val="none" w:sz="0" w:space="0" w:color="auto"/>
        <w:left w:val="none" w:sz="0" w:space="0" w:color="auto"/>
        <w:bottom w:val="none" w:sz="0" w:space="0" w:color="auto"/>
        <w:right w:val="none" w:sz="0" w:space="0" w:color="auto"/>
      </w:divBdr>
      <w:divsChild>
        <w:div w:id="686908913">
          <w:marLeft w:val="0"/>
          <w:marRight w:val="0"/>
          <w:marTop w:val="0"/>
          <w:marBottom w:val="0"/>
          <w:divBdr>
            <w:top w:val="none" w:sz="0" w:space="0" w:color="auto"/>
            <w:left w:val="none" w:sz="0" w:space="0" w:color="auto"/>
            <w:bottom w:val="none" w:sz="0" w:space="0" w:color="auto"/>
            <w:right w:val="none" w:sz="0" w:space="0" w:color="auto"/>
          </w:divBdr>
        </w:div>
      </w:divsChild>
    </w:div>
    <w:div w:id="2083334553">
      <w:bodyDiv w:val="1"/>
      <w:marLeft w:val="225"/>
      <w:marRight w:val="225"/>
      <w:marTop w:val="0"/>
      <w:marBottom w:val="0"/>
      <w:divBdr>
        <w:top w:val="none" w:sz="0" w:space="0" w:color="auto"/>
        <w:left w:val="none" w:sz="0" w:space="0" w:color="auto"/>
        <w:bottom w:val="none" w:sz="0" w:space="0" w:color="auto"/>
        <w:right w:val="none" w:sz="0" w:space="0" w:color="auto"/>
      </w:divBdr>
      <w:divsChild>
        <w:div w:id="1447699108">
          <w:marLeft w:val="0"/>
          <w:marRight w:val="0"/>
          <w:marTop w:val="0"/>
          <w:marBottom w:val="0"/>
          <w:divBdr>
            <w:top w:val="none" w:sz="0" w:space="0" w:color="auto"/>
            <w:left w:val="none" w:sz="0" w:space="0" w:color="auto"/>
            <w:bottom w:val="none" w:sz="0" w:space="0" w:color="auto"/>
            <w:right w:val="none" w:sz="0" w:space="0" w:color="auto"/>
          </w:divBdr>
        </w:div>
      </w:divsChild>
    </w:div>
    <w:div w:id="2102604456">
      <w:bodyDiv w:val="1"/>
      <w:marLeft w:val="225"/>
      <w:marRight w:val="225"/>
      <w:marTop w:val="0"/>
      <w:marBottom w:val="0"/>
      <w:divBdr>
        <w:top w:val="none" w:sz="0" w:space="0" w:color="auto"/>
        <w:left w:val="none" w:sz="0" w:space="0" w:color="auto"/>
        <w:bottom w:val="none" w:sz="0" w:space="0" w:color="auto"/>
        <w:right w:val="none" w:sz="0" w:space="0" w:color="auto"/>
      </w:divBdr>
      <w:divsChild>
        <w:div w:id="17485790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c0ec6b9b08cd4214a28c8213c536702a" PartId="9c284782fa9445e9ba75a9dc4db21776">
    <Part Type="straipsnis" Nr="1" Abbr="1 str." Title="6.228¹ straipsnio pakeitimas" DocPartId="06591629ac74495db96f9d1bbb0842ae" PartId="593f4981e64940e1b4c28c6838800a12">
      <Part Type="strDalis" Nr="1" Abbr="1 str. 1 d." DocPartId="69c73b6b96dc49beb27876d490c36898" PartId="14394cb002b54272a085006308bc6487">
        <Part Type="citata" DocPartId="f6bb89e559ba4855afbe3324e4005bf0" PartId="fe7a9b47e8fe4274a0deb809338208ab">
          <Part Type="strDalis" Nr="1" Abbr="1 d." DocPartId="6f970d5b71a941108d390d1b194ff29c" PartId="2e0d57d76e494f43be33e63d95617567"/>
        </Part>
      </Part>
    </Part>
    <Part Type="straipsnis" Nr="2" Abbr="2 str." Title="6.228³ straipsnio pakeitimas" DocPartId="42f3aa8c35df4791b1018d167f0818aa" PartId="2f30a79a8d8c4ca19e24a1ca40301fc9">
      <Part Type="strDalis" Nr="1" Abbr="2 str. 1 d." DocPartId="e2026b7c27d14c4fafa3e1e02f662f97" PartId="48ebc8e876384819982e0ebad4cc969a">
        <Part Type="citata" DocPartId="fb105bdee4164407bd5402a53b2738fb" PartId="af22e25858a842cabcc7393a75a4aaba">
          <Part Type="strPunktas" Nr="13" Abbr="13 p." DocPartId="324f34742c7f424ab79ae19fce7f6bc6" PartId="f313edce4a344f21b97eead73530392e"/>
        </Part>
      </Part>
    </Part>
    <Part Type="straipsnis" Nr="3" Abbr="3 str." Title="6.228⁴ straipsnio pakeitimas" DocPartId="ecdae91a59e747998deae08b47ce06b7" PartId="1218b1b64a404a0b960291ef0e5b75a3">
      <Part Type="strDalis" Nr="1" Abbr="3 str. 1 d." DocPartId="54b43fa5d36e47ac82b3b5d6e3353106" PartId="1fba5466a87c4671a0b74d815ee0c817">
        <Part Type="citata" DocPartId="20373728858645f3b12523ea96a6e551" PartId="44ad93c5ddab44b986f0882f1ec9be38">
          <Part Type="strDalis" Nr="1" Abbr="1 d." DocPartId="7f0c5eed6e6d4b84825a57386d5543a3" PartId="d0c7989ea6824fe3863be0df9aed25ea"/>
        </Part>
      </Part>
    </Part>
    <Part Type="straipsnis" Nr="4" Abbr="4 str." Title="6.228⁵ straipsnio pakeitimas" DocPartId="eef0e3b09f8b4b87b0644d700699d2b2" PartId="72a9c07239194f5d897f50af16996a96">
      <Part Type="strDalis" Nr="1" Abbr="4 str. 1 d." DocPartId="f2fcf6435f904ceeb6fd7cc097bcc1ff" PartId="9923477f6d72441ea5bea3b50d5cba36">
        <Part Type="citata" DocPartId="f4b2c0350327466ea0b91646b7c657d2" PartId="015935ae546445e4a910a2ea2aaf827b">
          <Part Type="strDalis" Nr="3" Abbr="3 d." DocPartId="6ac5d34c8b764cdb9bee6ccd3af18757" PartId="8ded6bff6e5a4ac5ad9a888781df56e6"/>
        </Part>
      </Part>
      <Part Type="strDalis" Nr="2" Abbr="4 str. 2 d." DocPartId="c2a481ad505d4c33857a46b79e2c2abd" PartId="9ce45e7fd8f540888c0e0d1d3dd1a351">
        <Part Type="citata" DocPartId="27ad176dd90c4fd6a89e89932060b7d4" PartId="f1f9d26bdcd247e38d4a3559689993b7">
          <Part Type="strDalis" Nr="5" Abbr="5 d." DocPartId="f92121f7c1074fe08dded80a05c41652" PartId="541ba2a4c7044338b5daabb4a2fb1f1f"/>
        </Part>
      </Part>
      <Part Type="strDalis" Nr="3" Abbr="4 str. 3 d." DocPartId="6320b36749244a2c823b21ba203bd088" PartId="852086b11140479087e5561f39b3ba8e">
        <Part Type="citata" DocPartId="fe9432dd3e2a464fa3724137a1ebf2b9" PartId="8f45cd7a8e4d4da88c23da3b0ae7ee38">
          <Part Type="strDalis" Nr="6" Abbr="6 d." DocPartId="2e78e0bab622488d9dbd08614660b59f" PartId="a5746a0b9b5743e9bced8dc47e4a8b83"/>
        </Part>
      </Part>
    </Part>
    <Part Type="straipsnis" Nr="5" Abbr="5 str." Title="6.228⁶ straipsnio pakeitimas" DocPartId="d72f4e12911b4aa4b3aeae337493915d" PartId="124b9da2e098419dad9e19bfa9b573b7">
      <Part Type="strDalis" Nr="1" Abbr="5 str. 1 d." DocPartId="34173f4efb694aad99f0dc14071246ba" PartId="6c48bc8e017b4b5db12fae6fa78a9564">
        <Part Type="citata" DocPartId="0ceb39850c80430f8bf4ecfa702d22f4" PartId="7a1d122c179240e389b86319cfeeb080">
          <Part Type="strPunktas" Nr="5" Abbr="5 p." DocPartId="a3cb35e30eee4646a6951ac16c4ce351" PartId="d094d022ac84423eb0dfb5436aaad0f6"/>
        </Part>
      </Part>
      <Part Type="strDalis" Nr="2" Abbr="5 str. 2 d." DocPartId="58687dc168c1471c8e8378eed4a498bc" PartId="964da1e858fd459784cb6fde9d03b6b8">
        <Part Type="citata" DocPartId="1d419fdccad64100a6e3c02adffaa74c" PartId="bffbc30e33dd495aa695cd3fd54b7dd3">
          <Part Type="strPunktas" Nr="7" Abbr="7 p." DocPartId="3c690d82a400453b969ae2b4e4fd4437" PartId="164cf95c3ae6459b8c19516889b6eb23"/>
        </Part>
      </Part>
      <Part Type="strDalis" Nr="3" Abbr="5 str. 3 d." DocPartId="6df613a7e3184bac821b430efeca0915" PartId="ac61a65e773f470883f7a4cf6817d66e">
        <Part Type="citata" DocPartId="061b7243b59d44359858f6447f0e03dc" PartId="cb475686d87f4028b5aca7faa7872048">
          <Part Type="strPunktas" Nr="8" Abbr="8 p." DocPartId="9ec679d24533491d947bd6002fcaa0e2" PartId="ae930d3fc7774da7ae371d567ef183c6"/>
        </Part>
      </Part>
    </Part>
    <Part Type="straipsnis" Nr="6" Abbr="6 str." Title="6.228⁷ straipsnio pakeitimas" DocPartId="bd6cfb456a144bb8b7af1d332c5df05f" PartId="853c96dbe49c435bbb960c83eaa8af32">
      <Part Type="strDalis" Nr="1" Abbr="6 str. 1 d." DocPartId="6f62bf569f8d4e78995c5159ce2d6ed2" PartId="f3c29d9d3d074918bfcf7fb07e1811ce">
        <Part Type="citata" DocPartId="8c94bbd7989649d88371e4f7296f705c" PartId="8369948154ed4a0ca71c01f3d0a39223">
          <Part Type="strPunktas" Nr="3" Abbr="3 p." DocPartId="7ecb1dd2974541b5982d2ee059734bbf" PartId="3edd6c3a40454eb68da6c08c1e62995a"/>
        </Part>
      </Part>
      <Part Type="strDalis" Nr="2" Abbr="6 str. 2 d." DocPartId="56f5d1ac713742048e9455f4df0ae25c" PartId="62672aa7980748a6b22a4350299ce8ca">
        <Part Type="citata" DocPartId="7f3d037c80704e83be4f8108d3c90a66" PartId="a182f88edba74c80a208f918f56da836">
          <Part Type="strPunktas" Nr="10" Abbr="10 p." DocPartId="23739175bcf745238b6212faba15fe0d" PartId="2280423f74f24e85a57998fc0d828596"/>
        </Part>
      </Part>
      <Part Type="strDalis" Nr="3" Abbr="6 str. 3 d." DocPartId="7d387973bfc14d6da61d0ac4cd4a1460" PartId="bdb5461459704a109063b0350056ec5b">
        <Part Type="citata" DocPartId="cb23fc5102a541ccbcfd9c4c273c252b" PartId="28018ea6d0a74f57bf3f294badee2b70">
          <Part Type="strPunktas" Nr="17" Abbr="17 p." DocPartId="b417fe0a01ff4d6089d49dbc6c087517" PartId="edf38ada3d2842d79c2e2b917404bbdb"/>
        </Part>
      </Part>
      <Part Type="strDalis" Nr="4" Abbr="6 str. 4 d." DocPartId="d1d3afd809b54082a66fe4b17de01c27" PartId="aa10ac4352584e87812aea820b0e95d5">
        <Part Type="citata" DocPartId="dfee0dccce124decb59d10dbbdcab9a6" PartId="85a8dea4877249cd93e74ffb1c6910fd">
          <Part Type="strPunktas" Nr="18" Abbr="18 p." DocPartId="a428a1f1fbdf4c22b7874ac621756799" PartId="9c9b16566fb748aca9a0243436c37f0f"/>
        </Part>
      </Part>
    </Part>
    <Part Type="straipsnis" Nr="7" Abbr="7 str." Title="6.228⁹ straipsnio pakeitimas" DocPartId="32bef0dca16e412fb492fb0de500fd68" PartId="5061bc2a339142efa47053d4e7c0559c">
      <Part Type="strDalis" Nr="1" Abbr="7 str. 1 d." DocPartId="311e871853ee4483a155837f2592c730" PartId="3f384c2ab2a8444bb51b970741b433ce">
        <Part Type="citata" DocPartId="933962744ded48d79331787bac5b69f1" PartId="ef32cc7b386145dc9108091f22343def">
          <Part Type="strDalis" Nr="3" Abbr="3 d." DocPartId="fdcb2b4a4c5a4f18ad8aa42ad9e24c6e" PartId="69ba6db2745f4b7a8d59d7db434af144"/>
        </Part>
      </Part>
    </Part>
    <Part Type="straipsnis" Nr="8" Abbr="8 str." Title="6.228¹⁰ straipsnio pakeitimas" DocPartId="337686cf9b93482686710c0f546254cc" PartId="0e9410a3785c44499408b8387cdd59a1">
      <Part Type="strDalis" Nr="1" Abbr="8 str. 1 d." DocPartId="25e36fd5659d4dc8ac19f9eae209c43f" PartId="ca7543dfbf0b42c7a8735484fedadc9c">
        <Part Type="citata" DocPartId="ada55c7716704a03aa8a6d8506131b91" PartId="15136f079ad64b0e9417731c52bfd714">
          <Part Type="strDalis" Nr="7" Abbr="7 d." DocPartId="90cee02f69654f10ada4d9b7464becbd" PartId="f8627eeac0524fe4b6c6fef643dbfa0c"/>
        </Part>
      </Part>
    </Part>
    <Part Type="straipsnis" Nr="9" Abbr="9 str." Title="6.228¹¹ straipsnio pakeitimas" DocPartId="3d942cc44dfe4c909fd7cbce799709c6" PartId="629030a1317d48408269212f46c4d21b">
      <Part Type="strDalis" Nr="1" Abbr="9 str. 1 d." DocPartId="ec0d6a8cc7e24b06a093a4e89e5db178" PartId="c62fe4ee4af643e5886b5ce5b1246432">
        <Part Type="citata" DocPartId="eeb1043c6116475398944eb71df35c6d" PartId="15056854b0a5440eb30159ecf7b7d46e">
          <Part Type="strPunktas" Nr="1" Abbr="1 p." DocPartId="d9dd2fdd618e4272b238661d18c3f32b" PartId="f7e24f2eb1d84e1b926a8da791959d4d"/>
        </Part>
      </Part>
    </Part>
    <Part Type="straipsnis" Nr="10" Abbr="10 str." Title="6.228¹² straipsnio pakeitimas" DocPartId="ecdcef37f6d3489e97de4d6dae09eb63" PartId="9ddd7ae5dbc74dff85579a1880f34b0b">
      <Part Type="strDalis" Nr="1" Abbr="10 str. 1 d." DocPartId="6a4cce359bcb4030aba88da55bdb03df" PartId="ef158c6bef274340947c3e39f3ed1e5e">
        <Part Type="citata" DocPartId="f1c8b8868a9d4b35b3c26690b691eb22" PartId="e84e81bfff4f4a1bb5a4e3b6fa785fd0">
          <Part Type="strDalis" Nr="1" Abbr="1 d." DocPartId="1fabd825bf5d4461a0c22ea1af274dc3" PartId="1259ef00217f48a8a8411a71eff89bfe"/>
        </Part>
      </Part>
      <Part Type="strDalis" Nr="2" Abbr="10 str. 2 d." DocPartId="9a3598d3f27346c1ad05826319203d26" PartId="300c828acda3428395370ff7a94aa35f"/>
      <Part Type="strDalis" Nr="3" Abbr="10 str. 3 d." DocPartId="777a0a63ce6e4184a3417eca1e185755" PartId="c6a36dd288004923aa677076751422c6">
        <Part Type="citata" DocPartId="839fef55cd8e43f39fed457e3f30632b" PartId="eede36054e3a4387b7babc5a8d0a2f95">
          <Part Type="strDalis" Nr="7" Abbr="7 d." DocPartId="5efe9b42615e463e93a2ab3f00b4278f" PartId="d4d148d7b0f44f9d9898eb6865bc681c">
            <Part Type="strPunktas" Nr="1" Abbr="7 d. 1 p." DocPartId="ca8fbc32f2644721a75fe7129011a5e8" PartId="6bfb8ac7fb7e4e1082435b1f198b882c"/>
            <Part Type="strPunktas" Nr="2" Abbr="7 d. 2 p." DocPartId="772b17837ffc4561ac1332b56926c0f7" PartId="c725c23e6f074495a21b17a01a5e7d8d"/>
            <Part Type="strPunktas" Nr="3" Abbr="7 d. 3 p." DocPartId="85a086bf0d654e39a1365cec262447d5" PartId="3b49f535b80842c4bd474a92677f8bfc"/>
          </Part>
        </Part>
      </Part>
    </Part>
    <Part Type="signatura" DocPartId="ed67e96ad3a044c893199ab6ccba9966" PartId="c5232aebdde64cbb832f80a7b8336f49"/>
  </Part>
</Parts>
</file>

<file path=customXml/itemProps1.xml><?xml version="1.0" encoding="utf-8"?>
<ds:datastoreItem xmlns:ds="http://schemas.openxmlformats.org/officeDocument/2006/customXml" ds:itemID="{E4511613-8744-4BFF-870B-9A0AF94217E6}">
  <ds:schemaRefs>
    <ds:schemaRef ds:uri="http://schemas.openxmlformats.org/officeDocument/2006/bibliography"/>
  </ds:schemaRefs>
</ds:datastoreItem>
</file>

<file path=customXml/itemProps2.xml><?xml version="1.0" encoding="utf-8"?>
<ds:datastoreItem xmlns:ds="http://schemas.openxmlformats.org/officeDocument/2006/customXml" ds:itemID="{01D29978-BFD8-4286-8EC8-94664871D69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855</Words>
  <Characters>5764</Characters>
  <Application>Microsoft Office Word</Application>
  <DocSecurity>4</DocSecurity>
  <Lines>117</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6553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2016-07-15T10:17:00Z</dcterms:created>
  <dc:creator>Algis Baležentis</dc:creator>
  <lastModifiedBy>CLUSadmin</lastModifiedBy>
  <lastPrinted>2016-03-15T11:02:00Z</lastPrinted>
  <dcterms:modified xsi:type="dcterms:W3CDTF">2016-07-15T10:17:00Z</dcterms:modified>
  <revision>2</revision>
</coreProperties>
</file>