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f09c63f5d3c4f28a30d3f081f0605a4"/>
        <w:lock w:val="sdtLocked"/>
        <w:richText/>
      </w:sdtPr>
      <w:sdtContent>
        <w:p w14:paraId="1E704C40" w14:textId="77777777">
          <w:pPr>
            <w:keepNext/>
            <w:widowControl w:val="0"/>
            <w:suppressAutoHyphens/>
            <w:jc w:val="right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4584E839" w14:textId="77777777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16CDA774" w14:textId="77777777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6A9DD153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4374423B" w14:textId="77777777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5E1DAC8B" w14:textId="77777777">
          <w:pPr>
            <w:widowControl w:val="0"/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DIDŽIAUSIO LEISTINO VALSTYBĖS TARNAUTOJŲ IR DARBUOTOJŲ, DIRBANČIŲ PAGAL DARBO SUTARTIS, PAREIGYBIŲ SKAIČIAUS NUSTATYMO</w:t>
          </w:r>
        </w:p>
        <w:p w14:paraId="33714BE7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1C79BCFB" w14:textId="7E762E6D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2023 m.                            d. Nr. T-</w:t>
          </w:r>
        </w:p>
        <w:p w14:paraId="0553976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2E49A1E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46F95E38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67A064C8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4555890276524135aae7600674da0a18"/>
            <w:lock w:val="sdtLocked"/>
            <w:richText/>
          </w:sdtPr>
          <w:sdtContent>
            <w:p w14:paraId="0F472FB7" w14:textId="5A4AC288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100"/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15 straipsnio 2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dalies 9 punktu,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33 straipsnio 1 dalimi, </w:t>
              </w:r>
              <w:r>
                <w:rPr>
                  <w:szCs w:val="24"/>
                  <w:lang w:eastAsia="lt-LT"/>
                </w:rPr>
                <w:t xml:space="preserve">Lietuvos Respublikos valstybės tarnybos įstatymo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8 straipsnio 1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dalimi,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Šiaulių miesto savivaldybės taryba  </w:t>
              </w:r>
              <w:r>
                <w:rPr>
                  <w:rFonts w:eastAsia="Lucida Sans Unicode"/>
                  <w:spacing w:val="10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4f4a1236d6514f7780f614424b4fb674"/>
            <w:lock w:val="sdtLocked"/>
            <w:richText/>
          </w:sdtPr>
          <w:sdtContent>
            <w:p w14:paraId="38FE37E7" w14:textId="4543A25D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4f4a1236d6514f7780f614424b4fb67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Nustatyti Šiaulių miesto savivaldybės administracijos didžiausią leistiną valstybės tarnautojų ir darbuotojų, dirbančių pagal darbo sutartis ir gaunančių darbo užmokestį iš savivaldybės biudžeto, pareigybių skaičių – 285.</w:t>
              </w:r>
            </w:p>
          </w:sdtContent>
        </w:sdt>
        <w:sdt>
          <w:sdtPr>
            <w:alias w:val="2 p."/>
            <w:tag w:val="part_60ed45d5abac43d5b8f060ceea731505"/>
            <w:lock w:val="sdtLocked"/>
            <w:richText/>
          </w:sdtPr>
          <w:sdtContent>
            <w:p w14:paraId="3CE85070" w14:textId="6D3419B3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60ed45d5abac43d5b8f060ceea73150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Pripažinti netekusiu galios Šiaulių miesto savivaldybės tarybos 2023 m. rugsėjo 7 d. sprendimą Nr. T-379 „Dėl didžiausio leistino valstybės tarnautojų ir darbuotojų, dirbančių pagal darbo sutartis, pareigybių skaičiaus nustatymo“.</w:t>
              </w:r>
            </w:p>
          </w:sdtContent>
        </w:sdt>
        <w:sdt>
          <w:sdtPr>
            <w:alias w:val="3 p."/>
            <w:tag w:val="part_571b9adf0e6740968ac12131bc0cdf71"/>
            <w:lock w:val="sdtLocked"/>
            <w:richText/>
          </w:sdtPr>
          <w:sdtContent>
            <w:p w14:paraId="47A17995" w14:textId="3B61A698">
              <w:pPr>
                <w:widowControl w:val="0"/>
                <w:suppressAutoHyphens/>
                <w:ind w:left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571b9adf0e6740968ac12131bc0cdf7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Nustatyti, kad šis sprendimas įsigalioja nuo 2024 m. sausio 1 d.</w:t>
              </w:r>
            </w:p>
            <w:p w14:paraId="7CFBBD04" w14:textId="47AC6308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Šis sprendimas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608F4FC4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50060D63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133C704D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10ACEB94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5213ece5dc443ef95ace1745ae7b085"/>
            <w:lock w:val="sdtLocked"/>
            <w:richText/>
          </w:sdtPr>
          <w:sdtContent>
            <w:p w14:paraId="54D649AE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pgSz w:w="11906" w:h="16838"/>
      <w:pgMar w:top="1134" w:right="709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5BE49D"/>
  <w15:chartTrackingRefBased/>
  <w15:docId w15:val="{1153830B-FF9E-4E66-9ECA-2F58174DB36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23bbc2b26af426f94dd2d36ecac8dd2" PartId="5f09c63f5d3c4f28a30d3f081f0605a4">
    <Part Type="preambule" DocPartId="fd59024dc0fc4b39aeb8371b885b5342" PartId="4555890276524135aae7600674da0a18"/>
    <Part Type="punktas" Nr="1" Abbr="1 p." DocPartId="7a2a914a8fa34f7187bb7f0ae1720311" PartId="4f4a1236d6514f7780f614424b4fb674"/>
    <Part Type="punktas" Nr="2" Abbr="2 p." DocPartId="9b86ee24de474eb6b58a81fc8df361b9" PartId="60ed45d5abac43d5b8f060ceea731505"/>
    <Part Type="punktas" Nr="3" Abbr="3 p." DocPartId="1299b776b0614065bc7501cea9021270" PartId="571b9adf0e6740968ac12131bc0cdf71"/>
    <Part Type="signatura" DocPartId="f0637ecd93544dadb9f552f69a705a9a" PartId="a5213ece5dc443ef95ace1745ae7b085"/>
  </Part>
</Parts>
</file>

<file path=customXml/itemProps1.xml><?xml version="1.0" encoding="utf-8"?>
<ds:datastoreItem xmlns:ds="http://schemas.openxmlformats.org/officeDocument/2006/customXml" ds:itemID="{DCD2D41C-4326-4C8E-8D30-3C16E6081C1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170</Words>
  <Characters>1147</Characters>
  <Application>Microsoft Office Word</Application>
  <DocSecurity>4</DocSecurity>
  <Lines>33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2023-10-23T06:13:00Z</dcterms:created>
  <dc:creator>Janina Noraitienė</dc:creator>
  <lastModifiedBy>adlibuser</lastModifiedBy>
  <lastPrinted>2019-10-11T11:49:00Z</lastPrinted>
  <dcterms:modified xsi:type="dcterms:W3CDTF">2023-10-23T06:13:00Z</dcterms:modified>
  <revision>2</revision>
</coreProperties>
</file>