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F9F5F9C" w14:textId="77777777">
      <w:pPr>
        <w:framePr w:hSpace="180" w:wrap="auto" w:vAnchor="text" w:hAnchor="page" w:x="5521" w:y="44"/>
        <w:tabs>
          <w:tab w:val="center" w:pos="4153"/>
          <w:tab w:val="right" w:pos="8306"/>
        </w:tabs>
        <w:overflowPunct w:val="0"/>
        <w:jc w:val="both"/>
        <w:textAlignment w:val="baseline"/>
        <w:rPr>
          <w:lang w:val="en-GB"/>
        </w:rPr>
      </w:pPr>
    </w:p>
    <w:p w14:paraId="4C609BD0" w14:textId="77777777">
      <w:pPr>
        <w:framePr w:hSpace="180" w:wrap="auto" w:vAnchor="text" w:hAnchor="page" w:x="5521" w:y="44"/>
        <w:overflowPunct w:val="0"/>
        <w:jc w:val="both"/>
        <w:textAlignment w:val="baseline"/>
        <w:rPr>
          <w:sz w:val="8"/>
        </w:rPr>
      </w:pPr>
    </w:p>
    <w:p w14:paraId="3146505B" w14:textId="77777777">
      <w:pPr>
        <w:overflowPunct w:val="0"/>
        <w:jc w:val="both"/>
        <w:textAlignment w:val="baseline"/>
        <w:rPr>
          <w:b/>
          <w:sz w:val="16"/>
          <w:szCs w:val="16"/>
        </w:rPr>
      </w:pPr>
    </w:p>
    <w:p w14:paraId="71858C12" w14:textId="77777777">
      <w:pPr>
        <w:overflowPunct w:val="0"/>
        <w:jc w:val="right"/>
        <w:textAlignment w:val="baseline"/>
        <w:rPr>
          <w:b/>
          <w:sz w:val="28"/>
          <w:szCs w:val="28"/>
        </w:rPr>
      </w:pPr>
      <w:r>
        <w:rPr>
          <w:b/>
          <w:lang w:eastAsia="lt-LT"/>
        </w:rPr>
        <w:t>Projektas</w:t>
      </w:r>
    </w:p>
    <w:p w14:paraId="2B5B86A7" w14:textId="77777777">
      <w:pPr>
        <w:overflowPunct w:val="0"/>
        <w:jc w:val="center"/>
        <w:textAlignment w:val="baseline"/>
        <w:rPr>
          <w:b/>
          <w:sz w:val="28"/>
          <w:szCs w:val="28"/>
        </w:rPr>
      </w:pPr>
    </w:p>
    <w:p w14:paraId="71496EBC" w14:textId="77777777">
      <w:pPr>
        <w:overflowPunct w:val="0"/>
        <w:jc w:val="center"/>
        <w:textAlignment w:val="baseline"/>
        <w:rPr>
          <w:b/>
          <w:sz w:val="28"/>
          <w:szCs w:val="28"/>
        </w:rPr>
      </w:pPr>
      <w:r>
        <w:rPr>
          <w:b/>
          <w:sz w:val="28"/>
          <w:szCs w:val="28"/>
        </w:rPr>
        <w:t>LIETUVOS RESPUBLIKOS ŽEMĖS ŪKIO MINISTRAS</w:t>
      </w:r>
    </w:p>
    <w:p w14:paraId="292A19BC" w14:textId="77777777">
      <w:pPr>
        <w:overflowPunct w:val="0"/>
        <w:jc w:val="center"/>
        <w:textAlignment w:val="baseline"/>
        <w:rPr>
          <w:b/>
          <w:sz w:val="28"/>
          <w:szCs w:val="28"/>
        </w:rPr>
      </w:pPr>
    </w:p>
    <w:p w14:paraId="4F2A0974" w14:textId="77777777">
      <w:pPr>
        <w:overflowPunct w:val="0"/>
        <w:jc w:val="center"/>
        <w:textAlignment w:val="baseline"/>
        <w:rPr>
          <w:b/>
          <w:szCs w:val="24"/>
        </w:rPr>
      </w:pPr>
      <w:r>
        <w:rPr>
          <w:b/>
          <w:szCs w:val="24"/>
        </w:rPr>
        <w:t>ĮSAKYMAS</w:t>
      </w:r>
    </w:p>
    <w:p w14:paraId="1AB97DE9" w14:textId="77777777">
      <w:pPr>
        <w:overflowPunct w:val="0"/>
        <w:jc w:val="center"/>
        <w:textAlignment w:val="baseline"/>
        <w:rPr>
          <w:b/>
        </w:rPr>
      </w:pPr>
      <w:r>
        <w:rPr>
          <w:b/>
          <w:bCs/>
        </w:rPr>
        <w:t>DĖL LIETUVOS KAIMO PLĖTROS 2014–2020 METŲ PROGRAMOS PRIEMONĖS „ŪKIO IR VERSLO PLĖTRA“ VEIKLOS SRITIES „</w:t>
      </w:r>
      <w:r>
        <w:rPr>
          <w:b/>
          <w:bCs/>
          <w:caps/>
          <w:szCs w:val="24"/>
          <w:lang w:eastAsia="lt-LT"/>
        </w:rPr>
        <w:t>PARAMA SMULKIESIEMS ŪKIAMS</w:t>
      </w:r>
      <w:r>
        <w:rPr>
          <w:b/>
          <w:bCs/>
        </w:rPr>
        <w:t>“ ĮGYVENDINIMO TAISYKLIŲ, TAIKOMŲ NUO 2019 METŲ, PATVIRTINIMO</w:t>
      </w:r>
    </w:p>
    <w:p w14:paraId="59201428" w14:textId="77777777">
      <w:pPr>
        <w:overflowPunct w:val="0"/>
        <w:jc w:val="center"/>
        <w:textAlignment w:val="baseline"/>
      </w:pPr>
    </w:p>
    <w:p w14:paraId="3EB22B6E" w14:textId="77777777">
      <w:pPr>
        <w:overflowPunct w:val="0"/>
        <w:jc w:val="center"/>
        <w:textAlignment w:val="baseline"/>
      </w:pPr>
      <w:r>
        <w:t xml:space="preserve">2019 m.                              d. Nr. 3D-</w:t>
      </w:r>
    </w:p>
    <w:p w14:paraId="54390030" w14:textId="77777777">
      <w:pPr>
        <w:overflowPunct w:val="0"/>
        <w:jc w:val="center"/>
        <w:textAlignment w:val="baseline"/>
      </w:pPr>
      <w:r>
        <w:t>Vilnius</w:t>
      </w:r>
    </w:p>
    <w:p w14:paraId="29C91A7D" w14:textId="77777777">
      <w:pPr>
        <w:overflowPunct w:val="0"/>
        <w:jc w:val="center"/>
        <w:textAlignment w:val="baseline"/>
      </w:pPr>
    </w:p>
    <w:p w14:paraId="2309FA37" w14:textId="77777777">
      <w:pPr>
        <w:overflowPunct w:val="0"/>
        <w:jc w:val="center"/>
        <w:textAlignment w:val="baseline"/>
      </w:pPr>
    </w:p>
    <w:p w14:paraId="50D0CA6D" w14:textId="01C0714E">
      <w:pPr>
        <w:overflowPunct w:val="0"/>
        <w:spacing w:line="360" w:lineRule="auto"/>
        <w:ind w:firstLine="709"/>
        <w:jc w:val="both"/>
        <w:textAlignment w:val="baseline"/>
        <w:rPr>
          <w:spacing w:val="-4"/>
          <w:szCs w:val="24"/>
          <w:lang w:eastAsia="lt-LT"/>
        </w:rPr>
      </w:pPr>
      <w:r>
        <w:rPr>
          <w:spacing w:val="-4"/>
          <w:szCs w:val="24"/>
          <w:lang w:eastAsia="lt-LT"/>
        </w:rPr>
        <w:t>Vadovaudamasis Lietuvos Respublikos žemės ūkio ministerijos nuostatų, patvirtintų Lietuvos Respublikos Vyriausybės 1998 m. rugsėjo 15 d. nutarimu Nr. 1120 „Dėl Lietuvos Respublikos žemės ūkio ministerijos nuostatų patvirtinimo“, 8 punktu, 9.1, 9.2 ir 9.10 papunkčiais ir Lietuvos Respublikos Vyriausybės 2014 m. liepos 22 d. nutarimu Nr. 722 „Dėl valstybės institucijų ir įstaigų, savivaldybių ir kitų juridinių asmenų, atsakingų už Lietuvos kaimo plėtros 2014–2020 metų programos įgyvendinimą, paskyrimo“,</w:t>
      </w:r>
    </w:p>
    <w:p w14:paraId="74F28525" w14:textId="77777777">
      <w:pPr>
        <w:overflowPunct w:val="0"/>
        <w:spacing w:line="360" w:lineRule="auto"/>
        <w:ind w:firstLine="709"/>
        <w:jc w:val="both"/>
        <w:textAlignment w:val="baseline"/>
      </w:pPr>
      <w:r>
        <w:rPr>
          <w:spacing w:val="-4"/>
          <w:szCs w:val="24"/>
          <w:lang w:eastAsia="lt-LT"/>
        </w:rPr>
        <w:t xml:space="preserve">t v i r t i n u Lietuvos kaimo plėtros 2014–2020 metų programos priemonės „Ūkio ir verslo plėtra“ veiklos srities „Parama smulkiesiems ūkiams“ įgyvendinimo taisykles, taikomas nuo 2019 metų (pridedama). </w:t>
      </w:r>
    </w:p>
    <w:p w14:paraId="16EADC92" w14:textId="77777777">
      <w:pPr>
        <w:overflowPunct w:val="0"/>
        <w:spacing w:line="360" w:lineRule="auto"/>
        <w:jc w:val="both"/>
        <w:textAlignment w:val="baseline"/>
      </w:pPr>
    </w:p>
    <w:p w14:paraId="4B1C97E4" w14:textId="77777777">
      <w:pPr>
        <w:overflowPunct w:val="0"/>
        <w:spacing w:line="360" w:lineRule="auto"/>
        <w:jc w:val="both"/>
        <w:textAlignment w:val="baseline"/>
      </w:pPr>
    </w:p>
    <w:p w14:paraId="22FBF147" w14:textId="77777777">
      <w:pPr>
        <w:overflowPunct w:val="0"/>
        <w:spacing w:line="360" w:lineRule="auto"/>
        <w:jc w:val="both"/>
        <w:textAlignment w:val="baseline"/>
      </w:pPr>
      <w:r>
        <w:t>Žemės ūkio ministras</w:t>
      </w:r>
    </w:p>
    <w:sectPr>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FF182" w14:textId="77777777">
      <w:pPr>
        <w:overflowPunct w:val="0"/>
        <w:jc w:val="both"/>
        <w:textAlignment w:val="baseline"/>
        <w:rPr>
          <w:lang w:val="en-GB"/>
        </w:rPr>
      </w:pPr>
      <w:r>
        <w:rPr>
          <w:lang w:val="en-GB"/>
        </w:rPr>
        <w:separator/>
      </w:r>
    </w:p>
  </w:endnote>
  <w:endnote w:type="continuationSeparator" w:id="0">
    <w:p w14:paraId="3B42D004" w14:textId="77777777">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3613" w14:textId="77777777">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776B0" w14:textId="77777777">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701" w14:textId="77777777">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5A4D" w14:textId="77777777">
      <w:pPr>
        <w:overflowPunct w:val="0"/>
        <w:jc w:val="both"/>
        <w:textAlignment w:val="baseline"/>
        <w:rPr>
          <w:lang w:val="en-GB"/>
        </w:rPr>
      </w:pPr>
      <w:r>
        <w:rPr>
          <w:lang w:val="en-GB"/>
        </w:rPr>
        <w:separator/>
      </w:r>
    </w:p>
  </w:footnote>
  <w:footnote w:type="continuationSeparator" w:id="0">
    <w:p w14:paraId="2B48C16A" w14:textId="77777777">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C503" w14:textId="77777777">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E568" w14:textId="7777777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14:paraId="54657F6D" w14:textId="77777777">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2F598" w14:textId="77777777">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1D13A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190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905</Characters>
  <Application>Microsoft Office Word</Application>
  <DocSecurity>4</DocSecurity>
  <Lines>29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2019-01-29T05:48:00Z</dcterms:created>
  <dcterms:modified xsi:type="dcterms:W3CDTF">2019-01-29T05:48:00Z</dcterms:modified>
  <revision>1</revision>
</coreProperties>
</file>