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F3B81E" w14:textId="77777777" w:rsidR="00DE0BFC" w:rsidRDefault="00DE0BFC">
      <w:pPr>
        <w:widowControl w:val="0"/>
        <w:tabs>
          <w:tab w:val="center" w:pos="4819"/>
          <w:tab w:val="right" w:pos="9638"/>
        </w:tabs>
        <w:suppressAutoHyphens/>
        <w:jc w:val="right"/>
        <w:rPr>
          <w:rFonts w:eastAsia="Lucida Sans Unicode"/>
          <w:szCs w:val="24"/>
          <w:lang w:eastAsia="lt-LT"/>
        </w:rPr>
      </w:pPr>
    </w:p>
    <w:p w14:paraId="29EB159D" w14:textId="48435136" w:rsidR="00DE0BFC" w:rsidRDefault="00990932" w:rsidP="00F277C8">
      <w:pPr>
        <w:widowControl w:val="0"/>
        <w:tabs>
          <w:tab w:val="center" w:pos="4819"/>
          <w:tab w:val="right" w:pos="9638"/>
        </w:tabs>
        <w:suppressAutoHyphens/>
        <w:ind w:left="7088" w:hanging="851"/>
        <w:jc w:val="both"/>
        <w:rPr>
          <w:rFonts w:eastAsia="Lucida Sans Unicode"/>
          <w:b/>
          <w:color w:val="000000"/>
          <w:szCs w:val="24"/>
          <w:lang w:eastAsia="lt-LT"/>
        </w:rPr>
      </w:pPr>
      <w:r>
        <w:rPr>
          <w:rFonts w:eastAsia="Lucida Sans Unicode"/>
          <w:b/>
          <w:color w:val="000000"/>
          <w:szCs w:val="24"/>
          <w:lang w:eastAsia="lt-LT"/>
        </w:rPr>
        <w:t>Projektas</w:t>
      </w:r>
      <w:r w:rsidR="00B751F1">
        <w:rPr>
          <w:rFonts w:eastAsia="Lucida Sans Unicode"/>
          <w:b/>
          <w:color w:val="000000"/>
          <w:szCs w:val="24"/>
          <w:lang w:eastAsia="lt-LT"/>
        </w:rPr>
        <w:t xml:space="preserve"> </w:t>
      </w:r>
      <w:r w:rsidR="00F277C8">
        <w:rPr>
          <w:rFonts w:eastAsia="Lucida Sans Unicode"/>
          <w:b/>
          <w:color w:val="000000"/>
          <w:szCs w:val="24"/>
          <w:lang w:eastAsia="lt-LT"/>
        </w:rPr>
        <w:t xml:space="preserve">Nr. </w:t>
      </w:r>
      <w:r w:rsidR="00B751F1">
        <w:rPr>
          <w:rFonts w:eastAsia="Lucida Sans Unicode"/>
          <w:b/>
          <w:color w:val="000000"/>
          <w:szCs w:val="24"/>
          <w:lang w:eastAsia="lt-LT"/>
        </w:rPr>
        <w:t>XVP-1478(2)</w:t>
      </w:r>
    </w:p>
    <w:p w14:paraId="00EA9DDA" w14:textId="77777777" w:rsidR="00DE0BFC" w:rsidRDefault="00DE0BFC">
      <w:pPr>
        <w:jc w:val="center"/>
        <w:rPr>
          <w:rFonts w:eastAsia="Lucida Sans Unicode"/>
          <w:b/>
          <w:bCs/>
          <w:color w:val="000000"/>
          <w:szCs w:val="24"/>
          <w:lang w:eastAsia="lt-LT"/>
        </w:rPr>
      </w:pPr>
    </w:p>
    <w:p w14:paraId="43B66DE4" w14:textId="77777777" w:rsidR="00DE0BFC" w:rsidRDefault="009A1A24">
      <w:pPr>
        <w:jc w:val="center"/>
        <w:rPr>
          <w:rFonts w:eastAsia="Lucida Sans Unicode"/>
          <w:b/>
          <w:bCs/>
          <w:color w:val="000000"/>
          <w:szCs w:val="24"/>
          <w:lang w:eastAsia="lt-LT"/>
        </w:rPr>
      </w:pPr>
      <w:r>
        <w:rPr>
          <w:rFonts w:eastAsia="Lucida Sans Unicode"/>
          <w:b/>
          <w:bCs/>
          <w:color w:val="000000"/>
          <w:szCs w:val="24"/>
          <w:lang w:eastAsia="lt-LT"/>
        </w:rPr>
        <w:t>LIETUVOS RESPUBLIKOS</w:t>
      </w:r>
    </w:p>
    <w:p w14:paraId="48A2986C" w14:textId="77777777" w:rsidR="00DE0BFC" w:rsidRDefault="009A1A24">
      <w:pPr>
        <w:jc w:val="center"/>
        <w:rPr>
          <w:b/>
          <w:bCs/>
          <w:caps/>
          <w:szCs w:val="22"/>
        </w:rPr>
      </w:pPr>
      <w:r>
        <w:rPr>
          <w:b/>
          <w:bCs/>
          <w:caps/>
          <w:szCs w:val="22"/>
        </w:rPr>
        <w:t>ADMINISTRACINIŲ NUSIŽENGIMŲ KODEKSO 252, 255</w:t>
      </w:r>
      <w:r>
        <w:rPr>
          <w:b/>
          <w:bCs/>
          <w:caps/>
          <w:szCs w:val="22"/>
          <w:vertAlign w:val="superscript"/>
        </w:rPr>
        <w:t>1</w:t>
      </w:r>
      <w:r>
        <w:rPr>
          <w:b/>
          <w:bCs/>
          <w:caps/>
          <w:szCs w:val="22"/>
        </w:rPr>
        <w:t>, 589, 608 STRAIPSNIŲ PAKEITIMO IR KODEKSO</w:t>
      </w:r>
      <w:r>
        <w:rPr>
          <w:b/>
          <w:bCs/>
          <w:szCs w:val="22"/>
        </w:rPr>
        <w:t xml:space="preserve"> PAPILDYMO </w:t>
      </w:r>
      <w:r>
        <w:rPr>
          <w:b/>
          <w:bCs/>
          <w:color w:val="000000"/>
          <w:szCs w:val="24"/>
        </w:rPr>
        <w:t>252</w:t>
      </w:r>
      <w:r>
        <w:rPr>
          <w:b/>
          <w:bCs/>
          <w:color w:val="000000"/>
          <w:szCs w:val="24"/>
          <w:vertAlign w:val="superscript"/>
        </w:rPr>
        <w:t>1</w:t>
      </w:r>
      <w:r>
        <w:rPr>
          <w:b/>
          <w:bCs/>
          <w:color w:val="000000"/>
          <w:szCs w:val="24"/>
        </w:rPr>
        <w:t xml:space="preserve"> </w:t>
      </w:r>
      <w:r>
        <w:rPr>
          <w:b/>
          <w:bCs/>
          <w:caps/>
          <w:szCs w:val="22"/>
        </w:rPr>
        <w:t>STRAIPSNIU</w:t>
      </w:r>
    </w:p>
    <w:p w14:paraId="20BE4F50" w14:textId="77777777" w:rsidR="00DE0BFC" w:rsidRDefault="009A1A24">
      <w:pPr>
        <w:jc w:val="center"/>
        <w:rPr>
          <w:b/>
          <w:caps/>
          <w:szCs w:val="22"/>
        </w:rPr>
      </w:pPr>
      <w:r>
        <w:rPr>
          <w:rFonts w:eastAsia="Segoe UI"/>
          <w:b/>
          <w:bCs/>
          <w:color w:val="000000"/>
          <w:szCs w:val="24"/>
        </w:rPr>
        <w:t>ĮSTATYMAS</w:t>
      </w:r>
      <w:r>
        <w:rPr>
          <w:rFonts w:eastAsia="Lucida Sans Unicode"/>
          <w:b/>
          <w:bCs/>
          <w:color w:val="000000"/>
          <w:szCs w:val="24"/>
          <w:lang w:eastAsia="lt-LT"/>
        </w:rPr>
        <w:t xml:space="preserve"> </w:t>
      </w:r>
    </w:p>
    <w:p w14:paraId="3FF56F01" w14:textId="77777777" w:rsidR="00DE0BFC" w:rsidRDefault="00DE0BFC">
      <w:pPr>
        <w:widowControl w:val="0"/>
        <w:suppressAutoHyphens/>
        <w:jc w:val="center"/>
        <w:rPr>
          <w:rFonts w:eastAsia="Lucida Sans Unicode"/>
          <w:b/>
          <w:bCs/>
          <w:color w:val="000000"/>
          <w:szCs w:val="24"/>
          <w:lang w:eastAsia="lt-LT"/>
        </w:rPr>
      </w:pPr>
    </w:p>
    <w:p w14:paraId="45B04305" w14:textId="77777777" w:rsidR="00DE0BFC" w:rsidRDefault="009A1A24">
      <w:pPr>
        <w:widowControl w:val="0"/>
        <w:suppressAutoHyphens/>
        <w:jc w:val="center"/>
        <w:rPr>
          <w:rFonts w:eastAsia="Lucida Sans Unicode"/>
          <w:color w:val="000000"/>
          <w:szCs w:val="22"/>
          <w:lang w:eastAsia="lt-LT"/>
        </w:rPr>
      </w:pPr>
      <w:r>
        <w:rPr>
          <w:rFonts w:eastAsia="Lucida Sans Unicode"/>
          <w:color w:val="000000"/>
          <w:szCs w:val="22"/>
          <w:lang w:val="en-US" w:eastAsia="lt-LT"/>
        </w:rPr>
        <w:t>2026</w:t>
      </w:r>
      <w:r>
        <w:rPr>
          <w:rFonts w:eastAsia="Lucida Sans Unicode"/>
          <w:color w:val="000000"/>
          <w:szCs w:val="22"/>
          <w:lang w:eastAsia="lt-LT"/>
        </w:rPr>
        <w:t xml:space="preserve"> m.                d. Nr.</w:t>
      </w:r>
    </w:p>
    <w:p w14:paraId="1607DF80" w14:textId="77777777" w:rsidR="00DE0BFC" w:rsidRDefault="009A1A24">
      <w:pPr>
        <w:widowControl w:val="0"/>
        <w:suppressAutoHyphens/>
        <w:jc w:val="center"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t>Vilnius</w:t>
      </w:r>
    </w:p>
    <w:p w14:paraId="4715EC52" w14:textId="77777777" w:rsidR="00DE0BFC" w:rsidRDefault="00DE0BFC">
      <w:pPr>
        <w:widowControl w:val="0"/>
        <w:suppressAutoHyphens/>
        <w:ind w:firstLine="567"/>
        <w:rPr>
          <w:rFonts w:eastAsia="Lucida Sans Unicode"/>
          <w:b/>
          <w:color w:val="000000"/>
          <w:szCs w:val="24"/>
          <w:lang w:eastAsia="lt-LT"/>
        </w:rPr>
      </w:pPr>
    </w:p>
    <w:p w14:paraId="2F17CFD2" w14:textId="77777777" w:rsidR="00DE0BFC" w:rsidRDefault="009A1A24">
      <w:pPr>
        <w:ind w:firstLine="709"/>
        <w:jc w:val="both"/>
        <w:rPr>
          <w:b/>
          <w:bCs/>
          <w:color w:val="000000"/>
          <w:szCs w:val="24"/>
          <w:lang w:val="lt"/>
        </w:rPr>
      </w:pPr>
      <w:r>
        <w:rPr>
          <w:b/>
          <w:bCs/>
          <w:szCs w:val="24"/>
          <w:lang w:val="lt"/>
        </w:rPr>
        <w:t xml:space="preserve">1 straipsnis. </w:t>
      </w:r>
      <w:r>
        <w:rPr>
          <w:b/>
          <w:bCs/>
          <w:color w:val="000000"/>
          <w:szCs w:val="24"/>
        </w:rPr>
        <w:t>252 straipsnio pakeitimas</w:t>
      </w:r>
    </w:p>
    <w:p w14:paraId="3F8C7073" w14:textId="77777777" w:rsidR="00DE0BFC" w:rsidRDefault="009A1A24">
      <w:pPr>
        <w:ind w:firstLine="709"/>
        <w:jc w:val="both"/>
        <w:rPr>
          <w:szCs w:val="24"/>
        </w:rPr>
      </w:pPr>
      <w:r>
        <w:rPr>
          <w:szCs w:val="24"/>
        </w:rPr>
        <w:t>Pakeisti 252 straipsnį ir jį išdėstyti taip:</w:t>
      </w:r>
    </w:p>
    <w:p w14:paraId="09C2B85C" w14:textId="5ADB77F3" w:rsidR="00DE0BFC" w:rsidRDefault="009A1A24">
      <w:pPr>
        <w:ind w:left="2268" w:hanging="1559"/>
        <w:jc w:val="both"/>
        <w:rPr>
          <w:szCs w:val="22"/>
        </w:rPr>
      </w:pPr>
      <w:r>
        <w:rPr>
          <w:szCs w:val="22"/>
        </w:rPr>
        <w:t>„</w:t>
      </w:r>
      <w:r w:rsidRPr="00990932">
        <w:rPr>
          <w:b/>
          <w:szCs w:val="22"/>
        </w:rPr>
        <w:t>252 straipsnis. Apmokestinamųjų gaminių</w:t>
      </w:r>
      <w:r w:rsidRPr="00990932">
        <w:rPr>
          <w:b/>
          <w:color w:val="000000"/>
          <w:szCs w:val="22"/>
          <w:lang w:val="lt"/>
        </w:rPr>
        <w:t xml:space="preserve"> apskaitos tvarkymo</w:t>
      </w:r>
      <w:r w:rsidRPr="00990932">
        <w:rPr>
          <w:b/>
          <w:szCs w:val="22"/>
        </w:rPr>
        <w:t xml:space="preserve"> </w:t>
      </w:r>
      <w:r w:rsidRPr="00990932">
        <w:rPr>
          <w:b/>
          <w:bCs/>
          <w:szCs w:val="22"/>
        </w:rPr>
        <w:t xml:space="preserve">ir </w:t>
      </w:r>
      <w:r w:rsidRPr="00990932">
        <w:rPr>
          <w:b/>
          <w:szCs w:val="22"/>
        </w:rPr>
        <w:t>apmokestinamųjų gaminių atliekų tvarkymo reikalavimų nevykdymas</w:t>
      </w:r>
    </w:p>
    <w:p w14:paraId="0E2746F7" w14:textId="6F10A77C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szCs w:val="22"/>
        </w:rPr>
        <w:t xml:space="preserve">1. Apmokestinamųjų gaminių apskaitos ataskaitos ir (ar) apmokestinamųjų gaminių atliekų tvarkymo organizavimo veiklos ataskaitos nepateikimas iki </w:t>
      </w:r>
      <w:r w:rsidRPr="00990932">
        <w:rPr>
          <w:bCs/>
          <w:szCs w:val="22"/>
        </w:rPr>
        <w:t>teisės aktuose, reglamentuojančiuose šių ataskaitų pateikimo tvarką,</w:t>
      </w:r>
      <w:r w:rsidRPr="00990932">
        <w:rPr>
          <w:szCs w:val="22"/>
        </w:rPr>
        <w:t xml:space="preserve"> nustatytų terminų </w:t>
      </w:r>
    </w:p>
    <w:p w14:paraId="13DA2549" w14:textId="77777777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szCs w:val="22"/>
        </w:rPr>
        <w:t>užtraukia baudą juridinių asmenų vadovams ar kitiems atsakingiems asmenims nuo vieno šimto dvidešimt iki dviejų šimtų dvidešimt eurų.</w:t>
      </w:r>
    </w:p>
    <w:p w14:paraId="32D513CC" w14:textId="598E03A1" w:rsidR="00DE0BFC" w:rsidRPr="00990932" w:rsidRDefault="009A1A24">
      <w:pPr>
        <w:ind w:firstLine="709"/>
        <w:jc w:val="both"/>
        <w:rPr>
          <w:bCs/>
          <w:color w:val="000000"/>
          <w:szCs w:val="22"/>
        </w:rPr>
      </w:pPr>
      <w:r w:rsidRPr="00990932">
        <w:rPr>
          <w:szCs w:val="22"/>
        </w:rPr>
        <w:t>2. Apmokestinamųjų gaminių tiekimas Lietuvos Respublikos vidaus rinkai neįsiregistravus</w:t>
      </w:r>
      <w:r w:rsidRPr="00990932">
        <w:rPr>
          <w:color w:val="000000"/>
          <w:szCs w:val="22"/>
        </w:rPr>
        <w:t xml:space="preserve"> </w:t>
      </w:r>
      <w:r w:rsidR="005A3189" w:rsidRPr="00990932">
        <w:rPr>
          <w:color w:val="000000"/>
          <w:szCs w:val="22"/>
        </w:rPr>
        <w:t xml:space="preserve">Lietuvos Respublikos </w:t>
      </w:r>
      <w:r w:rsidR="005A3189" w:rsidRPr="00990932">
        <w:rPr>
          <w:bCs/>
          <w:color w:val="000000"/>
          <w:szCs w:val="22"/>
        </w:rPr>
        <w:t xml:space="preserve">atliekų </w:t>
      </w:r>
      <w:r w:rsidRPr="00990932">
        <w:rPr>
          <w:bCs/>
          <w:color w:val="000000"/>
          <w:szCs w:val="22"/>
        </w:rPr>
        <w:t>tvarkymo įstatymo nustatyta tvarka</w:t>
      </w:r>
    </w:p>
    <w:p w14:paraId="33654E61" w14:textId="77777777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szCs w:val="22"/>
        </w:rPr>
        <w:t>užtraukia baudą juridinių asmenų vadovams ar kitiems atsakingiems asmenims nuo vieno šimto penkiasdešimt iki aštuonių šimtų penkiasdešimt eurų.</w:t>
      </w:r>
    </w:p>
    <w:p w14:paraId="2EE042D4" w14:textId="30351110" w:rsidR="00DE0BFC" w:rsidRPr="00990932" w:rsidRDefault="009A1A24">
      <w:pPr>
        <w:ind w:firstLine="720"/>
        <w:jc w:val="both"/>
        <w:rPr>
          <w:color w:val="000000"/>
          <w:szCs w:val="24"/>
          <w:lang w:val="lt"/>
        </w:rPr>
      </w:pPr>
      <w:r w:rsidRPr="00990932">
        <w:rPr>
          <w:bCs/>
          <w:color w:val="000000"/>
          <w:szCs w:val="24"/>
          <w:lang w:val="lt"/>
        </w:rPr>
        <w:t>3.</w:t>
      </w:r>
      <w:r w:rsidRPr="00990932">
        <w:rPr>
          <w:color w:val="000000"/>
          <w:szCs w:val="24"/>
          <w:lang w:val="lt"/>
        </w:rPr>
        <w:t xml:space="preserve"> </w:t>
      </w:r>
      <w:r w:rsidRPr="00990932">
        <w:rPr>
          <w:bCs/>
          <w:color w:val="000000"/>
          <w:szCs w:val="24"/>
          <w:lang w:val="lt"/>
        </w:rPr>
        <w:t xml:space="preserve">Atliekų </w:t>
      </w:r>
      <w:r w:rsidRPr="00990932">
        <w:rPr>
          <w:color w:val="000000"/>
          <w:szCs w:val="24"/>
          <w:lang w:val="lt"/>
        </w:rPr>
        <w:t>tvarkymo įstatyme numatytos pareigos priimti padangų atliekas nevykdymas</w:t>
      </w:r>
    </w:p>
    <w:p w14:paraId="6C70884B" w14:textId="77777777" w:rsidR="00DE0BFC" w:rsidRPr="00990932" w:rsidRDefault="009A1A24">
      <w:pPr>
        <w:ind w:firstLine="720"/>
        <w:jc w:val="both"/>
        <w:rPr>
          <w:strike/>
          <w:szCs w:val="22"/>
        </w:rPr>
      </w:pPr>
      <w:r w:rsidRPr="00990932">
        <w:rPr>
          <w:color w:val="000000"/>
          <w:szCs w:val="24"/>
          <w:lang w:val="lt"/>
        </w:rPr>
        <w:t>užtraukia baudą juridinių asmenų vadovams ar kitiems atsakingiems asmenims nuo trijų šimtų iki aštuonių šimtų penkiasdešimt eurų.</w:t>
      </w:r>
    </w:p>
    <w:p w14:paraId="536DF2F0" w14:textId="343904BF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bCs/>
          <w:szCs w:val="22"/>
        </w:rPr>
        <w:t>4</w:t>
      </w:r>
      <w:r w:rsidRPr="00990932">
        <w:rPr>
          <w:szCs w:val="22"/>
        </w:rPr>
        <w:t>. Neteisingų duomenų pateikimas apmokestinamųjų gaminių</w:t>
      </w:r>
      <w:r w:rsidRPr="00990932">
        <w:rPr>
          <w:color w:val="000000"/>
          <w:szCs w:val="22"/>
          <w:lang w:val="lt"/>
        </w:rPr>
        <w:t xml:space="preserve"> </w:t>
      </w:r>
      <w:r w:rsidRPr="00990932">
        <w:rPr>
          <w:szCs w:val="22"/>
        </w:rPr>
        <w:t>apskaitoje, šios apskaitos ataskaitoje ir (ar) apmokestinamųjų gaminių atliekų tvarkymo organizavimo veiklos ataskaitoje arba apmokestinamųjų gaminių</w:t>
      </w:r>
      <w:r w:rsidRPr="00990932">
        <w:rPr>
          <w:color w:val="000000"/>
          <w:szCs w:val="22"/>
          <w:lang w:val="lt"/>
        </w:rPr>
        <w:t xml:space="preserve"> </w:t>
      </w:r>
      <w:r w:rsidRPr="00990932">
        <w:rPr>
          <w:szCs w:val="22"/>
        </w:rPr>
        <w:t xml:space="preserve">apskaitos vykdymas pažeidžiant </w:t>
      </w:r>
      <w:r w:rsidRPr="00990932">
        <w:rPr>
          <w:bCs/>
          <w:szCs w:val="22"/>
        </w:rPr>
        <w:t xml:space="preserve">šių gaminių apskaitą reglamentuojančių </w:t>
      </w:r>
      <w:r w:rsidRPr="00990932">
        <w:rPr>
          <w:szCs w:val="22"/>
        </w:rPr>
        <w:t>teisės aktų reikalavimus</w:t>
      </w:r>
      <w:r w:rsidRPr="00990932">
        <w:rPr>
          <w:bCs/>
          <w:szCs w:val="22"/>
        </w:rPr>
        <w:t xml:space="preserve"> </w:t>
      </w:r>
    </w:p>
    <w:p w14:paraId="3C0DB3D5" w14:textId="77777777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užtraukia baudą juridinių asmenų vadovams ar kitiems atsakingiems asmenims nuo keturių šimtų penkiasdešimt iki aštuonių šimtų penkiasdešimt eurų.</w:t>
      </w:r>
    </w:p>
    <w:p w14:paraId="74B8D9A1" w14:textId="41E40094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bCs/>
          <w:szCs w:val="22"/>
        </w:rPr>
        <w:t>5</w:t>
      </w:r>
      <w:r w:rsidRPr="00990932">
        <w:rPr>
          <w:szCs w:val="22"/>
        </w:rPr>
        <w:t>. Surinktų apmokestinamųjų gaminių atliekų atlygintinis ar neatlygintinis perleidimas</w:t>
      </w:r>
      <w:r w:rsidRPr="00990932">
        <w:rPr>
          <w:bCs/>
          <w:szCs w:val="22"/>
        </w:rPr>
        <w:t xml:space="preserve"> </w:t>
      </w:r>
      <w:r w:rsidRPr="00990932">
        <w:rPr>
          <w:szCs w:val="22"/>
        </w:rPr>
        <w:t>neturintiems teisės tvarkyti šias atliekas asmenims</w:t>
      </w:r>
    </w:p>
    <w:p w14:paraId="7281DADD" w14:textId="77777777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užtraukia baudą juridinių asmenų vadovams ar kitiems atsakingiems asmenims nuo keturių šimtų penkiasdešimt iki aštuonių šimtų penkiasdešimt eurų.</w:t>
      </w:r>
    </w:p>
    <w:p w14:paraId="7AB64758" w14:textId="09D5F1DF" w:rsidR="00DE0BFC" w:rsidRPr="00990932" w:rsidRDefault="009A1A24">
      <w:pPr>
        <w:ind w:firstLine="709"/>
        <w:jc w:val="both"/>
        <w:rPr>
          <w:color w:val="000000"/>
          <w:szCs w:val="22"/>
          <w:lang w:eastAsia="lt-LT"/>
        </w:rPr>
      </w:pPr>
      <w:r w:rsidRPr="00990932">
        <w:rPr>
          <w:bCs/>
          <w:color w:val="000000"/>
          <w:szCs w:val="22"/>
          <w:lang w:eastAsia="lt-LT"/>
        </w:rPr>
        <w:t>6</w:t>
      </w:r>
      <w:r w:rsidRPr="00990932">
        <w:rPr>
          <w:color w:val="000000"/>
          <w:szCs w:val="22"/>
          <w:lang w:eastAsia="lt-LT"/>
        </w:rPr>
        <w:t>. Šio straipsnio 1, 2, 3, 4, 5</w:t>
      </w:r>
      <w:r w:rsidR="00990932" w:rsidRPr="00990932">
        <w:rPr>
          <w:color w:val="000000"/>
          <w:szCs w:val="22"/>
          <w:lang w:eastAsia="lt-LT"/>
        </w:rPr>
        <w:t xml:space="preserve"> </w:t>
      </w:r>
      <w:r w:rsidRPr="00990932">
        <w:rPr>
          <w:color w:val="000000"/>
          <w:szCs w:val="22"/>
          <w:lang w:eastAsia="lt-LT"/>
        </w:rPr>
        <w:t>dalyse numatyti administraciniai nusižengimai, padaryti pakartotinai,</w:t>
      </w:r>
    </w:p>
    <w:p w14:paraId="3DDBECEF" w14:textId="272CEAEB" w:rsidR="00DE0BFC" w:rsidRPr="00990932" w:rsidRDefault="009A1A24">
      <w:pPr>
        <w:ind w:firstLine="709"/>
        <w:jc w:val="both"/>
        <w:rPr>
          <w:color w:val="000000"/>
          <w:szCs w:val="22"/>
          <w:lang w:eastAsia="lt-LT"/>
        </w:rPr>
      </w:pPr>
      <w:r w:rsidRPr="00990932">
        <w:rPr>
          <w:color w:val="000000"/>
          <w:szCs w:val="22"/>
          <w:lang w:eastAsia="lt-LT"/>
        </w:rPr>
        <w:t xml:space="preserve">užtraukia baudą nuo </w:t>
      </w:r>
      <w:r w:rsidRPr="00990932">
        <w:rPr>
          <w:bCs/>
          <w:color w:val="000000"/>
          <w:szCs w:val="22"/>
          <w:lang w:eastAsia="lt-LT"/>
        </w:rPr>
        <w:t>aštuonių šimtų penkiasdešimt</w:t>
      </w:r>
      <w:r w:rsidRPr="00990932">
        <w:rPr>
          <w:color w:val="000000"/>
          <w:szCs w:val="22"/>
          <w:lang w:eastAsia="lt-LT"/>
        </w:rPr>
        <w:t xml:space="preserve"> iki vieno tūkstančio penkių šimtų eurų.</w:t>
      </w:r>
    </w:p>
    <w:p w14:paraId="391D714E" w14:textId="18F3F421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bCs/>
          <w:szCs w:val="22"/>
        </w:rPr>
        <w:t>7</w:t>
      </w:r>
      <w:r w:rsidRPr="00990932">
        <w:rPr>
          <w:szCs w:val="22"/>
        </w:rPr>
        <w:t xml:space="preserve">. Apmokestinamųjų gaminių apskaitos netvarkymas </w:t>
      </w:r>
    </w:p>
    <w:p w14:paraId="39908711" w14:textId="77777777" w:rsidR="00DE0BFC" w:rsidRPr="00990932" w:rsidRDefault="009A1A24">
      <w:pPr>
        <w:ind w:firstLine="709"/>
        <w:jc w:val="both"/>
        <w:rPr>
          <w:bCs/>
          <w:szCs w:val="22"/>
        </w:rPr>
      </w:pPr>
      <w:r w:rsidRPr="00990932">
        <w:rPr>
          <w:szCs w:val="22"/>
        </w:rPr>
        <w:t>užtraukia baudą juridinių asmenų vadovams ar kitiems atsakingiems asmenims nuo devynių šimtų iki vieno tūkstančio šešių šimtų eurų.</w:t>
      </w:r>
    </w:p>
    <w:p w14:paraId="789A66D2" w14:textId="0F8C8898" w:rsidR="00DE0BFC" w:rsidRPr="00990932" w:rsidRDefault="009A1A24">
      <w:pPr>
        <w:ind w:firstLine="720"/>
        <w:jc w:val="both"/>
        <w:rPr>
          <w:color w:val="000000"/>
          <w:szCs w:val="24"/>
          <w:lang w:val="lt"/>
        </w:rPr>
      </w:pPr>
      <w:r w:rsidRPr="00990932">
        <w:rPr>
          <w:bCs/>
          <w:color w:val="000000"/>
          <w:szCs w:val="24"/>
          <w:lang w:val="lt"/>
        </w:rPr>
        <w:t>8</w:t>
      </w:r>
      <w:r w:rsidRPr="00990932">
        <w:rPr>
          <w:color w:val="000000"/>
          <w:szCs w:val="24"/>
          <w:lang w:val="lt"/>
        </w:rPr>
        <w:t xml:space="preserve">. Šio straipsnio </w:t>
      </w:r>
      <w:r w:rsidRPr="00990932">
        <w:rPr>
          <w:bCs/>
          <w:color w:val="000000"/>
          <w:szCs w:val="24"/>
          <w:lang w:val="lt"/>
        </w:rPr>
        <w:t>7</w:t>
      </w:r>
      <w:r w:rsidRPr="00990932">
        <w:rPr>
          <w:color w:val="000000"/>
          <w:szCs w:val="24"/>
          <w:lang w:val="lt"/>
        </w:rPr>
        <w:t xml:space="preserve"> dalyje numatytas administracinis nusižengimas, padarytas pakartotinai,</w:t>
      </w:r>
    </w:p>
    <w:p w14:paraId="566789B6" w14:textId="77777777" w:rsidR="00DE0BFC" w:rsidRPr="00990932" w:rsidRDefault="009A1A24">
      <w:pPr>
        <w:ind w:firstLine="720"/>
        <w:jc w:val="both"/>
        <w:rPr>
          <w:color w:val="000000"/>
          <w:szCs w:val="24"/>
          <w:lang w:val="lt"/>
        </w:rPr>
      </w:pPr>
      <w:r w:rsidRPr="00990932">
        <w:rPr>
          <w:color w:val="000000"/>
          <w:szCs w:val="24"/>
          <w:lang w:val="lt"/>
        </w:rPr>
        <w:t>užtraukia baudą nuo vieno tūkstančio iki trijų tūkstančių dviejų šimtų eurų.</w:t>
      </w:r>
    </w:p>
    <w:p w14:paraId="5D1AFC08" w14:textId="7DFA3820" w:rsidR="00DE0BFC" w:rsidRPr="00990932" w:rsidRDefault="009A1A24">
      <w:pPr>
        <w:ind w:firstLine="709"/>
        <w:jc w:val="both"/>
        <w:rPr>
          <w:szCs w:val="22"/>
        </w:rPr>
      </w:pPr>
      <w:r w:rsidRPr="00990932">
        <w:rPr>
          <w:bCs/>
          <w:szCs w:val="22"/>
        </w:rPr>
        <w:t>9</w:t>
      </w:r>
      <w:r w:rsidRPr="00990932">
        <w:rPr>
          <w:szCs w:val="22"/>
        </w:rPr>
        <w:t xml:space="preserve">. </w:t>
      </w:r>
      <w:r w:rsidRPr="00990932">
        <w:rPr>
          <w:color w:val="000000"/>
          <w:szCs w:val="22"/>
          <w:lang w:val="lt"/>
        </w:rPr>
        <w:t>Atliekų tvarkymo įstatyme numatytos pareigos organizuoti surinkimą, vežimą, paruošimą naudoti, naudojimą apmokestinamųjų gaminių atliekų, kurios susidarė naudojant</w:t>
      </w:r>
      <w:r w:rsidRPr="00990932">
        <w:rPr>
          <w:bCs/>
          <w:color w:val="000000"/>
          <w:szCs w:val="22"/>
          <w:lang w:val="lt"/>
        </w:rPr>
        <w:t xml:space="preserve"> gamintojų ir importuotojų tiektus Lietuvos Respublikos vidaus rinkai</w:t>
      </w:r>
      <w:r w:rsidRPr="00990932">
        <w:rPr>
          <w:color w:val="000000"/>
          <w:szCs w:val="22"/>
          <w:lang w:val="lt"/>
        </w:rPr>
        <w:t xml:space="preserve"> apmokestinamuosius</w:t>
      </w:r>
      <w:r w:rsidR="00990932" w:rsidRPr="00990932">
        <w:rPr>
          <w:color w:val="000000"/>
          <w:szCs w:val="22"/>
          <w:lang w:val="lt"/>
        </w:rPr>
        <w:t xml:space="preserve"> g</w:t>
      </w:r>
      <w:r w:rsidR="00990932">
        <w:rPr>
          <w:color w:val="000000"/>
          <w:szCs w:val="22"/>
          <w:lang w:val="lt"/>
        </w:rPr>
        <w:t>a</w:t>
      </w:r>
      <w:r w:rsidR="00990932" w:rsidRPr="00990932">
        <w:rPr>
          <w:color w:val="000000"/>
          <w:szCs w:val="22"/>
          <w:lang w:val="lt"/>
        </w:rPr>
        <w:t>minius</w:t>
      </w:r>
      <w:r w:rsidRPr="00990932">
        <w:rPr>
          <w:color w:val="000000"/>
          <w:szCs w:val="22"/>
          <w:lang w:val="lt"/>
        </w:rPr>
        <w:t xml:space="preserve">, arba sudaryti </w:t>
      </w:r>
      <w:r w:rsidRPr="00990932">
        <w:rPr>
          <w:bCs/>
          <w:color w:val="000000"/>
          <w:szCs w:val="22"/>
          <w:lang w:val="lt"/>
        </w:rPr>
        <w:t xml:space="preserve">apmokestinamųjų gaminių atliekų tvarkymo </w:t>
      </w:r>
      <w:r w:rsidRPr="00990932">
        <w:rPr>
          <w:color w:val="000000"/>
          <w:szCs w:val="22"/>
          <w:lang w:val="lt"/>
        </w:rPr>
        <w:t>sutartis nevykdymas</w:t>
      </w:r>
    </w:p>
    <w:p w14:paraId="6F43B4D7" w14:textId="77777777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užtraukia baudą juridinių asmenų vadovams ar kitiems atsakingiems asmenims nuo dviejų tūkstančių septynių šimtų iki šešių tūkstančių eurų.“</w:t>
      </w:r>
    </w:p>
    <w:p w14:paraId="137D9890" w14:textId="77777777" w:rsidR="00DE0BFC" w:rsidRDefault="00DE0BFC">
      <w:pPr>
        <w:rPr>
          <w:sz w:val="20"/>
        </w:rPr>
      </w:pPr>
    </w:p>
    <w:p w14:paraId="54529AE9" w14:textId="77777777" w:rsidR="00DE0BFC" w:rsidRDefault="009A1A24">
      <w:pPr>
        <w:ind w:firstLine="709"/>
        <w:jc w:val="both"/>
        <w:rPr>
          <w:szCs w:val="22"/>
        </w:rPr>
      </w:pPr>
      <w:r>
        <w:rPr>
          <w:b/>
          <w:bCs/>
          <w:szCs w:val="22"/>
          <w:lang w:val="lt"/>
        </w:rPr>
        <w:lastRenderedPageBreak/>
        <w:t xml:space="preserve">2 straipsnis. Kodekso papildymas </w:t>
      </w:r>
      <w:r>
        <w:rPr>
          <w:b/>
          <w:bCs/>
          <w:color w:val="000000"/>
          <w:szCs w:val="22"/>
        </w:rPr>
        <w:t>252</w:t>
      </w:r>
      <w:r>
        <w:rPr>
          <w:b/>
          <w:bCs/>
          <w:color w:val="000000"/>
          <w:szCs w:val="22"/>
          <w:vertAlign w:val="superscript"/>
        </w:rPr>
        <w:t>1</w:t>
      </w:r>
      <w:r>
        <w:rPr>
          <w:b/>
          <w:bCs/>
          <w:szCs w:val="22"/>
          <w:lang w:val="lt"/>
        </w:rPr>
        <w:t xml:space="preserve"> straipsniu</w:t>
      </w:r>
    </w:p>
    <w:p w14:paraId="000DCB3E" w14:textId="77777777" w:rsidR="00DE0BFC" w:rsidRDefault="009A1A24">
      <w:pPr>
        <w:ind w:left="2268" w:hanging="1559"/>
        <w:jc w:val="both"/>
        <w:rPr>
          <w:b/>
          <w:bCs/>
          <w:szCs w:val="22"/>
        </w:rPr>
      </w:pPr>
      <w:r>
        <w:rPr>
          <w:szCs w:val="22"/>
          <w:lang w:val="lt"/>
        </w:rPr>
        <w:t xml:space="preserve">Papildyti </w:t>
      </w:r>
      <w:r>
        <w:rPr>
          <w:szCs w:val="22"/>
        </w:rPr>
        <w:t>Kodeksą 252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 straipsniu:</w:t>
      </w:r>
      <w:r>
        <w:rPr>
          <w:b/>
          <w:bCs/>
          <w:szCs w:val="22"/>
        </w:rPr>
        <w:t xml:space="preserve"> </w:t>
      </w:r>
    </w:p>
    <w:p w14:paraId="2C3AC0E6" w14:textId="12EA8730" w:rsidR="00DE0BFC" w:rsidRDefault="009A1A24">
      <w:pPr>
        <w:ind w:left="2353" w:hanging="1644"/>
        <w:jc w:val="both"/>
        <w:rPr>
          <w:szCs w:val="22"/>
        </w:rPr>
      </w:pPr>
      <w:r>
        <w:rPr>
          <w:szCs w:val="22"/>
        </w:rPr>
        <w:t>„</w:t>
      </w:r>
      <w:r>
        <w:rPr>
          <w:b/>
          <w:bCs/>
          <w:szCs w:val="22"/>
        </w:rPr>
        <w:t>252</w:t>
      </w:r>
      <w:r>
        <w:rPr>
          <w:b/>
          <w:bCs/>
          <w:szCs w:val="22"/>
          <w:vertAlign w:val="superscript"/>
        </w:rPr>
        <w:t>1</w:t>
      </w:r>
      <w:r>
        <w:rPr>
          <w:b/>
          <w:bCs/>
          <w:szCs w:val="22"/>
        </w:rPr>
        <w:t> straipsnis. </w:t>
      </w:r>
      <w:r w:rsidR="0090661C">
        <w:rPr>
          <w:b/>
          <w:bCs/>
          <w:szCs w:val="22"/>
        </w:rPr>
        <w:t>Baterijų</w:t>
      </w:r>
      <w:r>
        <w:rPr>
          <w:b/>
          <w:bCs/>
          <w:szCs w:val="22"/>
        </w:rPr>
        <w:t xml:space="preserve"> atliekų tvarkymo organizavim</w:t>
      </w:r>
      <w:r w:rsidR="0090661C">
        <w:rPr>
          <w:b/>
          <w:bCs/>
          <w:szCs w:val="22"/>
        </w:rPr>
        <w:t xml:space="preserve">o reikalavimų </w:t>
      </w:r>
      <w:r>
        <w:rPr>
          <w:b/>
          <w:bCs/>
          <w:szCs w:val="22"/>
        </w:rPr>
        <w:t>nevykdymas</w:t>
      </w:r>
    </w:p>
    <w:p w14:paraId="6506F3F2" w14:textId="6C6FC14E" w:rsidR="00DE0BFC" w:rsidRPr="00990932" w:rsidRDefault="009A1A24">
      <w:pPr>
        <w:widowControl w:val="0"/>
        <w:shd w:val="clear" w:color="auto" w:fill="FFFFFF"/>
        <w:suppressAutoHyphens/>
        <w:ind w:firstLine="709"/>
        <w:jc w:val="both"/>
        <w:rPr>
          <w:bCs/>
          <w:kern w:val="1"/>
          <w:szCs w:val="22"/>
          <w:lang w:eastAsia="ar-SA"/>
        </w:rPr>
      </w:pPr>
      <w:r w:rsidRPr="00990932">
        <w:rPr>
          <w:bCs/>
          <w:szCs w:val="22"/>
        </w:rPr>
        <w:t xml:space="preserve">1. </w:t>
      </w:r>
      <w:r w:rsidRPr="00990932">
        <w:rPr>
          <w:bCs/>
          <w:kern w:val="1"/>
          <w:szCs w:val="22"/>
          <w:lang w:eastAsia="ar-SA"/>
        </w:rPr>
        <w:t xml:space="preserve">Baterijų tiekimas Lietuvos Respublikos rinkai neįsiregistravus </w:t>
      </w:r>
      <w:r w:rsidR="005A3189" w:rsidRPr="00990932">
        <w:rPr>
          <w:bCs/>
          <w:color w:val="000000"/>
          <w:szCs w:val="22"/>
          <w:lang w:val="lt"/>
        </w:rPr>
        <w:t xml:space="preserve">Lietuvos Respublikos </w:t>
      </w:r>
      <w:r w:rsidR="005A3189" w:rsidRPr="00990932">
        <w:rPr>
          <w:bCs/>
          <w:kern w:val="1"/>
          <w:szCs w:val="22"/>
          <w:lang w:eastAsia="ar-SA"/>
        </w:rPr>
        <w:t xml:space="preserve">atliekų </w:t>
      </w:r>
      <w:r w:rsidRPr="00990932">
        <w:rPr>
          <w:bCs/>
          <w:kern w:val="1"/>
          <w:szCs w:val="22"/>
          <w:lang w:eastAsia="ar-SA"/>
        </w:rPr>
        <w:t>tvarkymo įstatymo nustatyta tvarka</w:t>
      </w:r>
    </w:p>
    <w:p w14:paraId="56C981D3" w14:textId="77777777" w:rsidR="00DE0BFC" w:rsidRPr="00990932" w:rsidRDefault="009A1A24">
      <w:pPr>
        <w:widowControl w:val="0"/>
        <w:shd w:val="clear" w:color="auto" w:fill="FFFFFF"/>
        <w:suppressAutoHyphens/>
        <w:ind w:firstLine="709"/>
        <w:jc w:val="both"/>
        <w:rPr>
          <w:bCs/>
          <w:kern w:val="1"/>
          <w:szCs w:val="24"/>
          <w:lang w:eastAsia="ar-SA"/>
        </w:rPr>
      </w:pPr>
      <w:r w:rsidRPr="00990932">
        <w:rPr>
          <w:bCs/>
          <w:szCs w:val="24"/>
        </w:rPr>
        <w:t xml:space="preserve">užtraukia baudą juridinių asmenų vadovams ar kitiems atsakingiems asmenims nuo </w:t>
      </w:r>
      <w:r w:rsidRPr="00990932">
        <w:rPr>
          <w:bCs/>
          <w:kern w:val="1"/>
          <w:szCs w:val="24"/>
          <w:lang w:eastAsia="ar-SA"/>
        </w:rPr>
        <w:t>vieno šimto penkiasdešimt iki aštuonių šimtų penkiasdešimt eurų.</w:t>
      </w:r>
    </w:p>
    <w:p w14:paraId="0B865F9C" w14:textId="77AB020F" w:rsidR="00DE0BFC" w:rsidRPr="00990932" w:rsidRDefault="009A1A24">
      <w:pPr>
        <w:widowControl w:val="0"/>
        <w:shd w:val="clear" w:color="auto" w:fill="FFFFFF"/>
        <w:suppressAutoHyphens/>
        <w:ind w:firstLine="709"/>
        <w:jc w:val="both"/>
        <w:rPr>
          <w:bCs/>
          <w:kern w:val="1"/>
          <w:szCs w:val="22"/>
          <w:lang w:eastAsia="ar-SA"/>
        </w:rPr>
      </w:pPr>
      <w:r w:rsidRPr="00990932">
        <w:rPr>
          <w:bCs/>
          <w:kern w:val="1"/>
          <w:szCs w:val="22"/>
          <w:lang w:eastAsia="ar-SA"/>
        </w:rPr>
        <w:t>2</w:t>
      </w:r>
      <w:r w:rsidRPr="00990932">
        <w:rPr>
          <w:kern w:val="1"/>
          <w:szCs w:val="22"/>
          <w:lang w:eastAsia="ar-SA"/>
        </w:rPr>
        <w:t xml:space="preserve">. </w:t>
      </w:r>
      <w:r w:rsidRPr="00990932">
        <w:rPr>
          <w:bCs/>
          <w:kern w:val="1"/>
          <w:szCs w:val="22"/>
          <w:lang w:eastAsia="ar-SA"/>
        </w:rPr>
        <w:t xml:space="preserve">Reglamente </w:t>
      </w:r>
      <w:bookmarkStart w:id="0" w:name="_GoBack"/>
      <w:r w:rsidRPr="00906792">
        <w:rPr>
          <w:bCs/>
          <w:kern w:val="1"/>
          <w:szCs w:val="22"/>
          <w:lang w:eastAsia="ar-SA"/>
        </w:rPr>
        <w:t xml:space="preserve">(ES) 2023/1542 </w:t>
      </w:r>
      <w:bookmarkEnd w:id="0"/>
      <w:r w:rsidRPr="00990932">
        <w:rPr>
          <w:bCs/>
          <w:kern w:val="1"/>
          <w:szCs w:val="22"/>
          <w:lang w:eastAsia="ar-SA"/>
        </w:rPr>
        <w:t xml:space="preserve">numatytos pareigos nustatyta tvarka priimti baterijų atliekas nevykdymas </w:t>
      </w:r>
    </w:p>
    <w:p w14:paraId="3D0EA2FD" w14:textId="77777777" w:rsidR="00DE0BFC" w:rsidRPr="00990932" w:rsidRDefault="009A1A24">
      <w:pPr>
        <w:widowControl w:val="0"/>
        <w:shd w:val="clear" w:color="auto" w:fill="FFFFFF"/>
        <w:suppressAutoHyphens/>
        <w:ind w:firstLine="709"/>
        <w:jc w:val="both"/>
        <w:rPr>
          <w:bCs/>
          <w:kern w:val="1"/>
          <w:szCs w:val="22"/>
          <w:lang w:eastAsia="ar-SA"/>
        </w:rPr>
      </w:pPr>
      <w:r w:rsidRPr="00990932">
        <w:rPr>
          <w:bCs/>
          <w:kern w:val="1"/>
          <w:szCs w:val="22"/>
          <w:lang w:eastAsia="ar-SA"/>
        </w:rPr>
        <w:t xml:space="preserve">užtraukia baudą juridinių asmenų vadovams ar kitiems atsakingiems asmenims nuo keturių šimtų penkiasdešimt iki aštuonių šimtų penkiasdešimt eurų. </w:t>
      </w:r>
    </w:p>
    <w:p w14:paraId="758F8A0A" w14:textId="77777777" w:rsidR="00DE0BFC" w:rsidRPr="00990932" w:rsidRDefault="009A1A24">
      <w:pPr>
        <w:ind w:firstLine="709"/>
        <w:jc w:val="both"/>
        <w:rPr>
          <w:bCs/>
          <w:szCs w:val="22"/>
        </w:rPr>
      </w:pPr>
      <w:r w:rsidRPr="00990932">
        <w:rPr>
          <w:bCs/>
          <w:szCs w:val="22"/>
        </w:rPr>
        <w:t xml:space="preserve">3. Neteisingų duomenų pateikimas baterijų </w:t>
      </w:r>
      <w:r w:rsidRPr="00990932">
        <w:rPr>
          <w:bCs/>
          <w:kern w:val="1"/>
          <w:szCs w:val="22"/>
          <w:shd w:val="clear" w:color="auto" w:fill="FFFFFF"/>
          <w:lang w:eastAsia="ar-SA"/>
        </w:rPr>
        <w:t xml:space="preserve">apskaitoje ir (ar) </w:t>
      </w:r>
      <w:r w:rsidRPr="00990932">
        <w:rPr>
          <w:bCs/>
          <w:szCs w:val="22"/>
        </w:rPr>
        <w:t xml:space="preserve">apskaitos ataskaitoje arba baterijų apskaitos vykdymas pažeidžiant baterijų apskaitą reglamentuojančių teisės aktų reikalavimus </w:t>
      </w:r>
    </w:p>
    <w:p w14:paraId="1EAFA270" w14:textId="77777777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užtraukia baudą juridinių asmenų vadovams ar kitiems atsakingiems asmenims nuo keturių šimtų penkiasdešimt iki aštuonių šimtų penkiasdešimt eurų.</w:t>
      </w:r>
    </w:p>
    <w:p w14:paraId="52F75F74" w14:textId="135E9751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4. Surinktų baterijų atliekų atlygintinis ar neatlygintinis perleidimas neturintiems teisės tvarkyti šias atliekas</w:t>
      </w:r>
      <w:r w:rsidR="0090661C" w:rsidRPr="00990932">
        <w:rPr>
          <w:bCs/>
          <w:szCs w:val="24"/>
        </w:rPr>
        <w:t xml:space="preserve"> asmenims</w:t>
      </w:r>
    </w:p>
    <w:p w14:paraId="7715CAE4" w14:textId="77777777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užtraukia baudą juridinių asmenų vadovams ar kitiems atsakingiems asmenims nuo keturių šimtų penkiasdešimt iki aštuonių šimtų penkiasdešimt eurų.</w:t>
      </w:r>
    </w:p>
    <w:p w14:paraId="1A15804C" w14:textId="77777777" w:rsidR="00DE0BFC" w:rsidRPr="00990932" w:rsidRDefault="009A1A24">
      <w:pPr>
        <w:ind w:firstLine="709"/>
        <w:jc w:val="both"/>
        <w:rPr>
          <w:bCs/>
          <w:color w:val="000000"/>
          <w:szCs w:val="22"/>
          <w:lang w:eastAsia="lt-LT"/>
        </w:rPr>
      </w:pPr>
      <w:r w:rsidRPr="00990932">
        <w:rPr>
          <w:bCs/>
          <w:color w:val="000000"/>
          <w:szCs w:val="22"/>
          <w:lang w:eastAsia="lt-LT"/>
        </w:rPr>
        <w:t>5</w:t>
      </w:r>
      <w:r w:rsidRPr="00990932">
        <w:rPr>
          <w:color w:val="000000"/>
          <w:szCs w:val="22"/>
          <w:lang w:eastAsia="lt-LT"/>
        </w:rPr>
        <w:t xml:space="preserve">. </w:t>
      </w:r>
      <w:r w:rsidRPr="00990932">
        <w:rPr>
          <w:bCs/>
          <w:color w:val="000000"/>
          <w:szCs w:val="22"/>
          <w:lang w:eastAsia="lt-LT"/>
        </w:rPr>
        <w:t>Šio straipsnio</w:t>
      </w:r>
      <w:r w:rsidRPr="00990932">
        <w:rPr>
          <w:color w:val="000000"/>
          <w:szCs w:val="22"/>
          <w:lang w:eastAsia="lt-LT"/>
        </w:rPr>
        <w:t xml:space="preserve"> </w:t>
      </w:r>
      <w:r w:rsidRPr="00990932">
        <w:rPr>
          <w:bCs/>
          <w:color w:val="000000"/>
          <w:szCs w:val="22"/>
          <w:lang w:eastAsia="lt-LT"/>
        </w:rPr>
        <w:t>1, 2, 3, 4</w:t>
      </w:r>
      <w:r w:rsidRPr="00990932">
        <w:rPr>
          <w:color w:val="000000"/>
          <w:szCs w:val="22"/>
          <w:lang w:eastAsia="lt-LT"/>
        </w:rPr>
        <w:t xml:space="preserve"> </w:t>
      </w:r>
      <w:r w:rsidRPr="00990932">
        <w:rPr>
          <w:bCs/>
          <w:color w:val="000000"/>
          <w:szCs w:val="22"/>
          <w:lang w:eastAsia="lt-LT"/>
        </w:rPr>
        <w:t>dalyse numatyti administraciniai nusižengimai,</w:t>
      </w:r>
      <w:r w:rsidRPr="00990932">
        <w:rPr>
          <w:color w:val="000000"/>
          <w:szCs w:val="22"/>
          <w:lang w:eastAsia="lt-LT"/>
        </w:rPr>
        <w:t xml:space="preserve"> </w:t>
      </w:r>
      <w:r w:rsidRPr="00990932">
        <w:rPr>
          <w:bCs/>
          <w:color w:val="000000"/>
          <w:szCs w:val="22"/>
          <w:lang w:eastAsia="lt-LT"/>
        </w:rPr>
        <w:t>padaryti pakartotinai,</w:t>
      </w:r>
    </w:p>
    <w:p w14:paraId="45E793A3" w14:textId="77777777" w:rsidR="00DE0BFC" w:rsidRPr="00990932" w:rsidRDefault="009A1A24">
      <w:pPr>
        <w:ind w:firstLine="709"/>
        <w:jc w:val="both"/>
        <w:rPr>
          <w:bCs/>
          <w:color w:val="000000"/>
          <w:szCs w:val="22"/>
          <w:lang w:eastAsia="lt-LT"/>
        </w:rPr>
      </w:pPr>
      <w:r w:rsidRPr="00990932">
        <w:rPr>
          <w:bCs/>
          <w:color w:val="000000"/>
          <w:szCs w:val="22"/>
          <w:lang w:eastAsia="lt-LT"/>
        </w:rPr>
        <w:t xml:space="preserve">užtraukia baudą nuo </w:t>
      </w:r>
      <w:r w:rsidRPr="00990932">
        <w:rPr>
          <w:bCs/>
          <w:kern w:val="1"/>
          <w:szCs w:val="22"/>
          <w:lang w:eastAsia="ar-SA"/>
        </w:rPr>
        <w:t xml:space="preserve">aštuonių šimtų penkiasdešimt </w:t>
      </w:r>
      <w:r w:rsidRPr="00990932">
        <w:rPr>
          <w:bCs/>
          <w:color w:val="000000"/>
          <w:szCs w:val="22"/>
          <w:lang w:eastAsia="lt-LT"/>
        </w:rPr>
        <w:t>iki vieno tūkstančio devynių šimtų eurų.</w:t>
      </w:r>
    </w:p>
    <w:p w14:paraId="6017BE9D" w14:textId="77777777" w:rsidR="00DE0BFC" w:rsidRPr="00990932" w:rsidRDefault="009A1A24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 xml:space="preserve">6. Baterijų apskaitos netvarkymas </w:t>
      </w:r>
    </w:p>
    <w:p w14:paraId="09F8642E" w14:textId="77777777" w:rsidR="00C57C4B" w:rsidRPr="00990932" w:rsidRDefault="009A1A24" w:rsidP="00C57C4B">
      <w:pPr>
        <w:ind w:firstLine="709"/>
        <w:jc w:val="both"/>
        <w:rPr>
          <w:bCs/>
          <w:szCs w:val="24"/>
        </w:rPr>
      </w:pPr>
      <w:r w:rsidRPr="00990932">
        <w:rPr>
          <w:bCs/>
          <w:szCs w:val="24"/>
        </w:rPr>
        <w:t>užtraukia baudą juridinių asmenų vadovams ar kitiems atsakingiems asmenims nuo devynių šimtų iki vieno tūkstančio devynių šimtų eurų.</w:t>
      </w:r>
      <w:r w:rsidR="00C57C4B" w:rsidRPr="00990932">
        <w:rPr>
          <w:bCs/>
          <w:szCs w:val="24"/>
        </w:rPr>
        <w:t xml:space="preserve"> </w:t>
      </w:r>
    </w:p>
    <w:p w14:paraId="1927F5B5" w14:textId="77777777" w:rsidR="00C57C4B" w:rsidRPr="00990932" w:rsidRDefault="00C57C4B" w:rsidP="00C57C4B">
      <w:pPr>
        <w:ind w:firstLine="709"/>
        <w:jc w:val="both"/>
        <w:rPr>
          <w:szCs w:val="24"/>
        </w:rPr>
      </w:pPr>
      <w:r w:rsidRPr="00990932">
        <w:rPr>
          <w:szCs w:val="24"/>
        </w:rPr>
        <w:t>7. Šio straipsnio 6 dalyje numatytas administracinis nusižengimas, padarytas pakartotinai,</w:t>
      </w:r>
    </w:p>
    <w:p w14:paraId="2D09CEB0" w14:textId="77777777" w:rsidR="00DE0BFC" w:rsidRPr="00990932" w:rsidRDefault="00C57C4B" w:rsidP="00C57C4B">
      <w:pPr>
        <w:ind w:firstLine="709"/>
        <w:jc w:val="both"/>
        <w:rPr>
          <w:bCs/>
          <w:szCs w:val="24"/>
        </w:rPr>
      </w:pPr>
      <w:r w:rsidRPr="00990932">
        <w:rPr>
          <w:szCs w:val="24"/>
        </w:rPr>
        <w:t>užtraukia baudą nuo vieno tūkstančio devynių šimtų iki trijų tūkstančių aštuonių šimtų eurų.“</w:t>
      </w:r>
    </w:p>
    <w:p w14:paraId="6C4AF6AC" w14:textId="77777777" w:rsidR="00DE0BFC" w:rsidRPr="00C57C4B" w:rsidRDefault="00DE0BFC">
      <w:pPr>
        <w:rPr>
          <w:szCs w:val="24"/>
        </w:rPr>
      </w:pPr>
    </w:p>
    <w:p w14:paraId="12E6224B" w14:textId="77777777" w:rsidR="00DE0BFC" w:rsidRDefault="009A1A24">
      <w:pPr>
        <w:ind w:firstLine="709"/>
        <w:jc w:val="both"/>
        <w:rPr>
          <w:b/>
          <w:bCs/>
          <w:color w:val="000000"/>
          <w:szCs w:val="22"/>
        </w:rPr>
      </w:pPr>
      <w:r>
        <w:rPr>
          <w:b/>
          <w:bCs/>
          <w:szCs w:val="22"/>
          <w:lang w:val="lt"/>
        </w:rPr>
        <w:t xml:space="preserve">3 straipsnis. </w:t>
      </w:r>
      <w:r>
        <w:rPr>
          <w:b/>
          <w:bCs/>
          <w:szCs w:val="22"/>
        </w:rPr>
        <w:t>255</w:t>
      </w:r>
      <w:r>
        <w:rPr>
          <w:b/>
          <w:bCs/>
          <w:szCs w:val="22"/>
          <w:vertAlign w:val="superscript"/>
        </w:rPr>
        <w:t>1</w:t>
      </w:r>
      <w:r>
        <w:rPr>
          <w:b/>
          <w:bCs/>
          <w:color w:val="000000"/>
          <w:szCs w:val="22"/>
        </w:rPr>
        <w:t xml:space="preserve"> straipsnio pakeitimas</w:t>
      </w:r>
    </w:p>
    <w:p w14:paraId="21BE49D3" w14:textId="77777777" w:rsidR="00DE0BFC" w:rsidRDefault="009A1A24">
      <w:pPr>
        <w:ind w:firstLine="709"/>
        <w:jc w:val="both"/>
        <w:rPr>
          <w:b/>
          <w:bCs/>
          <w:szCs w:val="22"/>
        </w:rPr>
      </w:pPr>
      <w:r>
        <w:rPr>
          <w:szCs w:val="22"/>
        </w:rPr>
        <w:t>Pakeisti 255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 straipsnio 1 dalį ir ją išdėstyti taip:</w:t>
      </w:r>
      <w:r>
        <w:rPr>
          <w:b/>
          <w:bCs/>
          <w:szCs w:val="22"/>
        </w:rPr>
        <w:t xml:space="preserve"> </w:t>
      </w:r>
    </w:p>
    <w:p w14:paraId="1C22EE6F" w14:textId="7C86ECD7" w:rsidR="00DE0BFC" w:rsidRDefault="009A1A24">
      <w:pPr>
        <w:ind w:firstLine="709"/>
        <w:jc w:val="both"/>
        <w:rPr>
          <w:szCs w:val="22"/>
        </w:rPr>
      </w:pPr>
      <w:r>
        <w:rPr>
          <w:szCs w:val="22"/>
        </w:rPr>
        <w:t>„1. Transporto priemonių techninės priežiūros, remonto, techninės pagalbos ir perdirbimo aplinkos apsaugos reikalavimų pažeidimai, išskyrus šio kodekso 235 straipsnio 1, 2, 3, 4, 7, 8</w:t>
      </w:r>
      <w:r w:rsidR="00231BE7">
        <w:rPr>
          <w:szCs w:val="22"/>
        </w:rPr>
        <w:t> </w:t>
      </w:r>
      <w:r>
        <w:rPr>
          <w:szCs w:val="22"/>
        </w:rPr>
        <w:t>dalyse, 242, 244, 246 straipsniuose, 247 straipsnio 1, 2, 3, 4, 5, 6, 6</w:t>
      </w:r>
      <w:r>
        <w:rPr>
          <w:szCs w:val="22"/>
          <w:vertAlign w:val="superscript"/>
        </w:rPr>
        <w:t>1</w:t>
      </w:r>
      <w:r>
        <w:rPr>
          <w:szCs w:val="22"/>
        </w:rPr>
        <w:t>, 7, 8, 9, 10, 11, 12, 13, 14, 15, 16, 17, 18, 19, 20, 21, 22, 23, 24, 25, 26, 27, 28, 29, 31, 33, 34, 36, 37, 38, 39, 40</w:t>
      </w:r>
      <w:r>
        <w:rPr>
          <w:b/>
          <w:bCs/>
          <w:szCs w:val="22"/>
        </w:rPr>
        <w:t xml:space="preserve"> </w:t>
      </w:r>
      <w:r>
        <w:rPr>
          <w:szCs w:val="22"/>
        </w:rPr>
        <w:t>dalyse, 249</w:t>
      </w:r>
      <w:r w:rsidR="00231BE7">
        <w:rPr>
          <w:szCs w:val="22"/>
        </w:rPr>
        <w:t> </w:t>
      </w:r>
      <w:r>
        <w:rPr>
          <w:szCs w:val="22"/>
        </w:rPr>
        <w:t xml:space="preserve">straipsnyje, 252 straipsnio </w:t>
      </w:r>
      <w:r w:rsidRPr="00990932">
        <w:rPr>
          <w:bCs/>
          <w:szCs w:val="22"/>
        </w:rPr>
        <w:t>3, 5, 6, 9</w:t>
      </w:r>
      <w:r>
        <w:rPr>
          <w:szCs w:val="22"/>
        </w:rPr>
        <w:t xml:space="preserve"> dalyse, </w:t>
      </w:r>
      <w:r w:rsidRPr="00990932">
        <w:rPr>
          <w:bCs/>
          <w:szCs w:val="22"/>
        </w:rPr>
        <w:t>252</w:t>
      </w:r>
      <w:r w:rsidRPr="00990932">
        <w:rPr>
          <w:bCs/>
          <w:szCs w:val="22"/>
          <w:vertAlign w:val="superscript"/>
        </w:rPr>
        <w:t>1</w:t>
      </w:r>
      <w:r w:rsidRPr="00990932">
        <w:rPr>
          <w:bCs/>
          <w:szCs w:val="22"/>
        </w:rPr>
        <w:t xml:space="preserve"> straipsnio 2, 4, 5 dalyse,</w:t>
      </w:r>
      <w:r>
        <w:rPr>
          <w:szCs w:val="22"/>
        </w:rPr>
        <w:t xml:space="preserve"> 309 straipsnio 1, 2, 4, 7, 8 dalyse, 332 straipsnio 2 dalyje numatytus pažeidimus,</w:t>
      </w:r>
    </w:p>
    <w:p w14:paraId="0321D672" w14:textId="77777777" w:rsidR="00DE0BFC" w:rsidRDefault="009A1A24">
      <w:pPr>
        <w:ind w:firstLine="709"/>
        <w:jc w:val="both"/>
        <w:rPr>
          <w:szCs w:val="24"/>
        </w:rPr>
      </w:pPr>
      <w:r>
        <w:rPr>
          <w:szCs w:val="24"/>
        </w:rPr>
        <w:t>užtraukia baudą asmenims nuo dviejų šimtų penkiasdešimt iki aštuonių šimtų septyniasdešimt eurų ir juridinių asmenų vadovams ar kitiems atsakingiems asmenims – nuo trijų šimtų dvidešimt penkių iki vieno tūkstančio vieno šimto eurų.“</w:t>
      </w:r>
    </w:p>
    <w:p w14:paraId="442C76C8" w14:textId="77777777" w:rsidR="00DE0BFC" w:rsidRDefault="00DE0BFC">
      <w:pPr>
        <w:rPr>
          <w:sz w:val="20"/>
        </w:rPr>
      </w:pPr>
    </w:p>
    <w:p w14:paraId="78D5A64E" w14:textId="77777777" w:rsidR="00DE0BFC" w:rsidRDefault="009A1A24">
      <w:pPr>
        <w:ind w:firstLine="709"/>
        <w:jc w:val="both"/>
        <w:rPr>
          <w:b/>
          <w:bCs/>
          <w:szCs w:val="22"/>
        </w:rPr>
      </w:pPr>
      <w:r>
        <w:rPr>
          <w:b/>
          <w:bCs/>
          <w:szCs w:val="22"/>
        </w:rPr>
        <w:t>4 straipsnis. 589 straipsnio pakeitimas</w:t>
      </w:r>
    </w:p>
    <w:p w14:paraId="3759F267" w14:textId="77777777" w:rsidR="00DE0BFC" w:rsidRDefault="009A1A24">
      <w:pPr>
        <w:ind w:firstLine="709"/>
        <w:jc w:val="both"/>
        <w:rPr>
          <w:szCs w:val="22"/>
        </w:rPr>
      </w:pPr>
      <w:r>
        <w:rPr>
          <w:szCs w:val="22"/>
        </w:rPr>
        <w:t>1. Pakeisti 589 straipsnio 31 punktą ir jį išdėstyti taip:</w:t>
      </w:r>
    </w:p>
    <w:p w14:paraId="10B51AD5" w14:textId="1EDD03B9" w:rsidR="00DE0BFC" w:rsidRDefault="009A1A24">
      <w:pPr>
        <w:ind w:firstLine="709"/>
        <w:jc w:val="both"/>
        <w:rPr>
          <w:szCs w:val="22"/>
        </w:rPr>
      </w:pPr>
      <w:r>
        <w:rPr>
          <w:szCs w:val="22"/>
        </w:rPr>
        <w:t>„31) aplinkos apsaugos valstybinės priežiūros pareigūnai – dėl šio kodekso 48 straipsnio 1, 2 dalyse, 92 straipsnio 1 dalyje, 114 straipsnyje, 235, 236, 236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, 237, 238, 239, 241 straipsniuose, 242 straipsnio </w:t>
      </w:r>
      <w:r>
        <w:rPr>
          <w:color w:val="000000"/>
          <w:szCs w:val="22"/>
        </w:rPr>
        <w:t>1, 2, 3</w:t>
      </w:r>
      <w:r>
        <w:rPr>
          <w:b/>
          <w:bCs/>
          <w:color w:val="000000"/>
          <w:szCs w:val="22"/>
        </w:rPr>
        <w:t xml:space="preserve"> </w:t>
      </w:r>
      <w:r>
        <w:rPr>
          <w:color w:val="000000"/>
          <w:szCs w:val="22"/>
        </w:rPr>
        <w:t>dalyse</w:t>
      </w:r>
      <w:r>
        <w:rPr>
          <w:szCs w:val="22"/>
        </w:rPr>
        <w:t>, 243, 243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 </w:t>
      </w:r>
      <w:r w:rsidRPr="00990932">
        <w:rPr>
          <w:bCs/>
          <w:szCs w:val="22"/>
        </w:rPr>
        <w:t>straipsniuose</w:t>
      </w:r>
      <w:r w:rsidRPr="00990932">
        <w:rPr>
          <w:szCs w:val="22"/>
        </w:rPr>
        <w:t xml:space="preserve">, </w:t>
      </w:r>
      <w:r w:rsidRPr="00990932">
        <w:rPr>
          <w:color w:val="000000"/>
          <w:szCs w:val="22"/>
        </w:rPr>
        <w:t>243</w:t>
      </w:r>
      <w:r w:rsidRPr="00990932">
        <w:rPr>
          <w:color w:val="000000"/>
          <w:szCs w:val="22"/>
          <w:vertAlign w:val="superscript"/>
        </w:rPr>
        <w:t>2</w:t>
      </w:r>
      <w:r w:rsidRPr="00990932">
        <w:rPr>
          <w:color w:val="000000"/>
          <w:szCs w:val="22"/>
        </w:rPr>
        <w:t xml:space="preserve"> straipsnio 1 dalyje</w:t>
      </w:r>
      <w:r w:rsidRPr="00990932">
        <w:rPr>
          <w:szCs w:val="22"/>
        </w:rPr>
        <w:t>, 244, 246, 247 straipsniuose, 247</w:t>
      </w:r>
      <w:r w:rsidRPr="00990932">
        <w:rPr>
          <w:szCs w:val="22"/>
          <w:vertAlign w:val="superscript"/>
        </w:rPr>
        <w:t>1</w:t>
      </w:r>
      <w:r w:rsidRPr="00990932">
        <w:rPr>
          <w:szCs w:val="22"/>
        </w:rPr>
        <w:t xml:space="preserve"> straipsnio 3, 4 dalyse, 248, 248</w:t>
      </w:r>
      <w:r w:rsidRPr="00990932">
        <w:rPr>
          <w:szCs w:val="22"/>
          <w:vertAlign w:val="superscript"/>
        </w:rPr>
        <w:t>1</w:t>
      </w:r>
      <w:r w:rsidRPr="00990932">
        <w:rPr>
          <w:szCs w:val="22"/>
        </w:rPr>
        <w:t>, 248</w:t>
      </w:r>
      <w:r w:rsidRPr="00990932">
        <w:rPr>
          <w:szCs w:val="22"/>
          <w:vertAlign w:val="superscript"/>
        </w:rPr>
        <w:t>2</w:t>
      </w:r>
      <w:r w:rsidRPr="00990932">
        <w:rPr>
          <w:szCs w:val="22"/>
        </w:rPr>
        <w:t>, 248</w:t>
      </w:r>
      <w:r w:rsidRPr="00990932">
        <w:rPr>
          <w:szCs w:val="22"/>
          <w:vertAlign w:val="superscript"/>
        </w:rPr>
        <w:t>3</w:t>
      </w:r>
      <w:r w:rsidRPr="00990932">
        <w:rPr>
          <w:szCs w:val="22"/>
        </w:rPr>
        <w:t>, 249, 250, 251, 251</w:t>
      </w:r>
      <w:r w:rsidRPr="00990932">
        <w:rPr>
          <w:szCs w:val="22"/>
          <w:vertAlign w:val="superscript"/>
        </w:rPr>
        <w:t>1</w:t>
      </w:r>
      <w:r w:rsidRPr="00990932">
        <w:rPr>
          <w:szCs w:val="22"/>
        </w:rPr>
        <w:t xml:space="preserve">, 252, </w:t>
      </w:r>
      <w:r w:rsidRPr="00990932">
        <w:rPr>
          <w:bCs/>
          <w:szCs w:val="22"/>
        </w:rPr>
        <w:t>252</w:t>
      </w:r>
      <w:r w:rsidRPr="00990932">
        <w:rPr>
          <w:bCs/>
          <w:szCs w:val="22"/>
          <w:vertAlign w:val="superscript"/>
        </w:rPr>
        <w:t>1</w:t>
      </w:r>
      <w:r w:rsidRPr="00990932">
        <w:rPr>
          <w:bCs/>
          <w:szCs w:val="22"/>
        </w:rPr>
        <w:t>,</w:t>
      </w:r>
      <w:r w:rsidRPr="00990932">
        <w:rPr>
          <w:szCs w:val="22"/>
        </w:rPr>
        <w:t xml:space="preserve"> 253, 255, 255</w:t>
      </w:r>
      <w:r w:rsidRPr="00990932">
        <w:rPr>
          <w:szCs w:val="22"/>
          <w:vertAlign w:val="superscript"/>
        </w:rPr>
        <w:t>1</w:t>
      </w:r>
      <w:r w:rsidRPr="00990932">
        <w:rPr>
          <w:szCs w:val="22"/>
        </w:rPr>
        <w:t>, 256, 257, 258, 259, 260, 262</w:t>
      </w:r>
      <w:r>
        <w:rPr>
          <w:szCs w:val="22"/>
        </w:rPr>
        <w:t>, 264, 265, 266, 267 straipsniuose, 268</w:t>
      </w:r>
      <w:r w:rsidR="00231BE7">
        <w:rPr>
          <w:szCs w:val="22"/>
        </w:rPr>
        <w:t> </w:t>
      </w:r>
      <w:r>
        <w:rPr>
          <w:szCs w:val="22"/>
        </w:rPr>
        <w:t xml:space="preserve">straipsnio </w:t>
      </w:r>
      <w:r>
        <w:rPr>
          <w:color w:val="000000"/>
          <w:szCs w:val="22"/>
        </w:rPr>
        <w:t>1, 2, 3, 4, 5, 6</w:t>
      </w:r>
      <w:r>
        <w:rPr>
          <w:b/>
          <w:bCs/>
          <w:color w:val="000000"/>
          <w:szCs w:val="22"/>
        </w:rPr>
        <w:t xml:space="preserve"> </w:t>
      </w:r>
      <w:r>
        <w:rPr>
          <w:color w:val="000000"/>
          <w:szCs w:val="22"/>
        </w:rPr>
        <w:t>dalyse</w:t>
      </w:r>
      <w:r>
        <w:rPr>
          <w:szCs w:val="22"/>
        </w:rPr>
        <w:t>, 269, 270, 270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, </w:t>
      </w:r>
      <w:r>
        <w:rPr>
          <w:color w:val="000000"/>
          <w:szCs w:val="22"/>
        </w:rPr>
        <w:t>270</w:t>
      </w:r>
      <w:r>
        <w:rPr>
          <w:color w:val="000000"/>
          <w:szCs w:val="22"/>
          <w:vertAlign w:val="superscript"/>
        </w:rPr>
        <w:t>2</w:t>
      </w:r>
      <w:r>
        <w:rPr>
          <w:szCs w:val="22"/>
        </w:rPr>
        <w:t xml:space="preserve"> straipsniuose, 271 straipsnio 1, 2, 3, 4, 6, 7, 8 dalyse, 272, 273, 274, 275, 276, 277, 278, 279, 280 straipsniuose, 281 straipsnio 1, 2, 3, 4, 5, 6</w:t>
      </w:r>
      <w:r>
        <w:rPr>
          <w:szCs w:val="22"/>
          <w:vertAlign w:val="superscript"/>
        </w:rPr>
        <w:t>1</w:t>
      </w:r>
      <w:r>
        <w:rPr>
          <w:szCs w:val="22"/>
        </w:rPr>
        <w:t>, 7, 8, 9</w:t>
      </w:r>
      <w:r>
        <w:rPr>
          <w:b/>
          <w:bCs/>
          <w:szCs w:val="22"/>
        </w:rPr>
        <w:t xml:space="preserve"> </w:t>
      </w:r>
      <w:r>
        <w:rPr>
          <w:szCs w:val="22"/>
        </w:rPr>
        <w:t>dalyse, 282, 283, 284, 285, 286, 287, 288, 289, 290, 291, 292, 293</w:t>
      </w:r>
      <w:r>
        <w:rPr>
          <w:b/>
          <w:bCs/>
          <w:szCs w:val="22"/>
        </w:rPr>
        <w:t xml:space="preserve"> </w:t>
      </w:r>
      <w:r>
        <w:rPr>
          <w:szCs w:val="22"/>
        </w:rPr>
        <w:t xml:space="preserve">straipsniuose, </w:t>
      </w:r>
      <w:r>
        <w:rPr>
          <w:szCs w:val="22"/>
        </w:rPr>
        <w:lastRenderedPageBreak/>
        <w:t>294</w:t>
      </w:r>
      <w:r w:rsidR="00231BE7">
        <w:rPr>
          <w:szCs w:val="22"/>
        </w:rPr>
        <w:t> </w:t>
      </w:r>
      <w:r>
        <w:rPr>
          <w:szCs w:val="22"/>
        </w:rPr>
        <w:t>straipsnio 2 dalyje, 295 straipsnio 1, 2, 3 dalyse, 296 straipsnio 2 dalyje, 299 straipsnio 3</w:t>
      </w:r>
      <w:r w:rsidR="00231BE7">
        <w:rPr>
          <w:szCs w:val="22"/>
        </w:rPr>
        <w:t> </w:t>
      </w:r>
      <w:r>
        <w:rPr>
          <w:szCs w:val="22"/>
        </w:rPr>
        <w:t>dalyje, 303, 304</w:t>
      </w:r>
      <w:r>
        <w:rPr>
          <w:szCs w:val="22"/>
          <w:vertAlign w:val="superscript"/>
        </w:rPr>
        <w:t>1</w:t>
      </w:r>
      <w:r>
        <w:rPr>
          <w:szCs w:val="22"/>
        </w:rPr>
        <w:t>, 304</w:t>
      </w:r>
      <w:r>
        <w:rPr>
          <w:szCs w:val="22"/>
          <w:vertAlign w:val="superscript"/>
        </w:rPr>
        <w:t>2</w:t>
      </w:r>
      <w:r>
        <w:rPr>
          <w:szCs w:val="22"/>
        </w:rPr>
        <w:t>, 305, 307, 308</w:t>
      </w:r>
      <w:r>
        <w:rPr>
          <w:color w:val="000000"/>
          <w:szCs w:val="22"/>
        </w:rPr>
        <w:t xml:space="preserve"> straipsniuose</w:t>
      </w:r>
      <w:r>
        <w:rPr>
          <w:szCs w:val="22"/>
        </w:rPr>
        <w:t>, 308</w:t>
      </w:r>
      <w:r>
        <w:rPr>
          <w:szCs w:val="22"/>
          <w:vertAlign w:val="superscript"/>
        </w:rPr>
        <w:t>1</w:t>
      </w:r>
      <w:r>
        <w:rPr>
          <w:szCs w:val="22"/>
        </w:rPr>
        <w:t>, 309, 310, 311, 312, 313, 315, 316, 317, 318</w:t>
      </w:r>
      <w:r>
        <w:rPr>
          <w:b/>
          <w:bCs/>
          <w:szCs w:val="22"/>
        </w:rPr>
        <w:t xml:space="preserve"> </w:t>
      </w:r>
      <w:r>
        <w:rPr>
          <w:szCs w:val="22"/>
        </w:rPr>
        <w:t>straipsniuose, 346 straipsnio 1, 2, 3, 4, 5, 5</w:t>
      </w:r>
      <w:r>
        <w:rPr>
          <w:szCs w:val="22"/>
          <w:vertAlign w:val="superscript"/>
        </w:rPr>
        <w:t>1</w:t>
      </w:r>
      <w:r>
        <w:rPr>
          <w:szCs w:val="22"/>
        </w:rPr>
        <w:t>, 5</w:t>
      </w:r>
      <w:r>
        <w:rPr>
          <w:szCs w:val="22"/>
          <w:vertAlign w:val="superscript"/>
        </w:rPr>
        <w:t>2</w:t>
      </w:r>
      <w:r>
        <w:rPr>
          <w:szCs w:val="22"/>
        </w:rPr>
        <w:t>, 16, 17, 18, 19 dalyse, 364 straipsnyje, 369 straipsnio 13, 14, 17, 18, 19, 20, 21, 22 dalyse, 426 straipsnio 4 dalyje, 431 straipsnio 1, 2, 3, 4 dalyse, 491, 505, 507, 521</w:t>
      </w:r>
      <w:r>
        <w:rPr>
          <w:szCs w:val="22"/>
          <w:vertAlign w:val="superscript"/>
        </w:rPr>
        <w:t>1</w:t>
      </w:r>
      <w:r>
        <w:rPr>
          <w:szCs w:val="22"/>
        </w:rPr>
        <w:t>, 546 straipsniuose numatytų administracinių nusižengimų;“.</w:t>
      </w:r>
    </w:p>
    <w:p w14:paraId="0ED326D0" w14:textId="77777777" w:rsidR="00DE0BFC" w:rsidRDefault="009A1A24">
      <w:pPr>
        <w:ind w:firstLine="709"/>
        <w:jc w:val="both"/>
        <w:rPr>
          <w:szCs w:val="22"/>
        </w:rPr>
      </w:pPr>
      <w:r>
        <w:rPr>
          <w:szCs w:val="22"/>
        </w:rPr>
        <w:t>2. Pakeisti 589 straipsnio 40 punktą ir jį išdėstyti taip:</w:t>
      </w:r>
    </w:p>
    <w:p w14:paraId="5584AD56" w14:textId="55088E37" w:rsidR="00DE0BFC" w:rsidRDefault="009A1A24">
      <w:pPr>
        <w:ind w:firstLine="709"/>
        <w:jc w:val="both"/>
        <w:rPr>
          <w:szCs w:val="22"/>
        </w:rPr>
      </w:pPr>
      <w:r>
        <w:rPr>
          <w:szCs w:val="22"/>
        </w:rPr>
        <w:t>„40) Lietuvos Respublikos muitinės – dėl šio kodekso 47 straipsnio 3 dalyje, 49 straipsnio 5 dalyje, 63 straipsnio 6 dalyje, 64 straipsnyje, 65 straipsnio 3 dalyje, 66 straipsnio 5 dalyje, 69, 121, 122, 125 straipsniuose, 140 straipsnio 1, 2 dalyse, 141, 141</w:t>
      </w:r>
      <w:r>
        <w:rPr>
          <w:szCs w:val="22"/>
          <w:vertAlign w:val="superscript"/>
        </w:rPr>
        <w:t>1</w:t>
      </w:r>
      <w:r>
        <w:rPr>
          <w:szCs w:val="22"/>
        </w:rPr>
        <w:t>, 143, 173, 174, 176, 187, 208 straipsniuose, 209 straipsnio 1, 2, 3, 4, 5, 6, 7, 8</w:t>
      </w:r>
      <w:r>
        <w:rPr>
          <w:b/>
          <w:bCs/>
          <w:szCs w:val="22"/>
        </w:rPr>
        <w:t xml:space="preserve"> </w:t>
      </w:r>
      <w:r>
        <w:rPr>
          <w:szCs w:val="22"/>
        </w:rPr>
        <w:t>dalyse, 210, 211, 212, 213, 214, 215, 216, 217, 217</w:t>
      </w:r>
      <w:r>
        <w:rPr>
          <w:szCs w:val="22"/>
          <w:vertAlign w:val="superscript"/>
        </w:rPr>
        <w:t>1</w:t>
      </w:r>
      <w:r>
        <w:rPr>
          <w:szCs w:val="22"/>
        </w:rPr>
        <w:t>, 217</w:t>
      </w:r>
      <w:r>
        <w:rPr>
          <w:szCs w:val="22"/>
          <w:vertAlign w:val="superscript"/>
        </w:rPr>
        <w:t>2</w:t>
      </w:r>
      <w:r>
        <w:rPr>
          <w:szCs w:val="22"/>
        </w:rPr>
        <w:t>, 218, 219, 224 straipsniuose, 234 straipsnio 1 dalyje, 243</w:t>
      </w:r>
      <w:r>
        <w:rPr>
          <w:szCs w:val="22"/>
          <w:vertAlign w:val="superscript"/>
        </w:rPr>
        <w:t>2</w:t>
      </w:r>
      <w:r>
        <w:rPr>
          <w:szCs w:val="22"/>
        </w:rPr>
        <w:t xml:space="preserve"> straipsnio 2 dalyje, </w:t>
      </w:r>
      <w:r w:rsidRPr="00990932">
        <w:rPr>
          <w:szCs w:val="22"/>
        </w:rPr>
        <w:t>245 straipsnyje, 251 straipsnio 1, 2, 3, 5, 6, 7, 8, 9, 10, 11, 12, 13, 14, 15, 16, 17, 18</w:t>
      </w:r>
      <w:r w:rsidRPr="00990932">
        <w:rPr>
          <w:bCs/>
          <w:szCs w:val="22"/>
        </w:rPr>
        <w:t xml:space="preserve"> </w:t>
      </w:r>
      <w:r w:rsidRPr="00990932">
        <w:rPr>
          <w:szCs w:val="22"/>
        </w:rPr>
        <w:t xml:space="preserve">dalyse, </w:t>
      </w:r>
      <w:r w:rsidRPr="00990932">
        <w:rPr>
          <w:bCs/>
          <w:szCs w:val="22"/>
        </w:rPr>
        <w:t>252 straipsnio 2 dalyje, 252</w:t>
      </w:r>
      <w:r w:rsidRPr="00990932">
        <w:rPr>
          <w:bCs/>
          <w:szCs w:val="22"/>
          <w:vertAlign w:val="superscript"/>
        </w:rPr>
        <w:t>1</w:t>
      </w:r>
      <w:r w:rsidRPr="00990932">
        <w:rPr>
          <w:bCs/>
          <w:szCs w:val="22"/>
        </w:rPr>
        <w:t xml:space="preserve"> straipsnio 1 dalyje,</w:t>
      </w:r>
      <w:r w:rsidRPr="00990932">
        <w:rPr>
          <w:szCs w:val="22"/>
        </w:rPr>
        <w:t xml:space="preserve"> 284 straipsnio 1, 2 dalyse, 285 straipsnio 1, 2,</w:t>
      </w:r>
      <w:r>
        <w:rPr>
          <w:szCs w:val="22"/>
        </w:rPr>
        <w:t xml:space="preserve"> 9, 10 dalyse, 303 straipsnio 1, 2 dalyse, 304</w:t>
      </w:r>
      <w:r>
        <w:rPr>
          <w:szCs w:val="22"/>
          <w:vertAlign w:val="superscript"/>
        </w:rPr>
        <w:t>2</w:t>
      </w:r>
      <w:r>
        <w:rPr>
          <w:szCs w:val="22"/>
        </w:rPr>
        <w:t xml:space="preserve"> straipsnio 3, 4 dalyse, 308 straipsnio 6 dalyje, 308</w:t>
      </w:r>
      <w:r>
        <w:rPr>
          <w:szCs w:val="22"/>
          <w:vertAlign w:val="superscript"/>
        </w:rPr>
        <w:t>1</w:t>
      </w:r>
      <w:r w:rsidR="00231BE7">
        <w:rPr>
          <w:szCs w:val="22"/>
        </w:rPr>
        <w:t> </w:t>
      </w:r>
      <w:r>
        <w:rPr>
          <w:szCs w:val="22"/>
        </w:rPr>
        <w:t>straipsnio 2, 3, 5, 7, 8, 9</w:t>
      </w:r>
      <w:r>
        <w:rPr>
          <w:b/>
          <w:bCs/>
          <w:szCs w:val="22"/>
        </w:rPr>
        <w:t xml:space="preserve"> </w:t>
      </w:r>
      <w:r>
        <w:rPr>
          <w:szCs w:val="22"/>
        </w:rPr>
        <w:t>dalyse, 309 straipsnio 2, 3, 9, 10, 11</w:t>
      </w:r>
      <w:r>
        <w:rPr>
          <w:b/>
          <w:bCs/>
          <w:szCs w:val="22"/>
        </w:rPr>
        <w:t xml:space="preserve"> </w:t>
      </w:r>
      <w:r>
        <w:rPr>
          <w:szCs w:val="22"/>
        </w:rPr>
        <w:t xml:space="preserve">dalyse, 310 straipsnio </w:t>
      </w:r>
      <w:r>
        <w:rPr>
          <w:color w:val="000000"/>
          <w:szCs w:val="22"/>
        </w:rPr>
        <w:t>5, 9, 10</w:t>
      </w:r>
      <w:r w:rsidR="00231BE7">
        <w:rPr>
          <w:szCs w:val="22"/>
        </w:rPr>
        <w:t> </w:t>
      </w:r>
      <w:r>
        <w:rPr>
          <w:szCs w:val="22"/>
        </w:rPr>
        <w:t>dalyse, 312 straipsnio 1, 3, 4 dalyse, 341 straipsnyje, 342 straipsnio 7, 8 dalyse, 343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 straipsnio 3, 4, 5, 6, 19, 20 dalyse, 408, 412 straipsniuose, 426 straipsnio 4 dalyje, 431 straipsnio 1, 2, 3, 4</w:t>
      </w:r>
      <w:r w:rsidR="00231BE7">
        <w:rPr>
          <w:b/>
          <w:bCs/>
          <w:szCs w:val="22"/>
        </w:rPr>
        <w:t> </w:t>
      </w:r>
      <w:r>
        <w:rPr>
          <w:szCs w:val="22"/>
        </w:rPr>
        <w:t>dalyse, 436, 437 straipsniuose, 450 straipsnio 1, 2, 17, 18 dalyse, 459 straipsnio 4, 5, 6, 9, 10</w:t>
      </w:r>
      <w:r w:rsidR="00231BE7">
        <w:rPr>
          <w:szCs w:val="22"/>
        </w:rPr>
        <w:t> </w:t>
      </w:r>
      <w:r>
        <w:rPr>
          <w:szCs w:val="22"/>
        </w:rPr>
        <w:t>dalyse, 463, 464, 475, 504, 505 straipsniuose, 506 straipsnio 4, 4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 dalyse, 507, 508, 510</w:t>
      </w:r>
      <w:r>
        <w:rPr>
          <w:szCs w:val="22"/>
          <w:vertAlign w:val="superscript"/>
        </w:rPr>
        <w:t>1</w:t>
      </w:r>
      <w:r>
        <w:rPr>
          <w:szCs w:val="22"/>
        </w:rPr>
        <w:t>, 515, 526</w:t>
      </w:r>
      <w:r>
        <w:rPr>
          <w:szCs w:val="22"/>
          <w:vertAlign w:val="superscript"/>
        </w:rPr>
        <w:t>1</w:t>
      </w:r>
      <w:r>
        <w:rPr>
          <w:szCs w:val="22"/>
        </w:rPr>
        <w:t xml:space="preserve"> straipsniuose numatytų administracinių nusižengimų;“.</w:t>
      </w:r>
    </w:p>
    <w:p w14:paraId="5DFAA9C9" w14:textId="77777777" w:rsidR="00DE0BFC" w:rsidRDefault="00DE0BFC">
      <w:pPr>
        <w:rPr>
          <w:sz w:val="20"/>
        </w:rPr>
      </w:pPr>
    </w:p>
    <w:p w14:paraId="74507349" w14:textId="77777777" w:rsidR="00DE0BFC" w:rsidRDefault="009A1A24">
      <w:pPr>
        <w:ind w:firstLine="709"/>
        <w:jc w:val="both"/>
        <w:rPr>
          <w:b/>
          <w:bCs/>
          <w:szCs w:val="22"/>
        </w:rPr>
      </w:pPr>
      <w:r>
        <w:rPr>
          <w:b/>
          <w:bCs/>
          <w:szCs w:val="22"/>
        </w:rPr>
        <w:t>5 straipsnis. 608 straipsnio pakeitimas</w:t>
      </w:r>
    </w:p>
    <w:p w14:paraId="4D63AD9B" w14:textId="77777777" w:rsidR="00DE0BFC" w:rsidRDefault="009A1A24">
      <w:pPr>
        <w:ind w:firstLine="709"/>
        <w:jc w:val="both"/>
        <w:rPr>
          <w:b/>
          <w:bCs/>
          <w:szCs w:val="24"/>
        </w:rPr>
      </w:pPr>
      <w:r>
        <w:rPr>
          <w:szCs w:val="24"/>
        </w:rPr>
        <w:t>Pakeisti 608 straipsnio 2 dalies 3 punktą ir jį išdėstyti taip:</w:t>
      </w:r>
    </w:p>
    <w:p w14:paraId="0407F758" w14:textId="4A1B30BA" w:rsidR="00DE0BFC" w:rsidRDefault="009A1A24">
      <w:pPr>
        <w:ind w:firstLine="709"/>
        <w:jc w:val="both"/>
        <w:rPr>
          <w:szCs w:val="24"/>
        </w:rPr>
      </w:pPr>
      <w:r>
        <w:rPr>
          <w:szCs w:val="24"/>
        </w:rPr>
        <w:t>„3) dėl šio kodekso 130 straipsnio 3 ir 9 dalyse, 185 straipsnio 1 ir 2 dalyse, 187 straipsnio 1 ir 2 dalyse, 223 straipsnio 1 ir 2 dalyse, 236 straipsnio 1 ir 5 dalyse, 236</w:t>
      </w:r>
      <w:r>
        <w:rPr>
          <w:szCs w:val="24"/>
          <w:vertAlign w:val="superscript"/>
        </w:rPr>
        <w:t>1</w:t>
      </w:r>
      <w:r>
        <w:rPr>
          <w:szCs w:val="24"/>
        </w:rPr>
        <w:t xml:space="preserve"> straipsnio 2 dalyje, 241 straipsnio 1 dalyje, 243 straipsnio 2 dalyje, 243</w:t>
      </w:r>
      <w:r>
        <w:rPr>
          <w:szCs w:val="24"/>
          <w:vertAlign w:val="superscript"/>
        </w:rPr>
        <w:t>1</w:t>
      </w:r>
      <w:r>
        <w:rPr>
          <w:szCs w:val="24"/>
        </w:rPr>
        <w:t xml:space="preserve"> straipsnio 1 dalyje, 247 straipsnio 31 dalyje, 248 straipsnio 1 dalyje, 248</w:t>
      </w:r>
      <w:r>
        <w:rPr>
          <w:szCs w:val="24"/>
          <w:vertAlign w:val="superscript"/>
        </w:rPr>
        <w:t>1</w:t>
      </w:r>
      <w:r>
        <w:rPr>
          <w:szCs w:val="24"/>
        </w:rPr>
        <w:t xml:space="preserve"> straipsnio 2 ir 4 dalyse, 248</w:t>
      </w:r>
      <w:r>
        <w:rPr>
          <w:szCs w:val="24"/>
          <w:vertAlign w:val="superscript"/>
        </w:rPr>
        <w:t>2</w:t>
      </w:r>
      <w:r>
        <w:rPr>
          <w:szCs w:val="24"/>
        </w:rPr>
        <w:t xml:space="preserve"> straipsnio 2 ir 4 dalyse, 248</w:t>
      </w:r>
      <w:r>
        <w:rPr>
          <w:szCs w:val="24"/>
          <w:vertAlign w:val="superscript"/>
        </w:rPr>
        <w:t>3</w:t>
      </w:r>
      <w:r>
        <w:rPr>
          <w:szCs w:val="24"/>
        </w:rPr>
        <w:t xml:space="preserve"> straipsnio 2 ir 4 dalyse, 249 straipsnio 1 ir 11 dalyse, 250 straipsnio 1 ir 3 dalyse, 252 straipsnio 1 </w:t>
      </w:r>
      <w:r w:rsidRPr="00990932">
        <w:rPr>
          <w:szCs w:val="24"/>
        </w:rPr>
        <w:t xml:space="preserve">ir </w:t>
      </w:r>
      <w:r w:rsidRPr="00990932">
        <w:rPr>
          <w:bCs/>
          <w:szCs w:val="24"/>
        </w:rPr>
        <w:t>6</w:t>
      </w:r>
      <w:r>
        <w:rPr>
          <w:b/>
          <w:bCs/>
          <w:szCs w:val="24"/>
        </w:rPr>
        <w:t xml:space="preserve"> </w:t>
      </w:r>
      <w:r>
        <w:rPr>
          <w:szCs w:val="24"/>
        </w:rPr>
        <w:t xml:space="preserve">dalyse, 254 straipsnio 1 ir 5 dalyse, 255 straipsnio 1 ir 4 dalyse, 293 straipsnio 2 dalyje, </w:t>
      </w:r>
      <w:r w:rsidRPr="00962061">
        <w:t>435</w:t>
      </w:r>
      <w:r w:rsidR="00231BE7">
        <w:t> </w:t>
      </w:r>
      <w:r w:rsidRPr="00962061">
        <w:t>straipsnio</w:t>
      </w:r>
      <w:r>
        <w:rPr>
          <w:szCs w:val="24"/>
        </w:rPr>
        <w:t xml:space="preserve"> 1 dalyje, 545 straipsnio 2 ir 3 dalyse numatytų administracinių nusižengimų, kai asmuo traukiamas administracinėn atsakomybėn už ataskaitų, deklaracijų ar kitų dokumentų, kurių pateikimo kompetentingoms institucijoms periodiškumą nustato Lietuvos Respublikos teisės aktai, nepateikimą nustatytais terminais.“</w:t>
      </w:r>
    </w:p>
    <w:p w14:paraId="40A88AE3" w14:textId="77777777" w:rsidR="00DE0BFC" w:rsidRDefault="00DE0BFC">
      <w:pPr>
        <w:rPr>
          <w:sz w:val="20"/>
        </w:rPr>
      </w:pPr>
    </w:p>
    <w:p w14:paraId="1CE50ED8" w14:textId="77777777" w:rsidR="00DE0BFC" w:rsidRDefault="009A1A24">
      <w:pPr>
        <w:ind w:firstLine="709"/>
        <w:jc w:val="both"/>
        <w:rPr>
          <w:szCs w:val="22"/>
        </w:rPr>
      </w:pPr>
      <w:r>
        <w:rPr>
          <w:b/>
          <w:bCs/>
          <w:szCs w:val="22"/>
          <w:lang w:val="lt"/>
        </w:rPr>
        <w:t>6 straipsnis. Įstatymo įsigaliojimas</w:t>
      </w:r>
    </w:p>
    <w:p w14:paraId="1A7728EC" w14:textId="77777777" w:rsidR="00DE0BFC" w:rsidRDefault="009A1A24">
      <w:pPr>
        <w:ind w:firstLine="709"/>
        <w:jc w:val="both"/>
        <w:rPr>
          <w:rFonts w:eastAsia="Segoe UI"/>
          <w:szCs w:val="22"/>
          <w:lang w:val="lt"/>
        </w:rPr>
      </w:pPr>
      <w:r>
        <w:rPr>
          <w:rFonts w:eastAsia="Segoe UI"/>
          <w:szCs w:val="22"/>
          <w:lang w:val="lt"/>
        </w:rPr>
        <w:t xml:space="preserve">Šis įstatymas įsigalioja 2026 m. </w:t>
      </w:r>
      <w:r w:rsidR="00C57C4B">
        <w:rPr>
          <w:rFonts w:eastAsia="Segoe UI"/>
          <w:szCs w:val="22"/>
          <w:lang w:val="lt"/>
        </w:rPr>
        <w:t xml:space="preserve">spalio </w:t>
      </w:r>
      <w:r>
        <w:rPr>
          <w:rFonts w:eastAsia="Segoe UI"/>
          <w:szCs w:val="22"/>
          <w:lang w:val="lt"/>
        </w:rPr>
        <w:t>1 d.</w:t>
      </w:r>
    </w:p>
    <w:p w14:paraId="68699EE7" w14:textId="77777777" w:rsidR="00DE0BFC" w:rsidRDefault="00DE0BFC">
      <w:pPr>
        <w:widowControl w:val="0"/>
        <w:suppressAutoHyphens/>
        <w:jc w:val="both"/>
        <w:rPr>
          <w:rFonts w:eastAsia="Lucida Sans Unicode"/>
          <w:i/>
          <w:iCs/>
          <w:color w:val="000000"/>
          <w:szCs w:val="24"/>
          <w:lang w:eastAsia="lt-LT" w:bidi="en-US"/>
        </w:rPr>
      </w:pPr>
    </w:p>
    <w:p w14:paraId="3701F476" w14:textId="77777777" w:rsidR="00DE0BFC" w:rsidRDefault="00DE0BFC">
      <w:pPr>
        <w:widowControl w:val="0"/>
        <w:suppressAutoHyphens/>
        <w:jc w:val="both"/>
        <w:rPr>
          <w:rFonts w:eastAsia="Lucida Sans Unicode"/>
          <w:i/>
          <w:iCs/>
          <w:color w:val="000000"/>
          <w:szCs w:val="24"/>
          <w:lang w:eastAsia="lt-LT" w:bidi="en-US"/>
        </w:rPr>
      </w:pPr>
    </w:p>
    <w:p w14:paraId="610C25F6" w14:textId="77777777" w:rsidR="00DE0BFC" w:rsidRDefault="009A1A24">
      <w:pPr>
        <w:ind w:firstLine="709"/>
        <w:jc w:val="both"/>
        <w:rPr>
          <w:rFonts w:eastAsia="Lucida Sans Unicode"/>
          <w:i/>
          <w:iCs/>
          <w:color w:val="000000"/>
          <w:szCs w:val="24"/>
          <w:lang w:eastAsia="lt-LT" w:bidi="en-US"/>
        </w:rPr>
      </w:pPr>
      <w:r>
        <w:rPr>
          <w:i/>
          <w:iCs/>
          <w:color w:val="000000"/>
          <w:szCs w:val="24"/>
        </w:rPr>
        <w:t>Skelbiu</w:t>
      </w:r>
      <w:r>
        <w:rPr>
          <w:rFonts w:eastAsia="Lucida Sans Unicode"/>
          <w:i/>
          <w:iCs/>
          <w:color w:val="000000"/>
          <w:szCs w:val="24"/>
          <w:lang w:eastAsia="lt-LT" w:bidi="en-US"/>
        </w:rPr>
        <w:t xml:space="preserve"> šį Lietuvos Respublikos Seimo priimtą įstatymą. </w:t>
      </w:r>
    </w:p>
    <w:p w14:paraId="2A193911" w14:textId="77777777" w:rsidR="00DE0BFC" w:rsidRDefault="00DE0BFC">
      <w:pPr>
        <w:ind w:firstLine="709"/>
        <w:jc w:val="both"/>
        <w:rPr>
          <w:rFonts w:eastAsia="Lucida Sans Unicode"/>
          <w:i/>
          <w:iCs/>
          <w:color w:val="000000"/>
          <w:szCs w:val="24"/>
          <w:lang w:eastAsia="lt-LT" w:bidi="en-US"/>
        </w:rPr>
      </w:pPr>
    </w:p>
    <w:p w14:paraId="24AF0DD4" w14:textId="77777777" w:rsidR="00DE0BFC" w:rsidRDefault="00DE0BFC">
      <w:pPr>
        <w:ind w:firstLine="709"/>
        <w:jc w:val="both"/>
        <w:rPr>
          <w:rFonts w:eastAsia="Lucida Sans Unicode"/>
          <w:i/>
          <w:iCs/>
          <w:color w:val="000000"/>
          <w:szCs w:val="24"/>
          <w:lang w:eastAsia="lt-LT" w:bidi="en-US"/>
        </w:rPr>
      </w:pPr>
    </w:p>
    <w:p w14:paraId="6AB250E2" w14:textId="77777777" w:rsidR="00DE0BFC" w:rsidRDefault="009A1A24">
      <w:pPr>
        <w:widowControl w:val="0"/>
        <w:suppressAutoHyphens/>
        <w:jc w:val="both"/>
        <w:rPr>
          <w:szCs w:val="24"/>
        </w:rPr>
      </w:pPr>
      <w:r>
        <w:rPr>
          <w:rFonts w:eastAsia="Lucida Sans Unicode"/>
          <w:color w:val="000000"/>
          <w:szCs w:val="24"/>
          <w:lang w:eastAsia="lt-LT" w:bidi="en-US"/>
        </w:rPr>
        <w:t>Respublikos Prezidentas</w:t>
      </w:r>
    </w:p>
    <w:sectPr w:rsidR="00DE0BFC" w:rsidSect="00F277C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37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67A7BE" w14:textId="77777777" w:rsidR="00DE0BFC" w:rsidRDefault="009A1A24"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14:paraId="25839896" w14:textId="77777777" w:rsidR="00DE0BFC" w:rsidRDefault="009A1A24">
      <w:pPr>
        <w:rPr>
          <w:szCs w:val="22"/>
        </w:rPr>
      </w:pPr>
      <w:r>
        <w:rPr>
          <w:szCs w:val="22"/>
        </w:rPr>
        <w:continuationSeparator/>
      </w:r>
    </w:p>
  </w:endnote>
  <w:endnote w:type="continuationNotice" w:id="1">
    <w:p w14:paraId="3805B528" w14:textId="77777777" w:rsidR="00DE0BFC" w:rsidRDefault="00DE0BFC">
      <w:pPr>
        <w:rPr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9FF194" w14:textId="77777777" w:rsidR="00DE0BFC" w:rsidRDefault="00DE0BFC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52AA91" w14:textId="77777777" w:rsidR="00DE0BFC" w:rsidRDefault="00DE0BFC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3F7E2" w14:textId="77777777" w:rsidR="00DE0BFC" w:rsidRDefault="00DE0BFC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F2506F" w14:textId="77777777" w:rsidR="00DE0BFC" w:rsidRDefault="009A1A24"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14:paraId="59827B75" w14:textId="77777777" w:rsidR="00DE0BFC" w:rsidRDefault="009A1A24">
      <w:pPr>
        <w:rPr>
          <w:szCs w:val="22"/>
        </w:rPr>
      </w:pPr>
      <w:r>
        <w:rPr>
          <w:szCs w:val="22"/>
        </w:rPr>
        <w:continuationSeparator/>
      </w:r>
    </w:p>
  </w:footnote>
  <w:footnote w:type="continuationNotice" w:id="1">
    <w:p w14:paraId="5CCB2248" w14:textId="77777777" w:rsidR="00DE0BFC" w:rsidRDefault="00DE0BFC">
      <w:pPr>
        <w:rPr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F4B0A1" w14:textId="77777777" w:rsidR="00DE0BFC" w:rsidRDefault="00DE0BFC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DDD72" w14:textId="6161A9D5" w:rsidR="00DE0BFC" w:rsidRDefault="009A1A24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 PAGE   \* MERGEFORMAT </w:instrText>
    </w:r>
    <w:r>
      <w:rPr>
        <w:rFonts w:eastAsia="Lucida Sans Unicode"/>
        <w:szCs w:val="24"/>
        <w:lang w:eastAsia="lt-LT"/>
      </w:rPr>
      <w:fldChar w:fldCharType="separate"/>
    </w:r>
    <w:r w:rsidR="00906792">
      <w:rPr>
        <w:rFonts w:eastAsia="Lucida Sans Unicode"/>
        <w:noProof/>
        <w:szCs w:val="24"/>
        <w:lang w:eastAsia="lt-LT"/>
      </w:rPr>
      <w:t>3</w:t>
    </w:r>
    <w:r>
      <w:rPr>
        <w:rFonts w:eastAsia="Lucida Sans Unicode"/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0F4EC7" w14:textId="77777777" w:rsidR="00DE0BFC" w:rsidRDefault="00DE0BFC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476"/>
    <w:rsid w:val="00120476"/>
    <w:rsid w:val="00231BE7"/>
    <w:rsid w:val="005A3189"/>
    <w:rsid w:val="00816C0B"/>
    <w:rsid w:val="00874DCC"/>
    <w:rsid w:val="0090661C"/>
    <w:rsid w:val="00906792"/>
    <w:rsid w:val="00962061"/>
    <w:rsid w:val="00990932"/>
    <w:rsid w:val="00997923"/>
    <w:rsid w:val="009A1A24"/>
    <w:rsid w:val="00AB3A95"/>
    <w:rsid w:val="00B751F1"/>
    <w:rsid w:val="00C20FB6"/>
    <w:rsid w:val="00C57C4B"/>
    <w:rsid w:val="00DE0BFC"/>
    <w:rsid w:val="00F27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0E4ED"/>
  <w15:docId w15:val="{CC104AD9-D0C5-4388-96D4-06F4229D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silymai2">
    <w:name w:val="Pasiūlymai2"/>
    <w:basedOn w:val="prastasis"/>
    <w:qFormat/>
    <w:rsid w:val="00C57C4B"/>
    <w:pPr>
      <w:jc w:val="both"/>
    </w:pPr>
    <w:rPr>
      <w:bCs/>
      <w:sz w:val="22"/>
      <w:szCs w:val="22"/>
    </w:rPr>
  </w:style>
  <w:style w:type="paragraph" w:styleId="Debesliotekstas">
    <w:name w:val="Balloon Text"/>
    <w:basedOn w:val="prastasis"/>
    <w:link w:val="DebesliotekstasDiagrama"/>
    <w:semiHidden/>
    <w:unhideWhenUsed/>
    <w:rsid w:val="005A318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5A3189"/>
    <w:rPr>
      <w:rFonts w:ascii="Segoe UI" w:hAnsi="Segoe UI" w:cs="Segoe UI"/>
      <w:sz w:val="18"/>
      <w:szCs w:val="18"/>
      <w:lang w:eastAsia="en-US"/>
    </w:rPr>
  </w:style>
  <w:style w:type="character" w:styleId="Komentaronuoroda">
    <w:name w:val="annotation reference"/>
    <w:basedOn w:val="Numatytasispastraiposriftas"/>
    <w:semiHidden/>
    <w:unhideWhenUsed/>
    <w:rsid w:val="005A318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5A318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5A3189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5A318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5A318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6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2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89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58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04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55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35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7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6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8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36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86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5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2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8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5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89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6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86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39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41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31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8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29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9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03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9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52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31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64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1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5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16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3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8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64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78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0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33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1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089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20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706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23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31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2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818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07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80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99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52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63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778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09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11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703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93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68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16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76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4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50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85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1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96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87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32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66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32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145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3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730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957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820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16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1296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838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45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81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04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5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49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95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2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92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2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2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6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arts xmlns="http://lrs.lt/TAIS/DocParts">
  <Part Type="pagrindine" DocPartId="ec524352beea4e88bf0b8685d2e8404e" PartId="66b0eca65c8047a6bbb272564897383f">
    <Part Type="straipsnis" Nr="1" Abbr="1 str." Title="252 straipsnio pakeitimas" DocPartId="34a29160f9a349498770e1e83627d2c3" PartId="053f07bb716544d89733c08ca2dda619">
      <Part Type="strDalis" Nr="1" Abbr="1 str. 1 d." DocPartId="f8ca9a36fb614a97beaaa1b57c4721c8" PartId="4447466bab6a431c9d38feadb279202d">
        <Part Type="citata" DocPartId="cbc6c1a514524fe5888b9fc53a11f5a8" PartId="df69e6d706d44d8aa4fa30569c36986c">
          <Part Type="straipsnis" Nr="252" Abbr="252 str." DocPartId="d52d4df44a134494b2a975ee0978e2e3" PartId="7d23af71a4a4434681d4bd6a82c28eb8">
            <Part Type="strDalis" Nr="1" Abbr="252 str. 1 d." DocPartId="2360f71cc4a44c94a15a38da4798b34d" PartId="bc6332f15f2d4e8ba5a3b3580f39bd70"/>
            <Part Type="strDalis" Nr="2" Abbr="252 str. 2 d." DocPartId="f523628728c849b184729ee47b9543a0" PartId="d28e945076fb41388cf597101d6f2b1e"/>
            <Part Type="strDalis" Nr="3" Abbr="252 str. 3 d." DocPartId="9d812eca7a7f40e3b5116c1ee6e16910" PartId="9feaf745eb0b463487b00f6e972f233f"/>
            <Part Type="strDalis" Nr="4" Abbr="252 str. 4 d." DocPartId="e59afd1bcc81404eb7d2996971b5c1fa" PartId="46bffe134d094667bddc085358b25d65"/>
            <Part Type="strDalis" Nr="5" Abbr="252 str. 5 d." DocPartId="a771e530f89a435eb3b8e53ffab80a45" PartId="6207f74792ca4bfea85ab8e4d5a4bc96"/>
            <Part Type="strDalis" Nr="6" Abbr="252 str. 6 d." DocPartId="93788e7de4134a6cac27fd70c3618821" PartId="fa1a8b75e33743ed81344495abedef52"/>
          </Part>
        </Part>
      </Part>
    </Part>
    <Part Type="straipsnis" Nr="2" Abbr="2 str." Title="Kodekso papildymas 252¹ straipsniu" DocPartId="65d2d14f144c422b85d7c297cb114bf8" PartId="7b813f8d8315415fb6b2488fc705639e">
      <Part Type="strDalis" Nr="1" Abbr="2 str. 1 d." DocPartId="b1ec51fe4597455fac6804ca03920b4e" PartId="1a16ba38810f4227b244a98e5182d15f">
        <Part Type="citata" DocPartId="ff529700dd1e4fe28494bdcec592dec3" PartId="17b0415cf2e041ad8ad5b05b6e60420c">
          <Part Type="straipsnis" Nr="252-1" Abbr="252-1 str." Title="Reikalavimų, susijusių su baterijų atliekų tvarkymo organizavimu, nevykdymas" DocPartId="9a3cee46cebd4b84a55c8c77f301aefb" PartId="67aa36618a6a454fae6683410cceae7c">
            <Part Type="strDalis" Nr="1" Abbr="252-1 str. 1 d." DocPartId="7373de62606149228154ce22f06dfb0b" PartId="abb96279627c4744a62a0f134c3262a8"/>
          </Part>
          <Part Type="skirsnis" Title="užtraukia baudą juridinių asmenų vadovams ar kitiems atsakingiems asmenims nuo vieno šimto penkiasdešimt iki aštuonių šimtų penkiasdešimt eurų." DocPartId="31cf16c015ac48c09cffb7c25167a666" PartId="5d7bc15761814a31ba116179733f1d49">
            <Part Type="strDalis" Nr="2" Abbr="2 d." DocPartId="2ca6bab84d9348c6aaa32da16836775e" PartId="6f21c176705d42d9b04ac21d7bf7f1cc"/>
          </Part>
          <Part Type="skirsnis" Title="užtraukia baudą juridinių asmenų vadovams ar kitiems atsakingiems asmenims nuo keturių šimtų penkiasdešimt iki aštuonių šimtų penkiasdešimt eurų." DocPartId="6908a0ff3cb4494991bc0647e57c5054" PartId="1c190350385b44a08d849a9c722d079a">
            <Part Type="strDalis" Nr="3" Abbr="3 d." DocPartId="13bca9d8cac346938273ffdf832cd572" PartId="b1e6851db1fe409e828b3d0c2acb1c7a"/>
          </Part>
          <Part Type="skirsnis" Title="užtraukia baudą juridinių asmenų vadovams ar kitiems atsakingiems asmenims nuo keturių šimtų penkiasdešimt iki aštuonių šimtų penkiasdešimt eurų." DocPartId="b24ea968e6bf45e68b466b1c76edda1b" PartId="d9463223a2db47cfa6ff3c8a18e3b8de">
            <Part Type="strDalis" Nr="4" Abbr="4 d." DocPartId="54b922ddcbaf45d099df116c3d9def5d" PartId="5882a94a5c494bdb895a57a77d264567"/>
          </Part>
          <Part Type="skirsnis" Title="užtraukia baudą juridinių asmenų vadovams ar kitiems atsakingiems asmenims nuo keturių šimtų penkiasdešimt iki aštuonių šimtų penkiasdešimt eurų." DocPartId="49cabbde1ef846d0b0846c6f296f570d" PartId="a935417e80554ebba7a5ee0f25bfeb7a">
            <Part Type="strDalis" Nr="5" Abbr="5 d." DocPartId="57bdd96c30d44a478570813c54b1c973" PartId="1002073bcd7f41c18c0a7f5ffbf349a7"/>
          </Part>
          <Part Type="skirsnis" Title="užtraukia baudą nuo aštuonių šimtų penkiasdešimt iki vieno tūkstančio devynių šimtų eurų." DocPartId="c6df650cebff4c63a6f4f89f0426e220" PartId="37eec5a325354d0b939563b305052cc1">
            <Part Type="strDalis" Nr="6" Abbr="6 d." DocPartId="0d60165c52334dffb3473fa1ed89e4ae" PartId="39ffe20b285d459d901c1e4d70065c8c"/>
          </Part>
        </Part>
      </Part>
    </Part>
    <Part Type="straipsnis" Nr="3" Abbr="3 str." Title="255¹ straipsnio pakeitimas" DocPartId="c2ae04ede4504f62b6e9a359f18aaefc" PartId="c1555c15812348bdab276f43fb29a321">
      <Part Type="strDalis" Nr="1" Abbr="3 str. 1 d." DocPartId="136b39358aff4824a1e682002ff4e331" PartId="a39fce32a810423fa3aaf44b768c3f28">
        <Part Type="citata" DocPartId="3fb19c36793b427d9869b001db5925e5" PartId="2e1c7528b87e4ddc8f20525aa463f9bd">
          <Part Type="strDalis" Nr="1" Abbr="1 d." DocPartId="09e96ce7c1a54ba2896f366b1e661c48" PartId="0c351b9937ef4528bdd2ab09856ea213"/>
        </Part>
      </Part>
    </Part>
    <Part Type="straipsnis" Nr="4" Abbr="4 str." Title="589 straipsnio pakeitimas" DocPartId="9f13d83ae9144f61aab3b472c66bc42a" PartId="db5e6ce93f2b4b74afec57fbbe3ae3d5">
      <Part Type="strDalis" Nr="1" Abbr="4 str. 1 d." DocPartId="3a874625702c4efabd46264caebf30a7" PartId="fef192af5a2d4be981afba9e9ea5e1e2">
        <Part Type="citata" DocPartId="e06b7a55ea4c46ed99551fc7761c04eb" PartId="8748a774903b4b13896f648418464aa6">
          <Part Type="strPunktas" Nr="31" Abbr="31 p." DocPartId="cb0337379d22485c9ce9b21a730db26d" PartId="1bed27e15f384201acbc461c65f709e0"/>
        </Part>
      </Part>
      <Part Type="strDalis" Nr="2" Abbr="4 str. 2 d." DocPartId="cf76435371a44645bcacd03c79ed0388" PartId="4de6585cb4c34088b2c7a4a552cbcd91">
        <Part Type="citata" DocPartId="5b6a42890d1242328d8cc9bf224adadd" PartId="a5edd9c75ecc446f8a172e2d96940dcb">
          <Part Type="strPunktas" Nr="40" Abbr="40 p." DocPartId="03182f3bc82f408dbf5f0d5761c324b3" PartId="91d57cb27d3f43449473eea34f0e4472"/>
        </Part>
      </Part>
    </Part>
    <Part Type="straipsnis" Nr="5" Abbr="5 str." Title="608 straipsnio pakeitimas" DocPartId="25a39b8e7b6a436b8bb99d8b02cbdc76" PartId="ba5388b9660b4d6c90a94cd31e64f390">
      <Part Type="strDalis" Nr="1" Abbr="5 str. 1 d." DocPartId="9f7c1bb530cc4528a8671395dda8c35c" PartId="a7272c54a4c248f0985ab6f8bf8c6437">
        <Part Type="citata" DocPartId="367623ccf8b4488282a78a94f82e8623" PartId="e1d9cc120160485f9594684f6a96797e">
          <Part Type="strPunktas" Nr="3" Abbr="3 p." DocPartId="37f2e1b9a89c45fb8f10aef729a603e7" PartId="0507363bfa5c4d3cb62ed3c3b1152d2f"/>
        </Part>
      </Part>
    </Part>
    <Part Type="straipsnis" Nr="6" Abbr="6 str." Title="Įstatymo įsigaliojimas" DocPartId="ed8b1477ac5646598bf2b6c25fed7055" PartId="8314d0361afb4824b2b03dbb96fc8a39">
      <Part Type="strDalis" Nr="1" Abbr="6 str. 1 d." DocPartId="f963da999d384229ad4d74cef3b35be0" PartId="997c02852665456fa7a12706a0eb3a42"/>
    </Part>
    <Part Type="signatura" DocPartId="76b5fc625706472cba40991f3ff24732" PartId="4b72a06ab06e483ea6e116da019681a1"/>
  </Part>
</Part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cf09c5-daa1-4028-a0ff-74a0be4ec5cc" xsi:nil="true"/>
    <lcf76f155ced4ddcb4097134ff3c332f xmlns="f5aad5d0-9c26-490e-8743-a6c7ceabd501">
      <Terms xmlns="http://schemas.microsoft.com/office/infopath/2007/PartnerControls"/>
    </lcf76f155ced4ddcb4097134ff3c332f>
    <SharedWithUsers xmlns="19cf09c5-daa1-4028-a0ff-74a0be4ec5cc">
      <UserInfo>
        <DisplayName>Orinta Vaitkutė</DisplayName>
        <AccountId>8638</AccountId>
        <AccountType/>
      </UserInfo>
      <UserInfo>
        <DisplayName>Vilma Slavinskienė</DisplayName>
        <AccountId>213</AccountId>
        <AccountType/>
      </UserInfo>
      <UserInfo>
        <DisplayName>Neringa Paškauskaitė</DisplayName>
        <AccountId>122</AccountId>
        <AccountType/>
      </UserInfo>
      <UserInfo>
        <DisplayName>Aurimas Jančiauskas</DisplayName>
        <AccountId>123</AccountId>
        <AccountType/>
      </UserInfo>
      <UserInfo>
        <DisplayName>Saulė Deveikytė</DisplayName>
        <AccountId>335</AccountId>
        <AccountType/>
      </UserInfo>
      <UserInfo>
        <DisplayName>Kamilė Petrauskienė</DisplayName>
        <AccountId>131</AccountId>
        <AccountType/>
      </UserInfo>
      <UserInfo>
        <DisplayName>Raminta Radavičienė</DisplayName>
        <AccountId>8639</AccountId>
        <AccountType/>
      </UserInfo>
      <UserInfo>
        <DisplayName>Jelena Podymova</DisplayName>
        <AccountId>203</AccountId>
        <AccountType/>
      </UserInfo>
      <UserInfo>
        <DisplayName>Greta Česnaitytė</DisplayName>
        <AccountId>189</AccountId>
        <AccountType/>
      </UserInfo>
      <UserInfo>
        <DisplayName>Jovita Surdokienė</DisplayName>
        <AccountId>187</AccountId>
        <AccountType/>
      </UserInfo>
      <UserInfo>
        <DisplayName>Aistė Rakauskienė</DisplayName>
        <AccountId>89</AccountId>
        <AccountType/>
      </UserInfo>
      <UserInfo>
        <DisplayName>Kristina Nesteckienė</DisplayName>
        <AccountId>64</AccountId>
        <AccountType/>
      </UserInfo>
      <UserInfo>
        <DisplayName>Kristina Sabaliauskienė</DisplayName>
        <AccountId>128</AccountId>
        <AccountType/>
      </UserInfo>
      <UserInfo>
        <DisplayName>Vita Beleckaitė</DisplayName>
        <AccountId>87</AccountId>
        <AccountType/>
      </UserInfo>
      <UserInfo>
        <DisplayName>Eglė Ginčienė</DisplayName>
        <AccountId>184</AccountId>
        <AccountType/>
      </UserInfo>
      <UserInfo>
        <DisplayName>Aistė Krinickaitė</DisplayName>
        <AccountId>8640</AccountId>
        <AccountType/>
      </UserInfo>
      <UserInfo>
        <DisplayName>Vitalijus Auglys</DisplayName>
        <AccountId>113</AccountId>
        <AccountType/>
      </UserInfo>
      <UserInfo>
        <DisplayName>Mindaugas Kauzonas</DisplayName>
        <AccountId>268</AccountId>
        <AccountType/>
      </UserInfo>
      <UserInfo>
        <DisplayName>Aušrūnė Burlėgė</DisplayName>
        <AccountId>36</AccountId>
        <AccountType/>
      </UserInfo>
      <UserInfo>
        <DisplayName>Irena Sabaliūtė</DisplayName>
        <AccountId>272</AccountId>
        <AccountType/>
      </UserInfo>
    </SharedWithUsers>
  </documentManagement>
</p:properties>
</file>

<file path=customXml/item3.xml><?xml version="1.0" encoding="utf-8"?>
<LongProperties xmlns="http://schemas.microsoft.com/office/2006/metadata/longProperties">
  <LongProp xmlns="" name="SharedWithUsers"><![CDATA[8638;#Orinta Vaitkutė;#213;#Vilma Slavinskienė;#122;#Neringa Paškauskaitė;#123;#Aurimas Jančiauskas;#335;#Saulė Deveikytė;#131;#Kamilė Petrauskienė;#8639;#Raminta Radavičienė;#203;#Jelena Podymova;#189;#Greta Česnaitytė;#187;#Jovita Surdokienė;#89;#Aistė Rakauskienė;#64;#Kristina Nesteckienė;#128;#Kristina Sabaliauskienė;#87;#Vita Beleckaitė;#184;#Eglė Ginčienė;#8640;#Aistė Krinickaitė;#113;#Vitalijus Auglys;#268;#Mindaugas Kauzonas;#36;#Aušrūnė Burlėgė;#272;#Irena Sabaliūtė]]></LongProp>
</LongPropertie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9" ma:contentTypeDescription="Create a new document." ma:contentTypeScope="" ma:versionID="618c893387b3ef53d73e18ef93e3b78f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3370324a0c47de5d932411bcc8084f62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ec3436e-2e75-43d1-b565-6f6c5970dbda}" ma:internalName="TaxCatchAll" ma:showField="CatchAllData" ma:web="19cf09c5-daa1-4028-a0ff-74a0be4ec5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0AEEB-524C-4C3E-97FE-6DB0A3F665E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1D1625A-5F2C-4ED7-A202-A12B70CE3E60}">
  <ds:schemaRefs>
    <ds:schemaRef ds:uri="http://schemas.microsoft.com/office/infopath/2007/PartnerControls"/>
    <ds:schemaRef ds:uri="http://purl.org/dc/dcmitype/"/>
    <ds:schemaRef ds:uri="f5aad5d0-9c26-490e-8743-a6c7ceabd501"/>
    <ds:schemaRef ds:uri="http://schemas.microsoft.com/office/2006/documentManagement/types"/>
    <ds:schemaRef ds:uri="http://schemas.microsoft.com/office/2006/metadata/properties"/>
    <ds:schemaRef ds:uri="19cf09c5-daa1-4028-a0ff-74a0be4ec5cc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C9C4B32F-6AE3-4BEF-9E29-C898B6C7DD2C}">
  <ds:schemaRefs>
    <ds:schemaRef ds:uri="http://schemas.microsoft.com/office/2006/metadata/longProperties"/>
    <ds:schemaRef ds:uri=""/>
  </ds:schemaRefs>
</ds:datastoreItem>
</file>

<file path=customXml/itemProps4.xml><?xml version="1.0" encoding="utf-8"?>
<ds:datastoreItem xmlns:ds="http://schemas.openxmlformats.org/officeDocument/2006/customXml" ds:itemID="{88AD1374-9978-4F48-B4B0-16A06EBD358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C705600-98CD-41A2-B9B5-0D580F6539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04AF4C72-F24D-40DD-B634-39E73763E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1203</Words>
  <Characters>8521</Characters>
  <Application>Microsoft Office Word</Application>
  <DocSecurity>0</DocSecurity>
  <Lines>125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Mindaugas Kauzonas</dc:creator>
  <cp:lastModifiedBy>IVANAUSKIENĖ Audra</cp:lastModifiedBy>
  <cp:revision>4</cp:revision>
  <cp:lastPrinted>2019-06-13T11:35:00Z</cp:lastPrinted>
  <dcterms:created xsi:type="dcterms:W3CDTF">2026-06-17T09:11:00Z</dcterms:created>
  <dcterms:modified xsi:type="dcterms:W3CDTF">2026-06-17T13:04:00Z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MediaServiceImageTags">
    <vt:lpwstr/>
  </property>
  <property fmtid="{D5CDD505-2E9C-101B-9397-08002B2CF9AE}" pid="4" name="Order">
    <vt:r8>1297600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