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8c07e728d54b4f3b98d093e7d3bbaf1d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rPr>
              <w:lang w:eastAsia="lt-LT"/>
            </w:rPr>
          </w:pPr>
        </w:p>
        <w:p>
          <w:pPr>
            <w:tabs>
              <w:tab w:val="center" w:pos="4819"/>
              <w:tab w:val="right" w:pos="9638"/>
            </w:tabs>
            <w:rPr>
              <w:lang w:eastAsia="lt-LT"/>
            </w:rPr>
          </w:pPr>
        </w:p>
        <w:p>
          <w:pPr>
            <w:tabs>
              <w:tab w:val="left" w:pos="8364"/>
            </w:tabs>
            <w:ind w:right="-1"/>
            <w:jc w:val="right"/>
            <w:rPr>
              <w:b/>
              <w:lang w:eastAsia="lt-LT"/>
            </w:rPr>
          </w:pPr>
          <w:r>
            <w:rPr>
              <w:b/>
              <w:lang w:eastAsia="lt-LT"/>
            </w:rPr>
            <w:t>Projektas</w:t>
          </w:r>
        </w:p>
        <w:p>
          <w:pPr>
            <w:tabs>
              <w:tab w:val="left" w:pos="8364"/>
            </w:tabs>
            <w:ind w:left="6480" w:right="1416" w:firstLine="41"/>
            <w:jc w:val="right"/>
            <w:rPr>
              <w:b/>
              <w:lang w:eastAsia="lt-LT"/>
            </w:rPr>
          </w:pPr>
        </w:p>
        <w:p>
          <w:pPr>
            <w:jc w:val="center"/>
            <w:rPr>
              <w:b/>
              <w:lang w:eastAsia="lt-LT"/>
            </w:rPr>
          </w:pPr>
        </w:p>
        <w:p>
          <w:pPr>
            <w:jc w:val="center"/>
            <w:rPr>
              <w:b/>
              <w:lang w:eastAsia="lt-LT"/>
            </w:rPr>
          </w:pPr>
        </w:p>
        <w:p>
          <w:pPr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>LIETUVOS RESPUBLIKOS VYRIAUSYBĖ</w:t>
          </w:r>
        </w:p>
        <w:p>
          <w:pPr>
            <w:jc w:val="center"/>
            <w:rPr>
              <w:lang w:eastAsia="lt-LT"/>
            </w:rPr>
          </w:pPr>
        </w:p>
        <w:p>
          <w:pPr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>NUTARIMAS</w:t>
          </w:r>
        </w:p>
        <w:p>
          <w:pPr>
            <w:ind w:right="49"/>
            <w:jc w:val="center"/>
            <w:rPr>
              <w:b/>
              <w:lang w:eastAsia="lt-LT"/>
            </w:rPr>
          </w:pPr>
          <w:r>
            <w:rPr>
              <w:b/>
              <w:szCs w:val="24"/>
              <w:lang w:eastAsia="lt-LT"/>
            </w:rPr>
            <w:t xml:space="preserve">DĖL SUSITARIMO DĖL PAGRINDINIŲ ĮSTAIGOS VADOVO KADENCIJOS LAIKOTARPIO IR (AR) TAM TIKRŲ JO ETAPŲ VEIKLOS TIKSLŲ IR REZULTATŲ SUDARYMO TVARKOS APRAŠO </w:t>
          </w:r>
          <w:r>
            <w:rPr>
              <w:b/>
              <w:bCs/>
              <w:color w:val="000000"/>
              <w:lang w:eastAsia="lt-LT"/>
            </w:rPr>
            <w:t>PATVIRTINIMO</w:t>
          </w:r>
        </w:p>
        <w:p>
          <w:pPr>
            <w:jc w:val="center"/>
            <w:rPr>
              <w:lang w:eastAsia="lt-LT"/>
            </w:rPr>
          </w:pPr>
        </w:p>
        <w:p>
          <w:pPr>
            <w:jc w:val="center"/>
            <w:rPr>
              <w:lang w:eastAsia="lt-LT"/>
            </w:rPr>
          </w:pPr>
        </w:p>
        <w:p>
          <w:pPr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2023 m. </w:t>
            <w:tab/>
            <w:tab/>
            <w:t>d. Nr.</w:t>
          </w:r>
        </w:p>
        <w:p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>
          <w:pPr>
            <w:jc w:val="center"/>
            <w:rPr>
              <w:lang w:eastAsia="lt-LT"/>
            </w:rPr>
          </w:pPr>
        </w:p>
        <w:p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16dc5cdbe5524056a7a9043556ec4112"/>
            <w:lock w:val="sdtLocked"/>
            <w:richText/>
          </w:sdtPr>
          <w:sdtContent>
            <w:p>
              <w:pPr>
                <w:spacing w:line="360" w:lineRule="atLeast"/>
                <w:ind w:firstLine="720"/>
                <w:jc w:val="both"/>
                <w:rPr>
                  <w:bCs/>
                  <w:szCs w:val="24"/>
                  <w:lang w:eastAsia="lt-LT"/>
                </w:rPr>
              </w:pPr>
              <w:r>
                <w:rPr>
                  <w:bCs/>
                  <w:szCs w:val="24"/>
                  <w:lang w:eastAsia="lt-LT"/>
                </w:rPr>
                <w:t>Vadovaudamasi Lietuvos Respublikos valstybės tarnybos įstatymo 13 straipsnio 4 dalimi, Lietuvos Respublikos Vyriausybė n u t a r i a:</w:t>
              </w:r>
            </w:p>
          </w:sdtContent>
        </w:sdt>
        <w:sdt>
          <w:sdtPr>
            <w:alias w:val="1 p."/>
            <w:tag w:val="part_e83998f5f3e6444ea3893e6598950a27"/>
            <w:lock w:val="sdtLocked"/>
            <w:richText/>
          </w:sdtPr>
          <w:sdtContent>
            <w:p>
              <w:pPr>
                <w:spacing w:line="360" w:lineRule="atLeast"/>
                <w:ind w:firstLine="720"/>
                <w:jc w:val="both"/>
                <w:rPr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e83998f5f3e6444ea3893e6598950a27"/>
                  <w:lock w:val="sdtLocked"/>
                  <w:richText/>
                </w:sdtPr>
                <w:sdtContent>
                  <w:r>
                    <w:rPr>
                      <w:bCs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Cs/>
                  <w:szCs w:val="24"/>
                  <w:lang w:eastAsia="lt-LT"/>
                </w:rPr>
                <w:t>. Patvirtinti Susitarimo dėl pagrindinių įstaigos vadovo kadencijos laikotarpio ir (ar) tam tikrų jo etapų veiklos tikslų ir rezultatų sudarymo tvarkos aprašą (pridedama).</w:t>
              </w:r>
            </w:p>
          </w:sdtContent>
        </w:sdt>
        <w:sdt>
          <w:sdtPr>
            <w:alias w:val="2 p."/>
            <w:tag w:val="part_db7fec3af729496b99fe647c3fd831f4"/>
            <w:lock w:val="sdtLocked"/>
            <w:richText/>
          </w:sdtPr>
          <w:sdtContent>
            <w:p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db7fec3af729496b99fe647c3fd831f4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Nustatyti, kad šis nutarimas įsigalioja 2024 m. sausio 1 d.</w:t>
              </w:r>
            </w:p>
            <w:p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</w:p>
            <w:p>
              <w:pPr>
                <w:spacing w:line="360" w:lineRule="atLeast"/>
                <w:jc w:val="both"/>
                <w:rPr>
                  <w:lang w:eastAsia="lt-LT"/>
                </w:rPr>
              </w:pPr>
            </w:p>
          </w:sdtContent>
        </w:sdt>
        <w:sdt>
          <w:sdtPr>
            <w:alias w:val="signatura"/>
            <w:tag w:val="part_e1bd516c2d0844ba8d64ad8f68074cef"/>
            <w:lock w:val="sdtLocked"/>
            <w:richText/>
          </w:sdtPr>
          <w:sdtContent>
            <w:p>
              <w:pPr>
                <w:spacing w:line="360" w:lineRule="atLeast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>Ministras Pirmininkas</w:t>
              </w:r>
            </w:p>
            <w:p>
              <w:pPr>
                <w:spacing w:line="360" w:lineRule="atLeast"/>
                <w:jc w:val="both"/>
                <w:rPr>
                  <w:lang w:eastAsia="lt-LT"/>
                </w:rPr>
              </w:pPr>
            </w:p>
            <w:p>
              <w:pPr>
                <w:tabs>
                  <w:tab w:val="left" w:pos="0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jc w:val="both"/>
                <w:rPr>
                  <w:lang w:eastAsia="lt-LT"/>
                </w:rPr>
              </w:pPr>
            </w:p>
            <w:p>
              <w:pPr>
                <w:tabs>
                  <w:tab w:val="left" w:pos="0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>Vidaus reikalų ministras</w:t>
              </w:r>
            </w:p>
            <w:p/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849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>PAGE   \* MERGEFORMAT</w:instrText>
    </w:r>
    <w:r>
      <w:rPr>
        <w:lang w:eastAsia="lt-LT"/>
      </w:rPr>
      <w:fldChar w:fldCharType="separate"/>
    </w:r>
    <w:r>
      <w:rPr>
        <w:lang w:eastAsia="lt-LT"/>
      </w:rPr>
      <w:t>2</w:t>
    </w:r>
    <w:r>
      <w:rPr>
        <w:lang w:eastAsia="lt-LT"/>
      </w:rPr>
      <w:fldChar w:fldCharType="end"/>
    </w:r>
  </w:p>
  <w:p>
    <w:pPr>
      <w:tabs>
        <w:tab w:val="center" w:pos="4819"/>
        <w:tab w:val="right" w:pos="9638"/>
      </w:tabs>
      <w:rPr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2A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0AE74D75-6851-4CD3-92CD-14D839387D1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16803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1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1829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165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309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0911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0998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365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0934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1380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593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97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5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44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2d222af130eb424db64c5132d11a3f34" PartId="8c07e728d54b4f3b98d093e7d3bbaf1d">
    <Part Type="preambule" DocPartId="357624c0a35146eea04e23a8d87a75ca" PartId="16dc5cdbe5524056a7a9043556ec4112"/>
    <Part Type="punktas" Nr="1" Abbr="1 p." DocPartId="57cba72d36d9443faae5f6011bfb4e09" PartId="e83998f5f3e6444ea3893e6598950a27"/>
    <Part Type="punktas" Nr="2" Abbr="2 p." DocPartId="493d1e30d4c9464583f5e24e791d1f8b" PartId="db7fec3af729496b99fe647c3fd831f4"/>
    <Part Type="signatura" DocPartId="dffae3062650455bb0a7bb39278d86bf" PartId="e1bd516c2d0844ba8d64ad8f68074cef"/>
  </Part>
</Parts>
</file>

<file path=customXml/itemProps1.xml><?xml version="1.0" encoding="utf-8"?>
<ds:datastoreItem xmlns:ds="http://schemas.openxmlformats.org/officeDocument/2006/customXml" ds:itemID="{E5D251DF-3FF9-4B60-9610-0BE193B2773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0CB4596-77E5-4470-A249-812855DF739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93</Words>
  <Characters>578</Characters>
  <Application>Microsoft Office Word</Application>
  <DocSecurity>4</DocSecurity>
  <Lines>28</Lines>
  <Paragraphs>12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659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2023-08-09T14:09:00Z</dcterms:created>
  <dc:creator>Giedrė Pakalnienė</dc:creator>
  <lastModifiedBy>adlibuser</lastModifiedBy>
  <lastPrinted>2023-08-09T14:03:00Z</lastPrinted>
  <dcterms:modified xsi:type="dcterms:W3CDTF">2023-08-09T14:09:00Z</dcterms:modified>
  <revision>2</revision>
</coreProperties>
</file>