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ce740cf82047929065e3d6eec0af6d"/>
        <w:lock w:val="sdtLocked"/>
        <w:richText/>
      </w:sdtPr>
      <w:sdtContent>
        <w:p w14:paraId="5F74430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A3BC74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76C50B9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PRIPAŽINIMO PASIBAIGUSIOMIS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484e0c8f17f4d5c958ab21f55b118af"/>
            <w:lock w:val="sdtLocked"/>
            <w:richText/>
          </w:sdtPr>
          <w:sdtContent>
            <w:p w14:paraId="32F84101" w14:textId="465C98F6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>, 15 straipsnio 2 dalies 20 punktu, Lietuvos Respublikos civilinio kodekso 6.394 straipsnio 1 dalimi, 6.562 straipsnio 2 punktu, Lietuvos Respublikos žemės įstatymo 7 straipsnio 1 dalies 2 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 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55.3 papunkčiu, atsižvelgdama į 2018</w:t>
                <w:noBreakHyphen/>
                <w:t>08-23 pirkimo–pardavimo sutartį Nr. GŠ-2844, 2024</w:t>
                <w:noBreakHyphen/>
                <w:t>06-05 sutartį Nr. 4, 2022</w:t>
                <w:noBreakHyphen/>
                <w:t>04-29 reorganizavimo sąlygas, 2016</w:t>
                <w:noBreakHyphen/>
                <w:t xml:space="preserve">11-30 sprendimą,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pastraipa"/>
            <w:tag w:val="part_f9b34e546c8948feb8257c06e6c06697"/>
            <w:lock w:val="sdtLocked"/>
            <w:richText/>
          </w:sdtPr>
          <w:sdtContent>
            <w:p w14:paraId="37D43EA4" w14:textId="3D6CA05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Pripažinti pasibaigusiomis valstybinės žemės sklypų nuomos sutartis:</w:t>
              </w:r>
            </w:p>
          </w:sdtContent>
        </w:sdt>
        <w:sdt>
          <w:sdtPr>
            <w:alias w:val="1 p."/>
            <w:tag w:val="part_92652bfa6b314507a1789c37ebc5a4ae"/>
            <w:lock w:val="sdtLocked"/>
            <w:richText/>
          </w:sdtPr>
          <w:sdtContent>
            <w:p w14:paraId="25E85B89" w14:textId="3803A8B2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92652bfa6b314507a1789c37ebc5a4a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015 m. lapkričio 30 d. valstybinės žemės sklypo nuomos sutartį Nr. 31SŽN-629 dėl 0,0013 ha žemės sklypo dalies bendrai naudojamame 0,1408 ha ploto žemės sklype (kadastro Nr. 2901/0011:428), esančiame Tilžės g. 107, Šiaulių mieste;</w:t>
              </w:r>
            </w:p>
          </w:sdtContent>
        </w:sdt>
        <w:sdt>
          <w:sdtPr>
            <w:alias w:val="2 p."/>
            <w:tag w:val="part_6bd5b6de93ee438a8bfde5309b7a0bfb"/>
            <w:lock w:val="sdtLocked"/>
            <w:richText/>
          </w:sdtPr>
          <w:sdtContent>
            <w:p w14:paraId="4069A363" w14:textId="70F173DA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6bd5b6de93ee438a8bfde5309b7a0bf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bCs/>
                  <w:szCs w:val="24"/>
                </w:rPr>
                <w:t>2005 m. birželio 22 d. valstybinės žemės sklypo nuomos sutartį Nr. N29/05-0150 dėl 0,1360 ha ploto žemės sklypo (kadastro Nr. 2901/0012:500), esančio Frenkelių g. 6, Šiaulių mieste;</w:t>
              </w:r>
            </w:p>
          </w:sdtContent>
        </w:sdt>
        <w:sdt>
          <w:sdtPr>
            <w:alias w:val="3 p."/>
            <w:tag w:val="part_f8e15561c7bb421889e723a217546521"/>
            <w:lock w:val="sdtLocked"/>
            <w:richText/>
          </w:sdtPr>
          <w:sdtContent>
            <w:p w14:paraId="59044841" w14:textId="280B1C04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f8e15561c7bb421889e723a21754652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bCs/>
                  <w:szCs w:val="24"/>
                </w:rPr>
                <w:t>2005 m. birželio 14 d. valstybinės žemės sklypo nuomos sutartį Nr. N29/05-0141 dėl 0,6606 ha žemės sklypo dalies bendrai naudojamame 1,7600 ha ploto žemės sklype (kadastro Nr. 2901/0012:497), esančiame Frenkelių g. 2, Šiaulių mieste;</w:t>
              </w:r>
            </w:p>
          </w:sdtContent>
        </w:sdt>
        <w:sdt>
          <w:sdtPr>
            <w:alias w:val="4 p."/>
            <w:tag w:val="part_4a602e91320240b284235bd5dd94c108"/>
            <w:lock w:val="sdtLocked"/>
            <w:richText/>
          </w:sdtPr>
          <w:sdtContent>
            <w:p w14:paraId="301ECB12" w14:textId="0DBFB70D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4a602e91320240b284235bd5dd94c10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bCs/>
                  <w:szCs w:val="24"/>
                </w:rPr>
                <w:t>2001 m. balandžio 10 d. valstybinės žemės sklypo nuomos sutartį Nr. N29/01-0065 dėl 0,1293 ha ploto žemės sklypo (kadastro Nr. 2901/0011:408), esančio Rūdės g. 21, Šiaulių mieste;</w:t>
              </w:r>
            </w:p>
          </w:sdtContent>
        </w:sdt>
        <w:sdt>
          <w:sdtPr>
            <w:alias w:val="5 p."/>
            <w:tag w:val="part_cd87f4500b0441f580cfbd2f68e0b258"/>
            <w:lock w:val="sdtLocked"/>
            <w:richText/>
          </w:sdtPr>
          <w:sdtContent>
            <w:p w14:paraId="490DE190" w14:textId="3F6C1BA5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cd87f4500b0441f580cfbd2f68e0b258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rFonts w:eastAsia="HG Mincho Light J"/>
                  <w:bCs/>
                  <w:szCs w:val="24"/>
                </w:rPr>
                <w:t>. 2002 m. lapkričio 4 d. valstybinės žemės sklypo nuomos sutartį Nr. N29/02-0249 dėl 0,0065 ha žemės sklypo dalies bendrai naudojamame 1,3586 ha ploto žemės sklype (kadastro Nr. 2901/0023:579), esančiame Pramonės g. 15, Šiaulių mieste.</w:t>
              </w:r>
            </w:p>
            <w:p w14:paraId="56F9174E" w14:textId="4C3628E0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3c1a7e8f108454e9f1ab1b0b2c7cabc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CB311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C24951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EE76B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C01C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6A897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2CD8D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4597B9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B7A3A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2597618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165823824d64735b004390da758150f" PartId="fcce740cf82047929065e3d6eec0af6d">
    <Part Type="preambule" DocPartId="720b300472d44d60b6f4e1026c35f7ed" PartId="7484e0c8f17f4d5c958ab21f55b118af"/>
    <Part Type="pastraipa" DocPartId="846f129ceef845aab7ead1efa87b79fd" PartId="f9b34e546c8948feb8257c06e6c06697"/>
    <Part Type="punktas" Nr="1" Abbr="1 p." DocPartId="98539f5e42b14129aee691c9fe7743d9" PartId="92652bfa6b314507a1789c37ebc5a4ae"/>
    <Part Type="punktas" Nr="2" Abbr="2 p." DocPartId="cd51b4daa6c34a6bbb6e65105447d35e" PartId="6bd5b6de93ee438a8bfde5309b7a0bfb"/>
    <Part Type="punktas" Nr="3" Abbr="3 p." DocPartId="074337ea3a4049bfb1282134feb51576" PartId="f8e15561c7bb421889e723a217546521"/>
    <Part Type="punktas" Nr="4" Abbr="4 p." DocPartId="95ac07810f4c4cb192f601b9842b02f0" PartId="4a602e91320240b284235bd5dd94c108"/>
    <Part Type="punktas" Nr="5" Abbr="5 p." DocPartId="b8ab53448c2f4a2899c2dfea87f90a6a" PartId="cd87f4500b0441f580cfbd2f68e0b258"/>
    <Part Type="signatura" DocPartId="8c7d7699433f4fbe9b06bb4868d60434" PartId="53c1a7e8f108454e9f1ab1b0b2c7cabc"/>
  </Part>
</Parts>
</file>

<file path=customXml/itemProps1.xml><?xml version="1.0" encoding="utf-8"?>
<ds:datastoreItem xmlns:ds="http://schemas.openxmlformats.org/officeDocument/2006/customXml" ds:itemID="{498B5C7C-B5AD-4DB1-8281-F722C54589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EB78606-9AB2-4955-A2F8-30F2AB222F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2133</Characters>
  <Application>Microsoft Office Word</Application>
  <DocSecurity>4</DocSecurity>
  <Lines>40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2454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2025-05-21T05:41:00Z</dcterms:created>
  <dc:creator>Evaldas</dc:creator>
  <dc:language>en-US</dc:language>
  <lastModifiedBy>adlibuser</lastModifiedBy>
  <lastPrinted>2025-05-19T06:21:00Z</lastPrinted>
  <dcterms:modified xsi:type="dcterms:W3CDTF">2025-05-21T05:41:00Z</dcterms:modified>
  <revision>2</revision>
</coreProperties>
</file>