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FA2" w:rsidRPr="00457028" w:rsidRDefault="007E46DE" w:rsidP="00C868EA">
      <w:pPr>
        <w:spacing w:line="360" w:lineRule="auto"/>
        <w:jc w:val="center"/>
      </w:pPr>
      <w:r w:rsidRPr="00457028">
        <w:rPr>
          <w:noProof/>
          <w:lang w:eastAsia="lt-LT"/>
        </w:rPr>
        <w:drawing>
          <wp:inline distT="0" distB="0" distL="0" distR="0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FA2" w:rsidRPr="00457028" w:rsidRDefault="00AC4FA2" w:rsidP="00C868EA">
      <w:pPr>
        <w:spacing w:line="360" w:lineRule="auto"/>
        <w:jc w:val="center"/>
        <w:rPr>
          <w:b/>
          <w:bCs/>
        </w:rPr>
      </w:pPr>
      <w:r w:rsidRPr="00457028">
        <w:rPr>
          <w:b/>
          <w:bCs/>
        </w:rPr>
        <w:t>LIETUVOS RESPUBLIKOS SEIMO KANCELIARIJOS</w:t>
      </w:r>
    </w:p>
    <w:p w:rsidR="00AC4FA2" w:rsidRPr="00457028" w:rsidRDefault="00AC4FA2" w:rsidP="00C868EA">
      <w:pPr>
        <w:pStyle w:val="Antrat1"/>
        <w:rPr>
          <w:spacing w:val="0"/>
        </w:rPr>
      </w:pPr>
      <w:r w:rsidRPr="00457028">
        <w:rPr>
          <w:spacing w:val="0"/>
        </w:rPr>
        <w:t>TEISĖS DEPARTAMENTAS</w:t>
      </w:r>
    </w:p>
    <w:p w:rsidR="007133F4" w:rsidRPr="002F0404" w:rsidRDefault="007133F4" w:rsidP="002F0404">
      <w:pPr>
        <w:spacing w:line="360" w:lineRule="auto"/>
        <w:jc w:val="center"/>
        <w:rPr>
          <w:b/>
          <w:bCs/>
          <w:szCs w:val="24"/>
        </w:rPr>
      </w:pPr>
    </w:p>
    <w:p w:rsidR="00715CF7" w:rsidRPr="002F0404" w:rsidRDefault="004607A2" w:rsidP="002F0404">
      <w:pPr>
        <w:spacing w:line="360" w:lineRule="auto"/>
        <w:jc w:val="center"/>
        <w:rPr>
          <w:b/>
          <w:bCs/>
          <w:szCs w:val="24"/>
        </w:rPr>
      </w:pPr>
      <w:r w:rsidRPr="002F0404">
        <w:rPr>
          <w:b/>
          <w:bCs/>
          <w:szCs w:val="24"/>
        </w:rPr>
        <w:t>IŠVADA</w:t>
      </w:r>
    </w:p>
    <w:p w:rsidR="00822F89" w:rsidRDefault="004607A2" w:rsidP="002F0404">
      <w:pPr>
        <w:spacing w:line="360" w:lineRule="auto"/>
        <w:jc w:val="center"/>
        <w:rPr>
          <w:b/>
          <w:bCs/>
          <w:color w:val="000000"/>
        </w:rPr>
      </w:pPr>
      <w:r w:rsidRPr="002F0404">
        <w:rPr>
          <w:b/>
          <w:bCs/>
          <w:szCs w:val="24"/>
        </w:rPr>
        <w:t xml:space="preserve">DĖL </w:t>
      </w:r>
      <w:r w:rsidR="000459AC" w:rsidRPr="002F0404">
        <w:rPr>
          <w:b/>
          <w:bCs/>
          <w:szCs w:val="24"/>
        </w:rPr>
        <w:t xml:space="preserve">LIETUVOS RESPUBLIKOS </w:t>
      </w:r>
      <w:r w:rsidR="006177F1" w:rsidRPr="006177F1">
        <w:rPr>
          <w:b/>
          <w:bCs/>
          <w:color w:val="000000"/>
        </w:rPr>
        <w:t>ADMINISTRACINIŲ NUSIŽENGIMŲ KODEKSO 486 STRAIPSNIO PAKEITIMO</w:t>
      </w:r>
    </w:p>
    <w:p w:rsidR="00C966F9" w:rsidRPr="002F0404" w:rsidRDefault="00CA5BE3" w:rsidP="002F0404">
      <w:pPr>
        <w:spacing w:line="360" w:lineRule="auto"/>
        <w:jc w:val="center"/>
        <w:rPr>
          <w:color w:val="000000"/>
          <w:szCs w:val="24"/>
          <w:lang w:eastAsia="lt-LT"/>
        </w:rPr>
      </w:pPr>
      <w:r w:rsidRPr="002F0404">
        <w:rPr>
          <w:b/>
          <w:bCs/>
          <w:caps/>
          <w:color w:val="000000"/>
          <w:szCs w:val="24"/>
        </w:rPr>
        <w:t xml:space="preserve">Įstatymo </w:t>
      </w:r>
      <w:r w:rsidR="00C966F9" w:rsidRPr="002F0404">
        <w:rPr>
          <w:b/>
          <w:bCs/>
          <w:szCs w:val="24"/>
          <w:lang w:eastAsia="lt-LT"/>
        </w:rPr>
        <w:t>PROJEKTO</w:t>
      </w:r>
    </w:p>
    <w:p w:rsidR="00063F27" w:rsidRPr="00457028" w:rsidRDefault="00063F27" w:rsidP="00F42EDD">
      <w:pPr>
        <w:spacing w:line="360" w:lineRule="auto"/>
        <w:ind w:firstLine="709"/>
        <w:jc w:val="center"/>
        <w:textAlignment w:val="baseline"/>
      </w:pPr>
    </w:p>
    <w:p w:rsidR="007E2D55" w:rsidRPr="00AF77B9" w:rsidRDefault="00C90B78" w:rsidP="00C868EA">
      <w:pPr>
        <w:spacing w:line="360" w:lineRule="auto"/>
        <w:jc w:val="center"/>
      </w:pPr>
      <w:r w:rsidRPr="00DA66F2">
        <w:t>202</w:t>
      </w:r>
      <w:r w:rsidR="0067284B" w:rsidRPr="00DA66F2">
        <w:t>4</w:t>
      </w:r>
      <w:r w:rsidR="00ED229F" w:rsidRPr="00DA66F2">
        <w:t>-</w:t>
      </w:r>
      <w:r w:rsidR="005A13A5">
        <w:t>1</w:t>
      </w:r>
      <w:r w:rsidR="00752EED" w:rsidRPr="00F84B0F">
        <w:t>1</w:t>
      </w:r>
      <w:r w:rsidR="00806EE7" w:rsidRPr="00DA66F2">
        <w:t>-</w:t>
      </w:r>
      <w:r w:rsidR="006177F1">
        <w:t>22</w:t>
      </w:r>
      <w:r w:rsidR="001814A4" w:rsidRPr="00DA66F2">
        <w:t xml:space="preserve"> </w:t>
      </w:r>
      <w:r w:rsidR="00AD427B" w:rsidRPr="00DA66F2">
        <w:t xml:space="preserve">Nr. </w:t>
      </w:r>
      <w:r w:rsidR="00715CF7" w:rsidRPr="00DA66F2">
        <w:rPr>
          <w:szCs w:val="24"/>
        </w:rPr>
        <w:t>X</w:t>
      </w:r>
      <w:r w:rsidR="00551086" w:rsidRPr="00DA66F2">
        <w:rPr>
          <w:szCs w:val="24"/>
        </w:rPr>
        <w:t>V</w:t>
      </w:r>
      <w:r w:rsidR="00715CF7" w:rsidRPr="00DA66F2">
        <w:rPr>
          <w:szCs w:val="24"/>
        </w:rPr>
        <w:t>P</w:t>
      </w:r>
      <w:r w:rsidR="00902242" w:rsidRPr="00DA66F2">
        <w:rPr>
          <w:szCs w:val="24"/>
        </w:rPr>
        <w:t>-</w:t>
      </w:r>
      <w:r w:rsidR="006177F1">
        <w:rPr>
          <w:szCs w:val="24"/>
        </w:rPr>
        <w:t>17</w:t>
      </w:r>
    </w:p>
    <w:p w:rsidR="00715CF7" w:rsidRPr="00457028" w:rsidRDefault="00715CF7" w:rsidP="00C868EA">
      <w:pPr>
        <w:spacing w:line="360" w:lineRule="auto"/>
        <w:jc w:val="center"/>
      </w:pPr>
      <w:r w:rsidRPr="00457028">
        <w:t>Vilnius</w:t>
      </w:r>
    </w:p>
    <w:p w:rsidR="00223529" w:rsidRPr="00457028" w:rsidRDefault="00223529" w:rsidP="00C868EA">
      <w:pPr>
        <w:spacing w:line="360" w:lineRule="auto"/>
      </w:pPr>
    </w:p>
    <w:p w:rsidR="00806EE7" w:rsidRDefault="00651E99" w:rsidP="009972C2">
      <w:pPr>
        <w:tabs>
          <w:tab w:val="left" w:pos="1134"/>
        </w:tabs>
        <w:spacing w:line="360" w:lineRule="auto"/>
        <w:ind w:firstLine="709"/>
        <w:jc w:val="both"/>
        <w:rPr>
          <w:szCs w:val="24"/>
          <w:lang w:eastAsia="lt-LT"/>
        </w:rPr>
      </w:pPr>
      <w:r w:rsidRPr="00457028">
        <w:rPr>
          <w:color w:val="000000" w:themeColor="text1"/>
          <w:szCs w:val="24"/>
        </w:rPr>
        <w:t>Į</w:t>
      </w:r>
      <w:r w:rsidR="00BF0FD5" w:rsidRPr="00457028">
        <w:rPr>
          <w:color w:val="000000"/>
          <w:szCs w:val="24"/>
          <w:lang w:eastAsia="lt-LT"/>
        </w:rPr>
        <w:t xml:space="preserve">vertinę </w:t>
      </w:r>
      <w:r w:rsidR="00207B7B" w:rsidRPr="00457028">
        <w:rPr>
          <w:szCs w:val="24"/>
          <w:lang w:eastAsia="lt-LT"/>
        </w:rPr>
        <w:t>projekto atitiktį Konstitucijai, įstatymams, teisėkūros principams ir teisės technikos tai</w:t>
      </w:r>
      <w:r w:rsidR="001B7BD0">
        <w:rPr>
          <w:szCs w:val="24"/>
          <w:lang w:eastAsia="lt-LT"/>
        </w:rPr>
        <w:t>syklėms, teikiame šią</w:t>
      </w:r>
      <w:r w:rsidR="006B261F" w:rsidRPr="00457028">
        <w:rPr>
          <w:szCs w:val="24"/>
          <w:lang w:eastAsia="lt-LT"/>
        </w:rPr>
        <w:t xml:space="preserve"> pastab</w:t>
      </w:r>
      <w:r w:rsidR="001B7BD0">
        <w:rPr>
          <w:szCs w:val="24"/>
          <w:lang w:eastAsia="lt-LT"/>
        </w:rPr>
        <w:t>ą</w:t>
      </w:r>
      <w:r w:rsidR="00317337" w:rsidRPr="00457028">
        <w:rPr>
          <w:szCs w:val="24"/>
          <w:lang w:eastAsia="lt-LT"/>
        </w:rPr>
        <w:t>.</w:t>
      </w:r>
    </w:p>
    <w:p w:rsidR="001B7BD0" w:rsidRPr="001B7BD0" w:rsidRDefault="00C92E91" w:rsidP="001B7BD0">
      <w:pPr>
        <w:spacing w:line="360" w:lineRule="auto"/>
        <w:ind w:firstLine="709"/>
        <w:jc w:val="both"/>
        <w:rPr>
          <w:szCs w:val="24"/>
          <w:lang w:eastAsia="lt-LT"/>
        </w:rPr>
      </w:pPr>
      <w:r w:rsidRPr="001B7BD0">
        <w:rPr>
          <w:szCs w:val="24"/>
          <w:lang w:eastAsia="lt-LT"/>
        </w:rPr>
        <w:t xml:space="preserve">Projektu siūloma papildyti keičiamo Administracinių nusižengimų kodekso (toliau – ANK) 486 straipsnį, jame numatant atsakomybę ne tik už azartinių lošimų, ištvirkavimo </w:t>
      </w:r>
      <w:r w:rsidRPr="001B7BD0">
        <w:rPr>
          <w:szCs w:val="24"/>
          <w:lang w:eastAsia="lt-LT"/>
        </w:rPr>
        <w:t>arba alkoholinių gėrimų vartojimo lindynių</w:t>
      </w:r>
      <w:r w:rsidRPr="001B7BD0">
        <w:rPr>
          <w:szCs w:val="24"/>
          <w:lang w:eastAsia="lt-LT"/>
        </w:rPr>
        <w:t xml:space="preserve"> </w:t>
      </w:r>
      <w:r w:rsidRPr="001B7BD0">
        <w:rPr>
          <w:szCs w:val="24"/>
          <w:lang w:eastAsia="lt-LT"/>
        </w:rPr>
        <w:t>laikym</w:t>
      </w:r>
      <w:r w:rsidRPr="001B7BD0">
        <w:rPr>
          <w:szCs w:val="24"/>
          <w:lang w:eastAsia="lt-LT"/>
        </w:rPr>
        <w:t xml:space="preserve">ą, tačiau ir už narkotinių, psichotropinių ar kitų psichiką veikiančių medžiagų lindynių laikymą. Nekvestionuojant naujos nusižengimo objektyviąją pusę sudarančios veikos - narkotinių, psichotropinių ar kitų psichiką veikiančių medžiagų vartojimo lindynių laikymo, pagrįstumo, svarstytina, ar pati ir dabar galiojančiame ANK 486 straipsnyje vartojama „lindynių laikymo“ </w:t>
      </w:r>
      <w:r w:rsidRPr="001B7BD0">
        <w:rPr>
          <w:szCs w:val="24"/>
          <w:lang w:eastAsia="lt-LT"/>
        </w:rPr>
        <w:t>sąvoka</w:t>
      </w:r>
      <w:r w:rsidRPr="001B7BD0">
        <w:rPr>
          <w:szCs w:val="24"/>
          <w:lang w:eastAsia="lt-LT"/>
        </w:rPr>
        <w:t xml:space="preserve"> yra tiksli ir vartotina. Pažymėtina, kad nei ANK, nei jokiame kitame įstatyme sąvoka „lindynė“ nėra apibrėžta</w:t>
      </w:r>
      <w:r w:rsidR="00332B3C">
        <w:rPr>
          <w:szCs w:val="24"/>
          <w:lang w:eastAsia="lt-LT"/>
        </w:rPr>
        <w:t xml:space="preserve"> ar vartojama</w:t>
      </w:r>
      <w:r w:rsidRPr="001B7BD0">
        <w:rPr>
          <w:szCs w:val="24"/>
          <w:lang w:eastAsia="lt-LT"/>
        </w:rPr>
        <w:t>. Atitinkamai</w:t>
      </w:r>
      <w:r w:rsidR="001B7BD0" w:rsidRPr="001B7BD0">
        <w:rPr>
          <w:szCs w:val="24"/>
          <w:lang w:eastAsia="lt-LT"/>
        </w:rPr>
        <w:t xml:space="preserve"> </w:t>
      </w:r>
      <w:r w:rsidR="00332B3C">
        <w:rPr>
          <w:szCs w:val="24"/>
          <w:lang w:eastAsia="lt-LT"/>
        </w:rPr>
        <w:t xml:space="preserve">galiojantys </w:t>
      </w:r>
      <w:r w:rsidR="001B7BD0" w:rsidRPr="001B7BD0">
        <w:rPr>
          <w:szCs w:val="24"/>
          <w:lang w:eastAsia="lt-LT"/>
        </w:rPr>
        <w:t xml:space="preserve">įstatymai nenumato ir tokios nekilnojamojo daikto daiktinės teisės kaip nekilnojamojo daikto </w:t>
      </w:r>
      <w:r w:rsidR="001B7BD0" w:rsidRPr="00332B3C">
        <w:rPr>
          <w:i/>
          <w:szCs w:val="24"/>
          <w:lang w:eastAsia="lt-LT"/>
        </w:rPr>
        <w:t>laikyma</w:t>
      </w:r>
      <w:r w:rsidR="001B7BD0" w:rsidRPr="001B7BD0">
        <w:rPr>
          <w:szCs w:val="24"/>
          <w:lang w:eastAsia="lt-LT"/>
        </w:rPr>
        <w:t>s.</w:t>
      </w:r>
      <w:r w:rsidRPr="001B7BD0">
        <w:rPr>
          <w:szCs w:val="24"/>
          <w:lang w:eastAsia="lt-LT"/>
        </w:rPr>
        <w:t xml:space="preserve"> </w:t>
      </w:r>
      <w:r w:rsidR="001B7BD0" w:rsidRPr="001B7BD0">
        <w:rPr>
          <w:szCs w:val="24"/>
          <w:lang w:eastAsia="lt-LT"/>
        </w:rPr>
        <w:t>Atsižvelgiant į tai, o taip pat ir į teismų, nagrinėjančius administracinių nusižengimų bylas, praktiką, svarstytina, ar</w:t>
      </w:r>
      <w:r w:rsidR="00332B3C">
        <w:rPr>
          <w:szCs w:val="24"/>
          <w:lang w:eastAsia="lt-LT"/>
        </w:rPr>
        <w:t xml:space="preserve"> keičiamame ANK 486 straipsnyje</w:t>
      </w:r>
      <w:r w:rsidR="001B7BD0" w:rsidRPr="001B7BD0">
        <w:rPr>
          <w:szCs w:val="24"/>
          <w:lang w:eastAsia="lt-LT"/>
        </w:rPr>
        <w:t xml:space="preserve"> neturėtų būti vartojama tikslesnė </w:t>
      </w:r>
      <w:r w:rsidR="00332B3C">
        <w:rPr>
          <w:szCs w:val="24"/>
          <w:lang w:eastAsia="lt-LT"/>
        </w:rPr>
        <w:t xml:space="preserve">šio </w:t>
      </w:r>
      <w:r w:rsidR="001B7BD0" w:rsidRPr="001B7BD0">
        <w:rPr>
          <w:szCs w:val="24"/>
          <w:lang w:eastAsia="lt-LT"/>
        </w:rPr>
        <w:t>nusižengimo objektyviąją pusę apibrėžianti formuluotė, pvz., „patalpų suteikimas azartiniams lošimams</w:t>
      </w:r>
      <w:r w:rsidR="001B7BD0">
        <w:rPr>
          <w:szCs w:val="24"/>
          <w:lang w:eastAsia="lt-LT"/>
        </w:rPr>
        <w:t xml:space="preserve"> </w:t>
      </w:r>
      <w:r w:rsidR="00332B3C">
        <w:rPr>
          <w:szCs w:val="24"/>
          <w:lang w:eastAsia="lt-LT"/>
        </w:rPr>
        <w:t>l</w:t>
      </w:r>
      <w:r w:rsidR="001B7BD0">
        <w:rPr>
          <w:szCs w:val="24"/>
          <w:lang w:eastAsia="lt-LT"/>
        </w:rPr>
        <w:t>ošti</w:t>
      </w:r>
      <w:r w:rsidR="001B7BD0" w:rsidRPr="001B7BD0">
        <w:rPr>
          <w:szCs w:val="24"/>
          <w:lang w:eastAsia="lt-LT"/>
        </w:rPr>
        <w:t>, ištvirk</w:t>
      </w:r>
      <w:r w:rsidR="00332B3C">
        <w:rPr>
          <w:szCs w:val="24"/>
          <w:lang w:eastAsia="lt-LT"/>
        </w:rPr>
        <w:t>auti</w:t>
      </w:r>
      <w:r w:rsidR="001B7BD0" w:rsidRPr="001B7BD0">
        <w:rPr>
          <w:szCs w:val="24"/>
          <w:lang w:eastAsia="lt-LT"/>
        </w:rPr>
        <w:t xml:space="preserve">, </w:t>
      </w:r>
      <w:r w:rsidR="00332B3C" w:rsidRPr="001B7BD0">
        <w:rPr>
          <w:szCs w:val="24"/>
          <w:lang w:eastAsia="lt-LT"/>
        </w:rPr>
        <w:t>varto</w:t>
      </w:r>
      <w:r w:rsidR="00332B3C">
        <w:rPr>
          <w:szCs w:val="24"/>
          <w:lang w:eastAsia="lt-LT"/>
        </w:rPr>
        <w:t xml:space="preserve">ti </w:t>
      </w:r>
      <w:r w:rsidR="001B7BD0" w:rsidRPr="001B7BD0">
        <w:rPr>
          <w:szCs w:val="24"/>
          <w:lang w:eastAsia="lt-LT"/>
        </w:rPr>
        <w:t>narkotin</w:t>
      </w:r>
      <w:r w:rsidR="00332B3C">
        <w:rPr>
          <w:szCs w:val="24"/>
          <w:lang w:eastAsia="lt-LT"/>
        </w:rPr>
        <w:t>es</w:t>
      </w:r>
      <w:r w:rsidR="001B7BD0" w:rsidRPr="001B7BD0">
        <w:rPr>
          <w:szCs w:val="24"/>
          <w:lang w:eastAsia="lt-LT"/>
        </w:rPr>
        <w:t>, psichotropin</w:t>
      </w:r>
      <w:r w:rsidR="00332B3C">
        <w:rPr>
          <w:szCs w:val="24"/>
          <w:lang w:eastAsia="lt-LT"/>
        </w:rPr>
        <w:t>es</w:t>
      </w:r>
      <w:r w:rsidR="001B7BD0" w:rsidRPr="001B7BD0">
        <w:rPr>
          <w:szCs w:val="24"/>
          <w:lang w:eastAsia="lt-LT"/>
        </w:rPr>
        <w:t xml:space="preserve"> ar kit</w:t>
      </w:r>
      <w:r w:rsidR="00332B3C">
        <w:rPr>
          <w:szCs w:val="24"/>
          <w:lang w:eastAsia="lt-LT"/>
        </w:rPr>
        <w:t>as</w:t>
      </w:r>
      <w:r w:rsidR="001B7BD0" w:rsidRPr="001B7BD0">
        <w:rPr>
          <w:szCs w:val="24"/>
          <w:lang w:eastAsia="lt-LT"/>
        </w:rPr>
        <w:t xml:space="preserve"> psichiką veikianči</w:t>
      </w:r>
      <w:r w:rsidR="00332B3C">
        <w:rPr>
          <w:szCs w:val="24"/>
          <w:lang w:eastAsia="lt-LT"/>
        </w:rPr>
        <w:t>as</w:t>
      </w:r>
      <w:r w:rsidR="001B7BD0" w:rsidRPr="001B7BD0">
        <w:rPr>
          <w:szCs w:val="24"/>
          <w:lang w:eastAsia="lt-LT"/>
        </w:rPr>
        <w:t>  medžiag</w:t>
      </w:r>
      <w:r w:rsidR="00332B3C">
        <w:rPr>
          <w:szCs w:val="24"/>
          <w:lang w:eastAsia="lt-LT"/>
        </w:rPr>
        <w:t>as</w:t>
      </w:r>
      <w:r w:rsidR="001B7BD0" w:rsidRPr="001B7BD0">
        <w:rPr>
          <w:szCs w:val="24"/>
          <w:lang w:eastAsia="lt-LT"/>
        </w:rPr>
        <w:t xml:space="preserve"> arba alkoholini</w:t>
      </w:r>
      <w:r w:rsidR="00332B3C">
        <w:rPr>
          <w:szCs w:val="24"/>
          <w:lang w:eastAsia="lt-LT"/>
        </w:rPr>
        <w:t>us</w:t>
      </w:r>
      <w:r w:rsidR="001B7BD0" w:rsidRPr="001B7BD0">
        <w:rPr>
          <w:szCs w:val="24"/>
          <w:lang w:eastAsia="lt-LT"/>
        </w:rPr>
        <w:t xml:space="preserve"> gėrim</w:t>
      </w:r>
      <w:r w:rsidR="00332B3C">
        <w:rPr>
          <w:szCs w:val="24"/>
          <w:lang w:eastAsia="lt-LT"/>
        </w:rPr>
        <w:t>us</w:t>
      </w:r>
      <w:r w:rsidR="001B7BD0" w:rsidRPr="001B7BD0">
        <w:rPr>
          <w:szCs w:val="24"/>
          <w:lang w:eastAsia="lt-LT"/>
        </w:rPr>
        <w:t>“.</w:t>
      </w:r>
    </w:p>
    <w:p w:rsidR="00DF33D6" w:rsidRPr="00457028" w:rsidRDefault="00DF33D6" w:rsidP="00345713">
      <w:pPr>
        <w:spacing w:line="360" w:lineRule="auto"/>
        <w:jc w:val="both"/>
        <w:rPr>
          <w:szCs w:val="24"/>
          <w:lang w:eastAsia="lt-LT"/>
        </w:rPr>
      </w:pPr>
    </w:p>
    <w:p w:rsidR="00AD427B" w:rsidRDefault="00AD427B" w:rsidP="00345713">
      <w:pPr>
        <w:spacing w:line="360" w:lineRule="auto"/>
        <w:jc w:val="both"/>
        <w:rPr>
          <w:szCs w:val="24"/>
          <w:lang w:eastAsia="lt-LT"/>
        </w:rPr>
      </w:pPr>
    </w:p>
    <w:p w:rsidR="00332B3C" w:rsidRPr="00457028" w:rsidRDefault="00332B3C" w:rsidP="00345713">
      <w:pPr>
        <w:spacing w:line="360" w:lineRule="auto"/>
        <w:jc w:val="both"/>
        <w:rPr>
          <w:szCs w:val="24"/>
          <w:lang w:eastAsia="lt-LT"/>
        </w:rPr>
      </w:pPr>
    </w:p>
    <w:p w:rsidR="00BB1129" w:rsidRPr="00457028" w:rsidRDefault="006A242A" w:rsidP="00345713">
      <w:pPr>
        <w:spacing w:line="360" w:lineRule="auto"/>
        <w:jc w:val="both"/>
        <w:rPr>
          <w:szCs w:val="24"/>
          <w:lang w:eastAsia="lt-LT"/>
        </w:rPr>
      </w:pPr>
      <w:r w:rsidRPr="00457028">
        <w:rPr>
          <w:lang w:eastAsia="lt-LT"/>
        </w:rPr>
        <w:t>Departamento direktorius</w:t>
      </w:r>
      <w:r w:rsidR="00632EC4" w:rsidRPr="00457028">
        <w:rPr>
          <w:szCs w:val="24"/>
          <w:lang w:eastAsia="lt-LT"/>
        </w:rPr>
        <w:tab/>
      </w:r>
      <w:r w:rsidR="00632EC4"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</w:r>
      <w:r w:rsidRPr="00457028">
        <w:rPr>
          <w:szCs w:val="24"/>
          <w:lang w:eastAsia="lt-LT"/>
        </w:rPr>
        <w:tab/>
        <w:t xml:space="preserve">       </w:t>
      </w:r>
      <w:r w:rsidR="00277E6A" w:rsidRPr="00457028">
        <w:rPr>
          <w:szCs w:val="24"/>
          <w:lang w:eastAsia="lt-LT"/>
        </w:rPr>
        <w:t>Dainius Zebleckis</w:t>
      </w:r>
    </w:p>
    <w:p w:rsidR="00414ECE" w:rsidRDefault="00414ECE" w:rsidP="00345713">
      <w:pPr>
        <w:spacing w:line="360" w:lineRule="auto"/>
        <w:jc w:val="both"/>
        <w:rPr>
          <w:szCs w:val="24"/>
          <w:lang w:eastAsia="lt-LT"/>
        </w:rPr>
      </w:pPr>
    </w:p>
    <w:p w:rsidR="00332B3C" w:rsidRDefault="00332B3C" w:rsidP="00345713">
      <w:pPr>
        <w:spacing w:line="360" w:lineRule="auto"/>
        <w:jc w:val="both"/>
        <w:rPr>
          <w:szCs w:val="24"/>
          <w:lang w:eastAsia="lt-LT"/>
        </w:rPr>
      </w:pPr>
    </w:p>
    <w:p w:rsidR="00332B3C" w:rsidRDefault="00332B3C" w:rsidP="00345713">
      <w:pPr>
        <w:spacing w:line="360" w:lineRule="auto"/>
        <w:jc w:val="both"/>
        <w:rPr>
          <w:szCs w:val="24"/>
          <w:lang w:eastAsia="lt-LT"/>
        </w:rPr>
      </w:pPr>
    </w:p>
    <w:p w:rsidR="00332B3C" w:rsidRDefault="00332B3C" w:rsidP="00345713">
      <w:pPr>
        <w:spacing w:line="360" w:lineRule="auto"/>
        <w:jc w:val="both"/>
        <w:rPr>
          <w:szCs w:val="24"/>
          <w:lang w:eastAsia="lt-LT"/>
        </w:rPr>
      </w:pPr>
      <w:bookmarkStart w:id="0" w:name="_GoBack"/>
      <w:bookmarkEnd w:id="0"/>
    </w:p>
    <w:p w:rsidR="00332B3C" w:rsidRDefault="00332B3C" w:rsidP="00345713">
      <w:pPr>
        <w:spacing w:line="360" w:lineRule="auto"/>
        <w:jc w:val="both"/>
        <w:rPr>
          <w:szCs w:val="24"/>
          <w:lang w:eastAsia="lt-LT"/>
        </w:rPr>
      </w:pPr>
    </w:p>
    <w:p w:rsidR="00151881" w:rsidRPr="00106F27" w:rsidRDefault="00151881" w:rsidP="00AD427B">
      <w:pPr>
        <w:spacing w:line="360" w:lineRule="auto"/>
        <w:jc w:val="both"/>
        <w:rPr>
          <w:color w:val="000000"/>
          <w:szCs w:val="24"/>
          <w:lang w:eastAsia="lt-LT"/>
        </w:rPr>
      </w:pPr>
      <w:r w:rsidRPr="00106F27">
        <w:rPr>
          <w:color w:val="000000"/>
          <w:szCs w:val="24"/>
          <w:lang w:eastAsia="lt-LT"/>
        </w:rPr>
        <w:t>M.</w:t>
      </w:r>
      <w:r w:rsidR="00AD427B" w:rsidRPr="00106F27">
        <w:rPr>
          <w:color w:val="000000"/>
          <w:szCs w:val="24"/>
          <w:lang w:eastAsia="lt-LT"/>
        </w:rPr>
        <w:t xml:space="preserve"> </w:t>
      </w:r>
      <w:r w:rsidRPr="00106F27">
        <w:rPr>
          <w:color w:val="000000"/>
          <w:szCs w:val="24"/>
          <w:lang w:eastAsia="lt-LT"/>
        </w:rPr>
        <w:t>Masteikienė</w:t>
      </w:r>
      <w:r w:rsidR="00485177" w:rsidRPr="00106F27">
        <w:rPr>
          <w:color w:val="000000"/>
          <w:szCs w:val="24"/>
          <w:lang w:eastAsia="lt-LT"/>
        </w:rPr>
        <w:t xml:space="preserve">, tel. (0 5) </w:t>
      </w:r>
      <w:r w:rsidR="00AD427B" w:rsidRPr="00106F27">
        <w:rPr>
          <w:color w:val="000000"/>
          <w:szCs w:val="24"/>
          <w:lang w:eastAsia="lt-LT"/>
        </w:rPr>
        <w:t xml:space="preserve"> </w:t>
      </w:r>
      <w:r w:rsidRPr="00106F27">
        <w:rPr>
          <w:color w:val="000000"/>
          <w:szCs w:val="24"/>
          <w:lang w:eastAsia="lt-LT"/>
        </w:rPr>
        <w:t xml:space="preserve">209 6843, el. p. </w:t>
      </w:r>
      <w:hyperlink r:id="rId9" w:history="1">
        <w:r w:rsidR="00106F27" w:rsidRPr="00106F27">
          <w:rPr>
            <w:rStyle w:val="Hipersaitas"/>
            <w:szCs w:val="24"/>
            <w:u w:val="none"/>
            <w:lang w:eastAsia="lt-LT"/>
          </w:rPr>
          <w:t>milda.masteikiene@lrs.lt</w:t>
        </w:r>
      </w:hyperlink>
    </w:p>
    <w:p w:rsidR="00106F27" w:rsidRPr="00106F27" w:rsidRDefault="00106F27" w:rsidP="00AD427B">
      <w:pPr>
        <w:spacing w:line="360" w:lineRule="auto"/>
        <w:jc w:val="both"/>
        <w:rPr>
          <w:color w:val="000000"/>
          <w:szCs w:val="24"/>
          <w:lang w:eastAsia="lt-LT"/>
        </w:rPr>
      </w:pPr>
      <w:r>
        <w:rPr>
          <w:color w:val="000000"/>
        </w:rPr>
        <w:t xml:space="preserve">E. Mušinskis, tel. (0 5)  </w:t>
      </w:r>
      <w:r w:rsidRPr="00106F27">
        <w:rPr>
          <w:color w:val="000000"/>
        </w:rPr>
        <w:t xml:space="preserve">209 6356, el. p. </w:t>
      </w:r>
      <w:hyperlink r:id="rId10" w:tgtFrame="_parent" w:history="1">
        <w:r w:rsidRPr="00106F27">
          <w:rPr>
            <w:rStyle w:val="Hipersaitas"/>
            <w:u w:val="none"/>
          </w:rPr>
          <w:t>edvinas.musinskis@lrs.lt</w:t>
        </w:r>
      </w:hyperlink>
    </w:p>
    <w:sectPr w:rsidR="00106F27" w:rsidRPr="00106F27" w:rsidSect="00C76E3C">
      <w:headerReference w:type="default" r:id="rId11"/>
      <w:footerReference w:type="even" r:id="rId12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2D05" w:rsidRDefault="00212D05">
      <w:r>
        <w:separator/>
      </w:r>
    </w:p>
  </w:endnote>
  <w:endnote w:type="continuationSeparator" w:id="0">
    <w:p w:rsidR="00212D05" w:rsidRDefault="00212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E7D" w:rsidRDefault="00183E7D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183E7D" w:rsidRDefault="00183E7D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2D05" w:rsidRDefault="00212D05">
      <w:r>
        <w:separator/>
      </w:r>
    </w:p>
  </w:footnote>
  <w:footnote w:type="continuationSeparator" w:id="0">
    <w:p w:rsidR="00212D05" w:rsidRDefault="00212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4969142"/>
      <w:docPartObj>
        <w:docPartGallery w:val="Page Numbers (Top of Page)"/>
        <w:docPartUnique/>
      </w:docPartObj>
    </w:sdtPr>
    <w:sdtEndPr/>
    <w:sdtContent>
      <w:p w:rsidR="00183E7D" w:rsidRDefault="00183E7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2B3C">
          <w:rPr>
            <w:noProof/>
          </w:rPr>
          <w:t>2</w:t>
        </w:r>
        <w:r>
          <w:fldChar w:fldCharType="end"/>
        </w:r>
      </w:p>
    </w:sdtContent>
  </w:sdt>
  <w:p w:rsidR="00183E7D" w:rsidRDefault="00183E7D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95AA3"/>
    <w:multiLevelType w:val="multilevel"/>
    <w:tmpl w:val="B866C6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24285E"/>
    <w:multiLevelType w:val="hybridMultilevel"/>
    <w:tmpl w:val="AC9EC070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6E33E75"/>
    <w:multiLevelType w:val="hybridMultilevel"/>
    <w:tmpl w:val="12B05686"/>
    <w:lvl w:ilvl="0" w:tplc="6A0476DA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9BE478C"/>
    <w:multiLevelType w:val="hybridMultilevel"/>
    <w:tmpl w:val="1AB6014E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1BED010E"/>
    <w:multiLevelType w:val="hybridMultilevel"/>
    <w:tmpl w:val="1CEE4EC6"/>
    <w:lvl w:ilvl="0" w:tplc="D0B08F12">
      <w:start w:val="1"/>
      <w:numFmt w:val="decimal"/>
      <w:lvlText w:val="%1."/>
      <w:lvlJc w:val="left"/>
      <w:pPr>
        <w:ind w:left="489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2E355A35"/>
    <w:multiLevelType w:val="hybridMultilevel"/>
    <w:tmpl w:val="D30618B4"/>
    <w:lvl w:ilvl="0" w:tplc="0427000F">
      <w:start w:val="1"/>
      <w:numFmt w:val="decimal"/>
      <w:lvlText w:val="%1."/>
      <w:lvlJc w:val="left"/>
      <w:pPr>
        <w:ind w:left="1069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160D70"/>
    <w:multiLevelType w:val="hybridMultilevel"/>
    <w:tmpl w:val="5E9A9B2C"/>
    <w:lvl w:ilvl="0" w:tplc="F25421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3CC9196E"/>
    <w:multiLevelType w:val="hybridMultilevel"/>
    <w:tmpl w:val="40D21A9E"/>
    <w:lvl w:ilvl="0" w:tplc="88A009A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414D1D"/>
    <w:multiLevelType w:val="hybridMultilevel"/>
    <w:tmpl w:val="AD7C0386"/>
    <w:lvl w:ilvl="0" w:tplc="1116D5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485E736D"/>
    <w:multiLevelType w:val="hybridMultilevel"/>
    <w:tmpl w:val="20E8C480"/>
    <w:lvl w:ilvl="0" w:tplc="FEF472DE">
      <w:start w:val="1"/>
      <w:numFmt w:val="decimal"/>
      <w:lvlText w:val="%1."/>
      <w:lvlJc w:val="left"/>
      <w:pPr>
        <w:ind w:left="1488" w:hanging="360"/>
      </w:pPr>
      <w:rPr>
        <w:rFonts w:hint="default"/>
        <w:color w:val="000000"/>
      </w:rPr>
    </w:lvl>
    <w:lvl w:ilvl="1" w:tplc="04270019" w:tentative="1">
      <w:start w:val="1"/>
      <w:numFmt w:val="lowerLetter"/>
      <w:lvlText w:val="%2."/>
      <w:lvlJc w:val="left"/>
      <w:pPr>
        <w:ind w:left="2208" w:hanging="360"/>
      </w:pPr>
    </w:lvl>
    <w:lvl w:ilvl="2" w:tplc="0427001B" w:tentative="1">
      <w:start w:val="1"/>
      <w:numFmt w:val="lowerRoman"/>
      <w:lvlText w:val="%3."/>
      <w:lvlJc w:val="right"/>
      <w:pPr>
        <w:ind w:left="2928" w:hanging="180"/>
      </w:pPr>
    </w:lvl>
    <w:lvl w:ilvl="3" w:tplc="0427000F" w:tentative="1">
      <w:start w:val="1"/>
      <w:numFmt w:val="decimal"/>
      <w:lvlText w:val="%4."/>
      <w:lvlJc w:val="left"/>
      <w:pPr>
        <w:ind w:left="3648" w:hanging="360"/>
      </w:pPr>
    </w:lvl>
    <w:lvl w:ilvl="4" w:tplc="04270019" w:tentative="1">
      <w:start w:val="1"/>
      <w:numFmt w:val="lowerLetter"/>
      <w:lvlText w:val="%5."/>
      <w:lvlJc w:val="left"/>
      <w:pPr>
        <w:ind w:left="4368" w:hanging="360"/>
      </w:pPr>
    </w:lvl>
    <w:lvl w:ilvl="5" w:tplc="0427001B" w:tentative="1">
      <w:start w:val="1"/>
      <w:numFmt w:val="lowerRoman"/>
      <w:lvlText w:val="%6."/>
      <w:lvlJc w:val="right"/>
      <w:pPr>
        <w:ind w:left="5088" w:hanging="180"/>
      </w:pPr>
    </w:lvl>
    <w:lvl w:ilvl="6" w:tplc="0427000F" w:tentative="1">
      <w:start w:val="1"/>
      <w:numFmt w:val="decimal"/>
      <w:lvlText w:val="%7."/>
      <w:lvlJc w:val="left"/>
      <w:pPr>
        <w:ind w:left="5808" w:hanging="360"/>
      </w:pPr>
    </w:lvl>
    <w:lvl w:ilvl="7" w:tplc="04270019" w:tentative="1">
      <w:start w:val="1"/>
      <w:numFmt w:val="lowerLetter"/>
      <w:lvlText w:val="%8."/>
      <w:lvlJc w:val="left"/>
      <w:pPr>
        <w:ind w:left="6528" w:hanging="360"/>
      </w:pPr>
    </w:lvl>
    <w:lvl w:ilvl="8" w:tplc="0427001B" w:tentative="1">
      <w:start w:val="1"/>
      <w:numFmt w:val="lowerRoman"/>
      <w:lvlText w:val="%9."/>
      <w:lvlJc w:val="right"/>
      <w:pPr>
        <w:ind w:left="7248" w:hanging="180"/>
      </w:pPr>
    </w:lvl>
  </w:abstractNum>
  <w:abstractNum w:abstractNumId="11" w15:restartNumberingAfterBreak="0">
    <w:nsid w:val="4CE815B8"/>
    <w:multiLevelType w:val="hybridMultilevel"/>
    <w:tmpl w:val="625253D2"/>
    <w:lvl w:ilvl="0" w:tplc="88C0B5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55334C1F"/>
    <w:multiLevelType w:val="hybridMultilevel"/>
    <w:tmpl w:val="18E8E468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591E1378"/>
    <w:multiLevelType w:val="hybridMultilevel"/>
    <w:tmpl w:val="40D21A9E"/>
    <w:lvl w:ilvl="0" w:tplc="88A009A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8F14D9"/>
    <w:multiLevelType w:val="multilevel"/>
    <w:tmpl w:val="CA1893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7347455"/>
    <w:multiLevelType w:val="multilevel"/>
    <w:tmpl w:val="029EADB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eastAsiaTheme="minorHAnsi" w:cstheme="minorBidi" w:hint="default"/>
        <w:color w:val="000000" w:themeColor="text1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eastAsiaTheme="minorHAnsi" w:cstheme="minorBidi"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eastAsiaTheme="minorHAnsi" w:cstheme="minorBidi" w:hint="default"/>
        <w:color w:val="000000" w:themeColor="text1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eastAsiaTheme="minorHAnsi" w:cstheme="minorBidi" w:hint="default"/>
        <w:color w:val="000000" w:themeColor="text1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eastAsiaTheme="minorHAnsi" w:cstheme="minorBidi" w:hint="default"/>
        <w:color w:val="000000" w:themeColor="text1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eastAsiaTheme="minorHAnsi" w:cstheme="minorBidi" w:hint="default"/>
        <w:color w:val="000000" w:themeColor="text1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eastAsiaTheme="minorHAnsi" w:cstheme="minorBidi" w:hint="default"/>
        <w:color w:val="000000" w:themeColor="text1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eastAsiaTheme="minorHAnsi" w:cstheme="minorBidi" w:hint="default"/>
        <w:color w:val="000000" w:themeColor="text1"/>
      </w:rPr>
    </w:lvl>
  </w:abstractNum>
  <w:abstractNum w:abstractNumId="16" w15:restartNumberingAfterBreak="0">
    <w:nsid w:val="69F94225"/>
    <w:multiLevelType w:val="multilevel"/>
    <w:tmpl w:val="72E4EFB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7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7" w15:restartNumberingAfterBreak="0">
    <w:nsid w:val="6DB20421"/>
    <w:multiLevelType w:val="multilevel"/>
    <w:tmpl w:val="19F2A8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A0B386D"/>
    <w:multiLevelType w:val="multilevel"/>
    <w:tmpl w:val="1870E65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color w:val="000000" w:themeColor="text1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color w:val="000000" w:themeColor="text1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color w:val="000000" w:themeColor="text1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color w:val="000000" w:themeColor="text1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color w:val="000000" w:themeColor="text1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color w:val="000000" w:themeColor="text1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color w:val="000000" w:themeColor="text1"/>
      </w:rPr>
    </w:lvl>
  </w:abstractNum>
  <w:num w:numId="1">
    <w:abstractNumId w:val="5"/>
  </w:num>
  <w:num w:numId="2">
    <w:abstractNumId w:val="12"/>
  </w:num>
  <w:num w:numId="3">
    <w:abstractNumId w:val="14"/>
  </w:num>
  <w:num w:numId="4">
    <w:abstractNumId w:val="2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"/>
  </w:num>
  <w:num w:numId="8">
    <w:abstractNumId w:val="10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8"/>
  </w:num>
  <w:num w:numId="13">
    <w:abstractNumId w:val="16"/>
  </w:num>
  <w:num w:numId="14">
    <w:abstractNumId w:val="15"/>
  </w:num>
  <w:num w:numId="15">
    <w:abstractNumId w:val="7"/>
  </w:num>
  <w:num w:numId="16">
    <w:abstractNumId w:val="4"/>
  </w:num>
  <w:num w:numId="17">
    <w:abstractNumId w:val="8"/>
  </w:num>
  <w:num w:numId="18">
    <w:abstractNumId w:val="11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1EE"/>
    <w:rsid w:val="00000BFF"/>
    <w:rsid w:val="000141C8"/>
    <w:rsid w:val="00015386"/>
    <w:rsid w:val="00021592"/>
    <w:rsid w:val="00023C31"/>
    <w:rsid w:val="00023F0E"/>
    <w:rsid w:val="00025AE4"/>
    <w:rsid w:val="00034311"/>
    <w:rsid w:val="0004571C"/>
    <w:rsid w:val="000459AC"/>
    <w:rsid w:val="000525C9"/>
    <w:rsid w:val="00052824"/>
    <w:rsid w:val="00053A61"/>
    <w:rsid w:val="00054E16"/>
    <w:rsid w:val="00056228"/>
    <w:rsid w:val="00060854"/>
    <w:rsid w:val="00060C17"/>
    <w:rsid w:val="000624D4"/>
    <w:rsid w:val="00063F27"/>
    <w:rsid w:val="00073242"/>
    <w:rsid w:val="000737E9"/>
    <w:rsid w:val="00076594"/>
    <w:rsid w:val="00083ACA"/>
    <w:rsid w:val="000844E7"/>
    <w:rsid w:val="00085E0C"/>
    <w:rsid w:val="00090E30"/>
    <w:rsid w:val="00090F09"/>
    <w:rsid w:val="00093139"/>
    <w:rsid w:val="00094225"/>
    <w:rsid w:val="000A07D2"/>
    <w:rsid w:val="000A707B"/>
    <w:rsid w:val="000C20C3"/>
    <w:rsid w:val="000C2E84"/>
    <w:rsid w:val="000C4761"/>
    <w:rsid w:val="000D4A16"/>
    <w:rsid w:val="000D6E8A"/>
    <w:rsid w:val="000D7A16"/>
    <w:rsid w:val="000E08DA"/>
    <w:rsid w:val="000E1472"/>
    <w:rsid w:val="00100F6A"/>
    <w:rsid w:val="00101134"/>
    <w:rsid w:val="00106F27"/>
    <w:rsid w:val="00107737"/>
    <w:rsid w:val="00113676"/>
    <w:rsid w:val="00120AE1"/>
    <w:rsid w:val="00122BD9"/>
    <w:rsid w:val="00134216"/>
    <w:rsid w:val="001345AD"/>
    <w:rsid w:val="0013519F"/>
    <w:rsid w:val="00135361"/>
    <w:rsid w:val="00137CC0"/>
    <w:rsid w:val="00142699"/>
    <w:rsid w:val="00145E3D"/>
    <w:rsid w:val="00151881"/>
    <w:rsid w:val="0016368A"/>
    <w:rsid w:val="00175BD0"/>
    <w:rsid w:val="00176A43"/>
    <w:rsid w:val="001814A4"/>
    <w:rsid w:val="00183E7D"/>
    <w:rsid w:val="00197589"/>
    <w:rsid w:val="00197DCF"/>
    <w:rsid w:val="001A3C3A"/>
    <w:rsid w:val="001B7BD0"/>
    <w:rsid w:val="001C0D6A"/>
    <w:rsid w:val="001C1926"/>
    <w:rsid w:val="001C7A1D"/>
    <w:rsid w:val="001D0E3D"/>
    <w:rsid w:val="001D0EBA"/>
    <w:rsid w:val="001D288B"/>
    <w:rsid w:val="001D5320"/>
    <w:rsid w:val="001E51BB"/>
    <w:rsid w:val="001F4F52"/>
    <w:rsid w:val="001F4F77"/>
    <w:rsid w:val="001F50AD"/>
    <w:rsid w:val="001F658C"/>
    <w:rsid w:val="002041BC"/>
    <w:rsid w:val="00205B97"/>
    <w:rsid w:val="00207B7B"/>
    <w:rsid w:val="00212D05"/>
    <w:rsid w:val="00213D43"/>
    <w:rsid w:val="00223529"/>
    <w:rsid w:val="002305EF"/>
    <w:rsid w:val="00236A97"/>
    <w:rsid w:val="00236AB4"/>
    <w:rsid w:val="00240E97"/>
    <w:rsid w:val="00257AEB"/>
    <w:rsid w:val="00261835"/>
    <w:rsid w:val="00265A60"/>
    <w:rsid w:val="00273659"/>
    <w:rsid w:val="00277E6A"/>
    <w:rsid w:val="002903A3"/>
    <w:rsid w:val="002967C8"/>
    <w:rsid w:val="002A1C57"/>
    <w:rsid w:val="002A3886"/>
    <w:rsid w:val="002A4B2A"/>
    <w:rsid w:val="002B16D2"/>
    <w:rsid w:val="002B27B4"/>
    <w:rsid w:val="002B45DF"/>
    <w:rsid w:val="002B6903"/>
    <w:rsid w:val="002B7398"/>
    <w:rsid w:val="002C27D9"/>
    <w:rsid w:val="002C3177"/>
    <w:rsid w:val="002D19AD"/>
    <w:rsid w:val="002F0404"/>
    <w:rsid w:val="002F5676"/>
    <w:rsid w:val="003029E8"/>
    <w:rsid w:val="00306FF4"/>
    <w:rsid w:val="00314E95"/>
    <w:rsid w:val="00316D95"/>
    <w:rsid w:val="00317337"/>
    <w:rsid w:val="00320C5F"/>
    <w:rsid w:val="00327554"/>
    <w:rsid w:val="00327FCE"/>
    <w:rsid w:val="0033146A"/>
    <w:rsid w:val="00332B3C"/>
    <w:rsid w:val="00333FEF"/>
    <w:rsid w:val="00335C1E"/>
    <w:rsid w:val="00337743"/>
    <w:rsid w:val="003410FE"/>
    <w:rsid w:val="00341A93"/>
    <w:rsid w:val="00345713"/>
    <w:rsid w:val="00347258"/>
    <w:rsid w:val="00350565"/>
    <w:rsid w:val="00352C1B"/>
    <w:rsid w:val="003537BC"/>
    <w:rsid w:val="0035470A"/>
    <w:rsid w:val="003570BA"/>
    <w:rsid w:val="0036585B"/>
    <w:rsid w:val="00365A81"/>
    <w:rsid w:val="0036645B"/>
    <w:rsid w:val="00370628"/>
    <w:rsid w:val="0037243E"/>
    <w:rsid w:val="00373C15"/>
    <w:rsid w:val="00377877"/>
    <w:rsid w:val="00377EBC"/>
    <w:rsid w:val="00383B95"/>
    <w:rsid w:val="0038405B"/>
    <w:rsid w:val="00392383"/>
    <w:rsid w:val="003A166F"/>
    <w:rsid w:val="003A6F9F"/>
    <w:rsid w:val="003B02DE"/>
    <w:rsid w:val="003B1BB5"/>
    <w:rsid w:val="003C11DF"/>
    <w:rsid w:val="003D3126"/>
    <w:rsid w:val="003E1D28"/>
    <w:rsid w:val="003E5015"/>
    <w:rsid w:val="003F007A"/>
    <w:rsid w:val="003F1764"/>
    <w:rsid w:val="003F340F"/>
    <w:rsid w:val="003F5160"/>
    <w:rsid w:val="003F6665"/>
    <w:rsid w:val="003F6816"/>
    <w:rsid w:val="003F6FD3"/>
    <w:rsid w:val="0040187D"/>
    <w:rsid w:val="004101BF"/>
    <w:rsid w:val="004144FD"/>
    <w:rsid w:val="00414ECE"/>
    <w:rsid w:val="004153BC"/>
    <w:rsid w:val="00423105"/>
    <w:rsid w:val="004244CB"/>
    <w:rsid w:val="00427E8C"/>
    <w:rsid w:val="00430916"/>
    <w:rsid w:val="00432EBE"/>
    <w:rsid w:val="00436A24"/>
    <w:rsid w:val="00440E31"/>
    <w:rsid w:val="00451116"/>
    <w:rsid w:val="0045316A"/>
    <w:rsid w:val="00453270"/>
    <w:rsid w:val="00454B10"/>
    <w:rsid w:val="00454CFF"/>
    <w:rsid w:val="00457028"/>
    <w:rsid w:val="004607A2"/>
    <w:rsid w:val="00460B09"/>
    <w:rsid w:val="00462C25"/>
    <w:rsid w:val="00466653"/>
    <w:rsid w:val="00467D5D"/>
    <w:rsid w:val="004751C8"/>
    <w:rsid w:val="00475DFB"/>
    <w:rsid w:val="00480012"/>
    <w:rsid w:val="00480301"/>
    <w:rsid w:val="00481467"/>
    <w:rsid w:val="00484FA1"/>
    <w:rsid w:val="00485177"/>
    <w:rsid w:val="004959B1"/>
    <w:rsid w:val="00496E3E"/>
    <w:rsid w:val="004A1EB3"/>
    <w:rsid w:val="004A55FA"/>
    <w:rsid w:val="004A702A"/>
    <w:rsid w:val="004B1AC5"/>
    <w:rsid w:val="004B672B"/>
    <w:rsid w:val="004B6F99"/>
    <w:rsid w:val="004C106C"/>
    <w:rsid w:val="004C11C9"/>
    <w:rsid w:val="004C6275"/>
    <w:rsid w:val="004C6F04"/>
    <w:rsid w:val="004D6D40"/>
    <w:rsid w:val="004F0A07"/>
    <w:rsid w:val="004F1024"/>
    <w:rsid w:val="004F4722"/>
    <w:rsid w:val="004F4C94"/>
    <w:rsid w:val="00507B2B"/>
    <w:rsid w:val="00513806"/>
    <w:rsid w:val="00520A1D"/>
    <w:rsid w:val="00524896"/>
    <w:rsid w:val="00526A0F"/>
    <w:rsid w:val="00527ACF"/>
    <w:rsid w:val="005320CC"/>
    <w:rsid w:val="005328BA"/>
    <w:rsid w:val="005406F9"/>
    <w:rsid w:val="00545EAF"/>
    <w:rsid w:val="005473BB"/>
    <w:rsid w:val="00547E18"/>
    <w:rsid w:val="00550B24"/>
    <w:rsid w:val="00551086"/>
    <w:rsid w:val="0055178E"/>
    <w:rsid w:val="005658F2"/>
    <w:rsid w:val="00567320"/>
    <w:rsid w:val="00571A04"/>
    <w:rsid w:val="005721DC"/>
    <w:rsid w:val="00572C8E"/>
    <w:rsid w:val="0057401F"/>
    <w:rsid w:val="00575333"/>
    <w:rsid w:val="0057767D"/>
    <w:rsid w:val="00580449"/>
    <w:rsid w:val="00580B57"/>
    <w:rsid w:val="00582CBA"/>
    <w:rsid w:val="005A13A5"/>
    <w:rsid w:val="005A154D"/>
    <w:rsid w:val="005A6194"/>
    <w:rsid w:val="005A656F"/>
    <w:rsid w:val="005B2B10"/>
    <w:rsid w:val="005B2BF8"/>
    <w:rsid w:val="005B3E6B"/>
    <w:rsid w:val="005C08D7"/>
    <w:rsid w:val="005C408C"/>
    <w:rsid w:val="005C4D53"/>
    <w:rsid w:val="005C593A"/>
    <w:rsid w:val="005C7392"/>
    <w:rsid w:val="005E38C1"/>
    <w:rsid w:val="005E3C51"/>
    <w:rsid w:val="005E693E"/>
    <w:rsid w:val="005E7B5D"/>
    <w:rsid w:val="00601544"/>
    <w:rsid w:val="00601619"/>
    <w:rsid w:val="00601DED"/>
    <w:rsid w:val="00604905"/>
    <w:rsid w:val="00615054"/>
    <w:rsid w:val="006177F1"/>
    <w:rsid w:val="00622912"/>
    <w:rsid w:val="006249E7"/>
    <w:rsid w:val="00627129"/>
    <w:rsid w:val="00627349"/>
    <w:rsid w:val="00627996"/>
    <w:rsid w:val="00630FFD"/>
    <w:rsid w:val="00631DBC"/>
    <w:rsid w:val="00632EC4"/>
    <w:rsid w:val="0063470F"/>
    <w:rsid w:val="006352E9"/>
    <w:rsid w:val="00637042"/>
    <w:rsid w:val="006426EB"/>
    <w:rsid w:val="00645DE4"/>
    <w:rsid w:val="0065086C"/>
    <w:rsid w:val="00651E99"/>
    <w:rsid w:val="00652285"/>
    <w:rsid w:val="00653BDE"/>
    <w:rsid w:val="0065575E"/>
    <w:rsid w:val="00655F62"/>
    <w:rsid w:val="0066369B"/>
    <w:rsid w:val="00666FC2"/>
    <w:rsid w:val="0067182E"/>
    <w:rsid w:val="0067284B"/>
    <w:rsid w:val="00677E11"/>
    <w:rsid w:val="00680897"/>
    <w:rsid w:val="00682ECF"/>
    <w:rsid w:val="00683027"/>
    <w:rsid w:val="00684C2E"/>
    <w:rsid w:val="00685361"/>
    <w:rsid w:val="00686129"/>
    <w:rsid w:val="00692428"/>
    <w:rsid w:val="00697B51"/>
    <w:rsid w:val="006A242A"/>
    <w:rsid w:val="006A2C95"/>
    <w:rsid w:val="006A5072"/>
    <w:rsid w:val="006A533B"/>
    <w:rsid w:val="006A648C"/>
    <w:rsid w:val="006A796F"/>
    <w:rsid w:val="006B261F"/>
    <w:rsid w:val="006B6F78"/>
    <w:rsid w:val="006C5285"/>
    <w:rsid w:val="006C5888"/>
    <w:rsid w:val="006D02C0"/>
    <w:rsid w:val="006D0667"/>
    <w:rsid w:val="006D3F9D"/>
    <w:rsid w:val="006D6A41"/>
    <w:rsid w:val="006E0483"/>
    <w:rsid w:val="006E0654"/>
    <w:rsid w:val="006E4DFA"/>
    <w:rsid w:val="006E6612"/>
    <w:rsid w:val="006E70DE"/>
    <w:rsid w:val="007018E6"/>
    <w:rsid w:val="00702287"/>
    <w:rsid w:val="00704874"/>
    <w:rsid w:val="007059E4"/>
    <w:rsid w:val="00707022"/>
    <w:rsid w:val="00711A87"/>
    <w:rsid w:val="007133F4"/>
    <w:rsid w:val="00715CF7"/>
    <w:rsid w:val="007162E0"/>
    <w:rsid w:val="00716D7B"/>
    <w:rsid w:val="00717CBF"/>
    <w:rsid w:val="00730071"/>
    <w:rsid w:val="00736282"/>
    <w:rsid w:val="00737253"/>
    <w:rsid w:val="00737D87"/>
    <w:rsid w:val="0074154C"/>
    <w:rsid w:val="00743E2F"/>
    <w:rsid w:val="00747EA6"/>
    <w:rsid w:val="00752E83"/>
    <w:rsid w:val="00752EED"/>
    <w:rsid w:val="00754A26"/>
    <w:rsid w:val="007563EA"/>
    <w:rsid w:val="00760CEF"/>
    <w:rsid w:val="00763951"/>
    <w:rsid w:val="007658F8"/>
    <w:rsid w:val="00772EAF"/>
    <w:rsid w:val="00776EAA"/>
    <w:rsid w:val="00777210"/>
    <w:rsid w:val="00782796"/>
    <w:rsid w:val="00786BE4"/>
    <w:rsid w:val="0078727B"/>
    <w:rsid w:val="00790121"/>
    <w:rsid w:val="007A095E"/>
    <w:rsid w:val="007A20D9"/>
    <w:rsid w:val="007A6FB7"/>
    <w:rsid w:val="007B0C82"/>
    <w:rsid w:val="007B762E"/>
    <w:rsid w:val="007C02EC"/>
    <w:rsid w:val="007D2BAB"/>
    <w:rsid w:val="007E2D55"/>
    <w:rsid w:val="007E46DE"/>
    <w:rsid w:val="007F61A8"/>
    <w:rsid w:val="007F7623"/>
    <w:rsid w:val="007F7771"/>
    <w:rsid w:val="00806EE7"/>
    <w:rsid w:val="00822F89"/>
    <w:rsid w:val="008241AD"/>
    <w:rsid w:val="00825F07"/>
    <w:rsid w:val="00830944"/>
    <w:rsid w:val="0083171B"/>
    <w:rsid w:val="00832D6E"/>
    <w:rsid w:val="00836CC6"/>
    <w:rsid w:val="008402FE"/>
    <w:rsid w:val="008434B8"/>
    <w:rsid w:val="00852B34"/>
    <w:rsid w:val="00853CCC"/>
    <w:rsid w:val="008543C8"/>
    <w:rsid w:val="0085505F"/>
    <w:rsid w:val="00861CCC"/>
    <w:rsid w:val="008641F5"/>
    <w:rsid w:val="00873F40"/>
    <w:rsid w:val="00876BA9"/>
    <w:rsid w:val="00880C85"/>
    <w:rsid w:val="008A10C0"/>
    <w:rsid w:val="008A4E41"/>
    <w:rsid w:val="008A6B6C"/>
    <w:rsid w:val="008A70AD"/>
    <w:rsid w:val="008B4828"/>
    <w:rsid w:val="008C7840"/>
    <w:rsid w:val="008D246C"/>
    <w:rsid w:val="008D31A6"/>
    <w:rsid w:val="008E7302"/>
    <w:rsid w:val="008E7304"/>
    <w:rsid w:val="008E7FEC"/>
    <w:rsid w:val="008F0EE7"/>
    <w:rsid w:val="008F174D"/>
    <w:rsid w:val="008F257D"/>
    <w:rsid w:val="008F46EA"/>
    <w:rsid w:val="008F4BEF"/>
    <w:rsid w:val="00901AE5"/>
    <w:rsid w:val="00902242"/>
    <w:rsid w:val="009025D1"/>
    <w:rsid w:val="009058DB"/>
    <w:rsid w:val="009140CE"/>
    <w:rsid w:val="009276BF"/>
    <w:rsid w:val="00933C82"/>
    <w:rsid w:val="00934606"/>
    <w:rsid w:val="00934F65"/>
    <w:rsid w:val="009359C9"/>
    <w:rsid w:val="0093699F"/>
    <w:rsid w:val="00943316"/>
    <w:rsid w:val="0094684D"/>
    <w:rsid w:val="00947CD0"/>
    <w:rsid w:val="0095000D"/>
    <w:rsid w:val="00954ACB"/>
    <w:rsid w:val="009553CA"/>
    <w:rsid w:val="00962BCC"/>
    <w:rsid w:val="0096622B"/>
    <w:rsid w:val="00977B63"/>
    <w:rsid w:val="009825B8"/>
    <w:rsid w:val="00987648"/>
    <w:rsid w:val="00992166"/>
    <w:rsid w:val="00993602"/>
    <w:rsid w:val="009972C2"/>
    <w:rsid w:val="009976E4"/>
    <w:rsid w:val="009A4902"/>
    <w:rsid w:val="009A4EEA"/>
    <w:rsid w:val="009B01EE"/>
    <w:rsid w:val="009C0D5F"/>
    <w:rsid w:val="009C111B"/>
    <w:rsid w:val="009C4E01"/>
    <w:rsid w:val="009D06CF"/>
    <w:rsid w:val="009D7AAF"/>
    <w:rsid w:val="009E031F"/>
    <w:rsid w:val="009F0769"/>
    <w:rsid w:val="009F2796"/>
    <w:rsid w:val="00A024E3"/>
    <w:rsid w:val="00A063A4"/>
    <w:rsid w:val="00A07A2D"/>
    <w:rsid w:val="00A07A65"/>
    <w:rsid w:val="00A07D5A"/>
    <w:rsid w:val="00A10C22"/>
    <w:rsid w:val="00A14FB8"/>
    <w:rsid w:val="00A203E7"/>
    <w:rsid w:val="00A22367"/>
    <w:rsid w:val="00A348F3"/>
    <w:rsid w:val="00A3509A"/>
    <w:rsid w:val="00A41F00"/>
    <w:rsid w:val="00A4302D"/>
    <w:rsid w:val="00A45BE8"/>
    <w:rsid w:val="00A544E2"/>
    <w:rsid w:val="00A5479E"/>
    <w:rsid w:val="00A71BBE"/>
    <w:rsid w:val="00A73EC0"/>
    <w:rsid w:val="00A77B98"/>
    <w:rsid w:val="00A80A50"/>
    <w:rsid w:val="00A82CB5"/>
    <w:rsid w:val="00A86D5C"/>
    <w:rsid w:val="00A86EE9"/>
    <w:rsid w:val="00A93485"/>
    <w:rsid w:val="00A94A90"/>
    <w:rsid w:val="00AA418B"/>
    <w:rsid w:val="00AB222D"/>
    <w:rsid w:val="00AC4FA2"/>
    <w:rsid w:val="00AD1568"/>
    <w:rsid w:val="00AD172E"/>
    <w:rsid w:val="00AD197B"/>
    <w:rsid w:val="00AD2361"/>
    <w:rsid w:val="00AD4045"/>
    <w:rsid w:val="00AD41CE"/>
    <w:rsid w:val="00AD427B"/>
    <w:rsid w:val="00AD48FF"/>
    <w:rsid w:val="00AD5D8D"/>
    <w:rsid w:val="00AE1F8E"/>
    <w:rsid w:val="00AE7498"/>
    <w:rsid w:val="00AF327F"/>
    <w:rsid w:val="00AF4C3A"/>
    <w:rsid w:val="00AF73B4"/>
    <w:rsid w:val="00AF77B9"/>
    <w:rsid w:val="00B109DD"/>
    <w:rsid w:val="00B151B0"/>
    <w:rsid w:val="00B170ED"/>
    <w:rsid w:val="00B22505"/>
    <w:rsid w:val="00B24668"/>
    <w:rsid w:val="00B24B0B"/>
    <w:rsid w:val="00B27B6F"/>
    <w:rsid w:val="00B43B6A"/>
    <w:rsid w:val="00B4420B"/>
    <w:rsid w:val="00B454F1"/>
    <w:rsid w:val="00B5186F"/>
    <w:rsid w:val="00B521B5"/>
    <w:rsid w:val="00B556D5"/>
    <w:rsid w:val="00B6311E"/>
    <w:rsid w:val="00B93859"/>
    <w:rsid w:val="00BA3D5F"/>
    <w:rsid w:val="00BA59BF"/>
    <w:rsid w:val="00BA6FA4"/>
    <w:rsid w:val="00BA773B"/>
    <w:rsid w:val="00BB1129"/>
    <w:rsid w:val="00BB6FDD"/>
    <w:rsid w:val="00BC03DD"/>
    <w:rsid w:val="00BC30FC"/>
    <w:rsid w:val="00BC3C3B"/>
    <w:rsid w:val="00BE0EE9"/>
    <w:rsid w:val="00BE26B6"/>
    <w:rsid w:val="00BE53CE"/>
    <w:rsid w:val="00BE725A"/>
    <w:rsid w:val="00BF0FD5"/>
    <w:rsid w:val="00BF10AA"/>
    <w:rsid w:val="00C00528"/>
    <w:rsid w:val="00C05101"/>
    <w:rsid w:val="00C077A2"/>
    <w:rsid w:val="00C07C93"/>
    <w:rsid w:val="00C1039C"/>
    <w:rsid w:val="00C15141"/>
    <w:rsid w:val="00C175C7"/>
    <w:rsid w:val="00C17DF3"/>
    <w:rsid w:val="00C21516"/>
    <w:rsid w:val="00C34BE5"/>
    <w:rsid w:val="00C3703A"/>
    <w:rsid w:val="00C40A6C"/>
    <w:rsid w:val="00C504C5"/>
    <w:rsid w:val="00C51CB7"/>
    <w:rsid w:val="00C61C21"/>
    <w:rsid w:val="00C73B17"/>
    <w:rsid w:val="00C74E59"/>
    <w:rsid w:val="00C76E3C"/>
    <w:rsid w:val="00C83833"/>
    <w:rsid w:val="00C8561A"/>
    <w:rsid w:val="00C868EA"/>
    <w:rsid w:val="00C90902"/>
    <w:rsid w:val="00C90B78"/>
    <w:rsid w:val="00C91343"/>
    <w:rsid w:val="00C92E91"/>
    <w:rsid w:val="00C966F9"/>
    <w:rsid w:val="00CA53FF"/>
    <w:rsid w:val="00CA5BE3"/>
    <w:rsid w:val="00CA5E3B"/>
    <w:rsid w:val="00CB2000"/>
    <w:rsid w:val="00CB3F5E"/>
    <w:rsid w:val="00CB48AC"/>
    <w:rsid w:val="00CB651C"/>
    <w:rsid w:val="00CC0EA9"/>
    <w:rsid w:val="00CD18C4"/>
    <w:rsid w:val="00CD51C2"/>
    <w:rsid w:val="00CE4C46"/>
    <w:rsid w:val="00CE7A8C"/>
    <w:rsid w:val="00D03A3D"/>
    <w:rsid w:val="00D04444"/>
    <w:rsid w:val="00D22034"/>
    <w:rsid w:val="00D278B4"/>
    <w:rsid w:val="00D359AF"/>
    <w:rsid w:val="00D36F6F"/>
    <w:rsid w:val="00D378B9"/>
    <w:rsid w:val="00D52728"/>
    <w:rsid w:val="00D53606"/>
    <w:rsid w:val="00D54F83"/>
    <w:rsid w:val="00D57BCD"/>
    <w:rsid w:val="00D57C3C"/>
    <w:rsid w:val="00D62C17"/>
    <w:rsid w:val="00D650A9"/>
    <w:rsid w:val="00D671A2"/>
    <w:rsid w:val="00D77BBC"/>
    <w:rsid w:val="00D83F79"/>
    <w:rsid w:val="00D85C14"/>
    <w:rsid w:val="00D92F40"/>
    <w:rsid w:val="00D9417B"/>
    <w:rsid w:val="00DA6305"/>
    <w:rsid w:val="00DA66F2"/>
    <w:rsid w:val="00DA6A1C"/>
    <w:rsid w:val="00DA6D20"/>
    <w:rsid w:val="00DB3635"/>
    <w:rsid w:val="00DB5A67"/>
    <w:rsid w:val="00DB6E18"/>
    <w:rsid w:val="00DC3B6F"/>
    <w:rsid w:val="00DC3DA1"/>
    <w:rsid w:val="00DC54A7"/>
    <w:rsid w:val="00DC6A0C"/>
    <w:rsid w:val="00DD0FD7"/>
    <w:rsid w:val="00DE2089"/>
    <w:rsid w:val="00DE623D"/>
    <w:rsid w:val="00DF33D6"/>
    <w:rsid w:val="00DF59D9"/>
    <w:rsid w:val="00E01DD7"/>
    <w:rsid w:val="00E0305C"/>
    <w:rsid w:val="00E06114"/>
    <w:rsid w:val="00E072A2"/>
    <w:rsid w:val="00E10B6F"/>
    <w:rsid w:val="00E20FE4"/>
    <w:rsid w:val="00E2545B"/>
    <w:rsid w:val="00E2686A"/>
    <w:rsid w:val="00E3210E"/>
    <w:rsid w:val="00E37D5D"/>
    <w:rsid w:val="00E41CE5"/>
    <w:rsid w:val="00E43380"/>
    <w:rsid w:val="00E50F7C"/>
    <w:rsid w:val="00E5121F"/>
    <w:rsid w:val="00E5635D"/>
    <w:rsid w:val="00E71378"/>
    <w:rsid w:val="00E7484B"/>
    <w:rsid w:val="00E804C0"/>
    <w:rsid w:val="00E82CDD"/>
    <w:rsid w:val="00E85E77"/>
    <w:rsid w:val="00E86169"/>
    <w:rsid w:val="00EA153F"/>
    <w:rsid w:val="00EA383B"/>
    <w:rsid w:val="00EB0D87"/>
    <w:rsid w:val="00EB1F9B"/>
    <w:rsid w:val="00EB5547"/>
    <w:rsid w:val="00EB5DA0"/>
    <w:rsid w:val="00EC061E"/>
    <w:rsid w:val="00EC1334"/>
    <w:rsid w:val="00ED229F"/>
    <w:rsid w:val="00EE1CB3"/>
    <w:rsid w:val="00EE2BA7"/>
    <w:rsid w:val="00EE3CDD"/>
    <w:rsid w:val="00EE59B2"/>
    <w:rsid w:val="00F00FB0"/>
    <w:rsid w:val="00F0180A"/>
    <w:rsid w:val="00F11640"/>
    <w:rsid w:val="00F14888"/>
    <w:rsid w:val="00F2168C"/>
    <w:rsid w:val="00F23A24"/>
    <w:rsid w:val="00F25781"/>
    <w:rsid w:val="00F2764A"/>
    <w:rsid w:val="00F30A3A"/>
    <w:rsid w:val="00F30FF3"/>
    <w:rsid w:val="00F334BE"/>
    <w:rsid w:val="00F33AED"/>
    <w:rsid w:val="00F40420"/>
    <w:rsid w:val="00F4057A"/>
    <w:rsid w:val="00F40B01"/>
    <w:rsid w:val="00F42EDD"/>
    <w:rsid w:val="00F51EDD"/>
    <w:rsid w:val="00F5303C"/>
    <w:rsid w:val="00F54F01"/>
    <w:rsid w:val="00F5635B"/>
    <w:rsid w:val="00F57D3F"/>
    <w:rsid w:val="00F63AFF"/>
    <w:rsid w:val="00F67FF8"/>
    <w:rsid w:val="00F735C7"/>
    <w:rsid w:val="00F84B0F"/>
    <w:rsid w:val="00F911F5"/>
    <w:rsid w:val="00FA1116"/>
    <w:rsid w:val="00FA282B"/>
    <w:rsid w:val="00FA39DC"/>
    <w:rsid w:val="00FA57F6"/>
    <w:rsid w:val="00FB13FF"/>
    <w:rsid w:val="00FB6223"/>
    <w:rsid w:val="00FB6D33"/>
    <w:rsid w:val="00FC184E"/>
    <w:rsid w:val="00FD339B"/>
    <w:rsid w:val="00FD6457"/>
    <w:rsid w:val="00FE3036"/>
    <w:rsid w:val="00FE4FDE"/>
    <w:rsid w:val="00FF0F71"/>
    <w:rsid w:val="00FF2823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32FBD3"/>
  <w15:chartTrackingRefBased/>
  <w15:docId w15:val="{95DA3F6D-DC5A-4130-B4D2-17FBC517D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semiHidden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C76E3C"/>
    <w:pPr>
      <w:ind w:left="720"/>
      <w:contextualSpacing/>
    </w:p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651E99"/>
    <w:rPr>
      <w:rFonts w:eastAsiaTheme="minorHAnsi" w:cstheme="minorBidi"/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651E99"/>
    <w:rPr>
      <w:rFonts w:eastAsiaTheme="minorHAnsi" w:cstheme="minorBidi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651E99"/>
    <w:rPr>
      <w:vertAlign w:val="superscript"/>
    </w:rPr>
  </w:style>
  <w:style w:type="character" w:customStyle="1" w:styleId="italics">
    <w:name w:val="italics"/>
    <w:basedOn w:val="Numatytasispastraiposriftas"/>
    <w:rsid w:val="00651E99"/>
  </w:style>
  <w:style w:type="paragraph" w:styleId="prastasiniatinklio">
    <w:name w:val="Normal (Web)"/>
    <w:basedOn w:val="prastasis"/>
    <w:uiPriority w:val="99"/>
    <w:semiHidden/>
    <w:unhideWhenUsed/>
    <w:rsid w:val="00317337"/>
    <w:rPr>
      <w:rFonts w:eastAsiaTheme="minorHAnsi"/>
      <w:szCs w:val="24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25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8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16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59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12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59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66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583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6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0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1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38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3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339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2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99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31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07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1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9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0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3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3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edvinas.musinskis@lrs.l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ilda.masteikiene@lrs.l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86B258-2CC1-4FAB-9575-0582E7A2B054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40</ap:TotalTime>
  <ap:Pages>2</ap:Pages>
  <ap:Words>210</ap:Words>
  <ap:Characters>1700</ap:Characters>
  <ap:Application>Microsoft Office Word</ap:Application>
  <ap:DocSecurity>0</ap:DocSecurity>
  <ap:Lines>14</ap:Lines>
  <ap:Paragraphs>3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1907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cp:lastModifiedBy>MUŠINSKIS Edvinas</cp:lastModifiedBy>
  <cp:revision>3</cp:revision>
  <cp:lastPrinted>2023-04-17T09:48:00Z</cp:lastPrinted>
  <dcterms:created xsi:type="dcterms:W3CDTF">2024-11-21T07:09:00Z</dcterms:created>
  <dcterms:modified xsi:type="dcterms:W3CDTF">2024-11-21T08:03:00Z</dcterms:modified>
</cp:coreProperties>
</file>