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7DB4D" w14:textId="77777777" w:rsidR="0066746A" w:rsidRPr="00C55E8A" w:rsidRDefault="002E3140" w:rsidP="003C16EA">
      <w:pPr>
        <w:pStyle w:val="Title"/>
        <w:tabs>
          <w:tab w:val="left" w:pos="709"/>
        </w:tabs>
        <w:spacing w:before="0"/>
        <w:rPr>
          <w:lang w:val="lt-LT"/>
        </w:rPr>
      </w:pPr>
      <w:bookmarkStart w:id="0" w:name="_GoBack"/>
      <w:bookmarkEnd w:id="0"/>
      <w:r w:rsidRPr="00C55E8A">
        <w:rPr>
          <w:noProof/>
          <w:lang w:val="lt-LT" w:eastAsia="lt-LT"/>
        </w:rPr>
        <w:drawing>
          <wp:anchor distT="0" distB="0" distL="114300" distR="114300" simplePos="0" relativeHeight="251657728" behindDoc="0" locked="0" layoutInCell="0" allowOverlap="1" wp14:anchorId="78B7DBB5" wp14:editId="78B7DBB6">
            <wp:simplePos x="0" y="0"/>
            <wp:positionH relativeFrom="page">
              <wp:posOffset>3776980</wp:posOffset>
            </wp:positionH>
            <wp:positionV relativeFrom="page">
              <wp:posOffset>720090</wp:posOffset>
            </wp:positionV>
            <wp:extent cx="543560" cy="59563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46A" w:rsidRPr="00C55E8A">
        <w:rPr>
          <w:lang w:val="lt-LT"/>
        </w:rPr>
        <w:t>VALSTYBINĖ KAINŲ IR ENERGETIKOS KONTROLĖS KOMISIJA</w:t>
      </w:r>
    </w:p>
    <w:p w14:paraId="78B7DB4E" w14:textId="77777777" w:rsidR="002A39F3" w:rsidRPr="00C55E8A" w:rsidRDefault="002A39F3" w:rsidP="003C16EA">
      <w:pPr>
        <w:pStyle w:val="Title"/>
        <w:tabs>
          <w:tab w:val="left" w:pos="709"/>
        </w:tabs>
        <w:spacing w:before="0"/>
        <w:rPr>
          <w:sz w:val="16"/>
          <w:szCs w:val="16"/>
          <w:lang w:val="lt-LT"/>
        </w:rPr>
      </w:pPr>
    </w:p>
    <w:p w14:paraId="78B7DB4F" w14:textId="77777777" w:rsidR="002E731E" w:rsidRPr="00C55E8A" w:rsidRDefault="00A1040D" w:rsidP="003C16EA">
      <w:pPr>
        <w:pBdr>
          <w:bottom w:val="single" w:sz="4" w:space="1" w:color="auto"/>
        </w:pBdr>
        <w:tabs>
          <w:tab w:val="left" w:pos="709"/>
        </w:tabs>
        <w:jc w:val="center"/>
        <w:rPr>
          <w:b w:val="0"/>
          <w:color w:val="000000"/>
          <w:sz w:val="18"/>
          <w:lang w:val="lt-LT"/>
        </w:rPr>
      </w:pPr>
      <w:r w:rsidRPr="00C55E8A">
        <w:rPr>
          <w:b w:val="0"/>
          <w:color w:val="auto"/>
          <w:sz w:val="18"/>
          <w:lang w:val="lt-LT"/>
        </w:rPr>
        <w:t>B</w:t>
      </w:r>
      <w:r w:rsidR="0066746A" w:rsidRPr="00C55E8A">
        <w:rPr>
          <w:b w:val="0"/>
          <w:color w:val="auto"/>
          <w:sz w:val="18"/>
          <w:lang w:val="lt-LT"/>
        </w:rPr>
        <w:t>iudžetinė įstaiga</w:t>
      </w:r>
      <w:r w:rsidR="002E731E" w:rsidRPr="00C55E8A">
        <w:rPr>
          <w:b w:val="0"/>
          <w:color w:val="auto"/>
          <w:sz w:val="18"/>
          <w:lang w:val="lt-LT"/>
        </w:rPr>
        <w:t xml:space="preserve">, </w:t>
      </w:r>
      <w:r w:rsidR="006F20B2" w:rsidRPr="00C55E8A">
        <w:rPr>
          <w:b w:val="0"/>
          <w:color w:val="000000"/>
          <w:sz w:val="18"/>
          <w:lang w:val="lt-LT"/>
        </w:rPr>
        <w:t>Verkių g. 25C</w:t>
      </w:r>
      <w:r w:rsidR="002E3140" w:rsidRPr="00C55E8A">
        <w:rPr>
          <w:b w:val="0"/>
          <w:color w:val="000000"/>
          <w:sz w:val="18"/>
          <w:lang w:val="lt-LT"/>
        </w:rPr>
        <w:t>-1</w:t>
      </w:r>
      <w:r w:rsidR="0066746A" w:rsidRPr="00C55E8A">
        <w:rPr>
          <w:b w:val="0"/>
          <w:color w:val="000000"/>
          <w:sz w:val="18"/>
          <w:lang w:val="lt-LT"/>
        </w:rPr>
        <w:t xml:space="preserve">, </w:t>
      </w:r>
      <w:r w:rsidR="006F20B2" w:rsidRPr="00C55E8A">
        <w:rPr>
          <w:b w:val="0"/>
          <w:color w:val="000000"/>
          <w:sz w:val="18"/>
          <w:lang w:val="lt-LT"/>
        </w:rPr>
        <w:t>LT</w:t>
      </w:r>
      <w:r w:rsidR="00460A02" w:rsidRPr="00C55E8A">
        <w:rPr>
          <w:b w:val="0"/>
          <w:color w:val="000000"/>
          <w:sz w:val="18"/>
          <w:lang w:val="lt-LT"/>
        </w:rPr>
        <w:t>-</w:t>
      </w:r>
      <w:r w:rsidR="006F20B2" w:rsidRPr="00C55E8A">
        <w:rPr>
          <w:b w:val="0"/>
          <w:color w:val="000000"/>
          <w:sz w:val="18"/>
          <w:lang w:val="lt-LT"/>
        </w:rPr>
        <w:t xml:space="preserve">08223 </w:t>
      </w:r>
      <w:r w:rsidR="0066746A" w:rsidRPr="00C55E8A">
        <w:rPr>
          <w:b w:val="0"/>
          <w:color w:val="000000"/>
          <w:sz w:val="18"/>
          <w:lang w:val="lt-LT"/>
        </w:rPr>
        <w:t>Vilnius</w:t>
      </w:r>
      <w:r w:rsidR="002E731E" w:rsidRPr="00C55E8A">
        <w:rPr>
          <w:b w:val="0"/>
          <w:color w:val="000000"/>
          <w:sz w:val="18"/>
          <w:lang w:val="lt-LT"/>
        </w:rPr>
        <w:t>, tel. (8 5) 213 51</w:t>
      </w:r>
      <w:r w:rsidR="00311140" w:rsidRPr="00C55E8A">
        <w:rPr>
          <w:b w:val="0"/>
          <w:color w:val="000000"/>
          <w:sz w:val="18"/>
          <w:lang w:val="lt-LT"/>
        </w:rPr>
        <w:t>66</w:t>
      </w:r>
      <w:r w:rsidR="002E731E" w:rsidRPr="00C55E8A">
        <w:rPr>
          <w:b w:val="0"/>
          <w:color w:val="000000"/>
          <w:sz w:val="18"/>
          <w:lang w:val="lt-LT"/>
        </w:rPr>
        <w:t>, faks. (8 5) 213 52</w:t>
      </w:r>
      <w:r w:rsidR="00311140" w:rsidRPr="00C55E8A">
        <w:rPr>
          <w:b w:val="0"/>
          <w:color w:val="000000"/>
          <w:sz w:val="18"/>
          <w:lang w:val="lt-LT"/>
        </w:rPr>
        <w:t>70</w:t>
      </w:r>
      <w:r w:rsidR="002E731E" w:rsidRPr="00C55E8A">
        <w:rPr>
          <w:b w:val="0"/>
          <w:color w:val="000000"/>
          <w:sz w:val="18"/>
          <w:lang w:val="lt-LT"/>
        </w:rPr>
        <w:t>, e</w:t>
      </w:r>
      <w:r w:rsidR="0066746A" w:rsidRPr="00C55E8A">
        <w:rPr>
          <w:b w:val="0"/>
          <w:color w:val="000000"/>
          <w:sz w:val="18"/>
          <w:lang w:val="lt-LT"/>
        </w:rPr>
        <w:t xml:space="preserve">l. p. </w:t>
      </w:r>
      <w:hyperlink r:id="rId12" w:history="1">
        <w:r w:rsidR="001E02A9" w:rsidRPr="00C55E8A">
          <w:rPr>
            <w:rStyle w:val="Hyperlink"/>
            <w:b w:val="0"/>
            <w:color w:val="auto"/>
            <w:sz w:val="18"/>
            <w:u w:val="none"/>
            <w:lang w:val="lt-LT"/>
          </w:rPr>
          <w:t>rastine@regula.lt</w:t>
        </w:r>
      </w:hyperlink>
    </w:p>
    <w:p w14:paraId="78B7DB50" w14:textId="77777777" w:rsidR="0066746A" w:rsidRPr="00C55E8A" w:rsidRDefault="002E731E" w:rsidP="003C16EA">
      <w:pPr>
        <w:pBdr>
          <w:bottom w:val="single" w:sz="4" w:space="1" w:color="auto"/>
        </w:pBdr>
        <w:tabs>
          <w:tab w:val="left" w:pos="709"/>
        </w:tabs>
        <w:jc w:val="center"/>
        <w:rPr>
          <w:b w:val="0"/>
          <w:caps/>
          <w:color w:val="000000"/>
          <w:lang w:val="lt-LT"/>
        </w:rPr>
      </w:pPr>
      <w:r w:rsidRPr="00C55E8A">
        <w:rPr>
          <w:b w:val="0"/>
          <w:color w:val="000000"/>
          <w:sz w:val="18"/>
          <w:lang w:val="lt-LT"/>
        </w:rPr>
        <w:t>Duomenys kaupiami ir saugomi Juridinių asmenų registre, kodas 188706554</w:t>
      </w:r>
    </w:p>
    <w:p w14:paraId="78B7DB51" w14:textId="77777777" w:rsidR="0066746A" w:rsidRPr="00C55E8A" w:rsidRDefault="0066746A" w:rsidP="003C16EA">
      <w:pPr>
        <w:tabs>
          <w:tab w:val="left" w:pos="709"/>
        </w:tabs>
        <w:rPr>
          <w:caps/>
          <w:color w:val="000000"/>
          <w:lang w:val="lt-LT"/>
        </w:rPr>
      </w:pPr>
    </w:p>
    <w:tbl>
      <w:tblPr>
        <w:tblW w:w="0" w:type="auto"/>
        <w:tblInd w:w="6" w:type="dxa"/>
        <w:tblLayout w:type="fixed"/>
        <w:tblCellMar>
          <w:left w:w="14" w:type="dxa"/>
          <w:right w:w="14" w:type="dxa"/>
        </w:tblCellMar>
        <w:tblLook w:val="0000" w:firstRow="0" w:lastRow="0" w:firstColumn="0" w:lastColumn="0" w:noHBand="0" w:noVBand="0"/>
      </w:tblPr>
      <w:tblGrid>
        <w:gridCol w:w="4815"/>
        <w:gridCol w:w="442"/>
        <w:gridCol w:w="1616"/>
        <w:gridCol w:w="2759"/>
      </w:tblGrid>
      <w:tr w:rsidR="007C1097" w:rsidRPr="00C55E8A" w14:paraId="78B7DB56" w14:textId="77777777" w:rsidTr="00D10E6A">
        <w:trPr>
          <w:cantSplit/>
          <w:trHeight w:val="280"/>
        </w:trPr>
        <w:tc>
          <w:tcPr>
            <w:tcW w:w="4815" w:type="dxa"/>
            <w:vMerge w:val="restart"/>
          </w:tcPr>
          <w:p w14:paraId="78B7DB52" w14:textId="77777777" w:rsidR="007C1097" w:rsidRPr="00C55E8A" w:rsidRDefault="007C1097" w:rsidP="003C16EA">
            <w:pPr>
              <w:tabs>
                <w:tab w:val="left" w:pos="709"/>
              </w:tabs>
              <w:jc w:val="left"/>
              <w:rPr>
                <w:b w:val="0"/>
                <w:color w:val="000000"/>
                <w:lang w:val="lt-LT"/>
              </w:rPr>
            </w:pPr>
            <w:r w:rsidRPr="00C55E8A">
              <w:rPr>
                <w:b w:val="0"/>
                <w:color w:val="000000"/>
                <w:lang w:val="lt-LT"/>
              </w:rPr>
              <w:t>Pagal adresatų sąrašą</w:t>
            </w:r>
          </w:p>
        </w:tc>
        <w:tc>
          <w:tcPr>
            <w:tcW w:w="442" w:type="dxa"/>
          </w:tcPr>
          <w:p w14:paraId="78B7DB53" w14:textId="77777777" w:rsidR="007C1097" w:rsidRPr="00C55E8A" w:rsidRDefault="007C1097" w:rsidP="003C16EA">
            <w:pPr>
              <w:tabs>
                <w:tab w:val="left" w:pos="709"/>
              </w:tabs>
              <w:jc w:val="left"/>
              <w:rPr>
                <w:b w:val="0"/>
                <w:color w:val="000000"/>
                <w:lang w:val="lt-LT"/>
              </w:rPr>
            </w:pPr>
          </w:p>
        </w:tc>
        <w:tc>
          <w:tcPr>
            <w:tcW w:w="1616" w:type="dxa"/>
          </w:tcPr>
          <w:p w14:paraId="78B7DB54" w14:textId="72F09445" w:rsidR="007C1097" w:rsidRPr="00C55E8A" w:rsidRDefault="007C1097" w:rsidP="003C16EA">
            <w:pPr>
              <w:tabs>
                <w:tab w:val="left" w:pos="709"/>
              </w:tabs>
              <w:jc w:val="left"/>
              <w:rPr>
                <w:b w:val="0"/>
                <w:color w:val="000000"/>
                <w:lang w:val="lt-LT"/>
              </w:rPr>
            </w:pPr>
          </w:p>
        </w:tc>
        <w:tc>
          <w:tcPr>
            <w:tcW w:w="2756" w:type="dxa"/>
          </w:tcPr>
          <w:p w14:paraId="78B7DB55" w14:textId="5104DDA0" w:rsidR="007C1097" w:rsidRPr="00C55E8A" w:rsidRDefault="007C1097" w:rsidP="003C16EA">
            <w:pPr>
              <w:tabs>
                <w:tab w:val="left" w:pos="709"/>
              </w:tabs>
              <w:jc w:val="left"/>
              <w:rPr>
                <w:b w:val="0"/>
                <w:color w:val="000000"/>
                <w:lang w:val="lt-LT"/>
              </w:rPr>
            </w:pPr>
            <w:r w:rsidRPr="00C55E8A">
              <w:rPr>
                <w:b w:val="0"/>
                <w:color w:val="000000"/>
                <w:lang w:val="lt-LT"/>
              </w:rPr>
              <w:t>Nr. R2-</w:t>
            </w:r>
            <w:r w:rsidR="000E5EAD" w:rsidRPr="00C55E8A">
              <w:rPr>
                <w:b w:val="0"/>
                <w:color w:val="000000"/>
                <w:lang w:val="lt-LT"/>
              </w:rPr>
              <w:t>(VTGI</w:t>
            </w:r>
            <w:r w:rsidR="001845A2" w:rsidRPr="00C55E8A">
              <w:rPr>
                <w:b w:val="0"/>
                <w:color w:val="000000"/>
                <w:lang w:val="lt-LT"/>
              </w:rPr>
              <w:t>)-</w:t>
            </w:r>
          </w:p>
        </w:tc>
      </w:tr>
      <w:tr w:rsidR="007C1097" w:rsidRPr="00C55E8A" w14:paraId="78B7DB5B" w14:textId="77777777" w:rsidTr="00D10E6A">
        <w:trPr>
          <w:cantSplit/>
          <w:trHeight w:val="295"/>
        </w:trPr>
        <w:tc>
          <w:tcPr>
            <w:tcW w:w="4815" w:type="dxa"/>
            <w:vMerge/>
          </w:tcPr>
          <w:p w14:paraId="78B7DB57" w14:textId="77777777" w:rsidR="007C1097" w:rsidRPr="00C55E8A" w:rsidRDefault="007C1097" w:rsidP="003C16EA">
            <w:pPr>
              <w:tabs>
                <w:tab w:val="left" w:pos="709"/>
              </w:tabs>
              <w:jc w:val="left"/>
              <w:rPr>
                <w:b w:val="0"/>
                <w:color w:val="000000"/>
                <w:lang w:val="lt-LT"/>
              </w:rPr>
            </w:pPr>
          </w:p>
        </w:tc>
        <w:tc>
          <w:tcPr>
            <w:tcW w:w="442" w:type="dxa"/>
          </w:tcPr>
          <w:p w14:paraId="78B7DB58" w14:textId="77777777" w:rsidR="007C1097" w:rsidRPr="00C55E8A" w:rsidRDefault="007C1097" w:rsidP="003C16EA">
            <w:pPr>
              <w:tabs>
                <w:tab w:val="left" w:pos="709"/>
              </w:tabs>
              <w:jc w:val="left"/>
              <w:rPr>
                <w:b w:val="0"/>
                <w:color w:val="000000"/>
                <w:lang w:val="lt-LT"/>
              </w:rPr>
            </w:pPr>
          </w:p>
        </w:tc>
        <w:tc>
          <w:tcPr>
            <w:tcW w:w="1616" w:type="dxa"/>
          </w:tcPr>
          <w:p w14:paraId="78B7DB59" w14:textId="77777777" w:rsidR="007C1097" w:rsidRPr="00C55E8A" w:rsidRDefault="007C1097" w:rsidP="003C16EA">
            <w:pPr>
              <w:tabs>
                <w:tab w:val="left" w:pos="709"/>
              </w:tabs>
              <w:jc w:val="left"/>
              <w:rPr>
                <w:b w:val="0"/>
                <w:color w:val="000000"/>
                <w:lang w:val="lt-LT"/>
              </w:rPr>
            </w:pPr>
          </w:p>
        </w:tc>
        <w:tc>
          <w:tcPr>
            <w:tcW w:w="2756" w:type="dxa"/>
          </w:tcPr>
          <w:p w14:paraId="78B7DB5A" w14:textId="77777777" w:rsidR="007C1097" w:rsidRPr="00C55E8A" w:rsidRDefault="007C1097" w:rsidP="003C16EA">
            <w:pPr>
              <w:tabs>
                <w:tab w:val="left" w:pos="709"/>
              </w:tabs>
              <w:jc w:val="left"/>
              <w:rPr>
                <w:b w:val="0"/>
                <w:color w:val="000000"/>
                <w:lang w:val="lt-LT"/>
              </w:rPr>
            </w:pPr>
          </w:p>
        </w:tc>
      </w:tr>
      <w:tr w:rsidR="007C1097" w:rsidRPr="00C55E8A" w14:paraId="78B7DB60" w14:textId="77777777" w:rsidTr="00D10E6A">
        <w:trPr>
          <w:cantSplit/>
          <w:trHeight w:val="280"/>
        </w:trPr>
        <w:tc>
          <w:tcPr>
            <w:tcW w:w="4815" w:type="dxa"/>
          </w:tcPr>
          <w:p w14:paraId="78B7DB5C" w14:textId="77777777" w:rsidR="007C1097" w:rsidRPr="00C55E8A" w:rsidRDefault="007C1097" w:rsidP="003C16EA">
            <w:pPr>
              <w:tabs>
                <w:tab w:val="left" w:pos="709"/>
              </w:tabs>
              <w:jc w:val="left"/>
              <w:rPr>
                <w:b w:val="0"/>
                <w:color w:val="000000"/>
                <w:lang w:val="lt-LT"/>
              </w:rPr>
            </w:pPr>
          </w:p>
        </w:tc>
        <w:tc>
          <w:tcPr>
            <w:tcW w:w="442" w:type="dxa"/>
          </w:tcPr>
          <w:p w14:paraId="78B7DB5D" w14:textId="77777777" w:rsidR="007C1097" w:rsidRPr="00C55E8A" w:rsidRDefault="007C1097" w:rsidP="003C16EA">
            <w:pPr>
              <w:tabs>
                <w:tab w:val="left" w:pos="709"/>
              </w:tabs>
              <w:jc w:val="left"/>
              <w:rPr>
                <w:b w:val="0"/>
                <w:color w:val="000000"/>
                <w:lang w:val="lt-LT"/>
              </w:rPr>
            </w:pPr>
          </w:p>
        </w:tc>
        <w:tc>
          <w:tcPr>
            <w:tcW w:w="1616" w:type="dxa"/>
          </w:tcPr>
          <w:p w14:paraId="78B7DB5E" w14:textId="77777777" w:rsidR="007C1097" w:rsidRPr="00C55E8A" w:rsidRDefault="007C1097" w:rsidP="003C16EA">
            <w:pPr>
              <w:tabs>
                <w:tab w:val="left" w:pos="709"/>
              </w:tabs>
              <w:jc w:val="left"/>
              <w:rPr>
                <w:b w:val="0"/>
                <w:color w:val="000000"/>
                <w:lang w:val="lt-LT"/>
              </w:rPr>
            </w:pPr>
          </w:p>
        </w:tc>
        <w:tc>
          <w:tcPr>
            <w:tcW w:w="2756" w:type="dxa"/>
          </w:tcPr>
          <w:p w14:paraId="78B7DB5F" w14:textId="77777777" w:rsidR="007C1097" w:rsidRPr="00C55E8A" w:rsidRDefault="007C1097" w:rsidP="003C16EA">
            <w:pPr>
              <w:tabs>
                <w:tab w:val="left" w:pos="709"/>
              </w:tabs>
              <w:jc w:val="left"/>
              <w:rPr>
                <w:b w:val="0"/>
                <w:color w:val="000000"/>
                <w:lang w:val="lt-LT"/>
              </w:rPr>
            </w:pPr>
          </w:p>
        </w:tc>
      </w:tr>
      <w:tr w:rsidR="007C1097" w:rsidRPr="00C55E8A" w14:paraId="78B7DB63" w14:textId="77777777" w:rsidTr="00D10E6A">
        <w:trPr>
          <w:cantSplit/>
          <w:trHeight w:val="72"/>
        </w:trPr>
        <w:tc>
          <w:tcPr>
            <w:tcW w:w="9632" w:type="dxa"/>
            <w:gridSpan w:val="4"/>
          </w:tcPr>
          <w:p w14:paraId="2307ADCE" w14:textId="344D437C" w:rsidR="0015678A" w:rsidRPr="00C55E8A" w:rsidRDefault="0015678A" w:rsidP="0015678A">
            <w:pPr>
              <w:tabs>
                <w:tab w:val="left" w:pos="709"/>
              </w:tabs>
              <w:rPr>
                <w:caps/>
                <w:color w:val="auto"/>
                <w:szCs w:val="20"/>
                <w:lang w:val="lt-LT" w:eastAsia="lt-LT"/>
              </w:rPr>
            </w:pPr>
            <w:r w:rsidRPr="00C55E8A">
              <w:rPr>
                <w:caps/>
                <w:color w:val="auto"/>
                <w:szCs w:val="20"/>
                <w:lang w:val="lt-LT" w:eastAsia="lt-LT"/>
              </w:rPr>
              <w:t xml:space="preserve">DĖL </w:t>
            </w:r>
            <w:r w:rsidR="008E4E0C" w:rsidRPr="00C55E8A">
              <w:rPr>
                <w:caps/>
                <w:color w:val="auto"/>
                <w:szCs w:val="20"/>
                <w:lang w:val="lt-LT" w:eastAsia="lt-LT"/>
              </w:rPr>
              <w:t xml:space="preserve">Valstybinės kainų ir energetikos kontrolės </w:t>
            </w:r>
            <w:r w:rsidR="001B120E" w:rsidRPr="00C55E8A">
              <w:rPr>
                <w:caps/>
                <w:color w:val="auto"/>
                <w:szCs w:val="20"/>
                <w:lang w:val="lt-LT" w:eastAsia="lt-LT"/>
              </w:rPr>
              <w:t>Komisijos rekomenduojamų šilumos paskirstymo metodų įsigaliojimo</w:t>
            </w:r>
          </w:p>
          <w:p w14:paraId="6C5AA906" w14:textId="77777777" w:rsidR="00CF232A" w:rsidRPr="00C55E8A" w:rsidRDefault="00CF232A" w:rsidP="003C16EA">
            <w:pPr>
              <w:tabs>
                <w:tab w:val="left" w:pos="709"/>
              </w:tabs>
              <w:rPr>
                <w:caps/>
                <w:color w:val="000000"/>
                <w:lang w:val="lt-LT"/>
              </w:rPr>
            </w:pPr>
          </w:p>
          <w:p w14:paraId="78B7DB62" w14:textId="6C78AB90" w:rsidR="001B120E" w:rsidRPr="00C55E8A" w:rsidRDefault="001B120E" w:rsidP="003C16EA">
            <w:pPr>
              <w:tabs>
                <w:tab w:val="left" w:pos="709"/>
              </w:tabs>
              <w:rPr>
                <w:caps/>
                <w:color w:val="000000"/>
                <w:lang w:val="lt-LT"/>
              </w:rPr>
            </w:pPr>
          </w:p>
        </w:tc>
      </w:tr>
    </w:tbl>
    <w:p w14:paraId="18D19694" w14:textId="3EA46AD4" w:rsidR="001B120E" w:rsidRPr="00C55E8A" w:rsidRDefault="003A5428" w:rsidP="00C55E8A">
      <w:pPr>
        <w:tabs>
          <w:tab w:val="left" w:pos="709"/>
        </w:tabs>
        <w:spacing w:line="264" w:lineRule="auto"/>
        <w:rPr>
          <w:b w:val="0"/>
          <w:color w:val="auto"/>
          <w:lang w:val="lt-LT"/>
        </w:rPr>
      </w:pPr>
      <w:r w:rsidRPr="00C55E8A">
        <w:rPr>
          <w:b w:val="0"/>
          <w:color w:val="auto"/>
          <w:lang w:val="lt-LT"/>
        </w:rPr>
        <w:tab/>
        <w:t>Valstybinė</w:t>
      </w:r>
      <w:r w:rsidR="001B120E" w:rsidRPr="00C55E8A">
        <w:rPr>
          <w:b w:val="0"/>
          <w:color w:val="auto"/>
          <w:lang w:val="lt-LT"/>
        </w:rPr>
        <w:t xml:space="preserve"> kainų ir energetikos kontrolės komisija (toliau – Komisija) 2016 m. birželio 13 d. nutarimu Nr. O3-178 „Dėl Valstybinės kainų ir energetikos kontrolės komisijos 2004</w:t>
      </w:r>
      <w:r w:rsidR="008E4E0C" w:rsidRPr="00C55E8A">
        <w:rPr>
          <w:b w:val="0"/>
          <w:color w:val="auto"/>
          <w:lang w:val="lt-LT"/>
        </w:rPr>
        <w:t> </w:t>
      </w:r>
      <w:r w:rsidR="001B120E" w:rsidRPr="00C55E8A">
        <w:rPr>
          <w:b w:val="0"/>
          <w:color w:val="auto"/>
          <w:lang w:val="lt-LT"/>
        </w:rPr>
        <w:t>m.</w:t>
      </w:r>
      <w:r w:rsidR="008E4E0C" w:rsidRPr="00C55E8A">
        <w:rPr>
          <w:b w:val="0"/>
          <w:color w:val="auto"/>
          <w:lang w:val="lt-LT"/>
        </w:rPr>
        <w:t> </w:t>
      </w:r>
      <w:r w:rsidR="001B120E" w:rsidRPr="00C55E8A">
        <w:rPr>
          <w:b w:val="0"/>
          <w:color w:val="auto"/>
          <w:lang w:val="lt-LT"/>
        </w:rPr>
        <w:t>lapkričio</w:t>
      </w:r>
      <w:r w:rsidR="008E4E0C" w:rsidRPr="00C55E8A">
        <w:rPr>
          <w:b w:val="0"/>
          <w:color w:val="auto"/>
          <w:lang w:val="lt-LT"/>
        </w:rPr>
        <w:t> </w:t>
      </w:r>
      <w:r w:rsidR="001B120E" w:rsidRPr="00C55E8A">
        <w:rPr>
          <w:b w:val="0"/>
          <w:color w:val="auto"/>
          <w:lang w:val="lt-LT"/>
        </w:rPr>
        <w:t>11</w:t>
      </w:r>
      <w:r w:rsidR="008E4E0C" w:rsidRPr="00C55E8A">
        <w:rPr>
          <w:b w:val="0"/>
          <w:color w:val="auto"/>
          <w:lang w:val="lt-LT"/>
        </w:rPr>
        <w:t> </w:t>
      </w:r>
      <w:r w:rsidR="001B120E" w:rsidRPr="00C55E8A">
        <w:rPr>
          <w:b w:val="0"/>
          <w:color w:val="auto"/>
          <w:lang w:val="lt-LT"/>
        </w:rPr>
        <w:t xml:space="preserve">d. nutarimo Nr. O3-121 „Dėl </w:t>
      </w:r>
      <w:r w:rsidR="008E4E0C" w:rsidRPr="00C55E8A">
        <w:rPr>
          <w:b w:val="0"/>
          <w:color w:val="auto"/>
          <w:lang w:val="lt-LT"/>
        </w:rPr>
        <w:t>Š</w:t>
      </w:r>
      <w:r w:rsidR="001B120E" w:rsidRPr="00C55E8A">
        <w:rPr>
          <w:b w:val="0"/>
          <w:color w:val="auto"/>
          <w:lang w:val="lt-LT"/>
        </w:rPr>
        <w:t xml:space="preserve">ilumos paskirstymo vartotojams metodų rengimo ir taikymo taisyklių patvirtinimo“ pakeitimo ir išdėstymo nauja redakcija“, </w:t>
      </w:r>
      <w:r w:rsidR="00BA3616" w:rsidRPr="00C55E8A">
        <w:rPr>
          <w:b w:val="0"/>
          <w:color w:val="auto"/>
          <w:lang w:val="lt-LT"/>
        </w:rPr>
        <w:t xml:space="preserve">2016 m. birželio 13 d. </w:t>
      </w:r>
      <w:r w:rsidR="001B120E" w:rsidRPr="00C55E8A">
        <w:rPr>
          <w:b w:val="0"/>
          <w:color w:val="auto"/>
          <w:lang w:val="lt-LT"/>
        </w:rPr>
        <w:t>nutarimu Nr. O3-177 „Dėl Valstybinės kainų ir energetikos kontrolės komisijos“ 2010</w:t>
      </w:r>
      <w:r w:rsidR="007F58B1" w:rsidRPr="00C55E8A">
        <w:rPr>
          <w:b w:val="0"/>
          <w:color w:val="auto"/>
          <w:lang w:val="lt-LT"/>
        </w:rPr>
        <w:t> </w:t>
      </w:r>
      <w:r w:rsidR="001B120E" w:rsidRPr="00C55E8A">
        <w:rPr>
          <w:b w:val="0"/>
          <w:color w:val="auto"/>
          <w:lang w:val="lt-LT"/>
        </w:rPr>
        <w:t>m.</w:t>
      </w:r>
      <w:r w:rsidR="007F58B1" w:rsidRPr="00C55E8A">
        <w:rPr>
          <w:b w:val="0"/>
          <w:color w:val="auto"/>
          <w:lang w:val="lt-LT"/>
        </w:rPr>
        <w:t> </w:t>
      </w:r>
      <w:r w:rsidR="001B120E" w:rsidRPr="00C55E8A">
        <w:rPr>
          <w:b w:val="0"/>
          <w:color w:val="auto"/>
          <w:lang w:val="lt-LT"/>
        </w:rPr>
        <w:t>birželio</w:t>
      </w:r>
      <w:r w:rsidR="007F58B1" w:rsidRPr="00C55E8A">
        <w:rPr>
          <w:b w:val="0"/>
          <w:color w:val="auto"/>
          <w:lang w:val="lt-LT"/>
        </w:rPr>
        <w:t> </w:t>
      </w:r>
      <w:r w:rsidR="001B120E" w:rsidRPr="00C55E8A">
        <w:rPr>
          <w:b w:val="0"/>
          <w:color w:val="auto"/>
          <w:lang w:val="lt-LT"/>
        </w:rPr>
        <w:t>11</w:t>
      </w:r>
      <w:r w:rsidR="007F58B1" w:rsidRPr="00C55E8A">
        <w:rPr>
          <w:b w:val="0"/>
          <w:color w:val="auto"/>
          <w:lang w:val="lt-LT"/>
        </w:rPr>
        <w:t> </w:t>
      </w:r>
      <w:r w:rsidR="001B120E" w:rsidRPr="00C55E8A">
        <w:rPr>
          <w:b w:val="0"/>
          <w:color w:val="auto"/>
          <w:lang w:val="lt-LT"/>
        </w:rPr>
        <w:t xml:space="preserve">d. nutarimu Nr. O3-103 „Dėl </w:t>
      </w:r>
      <w:r w:rsidR="00BC75B1">
        <w:rPr>
          <w:b w:val="0"/>
          <w:color w:val="auto"/>
          <w:lang w:val="lt-LT"/>
        </w:rPr>
        <w:t>P</w:t>
      </w:r>
      <w:r w:rsidR="001B120E" w:rsidRPr="00C55E8A">
        <w:rPr>
          <w:b w:val="0"/>
          <w:color w:val="auto"/>
          <w:lang w:val="lt-LT"/>
        </w:rPr>
        <w:t xml:space="preserve">astato bendrosioms reikmėms sunaudotos šilumos ir (ar) karšto vandens bei šilumos kiekio bendrojo naudojimo patalpoms šildyti kiekių nustatymo ir paskirstymo apibendrinto metodo Nr. 10 patvirtinimo“ pripažinimo netekusiu galios“, </w:t>
      </w:r>
      <w:r w:rsidR="00BA3616" w:rsidRPr="00C55E8A">
        <w:rPr>
          <w:b w:val="0"/>
          <w:color w:val="auto"/>
          <w:lang w:val="lt-LT"/>
        </w:rPr>
        <w:t xml:space="preserve">2016 m. birželio 13 d. </w:t>
      </w:r>
      <w:r w:rsidR="001B120E" w:rsidRPr="00C55E8A">
        <w:rPr>
          <w:b w:val="0"/>
          <w:color w:val="auto"/>
          <w:lang w:val="lt-LT"/>
        </w:rPr>
        <w:t xml:space="preserve">nutarimu Nr. O3-179 „Dėl </w:t>
      </w:r>
      <w:r w:rsidR="00BC75B1">
        <w:rPr>
          <w:b w:val="0"/>
          <w:color w:val="auto"/>
          <w:lang w:val="lt-LT"/>
        </w:rPr>
        <w:t>Š</w:t>
      </w:r>
      <w:r w:rsidR="001B120E" w:rsidRPr="00C55E8A">
        <w:rPr>
          <w:b w:val="0"/>
          <w:color w:val="auto"/>
          <w:lang w:val="lt-LT"/>
        </w:rPr>
        <w:t>ilumos Panevėžio miesto atviroj</w:t>
      </w:r>
      <w:r w:rsidR="00BC75B1">
        <w:rPr>
          <w:b w:val="0"/>
          <w:color w:val="auto"/>
          <w:lang w:val="lt-LT"/>
        </w:rPr>
        <w:t>oj</w:t>
      </w:r>
      <w:r w:rsidR="001B120E" w:rsidRPr="00C55E8A">
        <w:rPr>
          <w:b w:val="0"/>
          <w:color w:val="auto"/>
          <w:lang w:val="lt-LT"/>
        </w:rPr>
        <w:t xml:space="preserve">e karšto vandens tiekimo sistemoje paskirstymo metodo Nr. 10 patvirtinimo“, </w:t>
      </w:r>
      <w:bookmarkStart w:id="1" w:name="_Hlk484425483"/>
      <w:r w:rsidR="0022490C" w:rsidRPr="00C55E8A">
        <w:rPr>
          <w:b w:val="0"/>
          <w:color w:val="000000" w:themeColor="text1"/>
          <w:lang w:val="lt-LT"/>
        </w:rPr>
        <w:t xml:space="preserve">2016 m. birželio 13 d. </w:t>
      </w:r>
      <w:r w:rsidR="001B120E" w:rsidRPr="00C55E8A">
        <w:rPr>
          <w:b w:val="0"/>
          <w:color w:val="auto"/>
          <w:lang w:val="lt-LT"/>
        </w:rPr>
        <w:t xml:space="preserve">nutarimu </w:t>
      </w:r>
      <w:bookmarkEnd w:id="1"/>
      <w:r w:rsidR="001B120E" w:rsidRPr="00C55E8A">
        <w:rPr>
          <w:b w:val="0"/>
          <w:color w:val="auto"/>
          <w:lang w:val="lt-LT"/>
        </w:rPr>
        <w:t xml:space="preserve">Nr. O3-180 „Dėl </w:t>
      </w:r>
      <w:r w:rsidR="00BC75B1">
        <w:rPr>
          <w:b w:val="0"/>
          <w:color w:val="auto"/>
          <w:lang w:val="lt-LT"/>
        </w:rPr>
        <w:t>Š</w:t>
      </w:r>
      <w:r w:rsidR="001B120E" w:rsidRPr="00C55E8A">
        <w:rPr>
          <w:b w:val="0"/>
          <w:color w:val="auto"/>
          <w:lang w:val="lt-LT"/>
        </w:rPr>
        <w:t xml:space="preserve">ilumos pagal dviejų atsiskaitomųjų šilumos apskaitos prietaisų rodmenis paskirstymo metodo Nr. 1 patvirtinimo“, </w:t>
      </w:r>
      <w:r w:rsidR="003D6E39" w:rsidRPr="00C55E8A">
        <w:rPr>
          <w:b w:val="0"/>
          <w:color w:val="000000" w:themeColor="text1"/>
          <w:lang w:val="lt-LT"/>
        </w:rPr>
        <w:t xml:space="preserve">2016 m. birželio 13 d. </w:t>
      </w:r>
      <w:r w:rsidR="001B120E" w:rsidRPr="00C55E8A">
        <w:rPr>
          <w:b w:val="0"/>
          <w:color w:val="auto"/>
          <w:lang w:val="lt-LT"/>
        </w:rPr>
        <w:t xml:space="preserve">nutarimu Nr. O3-181 „Dėl </w:t>
      </w:r>
      <w:r w:rsidR="00BC75B1">
        <w:rPr>
          <w:b w:val="0"/>
          <w:color w:val="auto"/>
          <w:lang w:val="lt-LT"/>
        </w:rPr>
        <w:t>Š</w:t>
      </w:r>
      <w:r w:rsidR="001B120E" w:rsidRPr="00C55E8A">
        <w:rPr>
          <w:b w:val="0"/>
          <w:color w:val="auto"/>
          <w:lang w:val="lt-LT"/>
        </w:rPr>
        <w:t xml:space="preserve">ilumos, kai butuose ir (ar) kitose patalpose įrengti kompaktiniai šilumos punktai, paskirstymo metodo Nr. 2 patvirtinimo“, </w:t>
      </w:r>
      <w:r w:rsidR="00D57F8F" w:rsidRPr="00C55E8A">
        <w:rPr>
          <w:b w:val="0"/>
          <w:color w:val="000000" w:themeColor="text1"/>
          <w:lang w:val="lt-LT"/>
        </w:rPr>
        <w:t xml:space="preserve">2016 m. birželio 13 d. </w:t>
      </w:r>
      <w:r w:rsidR="001B120E" w:rsidRPr="00C55E8A">
        <w:rPr>
          <w:b w:val="0"/>
          <w:color w:val="auto"/>
          <w:lang w:val="lt-LT"/>
        </w:rPr>
        <w:t xml:space="preserve">nutarimu Nr. O3-182 „Dėl </w:t>
      </w:r>
      <w:r w:rsidR="00BC75B1">
        <w:rPr>
          <w:b w:val="0"/>
          <w:color w:val="auto"/>
          <w:lang w:val="lt-LT"/>
        </w:rPr>
        <w:t>Š</w:t>
      </w:r>
      <w:r w:rsidR="001B120E" w:rsidRPr="00C55E8A">
        <w:rPr>
          <w:b w:val="0"/>
          <w:color w:val="auto"/>
          <w:lang w:val="lt-LT"/>
        </w:rPr>
        <w:t xml:space="preserve">ilumos pagal buitinių šilumos skaitiklių rodmenis paskirstymo metodo Nr. 3 patvirtinimo“, </w:t>
      </w:r>
      <w:r w:rsidR="00BC75B1" w:rsidRPr="00C55E8A">
        <w:rPr>
          <w:b w:val="0"/>
          <w:color w:val="000000" w:themeColor="text1"/>
          <w:lang w:val="lt-LT"/>
        </w:rPr>
        <w:t xml:space="preserve">2016 m. birželio 13 d. </w:t>
      </w:r>
      <w:r w:rsidR="001B120E" w:rsidRPr="00C55E8A">
        <w:rPr>
          <w:b w:val="0"/>
          <w:color w:val="auto"/>
          <w:lang w:val="lt-LT"/>
        </w:rPr>
        <w:t xml:space="preserve">nutarimu Nr. O3-183 „Dėl </w:t>
      </w:r>
      <w:r w:rsidR="00BC75B1">
        <w:rPr>
          <w:b w:val="0"/>
          <w:color w:val="auto"/>
          <w:lang w:val="lt-LT"/>
        </w:rPr>
        <w:t>Š</w:t>
      </w:r>
      <w:r w:rsidR="001B120E" w:rsidRPr="00C55E8A">
        <w:rPr>
          <w:b w:val="0"/>
          <w:color w:val="auto"/>
          <w:lang w:val="lt-LT"/>
        </w:rPr>
        <w:t xml:space="preserve">ilumos pagal vieno įvadinio šilumos apskaitos prietaiso rodmenis paskirstymo metodo Nr. 4 patvirtinimo“, </w:t>
      </w:r>
      <w:r w:rsidR="00BA3616" w:rsidRPr="00C55E8A">
        <w:rPr>
          <w:b w:val="0"/>
          <w:color w:val="auto"/>
          <w:lang w:val="lt-LT"/>
        </w:rPr>
        <w:t xml:space="preserve">2016 m. birželio 13 d. </w:t>
      </w:r>
      <w:r w:rsidR="001B120E" w:rsidRPr="00C55E8A">
        <w:rPr>
          <w:b w:val="0"/>
          <w:color w:val="auto"/>
          <w:lang w:val="lt-LT"/>
        </w:rPr>
        <w:t>nutarimu</w:t>
      </w:r>
      <w:r w:rsidR="00BA3616" w:rsidRPr="00C55E8A">
        <w:rPr>
          <w:b w:val="0"/>
          <w:color w:val="auto"/>
          <w:lang w:val="lt-LT"/>
        </w:rPr>
        <w:t xml:space="preserve"> </w:t>
      </w:r>
      <w:r w:rsidR="001B120E" w:rsidRPr="00C55E8A">
        <w:rPr>
          <w:b w:val="0"/>
          <w:color w:val="auto"/>
          <w:lang w:val="lt-LT"/>
        </w:rPr>
        <w:t>Nr.</w:t>
      </w:r>
      <w:r w:rsidR="00385A49" w:rsidRPr="00C55E8A">
        <w:rPr>
          <w:b w:val="0"/>
          <w:color w:val="auto"/>
          <w:lang w:val="lt-LT"/>
        </w:rPr>
        <w:t> </w:t>
      </w:r>
      <w:r w:rsidR="001B120E" w:rsidRPr="00C55E8A">
        <w:rPr>
          <w:b w:val="0"/>
          <w:color w:val="auto"/>
          <w:lang w:val="lt-LT"/>
        </w:rPr>
        <w:t xml:space="preserve">O3-184 „Dėl </w:t>
      </w:r>
      <w:r w:rsidR="00BC75B1">
        <w:rPr>
          <w:b w:val="0"/>
          <w:color w:val="auto"/>
          <w:lang w:val="lt-LT"/>
        </w:rPr>
        <w:t>Š</w:t>
      </w:r>
      <w:r w:rsidR="001B120E" w:rsidRPr="00C55E8A">
        <w:rPr>
          <w:b w:val="0"/>
          <w:color w:val="auto"/>
          <w:lang w:val="lt-LT"/>
        </w:rPr>
        <w:t xml:space="preserve">ilumos kiekio pastato naudingajam plotui šildyti ir bendrosioms reikmėms nustatymo bei paskirstymo metodo Nr. 5 patvirtinimo“, </w:t>
      </w:r>
      <w:r w:rsidR="00BA3616" w:rsidRPr="00C55E8A">
        <w:rPr>
          <w:b w:val="0"/>
          <w:color w:val="auto"/>
          <w:lang w:val="lt-LT"/>
        </w:rPr>
        <w:t xml:space="preserve">2016 m. birželio 13 d. </w:t>
      </w:r>
      <w:r w:rsidR="001B120E" w:rsidRPr="00C55E8A">
        <w:rPr>
          <w:b w:val="0"/>
          <w:color w:val="auto"/>
          <w:lang w:val="lt-LT"/>
        </w:rPr>
        <w:t xml:space="preserve">nutarimu Nr. O3-185 „Dėl </w:t>
      </w:r>
      <w:r w:rsidR="00BC75B1">
        <w:rPr>
          <w:b w:val="0"/>
          <w:color w:val="auto"/>
          <w:lang w:val="lt-LT"/>
        </w:rPr>
        <w:t>Š</w:t>
      </w:r>
      <w:r w:rsidR="001B120E" w:rsidRPr="00C55E8A">
        <w:rPr>
          <w:b w:val="0"/>
          <w:color w:val="auto"/>
          <w:lang w:val="lt-LT"/>
        </w:rPr>
        <w:t xml:space="preserve">ilumos šildymui paskirstymo dalikliais metodo Nr. 6 patvirtinimo“, </w:t>
      </w:r>
      <w:r w:rsidR="00730FDE" w:rsidRPr="00C55E8A">
        <w:rPr>
          <w:b w:val="0"/>
          <w:color w:val="auto"/>
          <w:lang w:val="lt-LT"/>
        </w:rPr>
        <w:t xml:space="preserve">2016 m. birželio 13 d. </w:t>
      </w:r>
      <w:r w:rsidR="001B120E" w:rsidRPr="00C55E8A">
        <w:rPr>
          <w:b w:val="0"/>
          <w:color w:val="auto"/>
          <w:lang w:val="lt-LT"/>
        </w:rPr>
        <w:t>nutarimu Nr. O3-186 „Dėl Klaipėdos miesto I. Simonaitytės g. 27 daugiabučio namo savininkų bendrijos „Dvyniai“ vartotojų pasiūlyto šilumos paskirstymo metodo Nr. 7 patvirtinimo“,</w:t>
      </w:r>
      <w:r w:rsidR="00385A49" w:rsidRPr="00C55E8A">
        <w:rPr>
          <w:b w:val="0"/>
          <w:color w:val="auto"/>
          <w:lang w:val="lt-LT"/>
        </w:rPr>
        <w:t xml:space="preserve"> </w:t>
      </w:r>
      <w:r w:rsidR="00730FDE" w:rsidRPr="00C55E8A">
        <w:rPr>
          <w:b w:val="0"/>
          <w:color w:val="auto"/>
          <w:lang w:val="lt-LT"/>
        </w:rPr>
        <w:t xml:space="preserve">2016 m. birželio 13 d. </w:t>
      </w:r>
      <w:r w:rsidR="001B120E" w:rsidRPr="00C55E8A">
        <w:rPr>
          <w:b w:val="0"/>
          <w:color w:val="auto"/>
          <w:lang w:val="lt-LT"/>
        </w:rPr>
        <w:t xml:space="preserve">nutarimu Nr. O3-187 „Dėl </w:t>
      </w:r>
      <w:r w:rsidR="00BC75B1">
        <w:rPr>
          <w:b w:val="0"/>
          <w:color w:val="auto"/>
          <w:lang w:val="lt-LT"/>
        </w:rPr>
        <w:t>Š</w:t>
      </w:r>
      <w:r w:rsidR="001B120E" w:rsidRPr="00C55E8A">
        <w:rPr>
          <w:b w:val="0"/>
          <w:color w:val="auto"/>
          <w:lang w:val="lt-LT"/>
        </w:rPr>
        <w:t xml:space="preserve">ilumos renovuotoje </w:t>
      </w:r>
      <w:proofErr w:type="spellStart"/>
      <w:r w:rsidR="001B120E" w:rsidRPr="00C55E8A">
        <w:rPr>
          <w:b w:val="0"/>
          <w:color w:val="auto"/>
          <w:lang w:val="lt-LT"/>
        </w:rPr>
        <w:t>trivamzdėje</w:t>
      </w:r>
      <w:proofErr w:type="spellEnd"/>
      <w:r w:rsidR="001B120E" w:rsidRPr="00C55E8A">
        <w:rPr>
          <w:b w:val="0"/>
          <w:color w:val="auto"/>
          <w:lang w:val="lt-LT"/>
        </w:rPr>
        <w:t xml:space="preserve"> šildymo sistemoje paskirstymo metodo Nr. 8 patvirtinimo“, </w:t>
      </w:r>
      <w:r w:rsidR="00730FDE" w:rsidRPr="00C55E8A">
        <w:rPr>
          <w:b w:val="0"/>
          <w:color w:val="auto"/>
          <w:lang w:val="lt-LT"/>
        </w:rPr>
        <w:t xml:space="preserve">2016 m. birželio 13 d. </w:t>
      </w:r>
      <w:r w:rsidR="001B120E" w:rsidRPr="00C55E8A">
        <w:rPr>
          <w:b w:val="0"/>
          <w:color w:val="auto"/>
          <w:lang w:val="lt-LT"/>
        </w:rPr>
        <w:t>nutarimu Nr.</w:t>
      </w:r>
      <w:r w:rsidR="00385A49" w:rsidRPr="00C55E8A">
        <w:rPr>
          <w:b w:val="0"/>
          <w:color w:val="auto"/>
          <w:lang w:val="lt-LT"/>
        </w:rPr>
        <w:t> </w:t>
      </w:r>
      <w:r w:rsidR="001B120E" w:rsidRPr="00C55E8A">
        <w:rPr>
          <w:b w:val="0"/>
          <w:color w:val="auto"/>
          <w:lang w:val="lt-LT"/>
        </w:rPr>
        <w:t xml:space="preserve">O3-188 „Dėl </w:t>
      </w:r>
      <w:r w:rsidR="00BC75B1">
        <w:rPr>
          <w:b w:val="0"/>
          <w:color w:val="auto"/>
          <w:lang w:val="lt-LT"/>
        </w:rPr>
        <w:t>Š</w:t>
      </w:r>
      <w:r w:rsidR="001B120E" w:rsidRPr="00C55E8A">
        <w:rPr>
          <w:b w:val="0"/>
          <w:color w:val="auto"/>
          <w:lang w:val="lt-LT"/>
        </w:rPr>
        <w:t>ilumos paskirstymo, nustatant faktines šilumos sąnaudas 1 m</w:t>
      </w:r>
      <w:r w:rsidR="001B120E" w:rsidRPr="00C55E8A">
        <w:rPr>
          <w:b w:val="0"/>
          <w:color w:val="auto"/>
          <w:vertAlign w:val="superscript"/>
          <w:lang w:val="lt-LT"/>
        </w:rPr>
        <w:t>3</w:t>
      </w:r>
      <w:r w:rsidR="001B120E" w:rsidRPr="00C55E8A">
        <w:rPr>
          <w:b w:val="0"/>
          <w:color w:val="auto"/>
          <w:lang w:val="lt-LT"/>
        </w:rPr>
        <w:t xml:space="preserve"> karšto vandens paruošti, metodo Nr. 9 patvirtinimo“ (toliau – Nutarimai) </w:t>
      </w:r>
      <w:r w:rsidR="00B13E33">
        <w:rPr>
          <w:b w:val="0"/>
          <w:color w:val="auto"/>
          <w:lang w:val="lt-LT"/>
        </w:rPr>
        <w:t>pripažino netekusiais galios</w:t>
      </w:r>
      <w:r w:rsidR="00B13E33" w:rsidRPr="00C55E8A">
        <w:rPr>
          <w:b w:val="0"/>
          <w:color w:val="auto"/>
          <w:lang w:val="lt-LT"/>
        </w:rPr>
        <w:t xml:space="preserve"> </w:t>
      </w:r>
      <w:r w:rsidR="001B120E" w:rsidRPr="00C55E8A">
        <w:rPr>
          <w:b w:val="0"/>
          <w:color w:val="auto"/>
          <w:lang w:val="lt-LT"/>
        </w:rPr>
        <w:t xml:space="preserve">šiuo metu galiojančius Komisijos rekomenduojamus šilumos paskirstymo metodus, patvirtino naujus Komisijos rekomenduojamus šilumos paskirstymo metodus ir nauja redakcija išdėstė Šilumos paskirstymo metodų rengimo ir taikymo taisykles. </w:t>
      </w:r>
    </w:p>
    <w:p w14:paraId="3B8A7BCA" w14:textId="438D9666" w:rsidR="001B120E" w:rsidRPr="00C55E8A" w:rsidRDefault="001B120E" w:rsidP="00C55E8A">
      <w:pPr>
        <w:tabs>
          <w:tab w:val="left" w:pos="709"/>
        </w:tabs>
        <w:spacing w:line="264" w:lineRule="auto"/>
        <w:ind w:firstLine="709"/>
        <w:rPr>
          <w:b w:val="0"/>
          <w:color w:val="auto"/>
          <w:szCs w:val="20"/>
          <w:lang w:val="lt-LT"/>
        </w:rPr>
      </w:pPr>
      <w:r w:rsidRPr="00C55E8A">
        <w:rPr>
          <w:b w:val="0"/>
          <w:color w:val="auto"/>
          <w:lang w:val="lt-LT"/>
        </w:rPr>
        <w:t xml:space="preserve">Nutarimuose numatyta, kad </w:t>
      </w:r>
      <w:r w:rsidR="00385A49" w:rsidRPr="00C55E8A">
        <w:rPr>
          <w:b w:val="0"/>
          <w:color w:val="auto"/>
          <w:lang w:val="lt-LT"/>
        </w:rPr>
        <w:t xml:space="preserve">Nutarimai </w:t>
      </w:r>
      <w:r w:rsidRPr="00C55E8A">
        <w:rPr>
          <w:b w:val="0"/>
          <w:color w:val="auto"/>
          <w:szCs w:val="20"/>
          <w:lang w:val="lt-LT"/>
        </w:rPr>
        <w:t>įsigalioja po 12 mėnesių nuo jų paskelbimo Teisės aktų registre, t. y. 2017 m. birželio 15</w:t>
      </w:r>
      <w:r w:rsidR="00385A49" w:rsidRPr="00C55E8A">
        <w:rPr>
          <w:b w:val="0"/>
          <w:color w:val="auto"/>
          <w:szCs w:val="20"/>
          <w:lang w:val="lt-LT"/>
        </w:rPr>
        <w:t>–</w:t>
      </w:r>
      <w:r w:rsidRPr="00C55E8A">
        <w:rPr>
          <w:b w:val="0"/>
          <w:color w:val="auto"/>
          <w:szCs w:val="20"/>
          <w:lang w:val="lt-LT"/>
        </w:rPr>
        <w:t xml:space="preserve">16 d. </w:t>
      </w:r>
    </w:p>
    <w:p w14:paraId="4ABBCDEC" w14:textId="29CF92E2" w:rsidR="001B120E" w:rsidRPr="00C55E8A" w:rsidRDefault="001B120E" w:rsidP="00C55E8A">
      <w:pPr>
        <w:tabs>
          <w:tab w:val="left" w:pos="709"/>
        </w:tabs>
        <w:spacing w:line="264" w:lineRule="auto"/>
        <w:ind w:firstLine="709"/>
        <w:rPr>
          <w:b w:val="0"/>
          <w:color w:val="auto"/>
          <w:lang w:val="lt-LT"/>
        </w:rPr>
      </w:pPr>
      <w:r w:rsidRPr="00C55E8A">
        <w:rPr>
          <w:b w:val="0"/>
          <w:color w:val="auto"/>
          <w:szCs w:val="20"/>
          <w:lang w:val="lt-LT"/>
        </w:rPr>
        <w:t>Komisija, siekdama nustatyti, ar yra pasiruošta taikyti nuo 2017 m. birželio 15</w:t>
      </w:r>
      <w:r w:rsidR="00385A49" w:rsidRPr="00C55E8A">
        <w:rPr>
          <w:b w:val="0"/>
          <w:color w:val="auto"/>
          <w:szCs w:val="20"/>
          <w:lang w:val="lt-LT"/>
        </w:rPr>
        <w:t>–</w:t>
      </w:r>
      <w:r w:rsidRPr="00C55E8A">
        <w:rPr>
          <w:b w:val="0"/>
          <w:color w:val="auto"/>
          <w:szCs w:val="20"/>
          <w:lang w:val="lt-LT"/>
        </w:rPr>
        <w:t xml:space="preserve">16 d. įsigaliosiančius Komisijos rekomenduojamus šilumos paskirstymo metodus, 2017 m. gegužės 25 d. kreipėsi į šilumos tiekimo veiklą vykdančias įmones su prašymu informuoti Komisiją, ar </w:t>
      </w:r>
      <w:r w:rsidRPr="00C55E8A">
        <w:rPr>
          <w:b w:val="0"/>
          <w:color w:val="auto"/>
          <w:lang w:val="lt-LT"/>
        </w:rPr>
        <w:t xml:space="preserve">yra atlikti visi veiksmai, reikalingi naujiems Komisijos rekomenduojamiems šilumos paskirstymo metodams </w:t>
      </w:r>
      <w:r w:rsidRPr="00C55E8A">
        <w:rPr>
          <w:b w:val="0"/>
          <w:color w:val="auto"/>
          <w:lang w:val="lt-LT"/>
        </w:rPr>
        <w:lastRenderedPageBreak/>
        <w:t xml:space="preserve">taikyti, taip pat nurodyti, ar yra poreikis numatyti vėlesnę šilumos paskirstymo metodų įsigaliojimo datą. </w:t>
      </w:r>
    </w:p>
    <w:p w14:paraId="562A8B0F" w14:textId="6A0E981E" w:rsidR="001B120E" w:rsidRPr="00C55E8A" w:rsidRDefault="001B120E" w:rsidP="00C55E8A">
      <w:pPr>
        <w:tabs>
          <w:tab w:val="left" w:pos="709"/>
        </w:tabs>
        <w:spacing w:line="264" w:lineRule="auto"/>
        <w:ind w:firstLine="709"/>
        <w:rPr>
          <w:b w:val="0"/>
          <w:color w:val="auto"/>
          <w:lang w:val="lt-LT"/>
        </w:rPr>
      </w:pPr>
      <w:r w:rsidRPr="00C55E8A">
        <w:rPr>
          <w:b w:val="0"/>
          <w:color w:val="auto"/>
          <w:lang w:val="lt-LT"/>
        </w:rPr>
        <w:t>Komisija, atsižvelgdama į tai, ka</w:t>
      </w:r>
      <w:r w:rsidR="005A12BF" w:rsidRPr="00C55E8A">
        <w:rPr>
          <w:b w:val="0"/>
          <w:color w:val="auto"/>
          <w:lang w:val="lt-LT"/>
        </w:rPr>
        <w:t xml:space="preserve">d dalis šilumos tiekimo įmonių </w:t>
      </w:r>
      <w:r w:rsidRPr="00C55E8A">
        <w:rPr>
          <w:b w:val="0"/>
          <w:color w:val="auto"/>
          <w:lang w:val="lt-LT"/>
        </w:rPr>
        <w:t>dėl užsitęsusio 2016</w:t>
      </w:r>
      <w:r w:rsidR="00385A49" w:rsidRPr="00C55E8A">
        <w:rPr>
          <w:b w:val="0"/>
          <w:color w:val="auto"/>
          <w:lang w:val="lt-LT"/>
        </w:rPr>
        <w:t>–</w:t>
      </w:r>
      <w:r w:rsidRPr="00C55E8A">
        <w:rPr>
          <w:b w:val="0"/>
          <w:color w:val="auto"/>
          <w:lang w:val="lt-LT"/>
        </w:rPr>
        <w:t xml:space="preserve">2017 m. šildymo sezono nespėjo </w:t>
      </w:r>
      <w:r w:rsidR="005A12BF" w:rsidRPr="00C55E8A">
        <w:rPr>
          <w:b w:val="0"/>
          <w:color w:val="auto"/>
          <w:lang w:val="lt-LT"/>
        </w:rPr>
        <w:t xml:space="preserve">atlikti ne šildymo sezono metu atliekamo šilumos paskirstymo pagal naujus </w:t>
      </w:r>
      <w:r w:rsidR="00385A49" w:rsidRPr="00C55E8A">
        <w:rPr>
          <w:b w:val="0"/>
          <w:color w:val="auto"/>
          <w:lang w:val="lt-LT"/>
        </w:rPr>
        <w:t>K</w:t>
      </w:r>
      <w:r w:rsidR="005A12BF" w:rsidRPr="00C55E8A">
        <w:rPr>
          <w:b w:val="0"/>
          <w:color w:val="auto"/>
          <w:lang w:val="lt-LT"/>
        </w:rPr>
        <w:t>omisijos rekomenduojamus šilumos paskirstymo metodus testavimo, parengė ir teikia derinti Nutarimų pakeitimo projektus</w:t>
      </w:r>
      <w:r w:rsidR="00385A49" w:rsidRPr="00C55E8A">
        <w:rPr>
          <w:b w:val="0"/>
          <w:color w:val="auto"/>
          <w:lang w:val="lt-LT"/>
        </w:rPr>
        <w:t xml:space="preserve"> (toliau – Projektai)</w:t>
      </w:r>
      <w:r w:rsidR="005A12BF" w:rsidRPr="00C55E8A">
        <w:rPr>
          <w:b w:val="0"/>
          <w:color w:val="auto"/>
          <w:lang w:val="lt-LT"/>
        </w:rPr>
        <w:t>.</w:t>
      </w:r>
    </w:p>
    <w:p w14:paraId="65212A0D" w14:textId="59AB301E" w:rsidR="0085315B" w:rsidRPr="00C55E8A" w:rsidRDefault="005A12BF" w:rsidP="00C55E8A">
      <w:pPr>
        <w:tabs>
          <w:tab w:val="left" w:pos="709"/>
        </w:tabs>
        <w:spacing w:line="264" w:lineRule="auto"/>
        <w:rPr>
          <w:b w:val="0"/>
          <w:bCs/>
          <w:color w:val="auto"/>
          <w:lang w:val="lt-LT"/>
        </w:rPr>
      </w:pPr>
      <w:r w:rsidRPr="00C55E8A">
        <w:rPr>
          <w:b w:val="0"/>
          <w:bCs/>
          <w:color w:val="auto"/>
          <w:lang w:val="lt-LT"/>
        </w:rPr>
        <w:tab/>
        <w:t>Projektų</w:t>
      </w:r>
      <w:r w:rsidR="000044D1" w:rsidRPr="00C55E8A">
        <w:rPr>
          <w:b w:val="0"/>
          <w:bCs/>
          <w:color w:val="auto"/>
          <w:lang w:val="lt-LT"/>
        </w:rPr>
        <w:t xml:space="preserve"> tikslas –</w:t>
      </w:r>
      <w:r w:rsidR="00385A49" w:rsidRPr="00C55E8A">
        <w:rPr>
          <w:b w:val="0"/>
          <w:bCs/>
          <w:color w:val="auto"/>
          <w:lang w:val="lt-LT"/>
        </w:rPr>
        <w:t xml:space="preserve"> </w:t>
      </w:r>
      <w:r w:rsidRPr="00C55E8A">
        <w:rPr>
          <w:b w:val="0"/>
          <w:bCs/>
          <w:color w:val="auto"/>
          <w:lang w:val="lt-LT"/>
        </w:rPr>
        <w:t xml:space="preserve">atidėti Nutarimų įsigaliojimą iki 2017 m. </w:t>
      </w:r>
      <w:r w:rsidR="00A707C4" w:rsidRPr="00C55E8A">
        <w:rPr>
          <w:b w:val="0"/>
          <w:bCs/>
          <w:color w:val="auto"/>
          <w:lang w:val="lt-LT"/>
        </w:rPr>
        <w:t>rugpjūčio 1 d.</w:t>
      </w:r>
    </w:p>
    <w:p w14:paraId="241A31EC" w14:textId="1EA471CD" w:rsidR="009E0403" w:rsidRPr="00C55E8A" w:rsidRDefault="004637BD" w:rsidP="00C55E8A">
      <w:pPr>
        <w:tabs>
          <w:tab w:val="left" w:pos="709"/>
          <w:tab w:val="left" w:pos="993"/>
          <w:tab w:val="left" w:pos="1134"/>
        </w:tabs>
        <w:spacing w:line="264" w:lineRule="auto"/>
        <w:rPr>
          <w:b w:val="0"/>
          <w:bCs/>
          <w:color w:val="auto"/>
          <w:lang w:val="lt-LT"/>
        </w:rPr>
      </w:pPr>
      <w:r w:rsidRPr="00C55E8A">
        <w:rPr>
          <w:b w:val="0"/>
          <w:color w:val="auto"/>
          <w:lang w:val="lt-LT"/>
        </w:rPr>
        <w:tab/>
      </w:r>
      <w:r w:rsidR="0066635F" w:rsidRPr="00C55E8A">
        <w:rPr>
          <w:b w:val="0"/>
          <w:bCs/>
          <w:color w:val="auto"/>
          <w:lang w:val="lt-LT"/>
        </w:rPr>
        <w:t>Projekta</w:t>
      </w:r>
      <w:r w:rsidR="00385A49" w:rsidRPr="00C55E8A">
        <w:rPr>
          <w:b w:val="0"/>
          <w:bCs/>
          <w:color w:val="auto"/>
          <w:lang w:val="lt-LT"/>
        </w:rPr>
        <w:t>i</w:t>
      </w:r>
      <w:r w:rsidR="0066635F" w:rsidRPr="00C55E8A">
        <w:rPr>
          <w:b w:val="0"/>
          <w:bCs/>
          <w:color w:val="auto"/>
          <w:lang w:val="lt-LT"/>
        </w:rPr>
        <w:t xml:space="preserve"> paskelbt</w:t>
      </w:r>
      <w:r w:rsidR="00385A49" w:rsidRPr="00C55E8A">
        <w:rPr>
          <w:b w:val="0"/>
          <w:bCs/>
          <w:color w:val="auto"/>
          <w:lang w:val="lt-LT"/>
        </w:rPr>
        <w:t>i</w:t>
      </w:r>
      <w:r w:rsidR="0066635F" w:rsidRPr="00C55E8A">
        <w:rPr>
          <w:b w:val="0"/>
          <w:bCs/>
          <w:color w:val="auto"/>
          <w:lang w:val="lt-LT"/>
        </w:rPr>
        <w:t xml:space="preserve"> Lietuvos Respublikos Seimo teisės aktų </w:t>
      </w:r>
      <w:r w:rsidR="0066635F" w:rsidRPr="00C55E8A">
        <w:rPr>
          <w:b w:val="0"/>
          <w:color w:val="auto"/>
          <w:lang w:val="lt-LT"/>
        </w:rPr>
        <w:t>informacinėje sistemoje</w:t>
      </w:r>
      <w:r w:rsidR="0066635F" w:rsidRPr="00C55E8A">
        <w:rPr>
          <w:b w:val="0"/>
          <w:bCs/>
          <w:color w:val="auto"/>
          <w:lang w:val="lt-LT"/>
        </w:rPr>
        <w:t xml:space="preserve"> bei Komisijos tinklalapyje www.regula.lt.</w:t>
      </w:r>
      <w:r w:rsidR="0066635F" w:rsidRPr="00C55E8A">
        <w:rPr>
          <w:b w:val="0"/>
          <w:color w:val="auto"/>
          <w:lang w:val="lt-LT"/>
        </w:rPr>
        <w:t xml:space="preserve"> </w:t>
      </w:r>
      <w:r w:rsidR="00A0600C" w:rsidRPr="00C55E8A">
        <w:rPr>
          <w:b w:val="0"/>
          <w:color w:val="auto"/>
          <w:lang w:val="lt-LT"/>
        </w:rPr>
        <w:t xml:space="preserve">Komisija, vadovaudamasi </w:t>
      </w:r>
      <w:r w:rsidR="0066635F" w:rsidRPr="00C55E8A">
        <w:rPr>
          <w:b w:val="0"/>
          <w:color w:val="auto"/>
          <w:lang w:val="lt-LT"/>
        </w:rPr>
        <w:t>Viešojo konsultavimosi dėl Valstybinės kainų ir energetikos kontrolės komisijos teisės aktų projektų</w:t>
      </w:r>
      <w:r w:rsidR="00A0600C" w:rsidRPr="00C55E8A">
        <w:rPr>
          <w:b w:val="0"/>
          <w:color w:val="auto"/>
          <w:lang w:val="lt-LT"/>
        </w:rPr>
        <w:t xml:space="preserve"> taisyklių, patvirtintų Komisijos 2011 m. spalio 28 d. nutarimu Nr. O3-350</w:t>
      </w:r>
      <w:r w:rsidR="00331F4B" w:rsidRPr="00C55E8A">
        <w:rPr>
          <w:b w:val="0"/>
          <w:color w:val="auto"/>
          <w:lang w:val="lt-LT"/>
        </w:rPr>
        <w:t xml:space="preserve"> „Dėl Viešojo konsultavimosi dėl energetikos veiklą reglamentuojančių teisės aktų projektų taisyklių patvirtinimo“</w:t>
      </w:r>
      <w:r w:rsidR="00A0600C" w:rsidRPr="00C55E8A">
        <w:rPr>
          <w:b w:val="0"/>
          <w:color w:val="auto"/>
          <w:lang w:val="lt-LT"/>
        </w:rPr>
        <w:t>,</w:t>
      </w:r>
      <w:r w:rsidR="0066635F" w:rsidRPr="00C55E8A">
        <w:rPr>
          <w:b w:val="0"/>
          <w:color w:val="auto"/>
          <w:lang w:val="lt-LT"/>
        </w:rPr>
        <w:t xml:space="preserve"> </w:t>
      </w:r>
      <w:r w:rsidR="00A0600C" w:rsidRPr="00C55E8A">
        <w:rPr>
          <w:b w:val="0"/>
          <w:color w:val="auto"/>
          <w:lang w:val="lt-LT"/>
        </w:rPr>
        <w:t>13 punktu</w:t>
      </w:r>
      <w:r w:rsidR="000C3A9B" w:rsidRPr="00C55E8A">
        <w:rPr>
          <w:b w:val="0"/>
          <w:color w:val="auto"/>
          <w:lang w:val="lt-LT"/>
        </w:rPr>
        <w:t>,</w:t>
      </w:r>
      <w:r w:rsidR="0066635F" w:rsidRPr="00C55E8A">
        <w:rPr>
          <w:b w:val="0"/>
          <w:color w:val="auto"/>
          <w:lang w:val="lt-LT"/>
        </w:rPr>
        <w:t xml:space="preserve"> </w:t>
      </w:r>
      <w:r w:rsidR="00A0600C" w:rsidRPr="00C55E8A">
        <w:rPr>
          <w:b w:val="0"/>
          <w:color w:val="auto"/>
          <w:lang w:val="lt-LT"/>
        </w:rPr>
        <w:t>prašo pateikti savo pastabas bei pasiūlymus Projekt</w:t>
      </w:r>
      <w:r w:rsidR="00385A49" w:rsidRPr="00C55E8A">
        <w:rPr>
          <w:b w:val="0"/>
          <w:color w:val="auto"/>
          <w:lang w:val="lt-LT"/>
        </w:rPr>
        <w:t>ams</w:t>
      </w:r>
      <w:r w:rsidR="006E6CF5" w:rsidRPr="00C55E8A">
        <w:rPr>
          <w:b w:val="0"/>
          <w:color w:val="auto"/>
          <w:lang w:val="lt-LT"/>
        </w:rPr>
        <w:t xml:space="preserve"> </w:t>
      </w:r>
      <w:r w:rsidR="006E6CF5" w:rsidRPr="00C55E8A">
        <w:rPr>
          <w:color w:val="auto"/>
          <w:lang w:val="lt-LT"/>
        </w:rPr>
        <w:t xml:space="preserve">per </w:t>
      </w:r>
      <w:r w:rsidR="005A12BF" w:rsidRPr="00C55E8A">
        <w:rPr>
          <w:color w:val="auto"/>
          <w:lang w:val="lt-LT"/>
        </w:rPr>
        <w:t>3</w:t>
      </w:r>
      <w:r w:rsidR="006E6CF5" w:rsidRPr="00C55E8A">
        <w:rPr>
          <w:color w:val="auto"/>
          <w:lang w:val="lt-LT"/>
        </w:rPr>
        <w:t xml:space="preserve"> </w:t>
      </w:r>
      <w:r w:rsidR="00477770" w:rsidRPr="00C55E8A">
        <w:rPr>
          <w:color w:val="auto"/>
          <w:lang w:val="lt-LT"/>
        </w:rPr>
        <w:t>darbo dien</w:t>
      </w:r>
      <w:r w:rsidR="005A12BF" w:rsidRPr="00C55E8A">
        <w:rPr>
          <w:color w:val="auto"/>
          <w:lang w:val="lt-LT"/>
        </w:rPr>
        <w:t>as</w:t>
      </w:r>
      <w:r w:rsidR="00477770" w:rsidRPr="00C55E8A">
        <w:rPr>
          <w:b w:val="0"/>
          <w:color w:val="auto"/>
          <w:lang w:val="lt-LT"/>
        </w:rPr>
        <w:t xml:space="preserve"> </w:t>
      </w:r>
      <w:r w:rsidR="006E6CF5" w:rsidRPr="00C55E8A">
        <w:rPr>
          <w:b w:val="0"/>
          <w:color w:val="auto"/>
          <w:lang w:val="lt-LT"/>
        </w:rPr>
        <w:t>nuo Projekt</w:t>
      </w:r>
      <w:r w:rsidR="00385A49" w:rsidRPr="00C55E8A">
        <w:rPr>
          <w:b w:val="0"/>
          <w:color w:val="auto"/>
          <w:lang w:val="lt-LT"/>
        </w:rPr>
        <w:t>ų</w:t>
      </w:r>
      <w:r w:rsidR="006E6CF5" w:rsidRPr="00C55E8A">
        <w:rPr>
          <w:b w:val="0"/>
          <w:color w:val="auto"/>
          <w:lang w:val="lt-LT"/>
        </w:rPr>
        <w:t xml:space="preserve"> paskelbimo Teisės aktų informacinėje sistemoje dienos </w:t>
      </w:r>
      <w:r w:rsidR="00A0600C" w:rsidRPr="00C55E8A">
        <w:rPr>
          <w:b w:val="0"/>
          <w:color w:val="auto"/>
          <w:lang w:val="lt-LT"/>
        </w:rPr>
        <w:t>paštu Verkių g. 25C-1, Vilnius, LT-</w:t>
      </w:r>
      <w:r w:rsidR="00290E53" w:rsidRPr="00C55E8A">
        <w:rPr>
          <w:b w:val="0"/>
          <w:color w:val="auto"/>
          <w:lang w:val="lt-LT"/>
        </w:rPr>
        <w:t>08223</w:t>
      </w:r>
      <w:r w:rsidR="00A0600C" w:rsidRPr="00C55E8A">
        <w:rPr>
          <w:b w:val="0"/>
          <w:color w:val="auto"/>
          <w:lang w:val="lt-LT"/>
        </w:rPr>
        <w:t xml:space="preserve">, faksu (8 5) 213 5270, elektroniniu paštu </w:t>
      </w:r>
      <w:proofErr w:type="spellStart"/>
      <w:r w:rsidR="00A0600C" w:rsidRPr="00C55E8A">
        <w:rPr>
          <w:b w:val="0"/>
          <w:color w:val="auto"/>
          <w:lang w:val="lt-LT"/>
        </w:rPr>
        <w:t>rastine@regula.lt</w:t>
      </w:r>
      <w:proofErr w:type="spellEnd"/>
      <w:r w:rsidR="00A0600C" w:rsidRPr="00C55E8A">
        <w:rPr>
          <w:b w:val="0"/>
          <w:color w:val="auto"/>
          <w:lang w:val="lt-LT"/>
        </w:rPr>
        <w:t xml:space="preserve"> arba per Seimo Teisės aktų informacinę sistemą.</w:t>
      </w:r>
    </w:p>
    <w:p w14:paraId="78B7DB69" w14:textId="25AE9A71" w:rsidR="007C1097" w:rsidRPr="00C55E8A" w:rsidRDefault="00A0600C" w:rsidP="00C55E8A">
      <w:pPr>
        <w:tabs>
          <w:tab w:val="left" w:pos="709"/>
        </w:tabs>
        <w:spacing w:line="264" w:lineRule="auto"/>
        <w:ind w:firstLine="720"/>
        <w:rPr>
          <w:b w:val="0"/>
          <w:color w:val="auto"/>
          <w:lang w:val="lt-LT"/>
        </w:rPr>
      </w:pPr>
      <w:r w:rsidRPr="00C55E8A">
        <w:rPr>
          <w:b w:val="0"/>
          <w:color w:val="auto"/>
          <w:lang w:val="lt-LT"/>
        </w:rPr>
        <w:t>Projekt</w:t>
      </w:r>
      <w:r w:rsidR="00385A49" w:rsidRPr="00C55E8A">
        <w:rPr>
          <w:b w:val="0"/>
          <w:color w:val="auto"/>
          <w:lang w:val="lt-LT"/>
        </w:rPr>
        <w:t>us</w:t>
      </w:r>
      <w:r w:rsidRPr="00C55E8A">
        <w:rPr>
          <w:b w:val="0"/>
          <w:color w:val="auto"/>
          <w:lang w:val="lt-LT"/>
        </w:rPr>
        <w:t xml:space="preserve"> </w:t>
      </w:r>
      <w:r w:rsidR="00385A49" w:rsidRPr="00C55E8A">
        <w:rPr>
          <w:b w:val="0"/>
          <w:color w:val="auto"/>
          <w:lang w:val="lt-LT"/>
        </w:rPr>
        <w:t>pa</w:t>
      </w:r>
      <w:r w:rsidRPr="00C55E8A">
        <w:rPr>
          <w:b w:val="0"/>
          <w:color w:val="auto"/>
          <w:lang w:val="lt-LT"/>
        </w:rPr>
        <w:t xml:space="preserve">rengė </w:t>
      </w:r>
      <w:r w:rsidR="005A12BF" w:rsidRPr="00C55E8A">
        <w:rPr>
          <w:b w:val="0"/>
          <w:color w:val="auto"/>
          <w:lang w:val="lt-LT"/>
        </w:rPr>
        <w:t>Vartotojų teisių gynimo ir informavimo skyriaus vedėja Kristina Engelgardt-Tkačuk</w:t>
      </w:r>
      <w:r w:rsidRPr="00C55E8A">
        <w:rPr>
          <w:b w:val="0"/>
          <w:color w:val="auto"/>
          <w:lang w:val="lt-LT"/>
        </w:rPr>
        <w:t xml:space="preserve">, tel. </w:t>
      </w:r>
      <w:r w:rsidR="005E0F09" w:rsidRPr="00C55E8A">
        <w:rPr>
          <w:b w:val="0"/>
          <w:color w:val="000000"/>
          <w:lang w:val="lt-LT"/>
        </w:rPr>
        <w:t>(8 5) 213 3437</w:t>
      </w:r>
      <w:r w:rsidRPr="00C55E8A">
        <w:rPr>
          <w:b w:val="0"/>
          <w:color w:val="auto"/>
          <w:lang w:val="lt-LT"/>
        </w:rPr>
        <w:t xml:space="preserve">, el. p. </w:t>
      </w:r>
      <w:proofErr w:type="spellStart"/>
      <w:r w:rsidR="005A12BF" w:rsidRPr="00C55E8A">
        <w:rPr>
          <w:b w:val="0"/>
          <w:color w:val="auto"/>
          <w:lang w:val="lt-LT"/>
        </w:rPr>
        <w:t>kristina.engelgardt</w:t>
      </w:r>
      <w:r w:rsidR="00DB301B" w:rsidRPr="00C55E8A">
        <w:rPr>
          <w:b w:val="0"/>
          <w:color w:val="auto"/>
          <w:lang w:val="lt-LT"/>
        </w:rPr>
        <w:t>@regula.lt</w:t>
      </w:r>
      <w:proofErr w:type="spellEnd"/>
      <w:r w:rsidR="00312C14" w:rsidRPr="00C55E8A">
        <w:rPr>
          <w:b w:val="0"/>
          <w:color w:val="auto"/>
          <w:lang w:val="lt-LT"/>
        </w:rPr>
        <w:t>.</w:t>
      </w:r>
    </w:p>
    <w:p w14:paraId="371F5762" w14:textId="6EF648E5" w:rsidR="00576FC0" w:rsidRPr="00C55E8A" w:rsidRDefault="007C1097" w:rsidP="00C55E8A">
      <w:pPr>
        <w:tabs>
          <w:tab w:val="left" w:pos="709"/>
        </w:tabs>
        <w:spacing w:line="264" w:lineRule="auto"/>
        <w:rPr>
          <w:b w:val="0"/>
          <w:bCs/>
          <w:color w:val="000000"/>
          <w:lang w:val="lt-LT"/>
        </w:rPr>
      </w:pPr>
      <w:r w:rsidRPr="00C55E8A">
        <w:rPr>
          <w:b w:val="0"/>
          <w:bCs/>
          <w:color w:val="000000"/>
          <w:lang w:val="lt-LT"/>
        </w:rPr>
        <w:tab/>
        <w:t>PRIDEDAMA</w:t>
      </w:r>
      <w:r w:rsidR="005E0F09" w:rsidRPr="00C55E8A">
        <w:rPr>
          <w:b w:val="0"/>
          <w:bCs/>
          <w:color w:val="000000"/>
          <w:lang w:val="lt-LT"/>
        </w:rPr>
        <w:t xml:space="preserve">: </w:t>
      </w:r>
    </w:p>
    <w:p w14:paraId="0AD00A1E" w14:textId="56B0AA58" w:rsidR="005E0F09" w:rsidRPr="00C55E8A" w:rsidRDefault="005E0F09" w:rsidP="00C55E8A">
      <w:pPr>
        <w:pStyle w:val="ListParagraph"/>
        <w:numPr>
          <w:ilvl w:val="0"/>
          <w:numId w:val="7"/>
        </w:numPr>
        <w:tabs>
          <w:tab w:val="left" w:pos="709"/>
          <w:tab w:val="left" w:pos="993"/>
        </w:tabs>
        <w:spacing w:line="264" w:lineRule="auto"/>
        <w:ind w:left="0" w:firstLine="709"/>
        <w:rPr>
          <w:b w:val="0"/>
          <w:bCs/>
          <w:color w:val="000000"/>
          <w:lang w:val="lt-LT"/>
        </w:rPr>
      </w:pPr>
      <w:r w:rsidRPr="00C55E8A">
        <w:rPr>
          <w:b w:val="0"/>
          <w:bCs/>
          <w:color w:val="000000"/>
          <w:lang w:val="lt-LT"/>
        </w:rPr>
        <w:t>Komisijos nutarim</w:t>
      </w:r>
      <w:r w:rsidRPr="00C55E8A">
        <w:rPr>
          <w:b w:val="0"/>
          <w:bCs/>
          <w:color w:val="000000" w:themeColor="text1"/>
          <w:lang w:val="lt-LT"/>
        </w:rPr>
        <w:t xml:space="preserve">o „Dėl </w:t>
      </w:r>
      <w:r w:rsidR="00003958" w:rsidRPr="00C55E8A">
        <w:rPr>
          <w:b w:val="0"/>
          <w:color w:val="000000" w:themeColor="text1"/>
          <w:lang w:val="lt-LT"/>
        </w:rPr>
        <w:t xml:space="preserve">Valstybinės kainų ir energetikos kontrolės komisijos </w:t>
      </w:r>
      <w:r w:rsidRPr="00C55E8A">
        <w:rPr>
          <w:b w:val="0"/>
          <w:color w:val="000000" w:themeColor="text1"/>
          <w:lang w:val="lt-LT"/>
        </w:rPr>
        <w:t xml:space="preserve">2016 m. birželio 13 d. nutarimo Nr. O3-180 „Dėl </w:t>
      </w:r>
      <w:r w:rsidR="00BC75B1">
        <w:rPr>
          <w:b w:val="0"/>
          <w:color w:val="000000" w:themeColor="text1"/>
          <w:lang w:val="lt-LT"/>
        </w:rPr>
        <w:t>Š</w:t>
      </w:r>
      <w:r w:rsidRPr="00C55E8A">
        <w:rPr>
          <w:b w:val="0"/>
          <w:color w:val="000000" w:themeColor="text1"/>
          <w:lang w:val="lt-LT"/>
        </w:rPr>
        <w:t>ilumos pagal dviejų atsiskaitomųjų šilumos apskaitos prietaisų rodmenis paskirstymo metodo Nr. 1 patvirtinimo</w:t>
      </w:r>
      <w:r w:rsidR="003D6E39" w:rsidRPr="00C55E8A">
        <w:rPr>
          <w:b w:val="0"/>
          <w:bCs/>
          <w:color w:val="000000" w:themeColor="text1"/>
          <w:lang w:val="lt-LT"/>
        </w:rPr>
        <w:t>“</w:t>
      </w:r>
      <w:r w:rsidRPr="00C55E8A">
        <w:rPr>
          <w:b w:val="0"/>
          <w:color w:val="000000" w:themeColor="text1"/>
          <w:lang w:val="lt-LT"/>
        </w:rPr>
        <w:t xml:space="preserve"> pakeitimo</w:t>
      </w:r>
      <w:r w:rsidR="000733D0" w:rsidRPr="00C55E8A">
        <w:rPr>
          <w:b w:val="0"/>
          <w:bCs/>
          <w:color w:val="000000" w:themeColor="text1"/>
          <w:lang w:val="lt-LT"/>
        </w:rPr>
        <w:t>“</w:t>
      </w:r>
      <w:r w:rsidRPr="00C55E8A">
        <w:rPr>
          <w:b w:val="0"/>
          <w:color w:val="000000" w:themeColor="text1"/>
          <w:lang w:val="lt-LT"/>
        </w:rPr>
        <w:t xml:space="preserve"> projektas</w:t>
      </w:r>
      <w:r w:rsidRPr="00C55E8A">
        <w:rPr>
          <w:b w:val="0"/>
          <w:bCs/>
          <w:color w:val="000000" w:themeColor="text1"/>
          <w:lang w:val="lt-LT"/>
        </w:rPr>
        <w:t xml:space="preserve">, </w:t>
      </w:r>
      <w:r w:rsidRPr="00C55E8A">
        <w:rPr>
          <w:b w:val="0"/>
          <w:bCs/>
          <w:color w:val="000000"/>
          <w:lang w:val="lt-LT"/>
        </w:rPr>
        <w:t>1 lapas.</w:t>
      </w:r>
    </w:p>
    <w:p w14:paraId="08FAEE02" w14:textId="0EC2C45E" w:rsidR="005E0F09" w:rsidRPr="00C55E8A" w:rsidRDefault="005E0F09" w:rsidP="00C55E8A">
      <w:pPr>
        <w:pStyle w:val="ListParagraph"/>
        <w:numPr>
          <w:ilvl w:val="0"/>
          <w:numId w:val="7"/>
        </w:numPr>
        <w:tabs>
          <w:tab w:val="left" w:pos="709"/>
          <w:tab w:val="left" w:pos="993"/>
        </w:tabs>
        <w:spacing w:line="264" w:lineRule="auto"/>
        <w:ind w:left="0" w:firstLine="709"/>
        <w:rPr>
          <w:b w:val="0"/>
          <w:bCs/>
          <w:color w:val="000000"/>
          <w:lang w:val="lt-LT"/>
        </w:rPr>
      </w:pPr>
      <w:r w:rsidRPr="00C55E8A">
        <w:rPr>
          <w:b w:val="0"/>
          <w:bCs/>
          <w:color w:val="000000"/>
          <w:lang w:val="lt-LT"/>
        </w:rPr>
        <w:t>Komisijos nutarim</w:t>
      </w:r>
      <w:r w:rsidRPr="00C55E8A">
        <w:rPr>
          <w:b w:val="0"/>
          <w:bCs/>
          <w:color w:val="000000" w:themeColor="text1"/>
          <w:lang w:val="lt-LT"/>
        </w:rPr>
        <w:t xml:space="preserve">o „Dėl </w:t>
      </w:r>
      <w:r w:rsidR="00003958" w:rsidRPr="00C55E8A">
        <w:rPr>
          <w:b w:val="0"/>
          <w:color w:val="000000" w:themeColor="text1"/>
          <w:lang w:val="lt-LT"/>
        </w:rPr>
        <w:t>Valstybinės kainų ir energetikos kontrolės k</w:t>
      </w:r>
      <w:r w:rsidRPr="00C55E8A">
        <w:rPr>
          <w:b w:val="0"/>
          <w:color w:val="000000" w:themeColor="text1"/>
          <w:lang w:val="lt-LT"/>
        </w:rPr>
        <w:t xml:space="preserve">omisijos 2016 m. birželio 13 d. nutarimo Nr. O3-180 „Dėl </w:t>
      </w:r>
      <w:r w:rsidR="00BC75B1">
        <w:rPr>
          <w:b w:val="0"/>
          <w:color w:val="000000" w:themeColor="text1"/>
          <w:lang w:val="lt-LT"/>
        </w:rPr>
        <w:t>Š</w:t>
      </w:r>
      <w:r w:rsidRPr="00C55E8A">
        <w:rPr>
          <w:b w:val="0"/>
          <w:color w:val="000000" w:themeColor="text1"/>
          <w:lang w:val="lt-LT"/>
        </w:rPr>
        <w:t>ilumos pagal dviejų atsiskaitomųjų šilumos apskaitos prietaisų rodmenis paskirstymo metod</w:t>
      </w:r>
      <w:r w:rsidR="000733D0" w:rsidRPr="00C55E8A">
        <w:rPr>
          <w:b w:val="0"/>
          <w:color w:val="000000" w:themeColor="text1"/>
          <w:lang w:val="lt-LT"/>
        </w:rPr>
        <w:t>o Nr. 1 patvirtinimo</w:t>
      </w:r>
      <w:r w:rsidR="003D6E39" w:rsidRPr="00C55E8A">
        <w:rPr>
          <w:b w:val="0"/>
          <w:bCs/>
          <w:color w:val="000000" w:themeColor="text1"/>
          <w:lang w:val="lt-LT"/>
        </w:rPr>
        <w:t>“</w:t>
      </w:r>
      <w:r w:rsidR="000733D0" w:rsidRPr="00C55E8A">
        <w:rPr>
          <w:b w:val="0"/>
          <w:color w:val="000000" w:themeColor="text1"/>
          <w:lang w:val="lt-LT"/>
        </w:rPr>
        <w:t xml:space="preserve"> pakeitimo</w:t>
      </w:r>
      <w:r w:rsidR="000733D0" w:rsidRPr="00C55E8A">
        <w:rPr>
          <w:b w:val="0"/>
          <w:bCs/>
          <w:color w:val="000000" w:themeColor="text1"/>
          <w:lang w:val="lt-LT"/>
        </w:rPr>
        <w:t>“</w:t>
      </w:r>
      <w:r w:rsidRPr="00C55E8A">
        <w:rPr>
          <w:b w:val="0"/>
          <w:color w:val="000000" w:themeColor="text1"/>
          <w:lang w:val="lt-LT"/>
        </w:rPr>
        <w:t xml:space="preserve"> projekto lyginamasis variantas</w:t>
      </w:r>
      <w:r w:rsidRPr="00C55E8A">
        <w:rPr>
          <w:b w:val="0"/>
          <w:bCs/>
          <w:color w:val="000000" w:themeColor="text1"/>
          <w:lang w:val="lt-LT"/>
        </w:rPr>
        <w:t xml:space="preserve">, </w:t>
      </w:r>
      <w:r w:rsidRPr="00C55E8A">
        <w:rPr>
          <w:b w:val="0"/>
          <w:bCs/>
          <w:color w:val="000000"/>
          <w:lang w:val="lt-LT"/>
        </w:rPr>
        <w:t>1 lapas.</w:t>
      </w:r>
    </w:p>
    <w:p w14:paraId="70E942AA" w14:textId="02AAF6A5" w:rsidR="005E0F09" w:rsidRPr="00C55E8A" w:rsidRDefault="000E5EAD" w:rsidP="00C55E8A">
      <w:pPr>
        <w:pStyle w:val="ListParagraph"/>
        <w:numPr>
          <w:ilvl w:val="0"/>
          <w:numId w:val="7"/>
        </w:numPr>
        <w:tabs>
          <w:tab w:val="left" w:pos="709"/>
          <w:tab w:val="left" w:pos="993"/>
        </w:tabs>
        <w:spacing w:line="264" w:lineRule="auto"/>
        <w:ind w:left="0" w:firstLine="709"/>
        <w:rPr>
          <w:b w:val="0"/>
          <w:bCs/>
          <w:color w:val="000000" w:themeColor="text1"/>
          <w:lang w:val="lt-LT"/>
        </w:rPr>
      </w:pPr>
      <w:r w:rsidRPr="00C55E8A">
        <w:rPr>
          <w:b w:val="0"/>
          <w:color w:val="000000" w:themeColor="text1"/>
          <w:lang w:val="lt-LT"/>
        </w:rPr>
        <w:t xml:space="preserve">Komisijos </w:t>
      </w:r>
      <w:r w:rsidR="00F564C7" w:rsidRPr="00C55E8A">
        <w:rPr>
          <w:b w:val="0"/>
          <w:color w:val="000000" w:themeColor="text1"/>
          <w:lang w:val="lt-LT"/>
        </w:rPr>
        <w:t xml:space="preserve">nutarimo </w:t>
      </w:r>
      <w:r w:rsidR="00EF1886" w:rsidRPr="00C55E8A">
        <w:rPr>
          <w:b w:val="0"/>
          <w:bCs/>
          <w:color w:val="000000" w:themeColor="text1"/>
          <w:lang w:val="lt-LT"/>
        </w:rPr>
        <w:t>„</w:t>
      </w:r>
      <w:r w:rsidR="00F564C7" w:rsidRPr="00C55E8A">
        <w:rPr>
          <w:b w:val="0"/>
          <w:color w:val="000000" w:themeColor="text1"/>
          <w:lang w:val="lt-LT"/>
        </w:rPr>
        <w:t xml:space="preserve">Dėl </w:t>
      </w:r>
      <w:r w:rsidR="00003958" w:rsidRPr="00C55E8A">
        <w:rPr>
          <w:b w:val="0"/>
          <w:color w:val="000000" w:themeColor="text1"/>
          <w:lang w:val="lt-LT"/>
        </w:rPr>
        <w:t xml:space="preserve">Valstybinės kainų ir energetikos kontrolės komisijos </w:t>
      </w:r>
      <w:r w:rsidRPr="00C55E8A">
        <w:rPr>
          <w:b w:val="0"/>
          <w:color w:val="000000" w:themeColor="text1"/>
          <w:lang w:val="lt-LT"/>
        </w:rPr>
        <w:t xml:space="preserve">2016 m. birželio 13 d. nutarimo Nr. O3-181 „Dėl </w:t>
      </w:r>
      <w:r w:rsidR="00BC75B1">
        <w:rPr>
          <w:b w:val="0"/>
          <w:color w:val="000000" w:themeColor="text1"/>
          <w:lang w:val="lt-LT"/>
        </w:rPr>
        <w:t>Š</w:t>
      </w:r>
      <w:r w:rsidRPr="00C55E8A">
        <w:rPr>
          <w:b w:val="0"/>
          <w:color w:val="000000" w:themeColor="text1"/>
          <w:lang w:val="lt-LT"/>
        </w:rPr>
        <w:t>ilumos, kai butuose ir (ar) kitose patalpose įrengti kompaktiniai šilumos punktai, paskirstymo metodo Nr. 2 patvirtinimo“</w:t>
      </w:r>
      <w:r w:rsidR="00F564C7" w:rsidRPr="00C55E8A">
        <w:rPr>
          <w:b w:val="0"/>
          <w:color w:val="000000" w:themeColor="text1"/>
          <w:lang w:val="lt-LT"/>
        </w:rPr>
        <w:t xml:space="preserve"> pakeitimo</w:t>
      </w:r>
      <w:r w:rsidR="000733D0" w:rsidRPr="00C55E8A">
        <w:rPr>
          <w:b w:val="0"/>
          <w:bCs/>
          <w:color w:val="000000" w:themeColor="text1"/>
          <w:lang w:val="lt-LT"/>
        </w:rPr>
        <w:t>“</w:t>
      </w:r>
      <w:r w:rsidR="00F564C7" w:rsidRPr="00C55E8A">
        <w:rPr>
          <w:b w:val="0"/>
          <w:color w:val="000000" w:themeColor="text1"/>
          <w:lang w:val="lt-LT"/>
        </w:rPr>
        <w:t xml:space="preserve"> projektas, 1 lapas.</w:t>
      </w:r>
    </w:p>
    <w:p w14:paraId="324C45CA" w14:textId="63D29754" w:rsidR="00EF1886" w:rsidRPr="00C55E8A" w:rsidRDefault="00EF1886" w:rsidP="00C55E8A">
      <w:pPr>
        <w:pStyle w:val="ListParagraph"/>
        <w:numPr>
          <w:ilvl w:val="0"/>
          <w:numId w:val="7"/>
        </w:numPr>
        <w:tabs>
          <w:tab w:val="left" w:pos="709"/>
          <w:tab w:val="left" w:pos="993"/>
        </w:tabs>
        <w:spacing w:line="264" w:lineRule="auto"/>
        <w:ind w:left="0" w:firstLine="709"/>
        <w:rPr>
          <w:b w:val="0"/>
          <w:bCs/>
          <w:color w:val="000000" w:themeColor="text1"/>
          <w:lang w:val="lt-LT"/>
        </w:rPr>
      </w:pPr>
      <w:r w:rsidRPr="00C55E8A">
        <w:rPr>
          <w:b w:val="0"/>
          <w:color w:val="000000" w:themeColor="text1"/>
          <w:lang w:val="lt-LT"/>
        </w:rPr>
        <w:t xml:space="preserve">Komisijos nutarimo </w:t>
      </w:r>
      <w:r w:rsidRPr="00C55E8A">
        <w:rPr>
          <w:b w:val="0"/>
          <w:bCs/>
          <w:color w:val="000000" w:themeColor="text1"/>
          <w:lang w:val="lt-LT"/>
        </w:rPr>
        <w:t>„</w:t>
      </w:r>
      <w:r w:rsidRPr="00C55E8A">
        <w:rPr>
          <w:b w:val="0"/>
          <w:color w:val="000000" w:themeColor="text1"/>
          <w:lang w:val="lt-LT"/>
        </w:rPr>
        <w:t xml:space="preserve">Dėl </w:t>
      </w:r>
      <w:r w:rsidR="00003958" w:rsidRPr="00C55E8A">
        <w:rPr>
          <w:b w:val="0"/>
          <w:color w:val="000000" w:themeColor="text1"/>
          <w:lang w:val="lt-LT"/>
        </w:rPr>
        <w:t xml:space="preserve">Valstybinės kainų ir energetikos kontrolės komisijos </w:t>
      </w:r>
      <w:r w:rsidRPr="00C55E8A">
        <w:rPr>
          <w:b w:val="0"/>
          <w:color w:val="000000" w:themeColor="text1"/>
          <w:lang w:val="lt-LT"/>
        </w:rPr>
        <w:t xml:space="preserve">2016 m. birželio 13 d. nutarimo Nr. O3-181 „Dėl </w:t>
      </w:r>
      <w:r w:rsidR="00BC75B1">
        <w:rPr>
          <w:b w:val="0"/>
          <w:color w:val="000000" w:themeColor="text1"/>
          <w:lang w:val="lt-LT"/>
        </w:rPr>
        <w:t>Š</w:t>
      </w:r>
      <w:r w:rsidRPr="00C55E8A">
        <w:rPr>
          <w:b w:val="0"/>
          <w:color w:val="000000" w:themeColor="text1"/>
          <w:lang w:val="lt-LT"/>
        </w:rPr>
        <w:t xml:space="preserve">ilumos, kai butuose ir (ar) kitose patalpose įrengti kompaktiniai šilumos punktai, paskirstymo metodo Nr. 2 </w:t>
      </w:r>
      <w:r w:rsidR="000733D0" w:rsidRPr="00C55E8A">
        <w:rPr>
          <w:b w:val="0"/>
          <w:color w:val="000000" w:themeColor="text1"/>
          <w:lang w:val="lt-LT"/>
        </w:rPr>
        <w:t>patvirtinimo“ pakeitimo</w:t>
      </w:r>
      <w:r w:rsidR="000733D0" w:rsidRPr="00C55E8A">
        <w:rPr>
          <w:b w:val="0"/>
          <w:bCs/>
          <w:color w:val="000000" w:themeColor="text1"/>
          <w:lang w:val="lt-LT"/>
        </w:rPr>
        <w:t>“</w:t>
      </w:r>
      <w:r w:rsidRPr="00C55E8A">
        <w:rPr>
          <w:b w:val="0"/>
          <w:color w:val="000000" w:themeColor="text1"/>
          <w:lang w:val="lt-LT"/>
        </w:rPr>
        <w:t xml:space="preserve"> projekto lyginamasis variantas, 1 lapas.</w:t>
      </w:r>
    </w:p>
    <w:p w14:paraId="4F8914E5" w14:textId="4D2DD82B" w:rsidR="00EF1886" w:rsidRPr="00C55E8A" w:rsidRDefault="00EF1886" w:rsidP="00C55E8A">
      <w:pPr>
        <w:pStyle w:val="ListParagraph"/>
        <w:numPr>
          <w:ilvl w:val="0"/>
          <w:numId w:val="7"/>
        </w:numPr>
        <w:tabs>
          <w:tab w:val="left" w:pos="709"/>
          <w:tab w:val="left" w:pos="993"/>
        </w:tabs>
        <w:spacing w:line="264" w:lineRule="auto"/>
        <w:ind w:left="0" w:firstLine="709"/>
        <w:rPr>
          <w:b w:val="0"/>
          <w:bCs/>
          <w:color w:val="000000" w:themeColor="text1"/>
          <w:lang w:val="lt-LT"/>
        </w:rPr>
      </w:pPr>
      <w:r w:rsidRPr="00C55E8A">
        <w:rPr>
          <w:b w:val="0"/>
          <w:color w:val="000000" w:themeColor="text1"/>
          <w:lang w:val="lt-LT"/>
        </w:rPr>
        <w:t xml:space="preserve">Komisijos nutarimo </w:t>
      </w:r>
      <w:r w:rsidRPr="00C55E8A">
        <w:rPr>
          <w:b w:val="0"/>
          <w:bCs/>
          <w:color w:val="000000" w:themeColor="text1"/>
          <w:lang w:val="lt-LT"/>
        </w:rPr>
        <w:t>„</w:t>
      </w:r>
      <w:r w:rsidRPr="00C55E8A">
        <w:rPr>
          <w:b w:val="0"/>
          <w:color w:val="000000" w:themeColor="text1"/>
          <w:lang w:val="lt-LT"/>
        </w:rPr>
        <w:t xml:space="preserve">Dėl </w:t>
      </w:r>
      <w:r w:rsidR="00003958" w:rsidRPr="00C55E8A">
        <w:rPr>
          <w:b w:val="0"/>
          <w:color w:val="000000" w:themeColor="text1"/>
          <w:lang w:val="lt-LT"/>
        </w:rPr>
        <w:t>Valstybinės kainų ir energetikos kontrolės k</w:t>
      </w:r>
      <w:r w:rsidRPr="00C55E8A">
        <w:rPr>
          <w:b w:val="0"/>
          <w:color w:val="000000" w:themeColor="text1"/>
          <w:lang w:val="lt-LT"/>
        </w:rPr>
        <w:t xml:space="preserve">omisijos 2016 m. birželio 13 d. nutarimo Nr. O3-182 „Dėl </w:t>
      </w:r>
      <w:r w:rsidR="00BC75B1">
        <w:rPr>
          <w:b w:val="0"/>
          <w:color w:val="000000" w:themeColor="text1"/>
          <w:lang w:val="lt-LT"/>
        </w:rPr>
        <w:t>Š</w:t>
      </w:r>
      <w:r w:rsidRPr="00C55E8A">
        <w:rPr>
          <w:b w:val="0"/>
          <w:color w:val="000000" w:themeColor="text1"/>
          <w:lang w:val="lt-LT"/>
        </w:rPr>
        <w:t>ilumos pagal buitinių šilumos skaitiklių rodmenis paskirstymo metodo Nr. 3 patvirtinimo“</w:t>
      </w:r>
      <w:r w:rsidRPr="00C55E8A">
        <w:rPr>
          <w:color w:val="000000" w:themeColor="text1"/>
          <w:lang w:val="lt-LT"/>
        </w:rPr>
        <w:t xml:space="preserve"> </w:t>
      </w:r>
      <w:r w:rsidRPr="00C55E8A">
        <w:rPr>
          <w:b w:val="0"/>
          <w:color w:val="000000" w:themeColor="text1"/>
          <w:lang w:val="lt-LT"/>
        </w:rPr>
        <w:t>pakeitimo</w:t>
      </w:r>
      <w:r w:rsidR="000733D0" w:rsidRPr="00C55E8A">
        <w:rPr>
          <w:b w:val="0"/>
          <w:bCs/>
          <w:color w:val="000000" w:themeColor="text1"/>
          <w:lang w:val="lt-LT"/>
        </w:rPr>
        <w:t>“</w:t>
      </w:r>
      <w:r w:rsidRPr="00C55E8A">
        <w:rPr>
          <w:b w:val="0"/>
          <w:color w:val="000000" w:themeColor="text1"/>
          <w:lang w:val="lt-LT"/>
        </w:rPr>
        <w:t xml:space="preserve"> projektas, 1 lapas.</w:t>
      </w:r>
    </w:p>
    <w:p w14:paraId="62905AFD" w14:textId="64BE35F0" w:rsidR="00EF1886" w:rsidRPr="00C55E8A" w:rsidRDefault="00EF1886" w:rsidP="00C55E8A">
      <w:pPr>
        <w:pStyle w:val="ListParagraph"/>
        <w:numPr>
          <w:ilvl w:val="0"/>
          <w:numId w:val="7"/>
        </w:numPr>
        <w:tabs>
          <w:tab w:val="left" w:pos="709"/>
          <w:tab w:val="left" w:pos="993"/>
        </w:tabs>
        <w:spacing w:line="264" w:lineRule="auto"/>
        <w:ind w:left="0" w:firstLine="709"/>
        <w:rPr>
          <w:b w:val="0"/>
          <w:bCs/>
          <w:color w:val="000000" w:themeColor="text1"/>
          <w:lang w:val="lt-LT"/>
        </w:rPr>
      </w:pPr>
      <w:r w:rsidRPr="00C55E8A">
        <w:rPr>
          <w:b w:val="0"/>
          <w:color w:val="000000" w:themeColor="text1"/>
          <w:lang w:val="lt-LT"/>
        </w:rPr>
        <w:t xml:space="preserve">Komisijos nutarimo </w:t>
      </w:r>
      <w:r w:rsidRPr="00C55E8A">
        <w:rPr>
          <w:b w:val="0"/>
          <w:bCs/>
          <w:color w:val="000000" w:themeColor="text1"/>
          <w:lang w:val="lt-LT"/>
        </w:rPr>
        <w:t>„</w:t>
      </w:r>
      <w:r w:rsidRPr="00C55E8A">
        <w:rPr>
          <w:b w:val="0"/>
          <w:color w:val="000000" w:themeColor="text1"/>
          <w:lang w:val="lt-LT"/>
        </w:rPr>
        <w:t xml:space="preserve">Dėl </w:t>
      </w:r>
      <w:r w:rsidR="00003958" w:rsidRPr="00C55E8A">
        <w:rPr>
          <w:b w:val="0"/>
          <w:color w:val="000000" w:themeColor="text1"/>
          <w:lang w:val="lt-LT"/>
        </w:rPr>
        <w:t>Valstybinės kainų ir energetikos kontrolės k</w:t>
      </w:r>
      <w:r w:rsidRPr="00C55E8A">
        <w:rPr>
          <w:b w:val="0"/>
          <w:color w:val="000000" w:themeColor="text1"/>
          <w:lang w:val="lt-LT"/>
        </w:rPr>
        <w:t xml:space="preserve">omisijos 2016 m. birželio 13 d. nutarimo Nr. O3-182 „Dėl </w:t>
      </w:r>
      <w:r w:rsidR="00BC75B1">
        <w:rPr>
          <w:b w:val="0"/>
          <w:color w:val="000000" w:themeColor="text1"/>
          <w:lang w:val="lt-LT"/>
        </w:rPr>
        <w:t>Š</w:t>
      </w:r>
      <w:r w:rsidRPr="00C55E8A">
        <w:rPr>
          <w:b w:val="0"/>
          <w:color w:val="000000" w:themeColor="text1"/>
          <w:lang w:val="lt-LT"/>
        </w:rPr>
        <w:t>ilumos pagal buitinių šilumos skaitiklių rodmenis paskirstymo metodo Nr. 3 patvirtinimo“</w:t>
      </w:r>
      <w:r w:rsidRPr="00C55E8A">
        <w:rPr>
          <w:color w:val="000000" w:themeColor="text1"/>
          <w:lang w:val="lt-LT"/>
        </w:rPr>
        <w:t xml:space="preserve"> </w:t>
      </w:r>
      <w:r w:rsidR="000733D0" w:rsidRPr="00C55E8A">
        <w:rPr>
          <w:b w:val="0"/>
          <w:color w:val="000000" w:themeColor="text1"/>
          <w:lang w:val="lt-LT"/>
        </w:rPr>
        <w:t>pakeitimo</w:t>
      </w:r>
      <w:r w:rsidR="000733D0" w:rsidRPr="00C55E8A">
        <w:rPr>
          <w:b w:val="0"/>
          <w:bCs/>
          <w:color w:val="000000" w:themeColor="text1"/>
          <w:lang w:val="lt-LT"/>
        </w:rPr>
        <w:t xml:space="preserve">“ </w:t>
      </w:r>
      <w:r w:rsidRPr="00C55E8A">
        <w:rPr>
          <w:b w:val="0"/>
          <w:color w:val="000000" w:themeColor="text1"/>
          <w:lang w:val="lt-LT"/>
        </w:rPr>
        <w:t>projekto lyginamasis variantas, 1 lapas.</w:t>
      </w:r>
    </w:p>
    <w:p w14:paraId="59511AF9" w14:textId="4A4E546E" w:rsidR="00EF1886" w:rsidRPr="00C55E8A" w:rsidRDefault="00EF1886" w:rsidP="00C55E8A">
      <w:pPr>
        <w:pStyle w:val="ListParagraph"/>
        <w:numPr>
          <w:ilvl w:val="0"/>
          <w:numId w:val="7"/>
        </w:numPr>
        <w:tabs>
          <w:tab w:val="left" w:pos="709"/>
          <w:tab w:val="left" w:pos="993"/>
        </w:tabs>
        <w:spacing w:line="264" w:lineRule="auto"/>
        <w:ind w:left="0" w:firstLine="709"/>
        <w:rPr>
          <w:b w:val="0"/>
          <w:bCs/>
          <w:color w:val="000000" w:themeColor="text1"/>
          <w:lang w:val="lt-LT"/>
        </w:rPr>
      </w:pPr>
      <w:r w:rsidRPr="00C55E8A">
        <w:rPr>
          <w:b w:val="0"/>
          <w:color w:val="000000" w:themeColor="text1"/>
          <w:lang w:val="lt-LT"/>
        </w:rPr>
        <w:t xml:space="preserve">Komisijos nutarimo </w:t>
      </w:r>
      <w:r w:rsidRPr="00C55E8A">
        <w:rPr>
          <w:b w:val="0"/>
          <w:bCs/>
          <w:color w:val="000000" w:themeColor="text1"/>
          <w:lang w:val="lt-LT"/>
        </w:rPr>
        <w:t>„</w:t>
      </w:r>
      <w:r w:rsidRPr="00C55E8A">
        <w:rPr>
          <w:b w:val="0"/>
          <w:color w:val="000000" w:themeColor="text1"/>
          <w:lang w:val="lt-LT"/>
        </w:rPr>
        <w:t xml:space="preserve">Dėl </w:t>
      </w:r>
      <w:r w:rsidR="00003958" w:rsidRPr="00C55E8A">
        <w:rPr>
          <w:b w:val="0"/>
          <w:color w:val="000000" w:themeColor="text1"/>
          <w:lang w:val="lt-LT"/>
        </w:rPr>
        <w:t>Valstybinės kainų ir energetikos kontrolės k</w:t>
      </w:r>
      <w:r w:rsidRPr="00C55E8A">
        <w:rPr>
          <w:b w:val="0"/>
          <w:color w:val="000000" w:themeColor="text1"/>
          <w:lang w:val="lt-LT"/>
        </w:rPr>
        <w:t xml:space="preserve">omisijos 2016 m. birželio 13 d. nutarimo Nr. O3-183 „Dėl </w:t>
      </w:r>
      <w:r w:rsidR="00BC75B1">
        <w:rPr>
          <w:b w:val="0"/>
          <w:color w:val="000000" w:themeColor="text1"/>
          <w:lang w:val="lt-LT"/>
        </w:rPr>
        <w:t>Š</w:t>
      </w:r>
      <w:r w:rsidRPr="00C55E8A">
        <w:rPr>
          <w:b w:val="0"/>
          <w:color w:val="000000" w:themeColor="text1"/>
          <w:lang w:val="lt-LT"/>
        </w:rPr>
        <w:t>ilumos pagal vieno įvadinio šilumos apskaitos prietaiso rodmenis paskirstymo metodo Nr. 4 patvirtinimo“ pakeitimo</w:t>
      </w:r>
      <w:r w:rsidR="000733D0" w:rsidRPr="00C55E8A">
        <w:rPr>
          <w:b w:val="0"/>
          <w:bCs/>
          <w:color w:val="000000" w:themeColor="text1"/>
          <w:lang w:val="lt-LT"/>
        </w:rPr>
        <w:t>“</w:t>
      </w:r>
      <w:r w:rsidRPr="00C55E8A">
        <w:rPr>
          <w:b w:val="0"/>
          <w:color w:val="000000" w:themeColor="text1"/>
          <w:lang w:val="lt-LT"/>
        </w:rPr>
        <w:t xml:space="preserve"> projektas, 1 lapas.</w:t>
      </w:r>
    </w:p>
    <w:p w14:paraId="029FCFC4" w14:textId="34565DE4" w:rsidR="00EF1886" w:rsidRPr="00C55E8A" w:rsidRDefault="00EF1886" w:rsidP="00C55E8A">
      <w:pPr>
        <w:pStyle w:val="ListParagraph"/>
        <w:numPr>
          <w:ilvl w:val="0"/>
          <w:numId w:val="7"/>
        </w:numPr>
        <w:tabs>
          <w:tab w:val="left" w:pos="709"/>
          <w:tab w:val="left" w:pos="993"/>
        </w:tabs>
        <w:spacing w:line="264" w:lineRule="auto"/>
        <w:ind w:left="0" w:firstLine="709"/>
        <w:rPr>
          <w:b w:val="0"/>
          <w:bCs/>
          <w:color w:val="000000" w:themeColor="text1"/>
          <w:lang w:val="lt-LT"/>
        </w:rPr>
      </w:pPr>
      <w:r w:rsidRPr="00C55E8A">
        <w:rPr>
          <w:b w:val="0"/>
          <w:color w:val="000000" w:themeColor="text1"/>
          <w:lang w:val="lt-LT"/>
        </w:rPr>
        <w:t xml:space="preserve">Komisijos nutarimo </w:t>
      </w:r>
      <w:r w:rsidRPr="00C55E8A">
        <w:rPr>
          <w:b w:val="0"/>
          <w:bCs/>
          <w:color w:val="000000" w:themeColor="text1"/>
          <w:lang w:val="lt-LT"/>
        </w:rPr>
        <w:t>„</w:t>
      </w:r>
      <w:r w:rsidRPr="00C55E8A">
        <w:rPr>
          <w:b w:val="0"/>
          <w:color w:val="000000" w:themeColor="text1"/>
          <w:lang w:val="lt-LT"/>
        </w:rPr>
        <w:t xml:space="preserve">Dėl </w:t>
      </w:r>
      <w:r w:rsidR="00003958" w:rsidRPr="00C55E8A">
        <w:rPr>
          <w:b w:val="0"/>
          <w:color w:val="000000" w:themeColor="text1"/>
          <w:lang w:val="lt-LT"/>
        </w:rPr>
        <w:t>Valstybinės kainų ir energetikos kontrolės k</w:t>
      </w:r>
      <w:r w:rsidRPr="00C55E8A">
        <w:rPr>
          <w:b w:val="0"/>
          <w:color w:val="000000" w:themeColor="text1"/>
          <w:lang w:val="lt-LT"/>
        </w:rPr>
        <w:t xml:space="preserve">omisijos 2016 m. birželio 13 d. nutarimo Nr. O3-183 „Dėl </w:t>
      </w:r>
      <w:r w:rsidR="00BC75B1">
        <w:rPr>
          <w:b w:val="0"/>
          <w:color w:val="000000" w:themeColor="text1"/>
          <w:lang w:val="lt-LT"/>
        </w:rPr>
        <w:t>Š</w:t>
      </w:r>
      <w:r w:rsidRPr="00C55E8A">
        <w:rPr>
          <w:b w:val="0"/>
          <w:color w:val="000000" w:themeColor="text1"/>
          <w:lang w:val="lt-LT"/>
        </w:rPr>
        <w:t>ilumos pagal vieno įvadinio šilumos apskaitos prietaiso rodmenis paskirstymo metodo Nr. 4 patvirtinimo“ pakeitimo</w:t>
      </w:r>
      <w:r w:rsidR="000733D0" w:rsidRPr="00C55E8A">
        <w:rPr>
          <w:b w:val="0"/>
          <w:bCs/>
          <w:color w:val="000000" w:themeColor="text1"/>
          <w:lang w:val="lt-LT"/>
        </w:rPr>
        <w:t>“</w:t>
      </w:r>
      <w:r w:rsidRPr="00C55E8A">
        <w:rPr>
          <w:b w:val="0"/>
          <w:color w:val="000000" w:themeColor="text1"/>
          <w:lang w:val="lt-LT"/>
        </w:rPr>
        <w:t xml:space="preserve"> projekto lyginamasis variantas, 1 lapas.</w:t>
      </w:r>
    </w:p>
    <w:p w14:paraId="662725C9" w14:textId="2176918B" w:rsidR="00EF1886" w:rsidRPr="00C55E8A" w:rsidRDefault="00EF1886" w:rsidP="00C55E8A">
      <w:pPr>
        <w:pStyle w:val="ListParagraph"/>
        <w:numPr>
          <w:ilvl w:val="0"/>
          <w:numId w:val="7"/>
        </w:numPr>
        <w:tabs>
          <w:tab w:val="left" w:pos="709"/>
          <w:tab w:val="left" w:pos="993"/>
        </w:tabs>
        <w:spacing w:line="264" w:lineRule="auto"/>
        <w:ind w:left="0" w:firstLine="709"/>
        <w:rPr>
          <w:b w:val="0"/>
          <w:bCs/>
          <w:color w:val="000000" w:themeColor="text1"/>
          <w:lang w:val="lt-LT"/>
        </w:rPr>
      </w:pPr>
      <w:r w:rsidRPr="00C55E8A">
        <w:rPr>
          <w:b w:val="0"/>
          <w:color w:val="000000" w:themeColor="text1"/>
          <w:lang w:val="lt-LT"/>
        </w:rPr>
        <w:t xml:space="preserve">Komisijos nutarimo </w:t>
      </w:r>
      <w:r w:rsidRPr="00C55E8A">
        <w:rPr>
          <w:b w:val="0"/>
          <w:bCs/>
          <w:color w:val="000000" w:themeColor="text1"/>
          <w:lang w:val="lt-LT"/>
        </w:rPr>
        <w:t>„</w:t>
      </w:r>
      <w:r w:rsidRPr="00C55E8A">
        <w:rPr>
          <w:b w:val="0"/>
          <w:color w:val="000000" w:themeColor="text1"/>
          <w:lang w:val="lt-LT"/>
        </w:rPr>
        <w:t xml:space="preserve">Dėl </w:t>
      </w:r>
      <w:r w:rsidR="00003958" w:rsidRPr="00C55E8A">
        <w:rPr>
          <w:b w:val="0"/>
          <w:color w:val="000000" w:themeColor="text1"/>
          <w:lang w:val="lt-LT"/>
        </w:rPr>
        <w:t>Valstybinės kainų ir energetikos kontrolės k</w:t>
      </w:r>
      <w:r w:rsidRPr="00C55E8A">
        <w:rPr>
          <w:b w:val="0"/>
          <w:color w:val="000000" w:themeColor="text1"/>
          <w:lang w:val="lt-LT"/>
        </w:rPr>
        <w:t xml:space="preserve">omisijos 2016 m. birželio 13 d. nutarimo Nr. O3-184 „Dėl </w:t>
      </w:r>
      <w:r w:rsidR="00BC75B1">
        <w:rPr>
          <w:b w:val="0"/>
          <w:color w:val="000000" w:themeColor="text1"/>
          <w:lang w:val="lt-LT"/>
        </w:rPr>
        <w:t>Š</w:t>
      </w:r>
      <w:r w:rsidRPr="00C55E8A">
        <w:rPr>
          <w:b w:val="0"/>
          <w:color w:val="000000" w:themeColor="text1"/>
          <w:lang w:val="lt-LT"/>
        </w:rPr>
        <w:t xml:space="preserve">ilumos kiekio pastato naudingajam plotui šildyti ir </w:t>
      </w:r>
      <w:r w:rsidRPr="00C55E8A">
        <w:rPr>
          <w:b w:val="0"/>
          <w:color w:val="000000" w:themeColor="text1"/>
          <w:lang w:val="lt-LT"/>
        </w:rPr>
        <w:lastRenderedPageBreak/>
        <w:t>bendrosioms reikmėms nustatymo bei paskirstymo metodo Nr. 5 patvirtinimo“ pakeitimo</w:t>
      </w:r>
      <w:r w:rsidR="000733D0" w:rsidRPr="00C55E8A">
        <w:rPr>
          <w:b w:val="0"/>
          <w:bCs/>
          <w:color w:val="000000" w:themeColor="text1"/>
          <w:lang w:val="lt-LT"/>
        </w:rPr>
        <w:t>“</w:t>
      </w:r>
      <w:r w:rsidRPr="00C55E8A">
        <w:rPr>
          <w:b w:val="0"/>
          <w:color w:val="000000" w:themeColor="text1"/>
          <w:lang w:val="lt-LT"/>
        </w:rPr>
        <w:t xml:space="preserve"> projektas, 1 lapas.</w:t>
      </w:r>
    </w:p>
    <w:p w14:paraId="3FF4DF0F" w14:textId="06C87A7D" w:rsidR="00EF1886" w:rsidRPr="00C55E8A" w:rsidRDefault="00EF1886" w:rsidP="00C55E8A">
      <w:pPr>
        <w:pStyle w:val="ListParagraph"/>
        <w:numPr>
          <w:ilvl w:val="0"/>
          <w:numId w:val="7"/>
        </w:numPr>
        <w:tabs>
          <w:tab w:val="left" w:pos="709"/>
          <w:tab w:val="left" w:pos="993"/>
          <w:tab w:val="left" w:pos="1134"/>
        </w:tabs>
        <w:spacing w:line="264" w:lineRule="auto"/>
        <w:ind w:left="0" w:firstLine="709"/>
        <w:rPr>
          <w:b w:val="0"/>
          <w:bCs/>
          <w:color w:val="000000" w:themeColor="text1"/>
          <w:lang w:val="lt-LT"/>
        </w:rPr>
      </w:pPr>
      <w:r w:rsidRPr="00C55E8A">
        <w:rPr>
          <w:b w:val="0"/>
          <w:color w:val="000000" w:themeColor="text1"/>
          <w:lang w:val="lt-LT"/>
        </w:rPr>
        <w:t xml:space="preserve">Komisijos nutarimo </w:t>
      </w:r>
      <w:r w:rsidRPr="00C55E8A">
        <w:rPr>
          <w:b w:val="0"/>
          <w:bCs/>
          <w:color w:val="000000" w:themeColor="text1"/>
          <w:lang w:val="lt-LT"/>
        </w:rPr>
        <w:t>„</w:t>
      </w:r>
      <w:r w:rsidRPr="00C55E8A">
        <w:rPr>
          <w:b w:val="0"/>
          <w:color w:val="000000" w:themeColor="text1"/>
          <w:lang w:val="lt-LT"/>
        </w:rPr>
        <w:t xml:space="preserve">Dėl </w:t>
      </w:r>
      <w:r w:rsidR="00003958" w:rsidRPr="00C55E8A">
        <w:rPr>
          <w:b w:val="0"/>
          <w:color w:val="000000" w:themeColor="text1"/>
          <w:lang w:val="lt-LT"/>
        </w:rPr>
        <w:t>Valstybinės kainų ir energetikos kontrolės k</w:t>
      </w:r>
      <w:r w:rsidRPr="00C55E8A">
        <w:rPr>
          <w:b w:val="0"/>
          <w:color w:val="000000" w:themeColor="text1"/>
          <w:lang w:val="lt-LT"/>
        </w:rPr>
        <w:t xml:space="preserve">omisijos 2016 m. birželio 13 d. nutarimo Nr. O3-184 „Dėl </w:t>
      </w:r>
      <w:r w:rsidR="00BC75B1">
        <w:rPr>
          <w:b w:val="0"/>
          <w:color w:val="000000" w:themeColor="text1"/>
          <w:lang w:val="lt-LT"/>
        </w:rPr>
        <w:t>Š</w:t>
      </w:r>
      <w:r w:rsidRPr="00C55E8A">
        <w:rPr>
          <w:b w:val="0"/>
          <w:color w:val="000000" w:themeColor="text1"/>
          <w:lang w:val="lt-LT"/>
        </w:rPr>
        <w:t>ilumos kiekio pastato naudingajam plotui šildyti ir bendrosioms reikmėms nustatymo bei paskirstymo metodo Nr. 5 patvirtinimo“</w:t>
      </w:r>
      <w:r w:rsidR="000733D0" w:rsidRPr="00C55E8A">
        <w:rPr>
          <w:b w:val="0"/>
          <w:color w:val="000000" w:themeColor="text1"/>
          <w:lang w:val="lt-LT"/>
        </w:rPr>
        <w:t xml:space="preserve"> pakeitimo</w:t>
      </w:r>
      <w:r w:rsidR="000733D0" w:rsidRPr="00C55E8A">
        <w:rPr>
          <w:b w:val="0"/>
          <w:bCs/>
          <w:color w:val="000000" w:themeColor="text1"/>
          <w:lang w:val="lt-LT"/>
        </w:rPr>
        <w:t>“</w:t>
      </w:r>
      <w:r w:rsidRPr="00C55E8A">
        <w:rPr>
          <w:b w:val="0"/>
          <w:color w:val="000000" w:themeColor="text1"/>
          <w:lang w:val="lt-LT"/>
        </w:rPr>
        <w:t xml:space="preserve"> projekto lyginamasis variantas, 1 lapas.</w:t>
      </w:r>
    </w:p>
    <w:p w14:paraId="5AEDA068" w14:textId="377B4A89" w:rsidR="00003958" w:rsidRPr="00C55E8A" w:rsidRDefault="00EF1886" w:rsidP="00C55E8A">
      <w:pPr>
        <w:pStyle w:val="ListParagraph"/>
        <w:numPr>
          <w:ilvl w:val="0"/>
          <w:numId w:val="7"/>
        </w:numPr>
        <w:tabs>
          <w:tab w:val="left" w:pos="709"/>
          <w:tab w:val="left" w:pos="993"/>
          <w:tab w:val="left" w:pos="1134"/>
        </w:tabs>
        <w:spacing w:line="264" w:lineRule="auto"/>
        <w:ind w:left="0" w:firstLine="709"/>
        <w:rPr>
          <w:b w:val="0"/>
          <w:bCs/>
          <w:color w:val="000000" w:themeColor="text1"/>
          <w:lang w:val="lt-LT"/>
        </w:rPr>
      </w:pPr>
      <w:bookmarkStart w:id="2" w:name="_Hlk484177632"/>
      <w:r w:rsidRPr="00C55E8A">
        <w:rPr>
          <w:b w:val="0"/>
          <w:color w:val="000000" w:themeColor="text1"/>
          <w:lang w:val="lt-LT"/>
        </w:rPr>
        <w:t xml:space="preserve">Komisijos nutarimo </w:t>
      </w:r>
      <w:r w:rsidRPr="00C55E8A">
        <w:rPr>
          <w:b w:val="0"/>
          <w:bCs/>
          <w:color w:val="000000" w:themeColor="text1"/>
          <w:lang w:val="lt-LT"/>
        </w:rPr>
        <w:t>„</w:t>
      </w:r>
      <w:r w:rsidRPr="00C55E8A">
        <w:rPr>
          <w:b w:val="0"/>
          <w:color w:val="000000" w:themeColor="text1"/>
          <w:lang w:val="lt-LT"/>
        </w:rPr>
        <w:t xml:space="preserve">Dėl </w:t>
      </w:r>
      <w:r w:rsidR="00003958" w:rsidRPr="00C55E8A">
        <w:rPr>
          <w:b w:val="0"/>
          <w:color w:val="000000" w:themeColor="text1"/>
          <w:lang w:val="lt-LT"/>
        </w:rPr>
        <w:t>Valstybinės kainų ir energetikos kontrolės k</w:t>
      </w:r>
      <w:r w:rsidRPr="00C55E8A">
        <w:rPr>
          <w:b w:val="0"/>
          <w:color w:val="000000" w:themeColor="text1"/>
          <w:lang w:val="lt-LT"/>
        </w:rPr>
        <w:t xml:space="preserve">omisijos 2016 m. birželio 13 d. nutarimo Nr. O3-185 „Dėl </w:t>
      </w:r>
      <w:r w:rsidR="00BC75B1">
        <w:rPr>
          <w:b w:val="0"/>
          <w:color w:val="000000" w:themeColor="text1"/>
          <w:lang w:val="lt-LT"/>
        </w:rPr>
        <w:t>Š</w:t>
      </w:r>
      <w:r w:rsidRPr="00C55E8A">
        <w:rPr>
          <w:b w:val="0"/>
          <w:color w:val="000000" w:themeColor="text1"/>
          <w:lang w:val="lt-LT"/>
        </w:rPr>
        <w:t>ilumos šildymui paskirstymo dalikliais metodo Nr. 6 patvirtinimo“ pakeitimo</w:t>
      </w:r>
      <w:r w:rsidR="000733D0" w:rsidRPr="00C55E8A">
        <w:rPr>
          <w:b w:val="0"/>
          <w:bCs/>
          <w:color w:val="000000" w:themeColor="text1"/>
          <w:lang w:val="lt-LT"/>
        </w:rPr>
        <w:t>“</w:t>
      </w:r>
      <w:r w:rsidRPr="00C55E8A">
        <w:rPr>
          <w:b w:val="0"/>
          <w:color w:val="000000" w:themeColor="text1"/>
          <w:lang w:val="lt-LT"/>
        </w:rPr>
        <w:t xml:space="preserve"> projektas, </w:t>
      </w:r>
      <w:r w:rsidR="00003958" w:rsidRPr="00C55E8A">
        <w:rPr>
          <w:b w:val="0"/>
          <w:color w:val="000000" w:themeColor="text1"/>
          <w:lang w:val="lt-LT"/>
        </w:rPr>
        <w:t>1 lapas.</w:t>
      </w:r>
    </w:p>
    <w:bookmarkEnd w:id="2"/>
    <w:p w14:paraId="24C7681B" w14:textId="025E8DBC" w:rsidR="00003958" w:rsidRPr="00C55E8A" w:rsidRDefault="00003958" w:rsidP="00C55E8A">
      <w:pPr>
        <w:pStyle w:val="ListParagraph"/>
        <w:numPr>
          <w:ilvl w:val="0"/>
          <w:numId w:val="7"/>
        </w:numPr>
        <w:tabs>
          <w:tab w:val="left" w:pos="709"/>
          <w:tab w:val="left" w:pos="993"/>
          <w:tab w:val="left" w:pos="1134"/>
        </w:tabs>
        <w:spacing w:line="264" w:lineRule="auto"/>
        <w:ind w:left="0" w:firstLine="709"/>
        <w:rPr>
          <w:b w:val="0"/>
          <w:bCs/>
          <w:color w:val="000000" w:themeColor="text1"/>
          <w:lang w:val="lt-LT"/>
        </w:rPr>
      </w:pPr>
      <w:r w:rsidRPr="00C55E8A">
        <w:rPr>
          <w:b w:val="0"/>
          <w:color w:val="000000" w:themeColor="text1"/>
          <w:lang w:val="lt-LT"/>
        </w:rPr>
        <w:t xml:space="preserve"> Komisijos nutarimo </w:t>
      </w:r>
      <w:r w:rsidRPr="00C55E8A">
        <w:rPr>
          <w:b w:val="0"/>
          <w:bCs/>
          <w:color w:val="000000" w:themeColor="text1"/>
          <w:lang w:val="lt-LT"/>
        </w:rPr>
        <w:t>„</w:t>
      </w:r>
      <w:r w:rsidRPr="00C55E8A">
        <w:rPr>
          <w:b w:val="0"/>
          <w:color w:val="000000" w:themeColor="text1"/>
          <w:lang w:val="lt-LT"/>
        </w:rPr>
        <w:t xml:space="preserve">Dėl Valstybinės kainų ir energetikos kontrolės komisijos 2016 m. birželio 13 d. nutarimo Nr. O3-185 „Dėl </w:t>
      </w:r>
      <w:r w:rsidR="00BC75B1">
        <w:rPr>
          <w:b w:val="0"/>
          <w:color w:val="000000" w:themeColor="text1"/>
          <w:lang w:val="lt-LT"/>
        </w:rPr>
        <w:t>Š</w:t>
      </w:r>
      <w:r w:rsidRPr="00C55E8A">
        <w:rPr>
          <w:b w:val="0"/>
          <w:color w:val="000000" w:themeColor="text1"/>
          <w:lang w:val="lt-LT"/>
        </w:rPr>
        <w:t>ilumos šildymui paskirstymo dalikliais metodo Nr. 6 patvirtinimo“</w:t>
      </w:r>
      <w:r w:rsidR="000733D0" w:rsidRPr="00C55E8A">
        <w:rPr>
          <w:b w:val="0"/>
          <w:color w:val="000000" w:themeColor="text1"/>
          <w:lang w:val="lt-LT"/>
        </w:rPr>
        <w:t xml:space="preserve"> pakeitimo</w:t>
      </w:r>
      <w:r w:rsidR="000733D0" w:rsidRPr="00C55E8A">
        <w:rPr>
          <w:b w:val="0"/>
          <w:bCs/>
          <w:color w:val="000000" w:themeColor="text1"/>
          <w:lang w:val="lt-LT"/>
        </w:rPr>
        <w:t xml:space="preserve">“ </w:t>
      </w:r>
      <w:r w:rsidRPr="00C55E8A">
        <w:rPr>
          <w:b w:val="0"/>
          <w:color w:val="000000" w:themeColor="text1"/>
          <w:lang w:val="lt-LT"/>
        </w:rPr>
        <w:t>projekto lyginamasis variantas, 1 lapas.</w:t>
      </w:r>
    </w:p>
    <w:p w14:paraId="36D0D15C" w14:textId="2F171F4C" w:rsidR="00EF1886" w:rsidRPr="00C55E8A" w:rsidRDefault="00003958" w:rsidP="00C55E8A">
      <w:pPr>
        <w:pStyle w:val="ListParagraph"/>
        <w:numPr>
          <w:ilvl w:val="0"/>
          <w:numId w:val="7"/>
        </w:numPr>
        <w:tabs>
          <w:tab w:val="left" w:pos="709"/>
          <w:tab w:val="left" w:pos="993"/>
          <w:tab w:val="left" w:pos="1134"/>
        </w:tabs>
        <w:spacing w:line="264" w:lineRule="auto"/>
        <w:ind w:left="0" w:firstLine="709"/>
        <w:rPr>
          <w:b w:val="0"/>
          <w:bCs/>
          <w:color w:val="000000" w:themeColor="text1"/>
          <w:lang w:val="lt-LT"/>
        </w:rPr>
      </w:pPr>
      <w:r w:rsidRPr="00C55E8A">
        <w:rPr>
          <w:b w:val="0"/>
          <w:color w:val="000000" w:themeColor="text1"/>
          <w:lang w:val="lt-LT"/>
        </w:rPr>
        <w:t xml:space="preserve">Komisijos </w:t>
      </w:r>
      <w:r w:rsidR="000733D0" w:rsidRPr="00C55E8A">
        <w:rPr>
          <w:b w:val="0"/>
          <w:color w:val="000000" w:themeColor="text1"/>
          <w:lang w:val="lt-LT"/>
        </w:rPr>
        <w:t>nutarimo „</w:t>
      </w:r>
      <w:r w:rsidRPr="00C55E8A">
        <w:rPr>
          <w:b w:val="0"/>
          <w:color w:val="000000" w:themeColor="text1"/>
          <w:lang w:val="lt-LT"/>
        </w:rPr>
        <w:t>Dėl Valstybinės kainų ir energetikos kontrolės komisijos 2016 m. birželio 13 d. nutarimo Nr. O3-186 „Dėl Klaipėdos miesto I. Simonaitytės g. 27 daugiabučio namo savininkų bendrijos „Dvyniai“ vartotojų pasiūlyto šilumos paskirstymo metodo Nr. 7 patvirtinimo“ pakeitimo</w:t>
      </w:r>
      <w:r w:rsidR="000733D0" w:rsidRPr="00C55E8A">
        <w:rPr>
          <w:b w:val="0"/>
          <w:bCs/>
          <w:color w:val="000000" w:themeColor="text1"/>
          <w:lang w:val="lt-LT"/>
        </w:rPr>
        <w:t>“</w:t>
      </w:r>
      <w:r w:rsidR="000733D0" w:rsidRPr="00C55E8A">
        <w:rPr>
          <w:b w:val="0"/>
          <w:color w:val="000000" w:themeColor="text1"/>
          <w:lang w:val="lt-LT"/>
        </w:rPr>
        <w:t xml:space="preserve"> proje</w:t>
      </w:r>
      <w:r w:rsidRPr="00C55E8A">
        <w:rPr>
          <w:b w:val="0"/>
          <w:color w:val="000000" w:themeColor="text1"/>
          <w:lang w:val="lt-LT"/>
        </w:rPr>
        <w:t>ktas, 1 lapas.</w:t>
      </w:r>
    </w:p>
    <w:p w14:paraId="0A007D57" w14:textId="7C2A7D56" w:rsidR="00003958" w:rsidRPr="00C55E8A" w:rsidRDefault="00003958" w:rsidP="00C55E8A">
      <w:pPr>
        <w:pStyle w:val="ListParagraph"/>
        <w:numPr>
          <w:ilvl w:val="0"/>
          <w:numId w:val="7"/>
        </w:numPr>
        <w:tabs>
          <w:tab w:val="left" w:pos="851"/>
          <w:tab w:val="left" w:pos="1134"/>
        </w:tabs>
        <w:spacing w:line="264" w:lineRule="auto"/>
        <w:ind w:left="0" w:firstLine="709"/>
        <w:rPr>
          <w:b w:val="0"/>
          <w:bCs/>
          <w:color w:val="000000" w:themeColor="text1"/>
          <w:lang w:val="lt-LT"/>
        </w:rPr>
      </w:pPr>
      <w:r w:rsidRPr="00C55E8A">
        <w:rPr>
          <w:b w:val="0"/>
          <w:bCs/>
          <w:color w:val="000000" w:themeColor="text1"/>
          <w:lang w:val="lt-LT"/>
        </w:rPr>
        <w:t xml:space="preserve">Komisijos nutarimo </w:t>
      </w:r>
      <w:r w:rsidR="000733D0" w:rsidRPr="00C55E8A">
        <w:rPr>
          <w:b w:val="0"/>
          <w:color w:val="000000" w:themeColor="text1"/>
          <w:lang w:val="lt-LT"/>
        </w:rPr>
        <w:t>„</w:t>
      </w:r>
      <w:r w:rsidRPr="00C55E8A">
        <w:rPr>
          <w:b w:val="0"/>
          <w:bCs/>
          <w:color w:val="000000" w:themeColor="text1"/>
          <w:lang w:val="lt-LT"/>
        </w:rPr>
        <w:t xml:space="preserve">Dėl Valstybinės kainų ir energetikos kontrolės komisijos 2016 m. birželio 13 d. nutarimo Nr. O3-186 „Dėl Klaipėdos miesto I. Simonaitytės g. 27 daugiabučio namo savininkų bendrijos „Dvyniai“ vartotojų pasiūlyto šilumos paskirstymo metodo Nr. </w:t>
      </w:r>
      <w:r w:rsidR="000733D0" w:rsidRPr="00C55E8A">
        <w:rPr>
          <w:b w:val="0"/>
          <w:bCs/>
          <w:color w:val="000000" w:themeColor="text1"/>
          <w:lang w:val="lt-LT"/>
        </w:rPr>
        <w:t>7 patvirtinimo“ pakeitimo” projekto lyginamasis variantas</w:t>
      </w:r>
      <w:r w:rsidRPr="00C55E8A">
        <w:rPr>
          <w:b w:val="0"/>
          <w:bCs/>
          <w:color w:val="000000" w:themeColor="text1"/>
          <w:lang w:val="lt-LT"/>
        </w:rPr>
        <w:t>, 1 lapas.</w:t>
      </w:r>
    </w:p>
    <w:p w14:paraId="41B99F34" w14:textId="693CD788" w:rsidR="00003958" w:rsidRPr="00C55E8A" w:rsidRDefault="009A0F12" w:rsidP="00C55E8A">
      <w:pPr>
        <w:pStyle w:val="ListParagraph"/>
        <w:numPr>
          <w:ilvl w:val="0"/>
          <w:numId w:val="7"/>
        </w:numPr>
        <w:tabs>
          <w:tab w:val="left" w:pos="709"/>
          <w:tab w:val="left" w:pos="993"/>
          <w:tab w:val="left" w:pos="1134"/>
        </w:tabs>
        <w:spacing w:line="264" w:lineRule="auto"/>
        <w:ind w:left="0" w:firstLine="709"/>
        <w:rPr>
          <w:b w:val="0"/>
          <w:color w:val="000000" w:themeColor="text1"/>
          <w:lang w:val="lt-LT"/>
        </w:rPr>
      </w:pPr>
      <w:r w:rsidRPr="00C55E8A">
        <w:rPr>
          <w:b w:val="0"/>
          <w:color w:val="000000" w:themeColor="text1"/>
          <w:lang w:val="lt-LT"/>
        </w:rPr>
        <w:t>Komisijos nuta</w:t>
      </w:r>
      <w:r w:rsidR="00013196" w:rsidRPr="00C55E8A">
        <w:rPr>
          <w:b w:val="0"/>
          <w:color w:val="000000" w:themeColor="text1"/>
          <w:lang w:val="lt-LT"/>
        </w:rPr>
        <w:t>rimo</w:t>
      </w:r>
      <w:r w:rsidRPr="00C55E8A">
        <w:rPr>
          <w:b w:val="0"/>
          <w:color w:val="000000" w:themeColor="text1"/>
          <w:lang w:val="lt-LT"/>
        </w:rPr>
        <w:t xml:space="preserve"> </w:t>
      </w:r>
      <w:r w:rsidR="00013196" w:rsidRPr="00C55E8A">
        <w:rPr>
          <w:b w:val="0"/>
          <w:color w:val="000000" w:themeColor="text1"/>
          <w:lang w:val="lt-LT"/>
        </w:rPr>
        <w:t xml:space="preserve">„Dėl Valstybinės kainų ir energetikos kontrolės komisijos </w:t>
      </w:r>
      <w:r w:rsidRPr="00C55E8A">
        <w:rPr>
          <w:b w:val="0"/>
          <w:color w:val="000000" w:themeColor="text1"/>
          <w:lang w:val="lt-LT"/>
        </w:rPr>
        <w:t xml:space="preserve">2016 m. birželio 13 d. nutarimo Nr. O3-187 „Dėl Šilumos renovuotoje </w:t>
      </w:r>
      <w:proofErr w:type="spellStart"/>
      <w:r w:rsidRPr="00C55E8A">
        <w:rPr>
          <w:b w:val="0"/>
          <w:color w:val="000000" w:themeColor="text1"/>
          <w:lang w:val="lt-LT"/>
        </w:rPr>
        <w:t>trivamzdėje</w:t>
      </w:r>
      <w:proofErr w:type="spellEnd"/>
      <w:r w:rsidRPr="00C55E8A">
        <w:rPr>
          <w:b w:val="0"/>
          <w:color w:val="000000" w:themeColor="text1"/>
          <w:lang w:val="lt-LT"/>
        </w:rPr>
        <w:t xml:space="preserve"> šildymo sistemoje paskirstymo metodo Nr. 8 patvirtinimo“</w:t>
      </w:r>
      <w:r w:rsidR="00013196" w:rsidRPr="00C55E8A">
        <w:rPr>
          <w:b w:val="0"/>
          <w:color w:val="000000" w:themeColor="text1"/>
          <w:lang w:val="lt-LT"/>
        </w:rPr>
        <w:t xml:space="preserve"> pakeitimo“ projektas, 1 lapas.</w:t>
      </w:r>
    </w:p>
    <w:p w14:paraId="5E256441" w14:textId="0401DBD3" w:rsidR="00013196" w:rsidRPr="00C55E8A" w:rsidRDefault="00013196" w:rsidP="00C55E8A">
      <w:pPr>
        <w:pStyle w:val="ListParagraph"/>
        <w:numPr>
          <w:ilvl w:val="0"/>
          <w:numId w:val="7"/>
        </w:numPr>
        <w:tabs>
          <w:tab w:val="left" w:pos="709"/>
          <w:tab w:val="left" w:pos="993"/>
          <w:tab w:val="left" w:pos="1134"/>
        </w:tabs>
        <w:spacing w:line="264" w:lineRule="auto"/>
        <w:ind w:left="0" w:firstLine="709"/>
        <w:rPr>
          <w:b w:val="0"/>
          <w:color w:val="000000" w:themeColor="text1"/>
          <w:lang w:val="lt-LT"/>
        </w:rPr>
      </w:pPr>
      <w:r w:rsidRPr="00C55E8A">
        <w:rPr>
          <w:b w:val="0"/>
          <w:color w:val="000000" w:themeColor="text1"/>
          <w:lang w:val="lt-LT"/>
        </w:rPr>
        <w:t xml:space="preserve">Komisijos nutarimo „Dėl Valstybinės kainų ir energetikos kontrolės komisijos 2016 m. birželio 13 d. nutarimo Nr. O3-187 „Dėl Šilumos renovuotoje </w:t>
      </w:r>
      <w:proofErr w:type="spellStart"/>
      <w:r w:rsidRPr="00C55E8A">
        <w:rPr>
          <w:b w:val="0"/>
          <w:color w:val="000000" w:themeColor="text1"/>
          <w:lang w:val="lt-LT"/>
        </w:rPr>
        <w:t>trivamzdėje</w:t>
      </w:r>
      <w:proofErr w:type="spellEnd"/>
      <w:r w:rsidRPr="00C55E8A">
        <w:rPr>
          <w:b w:val="0"/>
          <w:color w:val="000000" w:themeColor="text1"/>
          <w:lang w:val="lt-LT"/>
        </w:rPr>
        <w:t xml:space="preserve"> šildymo sistemoje paskirstymo metodo Nr. 8 patvirtinimo“ pakeitimo“ projekto lyginamasis variantas, 1 lapas.</w:t>
      </w:r>
    </w:p>
    <w:p w14:paraId="565ADA4F" w14:textId="4DBAFF66" w:rsidR="00013196" w:rsidRPr="00C55E8A" w:rsidRDefault="00013196" w:rsidP="00C55E8A">
      <w:pPr>
        <w:pStyle w:val="ListParagraph"/>
        <w:numPr>
          <w:ilvl w:val="0"/>
          <w:numId w:val="7"/>
        </w:numPr>
        <w:tabs>
          <w:tab w:val="left" w:pos="709"/>
          <w:tab w:val="left" w:pos="993"/>
          <w:tab w:val="left" w:pos="1134"/>
        </w:tabs>
        <w:spacing w:line="264" w:lineRule="auto"/>
        <w:ind w:left="0" w:firstLine="709"/>
        <w:rPr>
          <w:b w:val="0"/>
          <w:color w:val="000000" w:themeColor="text1"/>
          <w:lang w:val="lt-LT"/>
        </w:rPr>
      </w:pPr>
      <w:r w:rsidRPr="00C55E8A">
        <w:rPr>
          <w:b w:val="0"/>
          <w:color w:val="000000" w:themeColor="text1"/>
          <w:lang w:val="lt-LT"/>
        </w:rPr>
        <w:t xml:space="preserve">Komisijos nutarimo „Dėl Valstybinės kainų ir energetikos kontrolės komisijos 2016 m. birželio 13 d. nutarimo Nr. O3-188 „Dėl Šilumos paskirstymo, nustatant faktines šilumos sąnaudas </w:t>
      </w:r>
      <w:r w:rsidRPr="00C55E8A">
        <w:rPr>
          <w:b w:val="0"/>
          <w:color w:val="000000" w:themeColor="text1"/>
          <w:lang w:val="lt-LT"/>
        </w:rPr>
        <w:br/>
        <w:t>1 m3 karšto vandens paruošti, metodo Nr. 9 patvirtinimo“ pakeitimo“ projektas, 1 lapas.</w:t>
      </w:r>
    </w:p>
    <w:p w14:paraId="1144C889" w14:textId="4DF0ACF8" w:rsidR="00013196" w:rsidRPr="00C55E8A" w:rsidRDefault="00013196" w:rsidP="00C55E8A">
      <w:pPr>
        <w:pStyle w:val="ListParagraph"/>
        <w:numPr>
          <w:ilvl w:val="0"/>
          <w:numId w:val="7"/>
        </w:numPr>
        <w:tabs>
          <w:tab w:val="left" w:pos="709"/>
          <w:tab w:val="left" w:pos="993"/>
          <w:tab w:val="left" w:pos="1134"/>
        </w:tabs>
        <w:spacing w:line="264" w:lineRule="auto"/>
        <w:ind w:left="0" w:firstLine="709"/>
        <w:rPr>
          <w:b w:val="0"/>
          <w:color w:val="000000" w:themeColor="text1"/>
          <w:lang w:val="lt-LT"/>
        </w:rPr>
      </w:pPr>
      <w:r w:rsidRPr="00C55E8A">
        <w:rPr>
          <w:b w:val="0"/>
          <w:color w:val="000000" w:themeColor="text1"/>
          <w:lang w:val="lt-LT"/>
        </w:rPr>
        <w:t xml:space="preserve">Komisijos nutarimo „Dėl Valstybinės kainų ir energetikos kontrolės komisijos 2016 m. birželio 13 d. nutarimo Nr. O3-188 „Dėl Šilumos paskirstymo, nustatant faktines šilumos sąnaudas </w:t>
      </w:r>
      <w:r w:rsidRPr="00C55E8A">
        <w:rPr>
          <w:b w:val="0"/>
          <w:color w:val="000000" w:themeColor="text1"/>
          <w:lang w:val="lt-LT"/>
        </w:rPr>
        <w:br/>
        <w:t>1 m3 karšto vandens paruošti, metodo Nr. 9 patvirtinimo“ pakeitimo“ projekto lyginamasis variantas, 1 lapas.</w:t>
      </w:r>
    </w:p>
    <w:p w14:paraId="0EB3188B" w14:textId="130DC306" w:rsidR="00013196" w:rsidRPr="00C55E8A" w:rsidRDefault="00013196" w:rsidP="00C55E8A">
      <w:pPr>
        <w:pStyle w:val="ListParagraph"/>
        <w:numPr>
          <w:ilvl w:val="0"/>
          <w:numId w:val="7"/>
        </w:numPr>
        <w:tabs>
          <w:tab w:val="left" w:pos="709"/>
          <w:tab w:val="left" w:pos="993"/>
          <w:tab w:val="left" w:pos="1134"/>
        </w:tabs>
        <w:spacing w:line="264" w:lineRule="auto"/>
        <w:ind w:left="0" w:firstLine="709"/>
        <w:rPr>
          <w:b w:val="0"/>
          <w:color w:val="000000" w:themeColor="text1"/>
          <w:lang w:val="lt-LT"/>
        </w:rPr>
      </w:pPr>
      <w:r w:rsidRPr="00C55E8A">
        <w:rPr>
          <w:b w:val="0"/>
          <w:color w:val="000000" w:themeColor="text1"/>
          <w:lang w:val="lt-LT"/>
        </w:rPr>
        <w:t xml:space="preserve">Komisijos nutarimo „Dėl Valstybinės kainų ir energetikos kontrolės komisijos 2016 m. birželio 13 d. nutarimo Nr. O3-177 „Dėl Valstybinės kainų ir energetikos kontrolės komisijos </w:t>
      </w:r>
      <w:r w:rsidRPr="00C55E8A">
        <w:rPr>
          <w:b w:val="0"/>
          <w:color w:val="000000" w:themeColor="text1"/>
          <w:lang w:val="lt-LT"/>
        </w:rPr>
        <w:br/>
        <w:t xml:space="preserve">2010 m. birželio 11 d. nutarimo Nr. O3-103 „Dėl </w:t>
      </w:r>
      <w:r w:rsidR="00BC75B1">
        <w:rPr>
          <w:b w:val="0"/>
          <w:color w:val="000000" w:themeColor="text1"/>
          <w:lang w:val="lt-LT"/>
        </w:rPr>
        <w:t>P</w:t>
      </w:r>
      <w:r w:rsidRPr="00C55E8A">
        <w:rPr>
          <w:b w:val="0"/>
          <w:color w:val="000000" w:themeColor="text1"/>
          <w:lang w:val="lt-LT"/>
        </w:rPr>
        <w:t>astato bendrosioms reikmėms sunaudotos šilumos ir (ar) karšto vandens bei šilumos kiekio bendrojo naudojimo patalpoms šildyti kiekių nustatymo ir paskirstymo apibendrinto metodo Nr. 10 patvirtinimo“ pripažinimo netekusiu galios“ pakeitimo“ projektas, 1 lapas.</w:t>
      </w:r>
    </w:p>
    <w:p w14:paraId="65D6C307" w14:textId="5FE7BC58" w:rsidR="00013196" w:rsidRPr="00C55E8A" w:rsidRDefault="00013196" w:rsidP="00C55E8A">
      <w:pPr>
        <w:pStyle w:val="ListParagraph"/>
        <w:numPr>
          <w:ilvl w:val="0"/>
          <w:numId w:val="7"/>
        </w:numPr>
        <w:tabs>
          <w:tab w:val="left" w:pos="709"/>
          <w:tab w:val="left" w:pos="993"/>
          <w:tab w:val="left" w:pos="1134"/>
        </w:tabs>
        <w:spacing w:line="264" w:lineRule="auto"/>
        <w:ind w:left="0" w:firstLine="709"/>
        <w:rPr>
          <w:b w:val="0"/>
          <w:color w:val="000000" w:themeColor="text1"/>
          <w:lang w:val="lt-LT"/>
        </w:rPr>
      </w:pPr>
      <w:r w:rsidRPr="00C55E8A">
        <w:rPr>
          <w:b w:val="0"/>
          <w:color w:val="000000" w:themeColor="text1"/>
          <w:lang w:val="lt-LT"/>
        </w:rPr>
        <w:t xml:space="preserve">Komisijos nutarimo „Dėl Valstybinės kainų ir energetikos kontrolės komisijos 2016 m. birželio 13 d. nutarimo Nr. O3-177 „Dėl Valstybinės kainų ir energetikos kontrolės komisijos </w:t>
      </w:r>
      <w:r w:rsidRPr="00C55E8A">
        <w:rPr>
          <w:b w:val="0"/>
          <w:color w:val="000000" w:themeColor="text1"/>
          <w:lang w:val="lt-LT"/>
        </w:rPr>
        <w:br/>
        <w:t xml:space="preserve">2010 m. birželio 11 d. nutarimo Nr. O3-103 „Dėl </w:t>
      </w:r>
      <w:r w:rsidR="00BC75B1">
        <w:rPr>
          <w:b w:val="0"/>
          <w:color w:val="000000" w:themeColor="text1"/>
          <w:lang w:val="lt-LT"/>
        </w:rPr>
        <w:t>P</w:t>
      </w:r>
      <w:r w:rsidRPr="00C55E8A">
        <w:rPr>
          <w:b w:val="0"/>
          <w:color w:val="000000" w:themeColor="text1"/>
          <w:lang w:val="lt-LT"/>
        </w:rPr>
        <w:t>astato bendrosioms reikmėms sunaudotos šilumos ir (ar) karšto vandens bei šilumos kiekio bendrojo naudojimo patalpoms šildyti kiekių nustatymo ir paskirstymo apibendrinto metodo Nr. 10 patvirtinimo“ pripažinimo netekusiu galios“ pakeitimo“ projekto lyginamasis variantas, 1 lapas.</w:t>
      </w:r>
    </w:p>
    <w:p w14:paraId="08C8C9D8" w14:textId="4F609CC1" w:rsidR="00013196" w:rsidRPr="00C55E8A" w:rsidRDefault="003A5428" w:rsidP="00C55E8A">
      <w:pPr>
        <w:pStyle w:val="ListParagraph"/>
        <w:numPr>
          <w:ilvl w:val="0"/>
          <w:numId w:val="7"/>
        </w:numPr>
        <w:tabs>
          <w:tab w:val="left" w:pos="709"/>
          <w:tab w:val="left" w:pos="993"/>
          <w:tab w:val="left" w:pos="1134"/>
        </w:tabs>
        <w:spacing w:line="264" w:lineRule="auto"/>
        <w:ind w:left="0" w:firstLine="709"/>
        <w:rPr>
          <w:b w:val="0"/>
          <w:color w:val="000000" w:themeColor="text1"/>
          <w:lang w:val="lt-LT"/>
        </w:rPr>
      </w:pPr>
      <w:bookmarkStart w:id="3" w:name="_Hlk484180150"/>
      <w:r w:rsidRPr="00C55E8A">
        <w:rPr>
          <w:b w:val="0"/>
          <w:color w:val="000000" w:themeColor="text1"/>
          <w:lang w:val="lt-LT"/>
        </w:rPr>
        <w:lastRenderedPageBreak/>
        <w:t xml:space="preserve">Komisijos nutarimo „Dėl Valstybinės kainų ir energetikos kontrolės komisijos 2016 m. birželio 13 d. nutarimo Nr. O3-179 „Dėl </w:t>
      </w:r>
      <w:r w:rsidR="00BC75B1">
        <w:rPr>
          <w:b w:val="0"/>
          <w:color w:val="000000" w:themeColor="text1"/>
          <w:lang w:val="lt-LT"/>
        </w:rPr>
        <w:t>Š</w:t>
      </w:r>
      <w:r w:rsidRPr="00C55E8A">
        <w:rPr>
          <w:b w:val="0"/>
          <w:color w:val="000000" w:themeColor="text1"/>
          <w:lang w:val="lt-LT"/>
        </w:rPr>
        <w:t>ilumos Panevėžio miesto atvirojoje karšto vandens tiekimo sistemoje paskirstymo metodo Nr. 10 patvirtinimo“ pakeitimo“ projektas, 1 lapas.</w:t>
      </w:r>
    </w:p>
    <w:bookmarkEnd w:id="3"/>
    <w:p w14:paraId="1BCD1FEF" w14:textId="26610161" w:rsidR="003A5428" w:rsidRPr="00C55E8A" w:rsidRDefault="003A5428" w:rsidP="00C55E8A">
      <w:pPr>
        <w:pStyle w:val="ListParagraph"/>
        <w:numPr>
          <w:ilvl w:val="0"/>
          <w:numId w:val="7"/>
        </w:numPr>
        <w:tabs>
          <w:tab w:val="left" w:pos="709"/>
          <w:tab w:val="left" w:pos="993"/>
          <w:tab w:val="left" w:pos="1134"/>
        </w:tabs>
        <w:spacing w:line="264" w:lineRule="auto"/>
        <w:ind w:left="0" w:firstLine="709"/>
        <w:rPr>
          <w:b w:val="0"/>
          <w:color w:val="000000" w:themeColor="text1"/>
          <w:lang w:val="lt-LT"/>
        </w:rPr>
      </w:pPr>
      <w:r w:rsidRPr="00C55E8A">
        <w:rPr>
          <w:b w:val="0"/>
          <w:color w:val="000000" w:themeColor="text1"/>
          <w:lang w:val="lt-LT"/>
        </w:rPr>
        <w:t xml:space="preserve">Komisijos nutarimo „Dėl Valstybinės kainų ir energetikos kontrolės komisijos 2016 m. birželio 13 d. nutarimo Nr. O3-179 „Dėl </w:t>
      </w:r>
      <w:r w:rsidR="00BC75B1">
        <w:rPr>
          <w:b w:val="0"/>
          <w:color w:val="000000" w:themeColor="text1"/>
          <w:lang w:val="lt-LT"/>
        </w:rPr>
        <w:t>Š</w:t>
      </w:r>
      <w:r w:rsidRPr="00C55E8A">
        <w:rPr>
          <w:b w:val="0"/>
          <w:color w:val="000000" w:themeColor="text1"/>
          <w:lang w:val="lt-LT"/>
        </w:rPr>
        <w:t>ilumos Panevėžio miesto atvirojoje karšto vandens tiekimo</w:t>
      </w:r>
      <w:r w:rsidRPr="00C55E8A">
        <w:rPr>
          <w:b w:val="0"/>
          <w:bCs/>
          <w:color w:val="000000" w:themeColor="text1"/>
          <w:lang w:val="lt-LT"/>
        </w:rPr>
        <w:t xml:space="preserve"> </w:t>
      </w:r>
      <w:r w:rsidRPr="00C55E8A">
        <w:rPr>
          <w:b w:val="0"/>
          <w:color w:val="000000" w:themeColor="text1"/>
          <w:lang w:val="lt-LT"/>
        </w:rPr>
        <w:t xml:space="preserve">sistemoje paskirstymo metodo Nr. 10 patvirtinimo“ pakeitimo“ projekto lyginamasis variantas, </w:t>
      </w:r>
      <w:r w:rsidRPr="00C55E8A">
        <w:rPr>
          <w:b w:val="0"/>
          <w:color w:val="000000" w:themeColor="text1"/>
          <w:lang w:val="lt-LT"/>
        </w:rPr>
        <w:br/>
        <w:t>1 lapas.</w:t>
      </w:r>
    </w:p>
    <w:p w14:paraId="6B9AEA72" w14:textId="6C00A86D" w:rsidR="003A5428" w:rsidRPr="00C55E8A" w:rsidRDefault="003A5428" w:rsidP="00C55E8A">
      <w:pPr>
        <w:pStyle w:val="ListParagraph"/>
        <w:numPr>
          <w:ilvl w:val="0"/>
          <w:numId w:val="7"/>
        </w:numPr>
        <w:tabs>
          <w:tab w:val="left" w:pos="709"/>
          <w:tab w:val="left" w:pos="993"/>
          <w:tab w:val="left" w:pos="1134"/>
        </w:tabs>
        <w:spacing w:line="264" w:lineRule="auto"/>
        <w:ind w:left="0" w:firstLine="709"/>
        <w:rPr>
          <w:b w:val="0"/>
          <w:color w:val="000000" w:themeColor="text1"/>
          <w:lang w:val="lt-LT"/>
        </w:rPr>
      </w:pPr>
      <w:bookmarkStart w:id="4" w:name="_Hlk484180377"/>
      <w:r w:rsidRPr="00C55E8A">
        <w:rPr>
          <w:b w:val="0"/>
          <w:color w:val="000000" w:themeColor="text1"/>
          <w:lang w:val="lt-LT"/>
        </w:rPr>
        <w:t xml:space="preserve">Komisijos nutarimo „Dėl Valstybinės kainų ir energetikos kontrolės komisijos 2016 m. birželio 13 d. nutarimo Nr. O3-178 „Dėl Valstybinės kainų ir energetikos kontrolės komisijos </w:t>
      </w:r>
      <w:r w:rsidRPr="00C55E8A">
        <w:rPr>
          <w:b w:val="0"/>
          <w:color w:val="000000" w:themeColor="text1"/>
          <w:lang w:val="lt-LT"/>
        </w:rPr>
        <w:br/>
        <w:t xml:space="preserve">2004 m. lapkričio 11 d. nutarimo Nr. O3-121 „Dėl </w:t>
      </w:r>
      <w:r w:rsidR="00BC75B1">
        <w:rPr>
          <w:b w:val="0"/>
          <w:color w:val="000000" w:themeColor="text1"/>
          <w:lang w:val="lt-LT"/>
        </w:rPr>
        <w:t>Š</w:t>
      </w:r>
      <w:r w:rsidRPr="00C55E8A">
        <w:rPr>
          <w:b w:val="0"/>
          <w:color w:val="000000" w:themeColor="text1"/>
          <w:lang w:val="lt-LT"/>
        </w:rPr>
        <w:t xml:space="preserve">ilumos paskirstymo vartotojams metodų rengimo ir taikymo taisyklių patvirtinimo“ pakeitimo ir išdėstymo nauja redakcija“ pakeitimo“ projektas, </w:t>
      </w:r>
      <w:r w:rsidR="00BC75B1">
        <w:rPr>
          <w:b w:val="0"/>
          <w:color w:val="000000" w:themeColor="text1"/>
          <w:lang w:val="lt-LT"/>
        </w:rPr>
        <w:br/>
      </w:r>
      <w:r w:rsidRPr="00C55E8A">
        <w:rPr>
          <w:b w:val="0"/>
          <w:color w:val="000000" w:themeColor="text1"/>
          <w:lang w:val="lt-LT"/>
        </w:rPr>
        <w:t>1 lapas.</w:t>
      </w:r>
    </w:p>
    <w:bookmarkEnd w:id="4"/>
    <w:p w14:paraId="0D1B35CD" w14:textId="60420CE2" w:rsidR="003A5428" w:rsidRPr="00C55E8A" w:rsidRDefault="003A5428" w:rsidP="00C55E8A">
      <w:pPr>
        <w:pStyle w:val="ListParagraph"/>
        <w:numPr>
          <w:ilvl w:val="0"/>
          <w:numId w:val="7"/>
        </w:numPr>
        <w:tabs>
          <w:tab w:val="left" w:pos="709"/>
          <w:tab w:val="left" w:pos="993"/>
          <w:tab w:val="left" w:pos="1134"/>
        </w:tabs>
        <w:spacing w:line="264" w:lineRule="auto"/>
        <w:ind w:left="0" w:firstLine="709"/>
        <w:rPr>
          <w:b w:val="0"/>
          <w:bCs/>
          <w:color w:val="000000" w:themeColor="text1"/>
          <w:lang w:val="lt-LT"/>
        </w:rPr>
      </w:pPr>
      <w:r w:rsidRPr="00C55E8A">
        <w:rPr>
          <w:b w:val="0"/>
          <w:color w:val="000000" w:themeColor="text1"/>
          <w:lang w:val="lt-LT"/>
        </w:rPr>
        <w:t xml:space="preserve">Komisijos nutarimo „Dėl Valstybinės kainų ir energetikos kontrolės komisijos 2016 m. birželio 13 d. nutarimo Nr. O3-178 „Dėl Valstybinės kainų ir energetikos kontrolės komisijos </w:t>
      </w:r>
      <w:r w:rsidRPr="00C55E8A">
        <w:rPr>
          <w:b w:val="0"/>
          <w:color w:val="000000" w:themeColor="text1"/>
          <w:lang w:val="lt-LT"/>
        </w:rPr>
        <w:br/>
        <w:t xml:space="preserve">2004 m. lapkričio 11 d. nutarimo Nr. O3-121 „Dėl </w:t>
      </w:r>
      <w:r w:rsidR="00BC75B1">
        <w:rPr>
          <w:b w:val="0"/>
          <w:color w:val="000000" w:themeColor="text1"/>
          <w:lang w:val="lt-LT"/>
        </w:rPr>
        <w:t>Š</w:t>
      </w:r>
      <w:r w:rsidRPr="00C55E8A">
        <w:rPr>
          <w:b w:val="0"/>
          <w:color w:val="000000" w:themeColor="text1"/>
          <w:lang w:val="lt-LT"/>
        </w:rPr>
        <w:t xml:space="preserve">ilumos paskirstymo vartotojams metodų rengimo ir taikymo taisyklių patvirtinimo“ pakeitimo ir išdėstymo nauja redakcija“ pakeitimo“ projekto lyginamasis variantas, </w:t>
      </w:r>
      <w:r w:rsidRPr="00C55E8A">
        <w:rPr>
          <w:b w:val="0"/>
          <w:bCs/>
          <w:color w:val="000000" w:themeColor="text1"/>
          <w:lang w:val="lt-LT"/>
        </w:rPr>
        <w:t>1 lapas.</w:t>
      </w:r>
    </w:p>
    <w:p w14:paraId="6AB5C48E" w14:textId="7E7DDAF9" w:rsidR="005E0F09" w:rsidRPr="00C55E8A" w:rsidRDefault="005E0F09" w:rsidP="00C55E8A">
      <w:pPr>
        <w:tabs>
          <w:tab w:val="left" w:pos="709"/>
        </w:tabs>
        <w:spacing w:line="264" w:lineRule="auto"/>
        <w:rPr>
          <w:b w:val="0"/>
          <w:bCs/>
          <w:color w:val="000000"/>
          <w:lang w:val="lt-LT"/>
        </w:rPr>
      </w:pPr>
      <w:r w:rsidRPr="00C55E8A">
        <w:rPr>
          <w:b w:val="0"/>
          <w:bCs/>
          <w:color w:val="000000"/>
          <w:lang w:val="lt-LT"/>
        </w:rPr>
        <w:tab/>
      </w:r>
    </w:p>
    <w:p w14:paraId="2FAC0506" w14:textId="5073675C" w:rsidR="00576FC0" w:rsidRPr="00C55E8A" w:rsidRDefault="00576FC0" w:rsidP="003C16EA">
      <w:pPr>
        <w:tabs>
          <w:tab w:val="left" w:pos="709"/>
        </w:tabs>
        <w:rPr>
          <w:b w:val="0"/>
          <w:color w:val="000000"/>
          <w:lang w:val="lt-LT"/>
        </w:rPr>
      </w:pPr>
    </w:p>
    <w:p w14:paraId="62E0FB61" w14:textId="76CEAD05" w:rsidR="00F37A58" w:rsidRPr="00C55E8A" w:rsidRDefault="000A743F" w:rsidP="003C16EA">
      <w:pPr>
        <w:tabs>
          <w:tab w:val="left" w:pos="709"/>
        </w:tabs>
        <w:rPr>
          <w:rFonts w:eastAsia="Calibri"/>
          <w:b w:val="0"/>
          <w:color w:val="000000"/>
          <w:lang w:val="lt-LT"/>
        </w:rPr>
      </w:pPr>
      <w:r w:rsidRPr="00C55E8A">
        <w:rPr>
          <w:rFonts w:eastAsia="Calibri"/>
          <w:b w:val="0"/>
          <w:color w:val="000000"/>
          <w:lang w:val="lt-LT"/>
        </w:rPr>
        <w:t>Komisijos pirminink</w:t>
      </w:r>
      <w:r w:rsidR="00591D82" w:rsidRPr="00C55E8A">
        <w:rPr>
          <w:rFonts w:eastAsia="Calibri"/>
          <w:b w:val="0"/>
          <w:color w:val="000000"/>
          <w:lang w:val="lt-LT"/>
        </w:rPr>
        <w:t>ė</w:t>
      </w:r>
      <w:r w:rsidRPr="00C55E8A">
        <w:rPr>
          <w:rFonts w:eastAsia="Calibri"/>
          <w:b w:val="0"/>
          <w:color w:val="000000"/>
          <w:lang w:val="lt-LT"/>
        </w:rPr>
        <w:tab/>
      </w:r>
      <w:r w:rsidRPr="00C55E8A">
        <w:rPr>
          <w:rFonts w:eastAsia="Calibri"/>
          <w:b w:val="0"/>
          <w:color w:val="000000"/>
          <w:lang w:val="lt-LT"/>
        </w:rPr>
        <w:tab/>
      </w:r>
      <w:r w:rsidRPr="00C55E8A">
        <w:rPr>
          <w:rFonts w:eastAsia="Calibri"/>
          <w:b w:val="0"/>
          <w:color w:val="000000"/>
          <w:lang w:val="lt-LT"/>
        </w:rPr>
        <w:tab/>
      </w:r>
      <w:r w:rsidRPr="00C55E8A">
        <w:rPr>
          <w:rFonts w:eastAsia="Calibri"/>
          <w:b w:val="0"/>
          <w:color w:val="000000"/>
          <w:lang w:val="lt-LT"/>
        </w:rPr>
        <w:tab/>
      </w:r>
      <w:r w:rsidRPr="00C55E8A">
        <w:rPr>
          <w:rFonts w:eastAsia="Calibri"/>
          <w:b w:val="0"/>
          <w:color w:val="000000"/>
          <w:lang w:val="lt-LT"/>
        </w:rPr>
        <w:tab/>
      </w:r>
      <w:r w:rsidRPr="00C55E8A">
        <w:rPr>
          <w:rFonts w:eastAsia="Calibri"/>
          <w:b w:val="0"/>
          <w:color w:val="000000"/>
          <w:lang w:val="lt-LT"/>
        </w:rPr>
        <w:tab/>
        <w:t xml:space="preserve">      </w:t>
      </w:r>
      <w:r w:rsidR="00591D82" w:rsidRPr="00C55E8A">
        <w:rPr>
          <w:rFonts w:eastAsia="Calibri"/>
          <w:b w:val="0"/>
          <w:color w:val="000000"/>
          <w:lang w:val="lt-LT"/>
        </w:rPr>
        <w:t xml:space="preserve">                                        Inga Žilienė</w:t>
      </w:r>
    </w:p>
    <w:p w14:paraId="6B456566" w14:textId="6816D8DE" w:rsidR="00C24F81" w:rsidRPr="00C55E8A" w:rsidRDefault="00C24F81" w:rsidP="003C16EA">
      <w:pPr>
        <w:tabs>
          <w:tab w:val="left" w:pos="709"/>
        </w:tabs>
        <w:rPr>
          <w:b w:val="0"/>
          <w:color w:val="000000"/>
          <w:lang w:val="lt-LT"/>
        </w:rPr>
      </w:pPr>
    </w:p>
    <w:p w14:paraId="149D9971" w14:textId="77777777" w:rsidR="00CC1792" w:rsidRPr="00C55E8A" w:rsidRDefault="00CC1792" w:rsidP="003C16EA">
      <w:pPr>
        <w:tabs>
          <w:tab w:val="left" w:pos="709"/>
        </w:tabs>
        <w:rPr>
          <w:b w:val="0"/>
          <w:color w:val="000000"/>
          <w:lang w:val="lt-LT"/>
        </w:rPr>
      </w:pPr>
    </w:p>
    <w:p w14:paraId="7D143BB8" w14:textId="77777777" w:rsidR="00CC1792" w:rsidRPr="00C55E8A" w:rsidRDefault="00CC1792" w:rsidP="003C16EA">
      <w:pPr>
        <w:tabs>
          <w:tab w:val="left" w:pos="709"/>
        </w:tabs>
        <w:rPr>
          <w:b w:val="0"/>
          <w:color w:val="000000"/>
          <w:lang w:val="lt-LT"/>
        </w:rPr>
      </w:pPr>
    </w:p>
    <w:p w14:paraId="0C44007A" w14:textId="77777777" w:rsidR="00CC1792" w:rsidRPr="00C55E8A" w:rsidRDefault="00CC1792" w:rsidP="003C16EA">
      <w:pPr>
        <w:tabs>
          <w:tab w:val="left" w:pos="709"/>
        </w:tabs>
        <w:rPr>
          <w:b w:val="0"/>
          <w:color w:val="000000"/>
          <w:lang w:val="lt-LT"/>
        </w:rPr>
      </w:pPr>
    </w:p>
    <w:p w14:paraId="27D2FAE6" w14:textId="77777777" w:rsidR="00CC1792" w:rsidRPr="00C55E8A" w:rsidRDefault="00CC1792" w:rsidP="003C16EA">
      <w:pPr>
        <w:tabs>
          <w:tab w:val="left" w:pos="709"/>
        </w:tabs>
        <w:rPr>
          <w:b w:val="0"/>
          <w:color w:val="000000"/>
          <w:lang w:val="lt-LT"/>
        </w:rPr>
      </w:pPr>
    </w:p>
    <w:p w14:paraId="63F01455" w14:textId="77777777" w:rsidR="00CC1792" w:rsidRPr="00C55E8A" w:rsidRDefault="00CC1792" w:rsidP="003C16EA">
      <w:pPr>
        <w:tabs>
          <w:tab w:val="left" w:pos="709"/>
        </w:tabs>
        <w:rPr>
          <w:b w:val="0"/>
          <w:color w:val="000000"/>
          <w:lang w:val="lt-LT"/>
        </w:rPr>
      </w:pPr>
    </w:p>
    <w:p w14:paraId="0C48E55C" w14:textId="77777777" w:rsidR="00CC1792" w:rsidRPr="00C55E8A" w:rsidRDefault="00CC1792" w:rsidP="003C16EA">
      <w:pPr>
        <w:tabs>
          <w:tab w:val="left" w:pos="709"/>
        </w:tabs>
        <w:rPr>
          <w:b w:val="0"/>
          <w:color w:val="000000"/>
          <w:lang w:val="lt-LT"/>
        </w:rPr>
      </w:pPr>
    </w:p>
    <w:p w14:paraId="6393C426" w14:textId="77777777" w:rsidR="00CC1792" w:rsidRPr="00C55E8A" w:rsidRDefault="00CC1792" w:rsidP="003C16EA">
      <w:pPr>
        <w:tabs>
          <w:tab w:val="left" w:pos="709"/>
        </w:tabs>
        <w:rPr>
          <w:b w:val="0"/>
          <w:color w:val="000000"/>
          <w:lang w:val="lt-LT"/>
        </w:rPr>
      </w:pPr>
    </w:p>
    <w:p w14:paraId="36D8DBD1" w14:textId="77777777" w:rsidR="00CC1792" w:rsidRPr="00C55E8A" w:rsidRDefault="00CC1792" w:rsidP="003C16EA">
      <w:pPr>
        <w:tabs>
          <w:tab w:val="left" w:pos="709"/>
        </w:tabs>
        <w:rPr>
          <w:b w:val="0"/>
          <w:color w:val="000000"/>
          <w:lang w:val="lt-LT"/>
        </w:rPr>
      </w:pPr>
    </w:p>
    <w:p w14:paraId="3875BDFD" w14:textId="77777777" w:rsidR="00CC1792" w:rsidRPr="00C55E8A" w:rsidRDefault="00CC1792" w:rsidP="003C16EA">
      <w:pPr>
        <w:tabs>
          <w:tab w:val="left" w:pos="709"/>
        </w:tabs>
        <w:rPr>
          <w:b w:val="0"/>
          <w:color w:val="000000"/>
          <w:lang w:val="lt-LT"/>
        </w:rPr>
      </w:pPr>
    </w:p>
    <w:p w14:paraId="18065D51" w14:textId="77777777" w:rsidR="00CC1792" w:rsidRPr="00C55E8A" w:rsidRDefault="00CC1792" w:rsidP="003C16EA">
      <w:pPr>
        <w:tabs>
          <w:tab w:val="left" w:pos="709"/>
        </w:tabs>
        <w:rPr>
          <w:b w:val="0"/>
          <w:color w:val="000000"/>
          <w:lang w:val="lt-LT"/>
        </w:rPr>
      </w:pPr>
    </w:p>
    <w:p w14:paraId="4736AE10" w14:textId="77777777" w:rsidR="00CC1792" w:rsidRPr="00C55E8A" w:rsidRDefault="00CC1792" w:rsidP="003C16EA">
      <w:pPr>
        <w:tabs>
          <w:tab w:val="left" w:pos="709"/>
        </w:tabs>
        <w:rPr>
          <w:b w:val="0"/>
          <w:color w:val="000000"/>
          <w:lang w:val="lt-LT"/>
        </w:rPr>
      </w:pPr>
    </w:p>
    <w:p w14:paraId="17C07A26" w14:textId="77777777" w:rsidR="00CC1792" w:rsidRPr="00C55E8A" w:rsidRDefault="00CC1792" w:rsidP="003C16EA">
      <w:pPr>
        <w:tabs>
          <w:tab w:val="left" w:pos="709"/>
        </w:tabs>
        <w:rPr>
          <w:b w:val="0"/>
          <w:color w:val="000000"/>
          <w:lang w:val="lt-LT"/>
        </w:rPr>
      </w:pPr>
    </w:p>
    <w:p w14:paraId="4E1AD194" w14:textId="77777777" w:rsidR="00CC1792" w:rsidRPr="00C55E8A" w:rsidRDefault="00CC1792" w:rsidP="003C16EA">
      <w:pPr>
        <w:tabs>
          <w:tab w:val="left" w:pos="709"/>
        </w:tabs>
        <w:rPr>
          <w:b w:val="0"/>
          <w:color w:val="000000"/>
          <w:lang w:val="lt-LT"/>
        </w:rPr>
      </w:pPr>
    </w:p>
    <w:p w14:paraId="75E7096F" w14:textId="77777777" w:rsidR="00CC1792" w:rsidRPr="00C55E8A" w:rsidRDefault="00CC1792" w:rsidP="003C16EA">
      <w:pPr>
        <w:tabs>
          <w:tab w:val="left" w:pos="709"/>
        </w:tabs>
        <w:rPr>
          <w:b w:val="0"/>
          <w:color w:val="000000"/>
          <w:lang w:val="lt-LT"/>
        </w:rPr>
      </w:pPr>
    </w:p>
    <w:p w14:paraId="3B61CC07" w14:textId="77777777" w:rsidR="00CC1792" w:rsidRPr="00C55E8A" w:rsidRDefault="00CC1792" w:rsidP="003C16EA">
      <w:pPr>
        <w:tabs>
          <w:tab w:val="left" w:pos="709"/>
        </w:tabs>
        <w:rPr>
          <w:b w:val="0"/>
          <w:color w:val="000000"/>
          <w:lang w:val="lt-LT"/>
        </w:rPr>
      </w:pPr>
    </w:p>
    <w:p w14:paraId="31DD072E" w14:textId="77777777" w:rsidR="00CC1792" w:rsidRPr="00C55E8A" w:rsidRDefault="00CC1792" w:rsidP="003C16EA">
      <w:pPr>
        <w:tabs>
          <w:tab w:val="left" w:pos="709"/>
        </w:tabs>
        <w:rPr>
          <w:b w:val="0"/>
          <w:color w:val="000000"/>
          <w:lang w:val="lt-LT"/>
        </w:rPr>
      </w:pPr>
    </w:p>
    <w:p w14:paraId="07693300" w14:textId="77777777" w:rsidR="00CC1792" w:rsidRPr="00C55E8A" w:rsidRDefault="00CC1792" w:rsidP="003C16EA">
      <w:pPr>
        <w:tabs>
          <w:tab w:val="left" w:pos="709"/>
        </w:tabs>
        <w:rPr>
          <w:b w:val="0"/>
          <w:color w:val="000000"/>
          <w:lang w:val="lt-LT"/>
        </w:rPr>
      </w:pPr>
    </w:p>
    <w:p w14:paraId="69D63ED2" w14:textId="77777777" w:rsidR="00CC1792" w:rsidRPr="00C55E8A" w:rsidRDefault="00CC1792" w:rsidP="003C16EA">
      <w:pPr>
        <w:tabs>
          <w:tab w:val="left" w:pos="709"/>
        </w:tabs>
        <w:rPr>
          <w:b w:val="0"/>
          <w:color w:val="000000"/>
          <w:lang w:val="lt-LT"/>
        </w:rPr>
      </w:pPr>
    </w:p>
    <w:p w14:paraId="5B34E47D" w14:textId="77777777" w:rsidR="00CC1792" w:rsidRPr="00C55E8A" w:rsidRDefault="00CC1792" w:rsidP="003C16EA">
      <w:pPr>
        <w:tabs>
          <w:tab w:val="left" w:pos="709"/>
        </w:tabs>
        <w:rPr>
          <w:b w:val="0"/>
          <w:color w:val="000000"/>
          <w:lang w:val="lt-LT"/>
        </w:rPr>
      </w:pPr>
    </w:p>
    <w:p w14:paraId="172E8653" w14:textId="77777777" w:rsidR="00CC1792" w:rsidRPr="00C55E8A" w:rsidRDefault="00CC1792" w:rsidP="003C16EA">
      <w:pPr>
        <w:tabs>
          <w:tab w:val="left" w:pos="709"/>
        </w:tabs>
        <w:rPr>
          <w:b w:val="0"/>
          <w:color w:val="000000"/>
          <w:lang w:val="lt-LT"/>
        </w:rPr>
      </w:pPr>
    </w:p>
    <w:p w14:paraId="6EE3DBBE" w14:textId="77777777" w:rsidR="00CC1792" w:rsidRPr="00C55E8A" w:rsidRDefault="00CC1792" w:rsidP="003C16EA">
      <w:pPr>
        <w:tabs>
          <w:tab w:val="left" w:pos="709"/>
        </w:tabs>
        <w:rPr>
          <w:b w:val="0"/>
          <w:color w:val="000000"/>
          <w:lang w:val="lt-LT"/>
        </w:rPr>
      </w:pPr>
    </w:p>
    <w:p w14:paraId="3671EDB4" w14:textId="77777777" w:rsidR="00CC1792" w:rsidRPr="00C55E8A" w:rsidRDefault="00CC1792" w:rsidP="003C16EA">
      <w:pPr>
        <w:tabs>
          <w:tab w:val="left" w:pos="709"/>
        </w:tabs>
        <w:rPr>
          <w:b w:val="0"/>
          <w:color w:val="000000"/>
          <w:lang w:val="lt-LT"/>
        </w:rPr>
      </w:pPr>
    </w:p>
    <w:p w14:paraId="4BB8D899" w14:textId="77777777" w:rsidR="00CC1792" w:rsidRPr="00C55E8A" w:rsidRDefault="00CC1792" w:rsidP="003C16EA">
      <w:pPr>
        <w:tabs>
          <w:tab w:val="left" w:pos="709"/>
        </w:tabs>
        <w:rPr>
          <w:b w:val="0"/>
          <w:color w:val="000000"/>
          <w:lang w:val="lt-LT"/>
        </w:rPr>
      </w:pPr>
    </w:p>
    <w:p w14:paraId="0386FA63" w14:textId="35831297" w:rsidR="0029636E" w:rsidRPr="00C55E8A" w:rsidRDefault="0029636E" w:rsidP="003C16EA">
      <w:pPr>
        <w:tabs>
          <w:tab w:val="left" w:pos="709"/>
        </w:tabs>
        <w:rPr>
          <w:b w:val="0"/>
          <w:color w:val="000000"/>
          <w:lang w:val="lt-LT"/>
        </w:rPr>
      </w:pPr>
    </w:p>
    <w:p w14:paraId="489909DC" w14:textId="04E0BBCD" w:rsidR="00A707C4" w:rsidRPr="00C55E8A" w:rsidRDefault="00A707C4" w:rsidP="003C16EA">
      <w:pPr>
        <w:tabs>
          <w:tab w:val="left" w:pos="709"/>
        </w:tabs>
        <w:rPr>
          <w:b w:val="0"/>
          <w:color w:val="000000"/>
          <w:lang w:val="lt-LT"/>
        </w:rPr>
      </w:pPr>
    </w:p>
    <w:p w14:paraId="36BE53C5" w14:textId="0BEFFACF" w:rsidR="0029636E" w:rsidRPr="00C55E8A" w:rsidRDefault="0029636E" w:rsidP="003C16EA">
      <w:pPr>
        <w:tabs>
          <w:tab w:val="left" w:pos="709"/>
        </w:tabs>
        <w:rPr>
          <w:b w:val="0"/>
          <w:color w:val="000000"/>
          <w:lang w:val="lt-LT"/>
        </w:rPr>
      </w:pPr>
    </w:p>
    <w:p w14:paraId="78B7DBB4" w14:textId="10758908" w:rsidR="004140B3" w:rsidRPr="00C55E8A" w:rsidRDefault="00C55E8A" w:rsidP="00A707C4">
      <w:pPr>
        <w:spacing w:line="360" w:lineRule="auto"/>
        <w:rPr>
          <w:b w:val="0"/>
          <w:color w:val="0000FF"/>
          <w:u w:val="single"/>
          <w:lang w:val="lt-LT"/>
        </w:rPr>
      </w:pPr>
      <w:r w:rsidRPr="00C55E8A">
        <w:rPr>
          <w:noProof/>
          <w:lang w:val="lt-LT" w:eastAsia="lt-LT"/>
        </w:rPr>
        <w:drawing>
          <wp:anchor distT="0" distB="0" distL="114300" distR="114300" simplePos="0" relativeHeight="251659776" behindDoc="1" locked="0" layoutInCell="1" allowOverlap="1" wp14:anchorId="08A29031" wp14:editId="08C6848C">
            <wp:simplePos x="0" y="0"/>
            <wp:positionH relativeFrom="margin">
              <wp:posOffset>4805680</wp:posOffset>
            </wp:positionH>
            <wp:positionV relativeFrom="paragraph">
              <wp:posOffset>-38735</wp:posOffset>
            </wp:positionV>
            <wp:extent cx="1480820" cy="638175"/>
            <wp:effectExtent l="0" t="0" r="5080" b="9525"/>
            <wp:wrapSquare wrapText="bothSides"/>
            <wp:docPr id="3" name="Picture 1" descr="Description: Description: Description: C:\Users\i.cerepokiene\Desktop\is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i.cerepokiene\Desktop\iso_bi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0820" cy="638175"/>
                    </a:xfrm>
                    <a:prstGeom prst="rect">
                      <a:avLst/>
                    </a:prstGeom>
                    <a:noFill/>
                  </pic:spPr>
                </pic:pic>
              </a:graphicData>
            </a:graphic>
            <wp14:sizeRelH relativeFrom="page">
              <wp14:pctWidth>0</wp14:pctWidth>
            </wp14:sizeRelH>
            <wp14:sizeRelV relativeFrom="page">
              <wp14:pctHeight>0</wp14:pctHeight>
            </wp14:sizeRelV>
          </wp:anchor>
        </w:drawing>
      </w:r>
      <w:r w:rsidR="00A707C4" w:rsidRPr="00C55E8A">
        <w:rPr>
          <w:b w:val="0"/>
          <w:color w:val="000000"/>
          <w:lang w:val="lt-LT"/>
        </w:rPr>
        <w:t xml:space="preserve">K. Engelgardt-Tkačuk, tel. (8 5) 213 9324, el. p. </w:t>
      </w:r>
      <w:hyperlink r:id="rId14" w:history="1">
        <w:r w:rsidR="00A707C4" w:rsidRPr="00C55E8A">
          <w:rPr>
            <w:b w:val="0"/>
            <w:color w:val="0000FF"/>
            <w:u w:val="single"/>
            <w:lang w:val="lt-LT"/>
          </w:rPr>
          <w:t>kristina.engelgardt@regula.lt</w:t>
        </w:r>
      </w:hyperlink>
    </w:p>
    <w:p w14:paraId="140B8780" w14:textId="3D7206F8" w:rsidR="002F003F" w:rsidRPr="00C55E8A" w:rsidRDefault="002F003F" w:rsidP="002F003F">
      <w:pPr>
        <w:tabs>
          <w:tab w:val="left" w:pos="709"/>
        </w:tabs>
        <w:jc w:val="center"/>
        <w:rPr>
          <w:color w:val="000000"/>
          <w:lang w:val="lt-LT"/>
        </w:rPr>
      </w:pPr>
      <w:r w:rsidRPr="00C55E8A">
        <w:rPr>
          <w:color w:val="000000"/>
          <w:lang w:val="lt-LT"/>
        </w:rPr>
        <w:lastRenderedPageBreak/>
        <w:t>VALSTYBINĖS KAINŲ IR ENERGETIKOS KONTROLĖS KOMISIJOS 2017-</w:t>
      </w:r>
    </w:p>
    <w:p w14:paraId="1959E5C9" w14:textId="6EDEA84F" w:rsidR="002F003F" w:rsidRPr="00C55E8A" w:rsidRDefault="002F003F" w:rsidP="002F003F">
      <w:pPr>
        <w:tabs>
          <w:tab w:val="left" w:pos="709"/>
        </w:tabs>
        <w:jc w:val="center"/>
        <w:rPr>
          <w:color w:val="000000"/>
          <w:lang w:val="lt-LT"/>
        </w:rPr>
      </w:pPr>
      <w:r w:rsidRPr="00C55E8A">
        <w:rPr>
          <w:color w:val="000000"/>
          <w:lang w:val="lt-LT"/>
        </w:rPr>
        <w:t xml:space="preserve">RAŠTO NR. R2-(VTGI)      </w:t>
      </w:r>
      <w:r w:rsidR="003B72C0" w:rsidRPr="00C55E8A">
        <w:rPr>
          <w:color w:val="000000"/>
          <w:lang w:val="lt-LT"/>
        </w:rPr>
        <w:t xml:space="preserve">   </w:t>
      </w:r>
      <w:r w:rsidRPr="00C55E8A">
        <w:rPr>
          <w:color w:val="000000"/>
          <w:lang w:val="lt-LT"/>
        </w:rPr>
        <w:t>ADRESATŲ SĄRAŠAS</w:t>
      </w:r>
    </w:p>
    <w:p w14:paraId="28D110E9" w14:textId="77777777" w:rsidR="002F003F" w:rsidRPr="00C55E8A" w:rsidRDefault="002F003F" w:rsidP="002F003F">
      <w:pPr>
        <w:tabs>
          <w:tab w:val="left" w:pos="709"/>
        </w:tabs>
        <w:jc w:val="center"/>
        <w:rPr>
          <w:b w:val="0"/>
          <w:color w:val="000000"/>
          <w:lang w:val="lt-LT"/>
        </w:rPr>
      </w:pPr>
    </w:p>
    <w:p w14:paraId="778279A8"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Šilumos tiekėjų asociacijai, </w:t>
      </w:r>
      <w:proofErr w:type="spellStart"/>
      <w:r w:rsidRPr="00C55E8A">
        <w:rPr>
          <w:b w:val="0"/>
          <w:bCs/>
          <w:color w:val="000000"/>
          <w:lang w:val="lt-LT"/>
        </w:rPr>
        <w:t>info@lsta.lt</w:t>
      </w:r>
      <w:proofErr w:type="spellEnd"/>
      <w:r w:rsidRPr="00C55E8A">
        <w:rPr>
          <w:b w:val="0"/>
          <w:bCs/>
          <w:color w:val="000000"/>
          <w:lang w:val="lt-LT"/>
        </w:rPr>
        <w:t>;</w:t>
      </w:r>
    </w:p>
    <w:p w14:paraId="63821904"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AB „Vilniaus šilumos tinklai“, </w:t>
      </w:r>
      <w:proofErr w:type="spellStart"/>
      <w:r w:rsidRPr="00C55E8A">
        <w:rPr>
          <w:b w:val="0"/>
          <w:bCs/>
          <w:color w:val="000000"/>
          <w:lang w:val="lt-LT"/>
        </w:rPr>
        <w:t>info@chc.lt</w:t>
      </w:r>
      <w:proofErr w:type="spellEnd"/>
      <w:r w:rsidRPr="00C55E8A">
        <w:rPr>
          <w:b w:val="0"/>
          <w:bCs/>
          <w:color w:val="000000"/>
          <w:lang w:val="lt-LT"/>
        </w:rPr>
        <w:t>;</w:t>
      </w:r>
    </w:p>
    <w:p w14:paraId="11069961"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AB „Kauno energija“, </w:t>
      </w:r>
      <w:proofErr w:type="spellStart"/>
      <w:r w:rsidRPr="00C55E8A">
        <w:rPr>
          <w:b w:val="0"/>
          <w:bCs/>
          <w:color w:val="000000"/>
          <w:lang w:val="lt-LT"/>
        </w:rPr>
        <w:t>info@kaunoenergija.lt</w:t>
      </w:r>
      <w:proofErr w:type="spellEnd"/>
      <w:r w:rsidRPr="00C55E8A">
        <w:rPr>
          <w:b w:val="0"/>
          <w:bCs/>
          <w:color w:val="000000"/>
          <w:lang w:val="lt-LT"/>
        </w:rPr>
        <w:t>;</w:t>
      </w:r>
    </w:p>
    <w:p w14:paraId="4536D96F"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AB „Klaipėdos energija“, </w:t>
      </w:r>
      <w:proofErr w:type="spellStart"/>
      <w:r w:rsidRPr="00C55E8A">
        <w:rPr>
          <w:b w:val="0"/>
          <w:bCs/>
          <w:color w:val="000000"/>
          <w:lang w:val="lt-LT"/>
        </w:rPr>
        <w:t>klenergija@klenergija.lt</w:t>
      </w:r>
      <w:proofErr w:type="spellEnd"/>
      <w:r w:rsidRPr="00C55E8A">
        <w:rPr>
          <w:b w:val="0"/>
          <w:bCs/>
          <w:color w:val="000000"/>
          <w:lang w:val="lt-LT"/>
        </w:rPr>
        <w:t>;</w:t>
      </w:r>
    </w:p>
    <w:p w14:paraId="64403DD4"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AB „Šiaulių energija“, </w:t>
      </w:r>
      <w:proofErr w:type="spellStart"/>
      <w:r w:rsidRPr="00C55E8A">
        <w:rPr>
          <w:b w:val="0"/>
          <w:bCs/>
          <w:color w:val="000000"/>
          <w:lang w:val="lt-LT"/>
        </w:rPr>
        <w:t>info@senergija.lt</w:t>
      </w:r>
      <w:proofErr w:type="spellEnd"/>
      <w:r w:rsidRPr="00C55E8A">
        <w:rPr>
          <w:b w:val="0"/>
          <w:bCs/>
          <w:color w:val="000000"/>
          <w:lang w:val="lt-LT"/>
        </w:rPr>
        <w:t>;</w:t>
      </w:r>
    </w:p>
    <w:p w14:paraId="0F90EB4D"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AB „Panevėžio energija“, </w:t>
      </w:r>
      <w:proofErr w:type="spellStart"/>
      <w:r w:rsidRPr="00C55E8A">
        <w:rPr>
          <w:b w:val="0"/>
          <w:bCs/>
          <w:color w:val="000000"/>
          <w:lang w:val="lt-LT"/>
        </w:rPr>
        <w:t>bendrove@pe.lt</w:t>
      </w:r>
      <w:proofErr w:type="spellEnd"/>
      <w:r w:rsidRPr="00C55E8A">
        <w:rPr>
          <w:b w:val="0"/>
          <w:bCs/>
          <w:color w:val="000000"/>
          <w:lang w:val="lt-LT"/>
        </w:rPr>
        <w:t>;</w:t>
      </w:r>
    </w:p>
    <w:p w14:paraId="459F910F"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AB „Jonavos šilumos tinklai“, jst.info@jonava.net;</w:t>
      </w:r>
    </w:p>
    <w:p w14:paraId="158CCD1C"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UAB „</w:t>
      </w:r>
      <w:proofErr w:type="spellStart"/>
      <w:r w:rsidRPr="00C55E8A">
        <w:rPr>
          <w:b w:val="0"/>
          <w:bCs/>
          <w:color w:val="000000"/>
          <w:lang w:val="lt-LT"/>
        </w:rPr>
        <w:t>Litesko</w:t>
      </w:r>
      <w:proofErr w:type="spellEnd"/>
      <w:r w:rsidRPr="00C55E8A">
        <w:rPr>
          <w:b w:val="0"/>
          <w:bCs/>
          <w:color w:val="000000"/>
          <w:lang w:val="lt-LT"/>
        </w:rPr>
        <w:t xml:space="preserve">“, </w:t>
      </w:r>
      <w:proofErr w:type="spellStart"/>
      <w:r w:rsidRPr="00C55E8A">
        <w:rPr>
          <w:b w:val="0"/>
          <w:bCs/>
          <w:color w:val="000000"/>
          <w:lang w:val="lt-LT"/>
        </w:rPr>
        <w:t>info@litesko.lt</w:t>
      </w:r>
      <w:proofErr w:type="spellEnd"/>
      <w:r w:rsidRPr="00C55E8A">
        <w:rPr>
          <w:b w:val="0"/>
          <w:bCs/>
          <w:color w:val="000000"/>
          <w:lang w:val="lt-LT"/>
        </w:rPr>
        <w:t>;</w:t>
      </w:r>
    </w:p>
    <w:p w14:paraId="55A56AC9"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„Palangos šilumos tinklai“, </w:t>
      </w:r>
      <w:proofErr w:type="spellStart"/>
      <w:r w:rsidRPr="00C55E8A">
        <w:rPr>
          <w:b w:val="0"/>
          <w:bCs/>
          <w:color w:val="000000"/>
          <w:lang w:val="lt-LT"/>
        </w:rPr>
        <w:t>info@palangosst.lt</w:t>
      </w:r>
      <w:proofErr w:type="spellEnd"/>
      <w:r w:rsidRPr="00C55E8A">
        <w:rPr>
          <w:b w:val="0"/>
          <w:bCs/>
          <w:color w:val="000000"/>
          <w:lang w:val="lt-LT"/>
        </w:rPr>
        <w:t>;</w:t>
      </w:r>
    </w:p>
    <w:p w14:paraId="45FE8307"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„Utenos šilumos tinklai“, </w:t>
      </w:r>
      <w:proofErr w:type="spellStart"/>
      <w:r w:rsidRPr="00C55E8A">
        <w:rPr>
          <w:b w:val="0"/>
          <w:bCs/>
          <w:color w:val="000000"/>
          <w:lang w:val="lt-LT"/>
        </w:rPr>
        <w:t>siluma@ust.lt</w:t>
      </w:r>
      <w:proofErr w:type="spellEnd"/>
      <w:r w:rsidRPr="00C55E8A">
        <w:rPr>
          <w:b w:val="0"/>
          <w:bCs/>
          <w:color w:val="000000"/>
          <w:lang w:val="lt-LT"/>
        </w:rPr>
        <w:t>;</w:t>
      </w:r>
    </w:p>
    <w:p w14:paraId="4FF56D7F"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„Mažeikių šilumos tinklai“, </w:t>
      </w:r>
      <w:proofErr w:type="spellStart"/>
      <w:r w:rsidRPr="00C55E8A">
        <w:rPr>
          <w:b w:val="0"/>
          <w:bCs/>
          <w:color w:val="000000"/>
          <w:lang w:val="lt-LT"/>
        </w:rPr>
        <w:t>info@mst.lt</w:t>
      </w:r>
      <w:proofErr w:type="spellEnd"/>
      <w:r w:rsidRPr="00C55E8A">
        <w:rPr>
          <w:b w:val="0"/>
          <w:bCs/>
          <w:color w:val="000000"/>
          <w:lang w:val="lt-LT"/>
        </w:rPr>
        <w:t>;</w:t>
      </w:r>
    </w:p>
    <w:p w14:paraId="157685B2"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„Skuodo šiluma“, </w:t>
      </w:r>
      <w:proofErr w:type="spellStart"/>
      <w:r w:rsidRPr="00C55E8A">
        <w:rPr>
          <w:b w:val="0"/>
          <w:bCs/>
          <w:color w:val="000000"/>
          <w:lang w:val="lt-LT"/>
        </w:rPr>
        <w:t>info@skuodosiluma.lt</w:t>
      </w:r>
      <w:proofErr w:type="spellEnd"/>
      <w:r w:rsidRPr="00C55E8A">
        <w:rPr>
          <w:b w:val="0"/>
          <w:bCs/>
          <w:color w:val="000000"/>
          <w:lang w:val="lt-LT"/>
        </w:rPr>
        <w:t>;</w:t>
      </w:r>
    </w:p>
    <w:p w14:paraId="7EF3A7FF"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„Šilalės šilumos tinklai“, </w:t>
      </w:r>
      <w:proofErr w:type="spellStart"/>
      <w:r w:rsidRPr="00C55E8A">
        <w:rPr>
          <w:b w:val="0"/>
          <w:bCs/>
          <w:color w:val="000000"/>
          <w:lang w:val="lt-LT"/>
        </w:rPr>
        <w:t>info@silalessilumostinklai.lt</w:t>
      </w:r>
      <w:proofErr w:type="spellEnd"/>
      <w:r w:rsidRPr="00C55E8A">
        <w:rPr>
          <w:b w:val="0"/>
          <w:bCs/>
          <w:color w:val="000000"/>
          <w:lang w:val="lt-LT"/>
        </w:rPr>
        <w:t>;</w:t>
      </w:r>
    </w:p>
    <w:p w14:paraId="6480D387"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„Kretingos šilumos tinklai“, </w:t>
      </w:r>
      <w:proofErr w:type="spellStart"/>
      <w:r w:rsidRPr="00C55E8A">
        <w:rPr>
          <w:b w:val="0"/>
          <w:bCs/>
          <w:color w:val="000000"/>
          <w:lang w:val="lt-LT"/>
        </w:rPr>
        <w:t>info@kresiti.lt</w:t>
      </w:r>
      <w:proofErr w:type="spellEnd"/>
      <w:r w:rsidRPr="00C55E8A">
        <w:rPr>
          <w:b w:val="0"/>
          <w:bCs/>
          <w:color w:val="000000"/>
          <w:lang w:val="lt-LT"/>
        </w:rPr>
        <w:t>;</w:t>
      </w:r>
    </w:p>
    <w:p w14:paraId="3D3FBF7B"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UAB „</w:t>
      </w:r>
      <w:proofErr w:type="spellStart"/>
      <w:r w:rsidRPr="00C55E8A">
        <w:rPr>
          <w:b w:val="0"/>
          <w:bCs/>
          <w:color w:val="000000"/>
          <w:lang w:val="lt-LT"/>
        </w:rPr>
        <w:t>Fortum</w:t>
      </w:r>
      <w:proofErr w:type="spellEnd"/>
      <w:r w:rsidRPr="00C55E8A">
        <w:rPr>
          <w:b w:val="0"/>
          <w:bCs/>
          <w:color w:val="000000"/>
          <w:lang w:val="lt-LT"/>
        </w:rPr>
        <w:t xml:space="preserve"> Joniškio energija“, </w:t>
      </w:r>
      <w:proofErr w:type="spellStart"/>
      <w:r w:rsidRPr="00C55E8A">
        <w:rPr>
          <w:b w:val="0"/>
          <w:bCs/>
          <w:color w:val="000000"/>
          <w:lang w:val="lt-LT"/>
        </w:rPr>
        <w:t>joniskio.energija@fortum.lt</w:t>
      </w:r>
      <w:proofErr w:type="spellEnd"/>
      <w:r w:rsidRPr="00C55E8A">
        <w:rPr>
          <w:b w:val="0"/>
          <w:bCs/>
          <w:color w:val="000000"/>
          <w:lang w:val="lt-LT"/>
        </w:rPr>
        <w:t>;</w:t>
      </w:r>
    </w:p>
    <w:p w14:paraId="51A19891"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„Radviliškio šiluma“, </w:t>
      </w:r>
      <w:proofErr w:type="spellStart"/>
      <w:r w:rsidRPr="00C55E8A">
        <w:rPr>
          <w:b w:val="0"/>
          <w:bCs/>
          <w:color w:val="000000"/>
          <w:lang w:val="lt-LT"/>
        </w:rPr>
        <w:t>info@radsiluma.lt</w:t>
      </w:r>
      <w:proofErr w:type="spellEnd"/>
      <w:r w:rsidRPr="00C55E8A">
        <w:rPr>
          <w:b w:val="0"/>
          <w:bCs/>
          <w:color w:val="000000"/>
          <w:lang w:val="lt-LT"/>
        </w:rPr>
        <w:t>;</w:t>
      </w:r>
    </w:p>
    <w:p w14:paraId="3F66C612"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„Akmenės energija“, </w:t>
      </w:r>
      <w:proofErr w:type="spellStart"/>
      <w:r w:rsidRPr="00C55E8A">
        <w:rPr>
          <w:b w:val="0"/>
          <w:bCs/>
          <w:color w:val="000000"/>
          <w:lang w:val="lt-LT"/>
        </w:rPr>
        <w:t>info-nae@e-vac.lt</w:t>
      </w:r>
      <w:proofErr w:type="spellEnd"/>
      <w:r w:rsidRPr="00C55E8A">
        <w:rPr>
          <w:b w:val="0"/>
          <w:bCs/>
          <w:color w:val="000000"/>
          <w:lang w:val="lt-LT"/>
        </w:rPr>
        <w:t>;</w:t>
      </w:r>
    </w:p>
    <w:p w14:paraId="64C980BF"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„Šilutės šilumos tinklai, </w:t>
      </w:r>
      <w:proofErr w:type="spellStart"/>
      <w:r w:rsidRPr="00C55E8A">
        <w:rPr>
          <w:b w:val="0"/>
          <w:bCs/>
          <w:color w:val="000000"/>
          <w:lang w:val="lt-LT"/>
        </w:rPr>
        <w:t>info@silutesst.lt</w:t>
      </w:r>
      <w:proofErr w:type="spellEnd"/>
      <w:r w:rsidRPr="00C55E8A">
        <w:rPr>
          <w:b w:val="0"/>
          <w:bCs/>
          <w:color w:val="000000"/>
          <w:lang w:val="lt-LT"/>
        </w:rPr>
        <w:t>;</w:t>
      </w:r>
    </w:p>
    <w:p w14:paraId="215D01EB"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UAB „</w:t>
      </w:r>
      <w:proofErr w:type="spellStart"/>
      <w:r w:rsidRPr="00C55E8A">
        <w:rPr>
          <w:b w:val="0"/>
          <w:bCs/>
          <w:color w:val="000000"/>
          <w:lang w:val="lt-LT"/>
        </w:rPr>
        <w:t>Fortum</w:t>
      </w:r>
      <w:proofErr w:type="spellEnd"/>
      <w:r w:rsidRPr="00C55E8A">
        <w:rPr>
          <w:b w:val="0"/>
          <w:bCs/>
          <w:color w:val="000000"/>
          <w:lang w:val="lt-LT"/>
        </w:rPr>
        <w:t xml:space="preserve"> Švenčionių energija“, </w:t>
      </w:r>
      <w:proofErr w:type="spellStart"/>
      <w:r w:rsidRPr="00C55E8A">
        <w:rPr>
          <w:b w:val="0"/>
          <w:bCs/>
          <w:color w:val="000000"/>
          <w:lang w:val="lt-LT"/>
        </w:rPr>
        <w:t>vaclovas.papinigis@fortum.lt</w:t>
      </w:r>
      <w:proofErr w:type="spellEnd"/>
      <w:r w:rsidRPr="00C55E8A">
        <w:rPr>
          <w:b w:val="0"/>
          <w:bCs/>
          <w:color w:val="000000"/>
          <w:lang w:val="lt-LT"/>
        </w:rPr>
        <w:t>;</w:t>
      </w:r>
    </w:p>
    <w:p w14:paraId="081F68BE"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„Raseinių šilumos tinklai“, </w:t>
      </w:r>
      <w:proofErr w:type="spellStart"/>
      <w:r w:rsidRPr="00C55E8A">
        <w:rPr>
          <w:b w:val="0"/>
          <w:bCs/>
          <w:color w:val="000000"/>
          <w:lang w:val="lt-LT"/>
        </w:rPr>
        <w:t>info@raseiniust.lt</w:t>
      </w:r>
      <w:proofErr w:type="spellEnd"/>
      <w:r w:rsidRPr="00C55E8A">
        <w:rPr>
          <w:b w:val="0"/>
          <w:bCs/>
          <w:color w:val="000000"/>
          <w:lang w:val="lt-LT"/>
        </w:rPr>
        <w:t>;</w:t>
      </w:r>
    </w:p>
    <w:p w14:paraId="380208BB"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„Širvintų šiluma“, </w:t>
      </w:r>
      <w:proofErr w:type="spellStart"/>
      <w:r w:rsidRPr="00C55E8A">
        <w:rPr>
          <w:b w:val="0"/>
          <w:bCs/>
          <w:color w:val="000000"/>
          <w:lang w:val="lt-LT"/>
        </w:rPr>
        <w:t>siluma@sirvintusiluma.lt</w:t>
      </w:r>
      <w:proofErr w:type="spellEnd"/>
      <w:r w:rsidRPr="00C55E8A">
        <w:rPr>
          <w:b w:val="0"/>
          <w:bCs/>
          <w:color w:val="000000"/>
          <w:lang w:val="lt-LT"/>
        </w:rPr>
        <w:t>;</w:t>
      </w:r>
    </w:p>
    <w:p w14:paraId="4115C141"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„Plungės šilumos tinklai“, </w:t>
      </w:r>
      <w:proofErr w:type="spellStart"/>
      <w:r w:rsidRPr="00C55E8A">
        <w:rPr>
          <w:b w:val="0"/>
          <w:bCs/>
          <w:color w:val="000000"/>
          <w:lang w:val="lt-LT"/>
        </w:rPr>
        <w:t>info@plungessiluma.lt</w:t>
      </w:r>
      <w:proofErr w:type="spellEnd"/>
      <w:r w:rsidRPr="00C55E8A">
        <w:rPr>
          <w:b w:val="0"/>
          <w:bCs/>
          <w:color w:val="000000"/>
          <w:lang w:val="lt-LT"/>
        </w:rPr>
        <w:t>;</w:t>
      </w:r>
    </w:p>
    <w:p w14:paraId="7AA3B3DA"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„Nemėžio komunalininkas“, </w:t>
      </w:r>
      <w:proofErr w:type="spellStart"/>
      <w:r w:rsidRPr="00C55E8A">
        <w:rPr>
          <w:b w:val="0"/>
          <w:bCs/>
          <w:color w:val="000000"/>
          <w:lang w:val="lt-LT"/>
        </w:rPr>
        <w:t>nkomunalininkas@takas.lt</w:t>
      </w:r>
      <w:proofErr w:type="spellEnd"/>
      <w:r w:rsidRPr="00C55E8A">
        <w:rPr>
          <w:b w:val="0"/>
          <w:bCs/>
          <w:color w:val="000000"/>
          <w:lang w:val="lt-LT"/>
        </w:rPr>
        <w:t>;</w:t>
      </w:r>
    </w:p>
    <w:p w14:paraId="753798D8"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„Elektrėnų komunalinis ūkis“, </w:t>
      </w:r>
      <w:proofErr w:type="spellStart"/>
      <w:r w:rsidRPr="00C55E8A">
        <w:rPr>
          <w:b w:val="0"/>
          <w:bCs/>
          <w:color w:val="000000"/>
          <w:lang w:val="lt-LT"/>
        </w:rPr>
        <w:t>administracija@eku.lt</w:t>
      </w:r>
      <w:proofErr w:type="spellEnd"/>
      <w:r w:rsidRPr="00C55E8A">
        <w:rPr>
          <w:b w:val="0"/>
          <w:bCs/>
          <w:color w:val="000000"/>
          <w:lang w:val="lt-LT"/>
        </w:rPr>
        <w:t>;</w:t>
      </w:r>
    </w:p>
    <w:p w14:paraId="70EF90F9"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UAB „Pakruojo šiluma“, pakruojo.siluma@gmail.com;</w:t>
      </w:r>
    </w:p>
    <w:p w14:paraId="3199A010"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„Prienų energija“, </w:t>
      </w:r>
      <w:proofErr w:type="spellStart"/>
      <w:r w:rsidRPr="00C55E8A">
        <w:rPr>
          <w:b w:val="0"/>
          <w:bCs/>
          <w:color w:val="000000"/>
          <w:lang w:val="lt-LT"/>
        </w:rPr>
        <w:t>info-pe@e-energija.lt</w:t>
      </w:r>
      <w:proofErr w:type="spellEnd"/>
      <w:r w:rsidRPr="00C55E8A">
        <w:rPr>
          <w:b w:val="0"/>
          <w:bCs/>
          <w:color w:val="000000"/>
          <w:lang w:val="lt-LT"/>
        </w:rPr>
        <w:t>;</w:t>
      </w:r>
    </w:p>
    <w:p w14:paraId="6D9E462C"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„Molėtų šiluma“, </w:t>
      </w:r>
      <w:proofErr w:type="spellStart"/>
      <w:r w:rsidRPr="00C55E8A">
        <w:rPr>
          <w:b w:val="0"/>
          <w:bCs/>
          <w:color w:val="000000"/>
          <w:lang w:val="lt-LT"/>
        </w:rPr>
        <w:t>ms@moletusiluma.lt</w:t>
      </w:r>
      <w:proofErr w:type="spellEnd"/>
      <w:r w:rsidRPr="00C55E8A">
        <w:rPr>
          <w:b w:val="0"/>
          <w:bCs/>
          <w:color w:val="000000"/>
          <w:lang w:val="lt-LT"/>
        </w:rPr>
        <w:t>;</w:t>
      </w:r>
    </w:p>
    <w:p w14:paraId="6BF7074F"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„Lazdijų šiluma“, </w:t>
      </w:r>
      <w:proofErr w:type="spellStart"/>
      <w:r w:rsidRPr="00C55E8A">
        <w:rPr>
          <w:b w:val="0"/>
          <w:bCs/>
          <w:color w:val="000000"/>
          <w:lang w:val="lt-LT"/>
        </w:rPr>
        <w:t>lazdijust@is.lt</w:t>
      </w:r>
      <w:proofErr w:type="spellEnd"/>
      <w:r w:rsidRPr="00C55E8A">
        <w:rPr>
          <w:b w:val="0"/>
          <w:bCs/>
          <w:color w:val="000000"/>
          <w:lang w:val="lt-LT"/>
        </w:rPr>
        <w:t>;</w:t>
      </w:r>
    </w:p>
    <w:p w14:paraId="7EE04F51"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„Ignalinos šilumos tinklai“, </w:t>
      </w:r>
      <w:proofErr w:type="spellStart"/>
      <w:r w:rsidRPr="00C55E8A">
        <w:rPr>
          <w:b w:val="0"/>
          <w:bCs/>
          <w:color w:val="000000"/>
          <w:lang w:val="lt-LT"/>
        </w:rPr>
        <w:t>ist@takas.lt</w:t>
      </w:r>
      <w:proofErr w:type="spellEnd"/>
      <w:r w:rsidRPr="00C55E8A">
        <w:rPr>
          <w:b w:val="0"/>
          <w:bCs/>
          <w:color w:val="000000"/>
          <w:lang w:val="lt-LT"/>
        </w:rPr>
        <w:t>;</w:t>
      </w:r>
    </w:p>
    <w:p w14:paraId="7E4FCCBC"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„Šakių šilumos tinklai“, </w:t>
      </w:r>
      <w:proofErr w:type="spellStart"/>
      <w:r w:rsidRPr="00C55E8A">
        <w:rPr>
          <w:b w:val="0"/>
          <w:bCs/>
          <w:color w:val="000000"/>
          <w:lang w:val="lt-LT"/>
        </w:rPr>
        <w:t>info@sakiusiluma.lt</w:t>
      </w:r>
      <w:proofErr w:type="spellEnd"/>
      <w:r w:rsidRPr="00C55E8A">
        <w:rPr>
          <w:b w:val="0"/>
          <w:bCs/>
          <w:color w:val="000000"/>
          <w:lang w:val="lt-LT"/>
        </w:rPr>
        <w:t>;</w:t>
      </w:r>
    </w:p>
    <w:p w14:paraId="566E414E"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„Varėnos šiluma“, </w:t>
      </w:r>
      <w:proofErr w:type="spellStart"/>
      <w:r w:rsidRPr="00C55E8A">
        <w:rPr>
          <w:b w:val="0"/>
          <w:bCs/>
          <w:color w:val="000000"/>
          <w:lang w:val="lt-LT"/>
        </w:rPr>
        <w:t>info@vsiluma.lt</w:t>
      </w:r>
      <w:proofErr w:type="spellEnd"/>
      <w:r w:rsidRPr="00C55E8A">
        <w:rPr>
          <w:b w:val="0"/>
          <w:bCs/>
          <w:color w:val="000000"/>
          <w:lang w:val="lt-LT"/>
        </w:rPr>
        <w:t>;</w:t>
      </w:r>
    </w:p>
    <w:p w14:paraId="5ECC34A9"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„Tauragės šilumos tinklai“, </w:t>
      </w:r>
      <w:proofErr w:type="spellStart"/>
      <w:r w:rsidRPr="00C55E8A">
        <w:rPr>
          <w:b w:val="0"/>
          <w:bCs/>
          <w:color w:val="000000"/>
          <w:lang w:val="lt-LT"/>
        </w:rPr>
        <w:t>taurage.st@zebra.lt</w:t>
      </w:r>
      <w:proofErr w:type="spellEnd"/>
      <w:r w:rsidRPr="00C55E8A">
        <w:rPr>
          <w:b w:val="0"/>
          <w:bCs/>
          <w:color w:val="000000"/>
          <w:lang w:val="lt-LT"/>
        </w:rPr>
        <w:t>;</w:t>
      </w:r>
    </w:p>
    <w:p w14:paraId="5B0D23BD"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„Šalčininkų šilumos tinklai“, </w:t>
      </w:r>
      <w:proofErr w:type="spellStart"/>
      <w:r w:rsidRPr="00C55E8A">
        <w:rPr>
          <w:b w:val="0"/>
          <w:bCs/>
          <w:color w:val="000000"/>
          <w:lang w:val="lt-LT"/>
        </w:rPr>
        <w:t>info@sstinklai.lt</w:t>
      </w:r>
      <w:proofErr w:type="spellEnd"/>
      <w:r w:rsidRPr="00C55E8A">
        <w:rPr>
          <w:b w:val="0"/>
          <w:bCs/>
          <w:color w:val="000000"/>
          <w:lang w:val="lt-LT"/>
        </w:rPr>
        <w:t>;</w:t>
      </w:r>
    </w:p>
    <w:p w14:paraId="2220FC87"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„Birštono šiluma“, </w:t>
      </w:r>
      <w:proofErr w:type="spellStart"/>
      <w:r w:rsidRPr="00C55E8A">
        <w:rPr>
          <w:b w:val="0"/>
          <w:bCs/>
          <w:color w:val="000000"/>
          <w:lang w:val="lt-LT"/>
        </w:rPr>
        <w:t>info@birstonosiluma.lt</w:t>
      </w:r>
      <w:proofErr w:type="spellEnd"/>
      <w:r w:rsidRPr="00C55E8A">
        <w:rPr>
          <w:b w:val="0"/>
          <w:bCs/>
          <w:color w:val="000000"/>
          <w:lang w:val="lt-LT"/>
        </w:rPr>
        <w:t>;</w:t>
      </w:r>
    </w:p>
    <w:p w14:paraId="66848BFA"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„Kaišiadorių šiluma“, </w:t>
      </w:r>
      <w:proofErr w:type="spellStart"/>
      <w:r w:rsidRPr="00C55E8A">
        <w:rPr>
          <w:b w:val="0"/>
          <w:bCs/>
          <w:color w:val="000000"/>
          <w:lang w:val="lt-LT"/>
        </w:rPr>
        <w:t>centras@kaisiluma.lt</w:t>
      </w:r>
      <w:proofErr w:type="spellEnd"/>
      <w:r w:rsidRPr="00C55E8A">
        <w:rPr>
          <w:b w:val="0"/>
          <w:bCs/>
          <w:color w:val="000000"/>
          <w:lang w:val="lt-LT"/>
        </w:rPr>
        <w:t>;</w:t>
      </w:r>
    </w:p>
    <w:p w14:paraId="05FAD3DC"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„Anykščių šiluma“, </w:t>
      </w:r>
      <w:proofErr w:type="spellStart"/>
      <w:r w:rsidRPr="00C55E8A">
        <w:rPr>
          <w:b w:val="0"/>
          <w:bCs/>
          <w:color w:val="000000"/>
          <w:lang w:val="lt-LT"/>
        </w:rPr>
        <w:t>ast.virgilijus@takas.lt</w:t>
      </w:r>
      <w:proofErr w:type="spellEnd"/>
      <w:r w:rsidRPr="00C55E8A">
        <w:rPr>
          <w:b w:val="0"/>
          <w:bCs/>
          <w:color w:val="000000"/>
          <w:lang w:val="lt-LT"/>
        </w:rPr>
        <w:t>;</w:t>
      </w:r>
    </w:p>
    <w:p w14:paraId="029E50D4"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„Nemenčinės komunalininkas“, </w:t>
      </w:r>
      <w:proofErr w:type="spellStart"/>
      <w:r w:rsidRPr="00C55E8A">
        <w:rPr>
          <w:b w:val="0"/>
          <w:bCs/>
          <w:color w:val="000000"/>
          <w:lang w:val="lt-LT"/>
        </w:rPr>
        <w:t>info@nemenkom.lt</w:t>
      </w:r>
      <w:proofErr w:type="spellEnd"/>
      <w:r w:rsidRPr="00C55E8A">
        <w:rPr>
          <w:b w:val="0"/>
          <w:bCs/>
          <w:color w:val="000000"/>
          <w:lang w:val="lt-LT"/>
        </w:rPr>
        <w:t>;</w:t>
      </w:r>
    </w:p>
    <w:p w14:paraId="0E8F8772"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UAB „Ukmergės šiluma“, </w:t>
      </w:r>
      <w:proofErr w:type="spellStart"/>
      <w:r w:rsidRPr="00C55E8A">
        <w:rPr>
          <w:b w:val="0"/>
          <w:bCs/>
          <w:color w:val="000000"/>
          <w:lang w:val="lt-LT"/>
        </w:rPr>
        <w:t>ukmergessiluma@takas.lt</w:t>
      </w:r>
      <w:proofErr w:type="spellEnd"/>
      <w:r w:rsidRPr="00C55E8A">
        <w:rPr>
          <w:b w:val="0"/>
          <w:bCs/>
          <w:color w:val="000000"/>
          <w:lang w:val="lt-LT"/>
        </w:rPr>
        <w:t>;</w:t>
      </w:r>
    </w:p>
    <w:p w14:paraId="334BDD42"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UAB „</w:t>
      </w:r>
      <w:proofErr w:type="spellStart"/>
      <w:r w:rsidRPr="00C55E8A">
        <w:rPr>
          <w:b w:val="0"/>
          <w:bCs/>
          <w:color w:val="000000"/>
          <w:lang w:val="lt-LT"/>
        </w:rPr>
        <w:t>Balterma</w:t>
      </w:r>
      <w:proofErr w:type="spellEnd"/>
      <w:r w:rsidRPr="00C55E8A">
        <w:rPr>
          <w:b w:val="0"/>
          <w:bCs/>
          <w:color w:val="000000"/>
          <w:lang w:val="lt-LT"/>
        </w:rPr>
        <w:t xml:space="preserve"> ir Ko“, </w:t>
      </w:r>
      <w:proofErr w:type="spellStart"/>
      <w:r w:rsidRPr="00C55E8A">
        <w:rPr>
          <w:b w:val="0"/>
          <w:bCs/>
          <w:color w:val="000000"/>
          <w:lang w:val="lt-LT"/>
        </w:rPr>
        <w:t>info@balterma.lt</w:t>
      </w:r>
      <w:proofErr w:type="spellEnd"/>
      <w:r w:rsidRPr="00C55E8A">
        <w:rPr>
          <w:b w:val="0"/>
          <w:bCs/>
          <w:color w:val="000000"/>
          <w:lang w:val="lt-LT"/>
        </w:rPr>
        <w:t>;</w:t>
      </w:r>
    </w:p>
    <w:p w14:paraId="00740A57"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VĮ „Visagino energija“, </w:t>
      </w:r>
      <w:proofErr w:type="spellStart"/>
      <w:r w:rsidRPr="00C55E8A">
        <w:rPr>
          <w:b w:val="0"/>
          <w:bCs/>
          <w:color w:val="000000"/>
          <w:lang w:val="lt-LT"/>
        </w:rPr>
        <w:t>visagino_energija@visaginoenergija.lt</w:t>
      </w:r>
      <w:proofErr w:type="spellEnd"/>
      <w:r w:rsidRPr="00C55E8A">
        <w:rPr>
          <w:b w:val="0"/>
          <w:bCs/>
          <w:color w:val="000000"/>
          <w:lang w:val="lt-LT"/>
        </w:rPr>
        <w:t>;</w:t>
      </w:r>
    </w:p>
    <w:p w14:paraId="7EBD6B84" w14:textId="77777777" w:rsidR="002F003F" w:rsidRPr="00C55E8A" w:rsidRDefault="002F003F" w:rsidP="002F003F">
      <w:pPr>
        <w:numPr>
          <w:ilvl w:val="0"/>
          <w:numId w:val="6"/>
        </w:numPr>
        <w:tabs>
          <w:tab w:val="left" w:pos="709"/>
        </w:tabs>
        <w:rPr>
          <w:b w:val="0"/>
          <w:bCs/>
          <w:color w:val="000000"/>
          <w:lang w:val="lt-LT"/>
        </w:rPr>
      </w:pPr>
      <w:r w:rsidRPr="00C55E8A">
        <w:rPr>
          <w:b w:val="0"/>
          <w:bCs/>
          <w:color w:val="000000"/>
          <w:lang w:val="lt-LT"/>
        </w:rPr>
        <w:t xml:space="preserve">VšĮ Velžio komunalinis ūkis, </w:t>
      </w:r>
      <w:proofErr w:type="spellStart"/>
      <w:r w:rsidRPr="00C55E8A">
        <w:rPr>
          <w:b w:val="0"/>
          <w:bCs/>
          <w:color w:val="000000"/>
          <w:lang w:val="lt-LT"/>
        </w:rPr>
        <w:t>info@velziokomunalinis.lt</w:t>
      </w:r>
      <w:proofErr w:type="spellEnd"/>
      <w:r w:rsidRPr="00C55E8A">
        <w:rPr>
          <w:b w:val="0"/>
          <w:bCs/>
          <w:color w:val="000000"/>
          <w:lang w:val="lt-LT"/>
        </w:rPr>
        <w:t xml:space="preserve">; </w:t>
      </w:r>
    </w:p>
    <w:p w14:paraId="6CF2A480" w14:textId="5A821CF4" w:rsidR="002F003F" w:rsidRPr="00C55E8A" w:rsidRDefault="002F003F" w:rsidP="002F003F">
      <w:pPr>
        <w:numPr>
          <w:ilvl w:val="0"/>
          <w:numId w:val="6"/>
        </w:numPr>
        <w:tabs>
          <w:tab w:val="left" w:pos="709"/>
        </w:tabs>
        <w:rPr>
          <w:b w:val="0"/>
          <w:bCs/>
          <w:color w:val="000000" w:themeColor="text1"/>
          <w:lang w:val="lt-LT"/>
        </w:rPr>
      </w:pPr>
      <w:r w:rsidRPr="00C55E8A">
        <w:rPr>
          <w:b w:val="0"/>
          <w:bCs/>
          <w:color w:val="000000"/>
          <w:lang w:val="lt-LT"/>
        </w:rPr>
        <w:t xml:space="preserve">Pravieniškių 2-ieji pataisos namai-atviroji kolonija, </w:t>
      </w:r>
      <w:hyperlink r:id="rId15" w:history="1">
        <w:r w:rsidRPr="00C55E8A">
          <w:rPr>
            <w:rStyle w:val="Hyperlink"/>
            <w:b w:val="0"/>
            <w:color w:val="000000" w:themeColor="text1"/>
            <w:u w:val="none"/>
            <w:lang w:val="lt-LT"/>
          </w:rPr>
          <w:t>pravienpn-ak@pravienpn-ak.lt</w:t>
        </w:r>
      </w:hyperlink>
      <w:r w:rsidR="00BA3616" w:rsidRPr="00C55E8A">
        <w:rPr>
          <w:b w:val="0"/>
          <w:bCs/>
          <w:color w:val="000000" w:themeColor="text1"/>
          <w:lang w:val="lt-LT"/>
        </w:rPr>
        <w:t>;</w:t>
      </w:r>
    </w:p>
    <w:p w14:paraId="0A50CCC3" w14:textId="3B2BE91E" w:rsidR="002F003F" w:rsidRDefault="002F003F" w:rsidP="002F003F">
      <w:pPr>
        <w:numPr>
          <w:ilvl w:val="0"/>
          <w:numId w:val="6"/>
        </w:numPr>
        <w:tabs>
          <w:tab w:val="left" w:pos="709"/>
        </w:tabs>
        <w:rPr>
          <w:b w:val="0"/>
          <w:bCs/>
          <w:color w:val="000000" w:themeColor="text1"/>
          <w:lang w:val="lt-LT"/>
        </w:rPr>
      </w:pPr>
      <w:r w:rsidRPr="00C55E8A">
        <w:rPr>
          <w:b w:val="0"/>
          <w:bCs/>
          <w:color w:val="000000" w:themeColor="text1"/>
          <w:lang w:val="lt-LT"/>
        </w:rPr>
        <w:t>Lietuvos Respublikos energetikos ministerija</w:t>
      </w:r>
      <w:r w:rsidR="003C1A6A">
        <w:rPr>
          <w:b w:val="0"/>
          <w:bCs/>
          <w:color w:val="000000" w:themeColor="text1"/>
          <w:lang w:val="lt-LT"/>
        </w:rPr>
        <w:t>;</w:t>
      </w:r>
    </w:p>
    <w:p w14:paraId="28B4C44D" w14:textId="58DDC429" w:rsidR="003C1A6A" w:rsidRPr="00C55E8A" w:rsidRDefault="003C1A6A" w:rsidP="002F003F">
      <w:pPr>
        <w:numPr>
          <w:ilvl w:val="0"/>
          <w:numId w:val="6"/>
        </w:numPr>
        <w:tabs>
          <w:tab w:val="left" w:pos="709"/>
        </w:tabs>
        <w:rPr>
          <w:b w:val="0"/>
          <w:bCs/>
          <w:color w:val="000000" w:themeColor="text1"/>
          <w:lang w:val="lt-LT"/>
        </w:rPr>
      </w:pPr>
      <w:r>
        <w:rPr>
          <w:b w:val="0"/>
          <w:bCs/>
          <w:color w:val="000000" w:themeColor="text1"/>
          <w:lang w:val="lt-LT"/>
        </w:rPr>
        <w:t>Valstybinė vartotojų teisių apsaugos tarnyba.</w:t>
      </w:r>
    </w:p>
    <w:p w14:paraId="1F04E60D" w14:textId="77777777" w:rsidR="002F003F" w:rsidRPr="00C55E8A" w:rsidRDefault="002F003F" w:rsidP="002F003F">
      <w:pPr>
        <w:tabs>
          <w:tab w:val="left" w:pos="709"/>
        </w:tabs>
        <w:ind w:left="720"/>
        <w:rPr>
          <w:b w:val="0"/>
          <w:bCs/>
          <w:color w:val="000000"/>
          <w:lang w:val="lt-LT"/>
        </w:rPr>
      </w:pPr>
    </w:p>
    <w:p w14:paraId="030A6AC1" w14:textId="77777777" w:rsidR="002F003F" w:rsidRPr="00C55E8A" w:rsidRDefault="002F003F" w:rsidP="002F003F">
      <w:pPr>
        <w:tabs>
          <w:tab w:val="left" w:pos="709"/>
        </w:tabs>
        <w:rPr>
          <w:b w:val="0"/>
          <w:color w:val="000000"/>
          <w:lang w:val="lt-LT"/>
        </w:rPr>
      </w:pPr>
    </w:p>
    <w:p w14:paraId="41AE2CC1" w14:textId="77777777" w:rsidR="002F003F" w:rsidRPr="00C55E8A" w:rsidRDefault="002F003F" w:rsidP="002F003F">
      <w:pPr>
        <w:tabs>
          <w:tab w:val="left" w:pos="709"/>
        </w:tabs>
        <w:rPr>
          <w:b w:val="0"/>
          <w:color w:val="000000"/>
          <w:lang w:val="lt-LT"/>
        </w:rPr>
      </w:pPr>
    </w:p>
    <w:p w14:paraId="51F7BC42" w14:textId="77777777" w:rsidR="002F003F" w:rsidRPr="00C55E8A" w:rsidRDefault="002F003F" w:rsidP="002F003F">
      <w:pPr>
        <w:tabs>
          <w:tab w:val="left" w:pos="709"/>
        </w:tabs>
        <w:rPr>
          <w:b w:val="0"/>
          <w:color w:val="000000"/>
          <w:lang w:val="lt-LT"/>
        </w:rPr>
      </w:pPr>
    </w:p>
    <w:p w14:paraId="7379A13F" w14:textId="77777777" w:rsidR="002F003F" w:rsidRPr="00C55E8A" w:rsidRDefault="002F003F" w:rsidP="00A707C4">
      <w:pPr>
        <w:spacing w:line="360" w:lineRule="auto"/>
        <w:rPr>
          <w:b w:val="0"/>
          <w:bCs/>
          <w:color w:val="000000"/>
          <w:lang w:val="lt-LT"/>
        </w:rPr>
      </w:pPr>
    </w:p>
    <w:sectPr w:rsidR="002F003F" w:rsidRPr="00C55E8A" w:rsidSect="00FA47F7">
      <w:headerReference w:type="default" r:id="rId16"/>
      <w:footerReference w:type="even" r:id="rId17"/>
      <w:footerReference w:type="first" r:id="rId18"/>
      <w:pgSz w:w="11906" w:h="16838" w:code="9"/>
      <w:pgMar w:top="1134" w:right="567" w:bottom="1134" w:left="1701" w:header="720" w:footer="720" w:gutter="0"/>
      <w:pgNumType w:start="1"/>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A0FB3" w14:textId="77777777" w:rsidR="009B6D19" w:rsidRDefault="009B6D19">
      <w:r>
        <w:separator/>
      </w:r>
    </w:p>
  </w:endnote>
  <w:endnote w:type="continuationSeparator" w:id="0">
    <w:p w14:paraId="12137762" w14:textId="77777777" w:rsidR="009B6D19" w:rsidRDefault="009B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DBBF" w14:textId="77777777" w:rsidR="00013196" w:rsidRDefault="00013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B7DBC0" w14:textId="77777777" w:rsidR="00013196" w:rsidRDefault="00013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DBC1" w14:textId="77777777" w:rsidR="00013196" w:rsidRDefault="00013196">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21BD5" w14:textId="77777777" w:rsidR="009B6D19" w:rsidRDefault="009B6D19">
      <w:r>
        <w:separator/>
      </w:r>
    </w:p>
  </w:footnote>
  <w:footnote w:type="continuationSeparator" w:id="0">
    <w:p w14:paraId="7C15594F" w14:textId="77777777" w:rsidR="009B6D19" w:rsidRDefault="009B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251694"/>
      <w:docPartObj>
        <w:docPartGallery w:val="Page Numbers (Top of Page)"/>
        <w:docPartUnique/>
      </w:docPartObj>
    </w:sdtPr>
    <w:sdtEndPr>
      <w:rPr>
        <w:b w:val="0"/>
        <w:noProof/>
        <w:color w:val="auto"/>
      </w:rPr>
    </w:sdtEndPr>
    <w:sdtContent>
      <w:p w14:paraId="78B7DBBD" w14:textId="12DF9625" w:rsidR="00013196" w:rsidRPr="00D00B32" w:rsidRDefault="00013196">
        <w:pPr>
          <w:pStyle w:val="Header"/>
          <w:jc w:val="center"/>
          <w:rPr>
            <w:b w:val="0"/>
            <w:color w:val="auto"/>
          </w:rPr>
        </w:pPr>
        <w:r w:rsidRPr="00D00B32">
          <w:rPr>
            <w:b w:val="0"/>
            <w:color w:val="auto"/>
          </w:rPr>
          <w:fldChar w:fldCharType="begin"/>
        </w:r>
        <w:r w:rsidRPr="00D00B32">
          <w:rPr>
            <w:b w:val="0"/>
            <w:color w:val="auto"/>
          </w:rPr>
          <w:instrText xml:space="preserve"> PAGE   \* MERGEFORMAT </w:instrText>
        </w:r>
        <w:r w:rsidRPr="00D00B32">
          <w:rPr>
            <w:b w:val="0"/>
            <w:color w:val="auto"/>
          </w:rPr>
          <w:fldChar w:fldCharType="separate"/>
        </w:r>
        <w:r w:rsidR="006323CC">
          <w:rPr>
            <w:b w:val="0"/>
            <w:noProof/>
            <w:color w:val="auto"/>
          </w:rPr>
          <w:t>5</w:t>
        </w:r>
        <w:r w:rsidRPr="00D00B32">
          <w:rPr>
            <w:b w:val="0"/>
            <w:noProof/>
            <w:color w:val="auto"/>
          </w:rPr>
          <w:fldChar w:fldCharType="end"/>
        </w:r>
      </w:p>
    </w:sdtContent>
  </w:sdt>
  <w:p w14:paraId="78B7DBBE" w14:textId="77777777" w:rsidR="00013196" w:rsidRDefault="00013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2C7"/>
    <w:multiLevelType w:val="hybridMultilevel"/>
    <w:tmpl w:val="2DAC6B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A64459D"/>
    <w:multiLevelType w:val="hybridMultilevel"/>
    <w:tmpl w:val="A46A1ECC"/>
    <w:lvl w:ilvl="0" w:tplc="818E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415A95"/>
    <w:multiLevelType w:val="hybridMultilevel"/>
    <w:tmpl w:val="21E23FD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4BE96E7D"/>
    <w:multiLevelType w:val="hybridMultilevel"/>
    <w:tmpl w:val="5FA6F70C"/>
    <w:lvl w:ilvl="0" w:tplc="F5347B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C042B92"/>
    <w:multiLevelType w:val="hybridMultilevel"/>
    <w:tmpl w:val="09AC52CE"/>
    <w:lvl w:ilvl="0" w:tplc="BD449232">
      <w:start w:val="1"/>
      <w:numFmt w:val="decimal"/>
      <w:lvlText w:val="%1."/>
      <w:lvlJc w:val="left"/>
      <w:pPr>
        <w:ind w:left="1065" w:hanging="360"/>
      </w:pPr>
      <w:rPr>
        <w:rFonts w:hint="default"/>
        <w:color w:val="000000"/>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39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40"/>
    <w:rsid w:val="00003958"/>
    <w:rsid w:val="000044D1"/>
    <w:rsid w:val="00013196"/>
    <w:rsid w:val="00020DE0"/>
    <w:rsid w:val="00024F09"/>
    <w:rsid w:val="00027FD2"/>
    <w:rsid w:val="00033B1A"/>
    <w:rsid w:val="00035840"/>
    <w:rsid w:val="00036171"/>
    <w:rsid w:val="00036E1C"/>
    <w:rsid w:val="00044302"/>
    <w:rsid w:val="0004504B"/>
    <w:rsid w:val="00046C10"/>
    <w:rsid w:val="0005346F"/>
    <w:rsid w:val="00054538"/>
    <w:rsid w:val="000628B3"/>
    <w:rsid w:val="000733D0"/>
    <w:rsid w:val="00087F65"/>
    <w:rsid w:val="00096A5A"/>
    <w:rsid w:val="000A743F"/>
    <w:rsid w:val="000B3C51"/>
    <w:rsid w:val="000C3A9B"/>
    <w:rsid w:val="000D2215"/>
    <w:rsid w:val="000D627E"/>
    <w:rsid w:val="000E5EAD"/>
    <w:rsid w:val="0010095A"/>
    <w:rsid w:val="00106ECA"/>
    <w:rsid w:val="00111A66"/>
    <w:rsid w:val="00124E58"/>
    <w:rsid w:val="001276E0"/>
    <w:rsid w:val="00131C64"/>
    <w:rsid w:val="00134575"/>
    <w:rsid w:val="0014386E"/>
    <w:rsid w:val="0015678A"/>
    <w:rsid w:val="001733BF"/>
    <w:rsid w:val="00180A3F"/>
    <w:rsid w:val="00181C6C"/>
    <w:rsid w:val="00183BF7"/>
    <w:rsid w:val="001845A2"/>
    <w:rsid w:val="001966C2"/>
    <w:rsid w:val="0019681F"/>
    <w:rsid w:val="00197BE9"/>
    <w:rsid w:val="001B120E"/>
    <w:rsid w:val="001B1F54"/>
    <w:rsid w:val="001D4BF7"/>
    <w:rsid w:val="001D6774"/>
    <w:rsid w:val="001E02A9"/>
    <w:rsid w:val="001E128C"/>
    <w:rsid w:val="001E2090"/>
    <w:rsid w:val="001E68C4"/>
    <w:rsid w:val="001F2547"/>
    <w:rsid w:val="001F5467"/>
    <w:rsid w:val="00212048"/>
    <w:rsid w:val="002137DE"/>
    <w:rsid w:val="0022490C"/>
    <w:rsid w:val="002277AB"/>
    <w:rsid w:val="00231A20"/>
    <w:rsid w:val="0023420C"/>
    <w:rsid w:val="00234EAF"/>
    <w:rsid w:val="00237EDB"/>
    <w:rsid w:val="00245597"/>
    <w:rsid w:val="00250CA7"/>
    <w:rsid w:val="00261358"/>
    <w:rsid w:val="00264CBF"/>
    <w:rsid w:val="002656C6"/>
    <w:rsid w:val="00267C68"/>
    <w:rsid w:val="00270120"/>
    <w:rsid w:val="00274F74"/>
    <w:rsid w:val="0028166A"/>
    <w:rsid w:val="002832F2"/>
    <w:rsid w:val="00290358"/>
    <w:rsid w:val="00290E53"/>
    <w:rsid w:val="0029636E"/>
    <w:rsid w:val="002972E8"/>
    <w:rsid w:val="002A39F3"/>
    <w:rsid w:val="002B0CBB"/>
    <w:rsid w:val="002B1B20"/>
    <w:rsid w:val="002B30F8"/>
    <w:rsid w:val="002B3D05"/>
    <w:rsid w:val="002C2B6D"/>
    <w:rsid w:val="002D2F46"/>
    <w:rsid w:val="002E3140"/>
    <w:rsid w:val="002E41D6"/>
    <w:rsid w:val="002E731E"/>
    <w:rsid w:val="002F003F"/>
    <w:rsid w:val="002F135D"/>
    <w:rsid w:val="003032D3"/>
    <w:rsid w:val="00307C63"/>
    <w:rsid w:val="00311140"/>
    <w:rsid w:val="00312C14"/>
    <w:rsid w:val="00331F4B"/>
    <w:rsid w:val="00335732"/>
    <w:rsid w:val="00336D33"/>
    <w:rsid w:val="00350222"/>
    <w:rsid w:val="003530DC"/>
    <w:rsid w:val="003575B5"/>
    <w:rsid w:val="003577EA"/>
    <w:rsid w:val="00357E00"/>
    <w:rsid w:val="0037616A"/>
    <w:rsid w:val="00384A6C"/>
    <w:rsid w:val="00385A49"/>
    <w:rsid w:val="003878C6"/>
    <w:rsid w:val="003939C8"/>
    <w:rsid w:val="003A103D"/>
    <w:rsid w:val="003A39DB"/>
    <w:rsid w:val="003A5428"/>
    <w:rsid w:val="003B1209"/>
    <w:rsid w:val="003B44C9"/>
    <w:rsid w:val="003B451F"/>
    <w:rsid w:val="003B55B8"/>
    <w:rsid w:val="003B72C0"/>
    <w:rsid w:val="003B7D3A"/>
    <w:rsid w:val="003C16EA"/>
    <w:rsid w:val="003C1A6A"/>
    <w:rsid w:val="003D1074"/>
    <w:rsid w:val="003D56F7"/>
    <w:rsid w:val="003D6E39"/>
    <w:rsid w:val="003E18D5"/>
    <w:rsid w:val="003F5D86"/>
    <w:rsid w:val="003F6727"/>
    <w:rsid w:val="0040246C"/>
    <w:rsid w:val="004140B3"/>
    <w:rsid w:val="00417E68"/>
    <w:rsid w:val="00425FDC"/>
    <w:rsid w:val="004459DC"/>
    <w:rsid w:val="00457520"/>
    <w:rsid w:val="00460A02"/>
    <w:rsid w:val="004637BD"/>
    <w:rsid w:val="0046597A"/>
    <w:rsid w:val="00472B9F"/>
    <w:rsid w:val="00477505"/>
    <w:rsid w:val="00477770"/>
    <w:rsid w:val="004832AE"/>
    <w:rsid w:val="00492285"/>
    <w:rsid w:val="004954B9"/>
    <w:rsid w:val="004977B0"/>
    <w:rsid w:val="004A1B8B"/>
    <w:rsid w:val="004A32F1"/>
    <w:rsid w:val="004D0138"/>
    <w:rsid w:val="004E6149"/>
    <w:rsid w:val="0050732F"/>
    <w:rsid w:val="00516295"/>
    <w:rsid w:val="005203FE"/>
    <w:rsid w:val="00520E05"/>
    <w:rsid w:val="005238FD"/>
    <w:rsid w:val="00527B69"/>
    <w:rsid w:val="00533661"/>
    <w:rsid w:val="005401FA"/>
    <w:rsid w:val="00540AEC"/>
    <w:rsid w:val="00547E2F"/>
    <w:rsid w:val="00553495"/>
    <w:rsid w:val="00562F36"/>
    <w:rsid w:val="00564FE8"/>
    <w:rsid w:val="005702F0"/>
    <w:rsid w:val="00575CF9"/>
    <w:rsid w:val="00576FC0"/>
    <w:rsid w:val="00584518"/>
    <w:rsid w:val="00591D82"/>
    <w:rsid w:val="005A0C3D"/>
    <w:rsid w:val="005A12BF"/>
    <w:rsid w:val="005B0AB0"/>
    <w:rsid w:val="005B533A"/>
    <w:rsid w:val="005C5A9C"/>
    <w:rsid w:val="005C7216"/>
    <w:rsid w:val="005D0884"/>
    <w:rsid w:val="005D1506"/>
    <w:rsid w:val="005E0F09"/>
    <w:rsid w:val="005E234C"/>
    <w:rsid w:val="005E6AB0"/>
    <w:rsid w:val="005F1860"/>
    <w:rsid w:val="005F5061"/>
    <w:rsid w:val="005F6C2E"/>
    <w:rsid w:val="00604094"/>
    <w:rsid w:val="00605184"/>
    <w:rsid w:val="00610290"/>
    <w:rsid w:val="00612184"/>
    <w:rsid w:val="006152F3"/>
    <w:rsid w:val="006323CC"/>
    <w:rsid w:val="00634DDE"/>
    <w:rsid w:val="00640B49"/>
    <w:rsid w:val="00655A53"/>
    <w:rsid w:val="00655D32"/>
    <w:rsid w:val="006560EF"/>
    <w:rsid w:val="00662019"/>
    <w:rsid w:val="0066401B"/>
    <w:rsid w:val="0066635F"/>
    <w:rsid w:val="0066746A"/>
    <w:rsid w:val="00667B4D"/>
    <w:rsid w:val="00675614"/>
    <w:rsid w:val="00690F15"/>
    <w:rsid w:val="00691000"/>
    <w:rsid w:val="006A155B"/>
    <w:rsid w:val="006A379E"/>
    <w:rsid w:val="006A4721"/>
    <w:rsid w:val="006A6F04"/>
    <w:rsid w:val="006C5C26"/>
    <w:rsid w:val="006C788D"/>
    <w:rsid w:val="006D040D"/>
    <w:rsid w:val="006D4969"/>
    <w:rsid w:val="006E36CB"/>
    <w:rsid w:val="006E59A7"/>
    <w:rsid w:val="006E6CF5"/>
    <w:rsid w:val="006F0F65"/>
    <w:rsid w:val="006F20B2"/>
    <w:rsid w:val="00702E46"/>
    <w:rsid w:val="00710747"/>
    <w:rsid w:val="00711EC0"/>
    <w:rsid w:val="00714078"/>
    <w:rsid w:val="00715436"/>
    <w:rsid w:val="00727C2A"/>
    <w:rsid w:val="00730FDE"/>
    <w:rsid w:val="00742509"/>
    <w:rsid w:val="0074433A"/>
    <w:rsid w:val="007604E7"/>
    <w:rsid w:val="00763EF3"/>
    <w:rsid w:val="007664E2"/>
    <w:rsid w:val="00771993"/>
    <w:rsid w:val="007805DB"/>
    <w:rsid w:val="007855A4"/>
    <w:rsid w:val="007A20D4"/>
    <w:rsid w:val="007A2514"/>
    <w:rsid w:val="007C0495"/>
    <w:rsid w:val="007C1097"/>
    <w:rsid w:val="007C1ED5"/>
    <w:rsid w:val="007E0D70"/>
    <w:rsid w:val="007E343A"/>
    <w:rsid w:val="007E4966"/>
    <w:rsid w:val="007F58B1"/>
    <w:rsid w:val="007F5AC5"/>
    <w:rsid w:val="00807BD7"/>
    <w:rsid w:val="00822571"/>
    <w:rsid w:val="008251C0"/>
    <w:rsid w:val="0082594C"/>
    <w:rsid w:val="00827CAB"/>
    <w:rsid w:val="008416C8"/>
    <w:rsid w:val="00851C3B"/>
    <w:rsid w:val="0085315B"/>
    <w:rsid w:val="00854624"/>
    <w:rsid w:val="008604D2"/>
    <w:rsid w:val="00884133"/>
    <w:rsid w:val="00890FD0"/>
    <w:rsid w:val="00892C52"/>
    <w:rsid w:val="00897C7A"/>
    <w:rsid w:val="008B2959"/>
    <w:rsid w:val="008E4E0C"/>
    <w:rsid w:val="008F706D"/>
    <w:rsid w:val="008F76A9"/>
    <w:rsid w:val="00910EB7"/>
    <w:rsid w:val="0092065C"/>
    <w:rsid w:val="00922296"/>
    <w:rsid w:val="00931F6C"/>
    <w:rsid w:val="00935E4E"/>
    <w:rsid w:val="00942F6D"/>
    <w:rsid w:val="009472E3"/>
    <w:rsid w:val="00960CE9"/>
    <w:rsid w:val="00961C9E"/>
    <w:rsid w:val="00961FFC"/>
    <w:rsid w:val="00972D35"/>
    <w:rsid w:val="00973DC3"/>
    <w:rsid w:val="00982166"/>
    <w:rsid w:val="00991E68"/>
    <w:rsid w:val="009920B3"/>
    <w:rsid w:val="00992BCF"/>
    <w:rsid w:val="009A0F12"/>
    <w:rsid w:val="009B6D19"/>
    <w:rsid w:val="009C3305"/>
    <w:rsid w:val="009C5BB3"/>
    <w:rsid w:val="009C7A2D"/>
    <w:rsid w:val="009D6BF9"/>
    <w:rsid w:val="009E0403"/>
    <w:rsid w:val="009E1E80"/>
    <w:rsid w:val="009E5EDF"/>
    <w:rsid w:val="009E7EC8"/>
    <w:rsid w:val="009F1282"/>
    <w:rsid w:val="009F26FC"/>
    <w:rsid w:val="009F5A6B"/>
    <w:rsid w:val="00A00FA1"/>
    <w:rsid w:val="00A0217D"/>
    <w:rsid w:val="00A0600C"/>
    <w:rsid w:val="00A1040D"/>
    <w:rsid w:val="00A12AD6"/>
    <w:rsid w:val="00A16502"/>
    <w:rsid w:val="00A1723D"/>
    <w:rsid w:val="00A201DD"/>
    <w:rsid w:val="00A22F49"/>
    <w:rsid w:val="00A23563"/>
    <w:rsid w:val="00A2512B"/>
    <w:rsid w:val="00A31085"/>
    <w:rsid w:val="00A43463"/>
    <w:rsid w:val="00A46CC1"/>
    <w:rsid w:val="00A540EB"/>
    <w:rsid w:val="00A6482E"/>
    <w:rsid w:val="00A6707E"/>
    <w:rsid w:val="00A707C4"/>
    <w:rsid w:val="00A95015"/>
    <w:rsid w:val="00AC08FE"/>
    <w:rsid w:val="00AC41DD"/>
    <w:rsid w:val="00AC64AE"/>
    <w:rsid w:val="00AE527C"/>
    <w:rsid w:val="00AE7EE2"/>
    <w:rsid w:val="00B06E18"/>
    <w:rsid w:val="00B13E33"/>
    <w:rsid w:val="00B14E77"/>
    <w:rsid w:val="00B1539D"/>
    <w:rsid w:val="00B32073"/>
    <w:rsid w:val="00B324B0"/>
    <w:rsid w:val="00B4068B"/>
    <w:rsid w:val="00B414E8"/>
    <w:rsid w:val="00B465A7"/>
    <w:rsid w:val="00B504F1"/>
    <w:rsid w:val="00B641F0"/>
    <w:rsid w:val="00B755E0"/>
    <w:rsid w:val="00B92025"/>
    <w:rsid w:val="00BA1011"/>
    <w:rsid w:val="00BA3616"/>
    <w:rsid w:val="00BA5F2B"/>
    <w:rsid w:val="00BA6BD0"/>
    <w:rsid w:val="00BB6756"/>
    <w:rsid w:val="00BB7B8F"/>
    <w:rsid w:val="00BC0E7C"/>
    <w:rsid w:val="00BC75B1"/>
    <w:rsid w:val="00BE3734"/>
    <w:rsid w:val="00BF15DE"/>
    <w:rsid w:val="00BF7503"/>
    <w:rsid w:val="00C04E2A"/>
    <w:rsid w:val="00C0520B"/>
    <w:rsid w:val="00C2117D"/>
    <w:rsid w:val="00C24F81"/>
    <w:rsid w:val="00C30A41"/>
    <w:rsid w:val="00C348F9"/>
    <w:rsid w:val="00C5325C"/>
    <w:rsid w:val="00C5522B"/>
    <w:rsid w:val="00C55E8A"/>
    <w:rsid w:val="00C6426F"/>
    <w:rsid w:val="00C6462C"/>
    <w:rsid w:val="00C655D8"/>
    <w:rsid w:val="00C87ED8"/>
    <w:rsid w:val="00C9255E"/>
    <w:rsid w:val="00CB5EB4"/>
    <w:rsid w:val="00CC1792"/>
    <w:rsid w:val="00CC34A1"/>
    <w:rsid w:val="00CC3618"/>
    <w:rsid w:val="00CC7149"/>
    <w:rsid w:val="00CC7DD0"/>
    <w:rsid w:val="00CE3C0F"/>
    <w:rsid w:val="00CE45A0"/>
    <w:rsid w:val="00CF232A"/>
    <w:rsid w:val="00CF417E"/>
    <w:rsid w:val="00D00B32"/>
    <w:rsid w:val="00D05F7E"/>
    <w:rsid w:val="00D10E6A"/>
    <w:rsid w:val="00D142BC"/>
    <w:rsid w:val="00D17B6D"/>
    <w:rsid w:val="00D30878"/>
    <w:rsid w:val="00D419BD"/>
    <w:rsid w:val="00D447C1"/>
    <w:rsid w:val="00D521A8"/>
    <w:rsid w:val="00D57F8F"/>
    <w:rsid w:val="00D606E1"/>
    <w:rsid w:val="00D662E7"/>
    <w:rsid w:val="00D66523"/>
    <w:rsid w:val="00D8112B"/>
    <w:rsid w:val="00D814E3"/>
    <w:rsid w:val="00D83BBF"/>
    <w:rsid w:val="00D85A45"/>
    <w:rsid w:val="00D8634E"/>
    <w:rsid w:val="00D87419"/>
    <w:rsid w:val="00D94AE0"/>
    <w:rsid w:val="00D95F78"/>
    <w:rsid w:val="00DA14B1"/>
    <w:rsid w:val="00DA6636"/>
    <w:rsid w:val="00DB301B"/>
    <w:rsid w:val="00DC2834"/>
    <w:rsid w:val="00DD4007"/>
    <w:rsid w:val="00DE0BC3"/>
    <w:rsid w:val="00DE6254"/>
    <w:rsid w:val="00DF16FC"/>
    <w:rsid w:val="00DF6458"/>
    <w:rsid w:val="00DF798C"/>
    <w:rsid w:val="00E023B3"/>
    <w:rsid w:val="00E17D2D"/>
    <w:rsid w:val="00E20383"/>
    <w:rsid w:val="00E302AB"/>
    <w:rsid w:val="00E30D5E"/>
    <w:rsid w:val="00E47C77"/>
    <w:rsid w:val="00E5307A"/>
    <w:rsid w:val="00E56145"/>
    <w:rsid w:val="00E57719"/>
    <w:rsid w:val="00E90AD8"/>
    <w:rsid w:val="00EA76B1"/>
    <w:rsid w:val="00EA7DD8"/>
    <w:rsid w:val="00EB352D"/>
    <w:rsid w:val="00EB4503"/>
    <w:rsid w:val="00EB4C7B"/>
    <w:rsid w:val="00EB5506"/>
    <w:rsid w:val="00EB6E78"/>
    <w:rsid w:val="00EB72C0"/>
    <w:rsid w:val="00ED17C8"/>
    <w:rsid w:val="00EE223C"/>
    <w:rsid w:val="00EF1886"/>
    <w:rsid w:val="00F12994"/>
    <w:rsid w:val="00F13C17"/>
    <w:rsid w:val="00F212E3"/>
    <w:rsid w:val="00F379CB"/>
    <w:rsid w:val="00F37A58"/>
    <w:rsid w:val="00F4069C"/>
    <w:rsid w:val="00F44C35"/>
    <w:rsid w:val="00F474CE"/>
    <w:rsid w:val="00F47799"/>
    <w:rsid w:val="00F564C7"/>
    <w:rsid w:val="00F71724"/>
    <w:rsid w:val="00F72FC5"/>
    <w:rsid w:val="00F85F6D"/>
    <w:rsid w:val="00F86DE9"/>
    <w:rsid w:val="00FA47F7"/>
    <w:rsid w:val="00FB3F06"/>
    <w:rsid w:val="00FB4CC6"/>
    <w:rsid w:val="00FC0DB5"/>
    <w:rsid w:val="00FD28CE"/>
    <w:rsid w:val="00FF217F"/>
    <w:rsid w:val="00FF5CE4"/>
    <w:rsid w:val="00FF7CA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B7DB4D"/>
  <w15:docId w15:val="{1B311A5F-22A8-4EAF-91E6-EE5946C1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jc w:val="both"/>
    </w:pPr>
    <w:rPr>
      <w:b/>
      <w:color w:val="FF0000"/>
      <w:sz w:val="24"/>
      <w:szCs w:val="24"/>
      <w:lang w:val="en-US" w:eastAsia="en-US"/>
    </w:rPr>
  </w:style>
  <w:style w:type="paragraph" w:styleId="Heading1">
    <w:name w:val="heading 1"/>
    <w:basedOn w:val="Normal"/>
    <w:next w:val="Normal"/>
    <w:link w:val="Heading1Char"/>
    <w:qFormat/>
    <w:pPr>
      <w:keepNext/>
      <w:jc w:val="left"/>
      <w:outlineLvl w:val="0"/>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BodyText1">
    <w:name w:val="Body Text1"/>
    <w:pPr>
      <w:ind w:firstLine="312"/>
      <w:jc w:val="both"/>
    </w:pPr>
    <w:rPr>
      <w:rFonts w:ascii="TimesLT" w:hAnsi="TimesLT"/>
      <w:snapToGrid w:val="0"/>
      <w:lang w:val="en-US" w:eastAsia="en-US"/>
    </w:rPr>
  </w:style>
  <w:style w:type="paragraph" w:styleId="Title">
    <w:name w:val="Title"/>
    <w:basedOn w:val="Normal"/>
    <w:qFormat/>
    <w:pPr>
      <w:spacing w:before="160"/>
      <w:jc w:val="center"/>
    </w:pPr>
    <w:rPr>
      <w:caps/>
      <w:color w:val="000000"/>
    </w:rPr>
  </w:style>
  <w:style w:type="paragraph" w:styleId="BalloonText">
    <w:name w:val="Balloon Text"/>
    <w:basedOn w:val="Normal"/>
    <w:link w:val="BalloonTextChar"/>
    <w:uiPriority w:val="99"/>
    <w:semiHidden/>
    <w:unhideWhenUsed/>
    <w:rsid w:val="00992BCF"/>
    <w:rPr>
      <w:rFonts w:ascii="Tahoma" w:hAnsi="Tahoma" w:cs="Tahoma"/>
      <w:sz w:val="16"/>
      <w:szCs w:val="16"/>
    </w:rPr>
  </w:style>
  <w:style w:type="character" w:customStyle="1" w:styleId="BalloonTextChar">
    <w:name w:val="Balloon Text Char"/>
    <w:basedOn w:val="DefaultParagraphFont"/>
    <w:link w:val="BalloonText"/>
    <w:uiPriority w:val="99"/>
    <w:semiHidden/>
    <w:rsid w:val="00992BCF"/>
    <w:rPr>
      <w:rFonts w:ascii="Tahoma" w:hAnsi="Tahoma" w:cs="Tahoma"/>
      <w:b/>
      <w:color w:val="FF0000"/>
      <w:sz w:val="16"/>
      <w:szCs w:val="16"/>
      <w:lang w:val="en-US" w:eastAsia="en-US"/>
    </w:rPr>
  </w:style>
  <w:style w:type="character" w:customStyle="1" w:styleId="Heading1Char">
    <w:name w:val="Heading 1 Char"/>
    <w:basedOn w:val="DefaultParagraphFont"/>
    <w:link w:val="Heading1"/>
    <w:rsid w:val="00690F15"/>
    <w:rPr>
      <w:b/>
      <w:caps/>
      <w:color w:val="000000"/>
      <w:sz w:val="24"/>
      <w:szCs w:val="24"/>
      <w:lang w:val="en-US" w:eastAsia="en-US"/>
    </w:rPr>
  </w:style>
  <w:style w:type="paragraph" w:customStyle="1" w:styleId="BodyText2">
    <w:name w:val="Body Text2"/>
    <w:rsid w:val="007C1097"/>
    <w:pPr>
      <w:ind w:firstLine="312"/>
      <w:jc w:val="both"/>
    </w:pPr>
    <w:rPr>
      <w:rFonts w:ascii="TimesLT" w:hAnsi="TimesLT"/>
      <w:snapToGrid w:val="0"/>
      <w:lang w:val="en-US" w:eastAsia="en-US"/>
    </w:rPr>
  </w:style>
  <w:style w:type="paragraph" w:styleId="ListParagraph">
    <w:name w:val="List Paragraph"/>
    <w:basedOn w:val="Normal"/>
    <w:uiPriority w:val="34"/>
    <w:qFormat/>
    <w:rsid w:val="004140B3"/>
    <w:pPr>
      <w:ind w:left="720"/>
      <w:contextualSpacing/>
    </w:pPr>
  </w:style>
  <w:style w:type="paragraph" w:customStyle="1" w:styleId="Char">
    <w:name w:val="Char"/>
    <w:basedOn w:val="Normal"/>
    <w:rsid w:val="000D2215"/>
    <w:pPr>
      <w:spacing w:after="160" w:line="240" w:lineRule="exact"/>
      <w:jc w:val="left"/>
    </w:pPr>
    <w:rPr>
      <w:rFonts w:ascii="Tahoma" w:hAnsi="Tahoma"/>
      <w:b w:val="0"/>
      <w:color w:val="auto"/>
      <w:sz w:val="20"/>
      <w:szCs w:val="20"/>
    </w:rPr>
  </w:style>
  <w:style w:type="character" w:styleId="CommentReference">
    <w:name w:val="annotation reference"/>
    <w:basedOn w:val="DefaultParagraphFont"/>
    <w:uiPriority w:val="99"/>
    <w:semiHidden/>
    <w:unhideWhenUsed/>
    <w:rsid w:val="00AC41DD"/>
    <w:rPr>
      <w:sz w:val="16"/>
      <w:szCs w:val="16"/>
    </w:rPr>
  </w:style>
  <w:style w:type="paragraph" w:styleId="CommentText">
    <w:name w:val="annotation text"/>
    <w:basedOn w:val="Normal"/>
    <w:link w:val="CommentTextChar"/>
    <w:uiPriority w:val="99"/>
    <w:semiHidden/>
    <w:unhideWhenUsed/>
    <w:rsid w:val="00AC41DD"/>
    <w:rPr>
      <w:sz w:val="20"/>
      <w:szCs w:val="20"/>
    </w:rPr>
  </w:style>
  <w:style w:type="character" w:customStyle="1" w:styleId="CommentTextChar">
    <w:name w:val="Comment Text Char"/>
    <w:basedOn w:val="DefaultParagraphFont"/>
    <w:link w:val="CommentText"/>
    <w:uiPriority w:val="99"/>
    <w:semiHidden/>
    <w:rsid w:val="00AC41DD"/>
    <w:rPr>
      <w:b/>
      <w:color w:val="FF0000"/>
      <w:lang w:val="en-US" w:eastAsia="en-US"/>
    </w:rPr>
  </w:style>
  <w:style w:type="paragraph" w:styleId="CommentSubject">
    <w:name w:val="annotation subject"/>
    <w:basedOn w:val="CommentText"/>
    <w:next w:val="CommentText"/>
    <w:link w:val="CommentSubjectChar"/>
    <w:uiPriority w:val="99"/>
    <w:semiHidden/>
    <w:unhideWhenUsed/>
    <w:rsid w:val="00AC41DD"/>
    <w:rPr>
      <w:bCs/>
    </w:rPr>
  </w:style>
  <w:style w:type="character" w:customStyle="1" w:styleId="CommentSubjectChar">
    <w:name w:val="Comment Subject Char"/>
    <w:basedOn w:val="CommentTextChar"/>
    <w:link w:val="CommentSubject"/>
    <w:uiPriority w:val="99"/>
    <w:semiHidden/>
    <w:rsid w:val="00AC41DD"/>
    <w:rPr>
      <w:b/>
      <w:bCs/>
      <w:color w:val="FF0000"/>
      <w:lang w:val="en-US" w:eastAsia="en-US"/>
    </w:rPr>
  </w:style>
  <w:style w:type="character" w:customStyle="1" w:styleId="HeaderChar">
    <w:name w:val="Header Char"/>
    <w:basedOn w:val="DefaultParagraphFont"/>
    <w:link w:val="Header"/>
    <w:uiPriority w:val="99"/>
    <w:rsid w:val="00D00B32"/>
    <w:rPr>
      <w:b/>
      <w:color w:val="FF0000"/>
      <w:sz w:val="24"/>
      <w:szCs w:val="24"/>
      <w:lang w:val="en-US" w:eastAsia="en-US"/>
    </w:rPr>
  </w:style>
  <w:style w:type="paragraph" w:styleId="Revision">
    <w:name w:val="Revision"/>
    <w:hidden/>
    <w:uiPriority w:val="99"/>
    <w:semiHidden/>
    <w:rsid w:val="0066635F"/>
    <w:rPr>
      <w:b/>
      <w:color w:val="FF0000"/>
      <w:sz w:val="24"/>
      <w:szCs w:val="24"/>
      <w:lang w:val="en-US" w:eastAsia="en-US"/>
    </w:rPr>
  </w:style>
  <w:style w:type="character" w:customStyle="1" w:styleId="Mention1">
    <w:name w:val="Mention1"/>
    <w:basedOn w:val="DefaultParagraphFont"/>
    <w:uiPriority w:val="99"/>
    <w:semiHidden/>
    <w:unhideWhenUsed/>
    <w:rsid w:val="002F00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40626">
      <w:bodyDiv w:val="1"/>
      <w:marLeft w:val="0"/>
      <w:marRight w:val="0"/>
      <w:marTop w:val="0"/>
      <w:marBottom w:val="0"/>
      <w:divBdr>
        <w:top w:val="none" w:sz="0" w:space="0" w:color="auto"/>
        <w:left w:val="none" w:sz="0" w:space="0" w:color="auto"/>
        <w:bottom w:val="none" w:sz="0" w:space="0" w:color="auto"/>
        <w:right w:val="none" w:sz="0" w:space="0" w:color="auto"/>
      </w:divBdr>
    </w:div>
    <w:div w:id="336464187">
      <w:bodyDiv w:val="1"/>
      <w:marLeft w:val="0"/>
      <w:marRight w:val="0"/>
      <w:marTop w:val="0"/>
      <w:marBottom w:val="0"/>
      <w:divBdr>
        <w:top w:val="none" w:sz="0" w:space="0" w:color="auto"/>
        <w:left w:val="none" w:sz="0" w:space="0" w:color="auto"/>
        <w:bottom w:val="none" w:sz="0" w:space="0" w:color="auto"/>
        <w:right w:val="none" w:sz="0" w:space="0" w:color="auto"/>
      </w:divBdr>
    </w:div>
    <w:div w:id="425688263">
      <w:bodyDiv w:val="1"/>
      <w:marLeft w:val="0"/>
      <w:marRight w:val="0"/>
      <w:marTop w:val="0"/>
      <w:marBottom w:val="0"/>
      <w:divBdr>
        <w:top w:val="none" w:sz="0" w:space="0" w:color="auto"/>
        <w:left w:val="none" w:sz="0" w:space="0" w:color="auto"/>
        <w:bottom w:val="none" w:sz="0" w:space="0" w:color="auto"/>
        <w:right w:val="none" w:sz="0" w:space="0" w:color="auto"/>
      </w:divBdr>
    </w:div>
    <w:div w:id="12121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tine@regula.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avienpn-ak@pravienpn-ak.l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a.engelgardt@regul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e.petraitiene\My%20Doc\Blankai\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9_523 xmlns="089398bf-3a64-4cf4-bc8f-bf801cdd2e52" xsi:nil="true"/>
    <PublishingExpirationDate xmlns="http://schemas.microsoft.com/sharepoint/v3" xsi:nil="true"/>
    <PublishingStartDate xmlns="http://schemas.microsoft.com/sharepoint/v3" xsi:nil="true"/>
    <Ataskaita xmlns="089398bf-3a64-4cf4-bc8f-bf801cdd2e52">
      <Url xsi:nil="true"/>
      <Description xsi:nil="true"/>
    </Ataskaita>
    <Renginys xmlns="089398bf-3a64-4cf4-bc8f-bf801cdd2e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05FFDA2D5678014F91056B1DEAED1E1D" ma:contentTypeVersion="7" ma:contentTypeDescription="Kurkite naują dokumentą." ma:contentTypeScope="" ma:versionID="bc142d5dcfdbab8e45fbc33e9c87e711">
  <xsd:schema xmlns:xsd="http://www.w3.org/2001/XMLSchema" xmlns:xs="http://www.w3.org/2001/XMLSchema" xmlns:p="http://schemas.microsoft.com/office/2006/metadata/properties" xmlns:ns1="http://schemas.microsoft.com/sharepoint/v3" xmlns:ns2="089398bf-3a64-4cf4-bc8f-bf801cdd2e52" targetNamespace="http://schemas.microsoft.com/office/2006/metadata/properties" ma:root="true" ma:fieldsID="98112a716cfca9b717bbe09f3da3b8ed" ns1:_="" ns2:_="">
    <xsd:import namespace="http://schemas.microsoft.com/sharepoint/v3"/>
    <xsd:import namespace="089398bf-3a64-4cf4-bc8f-bf801cdd2e52"/>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9398bf-3a64-4cf4-bc8f-bf801cdd2e52"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E43F-1E6D-457A-B5BA-557D65A719A2}">
  <ds:schemaRefs>
    <ds:schemaRef ds:uri="http://www.w3.org/XML/1998/namespace"/>
    <ds:schemaRef ds:uri="http://schemas.microsoft.com/sharepoint/v3"/>
    <ds:schemaRef ds:uri="http://schemas.microsoft.com/office/2006/documentManagement/types"/>
    <ds:schemaRef ds:uri="089398bf-3a64-4cf4-bc8f-bf801cdd2e52"/>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305667-FA54-4AF4-8E59-BB5F0774E4A9}">
  <ds:schemaRefs>
    <ds:schemaRef ds:uri="http://schemas.microsoft.com/sharepoint/v3/contenttype/forms"/>
  </ds:schemaRefs>
</ds:datastoreItem>
</file>

<file path=customXml/itemProps3.xml><?xml version="1.0" encoding="utf-8"?>
<ds:datastoreItem xmlns:ds="http://schemas.openxmlformats.org/officeDocument/2006/customXml" ds:itemID="{0533B1E4-B9DA-4DB9-A51E-2EDCC70EF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398bf-3a64-4cf4-bc8f-bf801cdd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D601E-BBCE-4E3A-A83B-0F8CAD13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Template>
  <TotalTime>1</TotalTime>
  <Pages>5</Pages>
  <Words>1909</Words>
  <Characters>12946</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KPC</Company>
  <LinksUpToDate>false</LinksUpToDate>
  <CharactersWithSpaces>14826</CharactersWithSpaces>
  <SharedDoc>false</SharedDoc>
  <HLinks>
    <vt:vector size="6" baseType="variant">
      <vt:variant>
        <vt:i4>4980844</vt:i4>
      </vt:variant>
      <vt:variant>
        <vt:i4>0</vt:i4>
      </vt:variant>
      <vt:variant>
        <vt:i4>0</vt:i4>
      </vt:variant>
      <vt:variant>
        <vt:i4>5</vt:i4>
      </vt:variant>
      <vt:variant>
        <vt:lpwstr>mailto:rastine@regula.lt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Kristina Engelgardt-Tkačuk</cp:lastModifiedBy>
  <cp:revision>2</cp:revision>
  <cp:lastPrinted>2017-02-07T05:28:00Z</cp:lastPrinted>
  <dcterms:created xsi:type="dcterms:W3CDTF">2017-06-06T04:57:00Z</dcterms:created>
  <dcterms:modified xsi:type="dcterms:W3CDTF">2017-06-06T04:57:00Z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0x01010005FFDA2D5678014F91056B1DEAED1E1D</vt:lpwstr>
  </property>
</Properties>
</file>