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14BE4EEE" w:rsidR="00DB0CFA" w:rsidRDefault="00DB0CFA" w:rsidP="00DB0CFA">
      <w:pPr>
        <w:suppressAutoHyphens/>
        <w:spacing w:line="276" w:lineRule="auto"/>
        <w:jc w:val="center"/>
        <w:textAlignment w:val="baseline"/>
        <w:rPr>
          <w:b/>
          <w:szCs w:val="24"/>
          <w:lang w:eastAsia="lt-LT"/>
        </w:rPr>
      </w:pPr>
      <w:r>
        <w:rPr>
          <w:b/>
          <w:szCs w:val="24"/>
          <w:lang w:eastAsia="lt-LT"/>
        </w:rPr>
        <w:t>TEISĖS AKT</w:t>
      </w:r>
      <w:r w:rsidR="0059154B">
        <w:rPr>
          <w:b/>
          <w:szCs w:val="24"/>
          <w:lang w:eastAsia="lt-LT"/>
        </w:rPr>
        <w:t>O</w:t>
      </w:r>
      <w:r>
        <w:rPr>
          <w:b/>
          <w:szCs w:val="24"/>
          <w:lang w:eastAsia="lt-LT"/>
        </w:rPr>
        <w:t xml:space="preserve"> PROJEKT</w:t>
      </w:r>
      <w:r w:rsidR="00713EF8">
        <w:rPr>
          <w:b/>
          <w:szCs w:val="24"/>
          <w:lang w:eastAsia="lt-LT"/>
        </w:rPr>
        <w:t>O</w:t>
      </w:r>
      <w:r>
        <w:rPr>
          <w:b/>
          <w:szCs w:val="24"/>
          <w:lang w:eastAsia="lt-LT"/>
        </w:rPr>
        <w:t xml:space="preserve"> ANTIKORUPCINIO VERTINIMO PAŽYMA</w:t>
      </w:r>
    </w:p>
    <w:p w14:paraId="36E87044" w14:textId="77777777" w:rsidR="00DB0CFA" w:rsidRDefault="00DB0CFA" w:rsidP="00DB0CFA">
      <w:pPr>
        <w:suppressAutoHyphens/>
        <w:spacing w:line="276" w:lineRule="auto"/>
        <w:textAlignment w:val="baseline"/>
        <w:rPr>
          <w:szCs w:val="24"/>
          <w:lang w:eastAsia="lt-LT"/>
        </w:rPr>
      </w:pPr>
    </w:p>
    <w:p w14:paraId="0E27A20B" w14:textId="2F9599CA" w:rsidR="00DB0CFA" w:rsidRPr="00125045" w:rsidRDefault="00DB0CFA" w:rsidP="005B516A">
      <w:pPr>
        <w:jc w:val="both"/>
        <w:rPr>
          <w:b/>
          <w:i/>
          <w:iCs/>
          <w:szCs w:val="24"/>
          <w:lang w:eastAsia="lt-LT"/>
        </w:rPr>
      </w:pPr>
      <w:r>
        <w:rPr>
          <w:szCs w:val="24"/>
          <w:lang w:eastAsia="lt-LT"/>
        </w:rPr>
        <w:t>Teisės akto projekto pavadinimas</w:t>
      </w:r>
      <w:r w:rsidR="00B50223">
        <w:rPr>
          <w:szCs w:val="24"/>
          <w:lang w:eastAsia="lt-LT"/>
        </w:rPr>
        <w:t>:</w:t>
      </w:r>
      <w:r>
        <w:rPr>
          <w:szCs w:val="24"/>
          <w:lang w:eastAsia="lt-LT"/>
        </w:rPr>
        <w:t xml:space="preserve"> </w:t>
      </w:r>
      <w:r w:rsidR="00875512" w:rsidRPr="00125045">
        <w:rPr>
          <w:bCs/>
          <w:i/>
          <w:iCs/>
        </w:rPr>
        <w:t>„</w:t>
      </w:r>
      <w:r w:rsidR="00EC7332" w:rsidRPr="00125045">
        <w:rPr>
          <w:bCs/>
          <w:i/>
          <w:iCs/>
        </w:rPr>
        <w:t xml:space="preserve">Dėl </w:t>
      </w:r>
      <w:r w:rsidR="003B75D8" w:rsidRPr="00125045">
        <w:rPr>
          <w:bCs/>
          <w:i/>
          <w:iCs/>
          <w:szCs w:val="24"/>
          <w:lang w:eastAsia="lt-LT"/>
        </w:rPr>
        <w:t xml:space="preserve">Atleidimo nuo </w:t>
      </w:r>
      <w:r w:rsidR="00C47016" w:rsidRPr="00125045">
        <w:rPr>
          <w:bCs/>
          <w:i/>
          <w:iCs/>
          <w:szCs w:val="24"/>
          <w:lang w:eastAsia="lt-LT"/>
        </w:rPr>
        <w:t>atlyginimo už galimybę statyti išnuomotoje valstybinėje žemėje</w:t>
      </w:r>
      <w:r w:rsidR="005B516A" w:rsidRPr="00125045">
        <w:rPr>
          <w:bCs/>
          <w:i/>
          <w:iCs/>
          <w:szCs w:val="24"/>
          <w:lang w:eastAsia="lt-LT"/>
        </w:rPr>
        <w:t xml:space="preserve"> tvarkos aprašo patvirtinimo</w:t>
      </w:r>
      <w:r w:rsidR="00875512" w:rsidRPr="00125045">
        <w:rPr>
          <w:bCs/>
          <w:i/>
          <w:iCs/>
          <w:szCs w:val="24"/>
          <w:lang w:eastAsia="ar-SA"/>
        </w:rPr>
        <w:t>“</w:t>
      </w:r>
      <w:r w:rsidR="00B50223" w:rsidRPr="00125045">
        <w:rPr>
          <w:bCs/>
          <w:i/>
          <w:iCs/>
          <w:szCs w:val="24"/>
        </w:rPr>
        <w:t>.</w:t>
      </w:r>
    </w:p>
    <w:p w14:paraId="21804276" w14:textId="5E60D805" w:rsidR="00DB0CFA" w:rsidRDefault="00DB0CFA" w:rsidP="00DB0CFA">
      <w:pPr>
        <w:suppressAutoHyphens/>
        <w:spacing w:line="276" w:lineRule="auto"/>
        <w:jc w:val="both"/>
        <w:textAlignment w:val="baseline"/>
        <w:rPr>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322FD3">
        <w:rPr>
          <w:bCs/>
          <w:i/>
          <w:szCs w:val="24"/>
        </w:rPr>
        <w:t>Architektūros ir teritorijų planavimo skyriaus vedėjas Artūras Pališkevičius</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lastRenderedPageBreak/>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00403B" w14:textId="6BE7FC34" w:rsidR="00C8466D" w:rsidRPr="00E77AC2" w:rsidRDefault="00C8466D" w:rsidP="00C8466D">
            <w:pPr>
              <w:suppressAutoHyphens/>
              <w:contextualSpacing/>
              <w:jc w:val="both"/>
              <w:textAlignment w:val="baseline"/>
              <w:rPr>
                <w:bCs/>
                <w:szCs w:val="24"/>
                <w:lang w:eastAsia="lt-LT"/>
              </w:rPr>
            </w:pPr>
            <w:r w:rsidRPr="00E77AC2">
              <w:rPr>
                <w:bCs/>
                <w:szCs w:val="24"/>
                <w:lang w:eastAsia="lt-LT"/>
              </w:rPr>
              <w:t>Projekt</w:t>
            </w:r>
            <w:r w:rsidR="00E61769">
              <w:rPr>
                <w:bCs/>
                <w:szCs w:val="24"/>
                <w:lang w:eastAsia="lt-LT"/>
              </w:rPr>
              <w:t>e aiškiai numatyti subjektai</w:t>
            </w:r>
            <w:r w:rsidR="00FA5672">
              <w:rPr>
                <w:bCs/>
                <w:szCs w:val="24"/>
                <w:lang w:eastAsia="lt-LT"/>
              </w:rPr>
              <w:t>, kurie laikomi tinkamais ir netinkamais pareiškėjais.</w:t>
            </w:r>
          </w:p>
          <w:p w14:paraId="6F0F7FAD" w14:textId="1B96EE25" w:rsidR="00DB0CFA" w:rsidRDefault="00DB0CFA" w:rsidP="00C8466D">
            <w:pPr>
              <w:suppressAutoHyphens/>
              <w:spacing w:line="276" w:lineRule="auto"/>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62FA39E5" w:rsidR="00DB0CFA" w:rsidRDefault="00C8466D" w:rsidP="001A26A9">
            <w:pPr>
              <w:keepNext/>
              <w:suppressAutoHyphens/>
              <w:spacing w:line="276" w:lineRule="auto"/>
              <w:textAlignment w:val="baseline"/>
              <w:rPr>
                <w:szCs w:val="24"/>
                <w:lang w:eastAsia="lt-LT"/>
              </w:rPr>
            </w:pPr>
            <w:r w:rsidRPr="00E77AC2">
              <w:rPr>
                <w:szCs w:val="24"/>
                <w:lang w:eastAsia="lt-LT"/>
              </w:rPr>
              <w:t>Siūlomas reglamentavimas aiškus, nėra spragų</w:t>
            </w:r>
            <w:r w:rsidR="00340F4A">
              <w:rPr>
                <w:szCs w:val="24"/>
                <w:lang w:eastAsia="lt-LT"/>
              </w:rPr>
              <w:t xml:space="preserve"> ar nuostatų</w:t>
            </w:r>
            <w:r w:rsidRPr="00E77AC2">
              <w:rPr>
                <w:szCs w:val="24"/>
                <w:lang w:eastAsia="lt-LT"/>
              </w:rPr>
              <w:t>, kurios sudarytų sąlygas dviprasmiškai aiškinti ir taikyti teisės aktą.</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50159F8D" w:rsidR="00DB0CFA" w:rsidRDefault="00FB43DA" w:rsidP="00C8466D">
            <w:pPr>
              <w:suppressAutoHyphens/>
              <w:textAlignment w:val="baseline"/>
              <w:rPr>
                <w:szCs w:val="24"/>
                <w:lang w:eastAsia="lt-LT"/>
              </w:rPr>
            </w:pPr>
            <w:r w:rsidRPr="00294444">
              <w:rPr>
                <w:szCs w:val="22"/>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0D5E840D" w:rsidR="00DB0CFA" w:rsidRDefault="00C8466D" w:rsidP="001A26A9">
            <w:pPr>
              <w:suppressAutoHyphens/>
              <w:spacing w:line="276" w:lineRule="auto"/>
              <w:textAlignment w:val="baseline"/>
              <w:rPr>
                <w:szCs w:val="24"/>
                <w:lang w:eastAsia="lt-LT"/>
              </w:rPr>
            </w:pPr>
            <w:r w:rsidRPr="00133FEF">
              <w:rPr>
                <w:szCs w:val="24"/>
                <w:lang w:eastAsia="lt-LT"/>
              </w:rPr>
              <w:t>Projekte subjektams nustatyti įgaliojimai (teisės) atitinka subjektų atliekamas funkcijas (pareigas).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3DAD56A1" w:rsidR="00DB0CFA" w:rsidRDefault="00A40158" w:rsidP="001A26A9">
            <w:pPr>
              <w:suppressAutoHyphens/>
              <w:spacing w:line="276" w:lineRule="auto"/>
              <w:textAlignment w:val="baseline"/>
              <w:rPr>
                <w:szCs w:val="24"/>
                <w:lang w:eastAsia="lt-LT"/>
              </w:rPr>
            </w:pPr>
            <w:r w:rsidRPr="00294444">
              <w:rPr>
                <w:szCs w:val="24"/>
                <w:lang w:eastAsia="lt-LT"/>
              </w:rPr>
              <w:t>Teisės akto projekte nustatytas baigtinis sprendimų priėmimo kriterijų (atvejų) sąrašas.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52141231" w:rsidR="00DB0CFA" w:rsidRDefault="003336AA" w:rsidP="001A26A9">
            <w:pPr>
              <w:suppressAutoHyphens/>
              <w:spacing w:line="276" w:lineRule="auto"/>
              <w:textAlignment w:val="baseline"/>
              <w:rPr>
                <w:szCs w:val="24"/>
                <w:lang w:eastAsia="lt-LT"/>
              </w:rPr>
            </w:pPr>
            <w:r>
              <w:rPr>
                <w:szCs w:val="24"/>
                <w:lang w:eastAsia="lt-LT"/>
              </w:rPr>
              <w:t>Teisės akto projekte nustatytas baigtinis motyvuotų atvejų, kai priimant sprendimus taikomos išimtys, sąrašas.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76DC82B9" w:rsidR="00DB0CFA" w:rsidRDefault="00A40158" w:rsidP="001A26A9">
            <w:pPr>
              <w:suppressAutoHyphens/>
              <w:spacing w:line="276" w:lineRule="auto"/>
              <w:textAlignment w:val="baseline"/>
              <w:rPr>
                <w:szCs w:val="24"/>
                <w:lang w:eastAsia="lt-LT"/>
              </w:rPr>
            </w:pPr>
            <w:r w:rsidRPr="00133FEF">
              <w:rPr>
                <w:szCs w:val="24"/>
                <w:lang w:eastAsia="lt-LT"/>
              </w:rPr>
              <w:t>Projekte nustatyta sprendimų priėmimo tvarka.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341491F7" w:rsidR="00DB0CFA" w:rsidRDefault="00A40158" w:rsidP="001A26A9">
            <w:pPr>
              <w:suppressAutoHyphens/>
              <w:spacing w:line="276" w:lineRule="auto"/>
              <w:textAlignment w:val="baseline"/>
              <w:rPr>
                <w:b/>
                <w:szCs w:val="24"/>
                <w:lang w:eastAsia="lt-LT"/>
              </w:rPr>
            </w:pPr>
            <w:r w:rsidRPr="00294444">
              <w:rPr>
                <w:szCs w:val="22"/>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F77DA" w14:textId="05ED7E73" w:rsidR="00A7061F" w:rsidRDefault="00A40158" w:rsidP="00691150">
            <w:pPr>
              <w:rPr>
                <w:iCs/>
                <w:szCs w:val="24"/>
                <w:lang w:eastAsia="lt-LT"/>
              </w:rPr>
            </w:pPr>
            <w:r w:rsidRPr="00294444">
              <w:rPr>
                <w:iCs/>
                <w:szCs w:val="24"/>
                <w:lang w:eastAsia="lt-LT"/>
              </w:rPr>
              <w:t>Kriterijus nėra Projekto reglamentavimo dalykas</w:t>
            </w:r>
            <w:r w:rsidR="008B1560">
              <w:rPr>
                <w:iCs/>
                <w:szCs w:val="24"/>
                <w:lang w:eastAsia="lt-LT"/>
              </w:rPr>
              <w:t xml:space="preserve">, nes projekte numatoma, kad </w:t>
            </w:r>
            <w:r w:rsidR="001038F0">
              <w:rPr>
                <w:iCs/>
                <w:szCs w:val="24"/>
                <w:lang w:eastAsia="lt-LT"/>
              </w:rPr>
              <w:t xml:space="preserve">prašymus </w:t>
            </w:r>
            <w:r w:rsidR="00A7061F">
              <w:rPr>
                <w:iCs/>
                <w:szCs w:val="24"/>
                <w:lang w:eastAsia="lt-LT"/>
              </w:rPr>
              <w:t xml:space="preserve">nagrinėja </w:t>
            </w:r>
            <w:r w:rsidR="00691150" w:rsidRPr="00690983">
              <w:rPr>
                <w:rFonts w:eastAsia="Monospace"/>
                <w:szCs w:val="24"/>
              </w:rPr>
              <w:t>Savivaldybės</w:t>
            </w:r>
            <w:r w:rsidR="00691150">
              <w:rPr>
                <w:rFonts w:eastAsia="Monospace"/>
                <w:szCs w:val="24"/>
              </w:rPr>
              <w:t xml:space="preserve"> </w:t>
            </w:r>
            <w:r w:rsidR="00691150" w:rsidRPr="00690983">
              <w:rPr>
                <w:rFonts w:eastAsia="Monospace"/>
                <w:szCs w:val="24"/>
              </w:rPr>
              <w:t xml:space="preserve">administracijos </w:t>
            </w:r>
            <w:r w:rsidR="00691150">
              <w:rPr>
                <w:rFonts w:eastAsia="Monospace"/>
                <w:szCs w:val="24"/>
              </w:rPr>
              <w:t>Architektūros ir teritorijų planavimo skyrius</w:t>
            </w:r>
            <w:r w:rsidR="00B30469">
              <w:rPr>
                <w:rFonts w:eastAsia="Monospace"/>
                <w:szCs w:val="24"/>
              </w:rPr>
              <w:t xml:space="preserve">, </w:t>
            </w:r>
            <w:r w:rsidR="00B30469" w:rsidRPr="00B35FE5">
              <w:rPr>
                <w:rFonts w:eastAsia="Monospace"/>
                <w:szCs w:val="24"/>
              </w:rPr>
              <w:t xml:space="preserve">o sprendimą </w:t>
            </w:r>
            <w:r w:rsidR="000A47BF">
              <w:rPr>
                <w:rFonts w:eastAsia="Monospace"/>
                <w:szCs w:val="24"/>
              </w:rPr>
              <w:t xml:space="preserve">priima Aprašo </w:t>
            </w:r>
            <w:r w:rsidR="00B35FE5">
              <w:rPr>
                <w:rFonts w:eastAsia="Monospace"/>
                <w:szCs w:val="24"/>
              </w:rPr>
              <w:t>16.1 ir 18 punktuose nurodyti subjektai.</w:t>
            </w:r>
          </w:p>
          <w:p w14:paraId="2671BA34" w14:textId="77777777" w:rsidR="00A7061F" w:rsidRDefault="00A7061F" w:rsidP="00191E45">
            <w:pPr>
              <w:jc w:val="both"/>
              <w:rPr>
                <w:iCs/>
                <w:szCs w:val="24"/>
                <w:lang w:eastAsia="lt-LT"/>
              </w:rPr>
            </w:pPr>
          </w:p>
          <w:p w14:paraId="6BAF0BD9" w14:textId="77777777" w:rsidR="00A7061F" w:rsidRDefault="00A7061F" w:rsidP="00191E45">
            <w:pPr>
              <w:jc w:val="both"/>
              <w:rPr>
                <w:iCs/>
                <w:szCs w:val="24"/>
                <w:lang w:eastAsia="lt-LT"/>
              </w:rPr>
            </w:pPr>
          </w:p>
          <w:p w14:paraId="0FF6CA75" w14:textId="4861E1FC" w:rsidR="00DB0CFA" w:rsidRDefault="00DB0CFA" w:rsidP="00B30469">
            <w:pPr>
              <w:jc w:val="both"/>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606200CC" w:rsidR="00DB0CFA" w:rsidRDefault="00484815" w:rsidP="001A26A9">
            <w:pPr>
              <w:suppressAutoHyphens/>
              <w:spacing w:line="276" w:lineRule="auto"/>
              <w:textAlignment w:val="baseline"/>
              <w:rPr>
                <w:szCs w:val="24"/>
                <w:lang w:eastAsia="lt-LT"/>
              </w:rPr>
            </w:pPr>
            <w:r>
              <w:rPr>
                <w:iCs/>
                <w:szCs w:val="24"/>
                <w:lang w:eastAsia="lt-LT"/>
              </w:rPr>
              <w:t>Kriterijus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Default="00DB0CFA" w:rsidP="001A26A9">
            <w:pPr>
              <w:keepNext/>
              <w:suppressAutoHyphens/>
              <w:spacing w:line="276" w:lineRule="auto"/>
              <w:jc w:val="center"/>
              <w:textAlignment w:val="baseline"/>
              <w:rPr>
                <w:szCs w:val="24"/>
                <w:lang w:eastAsia="lt-LT"/>
              </w:rPr>
            </w:pPr>
            <w:r>
              <w:rPr>
                <w:szCs w:val="24"/>
                <w:lang w:eastAsia="lt-LT"/>
              </w:rPr>
              <w:lastRenderedPageBreak/>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Default="00DB0CFA" w:rsidP="001A26A9">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18B5DE84" w:rsidR="00DB0CFA" w:rsidRDefault="00E21574" w:rsidP="001A26A9">
            <w:pPr>
              <w:keepNext/>
              <w:suppressAutoHyphens/>
              <w:spacing w:line="276" w:lineRule="auto"/>
              <w:textAlignment w:val="baseline"/>
              <w:rPr>
                <w:szCs w:val="24"/>
                <w:lang w:eastAsia="lt-LT"/>
              </w:rPr>
            </w:pPr>
            <w:r>
              <w:rPr>
                <w:iCs/>
                <w:szCs w:val="24"/>
                <w:lang w:eastAsia="lt-LT"/>
              </w:rPr>
              <w:t>Kriterijus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845BF04"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Default="00DB0CFA" w:rsidP="001A26A9">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Default="00DB0CFA" w:rsidP="001A26A9">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142626E7" w:rsidR="00DB0CFA" w:rsidRDefault="00E21574" w:rsidP="001A26A9">
            <w:pPr>
              <w:suppressAutoHyphens/>
              <w:spacing w:line="276" w:lineRule="auto"/>
              <w:textAlignment w:val="baseline"/>
              <w:rPr>
                <w:szCs w:val="24"/>
                <w:lang w:eastAsia="lt-LT"/>
              </w:rPr>
            </w:pPr>
            <w:r>
              <w:rPr>
                <w:iCs/>
                <w:szCs w:val="24"/>
                <w:lang w:eastAsia="lt-LT"/>
              </w:rPr>
              <w:t>Kriterijus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6A129BE"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Default="00DB0CFA" w:rsidP="001A26A9">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Default="00DB0CFA" w:rsidP="001A26A9">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59BD45CF" w:rsidR="00DB0CFA" w:rsidRPr="00131349" w:rsidRDefault="001F453E" w:rsidP="001A26A9">
            <w:pPr>
              <w:suppressAutoHyphens/>
              <w:spacing w:line="276" w:lineRule="auto"/>
              <w:textAlignment w:val="baseline"/>
              <w:rPr>
                <w:szCs w:val="24"/>
                <w:lang w:eastAsia="lt-LT"/>
              </w:rPr>
            </w:pPr>
            <w:r w:rsidRPr="00131349">
              <w:rPr>
                <w:iCs/>
                <w:szCs w:val="24"/>
                <w:lang w:eastAsia="lt-LT"/>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320330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Default="00DB0CFA" w:rsidP="001A26A9">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Default="00DB0CFA" w:rsidP="001A26A9">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6250BD85" w:rsidR="00DB0CFA" w:rsidRDefault="00A40158" w:rsidP="001A26A9">
            <w:pPr>
              <w:suppressAutoHyphens/>
              <w:spacing w:line="276" w:lineRule="auto"/>
              <w:textAlignment w:val="baseline"/>
              <w:rPr>
                <w:b/>
                <w:szCs w:val="24"/>
                <w:lang w:eastAsia="lt-LT"/>
              </w:rPr>
            </w:pPr>
            <w:r w:rsidRPr="00294444">
              <w:rPr>
                <w:iCs/>
                <w:szCs w:val="24"/>
                <w:lang w:eastAsia="lt-LT"/>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D28EE00"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Default="00DB0CFA" w:rsidP="001A26A9">
            <w:pPr>
              <w:suppressAutoHyphens/>
              <w:spacing w:line="276" w:lineRule="auto"/>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 xml:space="preserve">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w:t>
            </w:r>
            <w:r>
              <w:rPr>
                <w:szCs w:val="24"/>
              </w:rPr>
              <w:lastRenderedPageBreak/>
              <w:t>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4E838CA7" w:rsidR="00DB0CFA" w:rsidRDefault="00A40158" w:rsidP="001A26A9">
            <w:pPr>
              <w:suppressAutoHyphens/>
              <w:spacing w:line="276" w:lineRule="auto"/>
              <w:textAlignment w:val="baseline"/>
              <w:rPr>
                <w:szCs w:val="24"/>
                <w:lang w:eastAsia="lt-LT"/>
              </w:rPr>
            </w:pPr>
            <w:r w:rsidRPr="00294444">
              <w:rPr>
                <w:iCs/>
                <w:szCs w:val="24"/>
                <w:lang w:eastAsia="lt-LT"/>
              </w:rPr>
              <w:lastRenderedPageBreak/>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1AECDF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Default="00DB0CFA" w:rsidP="001A26A9">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Default="00DB0CFA" w:rsidP="001A26A9">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27B7CDBE" w:rsidR="00DB0CFA" w:rsidRDefault="00A40158" w:rsidP="001A26A9">
            <w:pPr>
              <w:suppressAutoHyphens/>
              <w:spacing w:line="276" w:lineRule="auto"/>
              <w:textAlignment w:val="baseline"/>
              <w:rPr>
                <w:szCs w:val="24"/>
                <w:lang w:eastAsia="lt-LT"/>
              </w:rPr>
            </w:pPr>
            <w:r w:rsidRPr="00294444">
              <w:rPr>
                <w:iCs/>
                <w:szCs w:val="24"/>
                <w:lang w:eastAsia="lt-LT"/>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4DE7B65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Default="00DB0CFA" w:rsidP="001A26A9">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Default="00DB0CFA" w:rsidP="001A26A9">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515CBB27" w:rsidR="00DB0CFA" w:rsidRDefault="00A40158" w:rsidP="00F9695F">
            <w:pPr>
              <w:keepNext/>
              <w:suppressAutoHyphens/>
              <w:spacing w:line="276" w:lineRule="auto"/>
              <w:textAlignment w:val="baseline"/>
              <w:rPr>
                <w:b/>
                <w:szCs w:val="24"/>
                <w:lang w:eastAsia="lt-LT"/>
              </w:rPr>
            </w:pPr>
            <w:r w:rsidRPr="00294444">
              <w:rPr>
                <w:iCs/>
                <w:szCs w:val="24"/>
                <w:lang w:eastAsia="lt-LT"/>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Default="00DB0CFA" w:rsidP="001A26A9">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2C692EA6"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Default="00DB0CFA" w:rsidP="001A26A9">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Default="00DB0CFA" w:rsidP="001A26A9">
            <w:pPr>
              <w:suppressAutoHyphens/>
              <w:spacing w:line="276" w:lineRule="auto"/>
              <w:textAlignment w:val="baseline"/>
              <w:rPr>
                <w:szCs w:val="24"/>
                <w:lang w:eastAsia="lt-LT"/>
              </w:rPr>
            </w:pPr>
            <w: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3B65CF20" w:rsidR="00DB0CFA" w:rsidRDefault="00A40158" w:rsidP="001A26A9">
            <w:pPr>
              <w:suppressAutoHyphens/>
              <w:spacing w:line="276" w:lineRule="auto"/>
              <w:textAlignment w:val="baseline"/>
              <w:rPr>
                <w:szCs w:val="24"/>
                <w:lang w:eastAsia="lt-LT"/>
              </w:rPr>
            </w:pPr>
            <w:r>
              <w:rPr>
                <w:szCs w:val="24"/>
                <w:lang w:eastAsia="lt-LT"/>
              </w:rPr>
              <w:t>Taip.</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E80D78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Default="00DB0CFA" w:rsidP="001A26A9">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Default="00DB0CFA" w:rsidP="001A26A9">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67D39772" w:rsidR="00DB0CFA" w:rsidRDefault="00A40158" w:rsidP="001A26A9">
            <w:pPr>
              <w:suppressAutoHyphens/>
              <w:spacing w:line="276" w:lineRule="auto"/>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720F4E91"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DB0CFA" w:rsidRDefault="00DB0CFA" w:rsidP="001A26A9">
            <w:pPr>
              <w:suppressAutoHyphens/>
              <w:spacing w:line="276" w:lineRule="auto"/>
              <w:textAlignment w:val="baseline"/>
              <w:rPr>
                <w:szCs w:val="24"/>
                <w:lang w:eastAsia="lt-LT"/>
              </w:rPr>
            </w:pPr>
          </w:p>
          <w:p w14:paraId="4185A222" w14:textId="77777777" w:rsidR="00DB0CFA" w:rsidRDefault="00DB0CFA" w:rsidP="001A26A9">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DB0CFA" w:rsidRDefault="00DB0CFA" w:rsidP="001A26A9">
            <w:pPr>
              <w:suppressAutoHyphens/>
              <w:spacing w:line="276" w:lineRule="auto"/>
              <w:textAlignment w:val="baseline"/>
              <w:rPr>
                <w:szCs w:val="24"/>
                <w:lang w:eastAsia="lt-LT"/>
              </w:rPr>
            </w:pPr>
          </w:p>
          <w:p w14:paraId="14DCF086"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DB0CFA" w:rsidRDefault="00DB0CFA" w:rsidP="001A26A9">
            <w:pPr>
              <w:suppressAutoHyphens/>
              <w:spacing w:line="276" w:lineRule="auto"/>
              <w:textAlignment w:val="baseline"/>
              <w:rPr>
                <w:szCs w:val="24"/>
                <w:lang w:eastAsia="lt-LT"/>
              </w:rPr>
            </w:pPr>
          </w:p>
          <w:p w14:paraId="65B24167" w14:textId="77777777" w:rsidR="00DB0CFA" w:rsidRDefault="00DB0CFA" w:rsidP="001A26A9">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DB0CFA" w:rsidRDefault="00DB0CFA" w:rsidP="001A26A9">
            <w:pPr>
              <w:suppressAutoHyphens/>
              <w:spacing w:line="276" w:lineRule="auto"/>
              <w:textAlignment w:val="baseline"/>
              <w:rPr>
                <w:szCs w:val="24"/>
                <w:lang w:eastAsia="lt-LT"/>
              </w:rPr>
            </w:pPr>
          </w:p>
        </w:tc>
      </w:tr>
      <w:tr w:rsidR="00DB0CF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2AD0F07C" w14:textId="77777777" w:rsidR="00DB0CFA" w:rsidRDefault="00AF2F7D" w:rsidP="001A26A9">
            <w:pPr>
              <w:suppressAutoHyphens/>
              <w:spacing w:line="276" w:lineRule="auto"/>
              <w:ind w:left="-11" w:firstLine="11"/>
              <w:textAlignment w:val="baseline"/>
              <w:rPr>
                <w:sz w:val="22"/>
                <w:szCs w:val="22"/>
              </w:rPr>
            </w:pPr>
            <w:r>
              <w:rPr>
                <w:sz w:val="22"/>
                <w:szCs w:val="22"/>
              </w:rPr>
              <w:t xml:space="preserve">Architektūros ir teritorijų planavimo skyriaus vedėjas </w:t>
            </w:r>
          </w:p>
          <w:p w14:paraId="5BE53160" w14:textId="50E7A531" w:rsidR="00AF2F7D" w:rsidRDefault="00AF2F7D" w:rsidP="001A26A9">
            <w:pPr>
              <w:suppressAutoHyphens/>
              <w:spacing w:line="276" w:lineRule="auto"/>
              <w:ind w:left="-11" w:firstLine="11"/>
              <w:textAlignment w:val="baseline"/>
              <w:rPr>
                <w:szCs w:val="24"/>
                <w:lang w:eastAsia="lt-LT"/>
              </w:rPr>
            </w:pPr>
            <w:r>
              <w:rPr>
                <w:szCs w:val="24"/>
                <w:lang w:eastAsia="lt-LT"/>
              </w:rPr>
              <w:t>Artūras Pališkevičius</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25B7BF75" w14:textId="77777777" w:rsidR="00B51866" w:rsidRDefault="00AF2F7D" w:rsidP="001A26A9">
            <w:pPr>
              <w:suppressAutoHyphens/>
              <w:spacing w:line="276" w:lineRule="auto"/>
              <w:ind w:left="-11" w:firstLine="11"/>
              <w:textAlignment w:val="baseline"/>
              <w:rPr>
                <w:szCs w:val="24"/>
                <w:lang w:eastAsia="lt-LT"/>
              </w:rPr>
            </w:pPr>
            <w:r>
              <w:rPr>
                <w:szCs w:val="24"/>
                <w:lang w:eastAsia="lt-LT"/>
              </w:rPr>
              <w:t xml:space="preserve">Teisės ir metrikacijos skyriaus vyriausioji specialistė </w:t>
            </w:r>
          </w:p>
          <w:p w14:paraId="6C7407DD" w14:textId="5CA2BEC8" w:rsidR="00AF2F7D" w:rsidRDefault="00AF2F7D" w:rsidP="001A26A9">
            <w:pPr>
              <w:suppressAutoHyphens/>
              <w:spacing w:line="276" w:lineRule="auto"/>
              <w:ind w:left="-11" w:firstLine="11"/>
              <w:textAlignment w:val="baseline"/>
              <w:rPr>
                <w:szCs w:val="24"/>
                <w:lang w:eastAsia="lt-LT"/>
              </w:rPr>
            </w:pPr>
            <w:r>
              <w:rPr>
                <w:szCs w:val="24"/>
                <w:lang w:eastAsia="lt-LT"/>
              </w:rPr>
              <w:t>Gerda Petrėnaitė</w:t>
            </w:r>
          </w:p>
        </w:tc>
      </w:tr>
      <w:tr w:rsidR="00DB0CF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26F29C18"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DB0CFA" w:rsidRDefault="00DB0CFA" w:rsidP="001A26A9">
            <w:pPr>
              <w:suppressAutoHyphens/>
              <w:spacing w:line="276" w:lineRule="auto"/>
              <w:ind w:left="-11" w:firstLine="11"/>
              <w:textAlignment w:val="baseline"/>
              <w:rPr>
                <w:szCs w:val="24"/>
                <w:lang w:eastAsia="lt-LT"/>
              </w:rPr>
            </w:pPr>
          </w:p>
        </w:tc>
      </w:tr>
    </w:tbl>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1E5145">
      <w:pgSz w:w="16838" w:h="11906" w:orient="landscape" w:code="9"/>
      <w:pgMar w:top="851" w:right="678" w:bottom="28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 w:name="Monospace">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018B5"/>
    <w:rsid w:val="00067D5E"/>
    <w:rsid w:val="000A47BF"/>
    <w:rsid w:val="000F16AF"/>
    <w:rsid w:val="001038F0"/>
    <w:rsid w:val="0010732C"/>
    <w:rsid w:val="00125045"/>
    <w:rsid w:val="00130AC1"/>
    <w:rsid w:val="00131349"/>
    <w:rsid w:val="00191E45"/>
    <w:rsid w:val="001E5145"/>
    <w:rsid w:val="001F453E"/>
    <w:rsid w:val="00223DC5"/>
    <w:rsid w:val="002D3B75"/>
    <w:rsid w:val="00310503"/>
    <w:rsid w:val="003204B2"/>
    <w:rsid w:val="00322FD3"/>
    <w:rsid w:val="003336AA"/>
    <w:rsid w:val="00340F4A"/>
    <w:rsid w:val="003B75D8"/>
    <w:rsid w:val="003F58D6"/>
    <w:rsid w:val="00484815"/>
    <w:rsid w:val="004D2C25"/>
    <w:rsid w:val="0052059F"/>
    <w:rsid w:val="005467BE"/>
    <w:rsid w:val="00563C1C"/>
    <w:rsid w:val="0059154B"/>
    <w:rsid w:val="005B516A"/>
    <w:rsid w:val="006158C6"/>
    <w:rsid w:val="00636D23"/>
    <w:rsid w:val="00657321"/>
    <w:rsid w:val="00691150"/>
    <w:rsid w:val="00713EF8"/>
    <w:rsid w:val="0078731D"/>
    <w:rsid w:val="007A63EB"/>
    <w:rsid w:val="00875512"/>
    <w:rsid w:val="00887351"/>
    <w:rsid w:val="008B1560"/>
    <w:rsid w:val="00962689"/>
    <w:rsid w:val="00974FA3"/>
    <w:rsid w:val="009C5ED7"/>
    <w:rsid w:val="00A339B5"/>
    <w:rsid w:val="00A40158"/>
    <w:rsid w:val="00A7061F"/>
    <w:rsid w:val="00AC34B8"/>
    <w:rsid w:val="00AF2F7D"/>
    <w:rsid w:val="00B30469"/>
    <w:rsid w:val="00B35FE5"/>
    <w:rsid w:val="00B50223"/>
    <w:rsid w:val="00B51866"/>
    <w:rsid w:val="00BA6A26"/>
    <w:rsid w:val="00C47016"/>
    <w:rsid w:val="00C8466D"/>
    <w:rsid w:val="00CC281F"/>
    <w:rsid w:val="00D02128"/>
    <w:rsid w:val="00DB0CFA"/>
    <w:rsid w:val="00E213B2"/>
    <w:rsid w:val="00E21574"/>
    <w:rsid w:val="00E41E01"/>
    <w:rsid w:val="00E61769"/>
    <w:rsid w:val="00EC7332"/>
    <w:rsid w:val="00F251E0"/>
    <w:rsid w:val="00F827CB"/>
    <w:rsid w:val="00F9695F"/>
    <w:rsid w:val="00F97B48"/>
    <w:rsid w:val="00FA5672"/>
    <w:rsid w:val="00FB156C"/>
    <w:rsid w:val="00FB43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Template>
  <TotalTime>66</TotalTime>
  <Pages>5</Pages>
  <Words>1143</Words>
  <Characters>6521</Characters>
  <Application>Microsoft Office Word</Application>
  <DocSecurity>0</DocSecurity>
  <Lines>54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Gerda Petrėnaitė</cp:lastModifiedBy>
  <cp:revision>38</cp:revision>
  <cp:lastPrinted>2026-02-10T06:41:00Z</cp:lastPrinted>
  <dcterms:created xsi:type="dcterms:W3CDTF">2025-03-31T08:04:00Z</dcterms:created>
  <dcterms:modified xsi:type="dcterms:W3CDTF">2026-02-23T14:31:00Z</dcterms:modified>
</cp:coreProperties>
</file>