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BA7BBC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8110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>rug</w:t>
      </w:r>
      <w:r w:rsidR="00D45864">
        <w:rPr>
          <w:rFonts w:ascii="Times New Roman" w:hAnsi="Times New Roman"/>
          <w:sz w:val="24"/>
          <w:szCs w:val="24"/>
        </w:rPr>
        <w:t xml:space="preserve">sėjo </w:t>
      </w:r>
      <w:r w:rsidR="00164028">
        <w:rPr>
          <w:rFonts w:ascii="Times New Roman" w:hAnsi="Times New Roman"/>
          <w:sz w:val="24"/>
          <w:szCs w:val="24"/>
        </w:rPr>
        <w:t>23</w:t>
      </w:r>
      <w:r w:rsidR="00D45864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648C2" w:rsidRDefault="00D45864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F648C2">
        <w:rPr>
          <w:rFonts w:ascii="Times New Roman" w:hAnsi="Times New Roman"/>
          <w:sz w:val="24"/>
          <w:szCs w:val="24"/>
        </w:rPr>
        <w:t>.00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C137BD" w:rsidRDefault="00D04D7A" w:rsidP="00164028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5D15F6" w:rsidRDefault="00164028" w:rsidP="00164028">
      <w:pPr>
        <w:pStyle w:val="DataNrVilnius"/>
        <w:numPr>
          <w:ilvl w:val="0"/>
          <w:numId w:val="50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įstatymų projektų išvadų</w:t>
      </w:r>
    </w:p>
    <w:p w:rsidR="00164028" w:rsidRDefault="00164028" w:rsidP="00164028">
      <w:pPr>
        <w:pStyle w:val="DataNrVilnius"/>
        <w:numPr>
          <w:ilvl w:val="0"/>
          <w:numId w:val="50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Lietuvos mokslo tarybos pirmininko R. Barono rašto „Dėl atsistatydinimo“</w:t>
      </w:r>
    </w:p>
    <w:p w:rsidR="00E05340" w:rsidRDefault="00E05340" w:rsidP="00164028">
      <w:pPr>
        <w:pStyle w:val="DataNrVilnius"/>
        <w:numPr>
          <w:ilvl w:val="0"/>
          <w:numId w:val="50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 w:rsidRPr="005220CD">
        <w:rPr>
          <w:rFonts w:ascii="Times New Roman" w:hAnsi="Times New Roman"/>
          <w:bCs/>
          <w:sz w:val="24"/>
          <w:szCs w:val="24"/>
        </w:rPr>
        <w:t>Dėl ženklo – logotipo „Laisvės liepsna“ naudojimo atkurtos Lietuvos Nepriklausomybės gynimo 30–mečio minėjimo renginiuose</w:t>
      </w:r>
    </w:p>
    <w:p w:rsidR="00164028" w:rsidRDefault="00164028" w:rsidP="00164028">
      <w:pPr>
        <w:pStyle w:val="DataNrVilnius"/>
        <w:numPr>
          <w:ilvl w:val="0"/>
          <w:numId w:val="50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Seimo valdybos 2018 m. sausio 31 d. sprendimo Nr. SV-S-571 „Dėl Lietuvos Respublikos Seimo, Seimo komitetų ir komisijų, Seimo frakcijų ir Seimo narių veiklos statistinių duomenų skaičiavimo ir skelbimo tvarkos aprašo patvirtinimo“ pakeitimo</w:t>
      </w:r>
    </w:p>
    <w:p w:rsidR="00164028" w:rsidRDefault="00164028" w:rsidP="00164028">
      <w:pPr>
        <w:pStyle w:val="DataNrVilnius"/>
        <w:numPr>
          <w:ilvl w:val="0"/>
          <w:numId w:val="50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Eugenijos Šimkūnaitės 100-mečiui skirtos parodos pristatymo</w:t>
      </w:r>
    </w:p>
    <w:p w:rsidR="00164028" w:rsidRDefault="00164028" w:rsidP="00164028">
      <w:pPr>
        <w:pStyle w:val="DataNrVilnius"/>
        <w:numPr>
          <w:ilvl w:val="0"/>
          <w:numId w:val="50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Seimo Etikos ir procedūrų komisijos pažymos „Dėl Seimo narių dalyvavimo Seimo posėdžiuose 2020 m. rugpjūčio mėnesį“</w:t>
      </w:r>
    </w:p>
    <w:p w:rsidR="00164028" w:rsidRDefault="00164028" w:rsidP="00164028">
      <w:pPr>
        <w:pStyle w:val="DataNrVilnius"/>
        <w:numPr>
          <w:ilvl w:val="0"/>
          <w:numId w:val="50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Vyriausybės kanceliarijos rašto „Dėl įstatymų pakeitimų, kurių reikia monitoringo, vertinimo ir perspėjimo funkcijų konsolidacija</w:t>
      </w:r>
      <w:r w:rsidR="00AA3D3F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radiacinės saugos centre įgyvendinti“</w:t>
      </w:r>
    </w:p>
    <w:p w:rsidR="00164028" w:rsidRDefault="00164028" w:rsidP="00164028">
      <w:pPr>
        <w:pStyle w:val="DataNrVilnius"/>
        <w:numPr>
          <w:ilvl w:val="0"/>
          <w:numId w:val="50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Kiti klausimai</w:t>
      </w:r>
    </w:p>
    <w:p w:rsid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137BD" w:rsidRP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C137BD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C137BD">
        <w:rPr>
          <w:rFonts w:ascii="Times New Roman" w:hAnsi="Times New Roman"/>
          <w:sz w:val="24"/>
          <w:szCs w:val="24"/>
        </w:rPr>
        <w:t>S</w:t>
      </w:r>
      <w:r w:rsidR="00832703" w:rsidRPr="00C137BD">
        <w:rPr>
          <w:rFonts w:ascii="Times New Roman" w:hAnsi="Times New Roman"/>
          <w:sz w:val="24"/>
          <w:szCs w:val="24"/>
        </w:rPr>
        <w:t xml:space="preserve">eimo </w:t>
      </w:r>
      <w:r w:rsidR="000A1DB9" w:rsidRPr="00C137BD">
        <w:rPr>
          <w:rFonts w:ascii="Times New Roman" w:hAnsi="Times New Roman"/>
          <w:sz w:val="24"/>
          <w:szCs w:val="24"/>
        </w:rPr>
        <w:t>Pirminink</w:t>
      </w:r>
      <w:r w:rsidR="00C137BD" w:rsidRPr="00C137BD">
        <w:rPr>
          <w:rFonts w:ascii="Times New Roman" w:hAnsi="Times New Roman"/>
          <w:sz w:val="24"/>
          <w:szCs w:val="24"/>
        </w:rPr>
        <w:t xml:space="preserve">as 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 w:rsidRPr="00C137BD">
        <w:rPr>
          <w:rFonts w:ascii="Times New Roman" w:hAnsi="Times New Roman"/>
          <w:sz w:val="24"/>
          <w:szCs w:val="24"/>
        </w:rPr>
        <w:tab/>
        <w:t>Viktoras Pranckietis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F4273B" w:rsidRPr="00C137BD">
        <w:rPr>
          <w:rFonts w:ascii="Times New Roman" w:hAnsi="Times New Roman"/>
          <w:sz w:val="24"/>
          <w:szCs w:val="24"/>
        </w:rPr>
        <w:t xml:space="preserve"> </w:t>
      </w:r>
      <w:r w:rsidR="001838A9" w:rsidRPr="00C137BD">
        <w:rPr>
          <w:rFonts w:ascii="Times New Roman" w:hAnsi="Times New Roman"/>
          <w:sz w:val="24"/>
          <w:szCs w:val="24"/>
        </w:rPr>
        <w:t xml:space="preserve"> </w:t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F03C17" w:rsidRPr="00C137BD">
        <w:rPr>
          <w:rFonts w:ascii="Times New Roman" w:hAnsi="Times New Roman"/>
          <w:sz w:val="24"/>
          <w:szCs w:val="24"/>
        </w:rPr>
        <w:t xml:space="preserve">  </w:t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021D92" w:rsidRPr="00C137BD">
        <w:rPr>
          <w:rFonts w:ascii="Times New Roman" w:hAnsi="Times New Roman"/>
          <w:sz w:val="24"/>
          <w:szCs w:val="24"/>
        </w:rPr>
        <w:t xml:space="preserve">           </w:t>
      </w:r>
      <w:r w:rsidR="00F03C17" w:rsidRPr="00C137BD">
        <w:rPr>
          <w:rFonts w:ascii="Times New Roman" w:hAnsi="Times New Roman"/>
          <w:sz w:val="24"/>
          <w:szCs w:val="24"/>
        </w:rPr>
        <w:tab/>
      </w:r>
    </w:p>
    <w:sectPr w:rsidR="00817F96" w:rsidRPr="00C137BD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2CF4" w:rsidRDefault="00092CF4" w:rsidP="00B4081E">
      <w:r>
        <w:separator/>
      </w:r>
    </w:p>
  </w:endnote>
  <w:endnote w:type="continuationSeparator" w:id="0">
    <w:p w:rsidR="00092CF4" w:rsidRDefault="00092CF4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2CF4" w:rsidRDefault="00092CF4" w:rsidP="00B4081E">
      <w:r>
        <w:separator/>
      </w:r>
    </w:p>
  </w:footnote>
  <w:footnote w:type="continuationSeparator" w:id="0">
    <w:p w:rsidR="00092CF4" w:rsidRDefault="00092CF4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4BF3598"/>
    <w:multiLevelType w:val="hybridMultilevel"/>
    <w:tmpl w:val="9764821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6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A63110"/>
    <w:multiLevelType w:val="hybridMultilevel"/>
    <w:tmpl w:val="E12CF9B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0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B22E59"/>
    <w:multiLevelType w:val="hybridMultilevel"/>
    <w:tmpl w:val="B074CC3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4A381F"/>
    <w:multiLevelType w:val="hybridMultilevel"/>
    <w:tmpl w:val="7376D6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4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5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7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8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AB4267"/>
    <w:multiLevelType w:val="hybridMultilevel"/>
    <w:tmpl w:val="641A9CA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3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7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8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9">
    <w:nsid w:val="48F05166"/>
    <w:multiLevelType w:val="hybridMultilevel"/>
    <w:tmpl w:val="D4BCC0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1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5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6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D727F35"/>
    <w:multiLevelType w:val="hybridMultilevel"/>
    <w:tmpl w:val="DCFE778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E88202B"/>
    <w:multiLevelType w:val="hybridMultilevel"/>
    <w:tmpl w:val="6F4EA4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5EC3631"/>
    <w:multiLevelType w:val="hybridMultilevel"/>
    <w:tmpl w:val="50A6877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9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5"/>
  </w:num>
  <w:num w:numId="4">
    <w:abstractNumId w:val="1"/>
  </w:num>
  <w:num w:numId="5">
    <w:abstractNumId w:val="18"/>
  </w:num>
  <w:num w:numId="6">
    <w:abstractNumId w:val="10"/>
  </w:num>
  <w:num w:numId="7">
    <w:abstractNumId w:val="31"/>
  </w:num>
  <w:num w:numId="8">
    <w:abstractNumId w:val="14"/>
  </w:num>
  <w:num w:numId="9">
    <w:abstractNumId w:val="27"/>
  </w:num>
  <w:num w:numId="10">
    <w:abstractNumId w:val="34"/>
  </w:num>
  <w:num w:numId="11">
    <w:abstractNumId w:val="37"/>
  </w:num>
  <w:num w:numId="12">
    <w:abstractNumId w:val="9"/>
  </w:num>
  <w:num w:numId="13">
    <w:abstractNumId w:val="5"/>
  </w:num>
  <w:num w:numId="14">
    <w:abstractNumId w:val="40"/>
  </w:num>
  <w:num w:numId="15">
    <w:abstractNumId w:val="13"/>
  </w:num>
  <w:num w:numId="16">
    <w:abstractNumId w:val="45"/>
  </w:num>
  <w:num w:numId="17">
    <w:abstractNumId w:val="23"/>
  </w:num>
  <w:num w:numId="18">
    <w:abstractNumId w:val="16"/>
  </w:num>
  <w:num w:numId="19">
    <w:abstractNumId w:val="30"/>
  </w:num>
  <w:num w:numId="20">
    <w:abstractNumId w:val="15"/>
  </w:num>
  <w:num w:numId="21">
    <w:abstractNumId w:val="7"/>
  </w:num>
  <w:num w:numId="22">
    <w:abstractNumId w:val="43"/>
  </w:num>
  <w:num w:numId="23">
    <w:abstractNumId w:val="36"/>
  </w:num>
  <w:num w:numId="24">
    <w:abstractNumId w:val="32"/>
  </w:num>
  <w:num w:numId="25">
    <w:abstractNumId w:val="26"/>
  </w:num>
  <w:num w:numId="26">
    <w:abstractNumId w:val="2"/>
  </w:num>
  <w:num w:numId="27">
    <w:abstractNumId w:val="41"/>
  </w:num>
  <w:num w:numId="28">
    <w:abstractNumId w:val="33"/>
  </w:num>
  <w:num w:numId="29">
    <w:abstractNumId w:val="38"/>
  </w:num>
  <w:num w:numId="30">
    <w:abstractNumId w:val="19"/>
  </w:num>
  <w:num w:numId="31">
    <w:abstractNumId w:val="49"/>
  </w:num>
  <w:num w:numId="32">
    <w:abstractNumId w:val="4"/>
  </w:num>
  <w:num w:numId="33">
    <w:abstractNumId w:val="28"/>
  </w:num>
  <w:num w:numId="34">
    <w:abstractNumId w:val="35"/>
  </w:num>
  <w:num w:numId="35">
    <w:abstractNumId w:val="21"/>
  </w:num>
  <w:num w:numId="36">
    <w:abstractNumId w:val="24"/>
  </w:num>
  <w:num w:numId="37">
    <w:abstractNumId w:val="46"/>
  </w:num>
  <w:num w:numId="38">
    <w:abstractNumId w:val="22"/>
  </w:num>
  <w:num w:numId="39">
    <w:abstractNumId w:val="17"/>
  </w:num>
  <w:num w:numId="40">
    <w:abstractNumId w:val="39"/>
  </w:num>
  <w:num w:numId="41">
    <w:abstractNumId w:val="48"/>
  </w:num>
  <w:num w:numId="42">
    <w:abstractNumId w:val="29"/>
  </w:num>
  <w:num w:numId="43">
    <w:abstractNumId w:val="44"/>
  </w:num>
  <w:num w:numId="44">
    <w:abstractNumId w:val="3"/>
  </w:num>
  <w:num w:numId="45">
    <w:abstractNumId w:val="12"/>
  </w:num>
  <w:num w:numId="46">
    <w:abstractNumId w:val="42"/>
  </w:num>
  <w:num w:numId="47">
    <w:abstractNumId w:val="8"/>
  </w:num>
  <w:num w:numId="48">
    <w:abstractNumId w:val="20"/>
  </w:num>
  <w:num w:numId="49">
    <w:abstractNumId w:val="11"/>
  </w:num>
  <w:num w:numId="50">
    <w:abstractNumId w:val="4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5D07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1C4C"/>
    <w:rsid w:val="000923EF"/>
    <w:rsid w:val="00092578"/>
    <w:rsid w:val="00092CF4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1B51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028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8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30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03B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0C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5F6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58EF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0E93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3BD8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942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3359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2EA0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AFE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D3F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A7BB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201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7BD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2D17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1F1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888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2B61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196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483C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5340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4687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E7D6A-CBCD-44C0-A6C7-893DCE6AD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882</Characters>
  <Application>Microsoft Office Word</Application>
  <DocSecurity>4</DocSecurity>
  <Lines>28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2020-09-22T06:19:00Z</cp:lastPrinted>
  <dcterms:created xsi:type="dcterms:W3CDTF">2020-09-22T08:08:00Z</dcterms:created>
  <dcterms:modified xsi:type="dcterms:W3CDTF">2020-09-22T08:08:00Z</dcterms:modified>
</cp:coreProperties>
</file>