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C9" w:rsidRPr="002864F4" w:rsidRDefault="00627CC9" w:rsidP="00627CC9">
      <w:pPr>
        <w:spacing w:line="240" w:lineRule="auto"/>
        <w:ind w:left="5760" w:right="282"/>
        <w:rPr>
          <w:sz w:val="24"/>
          <w:szCs w:val="24"/>
        </w:rPr>
      </w:pPr>
      <w:r w:rsidRPr="002864F4">
        <w:rPr>
          <w:sz w:val="24"/>
          <w:szCs w:val="24"/>
        </w:rPr>
        <w:t>PATVIRTINTA</w:t>
      </w:r>
    </w:p>
    <w:p w:rsidR="00627CC9" w:rsidRPr="002864F4" w:rsidRDefault="00627CC9" w:rsidP="00627CC9">
      <w:pPr>
        <w:ind w:left="5760" w:right="282"/>
        <w:jc w:val="both"/>
        <w:rPr>
          <w:sz w:val="24"/>
          <w:szCs w:val="24"/>
        </w:rPr>
      </w:pPr>
      <w:r w:rsidRPr="002864F4">
        <w:rPr>
          <w:sz w:val="24"/>
          <w:szCs w:val="24"/>
        </w:rPr>
        <w:t>Lietuvos Respublikos Seimo</w:t>
      </w:r>
    </w:p>
    <w:p w:rsidR="00627CC9" w:rsidRDefault="00627CC9" w:rsidP="00627CC9">
      <w:pPr>
        <w:spacing w:line="240" w:lineRule="auto"/>
        <w:ind w:left="5760" w:right="282"/>
        <w:contextualSpacing/>
        <w:rPr>
          <w:sz w:val="24"/>
          <w:szCs w:val="24"/>
        </w:rPr>
      </w:pPr>
      <w:r w:rsidRPr="002864F4">
        <w:rPr>
          <w:sz w:val="24"/>
          <w:szCs w:val="24"/>
        </w:rPr>
        <w:t>202</w:t>
      </w:r>
      <w:r>
        <w:rPr>
          <w:sz w:val="24"/>
          <w:szCs w:val="24"/>
        </w:rPr>
        <w:t>2</w:t>
      </w:r>
      <w:r w:rsidRPr="002864F4">
        <w:rPr>
          <w:sz w:val="24"/>
          <w:szCs w:val="24"/>
        </w:rPr>
        <w:t xml:space="preserve"> m. </w:t>
      </w:r>
      <w:r w:rsidRPr="0025756E">
        <w:rPr>
          <w:sz w:val="24"/>
          <w:szCs w:val="24"/>
        </w:rPr>
        <w:t>sausio 1</w:t>
      </w:r>
      <w:r w:rsidR="00DD7940">
        <w:rPr>
          <w:sz w:val="24"/>
          <w:szCs w:val="24"/>
        </w:rPr>
        <w:t>8</w:t>
      </w:r>
      <w:r w:rsidRPr="002864F4">
        <w:rPr>
          <w:sz w:val="24"/>
          <w:szCs w:val="24"/>
        </w:rPr>
        <w:t xml:space="preserve"> d. posėdyje</w:t>
      </w:r>
    </w:p>
    <w:p w:rsidR="00993971" w:rsidRDefault="00993971" w:rsidP="00627CC9">
      <w:pPr>
        <w:spacing w:line="240" w:lineRule="auto"/>
        <w:ind w:left="5760" w:right="282"/>
        <w:contextualSpacing/>
        <w:rPr>
          <w:sz w:val="24"/>
          <w:szCs w:val="24"/>
        </w:rPr>
      </w:pPr>
    </w:p>
    <w:p w:rsidR="00637027" w:rsidRPr="00A7798A" w:rsidRDefault="00637027" w:rsidP="00637027">
      <w:pPr>
        <w:ind w:right="282"/>
        <w:jc w:val="center"/>
        <w:rPr>
          <w:b/>
          <w:color w:val="000000"/>
          <w:sz w:val="28"/>
          <w:szCs w:val="28"/>
          <w:lang w:eastAsia="en-US"/>
        </w:rPr>
      </w:pPr>
      <w:r w:rsidRPr="00A7798A">
        <w:rPr>
          <w:b/>
          <w:color w:val="000000"/>
          <w:sz w:val="28"/>
          <w:szCs w:val="28"/>
          <w:lang w:eastAsia="en-US"/>
        </w:rPr>
        <w:t>Lietuvos Respublikos Seimo</w:t>
      </w:r>
    </w:p>
    <w:p w:rsidR="00637027" w:rsidRPr="00A7798A" w:rsidRDefault="00637027" w:rsidP="00637027">
      <w:pPr>
        <w:ind w:right="282"/>
        <w:jc w:val="center"/>
        <w:rPr>
          <w:b/>
          <w:snapToGrid w:val="0"/>
          <w:sz w:val="28"/>
          <w:szCs w:val="28"/>
          <w:lang w:eastAsia="en-US"/>
        </w:rPr>
      </w:pPr>
      <w:r w:rsidRPr="00A7798A">
        <w:rPr>
          <w:b/>
          <w:sz w:val="28"/>
          <w:szCs w:val="28"/>
          <w:lang w:eastAsia="en-US"/>
        </w:rPr>
        <w:t>20</w:t>
      </w:r>
      <w:r>
        <w:rPr>
          <w:b/>
          <w:sz w:val="28"/>
          <w:szCs w:val="28"/>
          <w:lang w:eastAsia="en-US"/>
        </w:rPr>
        <w:t>2</w:t>
      </w:r>
      <w:r w:rsidR="00881CFF">
        <w:rPr>
          <w:b/>
          <w:sz w:val="28"/>
          <w:szCs w:val="28"/>
          <w:lang w:eastAsia="en-US"/>
        </w:rPr>
        <w:t>2</w:t>
      </w:r>
      <w:r w:rsidRPr="00A7798A">
        <w:rPr>
          <w:b/>
          <w:sz w:val="28"/>
          <w:szCs w:val="28"/>
          <w:lang w:eastAsia="en-US"/>
        </w:rPr>
        <w:t xml:space="preserve"> m. </w:t>
      </w:r>
      <w:r w:rsidR="00881CFF">
        <w:rPr>
          <w:b/>
          <w:sz w:val="28"/>
          <w:szCs w:val="28"/>
          <w:lang w:eastAsia="en-US"/>
        </w:rPr>
        <w:t>sausio 18</w:t>
      </w:r>
      <w:r w:rsidRPr="00A7798A">
        <w:rPr>
          <w:b/>
          <w:sz w:val="28"/>
          <w:szCs w:val="28"/>
          <w:lang w:eastAsia="en-US"/>
        </w:rPr>
        <w:t xml:space="preserve"> d. (</w:t>
      </w:r>
      <w:r w:rsidRPr="00A37AFD">
        <w:rPr>
          <w:b/>
          <w:sz w:val="28"/>
          <w:szCs w:val="28"/>
          <w:lang w:eastAsia="en-US"/>
        </w:rPr>
        <w:t>antradienio</w:t>
      </w:r>
      <w:r w:rsidRPr="00A7798A">
        <w:rPr>
          <w:b/>
          <w:sz w:val="28"/>
          <w:szCs w:val="28"/>
          <w:lang w:eastAsia="en-US"/>
        </w:rPr>
        <w:t xml:space="preserve">) </w:t>
      </w:r>
      <w:r w:rsidRPr="00F32B26">
        <w:rPr>
          <w:b/>
          <w:sz w:val="28"/>
          <w:szCs w:val="28"/>
          <w:lang w:eastAsia="en-US"/>
        </w:rPr>
        <w:t>posėdžių</w:t>
      </w:r>
    </w:p>
    <w:p w:rsidR="00637027" w:rsidRDefault="00637027" w:rsidP="00637027">
      <w:pPr>
        <w:ind w:right="282"/>
        <w:jc w:val="center"/>
        <w:rPr>
          <w:b/>
          <w:color w:val="000000"/>
          <w:sz w:val="28"/>
          <w:szCs w:val="28"/>
          <w:lang w:eastAsia="en-US"/>
        </w:rPr>
      </w:pPr>
      <w:r w:rsidRPr="00A7798A">
        <w:rPr>
          <w:b/>
          <w:color w:val="000000"/>
          <w:sz w:val="28"/>
          <w:szCs w:val="28"/>
          <w:lang w:eastAsia="en-US"/>
        </w:rPr>
        <w:t>darbotvarkė</w:t>
      </w:r>
    </w:p>
    <w:tbl>
      <w:tblPr>
        <w:tblW w:w="10333" w:type="dxa"/>
        <w:tblInd w:w="-60"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57" w:type="dxa"/>
          <w:right w:w="57" w:type="dxa"/>
        </w:tblCellMar>
        <w:tblLook w:val="0080" w:firstRow="0" w:lastRow="0" w:firstColumn="1" w:lastColumn="0" w:noHBand="0" w:noVBand="0"/>
      </w:tblPr>
      <w:tblGrid>
        <w:gridCol w:w="1118"/>
        <w:gridCol w:w="1326"/>
        <w:gridCol w:w="907"/>
        <w:gridCol w:w="2150"/>
        <w:gridCol w:w="1528"/>
        <w:gridCol w:w="803"/>
        <w:gridCol w:w="1983"/>
        <w:gridCol w:w="518"/>
      </w:tblGrid>
      <w:tr w:rsidR="00C03167" w:rsidRPr="00A7798A" w:rsidTr="00DB6D4A">
        <w:trPr>
          <w:gridAfter w:val="1"/>
          <w:wAfter w:w="518" w:type="dxa"/>
          <w:cantSplit/>
        </w:trPr>
        <w:tc>
          <w:tcPr>
            <w:tcW w:w="1118" w:type="dxa"/>
            <w:tcBorders>
              <w:top w:val="double" w:sz="6" w:space="0" w:color="auto"/>
              <w:left w:val="double" w:sz="6" w:space="0" w:color="auto"/>
              <w:bottom w:val="double" w:sz="6" w:space="0" w:color="auto"/>
              <w:right w:val="single" w:sz="4" w:space="0" w:color="auto"/>
            </w:tcBorders>
          </w:tcPr>
          <w:p w:rsidR="00C03167" w:rsidRPr="00A7798A" w:rsidRDefault="00C03167" w:rsidP="006119DB">
            <w:pPr>
              <w:jc w:val="center"/>
              <w:rPr>
                <w:lang w:eastAsia="en-US"/>
              </w:rPr>
            </w:pPr>
            <w:r w:rsidRPr="00A7798A">
              <w:rPr>
                <w:lang w:eastAsia="en-US"/>
              </w:rPr>
              <w:t>1-</w:t>
            </w:r>
            <w:r w:rsidR="006119DB">
              <w:rPr>
                <w:lang w:eastAsia="en-US"/>
              </w:rPr>
              <w:t>1</w:t>
            </w:r>
            <w:r w:rsidRPr="00A7798A">
              <w:rPr>
                <w:lang w:eastAsia="en-US"/>
              </w:rPr>
              <w:t>.</w:t>
            </w:r>
          </w:p>
        </w:tc>
        <w:tc>
          <w:tcPr>
            <w:tcW w:w="4383" w:type="dxa"/>
            <w:gridSpan w:val="3"/>
            <w:tcBorders>
              <w:top w:val="double" w:sz="6" w:space="0" w:color="auto"/>
              <w:left w:val="single" w:sz="4" w:space="0" w:color="auto"/>
              <w:bottom w:val="double" w:sz="6" w:space="0" w:color="auto"/>
              <w:right w:val="single" w:sz="4" w:space="0" w:color="auto"/>
            </w:tcBorders>
          </w:tcPr>
          <w:p w:rsidR="00C03167" w:rsidRPr="00A7798A" w:rsidRDefault="00C03167" w:rsidP="00C03167">
            <w:pPr>
              <w:rPr>
                <w:snapToGrid w:val="0"/>
                <w:color w:val="000000"/>
                <w:lang w:eastAsia="en-US"/>
              </w:rPr>
            </w:pPr>
            <w:r w:rsidRPr="00A7798A">
              <w:rPr>
                <w:snapToGrid w:val="0"/>
                <w:color w:val="000000"/>
                <w:lang w:eastAsia="en-US"/>
              </w:rPr>
              <w:t>Darbotvarkės tvirtinimas</w:t>
            </w:r>
          </w:p>
        </w:tc>
        <w:tc>
          <w:tcPr>
            <w:tcW w:w="2331" w:type="dxa"/>
            <w:gridSpan w:val="2"/>
            <w:tcBorders>
              <w:top w:val="double" w:sz="6" w:space="0" w:color="auto"/>
              <w:left w:val="single" w:sz="4" w:space="0" w:color="auto"/>
              <w:bottom w:val="double" w:sz="6" w:space="0" w:color="auto"/>
              <w:right w:val="single" w:sz="4" w:space="0" w:color="auto"/>
            </w:tcBorders>
          </w:tcPr>
          <w:p w:rsidR="00C03167" w:rsidRPr="00C87C3D" w:rsidRDefault="00C03167" w:rsidP="00FD0D07">
            <w:pPr>
              <w:rPr>
                <w:b/>
                <w:bCs/>
                <w:snapToGrid w:val="0"/>
                <w:lang w:eastAsia="en-US"/>
              </w:rPr>
            </w:pPr>
            <w:r w:rsidRPr="00C87C3D">
              <w:rPr>
                <w:b/>
                <w:bCs/>
                <w:snapToGrid w:val="0"/>
                <w:lang w:eastAsia="en-US"/>
              </w:rPr>
              <w:t>1</w:t>
            </w:r>
            <w:r>
              <w:rPr>
                <w:b/>
                <w:bCs/>
                <w:snapToGrid w:val="0"/>
                <w:lang w:eastAsia="en-US"/>
              </w:rPr>
              <w:t>0</w:t>
            </w:r>
            <w:r w:rsidRPr="00C87C3D">
              <w:rPr>
                <w:b/>
                <w:bCs/>
                <w:snapToGrid w:val="0"/>
                <w:lang w:eastAsia="en-US"/>
              </w:rPr>
              <w:t>.</w:t>
            </w:r>
            <w:r w:rsidR="006119DB">
              <w:rPr>
                <w:b/>
                <w:bCs/>
                <w:snapToGrid w:val="0"/>
                <w:lang w:eastAsia="en-US"/>
              </w:rPr>
              <w:t>00</w:t>
            </w:r>
            <w:r w:rsidRPr="00C87C3D">
              <w:rPr>
                <w:b/>
                <w:bCs/>
                <w:snapToGrid w:val="0"/>
                <w:lang w:eastAsia="en-US"/>
              </w:rPr>
              <w:t>–1</w:t>
            </w:r>
            <w:r w:rsidR="0087448D">
              <w:rPr>
                <w:b/>
                <w:bCs/>
                <w:snapToGrid w:val="0"/>
                <w:lang w:eastAsia="en-US"/>
              </w:rPr>
              <w:t>0</w:t>
            </w:r>
            <w:r w:rsidRPr="00C87C3D">
              <w:rPr>
                <w:b/>
                <w:bCs/>
                <w:snapToGrid w:val="0"/>
                <w:lang w:eastAsia="en-US"/>
              </w:rPr>
              <w:t>.</w:t>
            </w:r>
            <w:r w:rsidR="00FD0D07">
              <w:rPr>
                <w:b/>
                <w:bCs/>
                <w:snapToGrid w:val="0"/>
                <w:lang w:eastAsia="en-US"/>
              </w:rPr>
              <w:t>10</w:t>
            </w:r>
          </w:p>
        </w:tc>
        <w:tc>
          <w:tcPr>
            <w:tcW w:w="1983" w:type="dxa"/>
            <w:tcBorders>
              <w:top w:val="double" w:sz="6" w:space="0" w:color="auto"/>
              <w:left w:val="single" w:sz="4" w:space="0" w:color="auto"/>
              <w:bottom w:val="double" w:sz="6" w:space="0" w:color="auto"/>
              <w:right w:val="double" w:sz="6" w:space="0" w:color="auto"/>
            </w:tcBorders>
          </w:tcPr>
          <w:p w:rsidR="00C03167" w:rsidRPr="00A7798A" w:rsidRDefault="00C03167" w:rsidP="00C03167">
            <w:pPr>
              <w:rPr>
                <w:lang w:eastAsia="en-US"/>
              </w:rPr>
            </w:pPr>
          </w:p>
        </w:tc>
      </w:tr>
      <w:tr w:rsidR="001E7493" w:rsidRPr="00186CAB" w:rsidTr="00DB6D4A">
        <w:trPr>
          <w:gridAfter w:val="1"/>
          <w:wAfter w:w="518" w:type="dxa"/>
          <w:cantSplit/>
        </w:trPr>
        <w:tc>
          <w:tcPr>
            <w:tcW w:w="1118" w:type="dxa"/>
            <w:tcBorders>
              <w:top w:val="single" w:sz="4" w:space="0" w:color="auto"/>
              <w:bottom w:val="double" w:sz="6" w:space="0" w:color="auto"/>
            </w:tcBorders>
            <w:shd w:val="clear" w:color="auto" w:fill="FFFFFF"/>
          </w:tcPr>
          <w:p w:rsidR="001E7493" w:rsidRPr="00BA2979" w:rsidRDefault="001E7493" w:rsidP="00DB6D4A">
            <w:pPr>
              <w:spacing w:line="240" w:lineRule="auto"/>
              <w:jc w:val="center"/>
              <w:rPr>
                <w:rFonts w:ascii="Tahoma" w:hAnsi="Tahoma"/>
              </w:rPr>
            </w:pPr>
            <w:r w:rsidRPr="00BA2979">
              <w:t>1-</w:t>
            </w:r>
            <w:r w:rsidR="00DB6D4A">
              <w:t>2</w:t>
            </w:r>
            <w:r w:rsidRPr="00BA2979">
              <w:t>.</w:t>
            </w:r>
          </w:p>
        </w:tc>
        <w:tc>
          <w:tcPr>
            <w:tcW w:w="1326" w:type="dxa"/>
            <w:tcBorders>
              <w:top w:val="single" w:sz="4" w:space="0" w:color="auto"/>
              <w:bottom w:val="double" w:sz="6" w:space="0" w:color="auto"/>
            </w:tcBorders>
            <w:shd w:val="clear" w:color="auto" w:fill="FFFFFF"/>
          </w:tcPr>
          <w:p w:rsidR="001E7493" w:rsidRDefault="0056400B" w:rsidP="001E7493">
            <w:pPr>
              <w:spacing w:line="240" w:lineRule="auto"/>
              <w:jc w:val="center"/>
            </w:pPr>
            <w:hyperlink r:id="rId8" w:history="1">
              <w:r w:rsidR="001E7493" w:rsidRPr="00C15F06">
                <w:rPr>
                  <w:rStyle w:val="Hipersaitas"/>
                </w:rPr>
                <w:t>XIVP-640</w:t>
              </w:r>
            </w:hyperlink>
          </w:p>
          <w:p w:rsidR="001E7493" w:rsidRPr="00BA2979" w:rsidRDefault="001E7493" w:rsidP="001E7493">
            <w:pPr>
              <w:spacing w:line="240" w:lineRule="auto"/>
              <w:jc w:val="center"/>
            </w:pPr>
            <w:r>
              <w:t>(2)</w:t>
            </w:r>
          </w:p>
        </w:tc>
        <w:tc>
          <w:tcPr>
            <w:tcW w:w="3057" w:type="dxa"/>
            <w:gridSpan w:val="2"/>
            <w:tcBorders>
              <w:top w:val="single" w:sz="4" w:space="0" w:color="auto"/>
              <w:bottom w:val="double" w:sz="6" w:space="0" w:color="auto"/>
            </w:tcBorders>
            <w:shd w:val="clear" w:color="auto" w:fill="FFFFFF"/>
          </w:tcPr>
          <w:p w:rsidR="001E7493" w:rsidRDefault="001E7493" w:rsidP="001E7493">
            <w:r w:rsidRPr="00BA2979">
              <w:t>Konstitucijos 67, 119, 122, 124, 141 ir 143 straipsnių pakeitimo įstatymo projektas</w:t>
            </w:r>
          </w:p>
          <w:p w:rsidR="001E7493" w:rsidRPr="00BA2979" w:rsidRDefault="001E7493" w:rsidP="001E7493">
            <w:pPr>
              <w:ind w:left="720"/>
              <w:contextualSpacing/>
            </w:pPr>
            <w:r w:rsidRPr="00BA2979">
              <w:rPr>
                <w:bCs/>
                <w:snapToGrid w:val="0"/>
                <w:color w:val="000000"/>
              </w:rPr>
              <w:t>teikėja</w:t>
            </w:r>
            <w:r w:rsidRPr="00BA2979">
              <w:t xml:space="preserve"> –</w:t>
            </w:r>
            <w:r>
              <w:t xml:space="preserve"> </w:t>
            </w:r>
            <w:r w:rsidRPr="006B2FAB">
              <w:t>Vikto</w:t>
            </w:r>
            <w:bookmarkStart w:id="0" w:name="_GoBack"/>
            <w:bookmarkEnd w:id="0"/>
            <w:r w:rsidRPr="006B2FAB">
              <w:t>rija Čmilytė-Nielsen</w:t>
            </w:r>
            <w:r>
              <w:t>/ 45 SN</w:t>
            </w:r>
          </w:p>
        </w:tc>
        <w:tc>
          <w:tcPr>
            <w:tcW w:w="2331" w:type="dxa"/>
            <w:gridSpan w:val="2"/>
            <w:tcBorders>
              <w:top w:val="single" w:sz="4" w:space="0" w:color="auto"/>
              <w:bottom w:val="double" w:sz="6" w:space="0" w:color="auto"/>
            </w:tcBorders>
            <w:shd w:val="clear" w:color="auto" w:fill="FFFFFF"/>
          </w:tcPr>
          <w:p w:rsidR="001E7493" w:rsidRDefault="001E7493" w:rsidP="001E7493">
            <w:pPr>
              <w:tabs>
                <w:tab w:val="left" w:pos="567"/>
              </w:tabs>
              <w:contextualSpacing/>
              <w:rPr>
                <w:rFonts w:eastAsia="Arial Unicode MS"/>
                <w:bCs/>
                <w:iCs/>
                <w:snapToGrid w:val="0"/>
                <w:color w:val="000000"/>
              </w:rPr>
            </w:pPr>
            <w:r w:rsidRPr="00BA2979">
              <w:rPr>
                <w:rFonts w:eastAsia="Arial Unicode MS"/>
                <w:bCs/>
                <w:iCs/>
                <w:snapToGrid w:val="0"/>
                <w:color w:val="000000"/>
              </w:rPr>
              <w:t>pranešėja</w:t>
            </w:r>
            <w:r>
              <w:rPr>
                <w:rFonts w:eastAsia="Arial Unicode MS"/>
                <w:bCs/>
                <w:iCs/>
                <w:snapToGrid w:val="0"/>
                <w:color w:val="000000"/>
              </w:rPr>
              <w:t>s</w:t>
            </w:r>
            <w:r w:rsidRPr="00BA2979">
              <w:rPr>
                <w:rFonts w:eastAsia="Arial Unicode MS"/>
                <w:bCs/>
                <w:iCs/>
                <w:snapToGrid w:val="0"/>
                <w:color w:val="000000"/>
              </w:rPr>
              <w:t xml:space="preserve"> – </w:t>
            </w:r>
            <w:r w:rsidRPr="00BA2979">
              <w:rPr>
                <w:bCs/>
                <w:iCs/>
                <w:snapToGrid w:val="0"/>
                <w:color w:val="000000"/>
              </w:rPr>
              <w:t>Stasys Šedbaras</w:t>
            </w:r>
            <w:r>
              <w:rPr>
                <w:rFonts w:eastAsia="Arial Unicode MS"/>
                <w:bCs/>
                <w:iCs/>
                <w:snapToGrid w:val="0"/>
                <w:color w:val="000000"/>
              </w:rPr>
              <w:t xml:space="preserve"> (TTK) </w:t>
            </w:r>
          </w:p>
          <w:p w:rsidR="001E7493" w:rsidRPr="00BA2979" w:rsidRDefault="001E7493" w:rsidP="001E7493">
            <w:pPr>
              <w:tabs>
                <w:tab w:val="left" w:pos="567"/>
              </w:tabs>
              <w:contextualSpacing/>
              <w:rPr>
                <w:b/>
                <w:bCs/>
              </w:rPr>
            </w:pPr>
            <w:r w:rsidRPr="001E7493">
              <w:rPr>
                <w:rFonts w:eastAsia="Arial Unicode MS"/>
                <w:b/>
                <w:bCs/>
                <w:iCs/>
                <w:snapToGrid w:val="0"/>
                <w:color w:val="000000"/>
              </w:rPr>
              <w:t>10</w:t>
            </w:r>
            <w:r w:rsidRPr="001E7493">
              <w:rPr>
                <w:b/>
                <w:bCs/>
              </w:rPr>
              <w:t>.</w:t>
            </w:r>
            <w:r w:rsidR="00DB6D4A">
              <w:rPr>
                <w:b/>
                <w:bCs/>
              </w:rPr>
              <w:t>1</w:t>
            </w:r>
            <w:r w:rsidRPr="001E7493">
              <w:rPr>
                <w:b/>
                <w:bCs/>
              </w:rPr>
              <w:t>0</w:t>
            </w:r>
            <w:r w:rsidRPr="00BA2979">
              <w:rPr>
                <w:b/>
                <w:bCs/>
              </w:rPr>
              <w:t>–1</w:t>
            </w:r>
            <w:r>
              <w:rPr>
                <w:b/>
                <w:bCs/>
              </w:rPr>
              <w:t>0</w:t>
            </w:r>
            <w:r w:rsidRPr="00BA2979">
              <w:rPr>
                <w:b/>
                <w:bCs/>
              </w:rPr>
              <w:t>.</w:t>
            </w:r>
            <w:r w:rsidR="00DB6D4A">
              <w:rPr>
                <w:b/>
                <w:bCs/>
              </w:rPr>
              <w:t>3</w:t>
            </w:r>
            <w:r>
              <w:rPr>
                <w:b/>
                <w:bCs/>
              </w:rPr>
              <w:t>0</w:t>
            </w:r>
          </w:p>
          <w:p w:rsidR="001E7493" w:rsidRPr="00BA2979" w:rsidRDefault="001E7493" w:rsidP="001E7493">
            <w:pPr>
              <w:contextualSpacing/>
            </w:pPr>
            <w:r w:rsidRPr="00465B88">
              <w:rPr>
                <w:rFonts w:eastAsia="Arial Unicode MS"/>
                <w:bCs/>
                <w:iCs/>
                <w:snapToGrid w:val="0"/>
                <w:color w:val="000000"/>
                <w:u w:val="single"/>
              </w:rPr>
              <w:t>I priėmimas</w:t>
            </w:r>
          </w:p>
        </w:tc>
        <w:tc>
          <w:tcPr>
            <w:tcW w:w="1983" w:type="dxa"/>
            <w:tcBorders>
              <w:top w:val="single" w:sz="4" w:space="0" w:color="auto"/>
              <w:bottom w:val="double" w:sz="6" w:space="0" w:color="auto"/>
            </w:tcBorders>
            <w:shd w:val="clear" w:color="auto" w:fill="FFFFFF"/>
          </w:tcPr>
          <w:p w:rsidR="001E7493" w:rsidRPr="00465B88" w:rsidRDefault="001E7493" w:rsidP="001E7493">
            <w:pPr>
              <w:spacing w:line="240" w:lineRule="auto"/>
            </w:pPr>
            <w:r w:rsidRPr="00465B88">
              <w:t>registracijos data</w:t>
            </w:r>
          </w:p>
          <w:p w:rsidR="001E7493" w:rsidRPr="00465B88" w:rsidRDefault="001E7493" w:rsidP="001E7493">
            <w:pPr>
              <w:spacing w:line="240" w:lineRule="auto"/>
            </w:pPr>
            <w:r w:rsidRPr="00465B88">
              <w:t xml:space="preserve">(2) </w:t>
            </w:r>
            <w:r w:rsidRPr="00BA2979">
              <w:t>2021-0</w:t>
            </w:r>
            <w:r>
              <w:t>9</w:t>
            </w:r>
            <w:r w:rsidRPr="00BA2979">
              <w:t>-</w:t>
            </w:r>
            <w:r>
              <w:t>16</w:t>
            </w:r>
          </w:p>
          <w:p w:rsidR="001E7493" w:rsidRPr="00465B88" w:rsidRDefault="001E7493" w:rsidP="001E7493">
            <w:pPr>
              <w:spacing w:line="240" w:lineRule="auto"/>
            </w:pPr>
            <w:r w:rsidRPr="00465B88">
              <w:t xml:space="preserve">TD (2) </w:t>
            </w:r>
            <w:r w:rsidR="00E7204F">
              <w:t>2022-01-14</w:t>
            </w:r>
          </w:p>
          <w:p w:rsidR="001E7493" w:rsidRDefault="001E7493" w:rsidP="001E7493">
            <w:pPr>
              <w:spacing w:line="240" w:lineRule="auto"/>
            </w:pPr>
            <w:r w:rsidRPr="00465B88">
              <w:t>svarstymo data</w:t>
            </w:r>
            <w:r w:rsidRPr="00BA2979">
              <w:t xml:space="preserve"> </w:t>
            </w:r>
          </w:p>
          <w:p w:rsidR="001E7493" w:rsidRPr="002E029F" w:rsidRDefault="001E7493" w:rsidP="001E7493">
            <w:pPr>
              <w:tabs>
                <w:tab w:val="center" w:pos="4819"/>
                <w:tab w:val="right" w:pos="9638"/>
              </w:tabs>
              <w:contextualSpacing/>
              <w:rPr>
                <w:b/>
                <w:i/>
              </w:rPr>
            </w:pPr>
            <w:r w:rsidRPr="00BA2979">
              <w:t>(2) 2021-</w:t>
            </w:r>
            <w:r>
              <w:t>10</w:t>
            </w:r>
            <w:r w:rsidRPr="00BA2979">
              <w:t>-</w:t>
            </w:r>
            <w:r>
              <w:t>12</w:t>
            </w:r>
          </w:p>
        </w:tc>
      </w:tr>
      <w:tr w:rsidR="001E7493" w:rsidRPr="00186CAB" w:rsidTr="00DB6D4A">
        <w:trPr>
          <w:gridAfter w:val="1"/>
          <w:wAfter w:w="518" w:type="dxa"/>
          <w:cantSplit/>
        </w:trPr>
        <w:tc>
          <w:tcPr>
            <w:tcW w:w="1118" w:type="dxa"/>
            <w:tcBorders>
              <w:top w:val="double" w:sz="6" w:space="0" w:color="auto"/>
              <w:bottom w:val="double" w:sz="4" w:space="0" w:color="auto"/>
              <w:right w:val="single" w:sz="6" w:space="0" w:color="auto"/>
            </w:tcBorders>
            <w:shd w:val="clear" w:color="auto" w:fill="FFFFFF" w:themeFill="background1"/>
          </w:tcPr>
          <w:p w:rsidR="001E7493" w:rsidRPr="00660E50" w:rsidRDefault="001E7493" w:rsidP="00DB6D4A">
            <w:pPr>
              <w:spacing w:line="240" w:lineRule="auto"/>
              <w:contextualSpacing/>
              <w:jc w:val="center"/>
              <w:rPr>
                <w:rFonts w:eastAsia="Calibri"/>
              </w:rPr>
            </w:pPr>
            <w:r>
              <w:rPr>
                <w:rFonts w:eastAsia="Calibri"/>
              </w:rPr>
              <w:t>1-</w:t>
            </w:r>
            <w:r w:rsidR="00DB6D4A">
              <w:rPr>
                <w:rFonts w:eastAsia="Calibri"/>
              </w:rPr>
              <w:t>3</w:t>
            </w:r>
            <w:r>
              <w:rPr>
                <w:rFonts w:eastAsia="Calibri"/>
              </w:rPr>
              <w:t>.</w:t>
            </w:r>
          </w:p>
        </w:tc>
        <w:tc>
          <w:tcPr>
            <w:tcW w:w="1326" w:type="dxa"/>
            <w:tcBorders>
              <w:top w:val="double" w:sz="4" w:space="0" w:color="auto"/>
              <w:left w:val="single" w:sz="6" w:space="0" w:color="auto"/>
              <w:bottom w:val="double" w:sz="4" w:space="0" w:color="auto"/>
              <w:right w:val="single" w:sz="6" w:space="0" w:color="auto"/>
            </w:tcBorders>
            <w:shd w:val="clear" w:color="auto" w:fill="FFFFFF" w:themeFill="background1"/>
          </w:tcPr>
          <w:p w:rsidR="001E7493" w:rsidRPr="00852C5C" w:rsidRDefault="0056400B" w:rsidP="001E7493">
            <w:pPr>
              <w:spacing w:line="240" w:lineRule="auto"/>
              <w:contextualSpacing/>
              <w:jc w:val="center"/>
              <w:rPr>
                <w:rStyle w:val="Hipersaitas"/>
                <w:color w:val="auto"/>
              </w:rPr>
            </w:pPr>
            <w:hyperlink r:id="rId9" w:history="1">
              <w:r w:rsidR="001E7493" w:rsidRPr="00660E50">
                <w:rPr>
                  <w:rStyle w:val="Hipersaitas"/>
                </w:rPr>
                <w:t>XIVP-619</w:t>
              </w:r>
            </w:hyperlink>
          </w:p>
          <w:p w:rsidR="001E7493" w:rsidRPr="00660E50" w:rsidRDefault="001E7493" w:rsidP="001E7493">
            <w:pPr>
              <w:jc w:val="center"/>
            </w:pPr>
            <w:r w:rsidRPr="00852C5C">
              <w:rPr>
                <w:rStyle w:val="Hipersaitas"/>
                <w:color w:val="auto"/>
                <w:u w:val="none"/>
              </w:rPr>
              <w:t>(2)</w:t>
            </w:r>
          </w:p>
        </w:tc>
        <w:tc>
          <w:tcPr>
            <w:tcW w:w="3057" w:type="dxa"/>
            <w:gridSpan w:val="2"/>
            <w:tcBorders>
              <w:top w:val="double" w:sz="4" w:space="0" w:color="auto"/>
              <w:left w:val="single" w:sz="6" w:space="0" w:color="auto"/>
              <w:bottom w:val="double" w:sz="4" w:space="0" w:color="auto"/>
              <w:right w:val="single" w:sz="6" w:space="0" w:color="auto"/>
            </w:tcBorders>
            <w:shd w:val="clear" w:color="auto" w:fill="FFFFFF" w:themeFill="background1"/>
          </w:tcPr>
          <w:p w:rsidR="001E7493" w:rsidRPr="00660E50" w:rsidRDefault="001E7493" w:rsidP="001E7493">
            <w:pPr>
              <w:contextualSpacing/>
              <w:rPr>
                <w:rFonts w:eastAsia="Calibri"/>
              </w:rPr>
            </w:pPr>
            <w:r w:rsidRPr="00660E50">
              <w:rPr>
                <w:rFonts w:eastAsia="Calibri"/>
              </w:rPr>
              <w:t>Konstitucijos 74 straipsnio pakeitimo įstatymo projektas</w:t>
            </w:r>
          </w:p>
          <w:p w:rsidR="001E7493" w:rsidRPr="00660E50" w:rsidRDefault="001E7493" w:rsidP="001E7493">
            <w:pPr>
              <w:ind w:left="720"/>
              <w:contextualSpacing/>
              <w:rPr>
                <w:rFonts w:eastAsia="Calibri"/>
              </w:rPr>
            </w:pPr>
            <w:r w:rsidRPr="00660E50">
              <w:rPr>
                <w:rFonts w:eastAsia="Calibri"/>
                <w:bCs/>
                <w:snapToGrid w:val="0"/>
                <w:color w:val="000000"/>
              </w:rPr>
              <w:t>teikėjas –</w:t>
            </w:r>
            <w:r w:rsidRPr="00660E50">
              <w:rPr>
                <w:rFonts w:eastAsia="Calibri"/>
                <w:bCs/>
                <w:iCs/>
                <w:snapToGrid w:val="0"/>
                <w:color w:val="000000"/>
              </w:rPr>
              <w:t xml:space="preserve"> </w:t>
            </w:r>
            <w:r w:rsidRPr="00660E50">
              <w:rPr>
                <w:rFonts w:eastAsia="Arial Unicode MS"/>
                <w:bCs/>
                <w:iCs/>
                <w:snapToGrid w:val="0"/>
                <w:color w:val="000000"/>
              </w:rPr>
              <w:t>Raimundas Lopata</w:t>
            </w:r>
            <w:r w:rsidRPr="00660E50">
              <w:t xml:space="preserve"> </w:t>
            </w:r>
            <w:r w:rsidRPr="00660E50">
              <w:rPr>
                <w:rFonts w:eastAsia="Arial Unicode MS"/>
                <w:bCs/>
                <w:iCs/>
                <w:snapToGrid w:val="0"/>
                <w:color w:val="000000"/>
              </w:rPr>
              <w:t>/ 48 SN</w:t>
            </w:r>
          </w:p>
        </w:tc>
        <w:tc>
          <w:tcPr>
            <w:tcW w:w="2331" w:type="dxa"/>
            <w:gridSpan w:val="2"/>
            <w:tcBorders>
              <w:top w:val="double" w:sz="4" w:space="0" w:color="auto"/>
              <w:left w:val="single" w:sz="6" w:space="0" w:color="auto"/>
              <w:bottom w:val="double" w:sz="4" w:space="0" w:color="auto"/>
              <w:right w:val="single" w:sz="6" w:space="0" w:color="auto"/>
            </w:tcBorders>
            <w:shd w:val="clear" w:color="auto" w:fill="FFFFFF"/>
          </w:tcPr>
          <w:p w:rsidR="001E7493" w:rsidRDefault="001E7493" w:rsidP="001E7493">
            <w:pPr>
              <w:tabs>
                <w:tab w:val="left" w:pos="567"/>
              </w:tabs>
              <w:contextualSpacing/>
              <w:rPr>
                <w:rFonts w:eastAsia="Arial Unicode MS"/>
                <w:bCs/>
                <w:iCs/>
                <w:snapToGrid w:val="0"/>
                <w:color w:val="000000"/>
              </w:rPr>
            </w:pPr>
            <w:r w:rsidRPr="00BA2979">
              <w:rPr>
                <w:rFonts w:eastAsia="Arial Unicode MS"/>
                <w:bCs/>
                <w:iCs/>
                <w:snapToGrid w:val="0"/>
                <w:color w:val="000000"/>
              </w:rPr>
              <w:t>pranešėja</w:t>
            </w:r>
            <w:r>
              <w:rPr>
                <w:rFonts w:eastAsia="Arial Unicode MS"/>
                <w:bCs/>
                <w:iCs/>
                <w:snapToGrid w:val="0"/>
                <w:color w:val="000000"/>
              </w:rPr>
              <w:t>s</w:t>
            </w:r>
            <w:r w:rsidRPr="00BA2979">
              <w:rPr>
                <w:rFonts w:eastAsia="Arial Unicode MS"/>
                <w:bCs/>
                <w:iCs/>
                <w:snapToGrid w:val="0"/>
                <w:color w:val="000000"/>
              </w:rPr>
              <w:t xml:space="preserve"> – </w:t>
            </w:r>
            <w:r w:rsidRPr="00BA2979">
              <w:rPr>
                <w:bCs/>
                <w:iCs/>
                <w:snapToGrid w:val="0"/>
                <w:color w:val="000000"/>
              </w:rPr>
              <w:t>Stasys Šedbaras</w:t>
            </w:r>
            <w:r>
              <w:rPr>
                <w:rFonts w:eastAsia="Arial Unicode MS"/>
                <w:bCs/>
                <w:iCs/>
                <w:snapToGrid w:val="0"/>
                <w:color w:val="000000"/>
              </w:rPr>
              <w:t xml:space="preserve"> (TTK) </w:t>
            </w:r>
          </w:p>
          <w:p w:rsidR="001E7493" w:rsidRPr="00BA2979" w:rsidRDefault="001E7493" w:rsidP="001E7493">
            <w:pPr>
              <w:tabs>
                <w:tab w:val="left" w:pos="567"/>
              </w:tabs>
              <w:contextualSpacing/>
              <w:rPr>
                <w:b/>
                <w:bCs/>
              </w:rPr>
            </w:pPr>
            <w:r w:rsidRPr="001E7493">
              <w:rPr>
                <w:rFonts w:eastAsia="Arial Unicode MS"/>
                <w:b/>
                <w:bCs/>
                <w:iCs/>
                <w:snapToGrid w:val="0"/>
                <w:color w:val="000000"/>
              </w:rPr>
              <w:t>10</w:t>
            </w:r>
            <w:r w:rsidRPr="001E7493">
              <w:rPr>
                <w:b/>
                <w:bCs/>
              </w:rPr>
              <w:t>.</w:t>
            </w:r>
            <w:r w:rsidR="00DB6D4A">
              <w:rPr>
                <w:b/>
                <w:bCs/>
              </w:rPr>
              <w:t>3</w:t>
            </w:r>
            <w:r w:rsidRPr="001E7493">
              <w:rPr>
                <w:b/>
                <w:bCs/>
              </w:rPr>
              <w:t>0</w:t>
            </w:r>
            <w:r w:rsidRPr="00BA2979">
              <w:rPr>
                <w:b/>
                <w:bCs/>
              </w:rPr>
              <w:t>–1</w:t>
            </w:r>
            <w:r w:rsidR="00DB6D4A">
              <w:rPr>
                <w:b/>
                <w:bCs/>
              </w:rPr>
              <w:t>0</w:t>
            </w:r>
            <w:r w:rsidRPr="00BA2979">
              <w:rPr>
                <w:b/>
                <w:bCs/>
              </w:rPr>
              <w:t>.</w:t>
            </w:r>
            <w:r w:rsidR="00DB6D4A">
              <w:rPr>
                <w:b/>
                <w:bCs/>
              </w:rPr>
              <w:t>4</w:t>
            </w:r>
            <w:r w:rsidR="00B47A22">
              <w:rPr>
                <w:b/>
                <w:bCs/>
              </w:rPr>
              <w:t>0</w:t>
            </w:r>
          </w:p>
          <w:p w:rsidR="001E7493" w:rsidRPr="00BA2979" w:rsidRDefault="001E7493" w:rsidP="001E7493">
            <w:pPr>
              <w:contextualSpacing/>
            </w:pPr>
            <w:r w:rsidRPr="00465B88">
              <w:rPr>
                <w:rFonts w:eastAsia="Arial Unicode MS"/>
                <w:bCs/>
                <w:iCs/>
                <w:snapToGrid w:val="0"/>
                <w:color w:val="000000"/>
                <w:u w:val="single"/>
              </w:rPr>
              <w:t>I priėmimas</w:t>
            </w:r>
          </w:p>
        </w:tc>
        <w:tc>
          <w:tcPr>
            <w:tcW w:w="1983" w:type="dxa"/>
            <w:tcBorders>
              <w:top w:val="double" w:sz="4" w:space="0" w:color="auto"/>
              <w:left w:val="single" w:sz="6" w:space="0" w:color="auto"/>
              <w:bottom w:val="double" w:sz="4" w:space="0" w:color="auto"/>
            </w:tcBorders>
            <w:shd w:val="clear" w:color="auto" w:fill="FFFFFF"/>
          </w:tcPr>
          <w:p w:rsidR="001E7493" w:rsidRPr="00465B88" w:rsidRDefault="001E7493" w:rsidP="001E7493">
            <w:pPr>
              <w:spacing w:line="240" w:lineRule="auto"/>
            </w:pPr>
            <w:r w:rsidRPr="00465B88">
              <w:t>registracijos data</w:t>
            </w:r>
          </w:p>
          <w:p w:rsidR="001E7493" w:rsidRPr="00465B88" w:rsidRDefault="001E7493" w:rsidP="001E7493">
            <w:pPr>
              <w:spacing w:line="240" w:lineRule="auto"/>
            </w:pPr>
            <w:r w:rsidRPr="00465B88">
              <w:t xml:space="preserve">(2) </w:t>
            </w:r>
            <w:r w:rsidRPr="00BA2979">
              <w:t>2021-</w:t>
            </w:r>
            <w:r>
              <w:t>10</w:t>
            </w:r>
            <w:r w:rsidRPr="00BA2979">
              <w:t>-</w:t>
            </w:r>
            <w:r>
              <w:t>20</w:t>
            </w:r>
          </w:p>
          <w:p w:rsidR="001E7493" w:rsidRPr="00465B88" w:rsidRDefault="001E7493" w:rsidP="001E7493">
            <w:pPr>
              <w:spacing w:line="240" w:lineRule="auto"/>
            </w:pPr>
            <w:r w:rsidRPr="00465B88">
              <w:t xml:space="preserve">TD (2) </w:t>
            </w:r>
            <w:r w:rsidR="00064F84">
              <w:t>2022-01-17</w:t>
            </w:r>
          </w:p>
          <w:p w:rsidR="001E7493" w:rsidRDefault="001E7493" w:rsidP="001E7493">
            <w:pPr>
              <w:spacing w:line="240" w:lineRule="auto"/>
            </w:pPr>
            <w:r w:rsidRPr="00465B88">
              <w:t>svarstymo data</w:t>
            </w:r>
            <w:r w:rsidRPr="00BA2979">
              <w:t xml:space="preserve"> </w:t>
            </w:r>
          </w:p>
          <w:p w:rsidR="001E7493" w:rsidRPr="00660E50" w:rsidRDefault="001E7493" w:rsidP="001E7493">
            <w:pPr>
              <w:rPr>
                <w:rFonts w:eastAsia="Arial Unicode MS"/>
                <w:lang w:val="en-US"/>
              </w:rPr>
            </w:pPr>
            <w:r w:rsidRPr="00BA2979">
              <w:t>(2) 2021-</w:t>
            </w:r>
            <w:r>
              <w:t>11</w:t>
            </w:r>
            <w:r w:rsidRPr="00BA2979">
              <w:t>-</w:t>
            </w:r>
            <w:r>
              <w:t>09</w:t>
            </w:r>
          </w:p>
        </w:tc>
      </w:tr>
      <w:tr w:rsidR="00DB6D4A" w:rsidRPr="00186CAB" w:rsidTr="00993971">
        <w:trPr>
          <w:gridAfter w:val="1"/>
          <w:wAfter w:w="518" w:type="dxa"/>
          <w:cantSplit/>
        </w:trPr>
        <w:tc>
          <w:tcPr>
            <w:tcW w:w="1118" w:type="dxa"/>
            <w:tcBorders>
              <w:top w:val="double" w:sz="6" w:space="0" w:color="auto"/>
              <w:bottom w:val="double" w:sz="6" w:space="0" w:color="auto"/>
              <w:right w:val="single" w:sz="6" w:space="0" w:color="auto"/>
            </w:tcBorders>
            <w:shd w:val="clear" w:color="auto" w:fill="D9D9D9" w:themeFill="background1" w:themeFillShade="D9"/>
          </w:tcPr>
          <w:p w:rsidR="00DB6D4A" w:rsidRPr="00993971" w:rsidRDefault="00DB6D4A" w:rsidP="00DB6D4A">
            <w:pPr>
              <w:spacing w:line="240" w:lineRule="auto"/>
              <w:contextualSpacing/>
              <w:jc w:val="center"/>
              <w:rPr>
                <w:rFonts w:eastAsia="Calibri"/>
                <w:strike/>
              </w:rPr>
            </w:pPr>
            <w:r w:rsidRPr="00993971">
              <w:rPr>
                <w:strike/>
                <w:lang w:eastAsia="en-US"/>
              </w:rPr>
              <w:t>1-4.</w:t>
            </w:r>
          </w:p>
        </w:tc>
        <w:tc>
          <w:tcPr>
            <w:tcW w:w="1326" w:type="dxa"/>
            <w:tcBorders>
              <w:top w:val="double" w:sz="6" w:space="0" w:color="auto"/>
              <w:left w:val="single" w:sz="6" w:space="0" w:color="auto"/>
              <w:bottom w:val="double" w:sz="6" w:space="0" w:color="auto"/>
              <w:right w:val="single" w:sz="6" w:space="0" w:color="auto"/>
            </w:tcBorders>
            <w:shd w:val="clear" w:color="auto" w:fill="D9D9D9" w:themeFill="background1" w:themeFillShade="D9"/>
          </w:tcPr>
          <w:p w:rsidR="00DB6D4A" w:rsidRDefault="0056400B" w:rsidP="00DB6D4A">
            <w:pPr>
              <w:spacing w:line="240" w:lineRule="auto"/>
              <w:jc w:val="center"/>
            </w:pPr>
            <w:hyperlink r:id="rId10" w:history="1">
              <w:r w:rsidR="00DB6D4A" w:rsidRPr="00D10F06">
                <w:rPr>
                  <w:rStyle w:val="Hipersaitas"/>
                </w:rPr>
                <w:t>XIIIP-4599</w:t>
              </w:r>
            </w:hyperlink>
          </w:p>
          <w:p w:rsidR="00DB6D4A" w:rsidRPr="007443E4" w:rsidRDefault="00DB6D4A" w:rsidP="00DB6D4A">
            <w:pPr>
              <w:spacing w:line="240" w:lineRule="auto"/>
              <w:jc w:val="center"/>
            </w:pPr>
            <w:r>
              <w:t>(2)</w:t>
            </w:r>
          </w:p>
        </w:tc>
        <w:tc>
          <w:tcPr>
            <w:tcW w:w="3057" w:type="dxa"/>
            <w:gridSpan w:val="2"/>
            <w:tcBorders>
              <w:top w:val="double" w:sz="6" w:space="0" w:color="auto"/>
              <w:left w:val="single" w:sz="6" w:space="0" w:color="auto"/>
              <w:bottom w:val="double" w:sz="6" w:space="0" w:color="auto"/>
              <w:right w:val="single" w:sz="6" w:space="0" w:color="auto"/>
            </w:tcBorders>
            <w:shd w:val="clear" w:color="auto" w:fill="D9D9D9" w:themeFill="background1" w:themeFillShade="D9"/>
          </w:tcPr>
          <w:p w:rsidR="00DB6D4A" w:rsidRDefault="00DB6D4A" w:rsidP="00DB6D4A">
            <w:r w:rsidRPr="007443E4">
              <w:t>Konstitucijos 56 straipsnio pakeitimo įstatymo projektas</w:t>
            </w:r>
          </w:p>
          <w:p w:rsidR="00DB6D4A" w:rsidRPr="007443E4" w:rsidRDefault="00DB6D4A" w:rsidP="00DB6D4A">
            <w:pPr>
              <w:ind w:left="720"/>
            </w:pPr>
            <w:r w:rsidRPr="00D060A1">
              <w:rPr>
                <w:color w:val="000000"/>
              </w:rPr>
              <w:t>teikėja</w:t>
            </w:r>
            <w:r w:rsidRPr="00813535">
              <w:rPr>
                <w:bCs/>
                <w:snapToGrid w:val="0"/>
                <w:color w:val="000000"/>
              </w:rPr>
              <w:t xml:space="preserve"> –</w:t>
            </w:r>
            <w:r>
              <w:rPr>
                <w:bCs/>
                <w:snapToGrid w:val="0"/>
                <w:color w:val="000000"/>
              </w:rPr>
              <w:t xml:space="preserve"> </w:t>
            </w:r>
            <w:r w:rsidRPr="007443E4">
              <w:rPr>
                <w:bCs/>
                <w:snapToGrid w:val="0"/>
                <w:color w:val="000000"/>
              </w:rPr>
              <w:t>Viktorija Čmilytė-Nielsen</w:t>
            </w:r>
            <w:r>
              <w:rPr>
                <w:bCs/>
                <w:snapToGrid w:val="0"/>
                <w:color w:val="000000"/>
              </w:rPr>
              <w:t>/ 39 SN</w:t>
            </w:r>
          </w:p>
        </w:tc>
        <w:tc>
          <w:tcPr>
            <w:tcW w:w="2331" w:type="dxa"/>
            <w:gridSpan w:val="2"/>
            <w:tcBorders>
              <w:top w:val="double" w:sz="6" w:space="0" w:color="auto"/>
              <w:left w:val="single" w:sz="6" w:space="0" w:color="auto"/>
              <w:bottom w:val="double" w:sz="6" w:space="0" w:color="auto"/>
              <w:right w:val="single" w:sz="6" w:space="0" w:color="auto"/>
            </w:tcBorders>
            <w:shd w:val="clear" w:color="auto" w:fill="D9D9D9" w:themeFill="background1" w:themeFillShade="D9"/>
          </w:tcPr>
          <w:p w:rsidR="00DB6D4A" w:rsidRDefault="00DB6D4A" w:rsidP="00DB6D4A">
            <w:pPr>
              <w:contextualSpacing/>
              <w:rPr>
                <w:rFonts w:eastAsia="Arial Unicode MS"/>
                <w:bCs/>
                <w:iCs/>
                <w:snapToGrid w:val="0"/>
                <w:color w:val="000000"/>
              </w:rPr>
            </w:pPr>
            <w:r w:rsidRPr="008E11A1">
              <w:rPr>
                <w:rFonts w:eastAsia="Arial Unicode MS"/>
                <w:bCs/>
                <w:iCs/>
                <w:snapToGrid w:val="0"/>
                <w:color w:val="000000"/>
              </w:rPr>
              <w:t>pranešėjas –</w:t>
            </w:r>
            <w:r>
              <w:rPr>
                <w:rFonts w:eastAsia="Arial Unicode MS"/>
                <w:bCs/>
                <w:iCs/>
                <w:snapToGrid w:val="0"/>
                <w:color w:val="000000"/>
              </w:rPr>
              <w:t xml:space="preserve"> </w:t>
            </w:r>
            <w:r w:rsidRPr="007443E4">
              <w:rPr>
                <w:bCs/>
                <w:iCs/>
                <w:snapToGrid w:val="0"/>
                <w:color w:val="000000"/>
              </w:rPr>
              <w:t>Stasys Šedbaras</w:t>
            </w:r>
            <w:r w:rsidRPr="008E11A1">
              <w:rPr>
                <w:rFonts w:eastAsia="Arial Unicode MS"/>
                <w:bCs/>
                <w:iCs/>
                <w:snapToGrid w:val="0"/>
                <w:color w:val="000000"/>
              </w:rPr>
              <w:t xml:space="preserve"> </w:t>
            </w:r>
            <w:r>
              <w:rPr>
                <w:rFonts w:eastAsia="Arial Unicode MS"/>
                <w:bCs/>
                <w:iCs/>
                <w:snapToGrid w:val="0"/>
                <w:color w:val="000000"/>
              </w:rPr>
              <w:t>(TTK)</w:t>
            </w:r>
          </w:p>
          <w:p w:rsidR="00DB6D4A" w:rsidRPr="00465B88" w:rsidRDefault="00DB6D4A" w:rsidP="00DB6D4A">
            <w:pPr>
              <w:contextualSpacing/>
              <w:rPr>
                <w:color w:val="000000"/>
                <w:u w:val="single"/>
              </w:rPr>
            </w:pPr>
            <w:r w:rsidRPr="00465B88">
              <w:rPr>
                <w:rFonts w:eastAsia="Arial Unicode MS"/>
                <w:bCs/>
                <w:iCs/>
                <w:snapToGrid w:val="0"/>
                <w:color w:val="000000"/>
                <w:u w:val="single"/>
              </w:rPr>
              <w:t>I</w:t>
            </w:r>
            <w:r>
              <w:rPr>
                <w:rFonts w:eastAsia="Arial Unicode MS"/>
                <w:bCs/>
                <w:iCs/>
                <w:snapToGrid w:val="0"/>
                <w:color w:val="000000"/>
                <w:u w:val="single"/>
              </w:rPr>
              <w:t>I</w:t>
            </w:r>
            <w:r w:rsidRPr="00465B88">
              <w:rPr>
                <w:rFonts w:eastAsia="Arial Unicode MS"/>
                <w:bCs/>
                <w:iCs/>
                <w:snapToGrid w:val="0"/>
                <w:color w:val="000000"/>
                <w:u w:val="single"/>
              </w:rPr>
              <w:t xml:space="preserve"> priėmimas</w:t>
            </w:r>
          </w:p>
        </w:tc>
        <w:tc>
          <w:tcPr>
            <w:tcW w:w="1983" w:type="dxa"/>
            <w:tcBorders>
              <w:top w:val="double" w:sz="6" w:space="0" w:color="auto"/>
              <w:left w:val="single" w:sz="6" w:space="0" w:color="auto"/>
              <w:bottom w:val="double" w:sz="6" w:space="0" w:color="auto"/>
              <w:right w:val="double" w:sz="6" w:space="0" w:color="auto"/>
            </w:tcBorders>
            <w:shd w:val="clear" w:color="auto" w:fill="D9D9D9" w:themeFill="background1" w:themeFillShade="D9"/>
          </w:tcPr>
          <w:p w:rsidR="00DB6D4A" w:rsidRPr="00465B88" w:rsidRDefault="00DB6D4A" w:rsidP="00DB6D4A">
            <w:pPr>
              <w:spacing w:line="240" w:lineRule="auto"/>
            </w:pPr>
            <w:r w:rsidRPr="00465B88">
              <w:t>registracijos data</w:t>
            </w:r>
          </w:p>
          <w:p w:rsidR="00DB6D4A" w:rsidRPr="00465B88" w:rsidRDefault="00DB6D4A" w:rsidP="00DB6D4A">
            <w:pPr>
              <w:spacing w:line="240" w:lineRule="auto"/>
            </w:pPr>
            <w:r w:rsidRPr="00465B88">
              <w:t xml:space="preserve">(2) </w:t>
            </w:r>
            <w:r>
              <w:t>2021-06-16</w:t>
            </w:r>
          </w:p>
          <w:p w:rsidR="00DB6D4A" w:rsidRPr="00465B88" w:rsidRDefault="00DB6D4A" w:rsidP="00DB6D4A">
            <w:pPr>
              <w:spacing w:line="240" w:lineRule="auto"/>
            </w:pPr>
            <w:r w:rsidRPr="00465B88">
              <w:t>TD (2) 20</w:t>
            </w:r>
            <w:r>
              <w:t>21</w:t>
            </w:r>
            <w:r w:rsidRPr="00465B88">
              <w:t>-</w:t>
            </w:r>
            <w:r>
              <w:t>07</w:t>
            </w:r>
            <w:r w:rsidRPr="00465B88">
              <w:t>-0</w:t>
            </w:r>
            <w:r>
              <w:t>9</w:t>
            </w:r>
          </w:p>
          <w:p w:rsidR="00DB6D4A" w:rsidRPr="00465B88" w:rsidRDefault="00DB6D4A" w:rsidP="00DB6D4A">
            <w:pPr>
              <w:spacing w:line="240" w:lineRule="auto"/>
            </w:pPr>
            <w:r w:rsidRPr="00465B88">
              <w:t>svarstymo data</w:t>
            </w:r>
          </w:p>
          <w:p w:rsidR="00DB6D4A" w:rsidRDefault="00DB6D4A" w:rsidP="00DB6D4A">
            <w:pPr>
              <w:tabs>
                <w:tab w:val="center" w:pos="4819"/>
                <w:tab w:val="right" w:pos="9638"/>
              </w:tabs>
              <w:contextualSpacing/>
            </w:pPr>
            <w:r w:rsidRPr="00465B88">
              <w:t>(2) 20</w:t>
            </w:r>
            <w:r>
              <w:t>21</w:t>
            </w:r>
            <w:r w:rsidRPr="00465B88">
              <w:t>-</w:t>
            </w:r>
            <w:r>
              <w:t>06</w:t>
            </w:r>
            <w:r w:rsidRPr="00465B88">
              <w:t>-</w:t>
            </w:r>
            <w:r>
              <w:t>29</w:t>
            </w:r>
          </w:p>
          <w:p w:rsidR="00DB6D4A" w:rsidRDefault="00DB6D4A" w:rsidP="00DB6D4A">
            <w:pPr>
              <w:tabs>
                <w:tab w:val="center" w:pos="4819"/>
                <w:tab w:val="right" w:pos="9638"/>
              </w:tabs>
              <w:contextualSpacing/>
            </w:pPr>
            <w:r>
              <w:t xml:space="preserve">I priėmimo data </w:t>
            </w:r>
          </w:p>
          <w:p w:rsidR="00DB6D4A" w:rsidRPr="000D553C" w:rsidRDefault="00DB6D4A" w:rsidP="00DB6D4A">
            <w:pPr>
              <w:tabs>
                <w:tab w:val="center" w:pos="4819"/>
                <w:tab w:val="right" w:pos="9638"/>
              </w:tabs>
              <w:contextualSpacing/>
              <w:rPr>
                <w:rFonts w:eastAsia="Arial Unicode MS"/>
              </w:rPr>
            </w:pPr>
            <w:r>
              <w:t>(2) 2021-09-23</w:t>
            </w:r>
          </w:p>
        </w:tc>
      </w:tr>
      <w:tr w:rsidR="00385C12" w:rsidRPr="00186CAB" w:rsidTr="005563DF">
        <w:trPr>
          <w:gridAfter w:val="1"/>
          <w:wAfter w:w="518" w:type="dxa"/>
          <w:cantSplit/>
        </w:trPr>
        <w:tc>
          <w:tcPr>
            <w:tcW w:w="1118" w:type="dxa"/>
            <w:tcBorders>
              <w:top w:val="double" w:sz="6" w:space="0" w:color="auto"/>
              <w:bottom w:val="double" w:sz="6" w:space="0" w:color="auto"/>
            </w:tcBorders>
            <w:shd w:val="clear" w:color="auto" w:fill="FFFFFF"/>
          </w:tcPr>
          <w:p w:rsidR="00385C12" w:rsidRPr="00EA765D" w:rsidRDefault="00AC2BA2" w:rsidP="00993971">
            <w:pPr>
              <w:contextualSpacing/>
              <w:jc w:val="center"/>
            </w:pPr>
            <w:r>
              <w:t>1</w:t>
            </w:r>
            <w:r w:rsidR="00385C12">
              <w:t>-</w:t>
            </w:r>
            <w:r w:rsidR="00993971">
              <w:t>4</w:t>
            </w:r>
            <w:r w:rsidR="00385C12">
              <w:t>.</w:t>
            </w:r>
          </w:p>
        </w:tc>
        <w:tc>
          <w:tcPr>
            <w:tcW w:w="1326" w:type="dxa"/>
            <w:tcBorders>
              <w:top w:val="double" w:sz="6" w:space="0" w:color="auto"/>
              <w:bottom w:val="double" w:sz="6" w:space="0" w:color="auto"/>
            </w:tcBorders>
            <w:shd w:val="clear" w:color="auto" w:fill="FFFFFF"/>
          </w:tcPr>
          <w:p w:rsidR="00385C12" w:rsidRDefault="0056400B" w:rsidP="00385C12">
            <w:pPr>
              <w:spacing w:line="240" w:lineRule="auto"/>
              <w:contextualSpacing/>
              <w:jc w:val="center"/>
              <w:rPr>
                <w:rStyle w:val="Hipersaitas"/>
              </w:rPr>
            </w:pPr>
            <w:hyperlink r:id="rId11" w:history="1">
              <w:r w:rsidR="00385C12" w:rsidRPr="00623DB8">
                <w:rPr>
                  <w:rStyle w:val="Hipersaitas"/>
                </w:rPr>
                <w:t>XIIIP-535</w:t>
              </w:r>
            </w:hyperlink>
          </w:p>
          <w:p w:rsidR="00385C12" w:rsidRDefault="00385C12" w:rsidP="00385C12">
            <w:pPr>
              <w:spacing w:line="240" w:lineRule="auto"/>
              <w:contextualSpacing/>
              <w:jc w:val="center"/>
              <w:rPr>
                <w:rStyle w:val="Hipersaitas"/>
                <w:color w:val="auto"/>
                <w:u w:val="none"/>
              </w:rPr>
            </w:pPr>
            <w:r w:rsidRPr="00887988">
              <w:rPr>
                <w:rStyle w:val="Hipersaitas"/>
                <w:color w:val="auto"/>
                <w:u w:val="none"/>
              </w:rPr>
              <w:t>(2)</w:t>
            </w:r>
          </w:p>
          <w:p w:rsidR="00385C12" w:rsidRDefault="00385C12" w:rsidP="00385C12">
            <w:pPr>
              <w:spacing w:line="240" w:lineRule="auto"/>
              <w:contextualSpacing/>
              <w:jc w:val="center"/>
              <w:rPr>
                <w:rStyle w:val="Hipersaitas"/>
                <w:color w:val="auto"/>
                <w:u w:val="none"/>
              </w:rPr>
            </w:pPr>
          </w:p>
          <w:p w:rsidR="00385C12" w:rsidRPr="00887988" w:rsidRDefault="00385C12" w:rsidP="00385C12">
            <w:pPr>
              <w:spacing w:line="240" w:lineRule="auto"/>
              <w:contextualSpacing/>
              <w:jc w:val="center"/>
            </w:pPr>
          </w:p>
        </w:tc>
        <w:tc>
          <w:tcPr>
            <w:tcW w:w="3057" w:type="dxa"/>
            <w:gridSpan w:val="2"/>
            <w:tcBorders>
              <w:top w:val="double" w:sz="6" w:space="0" w:color="auto"/>
              <w:bottom w:val="double" w:sz="6" w:space="0" w:color="auto"/>
            </w:tcBorders>
            <w:shd w:val="clear" w:color="auto" w:fill="FFFFFF"/>
          </w:tcPr>
          <w:p w:rsidR="00385C12" w:rsidRPr="00887988" w:rsidRDefault="00385C12" w:rsidP="00385C12">
            <w:r w:rsidRPr="00887988">
              <w:t>Asmens vardo ir pavardės rašymo dokumentuose įstatymo projektas</w:t>
            </w:r>
          </w:p>
          <w:p w:rsidR="00385C12" w:rsidRPr="00887988" w:rsidRDefault="00385C12" w:rsidP="00385C12">
            <w:pPr>
              <w:ind w:left="720"/>
              <w:contextualSpacing/>
            </w:pPr>
            <w:r w:rsidRPr="00887988">
              <w:rPr>
                <w:bCs/>
                <w:snapToGrid w:val="0"/>
                <w:color w:val="000000"/>
              </w:rPr>
              <w:t>teikėjas – Gabrielius Landsbergis/ 70 SN</w:t>
            </w:r>
          </w:p>
        </w:tc>
        <w:tc>
          <w:tcPr>
            <w:tcW w:w="2331" w:type="dxa"/>
            <w:gridSpan w:val="2"/>
            <w:tcBorders>
              <w:top w:val="double" w:sz="6" w:space="0" w:color="auto"/>
              <w:bottom w:val="double" w:sz="6" w:space="0" w:color="auto"/>
            </w:tcBorders>
            <w:shd w:val="clear" w:color="auto" w:fill="FFFFFF"/>
          </w:tcPr>
          <w:p w:rsidR="00385C12" w:rsidRDefault="00385C12" w:rsidP="00385C12">
            <w:pPr>
              <w:pStyle w:val="prastasiniatinklio"/>
              <w:spacing w:line="276" w:lineRule="auto"/>
              <w:contextualSpacing/>
              <w:rPr>
                <w:rFonts w:eastAsia="Arial Unicode MS"/>
                <w:bCs/>
                <w:iCs/>
                <w:color w:val="000000"/>
                <w:sz w:val="22"/>
                <w:szCs w:val="22"/>
              </w:rPr>
            </w:pPr>
            <w:r w:rsidRPr="00887988">
              <w:rPr>
                <w:rFonts w:eastAsia="Arial Unicode MS"/>
                <w:bCs/>
                <w:iCs/>
                <w:color w:val="000000"/>
                <w:sz w:val="22"/>
                <w:szCs w:val="22"/>
              </w:rPr>
              <w:t>pranešėja</w:t>
            </w:r>
            <w:r>
              <w:rPr>
                <w:rFonts w:eastAsia="Arial Unicode MS"/>
                <w:bCs/>
                <w:iCs/>
                <w:color w:val="000000"/>
                <w:sz w:val="22"/>
                <w:szCs w:val="22"/>
              </w:rPr>
              <w:t>s</w:t>
            </w:r>
            <w:r w:rsidRPr="00887988">
              <w:rPr>
                <w:rFonts w:eastAsia="Arial Unicode MS"/>
                <w:bCs/>
                <w:iCs/>
                <w:color w:val="000000"/>
                <w:sz w:val="22"/>
                <w:szCs w:val="22"/>
              </w:rPr>
              <w:t xml:space="preserve"> –</w:t>
            </w:r>
            <w:r>
              <w:rPr>
                <w:rFonts w:eastAsia="Arial Unicode MS"/>
                <w:bCs/>
                <w:iCs/>
                <w:color w:val="000000"/>
                <w:sz w:val="22"/>
                <w:szCs w:val="22"/>
              </w:rPr>
              <w:t xml:space="preserve"> </w:t>
            </w:r>
            <w:r w:rsidRPr="00887988">
              <w:rPr>
                <w:rFonts w:eastAsia="Times New Roman"/>
                <w:bCs/>
                <w:iCs/>
                <w:color w:val="000000"/>
                <w:sz w:val="22"/>
                <w:szCs w:val="22"/>
              </w:rPr>
              <w:t>Stasys Šedbaras</w:t>
            </w:r>
            <w:r w:rsidRPr="00887988">
              <w:rPr>
                <w:rFonts w:eastAsia="Arial Unicode MS"/>
                <w:bCs/>
                <w:iCs/>
                <w:color w:val="000000"/>
                <w:sz w:val="22"/>
                <w:szCs w:val="22"/>
              </w:rPr>
              <w:t xml:space="preserve"> (TTK)</w:t>
            </w:r>
            <w:r>
              <w:rPr>
                <w:rFonts w:eastAsia="Arial Unicode MS"/>
                <w:bCs/>
                <w:iCs/>
                <w:color w:val="000000"/>
                <w:sz w:val="22"/>
                <w:szCs w:val="22"/>
              </w:rPr>
              <w:t xml:space="preserve"> </w:t>
            </w:r>
          </w:p>
          <w:p w:rsidR="00385C12" w:rsidRDefault="00385C12" w:rsidP="00385C12">
            <w:pPr>
              <w:contextualSpacing/>
              <w:rPr>
                <w:b/>
                <w:bCs/>
              </w:rPr>
            </w:pPr>
            <w:r w:rsidRPr="00887988">
              <w:rPr>
                <w:b/>
                <w:bCs/>
              </w:rPr>
              <w:t>1</w:t>
            </w:r>
            <w:r>
              <w:rPr>
                <w:b/>
                <w:bCs/>
              </w:rPr>
              <w:t>0</w:t>
            </w:r>
            <w:r w:rsidRPr="00887988">
              <w:rPr>
                <w:b/>
                <w:bCs/>
              </w:rPr>
              <w:t>.</w:t>
            </w:r>
            <w:r w:rsidR="00993971">
              <w:rPr>
                <w:b/>
                <w:bCs/>
              </w:rPr>
              <w:t>4</w:t>
            </w:r>
            <w:r>
              <w:rPr>
                <w:b/>
                <w:bCs/>
              </w:rPr>
              <w:t>0</w:t>
            </w:r>
            <w:r w:rsidRPr="00887988">
              <w:rPr>
                <w:b/>
                <w:bCs/>
              </w:rPr>
              <w:t>–1</w:t>
            </w:r>
            <w:r w:rsidR="00993971">
              <w:rPr>
                <w:b/>
                <w:bCs/>
              </w:rPr>
              <w:t>0</w:t>
            </w:r>
            <w:r w:rsidRPr="00887988">
              <w:rPr>
                <w:b/>
                <w:bCs/>
              </w:rPr>
              <w:t>.</w:t>
            </w:r>
            <w:r w:rsidR="00993971">
              <w:rPr>
                <w:b/>
                <w:bCs/>
              </w:rPr>
              <w:t>55</w:t>
            </w:r>
          </w:p>
          <w:p w:rsidR="00385C12" w:rsidRPr="00887988" w:rsidRDefault="00385C12" w:rsidP="00385C12">
            <w:pPr>
              <w:contextualSpacing/>
            </w:pPr>
            <w:r w:rsidRPr="00816FE6">
              <w:rPr>
                <w:rFonts w:eastAsia="Arial Unicode MS"/>
                <w:bCs/>
                <w:iCs/>
                <w:snapToGrid w:val="0"/>
                <w:color w:val="000000"/>
                <w:u w:val="single"/>
              </w:rPr>
              <w:t>priėmimas</w:t>
            </w:r>
          </w:p>
        </w:tc>
        <w:tc>
          <w:tcPr>
            <w:tcW w:w="1983" w:type="dxa"/>
            <w:tcBorders>
              <w:top w:val="double" w:sz="6" w:space="0" w:color="auto"/>
              <w:bottom w:val="double" w:sz="6" w:space="0" w:color="auto"/>
            </w:tcBorders>
            <w:shd w:val="clear" w:color="auto" w:fill="FFFFFF"/>
          </w:tcPr>
          <w:p w:rsidR="00385C12" w:rsidRPr="00B67CA4" w:rsidRDefault="00385C12" w:rsidP="00385C12">
            <w:r w:rsidRPr="00B67CA4">
              <w:t>registracijos data</w:t>
            </w:r>
          </w:p>
          <w:p w:rsidR="00385C12" w:rsidRDefault="00385C12" w:rsidP="00385C12">
            <w:r w:rsidRPr="00B67CA4">
              <w:t xml:space="preserve">(2) </w:t>
            </w:r>
            <w:r>
              <w:rPr>
                <w:rFonts w:eastAsia="Arial Unicode MS"/>
                <w:lang w:val="en-US"/>
              </w:rPr>
              <w:t>2021-12-17</w:t>
            </w:r>
          </w:p>
          <w:p w:rsidR="00385C12" w:rsidRPr="00B67CA4" w:rsidRDefault="00385C12" w:rsidP="00385C12">
            <w:r w:rsidRPr="00B67CA4">
              <w:t xml:space="preserve">TD (2) </w:t>
            </w:r>
            <w:r>
              <w:t>2022-01-12</w:t>
            </w:r>
          </w:p>
          <w:p w:rsidR="00385C12" w:rsidRPr="00B67CA4" w:rsidRDefault="00385C12" w:rsidP="00385C12">
            <w:pPr>
              <w:pStyle w:val="Antrats"/>
              <w:rPr>
                <w:snapToGrid w:val="0"/>
              </w:rPr>
            </w:pPr>
            <w:r w:rsidRPr="00B67CA4">
              <w:rPr>
                <w:snapToGrid w:val="0"/>
              </w:rPr>
              <w:t xml:space="preserve">svarstymo data </w:t>
            </w:r>
          </w:p>
          <w:p w:rsidR="00385C12" w:rsidRPr="00F4567E" w:rsidRDefault="00385C12" w:rsidP="00385C12">
            <w:pPr>
              <w:contextualSpacing/>
            </w:pPr>
            <w:r w:rsidRPr="00B67CA4">
              <w:t>(2) 202</w:t>
            </w:r>
            <w:r>
              <w:t>2</w:t>
            </w:r>
            <w:r w:rsidRPr="00B67CA4">
              <w:t>-</w:t>
            </w:r>
            <w:r>
              <w:t>01</w:t>
            </w:r>
            <w:r w:rsidRPr="00B67CA4">
              <w:t>-</w:t>
            </w:r>
            <w:r>
              <w:t>1</w:t>
            </w:r>
            <w:r w:rsidRPr="00B67CA4">
              <w:t>1</w:t>
            </w:r>
          </w:p>
        </w:tc>
      </w:tr>
      <w:tr w:rsidR="00385C12" w:rsidRPr="00186CAB" w:rsidTr="005563DF">
        <w:trPr>
          <w:gridAfter w:val="1"/>
          <w:wAfter w:w="518" w:type="dxa"/>
          <w:cantSplit/>
        </w:trPr>
        <w:tc>
          <w:tcPr>
            <w:tcW w:w="1118" w:type="dxa"/>
            <w:tcBorders>
              <w:top w:val="double" w:sz="6" w:space="0" w:color="auto"/>
              <w:bottom w:val="double" w:sz="6" w:space="0" w:color="auto"/>
            </w:tcBorders>
            <w:shd w:val="clear" w:color="auto" w:fill="FFFFFF" w:themeFill="background1"/>
          </w:tcPr>
          <w:p w:rsidR="00385C12" w:rsidRPr="0000088C" w:rsidRDefault="00385C12" w:rsidP="00993971">
            <w:pPr>
              <w:contextualSpacing/>
              <w:jc w:val="center"/>
            </w:pPr>
            <w:r>
              <w:t>1-</w:t>
            </w:r>
            <w:r w:rsidR="00993971">
              <w:t>5</w:t>
            </w:r>
            <w:r>
              <w:t>.</w:t>
            </w:r>
          </w:p>
        </w:tc>
        <w:tc>
          <w:tcPr>
            <w:tcW w:w="1326" w:type="dxa"/>
            <w:tcBorders>
              <w:top w:val="double" w:sz="6" w:space="0" w:color="auto"/>
              <w:bottom w:val="double" w:sz="6" w:space="0" w:color="auto"/>
            </w:tcBorders>
            <w:shd w:val="clear" w:color="auto" w:fill="FFFFFF" w:themeFill="background1"/>
          </w:tcPr>
          <w:p w:rsidR="00385C12" w:rsidRDefault="0056400B" w:rsidP="00385C12">
            <w:pPr>
              <w:jc w:val="center"/>
              <w:rPr>
                <w:rStyle w:val="Hipersaitas"/>
              </w:rPr>
            </w:pPr>
            <w:hyperlink r:id="rId12" w:history="1">
              <w:r w:rsidR="00385C12" w:rsidRPr="00094D52">
                <w:rPr>
                  <w:rStyle w:val="Hipersaitas"/>
                </w:rPr>
                <w:t>XIVP-1274</w:t>
              </w:r>
            </w:hyperlink>
          </w:p>
          <w:p w:rsidR="00385C12" w:rsidRPr="006A3B66" w:rsidRDefault="00385C12" w:rsidP="00385C12">
            <w:pPr>
              <w:jc w:val="center"/>
            </w:pPr>
            <w:r w:rsidRPr="006A3B66">
              <w:rPr>
                <w:rStyle w:val="Hipersaitas"/>
                <w:color w:val="auto"/>
                <w:u w:val="none"/>
              </w:rPr>
              <w:t>(2)</w:t>
            </w:r>
          </w:p>
        </w:tc>
        <w:tc>
          <w:tcPr>
            <w:tcW w:w="3057" w:type="dxa"/>
            <w:gridSpan w:val="2"/>
            <w:tcBorders>
              <w:top w:val="double" w:sz="6" w:space="0" w:color="auto"/>
              <w:bottom w:val="double" w:sz="6" w:space="0" w:color="auto"/>
            </w:tcBorders>
            <w:shd w:val="clear" w:color="auto" w:fill="FFFFFF" w:themeFill="background1"/>
          </w:tcPr>
          <w:p w:rsidR="00385C12" w:rsidRDefault="00385C12" w:rsidP="00385C12">
            <w:r w:rsidRPr="00094D52">
              <w:t>Seimo nutarimo „Dėl kariams ekstremaliosios situacijos atveju suteiktų teisių suteikimo trukmės pratęsimo“ projektas</w:t>
            </w:r>
          </w:p>
          <w:p w:rsidR="00385C12" w:rsidRPr="0000088C" w:rsidRDefault="00385C12" w:rsidP="00385C12">
            <w:pPr>
              <w:ind w:left="720"/>
            </w:pPr>
            <w:r w:rsidRPr="001E7493">
              <w:rPr>
                <w:bCs/>
                <w:snapToGrid w:val="0"/>
                <w:color w:val="000000"/>
              </w:rPr>
              <w:t>teikėjas</w:t>
            </w:r>
            <w:r w:rsidRPr="00660E50">
              <w:rPr>
                <w:rFonts w:eastAsia="Calibri"/>
                <w:bCs/>
                <w:snapToGrid w:val="0"/>
                <w:color w:val="000000"/>
              </w:rPr>
              <w:t xml:space="preserve"> –</w:t>
            </w:r>
            <w:r>
              <w:rPr>
                <w:rFonts w:eastAsia="Calibri"/>
                <w:bCs/>
                <w:snapToGrid w:val="0"/>
                <w:color w:val="000000"/>
              </w:rPr>
              <w:t xml:space="preserve"> LRV</w:t>
            </w:r>
            <w:r w:rsidRPr="002F11F6">
              <w:rPr>
                <w:rFonts w:eastAsia="Calibri"/>
                <w:bCs/>
                <w:snapToGrid w:val="0"/>
              </w:rPr>
              <w:t xml:space="preserve">/ </w:t>
            </w:r>
            <w:r w:rsidRPr="002F11F6">
              <w:rPr>
                <w:bCs/>
                <w:iCs/>
                <w:snapToGrid w:val="0"/>
              </w:rPr>
              <w:t>Arvydas Anušauskas (ministras)</w:t>
            </w:r>
          </w:p>
        </w:tc>
        <w:tc>
          <w:tcPr>
            <w:tcW w:w="2331" w:type="dxa"/>
            <w:gridSpan w:val="2"/>
            <w:tcBorders>
              <w:top w:val="double" w:sz="6" w:space="0" w:color="auto"/>
              <w:bottom w:val="double" w:sz="6" w:space="0" w:color="auto"/>
            </w:tcBorders>
            <w:shd w:val="clear" w:color="auto" w:fill="FFFFFF" w:themeFill="background1"/>
          </w:tcPr>
          <w:p w:rsidR="00385C12" w:rsidRDefault="00385C12" w:rsidP="00385C12">
            <w:pPr>
              <w:rPr>
                <w:rFonts w:eastAsia="Arial Unicode MS"/>
                <w:bCs/>
                <w:iCs/>
                <w:snapToGrid w:val="0"/>
              </w:rPr>
            </w:pPr>
            <w:r w:rsidRPr="00094D52">
              <w:rPr>
                <w:rFonts w:eastAsia="Arial Unicode MS"/>
                <w:bCs/>
                <w:iCs/>
                <w:snapToGrid w:val="0"/>
                <w:color w:val="000000"/>
              </w:rPr>
              <w:t>pranešėjas –</w:t>
            </w:r>
            <w:r>
              <w:rPr>
                <w:rFonts w:eastAsia="Arial Unicode MS"/>
                <w:bCs/>
                <w:iCs/>
                <w:snapToGrid w:val="0"/>
                <w:color w:val="000000"/>
              </w:rPr>
              <w:t xml:space="preserve"> </w:t>
            </w:r>
            <w:r w:rsidRPr="006A3B66">
              <w:rPr>
                <w:bCs/>
                <w:iCs/>
                <w:snapToGrid w:val="0"/>
                <w:color w:val="000000"/>
              </w:rPr>
              <w:t>Laurynas Kasčiūnas</w:t>
            </w:r>
            <w:r w:rsidRPr="00094D52">
              <w:rPr>
                <w:rFonts w:eastAsia="Arial Unicode MS"/>
                <w:bCs/>
                <w:iCs/>
                <w:snapToGrid w:val="0"/>
                <w:color w:val="000000"/>
              </w:rPr>
              <w:t xml:space="preserve"> </w:t>
            </w:r>
            <w:r>
              <w:rPr>
                <w:rFonts w:eastAsia="Arial Unicode MS"/>
                <w:bCs/>
                <w:iCs/>
                <w:snapToGrid w:val="0"/>
                <w:color w:val="000000"/>
              </w:rPr>
              <w:t>(NSGK)</w:t>
            </w:r>
          </w:p>
          <w:p w:rsidR="00385C12" w:rsidRDefault="00385C12" w:rsidP="00385C12">
            <w:pPr>
              <w:rPr>
                <w:b/>
                <w:bCs/>
              </w:rPr>
            </w:pPr>
            <w:r w:rsidRPr="0000088C">
              <w:rPr>
                <w:b/>
                <w:bCs/>
              </w:rPr>
              <w:t>1</w:t>
            </w:r>
            <w:r w:rsidR="00993971">
              <w:rPr>
                <w:b/>
                <w:bCs/>
              </w:rPr>
              <w:t>0</w:t>
            </w:r>
            <w:r>
              <w:rPr>
                <w:b/>
                <w:bCs/>
              </w:rPr>
              <w:t>.</w:t>
            </w:r>
            <w:r w:rsidR="00993971">
              <w:rPr>
                <w:b/>
                <w:bCs/>
              </w:rPr>
              <w:t>55</w:t>
            </w:r>
            <w:r w:rsidRPr="0000088C">
              <w:rPr>
                <w:rFonts w:eastAsia="Arial Unicode MS"/>
                <w:b/>
                <w:bCs/>
                <w:iCs/>
                <w:snapToGrid w:val="0"/>
              </w:rPr>
              <w:t>–</w:t>
            </w:r>
            <w:r w:rsidRPr="0000088C">
              <w:rPr>
                <w:b/>
                <w:bCs/>
              </w:rPr>
              <w:t>1</w:t>
            </w:r>
            <w:r>
              <w:rPr>
                <w:b/>
                <w:bCs/>
              </w:rPr>
              <w:t>1</w:t>
            </w:r>
            <w:r w:rsidRPr="0000088C">
              <w:rPr>
                <w:b/>
                <w:bCs/>
              </w:rPr>
              <w:t>.</w:t>
            </w:r>
            <w:r w:rsidR="00DD0A42">
              <w:rPr>
                <w:b/>
                <w:bCs/>
              </w:rPr>
              <w:t>0</w:t>
            </w:r>
            <w:r w:rsidR="00993971">
              <w:rPr>
                <w:b/>
                <w:bCs/>
              </w:rPr>
              <w:t>0</w:t>
            </w:r>
          </w:p>
          <w:p w:rsidR="00385C12" w:rsidRDefault="00385C12" w:rsidP="00385C12">
            <w:pPr>
              <w:rPr>
                <w:bCs/>
              </w:rPr>
            </w:pPr>
            <w:r>
              <w:rPr>
                <w:bCs/>
              </w:rPr>
              <w:t>s</w:t>
            </w:r>
            <w:r w:rsidRPr="007F7CFE">
              <w:rPr>
                <w:bCs/>
              </w:rPr>
              <w:t>varstymas</w:t>
            </w:r>
          </w:p>
          <w:p w:rsidR="00385C12" w:rsidRDefault="00385C12" w:rsidP="00385C12">
            <w:pPr>
              <w:rPr>
                <w:bCs/>
              </w:rPr>
            </w:pPr>
          </w:p>
          <w:p w:rsidR="00385C12" w:rsidRPr="007F7CFE" w:rsidRDefault="00385C12" w:rsidP="00385C12">
            <w:pPr>
              <w:rPr>
                <w:rFonts w:eastAsia="Arial Unicode MS"/>
                <w:bCs/>
                <w:iCs/>
                <w:snapToGrid w:val="0"/>
              </w:rPr>
            </w:pPr>
            <w:r w:rsidRPr="00F6621A">
              <w:rPr>
                <w:bCs/>
                <w:snapToGrid w:val="0"/>
              </w:rPr>
              <w:t>(taikoma skubos tvarka</w:t>
            </w:r>
            <w:r>
              <w:rPr>
                <w:bCs/>
                <w:snapToGrid w:val="0"/>
              </w:rPr>
              <w:t>)</w:t>
            </w:r>
          </w:p>
        </w:tc>
        <w:tc>
          <w:tcPr>
            <w:tcW w:w="1983" w:type="dxa"/>
            <w:tcBorders>
              <w:top w:val="double" w:sz="6" w:space="0" w:color="auto"/>
              <w:bottom w:val="double" w:sz="6" w:space="0" w:color="auto"/>
            </w:tcBorders>
            <w:shd w:val="clear" w:color="auto" w:fill="FFFFFF" w:themeFill="background1"/>
          </w:tcPr>
          <w:p w:rsidR="00385C12" w:rsidRPr="00972523" w:rsidRDefault="00385C12" w:rsidP="00385C12">
            <w:pPr>
              <w:rPr>
                <w:rFonts w:eastAsia="Arial Unicode MS"/>
              </w:rPr>
            </w:pPr>
            <w:r w:rsidRPr="00972523">
              <w:rPr>
                <w:rFonts w:eastAsia="Arial Unicode MS"/>
              </w:rPr>
              <w:t>pateikimo data</w:t>
            </w:r>
          </w:p>
          <w:p w:rsidR="00385C12" w:rsidRPr="00972523" w:rsidRDefault="00385C12" w:rsidP="00385C12">
            <w:pPr>
              <w:rPr>
                <w:rFonts w:eastAsia="Arial Unicode MS"/>
              </w:rPr>
            </w:pPr>
            <w:r>
              <w:rPr>
                <w:rFonts w:eastAsia="Arial Unicode MS"/>
              </w:rPr>
              <w:t>2022-01-12</w:t>
            </w:r>
          </w:p>
          <w:p w:rsidR="00385C12" w:rsidRDefault="00385C12" w:rsidP="00385C12">
            <w:pPr>
              <w:spacing w:line="240" w:lineRule="auto"/>
              <w:rPr>
                <w:rFonts w:eastAsia="Arial Unicode MS"/>
                <w:lang w:val="en-US"/>
              </w:rPr>
            </w:pPr>
            <w:r>
              <w:rPr>
                <w:bCs/>
              </w:rPr>
              <w:t>NSGK</w:t>
            </w:r>
            <w:r w:rsidRPr="0000088C">
              <w:rPr>
                <w:rFonts w:eastAsia="Arial Unicode MS"/>
                <w:lang w:val="en-US"/>
              </w:rPr>
              <w:t xml:space="preserve"> </w:t>
            </w:r>
          </w:p>
          <w:p w:rsidR="00385C12" w:rsidRPr="0000088C" w:rsidRDefault="00385C12" w:rsidP="00385C12">
            <w:pPr>
              <w:spacing w:line="240" w:lineRule="auto"/>
              <w:rPr>
                <w:rFonts w:eastAsia="Arial Unicode MS"/>
                <w:lang w:val="en-US"/>
              </w:rPr>
            </w:pPr>
            <w:r>
              <w:rPr>
                <w:rFonts w:eastAsia="Arial Unicode MS"/>
                <w:lang w:val="en-US"/>
              </w:rPr>
              <w:t>(2) 2022-01-12</w:t>
            </w:r>
          </w:p>
        </w:tc>
      </w:tr>
      <w:tr w:rsidR="00385C12" w:rsidRPr="00186CAB" w:rsidTr="00791D58">
        <w:trPr>
          <w:gridAfter w:val="1"/>
          <w:wAfter w:w="518" w:type="dxa"/>
          <w:cantSplit/>
        </w:trPr>
        <w:tc>
          <w:tcPr>
            <w:tcW w:w="1118" w:type="dxa"/>
            <w:tcBorders>
              <w:top w:val="double" w:sz="6" w:space="0" w:color="auto"/>
              <w:bottom w:val="double" w:sz="6" w:space="0" w:color="auto"/>
              <w:right w:val="single" w:sz="6" w:space="0" w:color="auto"/>
            </w:tcBorders>
            <w:shd w:val="clear" w:color="auto" w:fill="FFFFFF"/>
          </w:tcPr>
          <w:p w:rsidR="00385C12" w:rsidRPr="003A702E" w:rsidRDefault="00385C12" w:rsidP="00993971">
            <w:pPr>
              <w:spacing w:after="100" w:afterAutospacing="1"/>
              <w:contextualSpacing/>
              <w:jc w:val="center"/>
              <w:rPr>
                <w:rFonts w:eastAsia="Calibri"/>
              </w:rPr>
            </w:pPr>
            <w:r>
              <w:rPr>
                <w:rFonts w:eastAsia="Calibri"/>
              </w:rPr>
              <w:t>1-</w:t>
            </w:r>
            <w:r w:rsidR="00993971">
              <w:rPr>
                <w:rFonts w:eastAsia="Calibri"/>
              </w:rPr>
              <w:t>6</w:t>
            </w:r>
            <w:r>
              <w:rPr>
                <w:rFonts w:eastAsia="Calibri"/>
              </w:rPr>
              <w:t>.</w:t>
            </w:r>
          </w:p>
        </w:tc>
        <w:tc>
          <w:tcPr>
            <w:tcW w:w="1326" w:type="dxa"/>
            <w:tcBorders>
              <w:top w:val="double" w:sz="6" w:space="0" w:color="auto"/>
              <w:left w:val="single" w:sz="6" w:space="0" w:color="auto"/>
              <w:bottom w:val="double" w:sz="6" w:space="0" w:color="auto"/>
              <w:right w:val="single" w:sz="6" w:space="0" w:color="auto"/>
            </w:tcBorders>
            <w:shd w:val="clear" w:color="auto" w:fill="auto"/>
          </w:tcPr>
          <w:p w:rsidR="00385C12" w:rsidRDefault="0056400B" w:rsidP="00385C12">
            <w:pPr>
              <w:spacing w:line="240" w:lineRule="auto"/>
              <w:jc w:val="center"/>
              <w:rPr>
                <w:rStyle w:val="Hipersaitas"/>
              </w:rPr>
            </w:pPr>
            <w:hyperlink r:id="rId13" w:history="1">
              <w:r w:rsidR="00385C12" w:rsidRPr="003D0823">
                <w:rPr>
                  <w:rStyle w:val="Hipersaitas"/>
                </w:rPr>
                <w:t>XIVP-1024</w:t>
              </w:r>
            </w:hyperlink>
          </w:p>
          <w:p w:rsidR="00385C12" w:rsidRPr="006A3B66" w:rsidRDefault="00385C12" w:rsidP="00385C12">
            <w:pPr>
              <w:spacing w:line="240" w:lineRule="auto"/>
              <w:jc w:val="center"/>
            </w:pPr>
            <w:r w:rsidRPr="006A3B66">
              <w:rPr>
                <w:rStyle w:val="Hipersaitas"/>
                <w:color w:val="auto"/>
                <w:u w:val="none"/>
              </w:rPr>
              <w:t>(2)</w:t>
            </w:r>
          </w:p>
        </w:tc>
        <w:tc>
          <w:tcPr>
            <w:tcW w:w="3057" w:type="dxa"/>
            <w:gridSpan w:val="2"/>
            <w:tcBorders>
              <w:top w:val="double" w:sz="6" w:space="0" w:color="auto"/>
              <w:left w:val="single" w:sz="6" w:space="0" w:color="auto"/>
              <w:bottom w:val="double" w:sz="6" w:space="0" w:color="auto"/>
              <w:right w:val="single" w:sz="6" w:space="0" w:color="auto"/>
            </w:tcBorders>
            <w:shd w:val="clear" w:color="auto" w:fill="auto"/>
          </w:tcPr>
          <w:p w:rsidR="00385C12" w:rsidRDefault="00385C12" w:rsidP="00385C12">
            <w:r w:rsidRPr="003D0823">
              <w:t>Darbo kodekso 47 straipsnio pakeitimo įstatymo projektas</w:t>
            </w:r>
          </w:p>
          <w:p w:rsidR="00385C12" w:rsidRPr="003D0823" w:rsidRDefault="00385C12" w:rsidP="00385C12">
            <w:pPr>
              <w:ind w:left="720"/>
            </w:pPr>
            <w:r w:rsidRPr="001E7493">
              <w:rPr>
                <w:bCs/>
                <w:snapToGrid w:val="0"/>
                <w:color w:val="000000"/>
              </w:rPr>
              <w:t>teikėjas</w:t>
            </w:r>
            <w:r w:rsidRPr="00660E50">
              <w:rPr>
                <w:rFonts w:eastAsia="Calibri"/>
                <w:bCs/>
                <w:snapToGrid w:val="0"/>
                <w:color w:val="000000"/>
              </w:rPr>
              <w:t xml:space="preserve"> –</w:t>
            </w:r>
            <w:r>
              <w:rPr>
                <w:rFonts w:eastAsia="Calibri"/>
                <w:bCs/>
                <w:snapToGrid w:val="0"/>
                <w:color w:val="000000"/>
              </w:rPr>
              <w:t xml:space="preserve"> Mindaugas Lingė</w:t>
            </w:r>
          </w:p>
        </w:tc>
        <w:tc>
          <w:tcPr>
            <w:tcW w:w="2331" w:type="dxa"/>
            <w:gridSpan w:val="2"/>
            <w:tcBorders>
              <w:top w:val="double" w:sz="6" w:space="0" w:color="auto"/>
              <w:left w:val="single" w:sz="6" w:space="0" w:color="auto"/>
              <w:bottom w:val="double" w:sz="6" w:space="0" w:color="auto"/>
              <w:right w:val="single" w:sz="6" w:space="0" w:color="auto"/>
            </w:tcBorders>
            <w:shd w:val="clear" w:color="auto" w:fill="FFFFFF"/>
          </w:tcPr>
          <w:p w:rsidR="00385C12" w:rsidRDefault="00385C12" w:rsidP="00385C12">
            <w:pPr>
              <w:contextualSpacing/>
              <w:rPr>
                <w:rFonts w:eastAsia="Arial Unicode MS"/>
                <w:bCs/>
                <w:iCs/>
                <w:snapToGrid w:val="0"/>
                <w:color w:val="000000"/>
              </w:rPr>
            </w:pPr>
            <w:r w:rsidRPr="00626F19">
              <w:rPr>
                <w:rFonts w:eastAsia="Arial Unicode MS"/>
                <w:bCs/>
                <w:iCs/>
                <w:snapToGrid w:val="0"/>
                <w:color w:val="000000"/>
              </w:rPr>
              <w:t>pranešėja</w:t>
            </w:r>
            <w:r>
              <w:rPr>
                <w:rFonts w:eastAsia="Arial Unicode MS"/>
                <w:bCs/>
                <w:iCs/>
                <w:snapToGrid w:val="0"/>
                <w:color w:val="000000"/>
              </w:rPr>
              <w:t>s</w:t>
            </w:r>
            <w:r w:rsidRPr="00626F19">
              <w:rPr>
                <w:rFonts w:eastAsia="Arial Unicode MS"/>
                <w:bCs/>
                <w:iCs/>
                <w:snapToGrid w:val="0"/>
                <w:color w:val="000000"/>
              </w:rPr>
              <w:t xml:space="preserve"> –</w:t>
            </w:r>
            <w:r>
              <w:rPr>
                <w:rFonts w:eastAsia="Arial Unicode MS"/>
                <w:bCs/>
                <w:iCs/>
                <w:snapToGrid w:val="0"/>
                <w:color w:val="000000"/>
              </w:rPr>
              <w:t xml:space="preserve"> </w:t>
            </w:r>
            <w:r w:rsidRPr="006A3B66">
              <w:rPr>
                <w:rFonts w:eastAsia="Arial Unicode MS"/>
                <w:bCs/>
                <w:iCs/>
                <w:snapToGrid w:val="0"/>
                <w:color w:val="000000"/>
              </w:rPr>
              <w:t>Justas Džiugelis</w:t>
            </w:r>
            <w:r w:rsidRPr="00626F19">
              <w:rPr>
                <w:rFonts w:eastAsia="Arial Unicode MS"/>
                <w:bCs/>
                <w:iCs/>
                <w:snapToGrid w:val="0"/>
                <w:color w:val="000000"/>
              </w:rPr>
              <w:t xml:space="preserve"> </w:t>
            </w:r>
            <w:r>
              <w:rPr>
                <w:rFonts w:eastAsia="Arial Unicode MS"/>
                <w:bCs/>
                <w:iCs/>
                <w:snapToGrid w:val="0"/>
                <w:color w:val="000000"/>
              </w:rPr>
              <w:t>(SRDK)</w:t>
            </w:r>
          </w:p>
          <w:p w:rsidR="00385C12" w:rsidRDefault="00385C12" w:rsidP="00385C12">
            <w:pPr>
              <w:contextualSpacing/>
              <w:rPr>
                <w:bCs/>
              </w:rPr>
            </w:pPr>
            <w:r w:rsidRPr="00BA2A34">
              <w:rPr>
                <w:b/>
                <w:bCs/>
              </w:rPr>
              <w:t>1</w:t>
            </w:r>
            <w:r>
              <w:rPr>
                <w:b/>
                <w:bCs/>
              </w:rPr>
              <w:t>1</w:t>
            </w:r>
            <w:r w:rsidRPr="00BA2A34">
              <w:rPr>
                <w:b/>
                <w:bCs/>
              </w:rPr>
              <w:t>.</w:t>
            </w:r>
            <w:r w:rsidR="00DD0A42">
              <w:rPr>
                <w:b/>
                <w:bCs/>
              </w:rPr>
              <w:t>0</w:t>
            </w:r>
            <w:r w:rsidR="00993971">
              <w:rPr>
                <w:b/>
                <w:bCs/>
              </w:rPr>
              <w:t>0</w:t>
            </w:r>
            <w:r w:rsidRPr="00BA2A34">
              <w:rPr>
                <w:rFonts w:eastAsia="Arial Unicode MS"/>
                <w:b/>
                <w:bCs/>
                <w:iCs/>
                <w:snapToGrid w:val="0"/>
              </w:rPr>
              <w:t>–</w:t>
            </w:r>
            <w:r w:rsidRPr="00BA2A34">
              <w:rPr>
                <w:b/>
                <w:bCs/>
              </w:rPr>
              <w:t>1</w:t>
            </w:r>
            <w:r>
              <w:rPr>
                <w:b/>
                <w:bCs/>
              </w:rPr>
              <w:t>1</w:t>
            </w:r>
            <w:r w:rsidRPr="00BA2A34">
              <w:rPr>
                <w:b/>
                <w:bCs/>
              </w:rPr>
              <w:t>.</w:t>
            </w:r>
            <w:r w:rsidR="00DD0A42">
              <w:rPr>
                <w:b/>
                <w:bCs/>
              </w:rPr>
              <w:t>10</w:t>
            </w:r>
          </w:p>
          <w:p w:rsidR="00385C12" w:rsidRPr="001E7493" w:rsidRDefault="00385C12" w:rsidP="00385C12">
            <w:pPr>
              <w:contextualSpacing/>
              <w:rPr>
                <w:rFonts w:eastAsia="Arial Unicode MS"/>
                <w:bCs/>
                <w:i/>
                <w:iCs/>
                <w:snapToGrid w:val="0"/>
                <w:u w:val="single"/>
              </w:rPr>
            </w:pPr>
            <w:r>
              <w:rPr>
                <w:bCs/>
                <w:snapToGrid w:val="0"/>
                <w:color w:val="000000"/>
              </w:rPr>
              <w:t>s</w:t>
            </w:r>
            <w:r w:rsidRPr="00626F19">
              <w:rPr>
                <w:bCs/>
                <w:snapToGrid w:val="0"/>
                <w:color w:val="000000"/>
              </w:rPr>
              <w:t>varstymas</w:t>
            </w:r>
          </w:p>
        </w:tc>
        <w:tc>
          <w:tcPr>
            <w:tcW w:w="1983" w:type="dxa"/>
            <w:tcBorders>
              <w:top w:val="double" w:sz="6" w:space="0" w:color="auto"/>
              <w:left w:val="single" w:sz="6" w:space="0" w:color="auto"/>
              <w:bottom w:val="double" w:sz="6" w:space="0" w:color="auto"/>
            </w:tcBorders>
            <w:shd w:val="clear" w:color="auto" w:fill="FFFFFF"/>
          </w:tcPr>
          <w:p w:rsidR="00385C12" w:rsidRPr="00881E29" w:rsidRDefault="00385C12" w:rsidP="00385C12">
            <w:pPr>
              <w:contextualSpacing/>
              <w:rPr>
                <w:rFonts w:eastAsia="Arial Unicode MS"/>
              </w:rPr>
            </w:pPr>
            <w:r w:rsidRPr="00881E29">
              <w:rPr>
                <w:rFonts w:eastAsia="Arial Unicode MS"/>
              </w:rPr>
              <w:t>pateikimo data</w:t>
            </w:r>
          </w:p>
          <w:p w:rsidR="00385C12" w:rsidRDefault="00385C12" w:rsidP="00385C12">
            <w:pPr>
              <w:contextualSpacing/>
              <w:rPr>
                <w:rFonts w:eastAsia="Arial Unicode MS"/>
              </w:rPr>
            </w:pPr>
            <w:r w:rsidRPr="002116EF">
              <w:rPr>
                <w:rFonts w:eastAsia="Arial Unicode MS"/>
              </w:rPr>
              <w:t>2021-1</w:t>
            </w:r>
            <w:r>
              <w:rPr>
                <w:rFonts w:eastAsia="Arial Unicode MS"/>
              </w:rPr>
              <w:t>1</w:t>
            </w:r>
            <w:r w:rsidRPr="002116EF">
              <w:rPr>
                <w:rFonts w:eastAsia="Arial Unicode MS"/>
              </w:rPr>
              <w:t>-</w:t>
            </w:r>
            <w:r>
              <w:rPr>
                <w:rFonts w:eastAsia="Arial Unicode MS"/>
              </w:rPr>
              <w:t>18</w:t>
            </w:r>
          </w:p>
          <w:p w:rsidR="00385C12" w:rsidRDefault="00385C12" w:rsidP="00385C12">
            <w:pPr>
              <w:contextualSpacing/>
              <w:rPr>
                <w:rFonts w:eastAsia="Arial Unicode MS"/>
              </w:rPr>
            </w:pPr>
            <w:r>
              <w:rPr>
                <w:rFonts w:eastAsia="Arial Unicode MS"/>
              </w:rPr>
              <w:t>SRDK</w:t>
            </w:r>
          </w:p>
          <w:p w:rsidR="00385C12" w:rsidRPr="00626F19" w:rsidRDefault="00385C12" w:rsidP="00385C12">
            <w:pPr>
              <w:contextualSpacing/>
            </w:pPr>
            <w:r>
              <w:rPr>
                <w:rFonts w:eastAsia="Arial Unicode MS"/>
              </w:rPr>
              <w:t>(2) 2022-01-12</w:t>
            </w:r>
          </w:p>
        </w:tc>
      </w:tr>
      <w:tr w:rsidR="00DD0A42" w:rsidRPr="00186CAB" w:rsidTr="0056400B">
        <w:trPr>
          <w:gridAfter w:val="1"/>
          <w:wAfter w:w="518" w:type="dxa"/>
          <w:cantSplit/>
        </w:trPr>
        <w:tc>
          <w:tcPr>
            <w:tcW w:w="1118" w:type="dxa"/>
            <w:tcBorders>
              <w:top w:val="double" w:sz="6" w:space="0" w:color="auto"/>
              <w:bottom w:val="double" w:sz="6" w:space="0" w:color="auto"/>
              <w:right w:val="single" w:sz="6" w:space="0" w:color="auto"/>
            </w:tcBorders>
            <w:shd w:val="clear" w:color="auto" w:fill="FFFFFF" w:themeFill="background1"/>
          </w:tcPr>
          <w:p w:rsidR="00DD0A42" w:rsidRDefault="00DD0A42" w:rsidP="00993971">
            <w:pPr>
              <w:contextualSpacing/>
              <w:jc w:val="center"/>
            </w:pPr>
            <w:r>
              <w:lastRenderedPageBreak/>
              <w:t>1-</w:t>
            </w:r>
            <w:r w:rsidR="00993971">
              <w:t>7</w:t>
            </w:r>
            <w:r>
              <w:t>.</w:t>
            </w:r>
          </w:p>
        </w:tc>
        <w:tc>
          <w:tcPr>
            <w:tcW w:w="1326" w:type="dxa"/>
            <w:tcBorders>
              <w:top w:val="double" w:sz="6" w:space="0" w:color="auto"/>
              <w:left w:val="single" w:sz="6" w:space="0" w:color="auto"/>
              <w:bottom w:val="double" w:sz="6" w:space="0" w:color="auto"/>
              <w:right w:val="single" w:sz="6" w:space="0" w:color="auto"/>
            </w:tcBorders>
            <w:shd w:val="clear" w:color="auto" w:fill="FFFFFF" w:themeFill="background1"/>
          </w:tcPr>
          <w:p w:rsidR="00DD0A42" w:rsidRDefault="0056400B" w:rsidP="00DD0A42">
            <w:pPr>
              <w:jc w:val="center"/>
              <w:rPr>
                <w:rStyle w:val="Hipersaitas"/>
              </w:rPr>
            </w:pPr>
            <w:hyperlink r:id="rId14" w:history="1">
              <w:r w:rsidR="00DD0A42" w:rsidRPr="00627C59">
                <w:rPr>
                  <w:rStyle w:val="Hipersaitas"/>
                </w:rPr>
                <w:t>XIVP-1275</w:t>
              </w:r>
            </w:hyperlink>
          </w:p>
          <w:p w:rsidR="00DD0A42" w:rsidRPr="00B40ADF" w:rsidRDefault="00DD0A42" w:rsidP="00DD0A42">
            <w:pPr>
              <w:jc w:val="center"/>
            </w:pPr>
            <w:r w:rsidRPr="00B40ADF">
              <w:rPr>
                <w:rStyle w:val="Hipersaitas"/>
                <w:color w:val="auto"/>
                <w:u w:val="none"/>
              </w:rPr>
              <w:t>(2)</w:t>
            </w:r>
          </w:p>
        </w:tc>
        <w:tc>
          <w:tcPr>
            <w:tcW w:w="3057" w:type="dxa"/>
            <w:gridSpan w:val="2"/>
            <w:tcBorders>
              <w:top w:val="double" w:sz="6" w:space="0" w:color="auto"/>
              <w:left w:val="single" w:sz="6" w:space="0" w:color="auto"/>
              <w:bottom w:val="double" w:sz="6" w:space="0" w:color="auto"/>
              <w:right w:val="single" w:sz="6" w:space="0" w:color="auto"/>
            </w:tcBorders>
            <w:shd w:val="clear" w:color="auto" w:fill="FFFFFF" w:themeFill="background1"/>
          </w:tcPr>
          <w:p w:rsidR="00DD0A42" w:rsidRDefault="00DD0A42" w:rsidP="00DD0A42">
            <w:r w:rsidRPr="00A20DDC">
              <w:t xml:space="preserve">Užimtumo įstatymo </w:t>
            </w:r>
          </w:p>
          <w:p w:rsidR="00DD0A42" w:rsidRDefault="00DD0A42" w:rsidP="00DD0A42">
            <w:r w:rsidRPr="00A20DDC">
              <w:t>Nr. XII-2470 5</w:t>
            </w:r>
            <w:r w:rsidRPr="00D35899">
              <w:rPr>
                <w:vertAlign w:val="superscript"/>
              </w:rPr>
              <w:t>1</w:t>
            </w:r>
            <w:r w:rsidRPr="00A20DDC">
              <w:t>, 41 ir 42 straipsnių pakeitimo įstatymo projektas</w:t>
            </w:r>
          </w:p>
          <w:p w:rsidR="00DD0A42" w:rsidRPr="00094D52" w:rsidRDefault="00DD0A42" w:rsidP="00DD0A42">
            <w:pPr>
              <w:ind w:left="720"/>
            </w:pPr>
            <w:r w:rsidRPr="001E7493">
              <w:rPr>
                <w:bCs/>
                <w:snapToGrid w:val="0"/>
                <w:color w:val="000000"/>
              </w:rPr>
              <w:t>teikėjas</w:t>
            </w:r>
            <w:r w:rsidRPr="00660E50">
              <w:rPr>
                <w:rFonts w:eastAsia="Calibri"/>
                <w:bCs/>
                <w:snapToGrid w:val="0"/>
                <w:color w:val="000000"/>
              </w:rPr>
              <w:t xml:space="preserve"> –</w:t>
            </w:r>
            <w:r>
              <w:rPr>
                <w:rFonts w:eastAsia="Calibri"/>
                <w:bCs/>
                <w:snapToGrid w:val="0"/>
                <w:color w:val="000000"/>
              </w:rPr>
              <w:t xml:space="preserve"> LRV/ </w:t>
            </w:r>
            <w:r w:rsidRPr="00A20DDC">
              <w:rPr>
                <w:rFonts w:eastAsia="Arial Unicode MS" w:cstheme="minorBidi"/>
                <w:bCs/>
                <w:iCs/>
                <w:snapToGrid w:val="0"/>
              </w:rPr>
              <w:t xml:space="preserve">Monika Navickienė </w:t>
            </w:r>
            <w:r w:rsidRPr="00A20DDC">
              <w:rPr>
                <w:rFonts w:eastAsiaTheme="minorHAnsi" w:cstheme="minorBidi"/>
                <w:bCs/>
                <w:iCs/>
                <w:snapToGrid w:val="0"/>
                <w:lang w:eastAsia="en-US"/>
              </w:rPr>
              <w:t>(ministrė)</w:t>
            </w:r>
          </w:p>
        </w:tc>
        <w:tc>
          <w:tcPr>
            <w:tcW w:w="2331"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Default="00DD0A42" w:rsidP="00DD0A42">
            <w:pPr>
              <w:contextualSpacing/>
              <w:rPr>
                <w:rFonts w:eastAsia="Arial Unicode MS"/>
                <w:bCs/>
                <w:iCs/>
                <w:snapToGrid w:val="0"/>
                <w:color w:val="000000"/>
              </w:rPr>
            </w:pPr>
            <w:r w:rsidRPr="00626F19">
              <w:rPr>
                <w:rFonts w:eastAsia="Arial Unicode MS"/>
                <w:bCs/>
                <w:iCs/>
                <w:snapToGrid w:val="0"/>
                <w:color w:val="000000"/>
              </w:rPr>
              <w:t>pranešėja</w:t>
            </w:r>
            <w:r>
              <w:rPr>
                <w:rFonts w:eastAsia="Arial Unicode MS"/>
                <w:bCs/>
                <w:iCs/>
                <w:snapToGrid w:val="0"/>
                <w:color w:val="000000"/>
              </w:rPr>
              <w:t>i</w:t>
            </w:r>
            <w:r w:rsidRPr="00626F19">
              <w:rPr>
                <w:rFonts w:eastAsia="Arial Unicode MS"/>
                <w:bCs/>
                <w:iCs/>
                <w:snapToGrid w:val="0"/>
                <w:color w:val="000000"/>
              </w:rPr>
              <w:t xml:space="preserve"> –</w:t>
            </w:r>
            <w:r>
              <w:rPr>
                <w:rFonts w:eastAsia="Arial Unicode MS"/>
                <w:bCs/>
                <w:iCs/>
                <w:snapToGrid w:val="0"/>
                <w:color w:val="000000"/>
              </w:rPr>
              <w:t xml:space="preserve"> </w:t>
            </w:r>
            <w:r w:rsidRPr="00B40ADF">
              <w:rPr>
                <w:bCs/>
                <w:iCs/>
                <w:snapToGrid w:val="0"/>
                <w:color w:val="000000"/>
              </w:rPr>
              <w:t>Mindaugas Lingė</w:t>
            </w:r>
            <w:r w:rsidRPr="00626F19">
              <w:rPr>
                <w:rFonts w:eastAsia="Arial Unicode MS"/>
                <w:bCs/>
                <w:iCs/>
                <w:snapToGrid w:val="0"/>
                <w:color w:val="000000"/>
              </w:rPr>
              <w:t xml:space="preserve"> </w:t>
            </w:r>
            <w:r>
              <w:rPr>
                <w:rFonts w:eastAsia="Arial Unicode MS"/>
                <w:bCs/>
                <w:iCs/>
                <w:snapToGrid w:val="0"/>
                <w:color w:val="000000"/>
              </w:rPr>
              <w:t xml:space="preserve">(SRDK), </w:t>
            </w:r>
            <w:r w:rsidRPr="008C7E80">
              <w:rPr>
                <w:bCs/>
                <w:iCs/>
                <w:snapToGrid w:val="0"/>
                <w:color w:val="000000"/>
              </w:rPr>
              <w:t>Mykolas Majauskas</w:t>
            </w:r>
            <w:r>
              <w:rPr>
                <w:rFonts w:eastAsia="Arial Unicode MS"/>
                <w:bCs/>
                <w:iCs/>
                <w:snapToGrid w:val="0"/>
                <w:color w:val="000000"/>
              </w:rPr>
              <w:t xml:space="preserve"> (BFK)</w:t>
            </w:r>
          </w:p>
          <w:p w:rsidR="00DD0A42" w:rsidRDefault="00DD0A42" w:rsidP="00DD0A42">
            <w:pPr>
              <w:contextualSpacing/>
              <w:rPr>
                <w:b/>
                <w:bCs/>
              </w:rPr>
            </w:pPr>
            <w:r w:rsidRPr="00BA2A34">
              <w:rPr>
                <w:b/>
                <w:bCs/>
              </w:rPr>
              <w:t>1</w:t>
            </w:r>
            <w:r>
              <w:rPr>
                <w:b/>
                <w:bCs/>
              </w:rPr>
              <w:t>1</w:t>
            </w:r>
            <w:r w:rsidRPr="00BA2A34">
              <w:rPr>
                <w:b/>
                <w:bCs/>
              </w:rPr>
              <w:t>.</w:t>
            </w:r>
            <w:r>
              <w:rPr>
                <w:b/>
                <w:bCs/>
              </w:rPr>
              <w:t>10</w:t>
            </w:r>
            <w:r w:rsidRPr="00BA2A34">
              <w:rPr>
                <w:rFonts w:eastAsia="Arial Unicode MS"/>
                <w:b/>
                <w:bCs/>
                <w:iCs/>
                <w:snapToGrid w:val="0"/>
              </w:rPr>
              <w:t>–</w:t>
            </w:r>
            <w:r w:rsidRPr="00BA2A34">
              <w:rPr>
                <w:b/>
                <w:bCs/>
              </w:rPr>
              <w:t>1</w:t>
            </w:r>
            <w:r>
              <w:rPr>
                <w:b/>
                <w:bCs/>
              </w:rPr>
              <w:t>1</w:t>
            </w:r>
            <w:r w:rsidRPr="00BA2A34">
              <w:rPr>
                <w:b/>
                <w:bCs/>
              </w:rPr>
              <w:t>.</w:t>
            </w:r>
            <w:r>
              <w:rPr>
                <w:b/>
                <w:bCs/>
              </w:rPr>
              <w:t>25</w:t>
            </w:r>
          </w:p>
          <w:p w:rsidR="00DD0A42" w:rsidRDefault="00DD0A42" w:rsidP="00DD0A42">
            <w:pPr>
              <w:contextualSpacing/>
              <w:rPr>
                <w:bCs/>
                <w:snapToGrid w:val="0"/>
                <w:color w:val="000000"/>
              </w:rPr>
            </w:pPr>
            <w:r>
              <w:rPr>
                <w:bCs/>
                <w:snapToGrid w:val="0"/>
                <w:color w:val="000000"/>
              </w:rPr>
              <w:t>s</w:t>
            </w:r>
            <w:r w:rsidRPr="00626F19">
              <w:rPr>
                <w:bCs/>
                <w:snapToGrid w:val="0"/>
                <w:color w:val="000000"/>
              </w:rPr>
              <w:t>varstymas</w:t>
            </w:r>
          </w:p>
          <w:p w:rsidR="00DD0A42" w:rsidRDefault="00DD0A42" w:rsidP="00DD0A42">
            <w:pPr>
              <w:contextualSpacing/>
              <w:rPr>
                <w:bCs/>
                <w:snapToGrid w:val="0"/>
                <w:color w:val="000000"/>
              </w:rPr>
            </w:pPr>
          </w:p>
          <w:p w:rsidR="00DD0A42" w:rsidRPr="001E7493" w:rsidRDefault="00DD0A42" w:rsidP="00DD0A42">
            <w:pPr>
              <w:rPr>
                <w:rFonts w:eastAsia="Arial Unicode MS"/>
                <w:bCs/>
                <w:i/>
                <w:iCs/>
                <w:snapToGrid w:val="0"/>
                <w:u w:val="single"/>
              </w:rPr>
            </w:pPr>
            <w:r w:rsidRPr="00F6621A">
              <w:rPr>
                <w:bCs/>
                <w:snapToGrid w:val="0"/>
              </w:rPr>
              <w:t>(taikoma skubos tvarka</w:t>
            </w:r>
            <w:r>
              <w:rPr>
                <w:bCs/>
                <w:snapToGrid w:val="0"/>
              </w:rPr>
              <w:t>)</w:t>
            </w:r>
          </w:p>
        </w:tc>
        <w:tc>
          <w:tcPr>
            <w:tcW w:w="1983" w:type="dxa"/>
            <w:tcBorders>
              <w:top w:val="double" w:sz="6" w:space="0" w:color="auto"/>
              <w:left w:val="single" w:sz="6" w:space="0" w:color="auto"/>
              <w:bottom w:val="double" w:sz="6" w:space="0" w:color="auto"/>
            </w:tcBorders>
            <w:shd w:val="clear" w:color="auto" w:fill="FFFFFF"/>
          </w:tcPr>
          <w:p w:rsidR="00DD0A42" w:rsidRPr="00881E29" w:rsidRDefault="00DD0A42" w:rsidP="00DD0A42">
            <w:pPr>
              <w:contextualSpacing/>
              <w:rPr>
                <w:rFonts w:eastAsia="Arial Unicode MS"/>
              </w:rPr>
            </w:pPr>
            <w:r w:rsidRPr="00881E29">
              <w:rPr>
                <w:rFonts w:eastAsia="Arial Unicode MS"/>
              </w:rPr>
              <w:t>pateikimo data</w:t>
            </w:r>
          </w:p>
          <w:p w:rsidR="00DD0A42" w:rsidRDefault="00DD0A42" w:rsidP="00DD0A42">
            <w:pPr>
              <w:contextualSpacing/>
              <w:rPr>
                <w:rFonts w:eastAsia="Arial Unicode MS"/>
              </w:rPr>
            </w:pPr>
            <w:r w:rsidRPr="002116EF">
              <w:rPr>
                <w:rFonts w:eastAsia="Arial Unicode MS"/>
              </w:rPr>
              <w:t>202</w:t>
            </w:r>
            <w:r>
              <w:rPr>
                <w:rFonts w:eastAsia="Arial Unicode MS"/>
              </w:rPr>
              <w:t>2</w:t>
            </w:r>
            <w:r w:rsidRPr="002116EF">
              <w:rPr>
                <w:rFonts w:eastAsia="Arial Unicode MS"/>
              </w:rPr>
              <w:t>-</w:t>
            </w:r>
            <w:r>
              <w:rPr>
                <w:rFonts w:eastAsia="Arial Unicode MS"/>
              </w:rPr>
              <w:t>01</w:t>
            </w:r>
            <w:r w:rsidRPr="002116EF">
              <w:rPr>
                <w:rFonts w:eastAsia="Arial Unicode MS"/>
              </w:rPr>
              <w:t>-</w:t>
            </w:r>
            <w:r>
              <w:rPr>
                <w:rFonts w:eastAsia="Arial Unicode MS"/>
              </w:rPr>
              <w:t>12</w:t>
            </w:r>
          </w:p>
          <w:p w:rsidR="00DD0A42" w:rsidRDefault="00DD0A42" w:rsidP="00DD0A42">
            <w:pPr>
              <w:contextualSpacing/>
              <w:rPr>
                <w:rFonts w:eastAsia="Arial Unicode MS"/>
              </w:rPr>
            </w:pPr>
            <w:r>
              <w:rPr>
                <w:rFonts w:eastAsia="Arial Unicode MS"/>
              </w:rPr>
              <w:t xml:space="preserve">SRDK </w:t>
            </w:r>
          </w:p>
          <w:p w:rsidR="00DD0A42" w:rsidRPr="00626F19" w:rsidRDefault="00DD0A42" w:rsidP="00DD0A42">
            <w:pPr>
              <w:contextualSpacing/>
            </w:pPr>
            <w:r>
              <w:rPr>
                <w:rFonts w:eastAsia="Arial Unicode MS"/>
              </w:rPr>
              <w:t>(2) 2022-01-14</w:t>
            </w:r>
          </w:p>
        </w:tc>
      </w:tr>
      <w:tr w:rsidR="00DD0A42" w:rsidRPr="00186CAB" w:rsidTr="0056400B">
        <w:trPr>
          <w:gridAfter w:val="1"/>
          <w:wAfter w:w="518" w:type="dxa"/>
          <w:cantSplit/>
        </w:trPr>
        <w:tc>
          <w:tcPr>
            <w:tcW w:w="1118" w:type="dxa"/>
            <w:tcBorders>
              <w:top w:val="double" w:sz="6" w:space="0" w:color="auto"/>
              <w:bottom w:val="double" w:sz="6" w:space="0" w:color="auto"/>
              <w:right w:val="single" w:sz="6" w:space="0" w:color="auto"/>
            </w:tcBorders>
            <w:shd w:val="clear" w:color="auto" w:fill="FFFFFF" w:themeFill="background1"/>
          </w:tcPr>
          <w:p w:rsidR="00DD0A42" w:rsidRPr="0049200F" w:rsidRDefault="00DD0A42" w:rsidP="00993971">
            <w:pPr>
              <w:spacing w:line="240" w:lineRule="auto"/>
              <w:contextualSpacing/>
              <w:jc w:val="center"/>
              <w:rPr>
                <w:rFonts w:eastAsia="Calibri"/>
              </w:rPr>
            </w:pPr>
            <w:r w:rsidRPr="0049200F">
              <w:t>1-</w:t>
            </w:r>
            <w:r w:rsidR="00993971">
              <w:t>8</w:t>
            </w:r>
            <w:r w:rsidRPr="0049200F">
              <w:t>.</w:t>
            </w:r>
          </w:p>
        </w:tc>
        <w:tc>
          <w:tcPr>
            <w:tcW w:w="8697" w:type="dxa"/>
            <w:gridSpan w:val="6"/>
            <w:tcBorders>
              <w:top w:val="double" w:sz="6" w:space="0" w:color="auto"/>
              <w:left w:val="single" w:sz="6" w:space="0" w:color="auto"/>
              <w:bottom w:val="double" w:sz="6" w:space="0" w:color="auto"/>
              <w:right w:val="double" w:sz="6" w:space="0" w:color="auto"/>
            </w:tcBorders>
            <w:shd w:val="clear" w:color="auto" w:fill="FFFFFF" w:themeFill="background1"/>
          </w:tcPr>
          <w:p w:rsidR="00DD0A42" w:rsidRPr="0049200F" w:rsidRDefault="00DD0A42" w:rsidP="00DD0A42">
            <w:pPr>
              <w:contextualSpacing/>
              <w:jc w:val="center"/>
              <w:rPr>
                <w:b/>
              </w:rPr>
            </w:pPr>
            <w:r w:rsidRPr="0049200F">
              <w:rPr>
                <w:b/>
              </w:rPr>
              <w:t>Balsavimas dėl projektų</w:t>
            </w:r>
          </w:p>
          <w:p w:rsidR="00DD0A42" w:rsidRPr="0049200F" w:rsidRDefault="00DD0A42" w:rsidP="00993971">
            <w:pPr>
              <w:jc w:val="center"/>
              <w:rPr>
                <w:rFonts w:eastAsia="Arial Unicode MS"/>
              </w:rPr>
            </w:pPr>
            <w:r w:rsidRPr="0049200F">
              <w:rPr>
                <w:b/>
              </w:rPr>
              <w:t>1</w:t>
            </w:r>
            <w:r>
              <w:rPr>
                <w:b/>
              </w:rPr>
              <w:t>1</w:t>
            </w:r>
            <w:r w:rsidRPr="0049200F">
              <w:rPr>
                <w:b/>
              </w:rPr>
              <w:t>.</w:t>
            </w:r>
            <w:r>
              <w:rPr>
                <w:b/>
              </w:rPr>
              <w:t>15</w:t>
            </w:r>
            <w:r w:rsidRPr="0049200F">
              <w:rPr>
                <w:b/>
              </w:rPr>
              <w:t>–1</w:t>
            </w:r>
            <w:r>
              <w:rPr>
                <w:b/>
              </w:rPr>
              <w:t>1</w:t>
            </w:r>
            <w:r w:rsidRPr="0049200F">
              <w:rPr>
                <w:b/>
              </w:rPr>
              <w:t>.</w:t>
            </w:r>
            <w:r w:rsidR="00993971">
              <w:rPr>
                <w:b/>
              </w:rPr>
              <w:t>45</w:t>
            </w:r>
          </w:p>
        </w:tc>
      </w:tr>
      <w:tr w:rsidR="00DD0A42" w:rsidRPr="00186CAB" w:rsidTr="0056400B">
        <w:trPr>
          <w:gridAfter w:val="1"/>
          <w:wAfter w:w="518" w:type="dxa"/>
          <w:cantSplit/>
        </w:trPr>
        <w:tc>
          <w:tcPr>
            <w:tcW w:w="1118" w:type="dxa"/>
            <w:tcBorders>
              <w:top w:val="double" w:sz="6" w:space="0" w:color="auto"/>
              <w:bottom w:val="double" w:sz="6" w:space="0" w:color="auto"/>
              <w:right w:val="single" w:sz="6" w:space="0" w:color="auto"/>
            </w:tcBorders>
            <w:shd w:val="clear" w:color="auto" w:fill="FFFFFF" w:themeFill="background1"/>
          </w:tcPr>
          <w:p w:rsidR="00DD0A42" w:rsidRDefault="00DD0A42" w:rsidP="00DD0A42">
            <w:pPr>
              <w:spacing w:line="240" w:lineRule="auto"/>
              <w:contextualSpacing/>
              <w:jc w:val="center"/>
              <w:rPr>
                <w:rFonts w:eastAsia="Calibri"/>
              </w:rPr>
            </w:pPr>
            <w:r>
              <w:rPr>
                <w:rFonts w:eastAsia="Calibri"/>
              </w:rPr>
              <w:t>1-</w:t>
            </w:r>
            <w:r w:rsidR="00993971">
              <w:rPr>
                <w:rFonts w:eastAsia="Calibri"/>
              </w:rPr>
              <w:t>9</w:t>
            </w:r>
            <w:r>
              <w:rPr>
                <w:rFonts w:eastAsia="Calibri"/>
              </w:rPr>
              <w:t>.</w:t>
            </w:r>
          </w:p>
          <w:p w:rsidR="00DD0A42" w:rsidRDefault="00DD0A42" w:rsidP="00DD0A42">
            <w:pPr>
              <w:spacing w:line="240" w:lineRule="auto"/>
              <w:contextualSpacing/>
              <w:jc w:val="center"/>
              <w:rPr>
                <w:rFonts w:eastAsia="Calibri"/>
              </w:rPr>
            </w:pPr>
          </w:p>
        </w:tc>
        <w:tc>
          <w:tcPr>
            <w:tcW w:w="1326" w:type="dxa"/>
            <w:tcBorders>
              <w:top w:val="double" w:sz="6" w:space="0" w:color="auto"/>
              <w:left w:val="single" w:sz="6" w:space="0" w:color="auto"/>
              <w:bottom w:val="double" w:sz="6" w:space="0" w:color="auto"/>
              <w:right w:val="single" w:sz="6" w:space="0" w:color="auto"/>
            </w:tcBorders>
            <w:shd w:val="clear" w:color="auto" w:fill="auto"/>
          </w:tcPr>
          <w:p w:rsidR="00DD0A42" w:rsidRDefault="0056400B" w:rsidP="00DD0A42">
            <w:pPr>
              <w:spacing w:line="240" w:lineRule="auto"/>
              <w:contextualSpacing/>
              <w:jc w:val="center"/>
              <w:rPr>
                <w:rStyle w:val="Hipersaitas"/>
              </w:rPr>
            </w:pPr>
            <w:hyperlink r:id="rId15" w:history="1">
              <w:r w:rsidR="00DD0A42" w:rsidRPr="001737FB">
                <w:rPr>
                  <w:rStyle w:val="Hipersaitas"/>
                </w:rPr>
                <w:t>XIVP-1270</w:t>
              </w:r>
            </w:hyperlink>
          </w:p>
          <w:p w:rsidR="00DD0A42" w:rsidRPr="007077E7" w:rsidRDefault="00DD0A42" w:rsidP="00DD0A42">
            <w:pPr>
              <w:spacing w:line="240" w:lineRule="auto"/>
              <w:contextualSpacing/>
              <w:jc w:val="center"/>
            </w:pPr>
            <w:r w:rsidRPr="007077E7">
              <w:rPr>
                <w:rStyle w:val="Hipersaitas"/>
                <w:color w:val="auto"/>
                <w:u w:val="none"/>
              </w:rPr>
              <w:t>(2)</w:t>
            </w:r>
          </w:p>
        </w:tc>
        <w:tc>
          <w:tcPr>
            <w:tcW w:w="3057" w:type="dxa"/>
            <w:gridSpan w:val="2"/>
            <w:tcBorders>
              <w:top w:val="double" w:sz="6" w:space="0" w:color="auto"/>
              <w:left w:val="single" w:sz="6" w:space="0" w:color="auto"/>
              <w:bottom w:val="double" w:sz="6" w:space="0" w:color="auto"/>
              <w:right w:val="single" w:sz="6" w:space="0" w:color="auto"/>
            </w:tcBorders>
            <w:shd w:val="clear" w:color="auto" w:fill="auto"/>
          </w:tcPr>
          <w:p w:rsidR="00DD0A42" w:rsidRDefault="00DD0A42" w:rsidP="00DD0A42">
            <w:pPr>
              <w:contextualSpacing/>
            </w:pPr>
            <w:r w:rsidRPr="001E7493">
              <w:t>Žmonių užkrečiamųjų ligų profilaktikos ir kontrolės įstatymo Nr. I-1553 11 ir 18 straipsnių pakeitimo įstatymo projektas</w:t>
            </w:r>
          </w:p>
          <w:p w:rsidR="00DD0A42" w:rsidRPr="001E7493" w:rsidRDefault="00DD0A42" w:rsidP="00DD0A42">
            <w:pPr>
              <w:ind w:left="720"/>
              <w:contextualSpacing/>
            </w:pPr>
            <w:r w:rsidRPr="001E7493">
              <w:rPr>
                <w:bCs/>
                <w:snapToGrid w:val="0"/>
                <w:color w:val="000000"/>
              </w:rPr>
              <w:t>teikėjas</w:t>
            </w:r>
            <w:r w:rsidRPr="00660E50">
              <w:rPr>
                <w:rFonts w:eastAsia="Calibri"/>
                <w:bCs/>
                <w:snapToGrid w:val="0"/>
                <w:color w:val="000000"/>
              </w:rPr>
              <w:t xml:space="preserve"> –</w:t>
            </w:r>
            <w:r>
              <w:rPr>
                <w:rFonts w:eastAsia="Calibri"/>
                <w:bCs/>
                <w:snapToGrid w:val="0"/>
                <w:color w:val="000000"/>
              </w:rPr>
              <w:t xml:space="preserve"> LRV/ </w:t>
            </w:r>
            <w:r w:rsidRPr="001E7493">
              <w:rPr>
                <w:bCs/>
                <w:snapToGrid w:val="0"/>
                <w:color w:val="000000"/>
              </w:rPr>
              <w:t>Arūnas Dulkys (ministras)</w:t>
            </w:r>
          </w:p>
        </w:tc>
        <w:tc>
          <w:tcPr>
            <w:tcW w:w="2331"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Default="00DD0A42" w:rsidP="00DD0A42">
            <w:pPr>
              <w:contextualSpacing/>
              <w:rPr>
                <w:bCs/>
              </w:rPr>
            </w:pPr>
            <w:r w:rsidRPr="00626F19">
              <w:rPr>
                <w:rFonts w:eastAsia="Arial Unicode MS"/>
                <w:bCs/>
                <w:iCs/>
                <w:snapToGrid w:val="0"/>
                <w:color w:val="000000"/>
              </w:rPr>
              <w:t>pranešėjas –</w:t>
            </w:r>
            <w:r>
              <w:rPr>
                <w:rFonts w:eastAsia="Arial Unicode MS"/>
                <w:bCs/>
                <w:iCs/>
                <w:snapToGrid w:val="0"/>
                <w:color w:val="000000"/>
              </w:rPr>
              <w:t xml:space="preserve"> </w:t>
            </w:r>
            <w:r w:rsidRPr="007077E7">
              <w:rPr>
                <w:bCs/>
                <w:iCs/>
                <w:snapToGrid w:val="0"/>
                <w:color w:val="000000"/>
              </w:rPr>
              <w:t xml:space="preserve">Linas Slušnys </w:t>
            </w:r>
            <w:r w:rsidRPr="00626F19">
              <w:rPr>
                <w:rFonts w:eastAsia="Arial Unicode MS"/>
                <w:bCs/>
                <w:iCs/>
                <w:snapToGrid w:val="0"/>
                <w:color w:val="000000"/>
              </w:rPr>
              <w:t xml:space="preserve"> </w:t>
            </w:r>
            <w:r>
              <w:rPr>
                <w:rFonts w:eastAsia="Arial Unicode MS"/>
                <w:bCs/>
                <w:iCs/>
                <w:snapToGrid w:val="0"/>
                <w:color w:val="000000"/>
              </w:rPr>
              <w:t>(SRK)</w:t>
            </w:r>
          </w:p>
          <w:p w:rsidR="00DD0A42" w:rsidRPr="00626F19" w:rsidRDefault="00DD0A42" w:rsidP="00DD0A42">
            <w:pPr>
              <w:contextualSpacing/>
              <w:rPr>
                <w:rFonts w:eastAsia="Arial Unicode MS"/>
                <w:bCs/>
                <w:iCs/>
                <w:snapToGrid w:val="0"/>
              </w:rPr>
            </w:pPr>
            <w:r w:rsidRPr="00660E50">
              <w:rPr>
                <w:b/>
                <w:bCs/>
              </w:rPr>
              <w:t>1</w:t>
            </w:r>
            <w:r>
              <w:rPr>
                <w:b/>
                <w:bCs/>
              </w:rPr>
              <w:t>1</w:t>
            </w:r>
            <w:r w:rsidRPr="00660E50">
              <w:rPr>
                <w:b/>
                <w:bCs/>
              </w:rPr>
              <w:t>.</w:t>
            </w:r>
            <w:r w:rsidR="00993971">
              <w:rPr>
                <w:b/>
                <w:bCs/>
              </w:rPr>
              <w:t>45</w:t>
            </w:r>
            <w:r w:rsidRPr="00660E50">
              <w:rPr>
                <w:rFonts w:eastAsia="Arial Unicode MS"/>
                <w:b/>
                <w:bCs/>
                <w:iCs/>
                <w:snapToGrid w:val="0"/>
              </w:rPr>
              <w:t>–</w:t>
            </w:r>
            <w:r w:rsidRPr="00660E50">
              <w:rPr>
                <w:b/>
                <w:bCs/>
              </w:rPr>
              <w:t>1</w:t>
            </w:r>
            <w:r>
              <w:rPr>
                <w:b/>
                <w:bCs/>
              </w:rPr>
              <w:t>2</w:t>
            </w:r>
            <w:r w:rsidRPr="00660E50">
              <w:rPr>
                <w:b/>
                <w:bCs/>
              </w:rPr>
              <w:t>.</w:t>
            </w:r>
            <w:r w:rsidR="00993971">
              <w:rPr>
                <w:b/>
                <w:bCs/>
              </w:rPr>
              <w:t>00</w:t>
            </w:r>
          </w:p>
          <w:p w:rsidR="00DD0A42" w:rsidRDefault="00DD0A42" w:rsidP="00DD0A42">
            <w:pPr>
              <w:contextualSpacing/>
              <w:rPr>
                <w:bCs/>
                <w:snapToGrid w:val="0"/>
                <w:color w:val="000000"/>
              </w:rPr>
            </w:pPr>
            <w:r>
              <w:rPr>
                <w:bCs/>
                <w:snapToGrid w:val="0"/>
                <w:color w:val="000000"/>
              </w:rPr>
              <w:t>s</w:t>
            </w:r>
            <w:r w:rsidRPr="00626F19">
              <w:rPr>
                <w:bCs/>
                <w:snapToGrid w:val="0"/>
                <w:color w:val="000000"/>
              </w:rPr>
              <w:t>varstymas</w:t>
            </w:r>
          </w:p>
          <w:p w:rsidR="00DD0A42" w:rsidRDefault="00DD0A42" w:rsidP="00DD0A42">
            <w:pPr>
              <w:contextualSpacing/>
              <w:rPr>
                <w:bCs/>
                <w:snapToGrid w:val="0"/>
                <w:color w:val="000000"/>
              </w:rPr>
            </w:pPr>
          </w:p>
          <w:p w:rsidR="00DD0A42" w:rsidRPr="001E7493" w:rsidRDefault="00DD0A42" w:rsidP="00DD0A42">
            <w:pPr>
              <w:contextualSpacing/>
              <w:rPr>
                <w:rFonts w:eastAsia="Arial Unicode MS"/>
                <w:bCs/>
                <w:i/>
                <w:iCs/>
                <w:snapToGrid w:val="0"/>
                <w:u w:val="single"/>
              </w:rPr>
            </w:pPr>
            <w:r w:rsidRPr="00F6621A">
              <w:rPr>
                <w:bCs/>
                <w:snapToGrid w:val="0"/>
              </w:rPr>
              <w:t>(taikoma skubos tvarka</w:t>
            </w:r>
            <w:r>
              <w:rPr>
                <w:bCs/>
                <w:snapToGrid w:val="0"/>
              </w:rPr>
              <w:t>)</w:t>
            </w:r>
          </w:p>
        </w:tc>
        <w:tc>
          <w:tcPr>
            <w:tcW w:w="1983" w:type="dxa"/>
            <w:tcBorders>
              <w:top w:val="double" w:sz="6" w:space="0" w:color="auto"/>
              <w:left w:val="single" w:sz="6" w:space="0" w:color="auto"/>
              <w:bottom w:val="double" w:sz="6" w:space="0" w:color="auto"/>
            </w:tcBorders>
            <w:shd w:val="clear" w:color="auto" w:fill="FFFFFF"/>
          </w:tcPr>
          <w:p w:rsidR="00DD0A42" w:rsidRPr="00881E29" w:rsidRDefault="00DD0A42" w:rsidP="00DD0A42">
            <w:pPr>
              <w:contextualSpacing/>
              <w:rPr>
                <w:rFonts w:eastAsia="Arial Unicode MS"/>
              </w:rPr>
            </w:pPr>
            <w:r w:rsidRPr="00881E29">
              <w:rPr>
                <w:rFonts w:eastAsia="Arial Unicode MS"/>
              </w:rPr>
              <w:t>pateikimo data</w:t>
            </w:r>
          </w:p>
          <w:p w:rsidR="00DD0A42" w:rsidRPr="00DB6D4A" w:rsidRDefault="00DD0A42" w:rsidP="00DD0A42">
            <w:pPr>
              <w:contextualSpacing/>
              <w:rPr>
                <w:rFonts w:eastAsia="Arial Unicode MS"/>
              </w:rPr>
            </w:pPr>
            <w:r w:rsidRPr="00DB6D4A">
              <w:rPr>
                <w:rFonts w:eastAsia="Arial Unicode MS"/>
              </w:rPr>
              <w:t>2022-01-11</w:t>
            </w:r>
          </w:p>
          <w:p w:rsidR="00DD0A42" w:rsidRPr="00DB6D4A" w:rsidRDefault="00DD0A42" w:rsidP="00DD0A42">
            <w:pPr>
              <w:contextualSpacing/>
              <w:rPr>
                <w:rFonts w:eastAsia="Arial Unicode MS"/>
              </w:rPr>
            </w:pPr>
            <w:r w:rsidRPr="00DB6D4A">
              <w:rPr>
                <w:rFonts w:eastAsia="Arial Unicode MS"/>
              </w:rPr>
              <w:t>SRK</w:t>
            </w:r>
            <w:r>
              <w:rPr>
                <w:rFonts w:eastAsia="Arial Unicode MS"/>
              </w:rPr>
              <w:t xml:space="preserve"> (2) 2022-01-13</w:t>
            </w:r>
          </w:p>
          <w:p w:rsidR="00DD0A42" w:rsidRDefault="00DD0A42" w:rsidP="00DD0A42">
            <w:pPr>
              <w:contextualSpacing/>
              <w:rPr>
                <w:rFonts w:eastAsia="Arial Unicode MS"/>
              </w:rPr>
            </w:pPr>
          </w:p>
          <w:p w:rsidR="00DD0A42" w:rsidRPr="00626F19" w:rsidRDefault="00DD0A42" w:rsidP="00DD0A42">
            <w:pPr>
              <w:contextualSpacing/>
            </w:pPr>
          </w:p>
        </w:tc>
      </w:tr>
      <w:tr w:rsidR="00DD0A42" w:rsidRPr="00186CAB" w:rsidTr="0056400B">
        <w:trPr>
          <w:gridAfter w:val="1"/>
          <w:wAfter w:w="518" w:type="dxa"/>
          <w:cantSplit/>
        </w:trPr>
        <w:tc>
          <w:tcPr>
            <w:tcW w:w="1118" w:type="dxa"/>
            <w:tcBorders>
              <w:top w:val="double" w:sz="6" w:space="0" w:color="auto"/>
              <w:bottom w:val="double" w:sz="6" w:space="0" w:color="auto"/>
              <w:right w:val="single" w:sz="6" w:space="0" w:color="auto"/>
            </w:tcBorders>
            <w:shd w:val="clear" w:color="auto" w:fill="FFFFFF" w:themeFill="background1"/>
          </w:tcPr>
          <w:p w:rsidR="00DD0A42" w:rsidRDefault="00DD0A42" w:rsidP="00993971">
            <w:pPr>
              <w:spacing w:line="240" w:lineRule="auto"/>
              <w:contextualSpacing/>
              <w:jc w:val="center"/>
              <w:rPr>
                <w:rFonts w:eastAsia="Calibri"/>
              </w:rPr>
            </w:pPr>
            <w:r>
              <w:rPr>
                <w:rFonts w:eastAsia="Calibri"/>
              </w:rPr>
              <w:t>1-10.</w:t>
            </w:r>
          </w:p>
        </w:tc>
        <w:tc>
          <w:tcPr>
            <w:tcW w:w="1326" w:type="dxa"/>
            <w:tcBorders>
              <w:top w:val="double" w:sz="6" w:space="0" w:color="auto"/>
              <w:left w:val="single" w:sz="6" w:space="0" w:color="auto"/>
              <w:bottom w:val="double" w:sz="6" w:space="0" w:color="auto"/>
              <w:right w:val="single" w:sz="6" w:space="0" w:color="auto"/>
            </w:tcBorders>
            <w:shd w:val="clear" w:color="auto" w:fill="auto"/>
          </w:tcPr>
          <w:p w:rsidR="00DD0A42" w:rsidRDefault="0056400B" w:rsidP="00DD0A42">
            <w:pPr>
              <w:spacing w:line="240" w:lineRule="auto"/>
              <w:contextualSpacing/>
              <w:jc w:val="center"/>
              <w:rPr>
                <w:rStyle w:val="Hipersaitas"/>
              </w:rPr>
            </w:pPr>
            <w:hyperlink r:id="rId16" w:history="1">
              <w:r w:rsidR="00DD0A42" w:rsidRPr="00F6621A">
                <w:rPr>
                  <w:rStyle w:val="Hipersaitas"/>
                </w:rPr>
                <w:t>XIVP-773</w:t>
              </w:r>
            </w:hyperlink>
          </w:p>
          <w:p w:rsidR="00DD0A42" w:rsidRPr="00F96B51" w:rsidRDefault="00DD0A42" w:rsidP="00DD0A42">
            <w:pPr>
              <w:spacing w:line="240" w:lineRule="auto"/>
              <w:contextualSpacing/>
              <w:jc w:val="center"/>
            </w:pPr>
            <w:r w:rsidRPr="00F96B51">
              <w:rPr>
                <w:rStyle w:val="Hipersaitas"/>
                <w:color w:val="auto"/>
                <w:u w:val="none"/>
              </w:rPr>
              <w:t>(2)</w:t>
            </w:r>
          </w:p>
        </w:tc>
        <w:tc>
          <w:tcPr>
            <w:tcW w:w="3057" w:type="dxa"/>
            <w:gridSpan w:val="2"/>
            <w:tcBorders>
              <w:top w:val="double" w:sz="6" w:space="0" w:color="auto"/>
              <w:left w:val="single" w:sz="6" w:space="0" w:color="auto"/>
              <w:bottom w:val="double" w:sz="6" w:space="0" w:color="auto"/>
              <w:right w:val="single" w:sz="6" w:space="0" w:color="auto"/>
            </w:tcBorders>
            <w:shd w:val="clear" w:color="auto" w:fill="auto"/>
          </w:tcPr>
          <w:p w:rsidR="00DD0A42" w:rsidRPr="00F6621A" w:rsidRDefault="00DD0A42" w:rsidP="00DD0A42">
            <w:pPr>
              <w:contextualSpacing/>
            </w:pPr>
            <w:r w:rsidRPr="00F6621A">
              <w:t>Pacientų teisių ir žalos sveikatai atlyginimo įstatymo Nr. I-1562 2 straipsnio pakeitimo įstatymo projektas</w:t>
            </w:r>
          </w:p>
          <w:p w:rsidR="00DD0A42" w:rsidRPr="00F6621A" w:rsidRDefault="00DD0A42" w:rsidP="00DD0A42">
            <w:pPr>
              <w:ind w:left="720"/>
              <w:contextualSpacing/>
            </w:pPr>
            <w:r w:rsidRPr="00F6621A">
              <w:rPr>
                <w:bCs/>
                <w:snapToGrid w:val="0"/>
                <w:color w:val="000000"/>
              </w:rPr>
              <w:t>teikėjas</w:t>
            </w:r>
            <w:r w:rsidRPr="00F6621A">
              <w:rPr>
                <w:rFonts w:eastAsia="Calibri"/>
                <w:bCs/>
                <w:snapToGrid w:val="0"/>
              </w:rPr>
              <w:t xml:space="preserve"> – </w:t>
            </w:r>
            <w:r w:rsidRPr="00F6621A">
              <w:rPr>
                <w:bCs/>
                <w:snapToGrid w:val="0"/>
              </w:rPr>
              <w:t>Aurelijus Veryga</w:t>
            </w:r>
            <w:r w:rsidRPr="00F6621A">
              <w:rPr>
                <w:rFonts w:eastAsia="Calibri"/>
                <w:bCs/>
                <w:snapToGrid w:val="0"/>
              </w:rPr>
              <w:t>/ 12 SN</w:t>
            </w:r>
          </w:p>
        </w:tc>
        <w:tc>
          <w:tcPr>
            <w:tcW w:w="2331"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Default="00DD0A42" w:rsidP="00DD0A42">
            <w:pPr>
              <w:contextualSpacing/>
              <w:rPr>
                <w:rFonts w:eastAsia="Arial Unicode MS"/>
                <w:bCs/>
                <w:iCs/>
                <w:snapToGrid w:val="0"/>
              </w:rPr>
            </w:pPr>
            <w:r w:rsidRPr="00F6621A">
              <w:rPr>
                <w:rFonts w:eastAsia="Arial Unicode MS"/>
                <w:bCs/>
                <w:iCs/>
                <w:snapToGrid w:val="0"/>
              </w:rPr>
              <w:t>pranešėja</w:t>
            </w:r>
            <w:r>
              <w:rPr>
                <w:rFonts w:eastAsia="Arial Unicode MS"/>
                <w:bCs/>
                <w:iCs/>
                <w:snapToGrid w:val="0"/>
              </w:rPr>
              <w:t>i</w:t>
            </w:r>
            <w:r w:rsidRPr="00F6621A">
              <w:rPr>
                <w:rFonts w:eastAsia="Arial Unicode MS"/>
                <w:bCs/>
                <w:iCs/>
                <w:snapToGrid w:val="0"/>
              </w:rPr>
              <w:t xml:space="preserve"> –</w:t>
            </w:r>
            <w:r>
              <w:rPr>
                <w:rFonts w:eastAsia="Arial Unicode MS"/>
                <w:bCs/>
                <w:iCs/>
                <w:snapToGrid w:val="0"/>
              </w:rPr>
              <w:t xml:space="preserve"> </w:t>
            </w:r>
            <w:r w:rsidRPr="00F96B51">
              <w:rPr>
                <w:bCs/>
                <w:iCs/>
                <w:snapToGrid w:val="0"/>
              </w:rPr>
              <w:t>Antanas Matulas</w:t>
            </w:r>
            <w:r>
              <w:rPr>
                <w:rFonts w:eastAsia="Arial Unicode MS"/>
                <w:bCs/>
                <w:iCs/>
                <w:snapToGrid w:val="0"/>
              </w:rPr>
              <w:t xml:space="preserve"> (SRK), </w:t>
            </w:r>
            <w:r w:rsidRPr="00F6621A">
              <w:rPr>
                <w:bCs/>
                <w:iCs/>
                <w:snapToGrid w:val="0"/>
              </w:rPr>
              <w:t>Mykolas Majauskas</w:t>
            </w:r>
            <w:r>
              <w:rPr>
                <w:rFonts w:eastAsia="Arial Unicode MS"/>
                <w:bCs/>
                <w:iCs/>
                <w:snapToGrid w:val="0"/>
              </w:rPr>
              <w:t xml:space="preserve"> (BFK)</w:t>
            </w:r>
            <w:r w:rsidRPr="00F6621A">
              <w:rPr>
                <w:rFonts w:eastAsia="Arial Unicode MS"/>
                <w:bCs/>
                <w:iCs/>
                <w:snapToGrid w:val="0"/>
              </w:rPr>
              <w:t xml:space="preserve"> </w:t>
            </w:r>
          </w:p>
          <w:p w:rsidR="00993971" w:rsidRPr="00626F19" w:rsidRDefault="00993971" w:rsidP="00993971">
            <w:pPr>
              <w:contextualSpacing/>
              <w:rPr>
                <w:rFonts w:eastAsia="Arial Unicode MS"/>
                <w:bCs/>
                <w:iCs/>
                <w:snapToGrid w:val="0"/>
              </w:rPr>
            </w:pPr>
            <w:r w:rsidRPr="00660E50">
              <w:rPr>
                <w:b/>
                <w:bCs/>
              </w:rPr>
              <w:t>1</w:t>
            </w:r>
            <w:r>
              <w:rPr>
                <w:b/>
                <w:bCs/>
              </w:rPr>
              <w:t>2</w:t>
            </w:r>
            <w:r w:rsidRPr="00660E50">
              <w:rPr>
                <w:b/>
                <w:bCs/>
              </w:rPr>
              <w:t>.</w:t>
            </w:r>
            <w:r>
              <w:rPr>
                <w:b/>
                <w:bCs/>
              </w:rPr>
              <w:t>00</w:t>
            </w:r>
            <w:r w:rsidRPr="00660E50">
              <w:rPr>
                <w:rFonts w:eastAsia="Arial Unicode MS"/>
                <w:b/>
                <w:bCs/>
                <w:iCs/>
                <w:snapToGrid w:val="0"/>
              </w:rPr>
              <w:t>–</w:t>
            </w:r>
            <w:r w:rsidRPr="00660E50">
              <w:rPr>
                <w:b/>
                <w:bCs/>
              </w:rPr>
              <w:t>1</w:t>
            </w:r>
            <w:r>
              <w:rPr>
                <w:b/>
                <w:bCs/>
              </w:rPr>
              <w:t>2</w:t>
            </w:r>
            <w:r w:rsidRPr="00660E50">
              <w:rPr>
                <w:b/>
                <w:bCs/>
              </w:rPr>
              <w:t>.</w:t>
            </w:r>
            <w:r>
              <w:rPr>
                <w:b/>
                <w:bCs/>
              </w:rPr>
              <w:t>10</w:t>
            </w:r>
          </w:p>
          <w:p w:rsidR="00DD0A42" w:rsidRPr="00F6621A" w:rsidRDefault="00DD0A42" w:rsidP="00DD0A42">
            <w:pPr>
              <w:contextualSpacing/>
              <w:rPr>
                <w:bCs/>
                <w:snapToGrid w:val="0"/>
              </w:rPr>
            </w:pPr>
            <w:r w:rsidRPr="00F6621A">
              <w:rPr>
                <w:bCs/>
                <w:snapToGrid w:val="0"/>
              </w:rPr>
              <w:t>svarstymas</w:t>
            </w:r>
          </w:p>
          <w:p w:rsidR="00DD0A42" w:rsidRPr="00F6621A" w:rsidRDefault="00DD0A42" w:rsidP="00DD0A42">
            <w:pPr>
              <w:contextualSpacing/>
              <w:rPr>
                <w:bCs/>
                <w:snapToGrid w:val="0"/>
              </w:rPr>
            </w:pPr>
          </w:p>
          <w:p w:rsidR="00DD0A42" w:rsidRPr="00F6621A" w:rsidRDefault="00DD0A42" w:rsidP="00DD0A42">
            <w:pPr>
              <w:contextualSpacing/>
              <w:rPr>
                <w:rFonts w:eastAsia="Arial Unicode MS"/>
                <w:bCs/>
                <w:i/>
                <w:iCs/>
                <w:snapToGrid w:val="0"/>
                <w:u w:val="single"/>
              </w:rPr>
            </w:pPr>
            <w:r w:rsidRPr="00F6621A">
              <w:rPr>
                <w:bCs/>
                <w:snapToGrid w:val="0"/>
              </w:rPr>
              <w:t>(taikoma skubos tvarka</w:t>
            </w:r>
            <w:r>
              <w:rPr>
                <w:bCs/>
                <w:snapToGrid w:val="0"/>
              </w:rPr>
              <w:t>)</w:t>
            </w:r>
          </w:p>
        </w:tc>
        <w:tc>
          <w:tcPr>
            <w:tcW w:w="1983" w:type="dxa"/>
            <w:tcBorders>
              <w:top w:val="double" w:sz="6" w:space="0" w:color="auto"/>
              <w:left w:val="single" w:sz="6" w:space="0" w:color="auto"/>
              <w:bottom w:val="double" w:sz="6" w:space="0" w:color="auto"/>
            </w:tcBorders>
            <w:shd w:val="clear" w:color="auto" w:fill="FFFFFF"/>
          </w:tcPr>
          <w:p w:rsidR="00DD0A42" w:rsidRPr="00F6621A" w:rsidRDefault="00DD0A42" w:rsidP="00DD0A42">
            <w:pPr>
              <w:contextualSpacing/>
              <w:rPr>
                <w:rFonts w:eastAsia="Arial Unicode MS"/>
              </w:rPr>
            </w:pPr>
            <w:r w:rsidRPr="00F6621A">
              <w:rPr>
                <w:rFonts w:eastAsia="Arial Unicode MS"/>
              </w:rPr>
              <w:t>pateikimo data</w:t>
            </w:r>
          </w:p>
          <w:p w:rsidR="00DD0A42" w:rsidRPr="00F6621A" w:rsidRDefault="00DD0A42" w:rsidP="00DD0A42">
            <w:pPr>
              <w:contextualSpacing/>
              <w:rPr>
                <w:rFonts w:eastAsia="Arial Unicode MS"/>
              </w:rPr>
            </w:pPr>
            <w:r w:rsidRPr="00F6621A">
              <w:rPr>
                <w:rFonts w:eastAsia="Arial Unicode MS"/>
              </w:rPr>
              <w:t>2021-09-30</w:t>
            </w:r>
          </w:p>
          <w:p w:rsidR="00DD0A42" w:rsidRPr="0000759F" w:rsidRDefault="00DD0A42" w:rsidP="00DD0A42">
            <w:pPr>
              <w:contextualSpacing/>
              <w:rPr>
                <w:rFonts w:eastAsia="Arial Unicode MS"/>
                <w:i/>
                <w:color w:val="0070C0"/>
                <w:sz w:val="18"/>
                <w:szCs w:val="18"/>
              </w:rPr>
            </w:pPr>
            <w:r w:rsidRPr="00F6621A">
              <w:rPr>
                <w:rFonts w:eastAsia="Arial Unicode MS"/>
              </w:rPr>
              <w:t>SRK</w:t>
            </w:r>
            <w:r>
              <w:rPr>
                <w:rFonts w:eastAsia="Arial Unicode MS"/>
              </w:rPr>
              <w:t xml:space="preserve"> (2) 2022-01-13</w:t>
            </w:r>
          </w:p>
        </w:tc>
      </w:tr>
      <w:tr w:rsidR="00DD0A42" w:rsidRPr="002116EF" w:rsidTr="004E44B8">
        <w:trPr>
          <w:gridAfter w:val="1"/>
          <w:wAfter w:w="518" w:type="dxa"/>
          <w:cantSplit/>
        </w:trPr>
        <w:tc>
          <w:tcPr>
            <w:tcW w:w="1118" w:type="dxa"/>
            <w:tcBorders>
              <w:top w:val="double" w:sz="6" w:space="0" w:color="auto"/>
              <w:bottom w:val="double" w:sz="6" w:space="0" w:color="auto"/>
              <w:right w:val="single" w:sz="6" w:space="0" w:color="auto"/>
            </w:tcBorders>
            <w:shd w:val="clear" w:color="auto" w:fill="D9D9D9" w:themeFill="background1" w:themeFillShade="D9"/>
          </w:tcPr>
          <w:p w:rsidR="00DD0A42" w:rsidRPr="0096431B" w:rsidRDefault="00DD0A42" w:rsidP="00DD0A42">
            <w:pPr>
              <w:spacing w:line="240" w:lineRule="auto"/>
              <w:contextualSpacing/>
              <w:jc w:val="center"/>
              <w:rPr>
                <w:rFonts w:eastAsia="Calibri"/>
                <w:strike/>
              </w:rPr>
            </w:pPr>
            <w:r w:rsidRPr="0096431B">
              <w:rPr>
                <w:rFonts w:eastAsia="Calibri"/>
                <w:strike/>
              </w:rPr>
              <w:t>1-10.</w:t>
            </w:r>
          </w:p>
        </w:tc>
        <w:tc>
          <w:tcPr>
            <w:tcW w:w="1326" w:type="dxa"/>
            <w:tcBorders>
              <w:top w:val="double" w:sz="6" w:space="0" w:color="auto"/>
              <w:left w:val="single" w:sz="6" w:space="0" w:color="auto"/>
              <w:bottom w:val="double" w:sz="6" w:space="0" w:color="auto"/>
              <w:right w:val="single" w:sz="6" w:space="0" w:color="auto"/>
            </w:tcBorders>
            <w:shd w:val="clear" w:color="auto" w:fill="D9D9D9" w:themeFill="background1" w:themeFillShade="D9"/>
          </w:tcPr>
          <w:p w:rsidR="00DD0A42" w:rsidRDefault="0056400B" w:rsidP="00DD0A42">
            <w:pPr>
              <w:spacing w:line="240" w:lineRule="auto"/>
              <w:contextualSpacing/>
              <w:jc w:val="center"/>
            </w:pPr>
            <w:hyperlink r:id="rId17" w:history="1">
              <w:r w:rsidR="00DD0A42" w:rsidRPr="00DD3E10">
                <w:rPr>
                  <w:rStyle w:val="Hipersaitas"/>
                </w:rPr>
                <w:t>XIVP-1269</w:t>
              </w:r>
            </w:hyperlink>
          </w:p>
        </w:tc>
        <w:tc>
          <w:tcPr>
            <w:tcW w:w="3057" w:type="dxa"/>
            <w:gridSpan w:val="2"/>
            <w:tcBorders>
              <w:top w:val="double" w:sz="6" w:space="0" w:color="auto"/>
              <w:left w:val="single" w:sz="6" w:space="0" w:color="auto"/>
              <w:bottom w:val="double" w:sz="6" w:space="0" w:color="auto"/>
              <w:right w:val="single" w:sz="6" w:space="0" w:color="auto"/>
            </w:tcBorders>
            <w:shd w:val="clear" w:color="auto" w:fill="D9D9D9" w:themeFill="background1" w:themeFillShade="D9"/>
          </w:tcPr>
          <w:p w:rsidR="00DD0A42" w:rsidRDefault="00DD0A42" w:rsidP="00DD0A42">
            <w:r w:rsidRPr="00DD3E10">
              <w:t>Seimo nutarimo „Dėl Armano Abramavičiaus atleidimo iš Lietuvos Aukščiausiojo Teismo teisėjo pareigų“ projektas</w:t>
            </w:r>
          </w:p>
          <w:p w:rsidR="00DD0A42" w:rsidRPr="00D1380D" w:rsidRDefault="00DD0A42" w:rsidP="00DD0A42">
            <w:pPr>
              <w:ind w:left="720"/>
              <w:contextualSpacing/>
            </w:pPr>
            <w:r w:rsidRPr="00245CE6">
              <w:rPr>
                <w:rFonts w:eastAsia="Calibri"/>
                <w:bCs/>
                <w:snapToGrid w:val="0"/>
                <w:color w:val="000000"/>
              </w:rPr>
              <w:t>teikėjas</w:t>
            </w:r>
            <w:r w:rsidRPr="00622DF8">
              <w:rPr>
                <w:bCs/>
                <w:snapToGrid w:val="0"/>
                <w:color w:val="000000"/>
              </w:rPr>
              <w:t xml:space="preserve"> –</w:t>
            </w:r>
            <w:r w:rsidRPr="00622DF8">
              <w:rPr>
                <w:bCs/>
                <w:iCs/>
                <w:snapToGrid w:val="0"/>
                <w:color w:val="000000"/>
              </w:rPr>
              <w:t xml:space="preserve"> </w:t>
            </w:r>
            <w:r w:rsidRPr="00EF1A53">
              <w:t>Respublikos Prezident</w:t>
            </w:r>
            <w:r>
              <w:t>as</w:t>
            </w:r>
          </w:p>
        </w:tc>
        <w:tc>
          <w:tcPr>
            <w:tcW w:w="2331" w:type="dxa"/>
            <w:gridSpan w:val="2"/>
            <w:tcBorders>
              <w:top w:val="double" w:sz="6" w:space="0" w:color="auto"/>
              <w:bottom w:val="double" w:sz="6" w:space="0" w:color="auto"/>
            </w:tcBorders>
            <w:shd w:val="clear" w:color="auto" w:fill="D9D9D9" w:themeFill="background1" w:themeFillShade="D9"/>
          </w:tcPr>
          <w:p w:rsidR="00DD0A42" w:rsidRDefault="00DD0A42" w:rsidP="00DD0A42">
            <w:pPr>
              <w:contextualSpacing/>
            </w:pPr>
            <w:r w:rsidRPr="00F863BE">
              <w:rPr>
                <w:rFonts w:eastAsia="Arial Unicode MS"/>
                <w:bCs/>
                <w:iCs/>
                <w:snapToGrid w:val="0"/>
                <w:color w:val="000000"/>
              </w:rPr>
              <w:t xml:space="preserve">pranešėjas – </w:t>
            </w:r>
            <w:r w:rsidRPr="00ED0213">
              <w:rPr>
                <w:bCs/>
              </w:rPr>
              <w:t>(TTK)</w:t>
            </w:r>
          </w:p>
          <w:p w:rsidR="00DD0A42" w:rsidRPr="0094197E" w:rsidRDefault="00DD0A42" w:rsidP="00DD0A42">
            <w:pPr>
              <w:contextualSpacing/>
              <w:rPr>
                <w:rFonts w:eastAsia="Arial Unicode MS"/>
                <w:bCs/>
                <w:iCs/>
                <w:snapToGrid w:val="0"/>
                <w:color w:val="000000"/>
                <w:u w:val="single"/>
              </w:rPr>
            </w:pPr>
            <w:r w:rsidRPr="0094197E">
              <w:rPr>
                <w:bCs/>
                <w:snapToGrid w:val="0"/>
                <w:color w:val="000000"/>
              </w:rPr>
              <w:t>svarstymas</w:t>
            </w:r>
            <w:r w:rsidRPr="0094197E">
              <w:rPr>
                <w:color w:val="000000"/>
              </w:rPr>
              <w:t xml:space="preserve"> ir </w:t>
            </w:r>
            <w:r w:rsidRPr="0094197E">
              <w:rPr>
                <w:rFonts w:eastAsia="Arial Unicode MS"/>
                <w:bCs/>
                <w:iCs/>
                <w:snapToGrid w:val="0"/>
                <w:color w:val="000000"/>
                <w:u w:val="single"/>
              </w:rPr>
              <w:t>priėmimas</w:t>
            </w:r>
          </w:p>
          <w:p w:rsidR="00DD0A42" w:rsidRPr="0094197E" w:rsidRDefault="00DD0A42" w:rsidP="00DD0A42">
            <w:pPr>
              <w:contextualSpacing/>
              <w:rPr>
                <w:rFonts w:eastAsia="Arial Unicode MS"/>
                <w:bCs/>
                <w:iCs/>
                <w:snapToGrid w:val="0"/>
                <w:color w:val="000000"/>
                <w:u w:val="single"/>
              </w:rPr>
            </w:pPr>
          </w:p>
          <w:p w:rsidR="00DD0A42" w:rsidRPr="00A0500D" w:rsidRDefault="00DD0A42" w:rsidP="00DD0A42"/>
        </w:tc>
        <w:tc>
          <w:tcPr>
            <w:tcW w:w="1983" w:type="dxa"/>
            <w:tcBorders>
              <w:top w:val="double" w:sz="6" w:space="0" w:color="auto"/>
              <w:bottom w:val="double" w:sz="6" w:space="0" w:color="auto"/>
            </w:tcBorders>
            <w:shd w:val="clear" w:color="auto" w:fill="D9D9D9" w:themeFill="background1" w:themeFillShade="D9"/>
          </w:tcPr>
          <w:p w:rsidR="00DD0A42" w:rsidRPr="00972523" w:rsidRDefault="00DD0A42" w:rsidP="00DD0A42">
            <w:pPr>
              <w:rPr>
                <w:rFonts w:eastAsia="Arial Unicode MS"/>
              </w:rPr>
            </w:pPr>
            <w:r w:rsidRPr="00972523">
              <w:rPr>
                <w:rFonts w:eastAsia="Arial Unicode MS"/>
              </w:rPr>
              <w:t>pateikimo data</w:t>
            </w:r>
          </w:p>
          <w:p w:rsidR="00DD0A42" w:rsidRPr="00972523" w:rsidRDefault="00DD0A42" w:rsidP="00DD0A42">
            <w:pPr>
              <w:rPr>
                <w:rFonts w:eastAsia="Arial Unicode MS"/>
              </w:rPr>
            </w:pPr>
            <w:r>
              <w:rPr>
                <w:rFonts w:eastAsia="Arial Unicode MS"/>
              </w:rPr>
              <w:t>2022-01-11</w:t>
            </w:r>
          </w:p>
          <w:p w:rsidR="00DD0A42" w:rsidRDefault="00DD0A42" w:rsidP="00DD0A42">
            <w:pPr>
              <w:spacing w:line="240" w:lineRule="auto"/>
              <w:rPr>
                <w:b/>
                <w:bCs/>
              </w:rPr>
            </w:pPr>
            <w:r>
              <w:rPr>
                <w:bCs/>
              </w:rPr>
              <w:t xml:space="preserve">TTK 2022-01-12 </w:t>
            </w:r>
            <w:r w:rsidRPr="00A6145E">
              <w:rPr>
                <w:b/>
                <w:bCs/>
              </w:rPr>
              <w:t>daro pertrauką</w:t>
            </w:r>
          </w:p>
          <w:p w:rsidR="00DD0A42" w:rsidRDefault="00DD0A42" w:rsidP="00DD0A42">
            <w:pPr>
              <w:spacing w:line="240" w:lineRule="auto"/>
              <w:rPr>
                <w:b/>
                <w:bCs/>
              </w:rPr>
            </w:pPr>
          </w:p>
          <w:p w:rsidR="00DD0A42" w:rsidRPr="0096431B" w:rsidRDefault="00DD0A42" w:rsidP="00DD0A42">
            <w:pPr>
              <w:spacing w:line="240" w:lineRule="auto"/>
              <w:rPr>
                <w:i/>
                <w:sz w:val="18"/>
                <w:szCs w:val="18"/>
              </w:rPr>
            </w:pPr>
            <w:r w:rsidRPr="0096431B">
              <w:rPr>
                <w:bCs/>
                <w:i/>
                <w:sz w:val="18"/>
                <w:szCs w:val="18"/>
              </w:rPr>
              <w:t>perkeltas į 2022-01-20 darbotavrkę</w:t>
            </w:r>
          </w:p>
        </w:tc>
      </w:tr>
      <w:tr w:rsidR="00DD0A42" w:rsidRPr="0000088C" w:rsidTr="00993971">
        <w:trPr>
          <w:gridAfter w:val="1"/>
          <w:wAfter w:w="518" w:type="dxa"/>
          <w:cantSplit/>
        </w:trPr>
        <w:tc>
          <w:tcPr>
            <w:tcW w:w="1118" w:type="dxa"/>
            <w:tcBorders>
              <w:top w:val="double" w:sz="6" w:space="0" w:color="auto"/>
              <w:bottom w:val="double" w:sz="6" w:space="0" w:color="auto"/>
            </w:tcBorders>
            <w:shd w:val="clear" w:color="auto" w:fill="FFFFFF"/>
          </w:tcPr>
          <w:p w:rsidR="00DD0A42" w:rsidRDefault="00DD0A42" w:rsidP="00DD0A42">
            <w:pPr>
              <w:jc w:val="center"/>
            </w:pPr>
            <w:r>
              <w:t>1-11.</w:t>
            </w:r>
          </w:p>
        </w:tc>
        <w:tc>
          <w:tcPr>
            <w:tcW w:w="1326" w:type="dxa"/>
            <w:tcBorders>
              <w:top w:val="double" w:sz="6" w:space="0" w:color="auto"/>
              <w:bottom w:val="double" w:sz="6" w:space="0" w:color="auto"/>
            </w:tcBorders>
            <w:shd w:val="clear" w:color="auto" w:fill="FFFFFF"/>
          </w:tcPr>
          <w:p w:rsidR="00DD0A42" w:rsidRPr="00E95A81" w:rsidRDefault="0056400B" w:rsidP="00DD0A42">
            <w:pPr>
              <w:spacing w:line="240" w:lineRule="auto"/>
              <w:contextualSpacing/>
              <w:jc w:val="center"/>
            </w:pPr>
            <w:hyperlink r:id="rId18" w:history="1">
              <w:r w:rsidR="00DD0A42" w:rsidRPr="00864F2D">
                <w:rPr>
                  <w:rStyle w:val="Hipersaitas"/>
                </w:rPr>
                <w:t>XIVP-824</w:t>
              </w:r>
            </w:hyperlink>
          </w:p>
          <w:p w:rsidR="00DD0A42" w:rsidRDefault="00DD0A42" w:rsidP="00DD0A42">
            <w:pPr>
              <w:spacing w:line="240" w:lineRule="auto"/>
              <w:jc w:val="center"/>
            </w:pPr>
            <w:r w:rsidRPr="00E95A81">
              <w:t>(2)</w:t>
            </w:r>
          </w:p>
        </w:tc>
        <w:tc>
          <w:tcPr>
            <w:tcW w:w="3057" w:type="dxa"/>
            <w:gridSpan w:val="2"/>
            <w:tcBorders>
              <w:top w:val="double" w:sz="6" w:space="0" w:color="auto"/>
              <w:bottom w:val="double" w:sz="6" w:space="0" w:color="auto"/>
            </w:tcBorders>
            <w:shd w:val="clear" w:color="auto" w:fill="FFFFFF"/>
          </w:tcPr>
          <w:p w:rsidR="00DD0A42" w:rsidRDefault="00DD0A42" w:rsidP="00DD0A42">
            <w:r w:rsidRPr="00886666">
              <w:t xml:space="preserve">Gyvūnų gerovės ir apsaugos įstatymo Nr. VIII-500 3 ir 7 straipsnių pakeitimo </w:t>
            </w:r>
            <w:r w:rsidRPr="005A7041">
              <w:t>įstatymo projektas</w:t>
            </w:r>
          </w:p>
          <w:p w:rsidR="00DD0A42" w:rsidRPr="00F04A3C" w:rsidRDefault="00DD0A42" w:rsidP="00DD0A42">
            <w:pPr>
              <w:ind w:left="720"/>
            </w:pPr>
            <w:r w:rsidRPr="00813535">
              <w:rPr>
                <w:bCs/>
                <w:snapToGrid w:val="0"/>
                <w:color w:val="000000"/>
              </w:rPr>
              <w:t>teikėjas – LRV/</w:t>
            </w:r>
            <w:r>
              <w:t xml:space="preserve"> </w:t>
            </w:r>
            <w:r w:rsidRPr="00940393">
              <w:rPr>
                <w:color w:val="000000"/>
              </w:rPr>
              <w:t>Kęstutis Navickas (ministras)</w:t>
            </w:r>
          </w:p>
        </w:tc>
        <w:tc>
          <w:tcPr>
            <w:tcW w:w="2331" w:type="dxa"/>
            <w:gridSpan w:val="2"/>
            <w:tcBorders>
              <w:top w:val="double" w:sz="6" w:space="0" w:color="auto"/>
              <w:bottom w:val="double" w:sz="6" w:space="0" w:color="auto"/>
            </w:tcBorders>
            <w:shd w:val="clear" w:color="auto" w:fill="FFFFFF"/>
          </w:tcPr>
          <w:p w:rsidR="00DD0A42" w:rsidRDefault="00DD0A42" w:rsidP="00DD0A42">
            <w:pPr>
              <w:contextualSpacing/>
              <w:rPr>
                <w:bCs/>
                <w:color w:val="000000"/>
              </w:rPr>
            </w:pPr>
            <w:r w:rsidRPr="00F17228">
              <w:rPr>
                <w:rFonts w:eastAsia="Arial Unicode MS"/>
                <w:bCs/>
                <w:iCs/>
                <w:snapToGrid w:val="0"/>
                <w:color w:val="000000"/>
              </w:rPr>
              <w:t>pranešėja</w:t>
            </w:r>
            <w:r>
              <w:rPr>
                <w:rFonts w:eastAsia="Arial Unicode MS"/>
                <w:bCs/>
                <w:iCs/>
                <w:snapToGrid w:val="0"/>
                <w:color w:val="000000"/>
              </w:rPr>
              <w:t>i</w:t>
            </w:r>
            <w:r w:rsidRPr="00F17228">
              <w:rPr>
                <w:rFonts w:eastAsia="Arial Unicode MS"/>
                <w:bCs/>
                <w:iCs/>
                <w:snapToGrid w:val="0"/>
                <w:color w:val="000000"/>
              </w:rPr>
              <w:t xml:space="preserve"> – </w:t>
            </w:r>
            <w:r>
              <w:rPr>
                <w:rFonts w:eastAsia="Arial Unicode MS"/>
                <w:bCs/>
                <w:iCs/>
                <w:snapToGrid w:val="0"/>
                <w:color w:val="000000"/>
              </w:rPr>
              <w:t>Aistė Gedvilienė (</w:t>
            </w:r>
            <w:r>
              <w:rPr>
                <w:bCs/>
                <w:color w:val="000000"/>
              </w:rPr>
              <w:t xml:space="preserve">AAK), </w:t>
            </w:r>
            <w:r w:rsidRPr="00905784">
              <w:rPr>
                <w:bCs/>
                <w:color w:val="000000"/>
              </w:rPr>
              <w:t>Andrius Vyšniauskas</w:t>
            </w:r>
            <w:r>
              <w:rPr>
                <w:bCs/>
                <w:color w:val="000000"/>
              </w:rPr>
              <w:t xml:space="preserve"> (KRK)</w:t>
            </w:r>
          </w:p>
          <w:p w:rsidR="00DD0A42" w:rsidRPr="00884FC2" w:rsidRDefault="00DD0A42" w:rsidP="00DD0A42">
            <w:pPr>
              <w:contextualSpacing/>
              <w:rPr>
                <w:b/>
              </w:rPr>
            </w:pPr>
            <w:r w:rsidRPr="00884FC2">
              <w:rPr>
                <w:b/>
                <w:bCs/>
              </w:rPr>
              <w:t>1</w:t>
            </w:r>
            <w:r>
              <w:rPr>
                <w:b/>
                <w:bCs/>
              </w:rPr>
              <w:t>2</w:t>
            </w:r>
            <w:r w:rsidRPr="00884FC2">
              <w:rPr>
                <w:b/>
                <w:bCs/>
              </w:rPr>
              <w:t>.</w:t>
            </w:r>
            <w:r>
              <w:rPr>
                <w:b/>
                <w:bCs/>
              </w:rPr>
              <w:t>10</w:t>
            </w:r>
            <w:r w:rsidRPr="00884FC2">
              <w:rPr>
                <w:b/>
                <w:bCs/>
              </w:rPr>
              <w:t>–1</w:t>
            </w:r>
            <w:r>
              <w:rPr>
                <w:b/>
                <w:bCs/>
              </w:rPr>
              <w:t>2</w:t>
            </w:r>
            <w:r w:rsidRPr="00884FC2">
              <w:rPr>
                <w:b/>
                <w:bCs/>
              </w:rPr>
              <w:t>.</w:t>
            </w:r>
            <w:r>
              <w:rPr>
                <w:b/>
                <w:bCs/>
              </w:rPr>
              <w:t>20</w:t>
            </w:r>
          </w:p>
          <w:p w:rsidR="00DD0A42" w:rsidRPr="000A57B1" w:rsidRDefault="00DD0A42" w:rsidP="00DD0A42">
            <w:pPr>
              <w:contextualSpacing/>
              <w:rPr>
                <w:bCs/>
                <w:color w:val="000000"/>
              </w:rPr>
            </w:pPr>
            <w:r>
              <w:rPr>
                <w:bCs/>
                <w:snapToGrid w:val="0"/>
                <w:color w:val="000000"/>
              </w:rPr>
              <w:t>s</w:t>
            </w:r>
            <w:r w:rsidRPr="00884FC2">
              <w:rPr>
                <w:bCs/>
                <w:snapToGrid w:val="0"/>
                <w:color w:val="000000"/>
              </w:rPr>
              <w:t>varstym</w:t>
            </w:r>
            <w:r>
              <w:rPr>
                <w:bCs/>
                <w:snapToGrid w:val="0"/>
                <w:color w:val="000000"/>
              </w:rPr>
              <w:t>o tęsinys</w:t>
            </w:r>
          </w:p>
        </w:tc>
        <w:tc>
          <w:tcPr>
            <w:tcW w:w="1983" w:type="dxa"/>
            <w:tcBorders>
              <w:top w:val="double" w:sz="6" w:space="0" w:color="auto"/>
              <w:bottom w:val="double" w:sz="6" w:space="0" w:color="auto"/>
            </w:tcBorders>
            <w:shd w:val="clear" w:color="auto" w:fill="FFFFFF"/>
          </w:tcPr>
          <w:p w:rsidR="00DD0A42" w:rsidRPr="002273D1" w:rsidRDefault="00DD0A42" w:rsidP="00DD0A42">
            <w:pPr>
              <w:spacing w:line="240" w:lineRule="auto"/>
              <w:rPr>
                <w:rFonts w:eastAsia="Arial Unicode MS"/>
                <w:lang w:val="en-US"/>
              </w:rPr>
            </w:pPr>
            <w:r>
              <w:rPr>
                <w:rFonts w:eastAsia="Arial Unicode MS"/>
                <w:lang w:val="en-US"/>
              </w:rPr>
              <w:t>svarstymo</w:t>
            </w:r>
            <w:r w:rsidRPr="002273D1">
              <w:rPr>
                <w:rFonts w:eastAsia="Arial Unicode MS"/>
                <w:lang w:val="en-US"/>
              </w:rPr>
              <w:t xml:space="preserve"> data </w:t>
            </w:r>
          </w:p>
          <w:p w:rsidR="00DD0A42" w:rsidRDefault="00DD0A42" w:rsidP="00DD0A42">
            <w:pPr>
              <w:spacing w:line="240" w:lineRule="auto"/>
              <w:rPr>
                <w:rFonts w:eastAsia="Arial Unicode MS"/>
                <w:lang w:val="en-US"/>
              </w:rPr>
            </w:pPr>
            <w:r>
              <w:rPr>
                <w:rFonts w:eastAsia="Arial Unicode MS"/>
                <w:lang w:val="en-US"/>
              </w:rPr>
              <w:t>2022-01-11</w:t>
            </w:r>
          </w:p>
          <w:p w:rsidR="00DD0A42" w:rsidRPr="00972523" w:rsidRDefault="00DD0A42" w:rsidP="00DD0A42">
            <w:pPr>
              <w:rPr>
                <w:rFonts w:eastAsia="Arial Unicode MS"/>
              </w:rPr>
            </w:pPr>
            <w:r w:rsidRPr="00791D58">
              <w:rPr>
                <w:rFonts w:eastAsia="Arial Unicode MS"/>
                <w:b/>
                <w:lang w:val="en-US"/>
              </w:rPr>
              <w:t>pertrauka iki kito posėdžio</w:t>
            </w:r>
          </w:p>
        </w:tc>
      </w:tr>
      <w:tr w:rsidR="00DD0A42" w:rsidRPr="007C41E2" w:rsidTr="00993971">
        <w:trPr>
          <w:gridAfter w:val="1"/>
          <w:wAfter w:w="518" w:type="dxa"/>
          <w:cantSplit/>
        </w:trPr>
        <w:tc>
          <w:tcPr>
            <w:tcW w:w="1118" w:type="dxa"/>
            <w:tcBorders>
              <w:top w:val="double" w:sz="6" w:space="0" w:color="auto"/>
              <w:bottom w:val="double" w:sz="6" w:space="0" w:color="auto"/>
              <w:right w:val="single" w:sz="6" w:space="0" w:color="auto"/>
            </w:tcBorders>
            <w:shd w:val="clear" w:color="auto" w:fill="FFFFFF"/>
          </w:tcPr>
          <w:p w:rsidR="00DD0A42" w:rsidRPr="006C1E66" w:rsidRDefault="00DD0A42" w:rsidP="00DD0A42">
            <w:pPr>
              <w:spacing w:line="240" w:lineRule="auto"/>
              <w:contextualSpacing/>
              <w:jc w:val="center"/>
              <w:rPr>
                <w:rFonts w:eastAsia="Calibri"/>
              </w:rPr>
            </w:pPr>
            <w:r>
              <w:rPr>
                <w:rFonts w:eastAsia="Calibri"/>
              </w:rPr>
              <w:t>1</w:t>
            </w:r>
            <w:r w:rsidRPr="006C1E66">
              <w:rPr>
                <w:rFonts w:eastAsia="Calibri"/>
              </w:rPr>
              <w:t>-</w:t>
            </w:r>
            <w:r>
              <w:rPr>
                <w:rFonts w:eastAsia="Calibri"/>
              </w:rPr>
              <w:t>12</w:t>
            </w:r>
            <w:r w:rsidRPr="006C1E66">
              <w:rPr>
                <w:rFonts w:eastAsia="Calibri"/>
              </w:rPr>
              <w:t>.</w:t>
            </w:r>
          </w:p>
        </w:tc>
        <w:tc>
          <w:tcPr>
            <w:tcW w:w="1326" w:type="dxa"/>
            <w:tcBorders>
              <w:top w:val="double" w:sz="6" w:space="0" w:color="auto"/>
              <w:left w:val="single" w:sz="6" w:space="0" w:color="auto"/>
              <w:bottom w:val="double" w:sz="6" w:space="0" w:color="auto"/>
              <w:right w:val="single" w:sz="6" w:space="0" w:color="auto"/>
            </w:tcBorders>
            <w:shd w:val="clear" w:color="auto" w:fill="FFFFFF"/>
          </w:tcPr>
          <w:p w:rsidR="00DD0A42" w:rsidRPr="00E95A81" w:rsidRDefault="0056400B" w:rsidP="00DD0A42">
            <w:pPr>
              <w:spacing w:line="240" w:lineRule="auto"/>
              <w:contextualSpacing/>
              <w:jc w:val="center"/>
            </w:pPr>
            <w:hyperlink r:id="rId19" w:history="1">
              <w:r w:rsidR="00DD0A42" w:rsidRPr="006C1E66">
                <w:rPr>
                  <w:rStyle w:val="Hipersaitas"/>
                </w:rPr>
                <w:t>XIVP-646</w:t>
              </w:r>
            </w:hyperlink>
          </w:p>
          <w:p w:rsidR="00DD0A42" w:rsidRDefault="00DD0A42" w:rsidP="00DD0A42">
            <w:pPr>
              <w:spacing w:line="240" w:lineRule="auto"/>
              <w:jc w:val="center"/>
            </w:pPr>
            <w:r w:rsidRPr="00E95A81">
              <w:t>(2)</w:t>
            </w:r>
          </w:p>
          <w:p w:rsidR="00DD0A42" w:rsidRPr="00D02038" w:rsidRDefault="00DD0A42" w:rsidP="00DD0A42">
            <w:pPr>
              <w:spacing w:line="240" w:lineRule="auto"/>
              <w:jc w:val="center"/>
              <w:rPr>
                <w:rStyle w:val="Hipersaitas"/>
                <w:color w:val="auto"/>
              </w:rPr>
            </w:pPr>
          </w:p>
          <w:p w:rsidR="00DD0A42" w:rsidRPr="006C1E66" w:rsidRDefault="00DD0A42" w:rsidP="00DD0A42">
            <w:pPr>
              <w:spacing w:line="240" w:lineRule="auto"/>
              <w:jc w:val="center"/>
            </w:pPr>
            <w:r w:rsidRPr="00D02038">
              <w:t>2- sujungti XIVP-116, XIVP-646</w:t>
            </w:r>
          </w:p>
        </w:tc>
        <w:tc>
          <w:tcPr>
            <w:tcW w:w="3057"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Default="00DD0A42" w:rsidP="00DD0A42">
            <w:r w:rsidRPr="00D90EF7">
              <w:t xml:space="preserve">Alkoholio kontrolės įstatymo </w:t>
            </w:r>
          </w:p>
          <w:p w:rsidR="00DD0A42" w:rsidRDefault="00DD0A42" w:rsidP="00DD0A42">
            <w:r w:rsidRPr="00D90EF7">
              <w:t>Nr. I-857 16, 18, 22, 28, 29 ir 34 straipsnių pakeitimo įstatymo projektas</w:t>
            </w:r>
          </w:p>
          <w:p w:rsidR="00DD0A42" w:rsidRPr="006C1E66" w:rsidRDefault="00DD0A42" w:rsidP="00DD0A42">
            <w:pPr>
              <w:ind w:left="720"/>
            </w:pPr>
            <w:r w:rsidRPr="00622DF8">
              <w:rPr>
                <w:bCs/>
                <w:snapToGrid w:val="0"/>
                <w:color w:val="000000"/>
              </w:rPr>
              <w:t>teikėjas –</w:t>
            </w:r>
            <w:r w:rsidRPr="00622DF8">
              <w:rPr>
                <w:bCs/>
                <w:iCs/>
                <w:snapToGrid w:val="0"/>
                <w:color w:val="000000"/>
              </w:rPr>
              <w:t xml:space="preserve"> </w:t>
            </w:r>
            <w:r w:rsidRPr="006C1E66">
              <w:rPr>
                <w:color w:val="000000"/>
              </w:rPr>
              <w:t>Andrius Bagdonas/ 10 SN</w:t>
            </w:r>
          </w:p>
        </w:tc>
        <w:tc>
          <w:tcPr>
            <w:tcW w:w="2331"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Pr="00884FC2" w:rsidRDefault="00DD0A42" w:rsidP="00DD0A42">
            <w:pPr>
              <w:contextualSpacing/>
              <w:rPr>
                <w:color w:val="000000"/>
              </w:rPr>
            </w:pPr>
            <w:r w:rsidRPr="00884FC2">
              <w:rPr>
                <w:color w:val="000000"/>
              </w:rPr>
              <w:t>pranešėja</w:t>
            </w:r>
            <w:r>
              <w:rPr>
                <w:color w:val="000000"/>
              </w:rPr>
              <w:t xml:space="preserve">i </w:t>
            </w:r>
            <w:r w:rsidRPr="00884FC2">
              <w:rPr>
                <w:color w:val="000000"/>
              </w:rPr>
              <w:t>– Andrius Bagdonas</w:t>
            </w:r>
            <w:r>
              <w:rPr>
                <w:color w:val="000000"/>
              </w:rPr>
              <w:t xml:space="preserve"> (EK), </w:t>
            </w:r>
            <w:r w:rsidRPr="00884FC2">
              <w:rPr>
                <w:color w:val="000000"/>
              </w:rPr>
              <w:t>Linas Slušnys</w:t>
            </w:r>
            <w:r>
              <w:rPr>
                <w:color w:val="000000"/>
              </w:rPr>
              <w:t xml:space="preserve"> (SRK)</w:t>
            </w:r>
          </w:p>
          <w:p w:rsidR="00DD0A42" w:rsidRPr="00884FC2" w:rsidRDefault="00DD0A42" w:rsidP="00DD0A42">
            <w:pPr>
              <w:contextualSpacing/>
              <w:rPr>
                <w:b/>
              </w:rPr>
            </w:pPr>
            <w:r w:rsidRPr="00884FC2">
              <w:rPr>
                <w:b/>
                <w:bCs/>
              </w:rPr>
              <w:t>1</w:t>
            </w:r>
            <w:r>
              <w:rPr>
                <w:b/>
                <w:bCs/>
              </w:rPr>
              <w:t>2</w:t>
            </w:r>
            <w:r w:rsidRPr="00884FC2">
              <w:rPr>
                <w:b/>
                <w:bCs/>
              </w:rPr>
              <w:t>.</w:t>
            </w:r>
            <w:r>
              <w:rPr>
                <w:b/>
                <w:bCs/>
              </w:rPr>
              <w:t>20</w:t>
            </w:r>
            <w:r w:rsidRPr="00884FC2">
              <w:rPr>
                <w:b/>
                <w:bCs/>
              </w:rPr>
              <w:t>–1</w:t>
            </w:r>
            <w:r>
              <w:rPr>
                <w:b/>
                <w:bCs/>
              </w:rPr>
              <w:t>2</w:t>
            </w:r>
            <w:r w:rsidRPr="00884FC2">
              <w:rPr>
                <w:b/>
                <w:bCs/>
              </w:rPr>
              <w:t>.</w:t>
            </w:r>
            <w:r>
              <w:rPr>
                <w:b/>
                <w:bCs/>
              </w:rPr>
              <w:t>40</w:t>
            </w:r>
          </w:p>
          <w:p w:rsidR="00DD0A42" w:rsidRPr="00884FC2" w:rsidRDefault="00DD0A42" w:rsidP="00DD0A42">
            <w:pPr>
              <w:contextualSpacing/>
            </w:pPr>
            <w:r>
              <w:rPr>
                <w:bCs/>
                <w:snapToGrid w:val="0"/>
                <w:color w:val="000000"/>
              </w:rPr>
              <w:t>s</w:t>
            </w:r>
            <w:r w:rsidRPr="00884FC2">
              <w:rPr>
                <w:bCs/>
                <w:snapToGrid w:val="0"/>
                <w:color w:val="000000"/>
              </w:rPr>
              <w:t>varstym</w:t>
            </w:r>
            <w:r>
              <w:rPr>
                <w:bCs/>
                <w:snapToGrid w:val="0"/>
                <w:color w:val="000000"/>
              </w:rPr>
              <w:t>o tęsinys</w:t>
            </w:r>
          </w:p>
        </w:tc>
        <w:tc>
          <w:tcPr>
            <w:tcW w:w="1983" w:type="dxa"/>
            <w:tcBorders>
              <w:top w:val="double" w:sz="6" w:space="0" w:color="auto"/>
              <w:left w:val="single" w:sz="6" w:space="0" w:color="auto"/>
              <w:bottom w:val="double" w:sz="6" w:space="0" w:color="auto"/>
            </w:tcBorders>
            <w:shd w:val="clear" w:color="auto" w:fill="FFFFFF"/>
          </w:tcPr>
          <w:p w:rsidR="00DD0A42" w:rsidRPr="002273D1" w:rsidRDefault="00DD0A42" w:rsidP="00DD0A42">
            <w:pPr>
              <w:spacing w:line="240" w:lineRule="auto"/>
              <w:rPr>
                <w:rFonts w:eastAsia="Arial Unicode MS"/>
                <w:lang w:val="en-US"/>
              </w:rPr>
            </w:pPr>
            <w:r>
              <w:rPr>
                <w:rFonts w:eastAsia="Arial Unicode MS"/>
                <w:lang w:val="en-US"/>
              </w:rPr>
              <w:t>svarstymo</w:t>
            </w:r>
            <w:r w:rsidRPr="002273D1">
              <w:rPr>
                <w:rFonts w:eastAsia="Arial Unicode MS"/>
                <w:lang w:val="en-US"/>
              </w:rPr>
              <w:t xml:space="preserve"> data </w:t>
            </w:r>
          </w:p>
          <w:p w:rsidR="00DD0A42" w:rsidRDefault="00DD0A42" w:rsidP="00DD0A42">
            <w:pPr>
              <w:spacing w:line="240" w:lineRule="auto"/>
              <w:rPr>
                <w:rFonts w:eastAsia="Arial Unicode MS"/>
                <w:lang w:val="en-US"/>
              </w:rPr>
            </w:pPr>
            <w:r>
              <w:rPr>
                <w:rFonts w:eastAsia="Arial Unicode MS"/>
                <w:lang w:val="en-US"/>
              </w:rPr>
              <w:t>2022-01-11</w:t>
            </w:r>
          </w:p>
          <w:p w:rsidR="00DD0A42" w:rsidRPr="00791D58" w:rsidRDefault="00DD0A42" w:rsidP="00DD0A42">
            <w:pPr>
              <w:spacing w:line="240" w:lineRule="auto"/>
              <w:rPr>
                <w:b/>
              </w:rPr>
            </w:pPr>
            <w:r w:rsidRPr="00791D58">
              <w:rPr>
                <w:rFonts w:eastAsia="Arial Unicode MS"/>
                <w:b/>
                <w:lang w:val="en-US"/>
              </w:rPr>
              <w:t>pertrauka iki kito posėdžio</w:t>
            </w:r>
          </w:p>
        </w:tc>
      </w:tr>
      <w:tr w:rsidR="00DD0A42" w:rsidRPr="007C41E2" w:rsidTr="00993971">
        <w:trPr>
          <w:gridAfter w:val="1"/>
          <w:wAfter w:w="518" w:type="dxa"/>
          <w:cantSplit/>
        </w:trPr>
        <w:tc>
          <w:tcPr>
            <w:tcW w:w="1118" w:type="dxa"/>
            <w:tcBorders>
              <w:top w:val="double" w:sz="6" w:space="0" w:color="auto"/>
              <w:bottom w:val="double" w:sz="6" w:space="0" w:color="auto"/>
            </w:tcBorders>
            <w:shd w:val="clear" w:color="auto" w:fill="D9D9D9" w:themeFill="background1" w:themeFillShade="D9"/>
          </w:tcPr>
          <w:p w:rsidR="00DD0A42" w:rsidRPr="00D81673" w:rsidRDefault="00DD0A42" w:rsidP="00DD0A42">
            <w:pPr>
              <w:spacing w:line="240" w:lineRule="auto"/>
              <w:contextualSpacing/>
              <w:jc w:val="center"/>
              <w:rPr>
                <w:rFonts w:eastAsia="Calibri"/>
                <w:strike/>
              </w:rPr>
            </w:pPr>
            <w:r w:rsidRPr="00D81673">
              <w:rPr>
                <w:rFonts w:eastAsia="Calibri"/>
                <w:strike/>
              </w:rPr>
              <w:lastRenderedPageBreak/>
              <w:t>1-12.2.</w:t>
            </w:r>
          </w:p>
        </w:tc>
        <w:tc>
          <w:tcPr>
            <w:tcW w:w="1326" w:type="dxa"/>
            <w:tcBorders>
              <w:top w:val="double" w:sz="6" w:space="0" w:color="auto"/>
              <w:bottom w:val="double" w:sz="6" w:space="0" w:color="auto"/>
            </w:tcBorders>
            <w:shd w:val="clear" w:color="auto" w:fill="D9D9D9" w:themeFill="background1" w:themeFillShade="D9"/>
          </w:tcPr>
          <w:p w:rsidR="00DD0A42" w:rsidRDefault="0056400B" w:rsidP="00DD0A42">
            <w:pPr>
              <w:jc w:val="center"/>
              <w:rPr>
                <w:rStyle w:val="Hipersaitas"/>
              </w:rPr>
            </w:pPr>
            <w:hyperlink r:id="rId20" w:history="1">
              <w:r w:rsidR="00DD0A42" w:rsidRPr="006C1E66">
                <w:rPr>
                  <w:rStyle w:val="Hipersaitas"/>
                </w:rPr>
                <w:t>XIVP-647</w:t>
              </w:r>
            </w:hyperlink>
          </w:p>
          <w:p w:rsidR="00DD0A42" w:rsidRDefault="00DD0A42" w:rsidP="00DD0A42">
            <w:pPr>
              <w:jc w:val="center"/>
              <w:rPr>
                <w:rStyle w:val="Hipersaitas"/>
              </w:rPr>
            </w:pPr>
          </w:p>
          <w:p w:rsidR="00DD0A42" w:rsidRPr="006C1E66" w:rsidRDefault="00DD0A42" w:rsidP="00DD0A42">
            <w:pPr>
              <w:jc w:val="center"/>
            </w:pPr>
          </w:p>
        </w:tc>
        <w:tc>
          <w:tcPr>
            <w:tcW w:w="3057" w:type="dxa"/>
            <w:gridSpan w:val="2"/>
            <w:tcBorders>
              <w:top w:val="double" w:sz="6" w:space="0" w:color="auto"/>
              <w:bottom w:val="double" w:sz="6" w:space="0" w:color="auto"/>
            </w:tcBorders>
            <w:shd w:val="clear" w:color="auto" w:fill="D9D9D9" w:themeFill="background1" w:themeFillShade="D9"/>
          </w:tcPr>
          <w:p w:rsidR="00DD0A42" w:rsidRDefault="00DD0A42" w:rsidP="00DD0A42">
            <w:r w:rsidRPr="006C1E66">
              <w:t>Administracinių nusižengimų kodekso 76, 168, 484, 484</w:t>
            </w:r>
            <w:r w:rsidRPr="006C1E66">
              <w:rPr>
                <w:vertAlign w:val="superscript"/>
              </w:rPr>
              <w:t>1</w:t>
            </w:r>
            <w:r w:rsidRPr="006C1E66">
              <w:t xml:space="preserve"> ir 485 straipsnių pakeitimo ir papildymo 76</w:t>
            </w:r>
            <w:r w:rsidRPr="006C1E66">
              <w:rPr>
                <w:vertAlign w:val="superscript"/>
              </w:rPr>
              <w:t>1</w:t>
            </w:r>
            <w:r w:rsidRPr="006C1E66">
              <w:t xml:space="preserve"> ir 485</w:t>
            </w:r>
            <w:r w:rsidRPr="006C1E66">
              <w:rPr>
                <w:vertAlign w:val="superscript"/>
              </w:rPr>
              <w:t>1</w:t>
            </w:r>
            <w:r w:rsidRPr="006C1E66">
              <w:t xml:space="preserve"> straipsniais įstatymo projektas</w:t>
            </w:r>
          </w:p>
          <w:p w:rsidR="00DD0A42" w:rsidRPr="006C1E66" w:rsidRDefault="00DD0A42" w:rsidP="00DD0A42">
            <w:pPr>
              <w:ind w:left="720"/>
            </w:pPr>
            <w:r w:rsidRPr="001E7493">
              <w:rPr>
                <w:bCs/>
                <w:snapToGrid w:val="0"/>
                <w:color w:val="000000"/>
              </w:rPr>
              <w:t>teikėjas</w:t>
            </w:r>
            <w:r w:rsidRPr="00660E50">
              <w:rPr>
                <w:rFonts w:eastAsia="Calibri"/>
                <w:bCs/>
                <w:snapToGrid w:val="0"/>
                <w:color w:val="000000"/>
              </w:rPr>
              <w:t xml:space="preserve"> –</w:t>
            </w:r>
            <w:r>
              <w:rPr>
                <w:rFonts w:eastAsia="Calibri"/>
                <w:bCs/>
                <w:snapToGrid w:val="0"/>
                <w:color w:val="000000"/>
              </w:rPr>
              <w:t xml:space="preserve"> </w:t>
            </w:r>
            <w:r w:rsidRPr="00E7011E">
              <w:rPr>
                <w:rFonts w:eastAsia="Calibri"/>
                <w:bCs/>
                <w:snapToGrid w:val="0"/>
                <w:color w:val="000000"/>
              </w:rPr>
              <w:t>Andrius Bagdonas/ 10 SN</w:t>
            </w:r>
          </w:p>
        </w:tc>
        <w:tc>
          <w:tcPr>
            <w:tcW w:w="2331" w:type="dxa"/>
            <w:gridSpan w:val="2"/>
            <w:tcBorders>
              <w:top w:val="double" w:sz="6" w:space="0" w:color="auto"/>
              <w:bottom w:val="double" w:sz="6" w:space="0" w:color="auto"/>
            </w:tcBorders>
            <w:shd w:val="clear" w:color="auto" w:fill="D9D9D9" w:themeFill="background1" w:themeFillShade="D9"/>
          </w:tcPr>
          <w:p w:rsidR="00DD0A42" w:rsidRDefault="00DD0A42" w:rsidP="00DD0A42">
            <w:pPr>
              <w:contextualSpacing/>
            </w:pPr>
            <w:r w:rsidRPr="006C1E66">
              <w:rPr>
                <w:color w:val="000000"/>
              </w:rPr>
              <w:t xml:space="preserve">pranešėjas – </w:t>
            </w:r>
            <w:r w:rsidRPr="006C1E66">
              <w:t>TTK</w:t>
            </w:r>
          </w:p>
          <w:p w:rsidR="00DD0A42" w:rsidRPr="006C1E66" w:rsidRDefault="00DD0A42" w:rsidP="00DD0A42">
            <w:pPr>
              <w:contextualSpacing/>
            </w:pPr>
            <w:r w:rsidRPr="006C1E66">
              <w:rPr>
                <w:bCs/>
                <w:snapToGrid w:val="0"/>
                <w:color w:val="000000"/>
              </w:rPr>
              <w:t>svarstymas</w:t>
            </w:r>
          </w:p>
        </w:tc>
        <w:tc>
          <w:tcPr>
            <w:tcW w:w="1983" w:type="dxa"/>
            <w:tcBorders>
              <w:top w:val="double" w:sz="6" w:space="0" w:color="auto"/>
              <w:bottom w:val="double" w:sz="6" w:space="0" w:color="auto"/>
            </w:tcBorders>
            <w:shd w:val="clear" w:color="auto" w:fill="D9D9D9" w:themeFill="background1" w:themeFillShade="D9"/>
          </w:tcPr>
          <w:p w:rsidR="00DD0A42" w:rsidRPr="002273D1" w:rsidRDefault="00DD0A42" w:rsidP="00DD0A42">
            <w:pPr>
              <w:spacing w:line="240" w:lineRule="auto"/>
              <w:rPr>
                <w:rFonts w:eastAsia="Arial Unicode MS"/>
                <w:lang w:val="en-US"/>
              </w:rPr>
            </w:pPr>
            <w:r w:rsidRPr="002273D1">
              <w:rPr>
                <w:rFonts w:eastAsia="Arial Unicode MS"/>
                <w:lang w:val="en-US"/>
              </w:rPr>
              <w:t xml:space="preserve">pateikimo data </w:t>
            </w:r>
          </w:p>
          <w:p w:rsidR="00DD0A42" w:rsidRDefault="00DD0A42" w:rsidP="00DD0A42">
            <w:pPr>
              <w:spacing w:line="240" w:lineRule="auto"/>
              <w:rPr>
                <w:rFonts w:eastAsia="Arial Unicode MS"/>
                <w:lang w:val="en-US"/>
              </w:rPr>
            </w:pPr>
            <w:r>
              <w:rPr>
                <w:rFonts w:eastAsia="Arial Unicode MS"/>
                <w:lang w:val="en-US"/>
              </w:rPr>
              <w:t>2021-06-17</w:t>
            </w:r>
            <w:r w:rsidRPr="002273D1">
              <w:rPr>
                <w:rFonts w:eastAsia="Arial Unicode MS"/>
                <w:lang w:val="en-US"/>
              </w:rPr>
              <w:t xml:space="preserve"> </w:t>
            </w:r>
          </w:p>
          <w:p w:rsidR="00DD0A42" w:rsidRPr="002273D1" w:rsidRDefault="00DD0A42" w:rsidP="00DD0A42">
            <w:pPr>
              <w:spacing w:line="240" w:lineRule="auto"/>
              <w:rPr>
                <w:rFonts w:eastAsia="Arial Unicode MS"/>
                <w:lang w:val="en-US"/>
              </w:rPr>
            </w:pPr>
            <w:r w:rsidRPr="006C1E66">
              <w:t>TTK</w:t>
            </w:r>
          </w:p>
        </w:tc>
      </w:tr>
      <w:tr w:rsidR="00DD0A42" w:rsidRPr="007C41E2" w:rsidTr="00DB6D4A">
        <w:trPr>
          <w:gridAfter w:val="1"/>
          <w:wAfter w:w="518" w:type="dxa"/>
          <w:cantSplit/>
        </w:trPr>
        <w:tc>
          <w:tcPr>
            <w:tcW w:w="1118" w:type="dxa"/>
            <w:tcBorders>
              <w:top w:val="double" w:sz="6" w:space="0" w:color="auto"/>
              <w:bottom w:val="double" w:sz="6" w:space="0" w:color="auto"/>
              <w:right w:val="single" w:sz="6" w:space="0" w:color="auto"/>
            </w:tcBorders>
            <w:shd w:val="clear" w:color="auto" w:fill="FFFFFF" w:themeFill="background1"/>
          </w:tcPr>
          <w:p w:rsidR="00DD0A42" w:rsidRPr="0049200F" w:rsidRDefault="00DD0A42" w:rsidP="00DD0A42">
            <w:pPr>
              <w:spacing w:line="240" w:lineRule="auto"/>
              <w:contextualSpacing/>
              <w:jc w:val="center"/>
              <w:rPr>
                <w:rFonts w:eastAsia="Calibri"/>
              </w:rPr>
            </w:pPr>
            <w:r w:rsidRPr="0049200F">
              <w:t>1-</w:t>
            </w:r>
            <w:r>
              <w:t>13</w:t>
            </w:r>
            <w:r w:rsidRPr="0049200F">
              <w:t>.</w:t>
            </w:r>
          </w:p>
        </w:tc>
        <w:tc>
          <w:tcPr>
            <w:tcW w:w="8697" w:type="dxa"/>
            <w:gridSpan w:val="6"/>
            <w:tcBorders>
              <w:top w:val="double" w:sz="6" w:space="0" w:color="auto"/>
              <w:left w:val="single" w:sz="6" w:space="0" w:color="auto"/>
              <w:bottom w:val="double" w:sz="6" w:space="0" w:color="auto"/>
              <w:right w:val="double" w:sz="6" w:space="0" w:color="auto"/>
            </w:tcBorders>
            <w:shd w:val="clear" w:color="auto" w:fill="FFFFFF" w:themeFill="background1"/>
          </w:tcPr>
          <w:p w:rsidR="00DD0A42" w:rsidRPr="0049200F" w:rsidRDefault="00DD0A42" w:rsidP="00DD0A42">
            <w:pPr>
              <w:contextualSpacing/>
              <w:jc w:val="center"/>
              <w:rPr>
                <w:b/>
              </w:rPr>
            </w:pPr>
            <w:r w:rsidRPr="0049200F">
              <w:rPr>
                <w:b/>
              </w:rPr>
              <w:t>Balsavimas dėl projektų</w:t>
            </w:r>
          </w:p>
          <w:p w:rsidR="00DD0A42" w:rsidRPr="0049200F" w:rsidRDefault="00DD0A42" w:rsidP="006A0C83">
            <w:pPr>
              <w:jc w:val="center"/>
              <w:rPr>
                <w:rFonts w:eastAsia="Arial Unicode MS"/>
              </w:rPr>
            </w:pPr>
            <w:r w:rsidRPr="0049200F">
              <w:rPr>
                <w:b/>
              </w:rPr>
              <w:t>1</w:t>
            </w:r>
            <w:r>
              <w:rPr>
                <w:b/>
              </w:rPr>
              <w:t>2</w:t>
            </w:r>
            <w:r w:rsidRPr="0049200F">
              <w:rPr>
                <w:b/>
              </w:rPr>
              <w:t>.</w:t>
            </w:r>
            <w:r w:rsidR="006A0C83">
              <w:rPr>
                <w:b/>
              </w:rPr>
              <w:t>25</w:t>
            </w:r>
            <w:r w:rsidRPr="0049200F">
              <w:rPr>
                <w:b/>
              </w:rPr>
              <w:t>–1</w:t>
            </w:r>
            <w:r>
              <w:rPr>
                <w:b/>
              </w:rPr>
              <w:t>2</w:t>
            </w:r>
            <w:r w:rsidRPr="0049200F">
              <w:rPr>
                <w:b/>
              </w:rPr>
              <w:t>.</w:t>
            </w:r>
            <w:r>
              <w:rPr>
                <w:b/>
              </w:rPr>
              <w:t>50</w:t>
            </w:r>
          </w:p>
        </w:tc>
      </w:tr>
      <w:tr w:rsidR="00DD0A42" w:rsidRPr="007C41E2" w:rsidTr="00DB6D4A">
        <w:trPr>
          <w:gridAfter w:val="1"/>
          <w:wAfter w:w="518" w:type="dxa"/>
          <w:cantSplit/>
        </w:trPr>
        <w:tc>
          <w:tcPr>
            <w:tcW w:w="1118" w:type="dxa"/>
            <w:tcBorders>
              <w:top w:val="double" w:sz="6" w:space="0" w:color="auto"/>
              <w:left w:val="double" w:sz="6" w:space="0" w:color="auto"/>
              <w:bottom w:val="double" w:sz="6" w:space="0" w:color="auto"/>
              <w:right w:val="single" w:sz="6" w:space="0" w:color="auto"/>
            </w:tcBorders>
          </w:tcPr>
          <w:p w:rsidR="00DD0A42" w:rsidRPr="00A7798A" w:rsidRDefault="00DD0A42" w:rsidP="00DD0A42">
            <w:pPr>
              <w:jc w:val="center"/>
              <w:rPr>
                <w:lang w:eastAsia="en-US"/>
              </w:rPr>
            </w:pPr>
            <w:r>
              <w:rPr>
                <w:lang w:eastAsia="en-US"/>
              </w:rPr>
              <w:t>1</w:t>
            </w:r>
            <w:r w:rsidRPr="00A7798A">
              <w:rPr>
                <w:lang w:eastAsia="en-US"/>
              </w:rPr>
              <w:t>-</w:t>
            </w:r>
            <w:r>
              <w:rPr>
                <w:lang w:eastAsia="en-US"/>
              </w:rPr>
              <w:t>14.</w:t>
            </w:r>
          </w:p>
        </w:tc>
        <w:tc>
          <w:tcPr>
            <w:tcW w:w="4383" w:type="dxa"/>
            <w:gridSpan w:val="3"/>
            <w:tcBorders>
              <w:top w:val="double" w:sz="6" w:space="0" w:color="auto"/>
              <w:left w:val="single" w:sz="6" w:space="0" w:color="auto"/>
              <w:bottom w:val="double" w:sz="6" w:space="0" w:color="auto"/>
              <w:right w:val="single" w:sz="6" w:space="0" w:color="auto"/>
            </w:tcBorders>
          </w:tcPr>
          <w:p w:rsidR="00DD0A42" w:rsidRPr="00A7798A" w:rsidRDefault="00DD0A42" w:rsidP="00DD0A42">
            <w:pPr>
              <w:rPr>
                <w:snapToGrid w:val="0"/>
                <w:color w:val="000000"/>
                <w:lang w:eastAsia="en-US"/>
              </w:rPr>
            </w:pPr>
            <w:r w:rsidRPr="00A7798A">
              <w:rPr>
                <w:snapToGrid w:val="0"/>
                <w:color w:val="000000"/>
                <w:lang w:eastAsia="en-US"/>
              </w:rPr>
              <w:t>Seimo narių pareiškimai</w:t>
            </w:r>
          </w:p>
        </w:tc>
        <w:tc>
          <w:tcPr>
            <w:tcW w:w="2331" w:type="dxa"/>
            <w:gridSpan w:val="2"/>
            <w:tcBorders>
              <w:top w:val="double" w:sz="6" w:space="0" w:color="auto"/>
              <w:left w:val="single" w:sz="6" w:space="0" w:color="auto"/>
              <w:bottom w:val="double" w:sz="6" w:space="0" w:color="auto"/>
              <w:right w:val="single" w:sz="6" w:space="0" w:color="auto"/>
            </w:tcBorders>
          </w:tcPr>
          <w:p w:rsidR="00DD0A42" w:rsidRPr="009534E2" w:rsidRDefault="00DD0A42" w:rsidP="00DD0A42">
            <w:pPr>
              <w:rPr>
                <w:b/>
                <w:bCs/>
                <w:snapToGrid w:val="0"/>
                <w:lang w:eastAsia="en-US"/>
              </w:rPr>
            </w:pPr>
            <w:r w:rsidRPr="009534E2">
              <w:rPr>
                <w:b/>
                <w:bCs/>
                <w:snapToGrid w:val="0"/>
                <w:lang w:eastAsia="en-US"/>
              </w:rPr>
              <w:t>1</w:t>
            </w:r>
            <w:r>
              <w:rPr>
                <w:b/>
                <w:bCs/>
                <w:snapToGrid w:val="0"/>
                <w:lang w:eastAsia="en-US"/>
              </w:rPr>
              <w:t>2</w:t>
            </w:r>
            <w:r w:rsidRPr="009534E2">
              <w:rPr>
                <w:b/>
                <w:bCs/>
                <w:snapToGrid w:val="0"/>
                <w:lang w:eastAsia="en-US"/>
              </w:rPr>
              <w:t>.</w:t>
            </w:r>
            <w:r>
              <w:rPr>
                <w:b/>
                <w:bCs/>
                <w:snapToGrid w:val="0"/>
                <w:lang w:eastAsia="en-US"/>
              </w:rPr>
              <w:t>50</w:t>
            </w:r>
            <w:r w:rsidRPr="009534E2">
              <w:rPr>
                <w:b/>
                <w:bCs/>
                <w:snapToGrid w:val="0"/>
                <w:lang w:eastAsia="en-US"/>
              </w:rPr>
              <w:t>–1</w:t>
            </w:r>
            <w:r>
              <w:rPr>
                <w:b/>
                <w:bCs/>
                <w:snapToGrid w:val="0"/>
                <w:lang w:eastAsia="en-US"/>
              </w:rPr>
              <w:t>3</w:t>
            </w:r>
            <w:r w:rsidRPr="009534E2">
              <w:rPr>
                <w:b/>
                <w:bCs/>
                <w:snapToGrid w:val="0"/>
                <w:lang w:eastAsia="en-US"/>
              </w:rPr>
              <w:t>.</w:t>
            </w:r>
            <w:r>
              <w:rPr>
                <w:b/>
                <w:bCs/>
                <w:snapToGrid w:val="0"/>
                <w:lang w:eastAsia="en-US"/>
              </w:rPr>
              <w:t>00</w:t>
            </w:r>
          </w:p>
        </w:tc>
        <w:tc>
          <w:tcPr>
            <w:tcW w:w="1983" w:type="dxa"/>
            <w:tcBorders>
              <w:top w:val="double" w:sz="6" w:space="0" w:color="auto"/>
              <w:left w:val="single" w:sz="6" w:space="0" w:color="auto"/>
              <w:bottom w:val="double" w:sz="6" w:space="0" w:color="auto"/>
              <w:right w:val="double" w:sz="6" w:space="0" w:color="auto"/>
            </w:tcBorders>
            <w:shd w:val="clear" w:color="auto" w:fill="FFFFFF" w:themeFill="background1"/>
          </w:tcPr>
          <w:p w:rsidR="00DD0A42" w:rsidRPr="00CA701C" w:rsidRDefault="00DD0A42" w:rsidP="00DD0A42">
            <w:pPr>
              <w:rPr>
                <w:rFonts w:eastAsia="Arial Unicode MS"/>
              </w:rPr>
            </w:pPr>
          </w:p>
        </w:tc>
      </w:tr>
      <w:tr w:rsidR="00DD0A42" w:rsidRPr="00A7798A" w:rsidTr="00DB6D4A">
        <w:trPr>
          <w:gridAfter w:val="1"/>
          <w:wAfter w:w="518" w:type="dxa"/>
          <w:cantSplit/>
        </w:trPr>
        <w:tc>
          <w:tcPr>
            <w:tcW w:w="1118" w:type="dxa"/>
            <w:tcBorders>
              <w:top w:val="double" w:sz="6" w:space="0" w:color="auto"/>
              <w:left w:val="nil"/>
              <w:bottom w:val="double" w:sz="6" w:space="0" w:color="auto"/>
              <w:right w:val="nil"/>
            </w:tcBorders>
          </w:tcPr>
          <w:p w:rsidR="00DD0A42" w:rsidRPr="00A7798A" w:rsidRDefault="00DD0A42" w:rsidP="00DD0A42">
            <w:pPr>
              <w:jc w:val="center"/>
            </w:pPr>
          </w:p>
        </w:tc>
        <w:tc>
          <w:tcPr>
            <w:tcW w:w="4383" w:type="dxa"/>
            <w:gridSpan w:val="3"/>
            <w:tcBorders>
              <w:top w:val="double" w:sz="6" w:space="0" w:color="auto"/>
              <w:left w:val="nil"/>
              <w:bottom w:val="double" w:sz="6" w:space="0" w:color="auto"/>
              <w:right w:val="nil"/>
            </w:tcBorders>
          </w:tcPr>
          <w:p w:rsidR="00DD0A42" w:rsidRPr="00A7798A" w:rsidRDefault="00DD0A42" w:rsidP="00DD0A42">
            <w:pPr>
              <w:rPr>
                <w:bCs/>
                <w:iCs/>
                <w:snapToGrid w:val="0"/>
                <w:color w:val="000000"/>
              </w:rPr>
            </w:pPr>
            <w:r w:rsidRPr="00A7798A">
              <w:rPr>
                <w:b/>
                <w:bCs/>
              </w:rPr>
              <w:t>PERTRAUKA</w:t>
            </w:r>
          </w:p>
        </w:tc>
        <w:tc>
          <w:tcPr>
            <w:tcW w:w="2331" w:type="dxa"/>
            <w:gridSpan w:val="2"/>
            <w:tcBorders>
              <w:top w:val="double" w:sz="6" w:space="0" w:color="auto"/>
              <w:left w:val="nil"/>
              <w:bottom w:val="double" w:sz="6" w:space="0" w:color="auto"/>
              <w:right w:val="nil"/>
            </w:tcBorders>
          </w:tcPr>
          <w:p w:rsidR="00DD0A42" w:rsidRPr="00BA2A34" w:rsidRDefault="00DD0A42" w:rsidP="00DD0A42">
            <w:pPr>
              <w:spacing w:line="240" w:lineRule="auto"/>
              <w:rPr>
                <w:rFonts w:eastAsia="Arial Unicode MS"/>
                <w:bCs/>
                <w:iCs/>
                <w:snapToGrid w:val="0"/>
              </w:rPr>
            </w:pPr>
            <w:r w:rsidRPr="00BA2A34">
              <w:rPr>
                <w:b/>
                <w:bCs/>
              </w:rPr>
              <w:t>1</w:t>
            </w:r>
            <w:r>
              <w:rPr>
                <w:b/>
                <w:bCs/>
              </w:rPr>
              <w:t>3</w:t>
            </w:r>
            <w:r w:rsidRPr="00BA2A34">
              <w:rPr>
                <w:b/>
                <w:bCs/>
              </w:rPr>
              <w:t>.</w:t>
            </w:r>
            <w:r>
              <w:rPr>
                <w:b/>
                <w:bCs/>
              </w:rPr>
              <w:t>00</w:t>
            </w:r>
            <w:r w:rsidRPr="00BA2A34">
              <w:rPr>
                <w:rFonts w:eastAsia="Arial Unicode MS"/>
                <w:b/>
                <w:bCs/>
                <w:iCs/>
                <w:snapToGrid w:val="0"/>
              </w:rPr>
              <w:t>–</w:t>
            </w:r>
            <w:r w:rsidRPr="00BA2A34">
              <w:rPr>
                <w:b/>
                <w:bCs/>
              </w:rPr>
              <w:t>1</w:t>
            </w:r>
            <w:r>
              <w:rPr>
                <w:b/>
                <w:bCs/>
              </w:rPr>
              <w:t>4</w:t>
            </w:r>
            <w:r w:rsidRPr="00BA2A34">
              <w:rPr>
                <w:b/>
                <w:bCs/>
              </w:rPr>
              <w:t>.</w:t>
            </w:r>
            <w:r>
              <w:rPr>
                <w:b/>
                <w:bCs/>
              </w:rPr>
              <w:t>00</w:t>
            </w:r>
          </w:p>
        </w:tc>
        <w:tc>
          <w:tcPr>
            <w:tcW w:w="1983" w:type="dxa"/>
            <w:tcBorders>
              <w:top w:val="double" w:sz="6" w:space="0" w:color="auto"/>
              <w:left w:val="nil"/>
              <w:bottom w:val="double" w:sz="6" w:space="0" w:color="auto"/>
              <w:right w:val="nil"/>
            </w:tcBorders>
          </w:tcPr>
          <w:p w:rsidR="00DD0A42" w:rsidRPr="00A7798A" w:rsidRDefault="00DD0A42" w:rsidP="00DD0A42">
            <w:pPr>
              <w:rPr>
                <w:lang w:eastAsia="en-US"/>
              </w:rPr>
            </w:pPr>
          </w:p>
        </w:tc>
      </w:tr>
      <w:tr w:rsidR="00DD0A42" w:rsidRPr="00F6249E" w:rsidTr="00351033">
        <w:trPr>
          <w:gridAfter w:val="1"/>
          <w:wAfter w:w="518" w:type="dxa"/>
          <w:cantSplit/>
        </w:trPr>
        <w:tc>
          <w:tcPr>
            <w:tcW w:w="1118" w:type="dxa"/>
            <w:tcBorders>
              <w:top w:val="double" w:sz="6" w:space="0" w:color="auto"/>
              <w:bottom w:val="double" w:sz="6" w:space="0" w:color="auto"/>
              <w:right w:val="single" w:sz="6" w:space="0" w:color="auto"/>
            </w:tcBorders>
            <w:shd w:val="clear" w:color="auto" w:fill="FFFFFF" w:themeFill="background1"/>
          </w:tcPr>
          <w:p w:rsidR="00DD0A42" w:rsidRPr="00E062A6" w:rsidRDefault="00DD0A42" w:rsidP="00DD0A42">
            <w:pPr>
              <w:contextualSpacing/>
              <w:jc w:val="center"/>
            </w:pPr>
            <w:r w:rsidRPr="00E062A6">
              <w:t>2-1.</w:t>
            </w:r>
          </w:p>
        </w:tc>
        <w:tc>
          <w:tcPr>
            <w:tcW w:w="4383" w:type="dxa"/>
            <w:gridSpan w:val="3"/>
            <w:tcBorders>
              <w:top w:val="double" w:sz="4" w:space="0" w:color="auto"/>
              <w:left w:val="single" w:sz="6" w:space="0" w:color="auto"/>
              <w:bottom w:val="double" w:sz="6" w:space="0" w:color="auto"/>
              <w:right w:val="single" w:sz="6" w:space="0" w:color="auto"/>
            </w:tcBorders>
            <w:shd w:val="clear" w:color="auto" w:fill="FFFFFF" w:themeFill="background1"/>
          </w:tcPr>
          <w:p w:rsidR="00DD0A42" w:rsidRPr="00E062A6" w:rsidRDefault="00DD0A42" w:rsidP="00DD0A42">
            <w:r>
              <w:t>Vidaus reikalų ministrės Agnės Bilotaitės</w:t>
            </w:r>
            <w:r>
              <w:rPr>
                <w:color w:val="000000"/>
              </w:rPr>
              <w:t xml:space="preserve"> atsakymai į Seimo narių iš anksto raštu pateiktus klausimus </w:t>
            </w:r>
            <w:hyperlink r:id="rId21" w:history="1">
              <w:r w:rsidRPr="003A59FA">
                <w:rPr>
                  <w:rStyle w:val="Hipersaitas"/>
                </w:rPr>
                <w:t>KLA-8</w:t>
              </w:r>
            </w:hyperlink>
            <w:r>
              <w:rPr>
                <w:color w:val="000000"/>
              </w:rPr>
              <w:t xml:space="preserve"> (pagal Seimo statuto 209 str.) </w:t>
            </w:r>
          </w:p>
        </w:tc>
        <w:tc>
          <w:tcPr>
            <w:tcW w:w="2331" w:type="dxa"/>
            <w:gridSpan w:val="2"/>
            <w:tcBorders>
              <w:top w:val="double" w:sz="4" w:space="0" w:color="auto"/>
              <w:left w:val="single" w:sz="6" w:space="0" w:color="auto"/>
              <w:bottom w:val="double" w:sz="6" w:space="0" w:color="auto"/>
              <w:right w:val="single" w:sz="6" w:space="0" w:color="auto"/>
            </w:tcBorders>
            <w:shd w:val="clear" w:color="auto" w:fill="FFFFFF"/>
          </w:tcPr>
          <w:p w:rsidR="00DD0A42" w:rsidRPr="003A59FA" w:rsidRDefault="00DD0A42" w:rsidP="00DD0A42">
            <w:pPr>
              <w:rPr>
                <w:bCs/>
              </w:rPr>
            </w:pPr>
            <w:r w:rsidRPr="003A59FA">
              <w:rPr>
                <w:rFonts w:eastAsia="Arial Unicode MS"/>
                <w:bCs/>
                <w:iCs/>
                <w:snapToGrid w:val="0"/>
              </w:rPr>
              <w:t>pranešėja – Agnė Bilotaitė (</w:t>
            </w:r>
            <w:r w:rsidRPr="003A59FA">
              <w:rPr>
                <w:bCs/>
                <w:iCs/>
                <w:snapToGrid w:val="0"/>
              </w:rPr>
              <w:t>ministrė)</w:t>
            </w:r>
          </w:p>
          <w:p w:rsidR="00DD0A42" w:rsidRPr="00E062A6" w:rsidRDefault="00DD0A42" w:rsidP="00DD0A42">
            <w:pPr>
              <w:rPr>
                <w:rFonts w:eastAsia="Arial Unicode MS"/>
                <w:b/>
                <w:bCs/>
                <w:iCs/>
                <w:snapToGrid w:val="0"/>
                <w:color w:val="000000"/>
              </w:rPr>
            </w:pPr>
            <w:r w:rsidRPr="00E062A6">
              <w:rPr>
                <w:b/>
                <w:bCs/>
              </w:rPr>
              <w:t>14.00</w:t>
            </w:r>
            <w:r w:rsidRPr="00E062A6">
              <w:rPr>
                <w:rFonts w:eastAsia="Arial Unicode MS"/>
                <w:b/>
                <w:bCs/>
                <w:iCs/>
                <w:snapToGrid w:val="0"/>
              </w:rPr>
              <w:t>–</w:t>
            </w:r>
            <w:r w:rsidRPr="00E062A6">
              <w:rPr>
                <w:b/>
                <w:bCs/>
              </w:rPr>
              <w:t>14.30</w:t>
            </w:r>
          </w:p>
        </w:tc>
        <w:tc>
          <w:tcPr>
            <w:tcW w:w="1983" w:type="dxa"/>
            <w:tcBorders>
              <w:top w:val="single" w:sz="4" w:space="0" w:color="auto"/>
              <w:bottom w:val="double" w:sz="4" w:space="0" w:color="auto"/>
            </w:tcBorders>
            <w:shd w:val="clear" w:color="auto" w:fill="FFFFFF"/>
          </w:tcPr>
          <w:p w:rsidR="00DD0A42" w:rsidRPr="00712F1E" w:rsidRDefault="00DD0A42" w:rsidP="00DD0A42">
            <w:pPr>
              <w:spacing w:line="240" w:lineRule="auto"/>
            </w:pPr>
          </w:p>
        </w:tc>
      </w:tr>
      <w:tr w:rsidR="00DD0A42" w:rsidRPr="005456CB" w:rsidTr="00446EEC">
        <w:trPr>
          <w:gridAfter w:val="1"/>
          <w:wAfter w:w="518" w:type="dxa"/>
          <w:cantSplit/>
        </w:trPr>
        <w:tc>
          <w:tcPr>
            <w:tcW w:w="1118" w:type="dxa"/>
            <w:tcBorders>
              <w:top w:val="double" w:sz="4" w:space="0" w:color="auto"/>
              <w:left w:val="double" w:sz="4" w:space="0" w:color="auto"/>
              <w:bottom w:val="double" w:sz="6" w:space="0" w:color="auto"/>
              <w:right w:val="single" w:sz="6" w:space="0" w:color="auto"/>
            </w:tcBorders>
            <w:shd w:val="clear" w:color="auto" w:fill="FFFFFF"/>
          </w:tcPr>
          <w:p w:rsidR="00DD0A42" w:rsidRPr="007F7CFE" w:rsidRDefault="00DD0A42" w:rsidP="00DD0A42">
            <w:pPr>
              <w:spacing w:line="240" w:lineRule="auto"/>
              <w:contextualSpacing/>
              <w:jc w:val="center"/>
              <w:rPr>
                <w:rFonts w:eastAsia="Calibri"/>
              </w:rPr>
            </w:pPr>
            <w:r>
              <w:rPr>
                <w:rFonts w:eastAsia="Calibri"/>
              </w:rPr>
              <w:t>2</w:t>
            </w:r>
            <w:r w:rsidRPr="007F7CFE">
              <w:rPr>
                <w:rFonts w:eastAsia="Calibri"/>
              </w:rPr>
              <w:t>-</w:t>
            </w:r>
            <w:r>
              <w:rPr>
                <w:rFonts w:eastAsia="Calibri"/>
              </w:rPr>
              <w:t>2</w:t>
            </w:r>
            <w:r w:rsidRPr="007F7CFE">
              <w:rPr>
                <w:rFonts w:eastAsia="Calibri"/>
              </w:rPr>
              <w:t>.</w:t>
            </w:r>
          </w:p>
        </w:tc>
        <w:tc>
          <w:tcPr>
            <w:tcW w:w="1326" w:type="dxa"/>
            <w:tcBorders>
              <w:top w:val="double" w:sz="4" w:space="0" w:color="auto"/>
              <w:left w:val="single" w:sz="6" w:space="0" w:color="auto"/>
              <w:bottom w:val="double" w:sz="6" w:space="0" w:color="auto"/>
              <w:right w:val="single" w:sz="6" w:space="0" w:color="auto"/>
            </w:tcBorders>
            <w:shd w:val="clear" w:color="auto" w:fill="FFFFFF"/>
          </w:tcPr>
          <w:p w:rsidR="00DD0A42" w:rsidRPr="007F7CFE" w:rsidRDefault="0056400B" w:rsidP="00DD0A42">
            <w:pPr>
              <w:spacing w:line="240" w:lineRule="auto"/>
              <w:contextualSpacing/>
              <w:jc w:val="center"/>
            </w:pPr>
            <w:hyperlink r:id="rId22" w:history="1">
              <w:r w:rsidR="00DD0A42" w:rsidRPr="007F7CFE">
                <w:rPr>
                  <w:rStyle w:val="Hipersaitas"/>
                </w:rPr>
                <w:t>XIVP-533</w:t>
              </w:r>
            </w:hyperlink>
          </w:p>
          <w:p w:rsidR="00DD0A42" w:rsidRPr="007F7CFE" w:rsidRDefault="00DD0A42" w:rsidP="00DD0A42">
            <w:pPr>
              <w:spacing w:line="240" w:lineRule="auto"/>
              <w:contextualSpacing/>
              <w:jc w:val="center"/>
            </w:pPr>
            <w:r w:rsidRPr="007F7CFE">
              <w:t>(2)</w:t>
            </w:r>
          </w:p>
        </w:tc>
        <w:tc>
          <w:tcPr>
            <w:tcW w:w="3057" w:type="dxa"/>
            <w:gridSpan w:val="2"/>
            <w:tcBorders>
              <w:top w:val="double" w:sz="4" w:space="0" w:color="auto"/>
              <w:left w:val="single" w:sz="6" w:space="0" w:color="auto"/>
              <w:bottom w:val="double" w:sz="6" w:space="0" w:color="auto"/>
              <w:right w:val="single" w:sz="6" w:space="0" w:color="auto"/>
            </w:tcBorders>
            <w:shd w:val="clear" w:color="auto" w:fill="FFFFFF"/>
          </w:tcPr>
          <w:p w:rsidR="00DD0A42" w:rsidRDefault="00DD0A42" w:rsidP="00DD0A42">
            <w:pPr>
              <w:contextualSpacing/>
            </w:pPr>
            <w:r w:rsidRPr="007F7CFE">
              <w:t>Sporto įstatymo Nr. I-1151 pakeitimo įstatymo projektas</w:t>
            </w:r>
          </w:p>
          <w:p w:rsidR="00DD0A42" w:rsidRPr="007F7CFE" w:rsidRDefault="00DD0A42" w:rsidP="00DD0A42">
            <w:pPr>
              <w:ind w:left="720"/>
              <w:contextualSpacing/>
            </w:pPr>
            <w:r w:rsidRPr="007F7CFE">
              <w:rPr>
                <w:bCs/>
                <w:snapToGrid w:val="0"/>
                <w:color w:val="000000"/>
              </w:rPr>
              <w:t>teikėjas – LRV/</w:t>
            </w:r>
            <w:r w:rsidRPr="007F7CFE">
              <w:t xml:space="preserve"> </w:t>
            </w:r>
            <w:r w:rsidRPr="007F7CFE">
              <w:rPr>
                <w:bCs/>
                <w:iCs/>
                <w:snapToGrid w:val="0"/>
                <w:color w:val="000000"/>
              </w:rPr>
              <w:t>Jurgita Šiugždinienė (ministrė)</w:t>
            </w:r>
          </w:p>
        </w:tc>
        <w:tc>
          <w:tcPr>
            <w:tcW w:w="2331" w:type="dxa"/>
            <w:gridSpan w:val="2"/>
            <w:tcBorders>
              <w:top w:val="double" w:sz="4" w:space="0" w:color="auto"/>
              <w:left w:val="single" w:sz="6" w:space="0" w:color="auto"/>
              <w:bottom w:val="double" w:sz="6" w:space="0" w:color="auto"/>
              <w:right w:val="single" w:sz="6" w:space="0" w:color="auto"/>
            </w:tcBorders>
            <w:shd w:val="clear" w:color="auto" w:fill="FFFFFF"/>
          </w:tcPr>
          <w:p w:rsidR="00DD0A42" w:rsidRPr="007F7CFE" w:rsidRDefault="00DD0A42" w:rsidP="00DD0A42">
            <w:pPr>
              <w:tabs>
                <w:tab w:val="left" w:pos="567"/>
              </w:tabs>
              <w:contextualSpacing/>
              <w:rPr>
                <w:bCs/>
                <w:iCs/>
                <w:snapToGrid w:val="0"/>
              </w:rPr>
            </w:pPr>
            <w:r w:rsidRPr="007F7CFE">
              <w:rPr>
                <w:rFonts w:eastAsia="Arial Unicode MS"/>
                <w:bCs/>
                <w:iCs/>
                <w:snapToGrid w:val="0"/>
                <w:color w:val="000000"/>
              </w:rPr>
              <w:t>pranešėja –</w:t>
            </w:r>
            <w:r>
              <w:rPr>
                <w:rFonts w:eastAsia="Arial Unicode MS"/>
                <w:bCs/>
                <w:iCs/>
                <w:snapToGrid w:val="0"/>
                <w:color w:val="000000"/>
              </w:rPr>
              <w:t xml:space="preserve"> </w:t>
            </w:r>
            <w:r w:rsidRPr="007F7CFE">
              <w:rPr>
                <w:bCs/>
                <w:iCs/>
                <w:snapToGrid w:val="0"/>
                <w:color w:val="000000"/>
              </w:rPr>
              <w:t>Ieva Kačinskaitė-Urbonienė</w:t>
            </w:r>
            <w:r>
              <w:rPr>
                <w:rFonts w:eastAsia="Arial Unicode MS"/>
                <w:bCs/>
                <w:iCs/>
                <w:snapToGrid w:val="0"/>
                <w:color w:val="000000"/>
              </w:rPr>
              <w:t xml:space="preserve"> (</w:t>
            </w:r>
            <w:r w:rsidRPr="007F7CFE">
              <w:rPr>
                <w:rFonts w:eastAsia="Arial Unicode MS"/>
                <w:bCs/>
                <w:iCs/>
                <w:snapToGrid w:val="0"/>
                <w:color w:val="000000"/>
              </w:rPr>
              <w:t>ŠMK</w:t>
            </w:r>
            <w:r>
              <w:rPr>
                <w:rFonts w:eastAsia="Arial Unicode MS"/>
                <w:bCs/>
                <w:iCs/>
                <w:snapToGrid w:val="0"/>
                <w:color w:val="000000"/>
              </w:rPr>
              <w:t>)</w:t>
            </w:r>
            <w:r w:rsidRPr="007F7CFE">
              <w:rPr>
                <w:rFonts w:eastAsia="Arial Unicode MS"/>
                <w:bCs/>
                <w:iCs/>
                <w:snapToGrid w:val="0"/>
                <w:color w:val="000000"/>
              </w:rPr>
              <w:t xml:space="preserve"> </w:t>
            </w:r>
          </w:p>
          <w:p w:rsidR="00DD0A42" w:rsidRPr="007F7CFE" w:rsidRDefault="00DD0A42" w:rsidP="00DD0A42">
            <w:pPr>
              <w:contextualSpacing/>
              <w:rPr>
                <w:b/>
                <w:bCs/>
                <w:snapToGrid w:val="0"/>
                <w:lang w:eastAsia="en-US"/>
              </w:rPr>
            </w:pPr>
            <w:r w:rsidRPr="007F7CFE">
              <w:rPr>
                <w:b/>
                <w:bCs/>
                <w:snapToGrid w:val="0"/>
                <w:lang w:eastAsia="en-US"/>
              </w:rPr>
              <w:t>1</w:t>
            </w:r>
            <w:r>
              <w:rPr>
                <w:b/>
                <w:bCs/>
                <w:snapToGrid w:val="0"/>
                <w:lang w:eastAsia="en-US"/>
              </w:rPr>
              <w:t>4</w:t>
            </w:r>
            <w:r w:rsidRPr="007F7CFE">
              <w:rPr>
                <w:b/>
                <w:bCs/>
                <w:snapToGrid w:val="0"/>
                <w:lang w:eastAsia="en-US"/>
              </w:rPr>
              <w:t>.</w:t>
            </w:r>
            <w:r>
              <w:rPr>
                <w:b/>
                <w:bCs/>
                <w:snapToGrid w:val="0"/>
                <w:lang w:eastAsia="en-US"/>
              </w:rPr>
              <w:t>30</w:t>
            </w:r>
            <w:r w:rsidRPr="007F7CFE">
              <w:rPr>
                <w:b/>
                <w:bCs/>
                <w:snapToGrid w:val="0"/>
                <w:lang w:eastAsia="en-US"/>
              </w:rPr>
              <w:t>–1</w:t>
            </w:r>
            <w:r>
              <w:rPr>
                <w:b/>
                <w:bCs/>
                <w:snapToGrid w:val="0"/>
                <w:lang w:eastAsia="en-US"/>
              </w:rPr>
              <w:t>4</w:t>
            </w:r>
            <w:r w:rsidRPr="007F7CFE">
              <w:rPr>
                <w:b/>
                <w:bCs/>
                <w:snapToGrid w:val="0"/>
                <w:lang w:eastAsia="en-US"/>
              </w:rPr>
              <w:t>.</w:t>
            </w:r>
            <w:r>
              <w:rPr>
                <w:b/>
                <w:bCs/>
                <w:snapToGrid w:val="0"/>
                <w:lang w:eastAsia="en-US"/>
              </w:rPr>
              <w:t>35</w:t>
            </w:r>
          </w:p>
          <w:p w:rsidR="00DD0A42" w:rsidRPr="007F7CFE" w:rsidRDefault="00DD0A42" w:rsidP="00DD0A42">
            <w:pPr>
              <w:contextualSpacing/>
              <w:rPr>
                <w:rFonts w:eastAsia="Arial Unicode MS"/>
                <w:bCs/>
                <w:iCs/>
                <w:snapToGrid w:val="0"/>
              </w:rPr>
            </w:pPr>
            <w:r w:rsidRPr="007F7CFE">
              <w:rPr>
                <w:rFonts w:eastAsia="Arial Unicode MS"/>
                <w:bCs/>
                <w:iCs/>
                <w:snapToGrid w:val="0"/>
                <w:color w:val="000000"/>
                <w:u w:val="single"/>
              </w:rPr>
              <w:t>priėmimas</w:t>
            </w:r>
          </w:p>
        </w:tc>
        <w:tc>
          <w:tcPr>
            <w:tcW w:w="1983" w:type="dxa"/>
            <w:tcBorders>
              <w:top w:val="double" w:sz="4" w:space="0" w:color="auto"/>
              <w:left w:val="single" w:sz="6" w:space="0" w:color="auto"/>
              <w:bottom w:val="double" w:sz="6" w:space="0" w:color="auto"/>
              <w:right w:val="double" w:sz="4" w:space="0" w:color="auto"/>
            </w:tcBorders>
            <w:shd w:val="clear" w:color="auto" w:fill="FFFFFF"/>
          </w:tcPr>
          <w:p w:rsidR="00DD0A42" w:rsidRPr="007F7CFE" w:rsidRDefault="00DD0A42" w:rsidP="00DD0A42">
            <w:r w:rsidRPr="007F7CFE">
              <w:t>registracijos data</w:t>
            </w:r>
          </w:p>
          <w:p w:rsidR="00DD0A42" w:rsidRPr="007F7CFE" w:rsidRDefault="00DD0A42" w:rsidP="00DD0A42">
            <w:r w:rsidRPr="007F7CFE">
              <w:t xml:space="preserve">(2) </w:t>
            </w:r>
            <w:r>
              <w:t>2022-01-07</w:t>
            </w:r>
          </w:p>
          <w:p w:rsidR="00DD0A42" w:rsidRPr="007F7CFE" w:rsidRDefault="00DD0A42" w:rsidP="00DD0A42">
            <w:r w:rsidRPr="007F7CFE">
              <w:t xml:space="preserve">TD (2) </w:t>
            </w:r>
            <w:r>
              <w:t>2022-01-13</w:t>
            </w:r>
          </w:p>
          <w:p w:rsidR="00DD0A42" w:rsidRPr="007F7CFE" w:rsidRDefault="00DD0A42" w:rsidP="00DD0A42">
            <w:pPr>
              <w:pStyle w:val="Antrats"/>
              <w:rPr>
                <w:snapToGrid w:val="0"/>
              </w:rPr>
            </w:pPr>
            <w:r w:rsidRPr="007F7CFE">
              <w:rPr>
                <w:snapToGrid w:val="0"/>
              </w:rPr>
              <w:t xml:space="preserve">svarstymo data </w:t>
            </w:r>
          </w:p>
          <w:p w:rsidR="00DD0A42" w:rsidRPr="007F7CFE" w:rsidRDefault="00DD0A42" w:rsidP="00DD0A42">
            <w:pPr>
              <w:spacing w:line="240" w:lineRule="auto"/>
              <w:contextualSpacing/>
            </w:pPr>
            <w:r w:rsidRPr="007F7CFE">
              <w:t>(2) 2022-01-11</w:t>
            </w:r>
          </w:p>
        </w:tc>
      </w:tr>
      <w:tr w:rsidR="00DD0A42" w:rsidRPr="005456CB" w:rsidTr="005563DF">
        <w:trPr>
          <w:gridAfter w:val="1"/>
          <w:wAfter w:w="518" w:type="dxa"/>
          <w:cantSplit/>
        </w:trPr>
        <w:tc>
          <w:tcPr>
            <w:tcW w:w="1118" w:type="dxa"/>
            <w:tcBorders>
              <w:top w:val="double" w:sz="6" w:space="0" w:color="auto"/>
              <w:bottom w:val="double" w:sz="6" w:space="0" w:color="auto"/>
              <w:right w:val="single" w:sz="6" w:space="0" w:color="auto"/>
            </w:tcBorders>
            <w:shd w:val="clear" w:color="auto" w:fill="FFFFFF"/>
          </w:tcPr>
          <w:p w:rsidR="00DD0A42" w:rsidRPr="00B67CA4" w:rsidRDefault="00DD0A42" w:rsidP="00DD0A42">
            <w:pPr>
              <w:spacing w:line="240" w:lineRule="auto"/>
              <w:contextualSpacing/>
              <w:jc w:val="center"/>
              <w:rPr>
                <w:rFonts w:eastAsia="Calibri"/>
              </w:rPr>
            </w:pPr>
            <w:r>
              <w:rPr>
                <w:rFonts w:eastAsia="Calibri"/>
              </w:rPr>
              <w:t>2</w:t>
            </w:r>
            <w:r w:rsidRPr="00B67CA4">
              <w:rPr>
                <w:rFonts w:eastAsia="Calibri"/>
              </w:rPr>
              <w:t>-</w:t>
            </w:r>
            <w:r>
              <w:rPr>
                <w:rFonts w:eastAsia="Calibri"/>
              </w:rPr>
              <w:t>3</w:t>
            </w:r>
            <w:r w:rsidRPr="00B67CA4">
              <w:rPr>
                <w:rFonts w:eastAsia="Calibri"/>
              </w:rPr>
              <w:t>.</w:t>
            </w:r>
          </w:p>
        </w:tc>
        <w:tc>
          <w:tcPr>
            <w:tcW w:w="1326" w:type="dxa"/>
            <w:tcBorders>
              <w:top w:val="double" w:sz="6" w:space="0" w:color="auto"/>
              <w:left w:val="single" w:sz="6" w:space="0" w:color="auto"/>
              <w:bottom w:val="double" w:sz="6" w:space="0" w:color="auto"/>
              <w:right w:val="single" w:sz="6" w:space="0" w:color="auto"/>
            </w:tcBorders>
            <w:shd w:val="clear" w:color="auto" w:fill="FFFFFF"/>
          </w:tcPr>
          <w:p w:rsidR="00DD0A42" w:rsidRPr="00F328DD" w:rsidRDefault="0056400B" w:rsidP="00DD0A42">
            <w:pPr>
              <w:spacing w:line="240" w:lineRule="auto"/>
              <w:contextualSpacing/>
              <w:jc w:val="center"/>
            </w:pPr>
            <w:hyperlink r:id="rId23" w:history="1">
              <w:r w:rsidR="00DD0A42" w:rsidRPr="00F328DD">
                <w:rPr>
                  <w:rStyle w:val="Hipersaitas"/>
                </w:rPr>
                <w:t>XIIIP-3849</w:t>
              </w:r>
            </w:hyperlink>
          </w:p>
          <w:p w:rsidR="00DD0A42" w:rsidRPr="00F328DD" w:rsidRDefault="00DD0A42" w:rsidP="00DD0A42">
            <w:pPr>
              <w:spacing w:line="240" w:lineRule="auto"/>
              <w:contextualSpacing/>
              <w:jc w:val="center"/>
            </w:pPr>
            <w:r w:rsidRPr="00F328DD">
              <w:t>(3)</w:t>
            </w:r>
          </w:p>
        </w:tc>
        <w:tc>
          <w:tcPr>
            <w:tcW w:w="3057"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Pr="00F328DD" w:rsidRDefault="00DD0A42" w:rsidP="00DD0A42">
            <w:pPr>
              <w:contextualSpacing/>
            </w:pPr>
            <w:r w:rsidRPr="00F328DD">
              <w:t>Tabako, tabako gaminių ir su jais susijusių gaminių kontrolės įstatymo Nr. I-1143 9</w:t>
            </w:r>
            <w:r w:rsidRPr="00F328DD">
              <w:rPr>
                <w:vertAlign w:val="superscript"/>
              </w:rPr>
              <w:t>2</w:t>
            </w:r>
            <w:r w:rsidRPr="00F328DD">
              <w:t xml:space="preserve"> straipsnio pakeitimo įstatymo projektas </w:t>
            </w:r>
          </w:p>
          <w:p w:rsidR="00DD0A42" w:rsidRPr="00F328DD" w:rsidRDefault="00DD0A42" w:rsidP="00DD0A42">
            <w:pPr>
              <w:ind w:left="720"/>
              <w:contextualSpacing/>
            </w:pPr>
            <w:r w:rsidRPr="00F328DD">
              <w:rPr>
                <w:bCs/>
                <w:snapToGrid w:val="0"/>
                <w:color w:val="000000"/>
              </w:rPr>
              <w:t>teikėjas – Mykolas Majauskas/ 12 SN/ 47 SN</w:t>
            </w:r>
          </w:p>
        </w:tc>
        <w:tc>
          <w:tcPr>
            <w:tcW w:w="2331"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Default="00DD0A42" w:rsidP="00DD0A42">
            <w:pPr>
              <w:contextualSpacing/>
              <w:rPr>
                <w:color w:val="000000"/>
              </w:rPr>
            </w:pPr>
            <w:r w:rsidRPr="00F328DD">
              <w:rPr>
                <w:color w:val="000000"/>
              </w:rPr>
              <w:t>pra</w:t>
            </w:r>
            <w:r>
              <w:rPr>
                <w:color w:val="000000"/>
              </w:rPr>
              <w:t>nešėjas – Antanas Matulas (SRK)</w:t>
            </w:r>
          </w:p>
          <w:p w:rsidR="00DD0A42" w:rsidRPr="00F328DD" w:rsidRDefault="00DD0A42" w:rsidP="00DD0A42">
            <w:pPr>
              <w:contextualSpacing/>
              <w:rPr>
                <w:color w:val="000000"/>
              </w:rPr>
            </w:pPr>
            <w:r w:rsidRPr="00BC0260">
              <w:rPr>
                <w:b/>
                <w:bCs/>
              </w:rPr>
              <w:t>1</w:t>
            </w:r>
            <w:r>
              <w:rPr>
                <w:b/>
                <w:bCs/>
              </w:rPr>
              <w:t>4</w:t>
            </w:r>
            <w:r w:rsidRPr="00BC0260">
              <w:rPr>
                <w:b/>
                <w:bCs/>
              </w:rPr>
              <w:t>.</w:t>
            </w:r>
            <w:r>
              <w:rPr>
                <w:b/>
                <w:bCs/>
              </w:rPr>
              <w:t>35</w:t>
            </w:r>
            <w:r w:rsidRPr="00BC0260">
              <w:rPr>
                <w:b/>
                <w:bCs/>
              </w:rPr>
              <w:t>–1</w:t>
            </w:r>
            <w:r>
              <w:rPr>
                <w:b/>
                <w:bCs/>
              </w:rPr>
              <w:t>4</w:t>
            </w:r>
            <w:r w:rsidRPr="00BC0260">
              <w:rPr>
                <w:b/>
                <w:bCs/>
              </w:rPr>
              <w:t>.</w:t>
            </w:r>
            <w:r>
              <w:rPr>
                <w:b/>
                <w:bCs/>
              </w:rPr>
              <w:t>45</w:t>
            </w:r>
          </w:p>
          <w:p w:rsidR="00DD0A42" w:rsidRPr="00F328DD" w:rsidRDefault="00DD0A42" w:rsidP="00DD0A42">
            <w:pPr>
              <w:contextualSpacing/>
            </w:pPr>
            <w:r w:rsidRPr="00F328DD">
              <w:rPr>
                <w:rFonts w:eastAsia="Arial Unicode MS"/>
                <w:bCs/>
                <w:iCs/>
                <w:snapToGrid w:val="0"/>
                <w:color w:val="000000"/>
                <w:u w:val="single"/>
              </w:rPr>
              <w:t>priėmimas</w:t>
            </w:r>
          </w:p>
        </w:tc>
        <w:tc>
          <w:tcPr>
            <w:tcW w:w="1983" w:type="dxa"/>
            <w:tcBorders>
              <w:top w:val="double" w:sz="6" w:space="0" w:color="auto"/>
              <w:left w:val="single" w:sz="6" w:space="0" w:color="auto"/>
              <w:bottom w:val="double" w:sz="6" w:space="0" w:color="auto"/>
            </w:tcBorders>
            <w:shd w:val="clear" w:color="auto" w:fill="FFFFFF"/>
          </w:tcPr>
          <w:p w:rsidR="00DD0A42" w:rsidRPr="00F328DD" w:rsidRDefault="00DD0A42" w:rsidP="00DD0A42">
            <w:pPr>
              <w:rPr>
                <w:rFonts w:eastAsia="Arial Unicode MS"/>
              </w:rPr>
            </w:pPr>
            <w:r w:rsidRPr="00F328DD">
              <w:rPr>
                <w:rFonts w:eastAsia="Arial Unicode MS"/>
              </w:rPr>
              <w:t>registracijos data</w:t>
            </w:r>
          </w:p>
          <w:p w:rsidR="00DD0A42" w:rsidRPr="00F328DD" w:rsidRDefault="00DD0A42" w:rsidP="00DD0A42">
            <w:pPr>
              <w:rPr>
                <w:rFonts w:eastAsia="Arial Unicode MS"/>
              </w:rPr>
            </w:pPr>
            <w:r w:rsidRPr="00F328DD">
              <w:rPr>
                <w:rFonts w:eastAsia="Arial Unicode MS"/>
              </w:rPr>
              <w:t>(3) 2021-06-16</w:t>
            </w:r>
          </w:p>
          <w:p w:rsidR="00DD0A42" w:rsidRPr="00F328DD" w:rsidRDefault="00DD0A42" w:rsidP="00DD0A42">
            <w:pPr>
              <w:rPr>
                <w:rFonts w:eastAsia="Arial Unicode MS"/>
              </w:rPr>
            </w:pPr>
            <w:r w:rsidRPr="00F328DD">
              <w:rPr>
                <w:rFonts w:eastAsia="Arial Unicode MS"/>
              </w:rPr>
              <w:t>TD (</w:t>
            </w:r>
            <w:r>
              <w:rPr>
                <w:rFonts w:eastAsia="Arial Unicode MS"/>
              </w:rPr>
              <w:t>3</w:t>
            </w:r>
            <w:r w:rsidRPr="00F328DD">
              <w:rPr>
                <w:rFonts w:eastAsia="Arial Unicode MS"/>
              </w:rPr>
              <w:t>) 2021-06-16</w:t>
            </w:r>
          </w:p>
          <w:p w:rsidR="00DD0A42" w:rsidRPr="00F328DD" w:rsidRDefault="00DD0A42" w:rsidP="00DD0A42">
            <w:pPr>
              <w:rPr>
                <w:rFonts w:eastAsia="Arial Unicode MS"/>
              </w:rPr>
            </w:pPr>
            <w:r w:rsidRPr="00F328DD">
              <w:rPr>
                <w:rFonts w:eastAsia="Arial Unicode MS"/>
              </w:rPr>
              <w:t xml:space="preserve">svarstymo data </w:t>
            </w:r>
          </w:p>
          <w:p w:rsidR="00DD0A42" w:rsidRPr="00F328DD" w:rsidRDefault="00DD0A42" w:rsidP="00DD0A42">
            <w:pPr>
              <w:contextualSpacing/>
            </w:pPr>
            <w:r w:rsidRPr="00F328DD">
              <w:rPr>
                <w:rFonts w:eastAsia="Arial Unicode MS"/>
              </w:rPr>
              <w:t>(2) 2021-06-15</w:t>
            </w:r>
          </w:p>
        </w:tc>
      </w:tr>
      <w:tr w:rsidR="00DD0A42" w:rsidRPr="005456CB" w:rsidTr="005563DF">
        <w:trPr>
          <w:gridAfter w:val="1"/>
          <w:wAfter w:w="518" w:type="dxa"/>
          <w:cantSplit/>
        </w:trPr>
        <w:tc>
          <w:tcPr>
            <w:tcW w:w="1118" w:type="dxa"/>
            <w:tcBorders>
              <w:top w:val="double" w:sz="6" w:space="0" w:color="auto"/>
              <w:bottom w:val="double" w:sz="6" w:space="0" w:color="auto"/>
              <w:right w:val="single" w:sz="6" w:space="0" w:color="auto"/>
            </w:tcBorders>
            <w:shd w:val="clear" w:color="auto" w:fill="FFFFFF"/>
          </w:tcPr>
          <w:p w:rsidR="00DD0A42" w:rsidRPr="0096431B" w:rsidRDefault="00DD0A42" w:rsidP="00DD0A42">
            <w:pPr>
              <w:spacing w:line="240" w:lineRule="auto"/>
              <w:contextualSpacing/>
              <w:jc w:val="center"/>
              <w:rPr>
                <w:rFonts w:eastAsia="Calibri"/>
                <w:b/>
              </w:rPr>
            </w:pPr>
            <w:r>
              <w:rPr>
                <w:rFonts w:eastAsia="Calibri"/>
                <w:b/>
              </w:rPr>
              <w:t>2</w:t>
            </w:r>
            <w:r w:rsidRPr="0096431B">
              <w:rPr>
                <w:rFonts w:eastAsia="Calibri"/>
                <w:b/>
              </w:rPr>
              <w:t>-</w:t>
            </w:r>
            <w:r>
              <w:rPr>
                <w:rFonts w:eastAsia="Calibri"/>
                <w:b/>
              </w:rPr>
              <w:t>4</w:t>
            </w:r>
            <w:r w:rsidRPr="0096431B">
              <w:rPr>
                <w:rFonts w:eastAsia="Calibri"/>
                <w:b/>
              </w:rPr>
              <w:t>.</w:t>
            </w:r>
          </w:p>
        </w:tc>
        <w:tc>
          <w:tcPr>
            <w:tcW w:w="1326" w:type="dxa"/>
            <w:tcBorders>
              <w:top w:val="double" w:sz="6" w:space="0" w:color="auto"/>
              <w:left w:val="single" w:sz="6" w:space="0" w:color="auto"/>
              <w:bottom w:val="double" w:sz="6" w:space="0" w:color="auto"/>
              <w:right w:val="single" w:sz="6" w:space="0" w:color="auto"/>
            </w:tcBorders>
            <w:shd w:val="clear" w:color="auto" w:fill="FFFFFF"/>
          </w:tcPr>
          <w:p w:rsidR="00DD0A42" w:rsidRPr="0096431B" w:rsidRDefault="0056400B" w:rsidP="00DD0A42">
            <w:pPr>
              <w:spacing w:line="240" w:lineRule="auto"/>
              <w:contextualSpacing/>
              <w:jc w:val="center"/>
              <w:rPr>
                <w:b/>
              </w:rPr>
            </w:pPr>
            <w:hyperlink r:id="rId24" w:history="1">
              <w:r w:rsidR="00DD0A42" w:rsidRPr="0096431B">
                <w:rPr>
                  <w:rStyle w:val="Hipersaitas"/>
                  <w:b/>
                </w:rPr>
                <w:t>XIVP-1226</w:t>
              </w:r>
            </w:hyperlink>
          </w:p>
          <w:p w:rsidR="00DD0A42" w:rsidRPr="0096431B" w:rsidRDefault="00DD0A42" w:rsidP="00DD0A42">
            <w:pPr>
              <w:jc w:val="center"/>
              <w:rPr>
                <w:b/>
              </w:rPr>
            </w:pPr>
            <w:r w:rsidRPr="0096431B">
              <w:rPr>
                <w:b/>
              </w:rPr>
              <w:t>(2)</w:t>
            </w:r>
          </w:p>
        </w:tc>
        <w:tc>
          <w:tcPr>
            <w:tcW w:w="3057"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Pr="0096431B" w:rsidRDefault="00DD0A42" w:rsidP="00DD0A42">
            <w:pPr>
              <w:rPr>
                <w:b/>
              </w:rPr>
            </w:pPr>
            <w:r w:rsidRPr="0096431B">
              <w:rPr>
                <w:b/>
              </w:rPr>
              <w:t>Pinigų plovimo ir teroristų finansavimo prevencijos įstatymo Nr. VIII-275 12 ir 252 straipsnių pakeitimo įstatymo projektas</w:t>
            </w:r>
          </w:p>
          <w:p w:rsidR="00DD0A42" w:rsidRPr="0096431B" w:rsidRDefault="00DD0A42" w:rsidP="00DD0A42">
            <w:pPr>
              <w:ind w:left="720"/>
              <w:rPr>
                <w:b/>
              </w:rPr>
            </w:pPr>
            <w:r w:rsidRPr="0096431B">
              <w:rPr>
                <w:b/>
                <w:bCs/>
                <w:snapToGrid w:val="0"/>
              </w:rPr>
              <w:t>teikėjas – LRV/</w:t>
            </w:r>
            <w:r w:rsidRPr="0096431B">
              <w:rPr>
                <w:b/>
              </w:rPr>
              <w:t xml:space="preserve"> </w:t>
            </w:r>
            <w:r w:rsidRPr="0096431B">
              <w:rPr>
                <w:rFonts w:eastAsia="Arial Unicode MS" w:cstheme="minorBidi"/>
                <w:b/>
                <w:bCs/>
                <w:iCs/>
                <w:snapToGrid w:val="0"/>
              </w:rPr>
              <w:t xml:space="preserve">Evelina Dobrovolska </w:t>
            </w:r>
            <w:r w:rsidRPr="0096431B">
              <w:rPr>
                <w:rFonts w:eastAsiaTheme="minorHAnsi" w:cstheme="minorBidi"/>
                <w:b/>
                <w:bCs/>
                <w:iCs/>
                <w:snapToGrid w:val="0"/>
                <w:lang w:eastAsia="en-US"/>
              </w:rPr>
              <w:t>(ministrė)</w:t>
            </w:r>
          </w:p>
        </w:tc>
        <w:tc>
          <w:tcPr>
            <w:tcW w:w="2331" w:type="dxa"/>
            <w:gridSpan w:val="2"/>
            <w:tcBorders>
              <w:top w:val="double" w:sz="6" w:space="0" w:color="auto"/>
              <w:left w:val="single" w:sz="6" w:space="0" w:color="auto"/>
              <w:bottom w:val="double" w:sz="6" w:space="0" w:color="auto"/>
              <w:right w:val="single" w:sz="6" w:space="0" w:color="auto"/>
            </w:tcBorders>
            <w:shd w:val="clear" w:color="auto" w:fill="auto"/>
          </w:tcPr>
          <w:p w:rsidR="00DD0A42" w:rsidRPr="0096431B" w:rsidRDefault="00DD0A42" w:rsidP="00DD0A42">
            <w:pPr>
              <w:contextualSpacing/>
              <w:rPr>
                <w:b/>
                <w:bCs/>
                <w:snapToGrid w:val="0"/>
              </w:rPr>
            </w:pPr>
            <w:r w:rsidRPr="0096431B">
              <w:rPr>
                <w:rFonts w:eastAsia="Arial Unicode MS"/>
                <w:b/>
                <w:bCs/>
                <w:iCs/>
                <w:snapToGrid w:val="0"/>
                <w:color w:val="000000"/>
              </w:rPr>
              <w:t>pranešėjas –</w:t>
            </w:r>
            <w:r w:rsidR="00DC68A9">
              <w:rPr>
                <w:rFonts w:eastAsia="Arial Unicode MS"/>
                <w:b/>
                <w:bCs/>
                <w:iCs/>
                <w:snapToGrid w:val="0"/>
                <w:color w:val="000000"/>
              </w:rPr>
              <w:t xml:space="preserve"> </w:t>
            </w:r>
            <w:r w:rsidR="00DC68A9" w:rsidRPr="00DC68A9">
              <w:rPr>
                <w:b/>
                <w:bCs/>
                <w:iCs/>
                <w:snapToGrid w:val="0"/>
                <w:color w:val="000000"/>
              </w:rPr>
              <w:t>Mykolas Majauskas</w:t>
            </w:r>
            <w:r w:rsidRPr="0096431B">
              <w:rPr>
                <w:rFonts w:eastAsia="Arial Unicode MS"/>
                <w:b/>
                <w:bCs/>
                <w:iCs/>
                <w:snapToGrid w:val="0"/>
                <w:color w:val="000000"/>
              </w:rPr>
              <w:t xml:space="preserve"> </w:t>
            </w:r>
            <w:r w:rsidRPr="0096431B">
              <w:rPr>
                <w:b/>
                <w:bCs/>
              </w:rPr>
              <w:t>(BFK)</w:t>
            </w:r>
          </w:p>
          <w:p w:rsidR="00DD0A42" w:rsidRPr="0096431B" w:rsidRDefault="00DD0A42" w:rsidP="00DD0A42">
            <w:pPr>
              <w:rPr>
                <w:b/>
                <w:bCs/>
              </w:rPr>
            </w:pPr>
            <w:r w:rsidRPr="0096431B">
              <w:rPr>
                <w:b/>
                <w:bCs/>
              </w:rPr>
              <w:t>1</w:t>
            </w:r>
            <w:r>
              <w:rPr>
                <w:b/>
                <w:bCs/>
              </w:rPr>
              <w:t>4</w:t>
            </w:r>
            <w:r w:rsidRPr="0096431B">
              <w:rPr>
                <w:b/>
                <w:bCs/>
              </w:rPr>
              <w:t>.</w:t>
            </w:r>
            <w:r>
              <w:rPr>
                <w:b/>
                <w:bCs/>
              </w:rPr>
              <w:t>45</w:t>
            </w:r>
            <w:r w:rsidRPr="0096431B">
              <w:rPr>
                <w:rFonts w:eastAsia="Arial Unicode MS"/>
                <w:b/>
                <w:bCs/>
                <w:iCs/>
                <w:snapToGrid w:val="0"/>
              </w:rPr>
              <w:t>–</w:t>
            </w:r>
            <w:r w:rsidRPr="0096431B">
              <w:rPr>
                <w:b/>
                <w:bCs/>
              </w:rPr>
              <w:t>1</w:t>
            </w:r>
            <w:r>
              <w:rPr>
                <w:b/>
                <w:bCs/>
              </w:rPr>
              <w:t>4</w:t>
            </w:r>
            <w:r w:rsidRPr="0096431B">
              <w:rPr>
                <w:b/>
                <w:bCs/>
              </w:rPr>
              <w:t>.</w:t>
            </w:r>
            <w:r>
              <w:rPr>
                <w:b/>
                <w:bCs/>
              </w:rPr>
              <w:t>55</w:t>
            </w:r>
          </w:p>
          <w:p w:rsidR="00DD0A42" w:rsidRPr="0096431B" w:rsidRDefault="00DD0A42" w:rsidP="00DD0A42">
            <w:pPr>
              <w:rPr>
                <w:b/>
                <w:bCs/>
                <w:snapToGrid w:val="0"/>
                <w:color w:val="000000"/>
              </w:rPr>
            </w:pPr>
            <w:r w:rsidRPr="0096431B">
              <w:rPr>
                <w:b/>
                <w:bCs/>
                <w:snapToGrid w:val="0"/>
                <w:color w:val="000000"/>
              </w:rPr>
              <w:t>svarstymas</w:t>
            </w:r>
          </w:p>
          <w:p w:rsidR="00DD0A42" w:rsidRPr="0096431B" w:rsidRDefault="00DD0A42" w:rsidP="00DD0A42">
            <w:pPr>
              <w:rPr>
                <w:b/>
                <w:bCs/>
                <w:snapToGrid w:val="0"/>
                <w:color w:val="000000"/>
              </w:rPr>
            </w:pPr>
          </w:p>
          <w:p w:rsidR="00DD0A42" w:rsidRPr="0096431B" w:rsidRDefault="00DD0A42" w:rsidP="00DD0A42">
            <w:pPr>
              <w:rPr>
                <w:rFonts w:eastAsia="Arial Unicode MS"/>
                <w:b/>
                <w:bCs/>
                <w:iCs/>
                <w:snapToGrid w:val="0"/>
                <w:color w:val="000000"/>
              </w:rPr>
            </w:pPr>
            <w:r w:rsidRPr="0096431B">
              <w:rPr>
                <w:b/>
                <w:bCs/>
                <w:snapToGrid w:val="0"/>
                <w:color w:val="000000"/>
              </w:rPr>
              <w:t>(taikoma skubos tvarka)</w:t>
            </w:r>
          </w:p>
        </w:tc>
        <w:tc>
          <w:tcPr>
            <w:tcW w:w="1983" w:type="dxa"/>
            <w:tcBorders>
              <w:top w:val="double" w:sz="6" w:space="0" w:color="auto"/>
              <w:left w:val="single" w:sz="6" w:space="0" w:color="auto"/>
              <w:bottom w:val="double" w:sz="6" w:space="0" w:color="auto"/>
            </w:tcBorders>
            <w:shd w:val="clear" w:color="auto" w:fill="auto"/>
          </w:tcPr>
          <w:p w:rsidR="00DD0A42" w:rsidRPr="0096431B" w:rsidRDefault="00DD0A42" w:rsidP="00DD0A42">
            <w:pPr>
              <w:spacing w:line="240" w:lineRule="auto"/>
              <w:rPr>
                <w:rFonts w:eastAsia="Arial Unicode MS"/>
                <w:b/>
                <w:lang w:val="en-US"/>
              </w:rPr>
            </w:pPr>
            <w:r w:rsidRPr="0096431B">
              <w:rPr>
                <w:rFonts w:eastAsia="Arial Unicode MS"/>
                <w:b/>
                <w:lang w:val="en-US"/>
              </w:rPr>
              <w:t xml:space="preserve">pateikimo data </w:t>
            </w:r>
          </w:p>
          <w:p w:rsidR="00DD0A42" w:rsidRPr="0096431B" w:rsidRDefault="00DD0A42" w:rsidP="00DD0A42">
            <w:pPr>
              <w:spacing w:line="240" w:lineRule="auto"/>
              <w:rPr>
                <w:rFonts w:eastAsia="Arial Unicode MS"/>
                <w:b/>
                <w:lang w:val="en-US"/>
              </w:rPr>
            </w:pPr>
            <w:r w:rsidRPr="0096431B">
              <w:rPr>
                <w:rFonts w:eastAsia="Arial Unicode MS"/>
                <w:b/>
                <w:lang w:val="en-US"/>
              </w:rPr>
              <w:t xml:space="preserve">2021-12-16 </w:t>
            </w:r>
          </w:p>
          <w:p w:rsidR="00DD0A42" w:rsidRPr="0096431B" w:rsidRDefault="00DD0A42" w:rsidP="00DD0A42">
            <w:pPr>
              <w:spacing w:line="240" w:lineRule="auto"/>
              <w:rPr>
                <w:rFonts w:eastAsia="Arial Unicode MS"/>
                <w:b/>
                <w:lang w:val="en-US"/>
              </w:rPr>
            </w:pPr>
            <w:r w:rsidRPr="0096431B">
              <w:rPr>
                <w:rFonts w:eastAsia="Arial Unicode MS"/>
                <w:b/>
                <w:lang w:val="en-US"/>
              </w:rPr>
              <w:t>BFK</w:t>
            </w:r>
            <w:r w:rsidR="00DC68A9">
              <w:rPr>
                <w:rFonts w:eastAsia="Arial Unicode MS"/>
                <w:b/>
                <w:lang w:val="en-US"/>
              </w:rPr>
              <w:t xml:space="preserve"> (2) 2022-01-17</w:t>
            </w:r>
          </w:p>
        </w:tc>
      </w:tr>
      <w:tr w:rsidR="00DD0A42" w:rsidRPr="005456CB" w:rsidTr="00351033">
        <w:trPr>
          <w:gridAfter w:val="1"/>
          <w:wAfter w:w="518" w:type="dxa"/>
          <w:cantSplit/>
        </w:trPr>
        <w:tc>
          <w:tcPr>
            <w:tcW w:w="1118" w:type="dxa"/>
            <w:tcBorders>
              <w:top w:val="double" w:sz="4" w:space="0" w:color="auto"/>
              <w:bottom w:val="single" w:sz="4" w:space="0" w:color="auto"/>
            </w:tcBorders>
            <w:shd w:val="clear" w:color="auto" w:fill="auto"/>
          </w:tcPr>
          <w:p w:rsidR="00DD0A42" w:rsidRPr="002273D1" w:rsidRDefault="00DD0A42" w:rsidP="00DD0A42">
            <w:pPr>
              <w:spacing w:line="240" w:lineRule="auto"/>
              <w:contextualSpacing/>
              <w:jc w:val="center"/>
              <w:rPr>
                <w:rFonts w:eastAsia="Calibri"/>
              </w:rPr>
            </w:pPr>
            <w:r>
              <w:rPr>
                <w:rFonts w:eastAsia="Calibri"/>
              </w:rPr>
              <w:t>2</w:t>
            </w:r>
            <w:r w:rsidRPr="002273D1">
              <w:rPr>
                <w:rFonts w:eastAsia="Calibri"/>
              </w:rPr>
              <w:t>-</w:t>
            </w:r>
            <w:r>
              <w:rPr>
                <w:rFonts w:eastAsia="Calibri"/>
              </w:rPr>
              <w:t>5</w:t>
            </w:r>
            <w:r w:rsidRPr="002273D1">
              <w:rPr>
                <w:rFonts w:eastAsia="Calibri"/>
              </w:rPr>
              <w:t>.1.</w:t>
            </w:r>
          </w:p>
        </w:tc>
        <w:tc>
          <w:tcPr>
            <w:tcW w:w="1326" w:type="dxa"/>
            <w:tcBorders>
              <w:top w:val="double" w:sz="4" w:space="0" w:color="auto"/>
              <w:bottom w:val="single" w:sz="4" w:space="0" w:color="auto"/>
            </w:tcBorders>
            <w:shd w:val="clear" w:color="auto" w:fill="auto"/>
          </w:tcPr>
          <w:p w:rsidR="00DD0A42" w:rsidRDefault="0056400B" w:rsidP="00DD0A42">
            <w:pPr>
              <w:spacing w:line="240" w:lineRule="auto"/>
              <w:jc w:val="center"/>
              <w:rPr>
                <w:rStyle w:val="Hipersaitas"/>
              </w:rPr>
            </w:pPr>
            <w:hyperlink r:id="rId25" w:history="1">
              <w:r w:rsidR="00DD0A42" w:rsidRPr="002273D1">
                <w:rPr>
                  <w:rStyle w:val="Hipersaitas"/>
                </w:rPr>
                <w:t>XIVP-1208</w:t>
              </w:r>
            </w:hyperlink>
          </w:p>
          <w:p w:rsidR="00DD0A42" w:rsidRPr="00EA4359" w:rsidRDefault="00DD0A42" w:rsidP="00DD0A42">
            <w:pPr>
              <w:spacing w:line="240" w:lineRule="auto"/>
              <w:jc w:val="center"/>
            </w:pPr>
            <w:r w:rsidRPr="00EA4359">
              <w:rPr>
                <w:rStyle w:val="Hipersaitas"/>
                <w:color w:val="auto"/>
                <w:u w:val="none"/>
              </w:rPr>
              <w:t>(2)</w:t>
            </w:r>
          </w:p>
        </w:tc>
        <w:tc>
          <w:tcPr>
            <w:tcW w:w="3057" w:type="dxa"/>
            <w:gridSpan w:val="2"/>
            <w:tcBorders>
              <w:top w:val="double" w:sz="4" w:space="0" w:color="auto"/>
              <w:bottom w:val="single" w:sz="4" w:space="0" w:color="auto"/>
            </w:tcBorders>
            <w:shd w:val="clear" w:color="auto" w:fill="auto"/>
          </w:tcPr>
          <w:p w:rsidR="00DD0A42" w:rsidRDefault="00DD0A42" w:rsidP="00DD0A42">
            <w:r w:rsidRPr="002273D1">
              <w:t>Vidaus vandenų transporto kodekso 1, 6, 13, 15, 16, 16</w:t>
            </w:r>
            <w:r w:rsidRPr="002273D1">
              <w:rPr>
                <w:vertAlign w:val="superscript"/>
              </w:rPr>
              <w:t>1</w:t>
            </w:r>
            <w:r w:rsidRPr="002273D1">
              <w:t>, 16</w:t>
            </w:r>
            <w:r w:rsidRPr="002273D1">
              <w:rPr>
                <w:vertAlign w:val="superscript"/>
              </w:rPr>
              <w:t>2</w:t>
            </w:r>
            <w:r w:rsidRPr="002273D1">
              <w:t>, 18, 19, 21, 22, 22</w:t>
            </w:r>
            <w:r w:rsidRPr="002273D1">
              <w:rPr>
                <w:vertAlign w:val="superscript"/>
              </w:rPr>
              <w:t>1</w:t>
            </w:r>
            <w:r w:rsidRPr="002273D1">
              <w:t>, 24</w:t>
            </w:r>
            <w:r w:rsidRPr="002273D1">
              <w:rPr>
                <w:vertAlign w:val="superscript"/>
              </w:rPr>
              <w:t>1</w:t>
            </w:r>
            <w:r w:rsidRPr="002273D1">
              <w:t>, 26, 27, 41 straipsnių, septintojo skirsnio ir priedo pakeitimo, Kodekso papildymo 27</w:t>
            </w:r>
            <w:r w:rsidRPr="002273D1">
              <w:rPr>
                <w:vertAlign w:val="superscript"/>
              </w:rPr>
              <w:t>1</w:t>
            </w:r>
            <w:r w:rsidRPr="002273D1">
              <w:t xml:space="preserve"> straipsniu ir 23, 24, 25 straipsnių pripažinimo netekusiais galios įstatymo projektas</w:t>
            </w:r>
          </w:p>
          <w:p w:rsidR="00DD0A42" w:rsidRPr="002273D1" w:rsidRDefault="00DD0A42" w:rsidP="00DD0A42">
            <w:pPr>
              <w:ind w:left="720"/>
            </w:pPr>
            <w:r w:rsidRPr="00813535">
              <w:rPr>
                <w:bCs/>
                <w:snapToGrid w:val="0"/>
                <w:color w:val="000000"/>
              </w:rPr>
              <w:t>teikėjas – LRV/</w:t>
            </w:r>
            <w:r>
              <w:t xml:space="preserve"> </w:t>
            </w:r>
            <w:r w:rsidRPr="008239D6">
              <w:rPr>
                <w:rFonts w:eastAsia="Arial Unicode MS"/>
                <w:bCs/>
                <w:iCs/>
                <w:snapToGrid w:val="0"/>
              </w:rPr>
              <w:t>Marius Skuodis (</w:t>
            </w:r>
            <w:r w:rsidRPr="008239D6">
              <w:rPr>
                <w:bCs/>
                <w:iCs/>
                <w:snapToGrid w:val="0"/>
              </w:rPr>
              <w:t>ministras)</w:t>
            </w:r>
          </w:p>
        </w:tc>
        <w:tc>
          <w:tcPr>
            <w:tcW w:w="2331" w:type="dxa"/>
            <w:gridSpan w:val="2"/>
            <w:tcBorders>
              <w:top w:val="double" w:sz="4" w:space="0" w:color="auto"/>
              <w:bottom w:val="single" w:sz="4" w:space="0" w:color="auto"/>
            </w:tcBorders>
            <w:shd w:val="clear" w:color="auto" w:fill="auto"/>
          </w:tcPr>
          <w:p w:rsidR="00DD0A42" w:rsidRPr="002273D1" w:rsidRDefault="00DD0A42" w:rsidP="00DD0A42">
            <w:pPr>
              <w:contextualSpacing/>
              <w:rPr>
                <w:bCs/>
                <w:snapToGrid w:val="0"/>
              </w:rPr>
            </w:pPr>
            <w:r w:rsidRPr="002273D1">
              <w:rPr>
                <w:rFonts w:eastAsia="Arial Unicode MS"/>
                <w:bCs/>
                <w:iCs/>
                <w:snapToGrid w:val="0"/>
                <w:color w:val="000000"/>
              </w:rPr>
              <w:t>pranešėja</w:t>
            </w:r>
            <w:r>
              <w:rPr>
                <w:rFonts w:eastAsia="Arial Unicode MS"/>
                <w:bCs/>
                <w:iCs/>
                <w:snapToGrid w:val="0"/>
                <w:color w:val="000000"/>
              </w:rPr>
              <w:t>s</w:t>
            </w:r>
            <w:r w:rsidRPr="002273D1">
              <w:rPr>
                <w:rFonts w:eastAsia="Arial Unicode MS"/>
                <w:bCs/>
                <w:iCs/>
                <w:snapToGrid w:val="0"/>
                <w:color w:val="000000"/>
              </w:rPr>
              <w:t xml:space="preserve"> –</w:t>
            </w:r>
            <w:r>
              <w:rPr>
                <w:rFonts w:eastAsia="Arial Unicode MS"/>
                <w:bCs/>
                <w:iCs/>
                <w:snapToGrid w:val="0"/>
                <w:color w:val="000000"/>
              </w:rPr>
              <w:t xml:space="preserve"> </w:t>
            </w:r>
            <w:r w:rsidRPr="00EA4359">
              <w:rPr>
                <w:bCs/>
                <w:iCs/>
                <w:snapToGrid w:val="0"/>
                <w:color w:val="000000"/>
              </w:rPr>
              <w:t>Gintautas Paluckas</w:t>
            </w:r>
            <w:r>
              <w:rPr>
                <w:rFonts w:eastAsia="Arial Unicode MS"/>
                <w:bCs/>
                <w:iCs/>
                <w:snapToGrid w:val="0"/>
                <w:color w:val="000000"/>
              </w:rPr>
              <w:t xml:space="preserve"> (</w:t>
            </w:r>
            <w:r w:rsidRPr="002273D1">
              <w:rPr>
                <w:bCs/>
              </w:rPr>
              <w:t>EK</w:t>
            </w:r>
            <w:r>
              <w:rPr>
                <w:bCs/>
              </w:rPr>
              <w:t>)</w:t>
            </w:r>
          </w:p>
          <w:p w:rsidR="00DD0A42" w:rsidRPr="005F0BCA" w:rsidRDefault="00DD0A42" w:rsidP="00DD0A42">
            <w:pPr>
              <w:rPr>
                <w:b/>
                <w:bCs/>
              </w:rPr>
            </w:pPr>
            <w:r w:rsidRPr="005F0BCA">
              <w:rPr>
                <w:b/>
                <w:bCs/>
              </w:rPr>
              <w:t>1</w:t>
            </w:r>
            <w:r>
              <w:rPr>
                <w:b/>
                <w:bCs/>
              </w:rPr>
              <w:t>4</w:t>
            </w:r>
            <w:r w:rsidRPr="005F0BCA">
              <w:rPr>
                <w:b/>
                <w:bCs/>
              </w:rPr>
              <w:t>.</w:t>
            </w:r>
            <w:r>
              <w:rPr>
                <w:b/>
                <w:bCs/>
              </w:rPr>
              <w:t>55</w:t>
            </w:r>
            <w:r w:rsidRPr="005F0BCA">
              <w:rPr>
                <w:rFonts w:eastAsia="Arial Unicode MS"/>
                <w:b/>
                <w:bCs/>
                <w:iCs/>
                <w:snapToGrid w:val="0"/>
              </w:rPr>
              <w:t>–</w:t>
            </w:r>
            <w:r w:rsidRPr="005F0BCA">
              <w:rPr>
                <w:b/>
                <w:bCs/>
              </w:rPr>
              <w:t>1</w:t>
            </w:r>
            <w:r>
              <w:rPr>
                <w:b/>
                <w:bCs/>
              </w:rPr>
              <w:t>5</w:t>
            </w:r>
            <w:r w:rsidRPr="005F0BCA">
              <w:rPr>
                <w:b/>
                <w:bCs/>
              </w:rPr>
              <w:t>.</w:t>
            </w:r>
            <w:r>
              <w:rPr>
                <w:b/>
                <w:bCs/>
              </w:rPr>
              <w:t>00</w:t>
            </w:r>
          </w:p>
          <w:p w:rsidR="00DD0A42" w:rsidRDefault="00DD0A42" w:rsidP="00DD0A42">
            <w:pPr>
              <w:rPr>
                <w:bCs/>
                <w:snapToGrid w:val="0"/>
                <w:color w:val="000000"/>
              </w:rPr>
            </w:pPr>
            <w:r w:rsidRPr="00505DC7">
              <w:rPr>
                <w:bCs/>
                <w:snapToGrid w:val="0"/>
                <w:color w:val="000000"/>
              </w:rPr>
              <w:t>svarstymas</w:t>
            </w:r>
          </w:p>
          <w:p w:rsidR="00DD0A42" w:rsidRDefault="00DD0A42" w:rsidP="00DD0A42">
            <w:pPr>
              <w:rPr>
                <w:bCs/>
                <w:snapToGrid w:val="0"/>
                <w:color w:val="000000"/>
              </w:rPr>
            </w:pPr>
          </w:p>
          <w:p w:rsidR="00DD0A42" w:rsidRPr="002273D1" w:rsidRDefault="00DD0A42" w:rsidP="00DD0A42">
            <w:pPr>
              <w:rPr>
                <w:rFonts w:eastAsia="Arial Unicode MS"/>
                <w:bCs/>
                <w:iCs/>
                <w:snapToGrid w:val="0"/>
                <w:color w:val="000000"/>
              </w:rPr>
            </w:pPr>
            <w:r>
              <w:rPr>
                <w:bCs/>
                <w:snapToGrid w:val="0"/>
                <w:color w:val="000000"/>
              </w:rPr>
              <w:t>(taikoma skubos tvarka)</w:t>
            </w:r>
          </w:p>
        </w:tc>
        <w:tc>
          <w:tcPr>
            <w:tcW w:w="1983" w:type="dxa"/>
            <w:tcBorders>
              <w:top w:val="double" w:sz="4" w:space="0" w:color="auto"/>
              <w:bottom w:val="single" w:sz="4" w:space="0" w:color="auto"/>
            </w:tcBorders>
            <w:shd w:val="clear" w:color="auto" w:fill="auto"/>
          </w:tcPr>
          <w:p w:rsidR="00DD0A42" w:rsidRPr="002273D1" w:rsidRDefault="00DD0A42" w:rsidP="00DD0A42">
            <w:pPr>
              <w:spacing w:line="240" w:lineRule="auto"/>
              <w:rPr>
                <w:rFonts w:eastAsia="Arial Unicode MS"/>
                <w:lang w:val="en-US"/>
              </w:rPr>
            </w:pPr>
            <w:r w:rsidRPr="002273D1">
              <w:rPr>
                <w:rFonts w:eastAsia="Arial Unicode MS"/>
                <w:lang w:val="en-US"/>
              </w:rPr>
              <w:t xml:space="preserve">pateikimo data </w:t>
            </w:r>
          </w:p>
          <w:p w:rsidR="00DD0A42" w:rsidRDefault="00DD0A42" w:rsidP="00DD0A42">
            <w:pPr>
              <w:spacing w:line="240" w:lineRule="auto"/>
              <w:rPr>
                <w:rFonts w:eastAsia="Arial Unicode MS"/>
                <w:lang w:val="en-US"/>
              </w:rPr>
            </w:pPr>
            <w:r>
              <w:rPr>
                <w:rFonts w:eastAsia="Arial Unicode MS"/>
                <w:lang w:val="en-US"/>
              </w:rPr>
              <w:t>2021-12-16</w:t>
            </w:r>
            <w:r w:rsidRPr="002273D1">
              <w:rPr>
                <w:rFonts w:eastAsia="Arial Unicode MS"/>
                <w:lang w:val="en-US"/>
              </w:rPr>
              <w:t xml:space="preserve"> </w:t>
            </w:r>
          </w:p>
          <w:p w:rsidR="00DD0A42" w:rsidRPr="002273D1" w:rsidRDefault="00DD0A42" w:rsidP="00DD0A42">
            <w:pPr>
              <w:spacing w:line="240" w:lineRule="auto"/>
              <w:rPr>
                <w:rFonts w:eastAsia="Arial Unicode MS"/>
                <w:lang w:val="en-US"/>
              </w:rPr>
            </w:pPr>
            <w:r>
              <w:rPr>
                <w:rFonts w:eastAsia="Arial Unicode MS"/>
                <w:lang w:val="en-US"/>
              </w:rPr>
              <w:t xml:space="preserve">EK (2) </w:t>
            </w:r>
            <w:r>
              <w:t>2022-01-13</w:t>
            </w:r>
          </w:p>
        </w:tc>
      </w:tr>
      <w:tr w:rsidR="00DD0A42" w:rsidRPr="005456CB" w:rsidTr="00E94030">
        <w:trPr>
          <w:gridAfter w:val="1"/>
          <w:wAfter w:w="518" w:type="dxa"/>
          <w:cantSplit/>
        </w:trPr>
        <w:tc>
          <w:tcPr>
            <w:tcW w:w="1118" w:type="dxa"/>
            <w:tcBorders>
              <w:top w:val="single" w:sz="4" w:space="0" w:color="auto"/>
              <w:bottom w:val="double" w:sz="6" w:space="0" w:color="auto"/>
            </w:tcBorders>
            <w:shd w:val="clear" w:color="auto" w:fill="auto"/>
          </w:tcPr>
          <w:p w:rsidR="00DD0A42" w:rsidRPr="002273D1" w:rsidRDefault="00DD0A42" w:rsidP="00DD0A42">
            <w:pPr>
              <w:spacing w:line="240" w:lineRule="auto"/>
              <w:contextualSpacing/>
              <w:jc w:val="center"/>
              <w:rPr>
                <w:rFonts w:eastAsia="Calibri"/>
              </w:rPr>
            </w:pPr>
            <w:r>
              <w:rPr>
                <w:rFonts w:eastAsia="Calibri"/>
              </w:rPr>
              <w:lastRenderedPageBreak/>
              <w:t>2</w:t>
            </w:r>
            <w:r w:rsidRPr="002273D1">
              <w:rPr>
                <w:rFonts w:eastAsia="Calibri"/>
              </w:rPr>
              <w:t>-</w:t>
            </w:r>
            <w:r>
              <w:rPr>
                <w:rFonts w:eastAsia="Calibri"/>
              </w:rPr>
              <w:t>5</w:t>
            </w:r>
            <w:r w:rsidRPr="002273D1">
              <w:rPr>
                <w:rFonts w:eastAsia="Calibri"/>
              </w:rPr>
              <w:t>.2.</w:t>
            </w:r>
          </w:p>
        </w:tc>
        <w:tc>
          <w:tcPr>
            <w:tcW w:w="1326" w:type="dxa"/>
            <w:tcBorders>
              <w:top w:val="single" w:sz="4" w:space="0" w:color="auto"/>
              <w:bottom w:val="double" w:sz="6" w:space="0" w:color="auto"/>
            </w:tcBorders>
            <w:shd w:val="clear" w:color="auto" w:fill="auto"/>
          </w:tcPr>
          <w:p w:rsidR="00DD0A42" w:rsidRDefault="0056400B" w:rsidP="00DD0A42">
            <w:pPr>
              <w:spacing w:line="240" w:lineRule="auto"/>
              <w:jc w:val="center"/>
              <w:rPr>
                <w:rStyle w:val="Hipersaitas"/>
              </w:rPr>
            </w:pPr>
            <w:hyperlink r:id="rId26" w:history="1">
              <w:r w:rsidR="00DD0A42" w:rsidRPr="002273D1">
                <w:rPr>
                  <w:rStyle w:val="Hipersaitas"/>
                </w:rPr>
                <w:t>XIVP-1209</w:t>
              </w:r>
            </w:hyperlink>
          </w:p>
          <w:p w:rsidR="00DD0A42" w:rsidRPr="00BA1DF5" w:rsidRDefault="00DD0A42" w:rsidP="00DD0A42">
            <w:pPr>
              <w:spacing w:line="240" w:lineRule="auto"/>
              <w:jc w:val="center"/>
            </w:pPr>
            <w:r w:rsidRPr="00BA1DF5">
              <w:rPr>
                <w:rStyle w:val="Hipersaitas"/>
                <w:color w:val="auto"/>
                <w:u w:val="none"/>
              </w:rPr>
              <w:t>(2)</w:t>
            </w:r>
          </w:p>
        </w:tc>
        <w:tc>
          <w:tcPr>
            <w:tcW w:w="3057" w:type="dxa"/>
            <w:gridSpan w:val="2"/>
            <w:tcBorders>
              <w:top w:val="single" w:sz="4" w:space="0" w:color="auto"/>
              <w:bottom w:val="double" w:sz="6" w:space="0" w:color="auto"/>
            </w:tcBorders>
            <w:shd w:val="clear" w:color="auto" w:fill="auto"/>
          </w:tcPr>
          <w:p w:rsidR="00DD0A42" w:rsidRPr="002273D1" w:rsidRDefault="00DD0A42" w:rsidP="00DD0A42">
            <w:r w:rsidRPr="002273D1">
              <w:t>Administracinių nusižengimų kodekso 602 ir 683 straipsnių ir priedo pakeitimo įstatymo projektas</w:t>
            </w:r>
          </w:p>
        </w:tc>
        <w:tc>
          <w:tcPr>
            <w:tcW w:w="2331" w:type="dxa"/>
            <w:gridSpan w:val="2"/>
            <w:tcBorders>
              <w:top w:val="single" w:sz="4" w:space="0" w:color="auto"/>
              <w:bottom w:val="double" w:sz="6" w:space="0" w:color="auto"/>
            </w:tcBorders>
            <w:shd w:val="clear" w:color="auto" w:fill="auto"/>
          </w:tcPr>
          <w:p w:rsidR="00DD0A42" w:rsidRPr="002273D1" w:rsidRDefault="00DD0A42" w:rsidP="00DD0A42">
            <w:pPr>
              <w:contextualSpacing/>
              <w:rPr>
                <w:bCs/>
                <w:snapToGrid w:val="0"/>
              </w:rPr>
            </w:pPr>
            <w:r w:rsidRPr="002273D1">
              <w:rPr>
                <w:rFonts w:eastAsia="Arial Unicode MS"/>
                <w:bCs/>
                <w:iCs/>
                <w:snapToGrid w:val="0"/>
                <w:color w:val="000000"/>
              </w:rPr>
              <w:t>pranešėja</w:t>
            </w:r>
            <w:r>
              <w:rPr>
                <w:rFonts w:eastAsia="Arial Unicode MS"/>
                <w:bCs/>
                <w:iCs/>
                <w:snapToGrid w:val="0"/>
                <w:color w:val="000000"/>
              </w:rPr>
              <w:t>s</w:t>
            </w:r>
            <w:r w:rsidRPr="002273D1">
              <w:rPr>
                <w:rFonts w:eastAsia="Arial Unicode MS"/>
                <w:bCs/>
                <w:iCs/>
                <w:snapToGrid w:val="0"/>
                <w:color w:val="000000"/>
              </w:rPr>
              <w:t xml:space="preserve"> –</w:t>
            </w:r>
            <w:r>
              <w:rPr>
                <w:rFonts w:eastAsia="Arial Unicode MS"/>
                <w:bCs/>
                <w:iCs/>
                <w:snapToGrid w:val="0"/>
                <w:color w:val="000000"/>
              </w:rPr>
              <w:t xml:space="preserve"> </w:t>
            </w:r>
            <w:r w:rsidRPr="00BA1DF5">
              <w:rPr>
                <w:bCs/>
                <w:iCs/>
                <w:snapToGrid w:val="0"/>
                <w:color w:val="000000"/>
              </w:rPr>
              <w:t>Stasys Šedbaras</w:t>
            </w:r>
            <w:r>
              <w:rPr>
                <w:rFonts w:eastAsia="Arial Unicode MS"/>
                <w:bCs/>
                <w:iCs/>
                <w:snapToGrid w:val="0"/>
                <w:color w:val="000000"/>
              </w:rPr>
              <w:t xml:space="preserve"> (TTK)</w:t>
            </w:r>
          </w:p>
          <w:p w:rsidR="00DD0A42" w:rsidRDefault="00DD0A42" w:rsidP="00DD0A42">
            <w:pPr>
              <w:rPr>
                <w:bCs/>
                <w:snapToGrid w:val="0"/>
                <w:color w:val="000000"/>
              </w:rPr>
            </w:pPr>
            <w:r w:rsidRPr="00505DC7">
              <w:rPr>
                <w:bCs/>
                <w:snapToGrid w:val="0"/>
                <w:color w:val="000000"/>
              </w:rPr>
              <w:t>svarstymas</w:t>
            </w:r>
          </w:p>
          <w:p w:rsidR="00DD0A42" w:rsidRDefault="00DD0A42" w:rsidP="00DD0A42">
            <w:pPr>
              <w:rPr>
                <w:bCs/>
                <w:snapToGrid w:val="0"/>
                <w:color w:val="000000"/>
              </w:rPr>
            </w:pPr>
          </w:p>
          <w:p w:rsidR="00DD0A42" w:rsidRPr="002273D1" w:rsidRDefault="00DD0A42" w:rsidP="00DD0A42">
            <w:pPr>
              <w:rPr>
                <w:rFonts w:eastAsia="Arial Unicode MS"/>
                <w:bCs/>
                <w:iCs/>
                <w:snapToGrid w:val="0"/>
                <w:color w:val="000000"/>
              </w:rPr>
            </w:pPr>
            <w:r>
              <w:rPr>
                <w:bCs/>
                <w:snapToGrid w:val="0"/>
                <w:color w:val="000000"/>
              </w:rPr>
              <w:t>(taikoma skubos tvarka)</w:t>
            </w:r>
          </w:p>
        </w:tc>
        <w:tc>
          <w:tcPr>
            <w:tcW w:w="1983" w:type="dxa"/>
            <w:tcBorders>
              <w:top w:val="single" w:sz="4" w:space="0" w:color="auto"/>
              <w:bottom w:val="double" w:sz="6" w:space="0" w:color="auto"/>
            </w:tcBorders>
            <w:shd w:val="clear" w:color="auto" w:fill="auto"/>
          </w:tcPr>
          <w:p w:rsidR="00DD0A42" w:rsidRPr="002273D1" w:rsidRDefault="00DD0A42" w:rsidP="00DD0A42">
            <w:pPr>
              <w:spacing w:line="240" w:lineRule="auto"/>
              <w:rPr>
                <w:rFonts w:eastAsia="Arial Unicode MS"/>
                <w:lang w:val="en-US"/>
              </w:rPr>
            </w:pPr>
            <w:r w:rsidRPr="002273D1">
              <w:rPr>
                <w:rFonts w:eastAsia="Arial Unicode MS"/>
                <w:lang w:val="en-US"/>
              </w:rPr>
              <w:t xml:space="preserve">pateikimo data </w:t>
            </w:r>
          </w:p>
          <w:p w:rsidR="00DD0A42" w:rsidRDefault="00DD0A42" w:rsidP="00DD0A42">
            <w:pPr>
              <w:spacing w:line="240" w:lineRule="auto"/>
              <w:rPr>
                <w:rFonts w:eastAsia="Arial Unicode MS"/>
                <w:lang w:val="en-US"/>
              </w:rPr>
            </w:pPr>
            <w:r>
              <w:rPr>
                <w:rFonts w:eastAsia="Arial Unicode MS"/>
                <w:lang w:val="en-US"/>
              </w:rPr>
              <w:t>2021-12-16</w:t>
            </w:r>
            <w:r w:rsidRPr="002273D1">
              <w:rPr>
                <w:rFonts w:eastAsia="Arial Unicode MS"/>
                <w:lang w:val="en-US"/>
              </w:rPr>
              <w:t xml:space="preserve"> </w:t>
            </w:r>
          </w:p>
          <w:p w:rsidR="00DD0A42" w:rsidRPr="002273D1" w:rsidRDefault="00DD0A42" w:rsidP="00DD0A42">
            <w:pPr>
              <w:spacing w:line="240" w:lineRule="auto"/>
              <w:rPr>
                <w:rFonts w:eastAsia="Arial Unicode MS"/>
                <w:lang w:val="en-US"/>
              </w:rPr>
            </w:pPr>
            <w:r>
              <w:rPr>
                <w:rFonts w:eastAsia="Arial Unicode MS"/>
                <w:lang w:val="en-US"/>
              </w:rPr>
              <w:t xml:space="preserve">TTK (2) </w:t>
            </w:r>
            <w:r>
              <w:t>2022-01-13</w:t>
            </w:r>
          </w:p>
        </w:tc>
      </w:tr>
      <w:tr w:rsidR="00DD0A42" w:rsidRPr="00E94030" w:rsidTr="00E94030">
        <w:trPr>
          <w:gridAfter w:val="1"/>
          <w:wAfter w:w="518" w:type="dxa"/>
          <w:cantSplit/>
        </w:trPr>
        <w:tc>
          <w:tcPr>
            <w:tcW w:w="1118" w:type="dxa"/>
            <w:tcBorders>
              <w:top w:val="double" w:sz="6" w:space="0" w:color="auto"/>
              <w:bottom w:val="double" w:sz="6" w:space="0" w:color="auto"/>
              <w:right w:val="single" w:sz="6" w:space="0" w:color="auto"/>
            </w:tcBorders>
            <w:shd w:val="clear" w:color="auto" w:fill="auto"/>
          </w:tcPr>
          <w:p w:rsidR="00DD0A42" w:rsidRPr="00E94030" w:rsidRDefault="00DD0A42" w:rsidP="00DD0A42">
            <w:pPr>
              <w:spacing w:line="240" w:lineRule="auto"/>
              <w:contextualSpacing/>
              <w:jc w:val="center"/>
              <w:rPr>
                <w:rFonts w:eastAsia="Calibri"/>
                <w:b/>
              </w:rPr>
            </w:pPr>
            <w:r w:rsidRPr="00E94030">
              <w:rPr>
                <w:rFonts w:eastAsia="Calibri"/>
                <w:b/>
              </w:rPr>
              <w:t>2-6.</w:t>
            </w:r>
          </w:p>
        </w:tc>
        <w:tc>
          <w:tcPr>
            <w:tcW w:w="1326" w:type="dxa"/>
            <w:tcBorders>
              <w:top w:val="double" w:sz="6" w:space="0" w:color="auto"/>
              <w:left w:val="single" w:sz="6" w:space="0" w:color="auto"/>
              <w:bottom w:val="double" w:sz="6" w:space="0" w:color="auto"/>
              <w:right w:val="single" w:sz="6" w:space="0" w:color="auto"/>
            </w:tcBorders>
            <w:shd w:val="clear" w:color="auto" w:fill="auto"/>
          </w:tcPr>
          <w:p w:rsidR="00DD0A42" w:rsidRPr="00E94030" w:rsidRDefault="0056400B" w:rsidP="00DD0A42">
            <w:pPr>
              <w:spacing w:line="240" w:lineRule="auto"/>
              <w:jc w:val="center"/>
              <w:rPr>
                <w:b/>
              </w:rPr>
            </w:pPr>
            <w:hyperlink r:id="rId27" w:history="1">
              <w:r w:rsidR="00DD0A42" w:rsidRPr="00386B4F">
                <w:rPr>
                  <w:rStyle w:val="Hipersaitas"/>
                  <w:b/>
                </w:rPr>
                <w:t>XIVP-1289</w:t>
              </w:r>
            </w:hyperlink>
          </w:p>
        </w:tc>
        <w:tc>
          <w:tcPr>
            <w:tcW w:w="3057" w:type="dxa"/>
            <w:gridSpan w:val="2"/>
            <w:tcBorders>
              <w:top w:val="double" w:sz="6" w:space="0" w:color="auto"/>
              <w:left w:val="single" w:sz="6" w:space="0" w:color="auto"/>
              <w:bottom w:val="double" w:sz="6" w:space="0" w:color="auto"/>
              <w:right w:val="single" w:sz="6" w:space="0" w:color="auto"/>
            </w:tcBorders>
            <w:shd w:val="clear" w:color="auto" w:fill="auto"/>
          </w:tcPr>
          <w:p w:rsidR="00DD0A42" w:rsidRPr="00E94030" w:rsidRDefault="00DD0A42" w:rsidP="00DD0A42">
            <w:pPr>
              <w:rPr>
                <w:b/>
              </w:rPr>
            </w:pPr>
            <w:r w:rsidRPr="00E94030">
              <w:rPr>
                <w:b/>
              </w:rPr>
              <w:t>Seimo nutarimo „Dėl Etninės kultūros globos tarybos pirmininko patvirtinimo“ projektas</w:t>
            </w:r>
          </w:p>
        </w:tc>
        <w:tc>
          <w:tcPr>
            <w:tcW w:w="2331"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Pr="00E94030" w:rsidRDefault="00DD0A42" w:rsidP="00DD0A42">
            <w:pPr>
              <w:contextualSpacing/>
              <w:rPr>
                <w:rFonts w:eastAsia="Arial Unicode MS"/>
                <w:b/>
                <w:bCs/>
                <w:iCs/>
                <w:snapToGrid w:val="0"/>
                <w:color w:val="000000"/>
              </w:rPr>
            </w:pPr>
            <w:r w:rsidRPr="00E94030">
              <w:rPr>
                <w:rFonts w:eastAsia="Arial Unicode MS"/>
                <w:b/>
                <w:bCs/>
                <w:iCs/>
                <w:snapToGrid w:val="0"/>
                <w:color w:val="000000"/>
              </w:rPr>
              <w:t xml:space="preserve">pranešėja – Viktorija Čmilytė-Nielsen (Seimo Pirmininkė) </w:t>
            </w:r>
          </w:p>
          <w:p w:rsidR="00DD0A42" w:rsidRPr="00E94030" w:rsidRDefault="00DD0A42" w:rsidP="00DD0A42">
            <w:pPr>
              <w:contextualSpacing/>
              <w:rPr>
                <w:b/>
                <w:bCs/>
              </w:rPr>
            </w:pPr>
            <w:r w:rsidRPr="00E94030">
              <w:rPr>
                <w:b/>
                <w:bCs/>
              </w:rPr>
              <w:t>15.00–15.15</w:t>
            </w:r>
          </w:p>
          <w:p w:rsidR="00DD0A42" w:rsidRPr="00E94030" w:rsidRDefault="00DD0A42" w:rsidP="00DD0A42">
            <w:pPr>
              <w:rPr>
                <w:b/>
                <w:bCs/>
                <w:snapToGrid w:val="0"/>
                <w:color w:val="000000"/>
              </w:rPr>
            </w:pPr>
            <w:r w:rsidRPr="00E94030">
              <w:rPr>
                <w:b/>
                <w:bCs/>
                <w:snapToGrid w:val="0"/>
                <w:color w:val="000000"/>
              </w:rPr>
              <w:t>pateikimas</w:t>
            </w:r>
          </w:p>
          <w:p w:rsidR="00DD0A42" w:rsidRPr="00E94030" w:rsidRDefault="00DD0A42" w:rsidP="00DD0A42">
            <w:pPr>
              <w:rPr>
                <w:b/>
                <w:bCs/>
                <w:snapToGrid w:val="0"/>
                <w:color w:val="000000"/>
              </w:rPr>
            </w:pPr>
          </w:p>
          <w:p w:rsidR="00DD0A42" w:rsidRPr="00E94030" w:rsidRDefault="00DD0A42" w:rsidP="00DD0A42">
            <w:pPr>
              <w:pStyle w:val="Antrats"/>
              <w:rPr>
                <w:b/>
                <w:bCs/>
              </w:rPr>
            </w:pPr>
            <w:r w:rsidRPr="00E94030">
              <w:rPr>
                <w:b/>
                <w:bCs/>
                <w:u w:val="single"/>
              </w:rPr>
              <w:t>siūlomi komitetai:</w:t>
            </w:r>
          </w:p>
          <w:p w:rsidR="00DD0A42" w:rsidRPr="00E94030" w:rsidRDefault="00DD0A42" w:rsidP="00DD0A42">
            <w:pPr>
              <w:pStyle w:val="Antrats"/>
              <w:rPr>
                <w:b/>
                <w:bCs/>
              </w:rPr>
            </w:pPr>
            <w:r w:rsidRPr="00E94030">
              <w:rPr>
                <w:b/>
                <w:bCs/>
              </w:rPr>
              <w:t>pagrindinis – KK</w:t>
            </w:r>
          </w:p>
          <w:p w:rsidR="00DD0A42" w:rsidRPr="00E94030" w:rsidRDefault="00DD0A42" w:rsidP="00DD0A42">
            <w:pPr>
              <w:pStyle w:val="Antrats"/>
              <w:rPr>
                <w:b/>
                <w:bCs/>
              </w:rPr>
            </w:pPr>
            <w:r w:rsidRPr="00E94030">
              <w:rPr>
                <w:b/>
                <w:bCs/>
              </w:rPr>
              <w:t xml:space="preserve">papildomas – </w:t>
            </w:r>
          </w:p>
          <w:p w:rsidR="00DD0A42" w:rsidRPr="00E94030" w:rsidRDefault="00DD0A42" w:rsidP="00DD0A42">
            <w:pPr>
              <w:rPr>
                <w:b/>
                <w:bCs/>
                <w:u w:val="single"/>
              </w:rPr>
            </w:pPr>
            <w:r w:rsidRPr="00E94030">
              <w:rPr>
                <w:b/>
                <w:bCs/>
                <w:u w:val="single"/>
              </w:rPr>
              <w:t>siūloma svarstyti</w:t>
            </w:r>
          </w:p>
          <w:p w:rsidR="00DD0A42" w:rsidRPr="00E94030" w:rsidRDefault="00DD0A42" w:rsidP="00DD0A42">
            <w:pPr>
              <w:rPr>
                <w:rFonts w:eastAsia="Arial Unicode MS"/>
                <w:b/>
                <w:bCs/>
                <w:iCs/>
                <w:snapToGrid w:val="0"/>
                <w:color w:val="000000"/>
              </w:rPr>
            </w:pPr>
            <w:r w:rsidRPr="00E94030">
              <w:rPr>
                <w:b/>
                <w:bCs/>
                <w:u w:val="single"/>
              </w:rPr>
              <w:t>2022-01-20</w:t>
            </w:r>
          </w:p>
        </w:tc>
        <w:tc>
          <w:tcPr>
            <w:tcW w:w="1983" w:type="dxa"/>
            <w:tcBorders>
              <w:top w:val="double" w:sz="6" w:space="0" w:color="auto"/>
              <w:left w:val="single" w:sz="6" w:space="0" w:color="auto"/>
              <w:bottom w:val="double" w:sz="6" w:space="0" w:color="auto"/>
            </w:tcBorders>
            <w:shd w:val="clear" w:color="auto" w:fill="FFFFFF"/>
          </w:tcPr>
          <w:p w:rsidR="00DD0A42" w:rsidRPr="00E94030" w:rsidRDefault="00DD0A42" w:rsidP="00DD0A42">
            <w:pPr>
              <w:spacing w:line="240" w:lineRule="auto"/>
              <w:rPr>
                <w:rFonts w:eastAsia="Arial Unicode MS"/>
                <w:b/>
                <w:lang w:val="en-US"/>
              </w:rPr>
            </w:pPr>
            <w:r w:rsidRPr="00E94030">
              <w:rPr>
                <w:rFonts w:eastAsia="Arial Unicode MS"/>
                <w:b/>
                <w:lang w:val="en-US"/>
              </w:rPr>
              <w:t xml:space="preserve">registracijos data </w:t>
            </w:r>
          </w:p>
          <w:p w:rsidR="00DD0A42" w:rsidRPr="00E94030" w:rsidRDefault="00DD0A42" w:rsidP="00DD0A42">
            <w:pPr>
              <w:spacing w:line="240" w:lineRule="auto"/>
              <w:rPr>
                <w:rFonts w:eastAsia="Arial Unicode MS"/>
                <w:b/>
                <w:lang w:val="en-US"/>
              </w:rPr>
            </w:pPr>
            <w:r>
              <w:rPr>
                <w:rFonts w:eastAsia="Arial Unicode MS"/>
                <w:b/>
                <w:lang w:val="en-US"/>
              </w:rPr>
              <w:t>2022-01-17</w:t>
            </w:r>
          </w:p>
          <w:p w:rsidR="00DD0A42" w:rsidRPr="00064F84" w:rsidRDefault="00DD0A42" w:rsidP="00DD0A42">
            <w:pPr>
              <w:spacing w:line="240" w:lineRule="auto"/>
              <w:rPr>
                <w:rFonts w:eastAsia="Arial Unicode MS"/>
                <w:b/>
                <w:lang w:val="en-US"/>
              </w:rPr>
            </w:pPr>
            <w:r w:rsidRPr="00064F84">
              <w:rPr>
                <w:rFonts w:eastAsia="Arial Unicode MS"/>
                <w:b/>
                <w:lang w:val="en-US"/>
              </w:rPr>
              <w:t xml:space="preserve">TD </w:t>
            </w:r>
            <w:r w:rsidR="00064F84" w:rsidRPr="00064F84">
              <w:rPr>
                <w:b/>
              </w:rPr>
              <w:t>2022-01-17</w:t>
            </w:r>
          </w:p>
        </w:tc>
      </w:tr>
      <w:tr w:rsidR="00DD0A42" w:rsidRPr="00850362" w:rsidTr="00E94030">
        <w:trPr>
          <w:gridAfter w:val="1"/>
          <w:wAfter w:w="518" w:type="dxa"/>
          <w:cantSplit/>
        </w:trPr>
        <w:tc>
          <w:tcPr>
            <w:tcW w:w="1118" w:type="dxa"/>
            <w:tcBorders>
              <w:top w:val="double" w:sz="6" w:space="0" w:color="auto"/>
              <w:bottom w:val="single" w:sz="6" w:space="0" w:color="auto"/>
              <w:right w:val="single" w:sz="6" w:space="0" w:color="auto"/>
            </w:tcBorders>
            <w:shd w:val="clear" w:color="auto" w:fill="auto"/>
          </w:tcPr>
          <w:p w:rsidR="00DD0A42" w:rsidRPr="00850362" w:rsidRDefault="00DD0A42" w:rsidP="00DD0A42">
            <w:pPr>
              <w:spacing w:line="240" w:lineRule="auto"/>
              <w:contextualSpacing/>
              <w:jc w:val="center"/>
              <w:rPr>
                <w:rFonts w:eastAsia="Calibri"/>
              </w:rPr>
            </w:pPr>
            <w:r w:rsidRPr="00850362">
              <w:rPr>
                <w:rFonts w:eastAsia="Calibri"/>
              </w:rPr>
              <w:t>2-</w:t>
            </w:r>
            <w:r>
              <w:rPr>
                <w:rFonts w:eastAsia="Calibri"/>
              </w:rPr>
              <w:t>7</w:t>
            </w:r>
            <w:r w:rsidRPr="00850362">
              <w:rPr>
                <w:rFonts w:eastAsia="Calibri"/>
              </w:rPr>
              <w:t>.1.</w:t>
            </w:r>
          </w:p>
        </w:tc>
        <w:tc>
          <w:tcPr>
            <w:tcW w:w="1326" w:type="dxa"/>
            <w:tcBorders>
              <w:top w:val="double" w:sz="6" w:space="0" w:color="auto"/>
              <w:left w:val="single" w:sz="6" w:space="0" w:color="auto"/>
              <w:bottom w:val="single" w:sz="6" w:space="0" w:color="auto"/>
              <w:right w:val="single" w:sz="6" w:space="0" w:color="auto"/>
            </w:tcBorders>
            <w:shd w:val="clear" w:color="auto" w:fill="auto"/>
          </w:tcPr>
          <w:p w:rsidR="00DD0A42" w:rsidRPr="00850362" w:rsidRDefault="0056400B" w:rsidP="00DD0A42">
            <w:pPr>
              <w:spacing w:line="240" w:lineRule="auto"/>
              <w:jc w:val="center"/>
              <w:rPr>
                <w:rStyle w:val="Hipersaitas"/>
              </w:rPr>
            </w:pPr>
            <w:hyperlink r:id="rId28" w:history="1">
              <w:r w:rsidR="00DD0A42" w:rsidRPr="00850362">
                <w:rPr>
                  <w:rStyle w:val="Hipersaitas"/>
                </w:rPr>
                <w:t>XIVP-1160</w:t>
              </w:r>
            </w:hyperlink>
          </w:p>
          <w:p w:rsidR="00DD0A42" w:rsidRPr="00850362" w:rsidRDefault="00DD0A42" w:rsidP="00DD0A42">
            <w:pPr>
              <w:spacing w:line="240" w:lineRule="auto"/>
              <w:jc w:val="center"/>
            </w:pPr>
            <w:r w:rsidRPr="00850362">
              <w:rPr>
                <w:rStyle w:val="Hipersaitas"/>
                <w:color w:val="auto"/>
                <w:u w:val="none"/>
              </w:rPr>
              <w:t>(2)</w:t>
            </w:r>
          </w:p>
        </w:tc>
        <w:tc>
          <w:tcPr>
            <w:tcW w:w="3057" w:type="dxa"/>
            <w:gridSpan w:val="2"/>
            <w:tcBorders>
              <w:top w:val="double" w:sz="6" w:space="0" w:color="auto"/>
              <w:left w:val="single" w:sz="6" w:space="0" w:color="auto"/>
              <w:bottom w:val="single" w:sz="6" w:space="0" w:color="auto"/>
              <w:right w:val="single" w:sz="6" w:space="0" w:color="auto"/>
            </w:tcBorders>
            <w:shd w:val="clear" w:color="auto" w:fill="auto"/>
          </w:tcPr>
          <w:p w:rsidR="00DD0A42" w:rsidRPr="00850362" w:rsidRDefault="00DD0A42" w:rsidP="00DD0A42">
            <w:r w:rsidRPr="00850362">
              <w:t>Specialiųjų tyrimų tarnybos įstatymo Nr. VIII-1649 23, 24 ir 58 straipsnių pakeitimo įstatymo projektas</w:t>
            </w:r>
          </w:p>
          <w:p w:rsidR="00DD0A42" w:rsidRPr="00850362" w:rsidRDefault="00DD0A42" w:rsidP="00DD0A42">
            <w:pPr>
              <w:ind w:left="720"/>
            </w:pPr>
            <w:r w:rsidRPr="00850362">
              <w:rPr>
                <w:bCs/>
                <w:snapToGrid w:val="0"/>
                <w:color w:val="000000"/>
              </w:rPr>
              <w:t>teikėjas</w:t>
            </w:r>
            <w:r w:rsidRPr="00850362">
              <w:rPr>
                <w:rFonts w:eastAsia="Calibri"/>
                <w:bCs/>
                <w:snapToGrid w:val="0"/>
                <w:color w:val="000000"/>
              </w:rPr>
              <w:t xml:space="preserve"> – </w:t>
            </w:r>
            <w:r w:rsidRPr="00850362">
              <w:rPr>
                <w:bCs/>
                <w:snapToGrid w:val="0"/>
                <w:color w:val="000000"/>
              </w:rPr>
              <w:t>Laurynas Kasčiūnas</w:t>
            </w:r>
            <w:r w:rsidRPr="00850362">
              <w:rPr>
                <w:rFonts w:eastAsia="Calibri"/>
                <w:bCs/>
                <w:snapToGrid w:val="0"/>
                <w:color w:val="000000"/>
              </w:rPr>
              <w:t>/ 9 SN</w:t>
            </w:r>
          </w:p>
        </w:tc>
        <w:tc>
          <w:tcPr>
            <w:tcW w:w="2331" w:type="dxa"/>
            <w:gridSpan w:val="2"/>
            <w:tcBorders>
              <w:top w:val="double" w:sz="6" w:space="0" w:color="auto"/>
              <w:left w:val="single" w:sz="6" w:space="0" w:color="auto"/>
              <w:bottom w:val="single" w:sz="6" w:space="0" w:color="auto"/>
              <w:right w:val="single" w:sz="6" w:space="0" w:color="auto"/>
            </w:tcBorders>
            <w:shd w:val="clear" w:color="auto" w:fill="FFFFFF"/>
          </w:tcPr>
          <w:p w:rsidR="00DD0A42" w:rsidRPr="00850362" w:rsidRDefault="00DD0A42" w:rsidP="00DD0A42">
            <w:pPr>
              <w:contextualSpacing/>
              <w:rPr>
                <w:bCs/>
              </w:rPr>
            </w:pPr>
            <w:r w:rsidRPr="00850362">
              <w:rPr>
                <w:rFonts w:eastAsia="Arial Unicode MS"/>
                <w:bCs/>
                <w:iCs/>
                <w:snapToGrid w:val="0"/>
                <w:color w:val="000000"/>
              </w:rPr>
              <w:t>pranešėjai –</w:t>
            </w:r>
            <w:r>
              <w:rPr>
                <w:rFonts w:eastAsia="Arial Unicode MS"/>
                <w:bCs/>
                <w:iCs/>
                <w:snapToGrid w:val="0"/>
                <w:color w:val="000000"/>
              </w:rPr>
              <w:t xml:space="preserve"> </w:t>
            </w:r>
            <w:r w:rsidRPr="00850362">
              <w:rPr>
                <w:bCs/>
                <w:iCs/>
                <w:snapToGrid w:val="0"/>
                <w:color w:val="000000"/>
              </w:rPr>
              <w:t>Laurynas Kasčiūnas</w:t>
            </w:r>
            <w:r w:rsidRPr="00850362">
              <w:rPr>
                <w:rFonts w:eastAsia="Arial Unicode MS"/>
                <w:bCs/>
                <w:iCs/>
                <w:snapToGrid w:val="0"/>
                <w:color w:val="000000"/>
              </w:rPr>
              <w:t xml:space="preserve"> (NSGK), Justas Džiugelis (SRDK)</w:t>
            </w:r>
          </w:p>
          <w:p w:rsidR="00DD0A42" w:rsidRPr="00850362" w:rsidRDefault="00DD0A42" w:rsidP="00DD0A42">
            <w:pPr>
              <w:contextualSpacing/>
              <w:rPr>
                <w:rFonts w:eastAsia="Arial Unicode MS"/>
                <w:bCs/>
                <w:iCs/>
                <w:snapToGrid w:val="0"/>
              </w:rPr>
            </w:pPr>
            <w:r w:rsidRPr="00850362">
              <w:rPr>
                <w:b/>
                <w:bCs/>
              </w:rPr>
              <w:t>15.</w:t>
            </w:r>
            <w:r>
              <w:rPr>
                <w:b/>
                <w:bCs/>
              </w:rPr>
              <w:t>15</w:t>
            </w:r>
            <w:r w:rsidRPr="00850362">
              <w:rPr>
                <w:rFonts w:eastAsia="Arial Unicode MS"/>
                <w:b/>
                <w:bCs/>
                <w:iCs/>
                <w:snapToGrid w:val="0"/>
              </w:rPr>
              <w:t>–</w:t>
            </w:r>
            <w:r w:rsidRPr="00850362">
              <w:rPr>
                <w:b/>
                <w:bCs/>
              </w:rPr>
              <w:t>15.</w:t>
            </w:r>
            <w:r>
              <w:rPr>
                <w:b/>
                <w:bCs/>
              </w:rPr>
              <w:t>20</w:t>
            </w:r>
          </w:p>
          <w:p w:rsidR="00DD0A42" w:rsidRPr="00850362" w:rsidRDefault="00DD0A42" w:rsidP="00DD0A42">
            <w:pPr>
              <w:contextualSpacing/>
              <w:rPr>
                <w:rFonts w:eastAsia="Arial Unicode MS"/>
                <w:bCs/>
                <w:i/>
                <w:iCs/>
                <w:snapToGrid w:val="0"/>
                <w:u w:val="single"/>
              </w:rPr>
            </w:pPr>
            <w:r w:rsidRPr="00850362">
              <w:rPr>
                <w:bCs/>
                <w:snapToGrid w:val="0"/>
                <w:color w:val="000000"/>
              </w:rPr>
              <w:t>svarstymas</w:t>
            </w:r>
          </w:p>
        </w:tc>
        <w:tc>
          <w:tcPr>
            <w:tcW w:w="1983" w:type="dxa"/>
            <w:tcBorders>
              <w:top w:val="double" w:sz="6" w:space="0" w:color="auto"/>
              <w:left w:val="single" w:sz="6" w:space="0" w:color="auto"/>
              <w:bottom w:val="single" w:sz="6" w:space="0" w:color="auto"/>
            </w:tcBorders>
            <w:shd w:val="clear" w:color="auto" w:fill="FFFFFF"/>
          </w:tcPr>
          <w:p w:rsidR="00DD0A42" w:rsidRPr="00850362" w:rsidRDefault="00DD0A42" w:rsidP="00DD0A42">
            <w:pPr>
              <w:contextualSpacing/>
              <w:rPr>
                <w:rFonts w:eastAsia="Arial Unicode MS"/>
              </w:rPr>
            </w:pPr>
            <w:r w:rsidRPr="00850362">
              <w:rPr>
                <w:rFonts w:eastAsia="Arial Unicode MS"/>
              </w:rPr>
              <w:t>pateikimo data</w:t>
            </w:r>
          </w:p>
          <w:p w:rsidR="00DD0A42" w:rsidRPr="00850362" w:rsidRDefault="00DD0A42" w:rsidP="00DD0A42">
            <w:pPr>
              <w:contextualSpacing/>
              <w:rPr>
                <w:rFonts w:eastAsia="Arial Unicode MS"/>
              </w:rPr>
            </w:pPr>
            <w:r w:rsidRPr="00850362">
              <w:rPr>
                <w:rFonts w:eastAsia="Arial Unicode MS"/>
              </w:rPr>
              <w:t>2021-12-07</w:t>
            </w:r>
          </w:p>
          <w:p w:rsidR="00DD0A42" w:rsidRDefault="00DD0A42" w:rsidP="00DD0A42">
            <w:pPr>
              <w:contextualSpacing/>
              <w:rPr>
                <w:rFonts w:eastAsia="Arial Unicode MS"/>
              </w:rPr>
            </w:pPr>
            <w:r w:rsidRPr="00850362">
              <w:rPr>
                <w:rFonts w:eastAsia="Arial Unicode MS"/>
              </w:rPr>
              <w:t>NSGK</w:t>
            </w:r>
            <w:r>
              <w:rPr>
                <w:rFonts w:eastAsia="Arial Unicode MS"/>
              </w:rPr>
              <w:t xml:space="preserve"> </w:t>
            </w:r>
          </w:p>
          <w:p w:rsidR="00DD0A42" w:rsidRPr="00850362" w:rsidRDefault="00DD0A42" w:rsidP="00DD0A42">
            <w:pPr>
              <w:contextualSpacing/>
              <w:rPr>
                <w:rFonts w:eastAsia="Arial Unicode MS"/>
              </w:rPr>
            </w:pPr>
            <w:r>
              <w:rPr>
                <w:rFonts w:eastAsia="Arial Unicode MS"/>
              </w:rPr>
              <w:t>(2) 2022-01-13</w:t>
            </w:r>
          </w:p>
          <w:p w:rsidR="00DD0A42" w:rsidRPr="00850362" w:rsidRDefault="00DD0A42" w:rsidP="00DD0A42">
            <w:pPr>
              <w:contextualSpacing/>
              <w:rPr>
                <w:rFonts w:eastAsia="Arial Unicode MS"/>
              </w:rPr>
            </w:pPr>
          </w:p>
          <w:p w:rsidR="00DD0A42" w:rsidRPr="00850362" w:rsidRDefault="00DD0A42" w:rsidP="00DD0A42">
            <w:pPr>
              <w:contextualSpacing/>
            </w:pPr>
          </w:p>
        </w:tc>
      </w:tr>
      <w:tr w:rsidR="00DD0A42" w:rsidRPr="00850362" w:rsidTr="00183A64">
        <w:trPr>
          <w:gridAfter w:val="1"/>
          <w:wAfter w:w="518" w:type="dxa"/>
          <w:cantSplit/>
        </w:trPr>
        <w:tc>
          <w:tcPr>
            <w:tcW w:w="1118" w:type="dxa"/>
            <w:tcBorders>
              <w:top w:val="single" w:sz="6" w:space="0" w:color="auto"/>
              <w:bottom w:val="double" w:sz="6" w:space="0" w:color="auto"/>
              <w:right w:val="single" w:sz="6" w:space="0" w:color="auto"/>
            </w:tcBorders>
            <w:shd w:val="clear" w:color="auto" w:fill="auto"/>
          </w:tcPr>
          <w:p w:rsidR="00DD0A42" w:rsidRPr="00850362" w:rsidRDefault="00DD0A42" w:rsidP="00DD0A42">
            <w:pPr>
              <w:spacing w:line="240" w:lineRule="auto"/>
              <w:contextualSpacing/>
              <w:jc w:val="center"/>
              <w:rPr>
                <w:rFonts w:eastAsia="Calibri"/>
              </w:rPr>
            </w:pPr>
            <w:r w:rsidRPr="00850362">
              <w:rPr>
                <w:rFonts w:eastAsia="Calibri"/>
              </w:rPr>
              <w:t>2-</w:t>
            </w:r>
            <w:r>
              <w:rPr>
                <w:rFonts w:eastAsia="Calibri"/>
              </w:rPr>
              <w:t>7</w:t>
            </w:r>
            <w:r w:rsidRPr="00850362">
              <w:rPr>
                <w:rFonts w:eastAsia="Calibri"/>
              </w:rPr>
              <w:t>.2.</w:t>
            </w:r>
          </w:p>
        </w:tc>
        <w:tc>
          <w:tcPr>
            <w:tcW w:w="1326" w:type="dxa"/>
            <w:tcBorders>
              <w:top w:val="single" w:sz="6" w:space="0" w:color="auto"/>
              <w:left w:val="single" w:sz="6" w:space="0" w:color="auto"/>
              <w:bottom w:val="double" w:sz="6" w:space="0" w:color="auto"/>
              <w:right w:val="single" w:sz="6" w:space="0" w:color="auto"/>
            </w:tcBorders>
            <w:shd w:val="clear" w:color="auto" w:fill="auto"/>
          </w:tcPr>
          <w:p w:rsidR="00DD0A42" w:rsidRDefault="0056400B" w:rsidP="00DD0A42">
            <w:pPr>
              <w:jc w:val="center"/>
              <w:rPr>
                <w:rStyle w:val="Hipersaitas"/>
              </w:rPr>
            </w:pPr>
            <w:hyperlink r:id="rId29" w:history="1">
              <w:r w:rsidR="00DD0A42" w:rsidRPr="00850362">
                <w:rPr>
                  <w:rStyle w:val="Hipersaitas"/>
                </w:rPr>
                <w:t>XIVP-1161</w:t>
              </w:r>
            </w:hyperlink>
          </w:p>
          <w:p w:rsidR="00DD0A42" w:rsidRPr="00850362" w:rsidRDefault="00DD0A42" w:rsidP="00DD0A42">
            <w:pPr>
              <w:jc w:val="center"/>
            </w:pPr>
            <w:r w:rsidRPr="00850362">
              <w:rPr>
                <w:rStyle w:val="Hipersaitas"/>
                <w:color w:val="auto"/>
                <w:u w:val="none"/>
              </w:rPr>
              <w:t>(2)</w:t>
            </w:r>
          </w:p>
        </w:tc>
        <w:tc>
          <w:tcPr>
            <w:tcW w:w="3057" w:type="dxa"/>
            <w:gridSpan w:val="2"/>
            <w:tcBorders>
              <w:top w:val="single" w:sz="6" w:space="0" w:color="auto"/>
              <w:left w:val="single" w:sz="6" w:space="0" w:color="auto"/>
              <w:bottom w:val="double" w:sz="6" w:space="0" w:color="auto"/>
              <w:right w:val="single" w:sz="6" w:space="0" w:color="auto"/>
            </w:tcBorders>
            <w:shd w:val="clear" w:color="auto" w:fill="auto"/>
          </w:tcPr>
          <w:p w:rsidR="00DD0A42" w:rsidRPr="00850362" w:rsidRDefault="00DD0A42" w:rsidP="00DD0A42">
            <w:r w:rsidRPr="00850362">
              <w:t>Pareigūnų ir karių valstybinių pensijų įstatymo Nr. I-693 7 straipsn</w:t>
            </w:r>
            <w:r>
              <w:t>io pakeitimo įstatymo projektas</w:t>
            </w:r>
          </w:p>
        </w:tc>
        <w:tc>
          <w:tcPr>
            <w:tcW w:w="2331" w:type="dxa"/>
            <w:gridSpan w:val="2"/>
            <w:tcBorders>
              <w:top w:val="single" w:sz="6" w:space="0" w:color="auto"/>
              <w:left w:val="single" w:sz="6" w:space="0" w:color="auto"/>
              <w:bottom w:val="double" w:sz="6" w:space="0" w:color="auto"/>
              <w:right w:val="single" w:sz="6" w:space="0" w:color="auto"/>
            </w:tcBorders>
            <w:shd w:val="clear" w:color="auto" w:fill="FFFFFF"/>
          </w:tcPr>
          <w:p w:rsidR="00DD0A42" w:rsidRPr="00850362" w:rsidRDefault="00DD0A42" w:rsidP="00DD0A42">
            <w:pPr>
              <w:contextualSpacing/>
              <w:rPr>
                <w:bCs/>
              </w:rPr>
            </w:pPr>
            <w:r w:rsidRPr="00850362">
              <w:rPr>
                <w:rFonts w:eastAsia="Arial Unicode MS"/>
                <w:bCs/>
                <w:iCs/>
                <w:snapToGrid w:val="0"/>
                <w:color w:val="000000"/>
              </w:rPr>
              <w:t>pranešėjai –</w:t>
            </w:r>
            <w:r>
              <w:rPr>
                <w:rFonts w:eastAsia="Arial Unicode MS"/>
                <w:bCs/>
                <w:iCs/>
                <w:snapToGrid w:val="0"/>
                <w:color w:val="000000"/>
              </w:rPr>
              <w:t xml:space="preserve"> </w:t>
            </w:r>
            <w:r w:rsidRPr="00850362">
              <w:rPr>
                <w:bCs/>
                <w:iCs/>
                <w:snapToGrid w:val="0"/>
                <w:color w:val="000000"/>
              </w:rPr>
              <w:t>Laurynas Kasčiūnas</w:t>
            </w:r>
            <w:r w:rsidRPr="00850362">
              <w:rPr>
                <w:rFonts w:eastAsia="Arial Unicode MS"/>
                <w:bCs/>
                <w:iCs/>
                <w:snapToGrid w:val="0"/>
                <w:color w:val="000000"/>
              </w:rPr>
              <w:t xml:space="preserve"> (NSGK), Justas Džiugelis (SRDK)</w:t>
            </w:r>
          </w:p>
          <w:p w:rsidR="00DD0A42" w:rsidRPr="00850362" w:rsidRDefault="00DD0A42" w:rsidP="00DD0A42">
            <w:pPr>
              <w:contextualSpacing/>
              <w:rPr>
                <w:rFonts w:eastAsia="Arial Unicode MS"/>
                <w:bCs/>
                <w:i/>
                <w:iCs/>
                <w:snapToGrid w:val="0"/>
                <w:u w:val="single"/>
              </w:rPr>
            </w:pPr>
            <w:r w:rsidRPr="00850362">
              <w:rPr>
                <w:bCs/>
                <w:snapToGrid w:val="0"/>
                <w:color w:val="000000"/>
              </w:rPr>
              <w:t>svarstymas</w:t>
            </w:r>
          </w:p>
        </w:tc>
        <w:tc>
          <w:tcPr>
            <w:tcW w:w="1983" w:type="dxa"/>
            <w:tcBorders>
              <w:top w:val="single" w:sz="6" w:space="0" w:color="auto"/>
              <w:left w:val="single" w:sz="6" w:space="0" w:color="auto"/>
              <w:bottom w:val="double" w:sz="6" w:space="0" w:color="auto"/>
            </w:tcBorders>
            <w:shd w:val="clear" w:color="auto" w:fill="FFFFFF"/>
          </w:tcPr>
          <w:p w:rsidR="00DD0A42" w:rsidRPr="00850362" w:rsidRDefault="00DD0A42" w:rsidP="00DD0A42">
            <w:pPr>
              <w:contextualSpacing/>
              <w:rPr>
                <w:rFonts w:eastAsia="Arial Unicode MS"/>
              </w:rPr>
            </w:pPr>
            <w:r w:rsidRPr="00850362">
              <w:rPr>
                <w:rFonts w:eastAsia="Arial Unicode MS"/>
              </w:rPr>
              <w:t>pateikimo data</w:t>
            </w:r>
          </w:p>
          <w:p w:rsidR="00DD0A42" w:rsidRPr="00850362" w:rsidRDefault="00DD0A42" w:rsidP="00DD0A42">
            <w:pPr>
              <w:contextualSpacing/>
              <w:rPr>
                <w:rFonts w:eastAsia="Arial Unicode MS"/>
              </w:rPr>
            </w:pPr>
            <w:r w:rsidRPr="00850362">
              <w:rPr>
                <w:rFonts w:eastAsia="Arial Unicode MS"/>
              </w:rPr>
              <w:t>2021-12-07</w:t>
            </w:r>
          </w:p>
          <w:p w:rsidR="00DD0A42" w:rsidRDefault="00DD0A42" w:rsidP="00DD0A42">
            <w:pPr>
              <w:contextualSpacing/>
              <w:rPr>
                <w:rFonts w:eastAsia="Arial Unicode MS"/>
              </w:rPr>
            </w:pPr>
            <w:r w:rsidRPr="00850362">
              <w:rPr>
                <w:rFonts w:eastAsia="Arial Unicode MS"/>
              </w:rPr>
              <w:t>NSGK</w:t>
            </w:r>
          </w:p>
          <w:p w:rsidR="00DD0A42" w:rsidRPr="00850362" w:rsidRDefault="00DD0A42" w:rsidP="00DD0A42">
            <w:pPr>
              <w:contextualSpacing/>
              <w:rPr>
                <w:rFonts w:eastAsia="Arial Unicode MS"/>
              </w:rPr>
            </w:pPr>
            <w:r>
              <w:rPr>
                <w:rFonts w:eastAsia="Arial Unicode MS"/>
              </w:rPr>
              <w:t>(2) 2022-01-13</w:t>
            </w:r>
          </w:p>
        </w:tc>
      </w:tr>
      <w:tr w:rsidR="00DD0A42" w:rsidRPr="007B0E43" w:rsidTr="00446EEC">
        <w:trPr>
          <w:gridAfter w:val="1"/>
          <w:wAfter w:w="518" w:type="dxa"/>
          <w:cantSplit/>
        </w:trPr>
        <w:tc>
          <w:tcPr>
            <w:tcW w:w="1118" w:type="dxa"/>
            <w:tcBorders>
              <w:top w:val="double" w:sz="6" w:space="0" w:color="auto"/>
              <w:bottom w:val="double" w:sz="6" w:space="0" w:color="auto"/>
            </w:tcBorders>
            <w:shd w:val="clear" w:color="auto" w:fill="FFFFFF" w:themeFill="background1"/>
          </w:tcPr>
          <w:p w:rsidR="00DD0A42" w:rsidRPr="007B0E43" w:rsidRDefault="00DD0A42" w:rsidP="00DD0A42">
            <w:pPr>
              <w:contextualSpacing/>
              <w:jc w:val="center"/>
            </w:pPr>
            <w:r w:rsidRPr="007B0E43">
              <w:t>2-</w:t>
            </w:r>
            <w:r>
              <w:t>8</w:t>
            </w:r>
            <w:r w:rsidRPr="007B0E43">
              <w:t>.</w:t>
            </w:r>
          </w:p>
        </w:tc>
        <w:tc>
          <w:tcPr>
            <w:tcW w:w="1326" w:type="dxa"/>
            <w:tcBorders>
              <w:top w:val="double" w:sz="6" w:space="0" w:color="auto"/>
              <w:bottom w:val="double" w:sz="6" w:space="0" w:color="auto"/>
            </w:tcBorders>
            <w:shd w:val="clear" w:color="auto" w:fill="FFFFFF" w:themeFill="background1"/>
          </w:tcPr>
          <w:p w:rsidR="00DD0A42" w:rsidRDefault="0056400B" w:rsidP="00DD0A42">
            <w:pPr>
              <w:jc w:val="center"/>
              <w:rPr>
                <w:rStyle w:val="Hipersaitas"/>
              </w:rPr>
            </w:pPr>
            <w:hyperlink r:id="rId30" w:history="1">
              <w:r w:rsidR="00DD0A42" w:rsidRPr="007B0E43">
                <w:rPr>
                  <w:rStyle w:val="Hipersaitas"/>
                </w:rPr>
                <w:t>XIVP-1199</w:t>
              </w:r>
            </w:hyperlink>
          </w:p>
          <w:p w:rsidR="00DD0A42" w:rsidRPr="007B0E43" w:rsidRDefault="00DD0A42" w:rsidP="00DD0A42">
            <w:pPr>
              <w:jc w:val="center"/>
            </w:pPr>
            <w:r w:rsidRPr="007B0E43">
              <w:rPr>
                <w:rStyle w:val="Hipersaitas"/>
                <w:color w:val="auto"/>
                <w:u w:val="none"/>
              </w:rPr>
              <w:t>(2)</w:t>
            </w:r>
          </w:p>
        </w:tc>
        <w:tc>
          <w:tcPr>
            <w:tcW w:w="3057" w:type="dxa"/>
            <w:gridSpan w:val="2"/>
            <w:tcBorders>
              <w:top w:val="double" w:sz="6" w:space="0" w:color="auto"/>
              <w:bottom w:val="double" w:sz="6" w:space="0" w:color="auto"/>
            </w:tcBorders>
            <w:shd w:val="clear" w:color="auto" w:fill="FFFFFF" w:themeFill="background1"/>
          </w:tcPr>
          <w:p w:rsidR="00DD0A42" w:rsidRPr="007B0E43" w:rsidRDefault="00DD0A42" w:rsidP="00DD0A42">
            <w:pPr>
              <w:rPr>
                <w:color w:val="000000"/>
              </w:rPr>
            </w:pPr>
            <w:r w:rsidRPr="007B0E43">
              <w:rPr>
                <w:color w:val="000000"/>
              </w:rPr>
              <w:t>Seimo nutarimo „Dėl Lietuvos Respublikos žvalgybos kontrolierių įstaigos įsteigimo“ projektas</w:t>
            </w:r>
          </w:p>
          <w:p w:rsidR="00DD0A42" w:rsidRPr="007B0E43" w:rsidRDefault="00DD0A42" w:rsidP="00DD0A42">
            <w:pPr>
              <w:ind w:left="720"/>
            </w:pPr>
            <w:r w:rsidRPr="007B0E43">
              <w:rPr>
                <w:bCs/>
                <w:snapToGrid w:val="0"/>
                <w:color w:val="000000"/>
              </w:rPr>
              <w:t>teikėjas</w:t>
            </w:r>
            <w:r w:rsidRPr="007B0E43">
              <w:rPr>
                <w:rFonts w:eastAsia="Calibri"/>
                <w:bCs/>
                <w:snapToGrid w:val="0"/>
                <w:color w:val="000000"/>
              </w:rPr>
              <w:t xml:space="preserve"> – </w:t>
            </w:r>
            <w:r w:rsidRPr="007B0E43">
              <w:rPr>
                <w:rFonts w:eastAsia="Arial Unicode MS"/>
                <w:bCs/>
                <w:iCs/>
                <w:snapToGrid w:val="0"/>
              </w:rPr>
              <w:t>Laurynas Kasčiūnas</w:t>
            </w:r>
          </w:p>
        </w:tc>
        <w:tc>
          <w:tcPr>
            <w:tcW w:w="2331" w:type="dxa"/>
            <w:gridSpan w:val="2"/>
            <w:tcBorders>
              <w:top w:val="double" w:sz="6" w:space="0" w:color="auto"/>
              <w:bottom w:val="double" w:sz="6" w:space="0" w:color="auto"/>
            </w:tcBorders>
            <w:shd w:val="clear" w:color="auto" w:fill="FFFFFF" w:themeFill="background1"/>
          </w:tcPr>
          <w:p w:rsidR="00DD0A42" w:rsidRPr="007B0E43" w:rsidRDefault="00DD0A42" w:rsidP="00DD0A42">
            <w:pPr>
              <w:rPr>
                <w:rFonts w:eastAsia="Arial Unicode MS"/>
                <w:bCs/>
                <w:iCs/>
                <w:snapToGrid w:val="0"/>
              </w:rPr>
            </w:pPr>
            <w:r w:rsidRPr="007B0E43">
              <w:rPr>
                <w:rFonts w:eastAsia="Arial Unicode MS"/>
                <w:bCs/>
                <w:iCs/>
                <w:snapToGrid w:val="0"/>
                <w:color w:val="000000"/>
              </w:rPr>
              <w:t xml:space="preserve">pranešėjas – </w:t>
            </w:r>
            <w:r w:rsidRPr="007B0E43">
              <w:rPr>
                <w:bCs/>
                <w:iCs/>
                <w:snapToGrid w:val="0"/>
                <w:color w:val="000000"/>
              </w:rPr>
              <w:t>Laurynas Kasčiūnas</w:t>
            </w:r>
            <w:r>
              <w:rPr>
                <w:rFonts w:eastAsia="Arial Unicode MS"/>
                <w:bCs/>
                <w:iCs/>
                <w:snapToGrid w:val="0"/>
                <w:color w:val="000000"/>
              </w:rPr>
              <w:t xml:space="preserve"> </w:t>
            </w:r>
            <w:r w:rsidRPr="007B0E43">
              <w:rPr>
                <w:rFonts w:eastAsia="Arial Unicode MS"/>
                <w:bCs/>
                <w:iCs/>
                <w:snapToGrid w:val="0"/>
                <w:color w:val="000000"/>
              </w:rPr>
              <w:t xml:space="preserve">(NSGK) </w:t>
            </w:r>
          </w:p>
          <w:p w:rsidR="00DD0A42" w:rsidRPr="007B0E43" w:rsidRDefault="00DD0A42" w:rsidP="00DD0A42">
            <w:pPr>
              <w:rPr>
                <w:b/>
                <w:bCs/>
              </w:rPr>
            </w:pPr>
            <w:r w:rsidRPr="007B0E43">
              <w:rPr>
                <w:b/>
                <w:bCs/>
              </w:rPr>
              <w:t>15.</w:t>
            </w:r>
            <w:r>
              <w:rPr>
                <w:b/>
                <w:bCs/>
              </w:rPr>
              <w:t>20</w:t>
            </w:r>
            <w:r w:rsidRPr="007B0E43">
              <w:rPr>
                <w:rFonts w:eastAsia="Arial Unicode MS"/>
                <w:b/>
                <w:bCs/>
                <w:iCs/>
                <w:snapToGrid w:val="0"/>
              </w:rPr>
              <w:t>–</w:t>
            </w:r>
            <w:r w:rsidRPr="007B0E43">
              <w:rPr>
                <w:b/>
                <w:bCs/>
              </w:rPr>
              <w:t>15.</w:t>
            </w:r>
            <w:r>
              <w:rPr>
                <w:b/>
                <w:bCs/>
              </w:rPr>
              <w:t>30</w:t>
            </w:r>
          </w:p>
          <w:p w:rsidR="00DD0A42" w:rsidRPr="007B0E43" w:rsidRDefault="00DD0A42" w:rsidP="00DD0A42">
            <w:pPr>
              <w:rPr>
                <w:rFonts w:eastAsia="Arial Unicode MS"/>
                <w:bCs/>
                <w:iCs/>
                <w:snapToGrid w:val="0"/>
              </w:rPr>
            </w:pPr>
            <w:r w:rsidRPr="007B0E43">
              <w:rPr>
                <w:rFonts w:eastAsia="Arial Unicode MS"/>
                <w:bCs/>
                <w:iCs/>
                <w:snapToGrid w:val="0"/>
              </w:rPr>
              <w:t>svarstymas</w:t>
            </w:r>
          </w:p>
        </w:tc>
        <w:tc>
          <w:tcPr>
            <w:tcW w:w="1983" w:type="dxa"/>
            <w:tcBorders>
              <w:top w:val="double" w:sz="6" w:space="0" w:color="auto"/>
              <w:bottom w:val="double" w:sz="6" w:space="0" w:color="auto"/>
            </w:tcBorders>
            <w:shd w:val="clear" w:color="auto" w:fill="FFFFFF" w:themeFill="background1"/>
          </w:tcPr>
          <w:p w:rsidR="00DD0A42" w:rsidRPr="007B0E43" w:rsidRDefault="00DD0A42" w:rsidP="00DD0A42">
            <w:pPr>
              <w:rPr>
                <w:rFonts w:eastAsia="Arial Unicode MS"/>
              </w:rPr>
            </w:pPr>
            <w:r w:rsidRPr="007B0E43">
              <w:rPr>
                <w:rFonts w:eastAsia="Arial Unicode MS"/>
              </w:rPr>
              <w:t>pateikimo data</w:t>
            </w:r>
          </w:p>
          <w:p w:rsidR="00DD0A42" w:rsidRPr="007B0E43" w:rsidRDefault="00DD0A42" w:rsidP="00DD0A42">
            <w:pPr>
              <w:rPr>
                <w:rFonts w:eastAsia="Arial Unicode MS"/>
              </w:rPr>
            </w:pPr>
            <w:r w:rsidRPr="007B0E43">
              <w:rPr>
                <w:rFonts w:eastAsia="Arial Unicode MS"/>
              </w:rPr>
              <w:t>2022-01-12</w:t>
            </w:r>
          </w:p>
          <w:p w:rsidR="00DD0A42" w:rsidRDefault="00DD0A42" w:rsidP="00DD0A42">
            <w:pPr>
              <w:spacing w:line="240" w:lineRule="auto"/>
              <w:rPr>
                <w:bCs/>
              </w:rPr>
            </w:pPr>
            <w:r w:rsidRPr="007B0E43">
              <w:rPr>
                <w:bCs/>
              </w:rPr>
              <w:t>NSGK</w:t>
            </w:r>
            <w:r>
              <w:rPr>
                <w:bCs/>
              </w:rPr>
              <w:t xml:space="preserve"> </w:t>
            </w:r>
          </w:p>
          <w:p w:rsidR="00DD0A42" w:rsidRPr="007B0E43" w:rsidRDefault="00DD0A42" w:rsidP="00DD0A42">
            <w:pPr>
              <w:spacing w:line="240" w:lineRule="auto"/>
              <w:rPr>
                <w:rFonts w:eastAsia="Arial Unicode MS"/>
                <w:lang w:val="en-US"/>
              </w:rPr>
            </w:pPr>
            <w:r>
              <w:rPr>
                <w:bCs/>
              </w:rPr>
              <w:t>(2) 2022-01-12</w:t>
            </w:r>
          </w:p>
        </w:tc>
      </w:tr>
      <w:tr w:rsidR="00DD0A42" w:rsidRPr="005456CB" w:rsidTr="00183A64">
        <w:trPr>
          <w:gridAfter w:val="1"/>
          <w:wAfter w:w="518" w:type="dxa"/>
          <w:cantSplit/>
        </w:trPr>
        <w:tc>
          <w:tcPr>
            <w:tcW w:w="1118" w:type="dxa"/>
            <w:tcBorders>
              <w:top w:val="double" w:sz="6" w:space="0" w:color="auto"/>
              <w:bottom w:val="single" w:sz="6" w:space="0" w:color="auto"/>
              <w:right w:val="single" w:sz="6" w:space="0" w:color="auto"/>
            </w:tcBorders>
            <w:shd w:val="clear" w:color="auto" w:fill="FFFFFF"/>
          </w:tcPr>
          <w:p w:rsidR="00DD0A42" w:rsidRPr="00D54DBA" w:rsidRDefault="00DD0A42" w:rsidP="00DD0A42">
            <w:pPr>
              <w:spacing w:line="240" w:lineRule="auto"/>
              <w:contextualSpacing/>
              <w:jc w:val="center"/>
              <w:rPr>
                <w:rFonts w:eastAsia="Calibri"/>
              </w:rPr>
            </w:pPr>
            <w:r>
              <w:rPr>
                <w:rFonts w:eastAsia="Calibri"/>
              </w:rPr>
              <w:t>2-9.1.</w:t>
            </w:r>
          </w:p>
        </w:tc>
        <w:tc>
          <w:tcPr>
            <w:tcW w:w="1326" w:type="dxa"/>
            <w:tcBorders>
              <w:top w:val="double" w:sz="6" w:space="0" w:color="auto"/>
              <w:left w:val="single" w:sz="6" w:space="0" w:color="auto"/>
              <w:bottom w:val="single" w:sz="6" w:space="0" w:color="auto"/>
              <w:right w:val="single" w:sz="6" w:space="0" w:color="auto"/>
            </w:tcBorders>
            <w:shd w:val="clear" w:color="auto" w:fill="FFFFFF"/>
          </w:tcPr>
          <w:p w:rsidR="00DD0A42" w:rsidRPr="00E95A81" w:rsidRDefault="0056400B" w:rsidP="00DD0A42">
            <w:pPr>
              <w:spacing w:line="240" w:lineRule="auto"/>
              <w:contextualSpacing/>
              <w:jc w:val="center"/>
            </w:pPr>
            <w:hyperlink r:id="rId31" w:history="1">
              <w:r w:rsidR="00DD0A42" w:rsidRPr="00F825F5">
                <w:rPr>
                  <w:rStyle w:val="Hipersaitas"/>
                </w:rPr>
                <w:t>XIVP-1056</w:t>
              </w:r>
            </w:hyperlink>
          </w:p>
          <w:p w:rsidR="00DD0A42" w:rsidRPr="00D54DBA" w:rsidRDefault="00DD0A42" w:rsidP="00DD0A42">
            <w:pPr>
              <w:spacing w:line="240" w:lineRule="auto"/>
              <w:jc w:val="center"/>
            </w:pPr>
            <w:r w:rsidRPr="00E95A81">
              <w:t>(</w:t>
            </w:r>
            <w:r>
              <w:t>3</w:t>
            </w:r>
            <w:r w:rsidRPr="00E95A81">
              <w:t>)</w:t>
            </w:r>
          </w:p>
        </w:tc>
        <w:tc>
          <w:tcPr>
            <w:tcW w:w="3057" w:type="dxa"/>
            <w:gridSpan w:val="2"/>
            <w:tcBorders>
              <w:top w:val="double" w:sz="6" w:space="0" w:color="auto"/>
              <w:left w:val="single" w:sz="6" w:space="0" w:color="auto"/>
              <w:bottom w:val="single" w:sz="6" w:space="0" w:color="auto"/>
              <w:right w:val="single" w:sz="6" w:space="0" w:color="auto"/>
            </w:tcBorders>
            <w:shd w:val="clear" w:color="auto" w:fill="FFFFFF"/>
          </w:tcPr>
          <w:p w:rsidR="00DD0A42" w:rsidRDefault="00DD0A42" w:rsidP="00DD0A42">
            <w:r w:rsidRPr="00D54DBA">
              <w:t xml:space="preserve">Apsaugos nuo smurto artimoje aplinkoje įstatymo Nr. XI-1425 pakeitimo įstatymo projektas </w:t>
            </w:r>
          </w:p>
          <w:p w:rsidR="00DD0A42" w:rsidRPr="00D54DBA" w:rsidRDefault="00DD0A42" w:rsidP="00DD0A42">
            <w:pPr>
              <w:ind w:left="720"/>
            </w:pPr>
            <w:r w:rsidRPr="00813535">
              <w:rPr>
                <w:bCs/>
                <w:snapToGrid w:val="0"/>
                <w:color w:val="000000"/>
              </w:rPr>
              <w:t>teikėjas – LRV/</w:t>
            </w:r>
            <w:r>
              <w:t xml:space="preserve"> </w:t>
            </w:r>
            <w:r w:rsidRPr="00D54DBA">
              <w:rPr>
                <w:bCs/>
                <w:iCs/>
                <w:snapToGrid w:val="0"/>
              </w:rPr>
              <w:t>Monika Navickienė (ministrė)</w:t>
            </w:r>
          </w:p>
        </w:tc>
        <w:tc>
          <w:tcPr>
            <w:tcW w:w="2331" w:type="dxa"/>
            <w:gridSpan w:val="2"/>
            <w:tcBorders>
              <w:top w:val="double" w:sz="6" w:space="0" w:color="auto"/>
              <w:left w:val="single" w:sz="6" w:space="0" w:color="auto"/>
              <w:bottom w:val="single" w:sz="6" w:space="0" w:color="auto"/>
              <w:right w:val="single" w:sz="6" w:space="0" w:color="auto"/>
            </w:tcBorders>
            <w:shd w:val="clear" w:color="auto" w:fill="FFFFFF"/>
          </w:tcPr>
          <w:p w:rsidR="00DD0A42" w:rsidRDefault="00DD0A42" w:rsidP="00DD0A42">
            <w:pPr>
              <w:rPr>
                <w:bCs/>
                <w:iCs/>
                <w:snapToGrid w:val="0"/>
              </w:rPr>
            </w:pPr>
            <w:r w:rsidRPr="00F02D47">
              <w:rPr>
                <w:rFonts w:eastAsia="Arial Unicode MS"/>
                <w:bCs/>
                <w:iCs/>
                <w:snapToGrid w:val="0"/>
              </w:rPr>
              <w:t>pranešėja</w:t>
            </w:r>
            <w:r>
              <w:rPr>
                <w:rFonts w:eastAsia="Arial Unicode MS"/>
                <w:bCs/>
                <w:iCs/>
                <w:snapToGrid w:val="0"/>
              </w:rPr>
              <w:t>i</w:t>
            </w:r>
            <w:r w:rsidRPr="00F02D47">
              <w:rPr>
                <w:rFonts w:eastAsia="Arial Unicode MS"/>
                <w:bCs/>
                <w:iCs/>
                <w:snapToGrid w:val="0"/>
              </w:rPr>
              <w:t xml:space="preserve"> –</w:t>
            </w:r>
            <w:r>
              <w:rPr>
                <w:rFonts w:eastAsia="Arial Unicode MS"/>
                <w:bCs/>
                <w:iCs/>
                <w:snapToGrid w:val="0"/>
              </w:rPr>
              <w:t xml:space="preserve"> Tomas Vytautas Raskevičius </w:t>
            </w:r>
            <w:r w:rsidRPr="008617B9">
              <w:rPr>
                <w:rFonts w:eastAsia="Arial Unicode MS"/>
                <w:bCs/>
                <w:iCs/>
                <w:snapToGrid w:val="0"/>
              </w:rPr>
              <w:t>(ŽTK)</w:t>
            </w:r>
            <w:r>
              <w:rPr>
                <w:rFonts w:eastAsia="Arial Unicode MS"/>
                <w:bCs/>
                <w:iCs/>
                <w:snapToGrid w:val="0"/>
              </w:rPr>
              <w:t xml:space="preserve">, Vilija Aleknaitė Abramikienė (SRDK), </w:t>
            </w:r>
            <w:r w:rsidRPr="00505DC7">
              <w:rPr>
                <w:rFonts w:eastAsia="Arial Unicode MS"/>
                <w:bCs/>
                <w:iCs/>
                <w:snapToGrid w:val="0"/>
              </w:rPr>
              <w:t>Stasys Šedbaras (TTK)</w:t>
            </w:r>
            <w:r>
              <w:rPr>
                <w:rFonts w:eastAsia="Arial Unicode MS"/>
                <w:bCs/>
                <w:iCs/>
                <w:snapToGrid w:val="0"/>
              </w:rPr>
              <w:t xml:space="preserve">, </w:t>
            </w:r>
            <w:r w:rsidRPr="00505DC7">
              <w:rPr>
                <w:rFonts w:eastAsia="Arial Unicode MS"/>
                <w:bCs/>
                <w:iCs/>
                <w:snapToGrid w:val="0"/>
              </w:rPr>
              <w:t>A</w:t>
            </w:r>
            <w:r>
              <w:rPr>
                <w:rFonts w:eastAsia="Arial Unicode MS"/>
                <w:bCs/>
                <w:iCs/>
                <w:snapToGrid w:val="0"/>
              </w:rPr>
              <w:t xml:space="preserve">ndrius </w:t>
            </w:r>
            <w:r w:rsidRPr="00505DC7">
              <w:rPr>
                <w:rFonts w:eastAsia="Arial Unicode MS"/>
                <w:bCs/>
                <w:iCs/>
                <w:snapToGrid w:val="0"/>
              </w:rPr>
              <w:t>Navickas</w:t>
            </w:r>
            <w:r>
              <w:rPr>
                <w:rFonts w:eastAsia="Arial Unicode MS"/>
                <w:bCs/>
                <w:iCs/>
                <w:snapToGrid w:val="0"/>
              </w:rPr>
              <w:t xml:space="preserve"> (</w:t>
            </w:r>
            <w:r w:rsidRPr="00505DC7">
              <w:rPr>
                <w:rFonts w:eastAsia="Arial Unicode MS"/>
                <w:bCs/>
                <w:iCs/>
                <w:snapToGrid w:val="0"/>
              </w:rPr>
              <w:t>SSPK</w:t>
            </w:r>
            <w:r>
              <w:rPr>
                <w:rFonts w:eastAsia="Arial Unicode MS"/>
                <w:bCs/>
                <w:iCs/>
                <w:snapToGrid w:val="0"/>
              </w:rPr>
              <w:t>)</w:t>
            </w:r>
          </w:p>
          <w:p w:rsidR="00DD0A42" w:rsidRPr="005F0BCA" w:rsidRDefault="00DD0A42" w:rsidP="00DD0A42">
            <w:pPr>
              <w:rPr>
                <w:b/>
                <w:bCs/>
              </w:rPr>
            </w:pPr>
            <w:r w:rsidRPr="005F0BCA">
              <w:rPr>
                <w:b/>
                <w:bCs/>
              </w:rPr>
              <w:t>1</w:t>
            </w:r>
            <w:r>
              <w:rPr>
                <w:b/>
                <w:bCs/>
              </w:rPr>
              <w:t>5</w:t>
            </w:r>
            <w:r w:rsidRPr="005F0BCA">
              <w:rPr>
                <w:b/>
                <w:bCs/>
              </w:rPr>
              <w:t>.</w:t>
            </w:r>
            <w:r>
              <w:rPr>
                <w:b/>
                <w:bCs/>
              </w:rPr>
              <w:t>30</w:t>
            </w:r>
            <w:r w:rsidRPr="005F0BCA">
              <w:rPr>
                <w:rFonts w:eastAsia="Arial Unicode MS"/>
                <w:b/>
                <w:bCs/>
                <w:iCs/>
                <w:snapToGrid w:val="0"/>
              </w:rPr>
              <w:t>–</w:t>
            </w:r>
            <w:r w:rsidRPr="005F0BCA">
              <w:rPr>
                <w:b/>
                <w:bCs/>
              </w:rPr>
              <w:t>1</w:t>
            </w:r>
            <w:r>
              <w:rPr>
                <w:b/>
                <w:bCs/>
              </w:rPr>
              <w:t>6</w:t>
            </w:r>
            <w:r w:rsidRPr="005F0BCA">
              <w:rPr>
                <w:b/>
                <w:bCs/>
              </w:rPr>
              <w:t>.</w:t>
            </w:r>
            <w:r>
              <w:rPr>
                <w:b/>
                <w:bCs/>
              </w:rPr>
              <w:t>00</w:t>
            </w:r>
          </w:p>
          <w:p w:rsidR="00DD0A42" w:rsidRPr="00E81702" w:rsidRDefault="00DD0A42" w:rsidP="00DD0A42">
            <w:pPr>
              <w:rPr>
                <w:u w:val="single"/>
              </w:rPr>
            </w:pPr>
            <w:r w:rsidRPr="00505DC7">
              <w:rPr>
                <w:bCs/>
                <w:snapToGrid w:val="0"/>
                <w:color w:val="000000"/>
              </w:rPr>
              <w:t>svarstymas</w:t>
            </w:r>
          </w:p>
        </w:tc>
        <w:tc>
          <w:tcPr>
            <w:tcW w:w="1983" w:type="dxa"/>
            <w:tcBorders>
              <w:top w:val="double" w:sz="6" w:space="0" w:color="auto"/>
              <w:left w:val="single" w:sz="6" w:space="0" w:color="auto"/>
              <w:bottom w:val="single" w:sz="6" w:space="0" w:color="auto"/>
            </w:tcBorders>
            <w:shd w:val="clear" w:color="auto" w:fill="FFFFFF"/>
          </w:tcPr>
          <w:p w:rsidR="00DD0A42" w:rsidRPr="00972523" w:rsidRDefault="00DD0A42" w:rsidP="00DD0A42">
            <w:pPr>
              <w:rPr>
                <w:rFonts w:eastAsia="Arial Unicode MS"/>
              </w:rPr>
            </w:pPr>
            <w:r w:rsidRPr="00972523">
              <w:rPr>
                <w:rFonts w:eastAsia="Arial Unicode MS"/>
              </w:rPr>
              <w:t>pateikimo data</w:t>
            </w:r>
          </w:p>
          <w:p w:rsidR="00DD0A42" w:rsidRPr="00972523" w:rsidRDefault="00DD0A42" w:rsidP="00DD0A42">
            <w:pPr>
              <w:rPr>
                <w:rFonts w:eastAsia="Arial Unicode MS"/>
              </w:rPr>
            </w:pPr>
            <w:r>
              <w:rPr>
                <w:rFonts w:eastAsia="Arial Unicode MS"/>
              </w:rPr>
              <w:t>2021-11-16</w:t>
            </w:r>
          </w:p>
          <w:p w:rsidR="00DD0A42" w:rsidRDefault="00DD0A42" w:rsidP="00DD0A42">
            <w:pPr>
              <w:spacing w:line="240" w:lineRule="auto"/>
            </w:pPr>
            <w:r>
              <w:t xml:space="preserve">ŽTK </w:t>
            </w:r>
          </w:p>
          <w:p w:rsidR="00DD0A42" w:rsidRPr="00712F1E" w:rsidRDefault="00DD0A42" w:rsidP="00DD0A42">
            <w:pPr>
              <w:spacing w:line="240" w:lineRule="auto"/>
            </w:pPr>
            <w:r>
              <w:t>(3) 2022-01-12</w:t>
            </w:r>
          </w:p>
        </w:tc>
      </w:tr>
      <w:tr w:rsidR="00DD0A42" w:rsidRPr="005456CB" w:rsidTr="00183A64">
        <w:trPr>
          <w:gridAfter w:val="1"/>
          <w:wAfter w:w="518" w:type="dxa"/>
          <w:cantSplit/>
        </w:trPr>
        <w:tc>
          <w:tcPr>
            <w:tcW w:w="1118" w:type="dxa"/>
            <w:tcBorders>
              <w:top w:val="single" w:sz="6" w:space="0" w:color="auto"/>
              <w:bottom w:val="double" w:sz="6" w:space="0" w:color="auto"/>
              <w:right w:val="single" w:sz="6" w:space="0" w:color="auto"/>
            </w:tcBorders>
            <w:shd w:val="clear" w:color="auto" w:fill="FFFFFF"/>
          </w:tcPr>
          <w:p w:rsidR="00DD0A42" w:rsidRPr="00D54DBA" w:rsidRDefault="00DD0A42" w:rsidP="00DD0A42">
            <w:pPr>
              <w:spacing w:line="240" w:lineRule="auto"/>
              <w:contextualSpacing/>
              <w:jc w:val="center"/>
              <w:rPr>
                <w:rFonts w:eastAsia="Calibri"/>
              </w:rPr>
            </w:pPr>
            <w:r>
              <w:rPr>
                <w:rFonts w:eastAsia="Calibri"/>
              </w:rPr>
              <w:t>2-9.2.</w:t>
            </w:r>
          </w:p>
        </w:tc>
        <w:tc>
          <w:tcPr>
            <w:tcW w:w="1326" w:type="dxa"/>
            <w:tcBorders>
              <w:top w:val="single" w:sz="6" w:space="0" w:color="auto"/>
              <w:left w:val="single" w:sz="6" w:space="0" w:color="auto"/>
              <w:bottom w:val="double" w:sz="6" w:space="0" w:color="auto"/>
              <w:right w:val="single" w:sz="6" w:space="0" w:color="auto"/>
            </w:tcBorders>
            <w:shd w:val="clear" w:color="auto" w:fill="FFFFFF"/>
          </w:tcPr>
          <w:p w:rsidR="00DD0A42" w:rsidRDefault="0056400B" w:rsidP="00DD0A42">
            <w:pPr>
              <w:jc w:val="center"/>
              <w:rPr>
                <w:rStyle w:val="Hipersaitas"/>
              </w:rPr>
            </w:pPr>
            <w:hyperlink r:id="rId32" w:history="1">
              <w:r w:rsidR="00DD0A42" w:rsidRPr="00F825F5">
                <w:rPr>
                  <w:rStyle w:val="Hipersaitas"/>
                </w:rPr>
                <w:t>XIVP-1057</w:t>
              </w:r>
            </w:hyperlink>
          </w:p>
          <w:p w:rsidR="00DD0A42" w:rsidRPr="00EA4359" w:rsidRDefault="00DD0A42" w:rsidP="00DD0A42">
            <w:pPr>
              <w:jc w:val="center"/>
              <w:rPr>
                <w:rStyle w:val="Hipersaitas"/>
                <w:color w:val="auto"/>
                <w:u w:val="none"/>
              </w:rPr>
            </w:pPr>
            <w:r w:rsidRPr="00EA4359">
              <w:rPr>
                <w:rStyle w:val="Hipersaitas"/>
                <w:color w:val="auto"/>
                <w:u w:val="none"/>
              </w:rPr>
              <w:t>(2)</w:t>
            </w:r>
          </w:p>
          <w:p w:rsidR="00DD0A42" w:rsidRDefault="00DD0A42" w:rsidP="00DD0A42">
            <w:pPr>
              <w:jc w:val="center"/>
              <w:rPr>
                <w:rStyle w:val="Hipersaitas"/>
              </w:rPr>
            </w:pPr>
          </w:p>
          <w:p w:rsidR="00DD0A42" w:rsidRPr="00D54DBA" w:rsidRDefault="00DD0A42" w:rsidP="00DD0A42">
            <w:pPr>
              <w:jc w:val="center"/>
            </w:pPr>
          </w:p>
        </w:tc>
        <w:tc>
          <w:tcPr>
            <w:tcW w:w="3057" w:type="dxa"/>
            <w:gridSpan w:val="2"/>
            <w:tcBorders>
              <w:top w:val="single" w:sz="6" w:space="0" w:color="auto"/>
              <w:left w:val="single" w:sz="6" w:space="0" w:color="auto"/>
              <w:bottom w:val="double" w:sz="6" w:space="0" w:color="auto"/>
              <w:right w:val="single" w:sz="6" w:space="0" w:color="auto"/>
            </w:tcBorders>
            <w:shd w:val="clear" w:color="auto" w:fill="FFFFFF"/>
          </w:tcPr>
          <w:p w:rsidR="00DD0A42" w:rsidRPr="00D54DBA" w:rsidRDefault="00DD0A42" w:rsidP="00DD0A42">
            <w:r w:rsidRPr="00D54DBA">
              <w:t xml:space="preserve">Administracinių nusižengimų kodekso 489 straipsnio pakeitimo įstatymo projektas </w:t>
            </w:r>
          </w:p>
        </w:tc>
        <w:tc>
          <w:tcPr>
            <w:tcW w:w="2331" w:type="dxa"/>
            <w:gridSpan w:val="2"/>
            <w:tcBorders>
              <w:top w:val="single" w:sz="6" w:space="0" w:color="auto"/>
              <w:left w:val="single" w:sz="6" w:space="0" w:color="auto"/>
              <w:bottom w:val="double" w:sz="6" w:space="0" w:color="auto"/>
              <w:right w:val="single" w:sz="6" w:space="0" w:color="auto"/>
            </w:tcBorders>
            <w:shd w:val="clear" w:color="auto" w:fill="FFFFFF"/>
          </w:tcPr>
          <w:p w:rsidR="00DD0A42" w:rsidRDefault="00DD0A42" w:rsidP="00DD0A42">
            <w:pPr>
              <w:rPr>
                <w:rFonts w:eastAsia="Arial Unicode MS"/>
                <w:bCs/>
                <w:iCs/>
                <w:snapToGrid w:val="0"/>
              </w:rPr>
            </w:pPr>
            <w:r w:rsidRPr="00F02D47">
              <w:rPr>
                <w:rFonts w:eastAsia="Arial Unicode MS"/>
                <w:bCs/>
                <w:iCs/>
                <w:snapToGrid w:val="0"/>
              </w:rPr>
              <w:t>pranešėja</w:t>
            </w:r>
            <w:r>
              <w:rPr>
                <w:rFonts w:eastAsia="Arial Unicode MS"/>
                <w:bCs/>
                <w:iCs/>
                <w:snapToGrid w:val="0"/>
              </w:rPr>
              <w:t>i</w:t>
            </w:r>
            <w:r w:rsidRPr="00F02D47">
              <w:rPr>
                <w:rFonts w:eastAsia="Arial Unicode MS"/>
                <w:bCs/>
                <w:iCs/>
                <w:snapToGrid w:val="0"/>
              </w:rPr>
              <w:t xml:space="preserve"> –</w:t>
            </w:r>
            <w:r>
              <w:rPr>
                <w:rFonts w:eastAsia="Arial Unicode MS"/>
                <w:bCs/>
                <w:iCs/>
                <w:snapToGrid w:val="0"/>
              </w:rPr>
              <w:t xml:space="preserve"> </w:t>
            </w:r>
            <w:r w:rsidRPr="00EA4359">
              <w:rPr>
                <w:bCs/>
                <w:iCs/>
                <w:snapToGrid w:val="0"/>
              </w:rPr>
              <w:t>Stasys Šedbaras</w:t>
            </w:r>
            <w:r>
              <w:rPr>
                <w:rFonts w:eastAsia="Arial Unicode MS"/>
                <w:bCs/>
                <w:iCs/>
                <w:snapToGrid w:val="0"/>
              </w:rPr>
              <w:t xml:space="preserve"> </w:t>
            </w:r>
            <w:r w:rsidRPr="00505DC7">
              <w:rPr>
                <w:rFonts w:eastAsia="Arial Unicode MS"/>
                <w:bCs/>
                <w:iCs/>
                <w:snapToGrid w:val="0"/>
              </w:rPr>
              <w:t>(TTK)</w:t>
            </w:r>
            <w:r>
              <w:rPr>
                <w:rFonts w:eastAsia="Arial Unicode MS"/>
                <w:bCs/>
                <w:iCs/>
                <w:snapToGrid w:val="0"/>
              </w:rPr>
              <w:t xml:space="preserve">, Vilija Aleknaitė Abramikienė (SRDK), </w:t>
            </w:r>
            <w:r w:rsidRPr="00017729">
              <w:rPr>
                <w:bCs/>
                <w:iCs/>
                <w:snapToGrid w:val="0"/>
              </w:rPr>
              <w:t xml:space="preserve">Tomas Vytautas Raskevičius </w:t>
            </w:r>
            <w:r w:rsidR="00590952">
              <w:rPr>
                <w:rFonts w:eastAsia="Arial Unicode MS"/>
                <w:bCs/>
                <w:iCs/>
                <w:snapToGrid w:val="0"/>
              </w:rPr>
              <w:t>(ŽTK)</w:t>
            </w:r>
          </w:p>
          <w:p w:rsidR="00DD0A42" w:rsidRPr="00E81702" w:rsidRDefault="00DD0A42" w:rsidP="00DD0A42">
            <w:pPr>
              <w:rPr>
                <w:u w:val="single"/>
              </w:rPr>
            </w:pPr>
            <w:r w:rsidRPr="00505DC7">
              <w:rPr>
                <w:bCs/>
                <w:snapToGrid w:val="0"/>
                <w:color w:val="000000"/>
              </w:rPr>
              <w:t>svarstymas</w:t>
            </w:r>
          </w:p>
        </w:tc>
        <w:tc>
          <w:tcPr>
            <w:tcW w:w="1983" w:type="dxa"/>
            <w:tcBorders>
              <w:top w:val="single" w:sz="6" w:space="0" w:color="auto"/>
              <w:left w:val="single" w:sz="6" w:space="0" w:color="auto"/>
              <w:bottom w:val="double" w:sz="6" w:space="0" w:color="auto"/>
            </w:tcBorders>
            <w:shd w:val="clear" w:color="auto" w:fill="FFFFFF"/>
          </w:tcPr>
          <w:p w:rsidR="00DD0A42" w:rsidRPr="00972523" w:rsidRDefault="00DD0A42" w:rsidP="00DD0A42">
            <w:pPr>
              <w:rPr>
                <w:rFonts w:eastAsia="Arial Unicode MS"/>
              </w:rPr>
            </w:pPr>
            <w:r w:rsidRPr="00972523">
              <w:rPr>
                <w:rFonts w:eastAsia="Arial Unicode MS"/>
              </w:rPr>
              <w:t>pateikimo data</w:t>
            </w:r>
          </w:p>
          <w:p w:rsidR="00DD0A42" w:rsidRPr="00972523" w:rsidRDefault="00DD0A42" w:rsidP="00DD0A42">
            <w:pPr>
              <w:rPr>
                <w:rFonts w:eastAsia="Arial Unicode MS"/>
              </w:rPr>
            </w:pPr>
            <w:r>
              <w:rPr>
                <w:rFonts w:eastAsia="Arial Unicode MS"/>
              </w:rPr>
              <w:t>2021-11-16</w:t>
            </w:r>
          </w:p>
          <w:p w:rsidR="00DD0A42" w:rsidRPr="00712F1E" w:rsidRDefault="00DD0A42" w:rsidP="00DD0A42">
            <w:pPr>
              <w:spacing w:line="240" w:lineRule="auto"/>
            </w:pPr>
            <w:r>
              <w:t>TTK (2) 2022-01-13</w:t>
            </w:r>
          </w:p>
        </w:tc>
      </w:tr>
      <w:tr w:rsidR="00DD0A42" w:rsidRPr="005456CB" w:rsidTr="00573F6C">
        <w:trPr>
          <w:gridAfter w:val="1"/>
          <w:wAfter w:w="518" w:type="dxa"/>
          <w:cantSplit/>
        </w:trPr>
        <w:tc>
          <w:tcPr>
            <w:tcW w:w="1118" w:type="dxa"/>
            <w:tcBorders>
              <w:top w:val="double" w:sz="4" w:space="0" w:color="auto"/>
              <w:bottom w:val="double" w:sz="6" w:space="0" w:color="auto"/>
              <w:right w:val="single" w:sz="6" w:space="0" w:color="auto"/>
            </w:tcBorders>
            <w:shd w:val="clear" w:color="auto" w:fill="FFFFFF" w:themeFill="background1"/>
          </w:tcPr>
          <w:p w:rsidR="00DD0A42" w:rsidRPr="00B27DC9" w:rsidRDefault="00DD0A42" w:rsidP="00DD0A42">
            <w:pPr>
              <w:spacing w:line="240" w:lineRule="auto"/>
              <w:contextualSpacing/>
              <w:jc w:val="center"/>
              <w:rPr>
                <w:rFonts w:eastAsia="Calibri"/>
              </w:rPr>
            </w:pPr>
            <w:r w:rsidRPr="00B27DC9">
              <w:lastRenderedPageBreak/>
              <w:t>2-</w:t>
            </w:r>
            <w:r>
              <w:t>10.</w:t>
            </w:r>
          </w:p>
        </w:tc>
        <w:tc>
          <w:tcPr>
            <w:tcW w:w="8697" w:type="dxa"/>
            <w:gridSpan w:val="6"/>
            <w:tcBorders>
              <w:top w:val="double" w:sz="4" w:space="0" w:color="auto"/>
              <w:left w:val="single" w:sz="6" w:space="0" w:color="auto"/>
              <w:bottom w:val="double" w:sz="6" w:space="0" w:color="auto"/>
              <w:right w:val="double" w:sz="6" w:space="0" w:color="auto"/>
            </w:tcBorders>
            <w:shd w:val="clear" w:color="auto" w:fill="FFFFFF" w:themeFill="background1"/>
          </w:tcPr>
          <w:p w:rsidR="00DD0A42" w:rsidRPr="00B27DC9" w:rsidRDefault="00DD0A42" w:rsidP="00DD0A42">
            <w:pPr>
              <w:contextualSpacing/>
              <w:jc w:val="center"/>
              <w:rPr>
                <w:b/>
              </w:rPr>
            </w:pPr>
            <w:r w:rsidRPr="00B27DC9">
              <w:rPr>
                <w:b/>
              </w:rPr>
              <w:t>Balsavimas dėl projektų</w:t>
            </w:r>
          </w:p>
          <w:p w:rsidR="00DD0A42" w:rsidRPr="00B27DC9" w:rsidRDefault="00DD0A42" w:rsidP="00DD0A42">
            <w:pPr>
              <w:jc w:val="center"/>
              <w:rPr>
                <w:rFonts w:eastAsia="Arial Unicode MS"/>
              </w:rPr>
            </w:pPr>
            <w:r w:rsidRPr="00B27DC9">
              <w:rPr>
                <w:b/>
              </w:rPr>
              <w:t>1</w:t>
            </w:r>
            <w:r>
              <w:rPr>
                <w:b/>
              </w:rPr>
              <w:t>5</w:t>
            </w:r>
            <w:r w:rsidRPr="00B27DC9">
              <w:rPr>
                <w:b/>
              </w:rPr>
              <w:t>.</w:t>
            </w:r>
            <w:r>
              <w:rPr>
                <w:b/>
              </w:rPr>
              <w:t>40</w:t>
            </w:r>
            <w:r w:rsidRPr="00B27DC9">
              <w:rPr>
                <w:b/>
              </w:rPr>
              <w:t>–1</w:t>
            </w:r>
            <w:r>
              <w:rPr>
                <w:b/>
              </w:rPr>
              <w:t>7</w:t>
            </w:r>
            <w:r w:rsidRPr="00B27DC9">
              <w:rPr>
                <w:b/>
              </w:rPr>
              <w:t>.</w:t>
            </w:r>
            <w:r>
              <w:rPr>
                <w:b/>
              </w:rPr>
              <w:t>00</w:t>
            </w:r>
          </w:p>
        </w:tc>
      </w:tr>
      <w:tr w:rsidR="00DD0A42" w:rsidRPr="00573F6C" w:rsidTr="00573F6C">
        <w:trPr>
          <w:gridAfter w:val="1"/>
          <w:wAfter w:w="518" w:type="dxa"/>
          <w:cantSplit/>
        </w:trPr>
        <w:tc>
          <w:tcPr>
            <w:tcW w:w="1118" w:type="dxa"/>
            <w:tcBorders>
              <w:top w:val="double" w:sz="6" w:space="0" w:color="auto"/>
              <w:bottom w:val="double" w:sz="6" w:space="0" w:color="auto"/>
              <w:right w:val="single" w:sz="6" w:space="0" w:color="auto"/>
            </w:tcBorders>
            <w:shd w:val="clear" w:color="auto" w:fill="auto"/>
          </w:tcPr>
          <w:p w:rsidR="00DD0A42" w:rsidRPr="00573F6C" w:rsidRDefault="00DD0A42" w:rsidP="00DD0A42">
            <w:pPr>
              <w:spacing w:line="240" w:lineRule="auto"/>
              <w:contextualSpacing/>
              <w:jc w:val="center"/>
              <w:rPr>
                <w:rFonts w:eastAsia="Calibri"/>
                <w:b/>
              </w:rPr>
            </w:pPr>
            <w:r>
              <w:rPr>
                <w:rFonts w:eastAsia="Calibri"/>
                <w:b/>
              </w:rPr>
              <w:t>2-11.</w:t>
            </w:r>
          </w:p>
        </w:tc>
        <w:tc>
          <w:tcPr>
            <w:tcW w:w="1326" w:type="dxa"/>
            <w:tcBorders>
              <w:top w:val="double" w:sz="6" w:space="0" w:color="auto"/>
              <w:left w:val="single" w:sz="6" w:space="0" w:color="auto"/>
              <w:bottom w:val="double" w:sz="6" w:space="0" w:color="auto"/>
              <w:right w:val="single" w:sz="6" w:space="0" w:color="auto"/>
            </w:tcBorders>
            <w:shd w:val="clear" w:color="auto" w:fill="auto"/>
          </w:tcPr>
          <w:p w:rsidR="00DD0A42" w:rsidRPr="00573F6C" w:rsidRDefault="0056400B" w:rsidP="00DD0A42">
            <w:pPr>
              <w:spacing w:line="240" w:lineRule="auto"/>
              <w:jc w:val="center"/>
              <w:rPr>
                <w:b/>
              </w:rPr>
            </w:pPr>
            <w:hyperlink r:id="rId33" w:history="1">
              <w:r w:rsidR="00DD0A42" w:rsidRPr="00573F6C">
                <w:rPr>
                  <w:rStyle w:val="Hipersaitas"/>
                  <w:b/>
                </w:rPr>
                <w:t>XIVP-1283</w:t>
              </w:r>
            </w:hyperlink>
          </w:p>
        </w:tc>
        <w:tc>
          <w:tcPr>
            <w:tcW w:w="3057" w:type="dxa"/>
            <w:gridSpan w:val="2"/>
            <w:tcBorders>
              <w:top w:val="double" w:sz="6" w:space="0" w:color="auto"/>
              <w:left w:val="single" w:sz="6" w:space="0" w:color="auto"/>
              <w:bottom w:val="double" w:sz="6" w:space="0" w:color="auto"/>
              <w:right w:val="single" w:sz="6" w:space="0" w:color="auto"/>
            </w:tcBorders>
            <w:shd w:val="clear" w:color="auto" w:fill="auto"/>
          </w:tcPr>
          <w:p w:rsidR="00DD0A42" w:rsidRPr="00573F6C" w:rsidRDefault="00DD0A42" w:rsidP="00DD0A42">
            <w:pPr>
              <w:rPr>
                <w:b/>
              </w:rPr>
            </w:pPr>
            <w:r w:rsidRPr="00573F6C">
              <w:rPr>
                <w:b/>
              </w:rPr>
              <w:t>Seimo nutarimo „Dėl pritarimo atleisti Aleną Piesliaką iš Lietuvos apeliacinio teismo teisėjo pareigų“ projektas</w:t>
            </w:r>
          </w:p>
        </w:tc>
        <w:tc>
          <w:tcPr>
            <w:tcW w:w="2331"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Pr="00573F6C" w:rsidRDefault="00DD0A42" w:rsidP="00DD0A42">
            <w:pPr>
              <w:contextualSpacing/>
              <w:rPr>
                <w:rFonts w:eastAsia="Arial Unicode MS"/>
                <w:b/>
                <w:bCs/>
                <w:iCs/>
                <w:snapToGrid w:val="0"/>
                <w:color w:val="000000"/>
              </w:rPr>
            </w:pPr>
            <w:r w:rsidRPr="00573F6C">
              <w:rPr>
                <w:rFonts w:eastAsia="Arial Unicode MS"/>
                <w:b/>
                <w:bCs/>
                <w:iCs/>
                <w:snapToGrid w:val="0"/>
                <w:color w:val="000000"/>
              </w:rPr>
              <w:t>pranešėja – Jūratė Šovienė (Respublikos Prezidento vyriausioji patarėja)</w:t>
            </w:r>
          </w:p>
          <w:p w:rsidR="00DD0A42" w:rsidRPr="00573F6C" w:rsidRDefault="00DD0A42" w:rsidP="00DD0A42">
            <w:pPr>
              <w:contextualSpacing/>
              <w:rPr>
                <w:b/>
                <w:bCs/>
              </w:rPr>
            </w:pPr>
            <w:r w:rsidRPr="00573F6C">
              <w:rPr>
                <w:b/>
                <w:bCs/>
              </w:rPr>
              <w:t>1</w:t>
            </w:r>
            <w:r>
              <w:rPr>
                <w:b/>
                <w:bCs/>
              </w:rPr>
              <w:t>7</w:t>
            </w:r>
            <w:r w:rsidRPr="00573F6C">
              <w:rPr>
                <w:b/>
                <w:bCs/>
              </w:rPr>
              <w:t>.</w:t>
            </w:r>
            <w:r>
              <w:rPr>
                <w:b/>
                <w:bCs/>
              </w:rPr>
              <w:t>00</w:t>
            </w:r>
            <w:r w:rsidRPr="00573F6C">
              <w:rPr>
                <w:b/>
                <w:bCs/>
              </w:rPr>
              <w:t>–1</w:t>
            </w:r>
            <w:r>
              <w:rPr>
                <w:b/>
                <w:bCs/>
              </w:rPr>
              <w:t>7</w:t>
            </w:r>
            <w:r w:rsidRPr="00573F6C">
              <w:rPr>
                <w:b/>
                <w:bCs/>
              </w:rPr>
              <w:t>.</w:t>
            </w:r>
            <w:r>
              <w:rPr>
                <w:b/>
                <w:bCs/>
              </w:rPr>
              <w:t>05</w:t>
            </w:r>
          </w:p>
          <w:p w:rsidR="00DD0A42" w:rsidRPr="00573F6C" w:rsidRDefault="00DD0A42" w:rsidP="00DD0A42">
            <w:pPr>
              <w:rPr>
                <w:rFonts w:eastAsia="Arial Unicode MS"/>
                <w:b/>
                <w:bCs/>
                <w:iCs/>
                <w:snapToGrid w:val="0"/>
                <w:color w:val="000000"/>
              </w:rPr>
            </w:pPr>
            <w:r>
              <w:rPr>
                <w:b/>
                <w:bCs/>
                <w:snapToGrid w:val="0"/>
                <w:color w:val="000000"/>
              </w:rPr>
              <w:t>p</w:t>
            </w:r>
            <w:r w:rsidRPr="00573F6C">
              <w:rPr>
                <w:b/>
                <w:bCs/>
                <w:snapToGrid w:val="0"/>
                <w:color w:val="000000"/>
              </w:rPr>
              <w:t xml:space="preserve">ateikimas, svarstymas ir </w:t>
            </w:r>
            <w:r w:rsidRPr="00573F6C">
              <w:rPr>
                <w:rFonts w:eastAsia="Arial Unicode MS"/>
                <w:b/>
                <w:bCs/>
                <w:iCs/>
                <w:snapToGrid w:val="0"/>
                <w:color w:val="000000"/>
                <w:u w:val="single"/>
              </w:rPr>
              <w:t>priėmimas</w:t>
            </w:r>
          </w:p>
        </w:tc>
        <w:tc>
          <w:tcPr>
            <w:tcW w:w="1983" w:type="dxa"/>
            <w:tcBorders>
              <w:top w:val="double" w:sz="6" w:space="0" w:color="auto"/>
              <w:left w:val="single" w:sz="6" w:space="0" w:color="auto"/>
              <w:bottom w:val="double" w:sz="6" w:space="0" w:color="auto"/>
            </w:tcBorders>
            <w:shd w:val="clear" w:color="auto" w:fill="FFFFFF"/>
          </w:tcPr>
          <w:p w:rsidR="00DD0A42" w:rsidRPr="00573F6C" w:rsidRDefault="00DD0A42" w:rsidP="00DD0A42">
            <w:pPr>
              <w:spacing w:line="240" w:lineRule="auto"/>
              <w:rPr>
                <w:rFonts w:eastAsia="Arial Unicode MS"/>
                <w:b/>
                <w:lang w:val="en-US"/>
              </w:rPr>
            </w:pPr>
            <w:r w:rsidRPr="00573F6C">
              <w:rPr>
                <w:rFonts w:eastAsia="Arial Unicode MS"/>
                <w:b/>
                <w:lang w:val="en-US"/>
              </w:rPr>
              <w:t xml:space="preserve">registracijos data </w:t>
            </w:r>
          </w:p>
          <w:p w:rsidR="00DD0A42" w:rsidRPr="00573F6C" w:rsidRDefault="00DD0A42" w:rsidP="00DD0A42">
            <w:pPr>
              <w:spacing w:line="240" w:lineRule="auto"/>
              <w:rPr>
                <w:rFonts w:eastAsia="Arial Unicode MS"/>
                <w:b/>
                <w:lang w:val="en-US"/>
              </w:rPr>
            </w:pPr>
            <w:r w:rsidRPr="00573F6C">
              <w:rPr>
                <w:rFonts w:eastAsia="Arial Unicode MS"/>
                <w:b/>
                <w:lang w:val="en-US"/>
              </w:rPr>
              <w:t>2022-01-13</w:t>
            </w:r>
          </w:p>
          <w:p w:rsidR="00DD0A42" w:rsidRPr="00573F6C" w:rsidRDefault="00DD0A42" w:rsidP="00DD0A42">
            <w:pPr>
              <w:spacing w:line="240" w:lineRule="auto"/>
              <w:rPr>
                <w:rFonts w:eastAsia="Arial Unicode MS"/>
                <w:b/>
                <w:lang w:val="en-US"/>
              </w:rPr>
            </w:pPr>
            <w:r w:rsidRPr="00573F6C">
              <w:rPr>
                <w:rFonts w:eastAsia="Arial Unicode MS"/>
                <w:b/>
                <w:lang w:val="en-US"/>
              </w:rPr>
              <w:t xml:space="preserve">TD </w:t>
            </w:r>
            <w:r>
              <w:rPr>
                <w:rFonts w:eastAsia="Arial Unicode MS"/>
                <w:b/>
                <w:lang w:val="en-US"/>
              </w:rPr>
              <w:t>2022-01-14</w:t>
            </w:r>
          </w:p>
        </w:tc>
      </w:tr>
      <w:tr w:rsidR="00DD0A42" w:rsidRPr="00412C00" w:rsidTr="00573F6C">
        <w:trPr>
          <w:gridAfter w:val="1"/>
          <w:wAfter w:w="518" w:type="dxa"/>
          <w:cantSplit/>
        </w:trPr>
        <w:tc>
          <w:tcPr>
            <w:tcW w:w="1118" w:type="dxa"/>
            <w:tcBorders>
              <w:top w:val="double" w:sz="6" w:space="0" w:color="auto"/>
              <w:bottom w:val="double" w:sz="6" w:space="0" w:color="auto"/>
              <w:right w:val="single" w:sz="6" w:space="0" w:color="auto"/>
            </w:tcBorders>
            <w:shd w:val="clear" w:color="auto" w:fill="auto"/>
          </w:tcPr>
          <w:p w:rsidR="00DD0A42" w:rsidRPr="00412C00" w:rsidRDefault="00DD0A42" w:rsidP="00DD0A42">
            <w:pPr>
              <w:spacing w:line="240" w:lineRule="auto"/>
              <w:contextualSpacing/>
              <w:jc w:val="center"/>
              <w:rPr>
                <w:rFonts w:eastAsia="Calibri"/>
              </w:rPr>
            </w:pPr>
            <w:r>
              <w:rPr>
                <w:rFonts w:eastAsia="Calibri"/>
              </w:rPr>
              <w:t>2-12.</w:t>
            </w:r>
          </w:p>
        </w:tc>
        <w:tc>
          <w:tcPr>
            <w:tcW w:w="1326" w:type="dxa"/>
            <w:tcBorders>
              <w:top w:val="double" w:sz="6" w:space="0" w:color="auto"/>
              <w:left w:val="single" w:sz="6" w:space="0" w:color="auto"/>
              <w:bottom w:val="double" w:sz="6" w:space="0" w:color="auto"/>
              <w:right w:val="single" w:sz="6" w:space="0" w:color="auto"/>
            </w:tcBorders>
            <w:shd w:val="clear" w:color="auto" w:fill="auto"/>
          </w:tcPr>
          <w:p w:rsidR="00DD0A42" w:rsidRPr="00412C00" w:rsidRDefault="0056400B" w:rsidP="00DD0A42">
            <w:pPr>
              <w:spacing w:line="240" w:lineRule="auto"/>
              <w:jc w:val="center"/>
            </w:pPr>
            <w:hyperlink r:id="rId34" w:history="1">
              <w:r w:rsidR="00DD0A42" w:rsidRPr="00383026">
                <w:rPr>
                  <w:rStyle w:val="Hipersaitas"/>
                </w:rPr>
                <w:t>XIVP-1260</w:t>
              </w:r>
            </w:hyperlink>
          </w:p>
        </w:tc>
        <w:tc>
          <w:tcPr>
            <w:tcW w:w="3057" w:type="dxa"/>
            <w:gridSpan w:val="2"/>
            <w:tcBorders>
              <w:top w:val="double" w:sz="6" w:space="0" w:color="auto"/>
              <w:left w:val="single" w:sz="6" w:space="0" w:color="auto"/>
              <w:bottom w:val="double" w:sz="6" w:space="0" w:color="auto"/>
              <w:right w:val="single" w:sz="6" w:space="0" w:color="auto"/>
            </w:tcBorders>
            <w:shd w:val="clear" w:color="auto" w:fill="auto"/>
          </w:tcPr>
          <w:p w:rsidR="00DD0A42" w:rsidRPr="00412C00" w:rsidRDefault="00DD0A42" w:rsidP="00DD0A42">
            <w:r w:rsidRPr="00412C00">
              <w:t>Seimo nutarimo „Dėl Nacionalinės darbotvarkės korupcijos prevencijos klausimais 2022–2033 metams patvirtinimo“ projektas</w:t>
            </w:r>
          </w:p>
        </w:tc>
        <w:tc>
          <w:tcPr>
            <w:tcW w:w="2331" w:type="dxa"/>
            <w:gridSpan w:val="2"/>
            <w:tcBorders>
              <w:top w:val="double" w:sz="6" w:space="0" w:color="auto"/>
              <w:bottom w:val="double" w:sz="6"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 –</w:t>
            </w:r>
            <w:r>
              <w:rPr>
                <w:rFonts w:eastAsia="Arial Unicode MS"/>
                <w:bCs/>
                <w:iCs/>
                <w:snapToGrid w:val="0"/>
                <w:color w:val="000000"/>
              </w:rPr>
              <w:t xml:space="preserve"> </w:t>
            </w:r>
            <w:r w:rsidRPr="00412C00">
              <w:rPr>
                <w:bCs/>
                <w:iCs/>
                <w:snapToGrid w:val="0"/>
                <w:color w:val="000000"/>
              </w:rPr>
              <w:t>Evelina Dobrovolska (ministrė)</w:t>
            </w:r>
          </w:p>
          <w:p w:rsidR="00DD0A42" w:rsidRDefault="00DD0A42" w:rsidP="00DD0A42">
            <w:pPr>
              <w:contextualSpacing/>
              <w:rPr>
                <w:b/>
                <w:bCs/>
              </w:rPr>
            </w:pPr>
            <w:r w:rsidRPr="0089029F">
              <w:rPr>
                <w:b/>
                <w:bCs/>
              </w:rPr>
              <w:t>1</w:t>
            </w:r>
            <w:r>
              <w:rPr>
                <w:b/>
                <w:bCs/>
              </w:rPr>
              <w:t>7</w:t>
            </w:r>
            <w:r w:rsidRPr="0089029F">
              <w:rPr>
                <w:b/>
                <w:bCs/>
              </w:rPr>
              <w:t>.</w:t>
            </w:r>
            <w:r>
              <w:rPr>
                <w:b/>
                <w:bCs/>
              </w:rPr>
              <w:t>05</w:t>
            </w:r>
            <w:r w:rsidRPr="0089029F">
              <w:rPr>
                <w:b/>
                <w:bCs/>
              </w:rPr>
              <w:t>–1</w:t>
            </w:r>
            <w:r>
              <w:rPr>
                <w:b/>
                <w:bCs/>
              </w:rPr>
              <w:t>7</w:t>
            </w:r>
            <w:r w:rsidRPr="0089029F">
              <w:rPr>
                <w:b/>
                <w:bCs/>
              </w:rPr>
              <w:t>.</w:t>
            </w:r>
            <w:r>
              <w:rPr>
                <w:b/>
                <w:bCs/>
              </w:rPr>
              <w:t>15</w:t>
            </w:r>
          </w:p>
          <w:p w:rsidR="00DD0A42" w:rsidRDefault="00DD0A42" w:rsidP="00DD0A42">
            <w:pPr>
              <w:rPr>
                <w:bCs/>
                <w:snapToGrid w:val="0"/>
                <w:color w:val="000000"/>
              </w:rPr>
            </w:pPr>
            <w:r w:rsidRPr="00C038AC">
              <w:rPr>
                <w:bCs/>
                <w:snapToGrid w:val="0"/>
                <w:color w:val="000000"/>
              </w:rPr>
              <w:t>pateikimas</w:t>
            </w:r>
          </w:p>
          <w:p w:rsidR="00DD0A42"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NSGK</w:t>
            </w:r>
          </w:p>
          <w:p w:rsidR="00DD0A42" w:rsidRPr="00C038AC" w:rsidRDefault="00DD0A42" w:rsidP="00DD0A42">
            <w:pPr>
              <w:pStyle w:val="Antrats"/>
              <w:rPr>
                <w:bCs/>
              </w:rPr>
            </w:pPr>
            <w:r w:rsidRPr="00C038AC">
              <w:rPr>
                <w:bCs/>
              </w:rPr>
              <w:t xml:space="preserve">papildomas – </w:t>
            </w:r>
            <w:r w:rsidR="004B1E26">
              <w:rPr>
                <w:bCs/>
              </w:rPr>
              <w:t xml:space="preserve">BFK, </w:t>
            </w:r>
            <w:r>
              <w:rPr>
                <w:bCs/>
              </w:rPr>
              <w:t>VVSK</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double" w:sz="6" w:space="0" w:color="auto"/>
              <w:bottom w:val="double" w:sz="6"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2021-12-21</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2022-01-05</w:t>
            </w:r>
          </w:p>
        </w:tc>
      </w:tr>
      <w:tr w:rsidR="00DD0A42" w:rsidRPr="00412C00" w:rsidTr="00EA6CDB">
        <w:trPr>
          <w:gridAfter w:val="1"/>
          <w:wAfter w:w="518" w:type="dxa"/>
          <w:cantSplit/>
        </w:trPr>
        <w:tc>
          <w:tcPr>
            <w:tcW w:w="1118" w:type="dxa"/>
            <w:tcBorders>
              <w:top w:val="double" w:sz="6" w:space="0" w:color="auto"/>
              <w:bottom w:val="double" w:sz="6" w:space="0" w:color="auto"/>
              <w:right w:val="single" w:sz="6" w:space="0" w:color="auto"/>
            </w:tcBorders>
            <w:shd w:val="clear" w:color="auto" w:fill="auto"/>
          </w:tcPr>
          <w:p w:rsidR="00DD0A42" w:rsidRPr="00412C00" w:rsidRDefault="00DD0A42" w:rsidP="00DD0A42">
            <w:pPr>
              <w:spacing w:line="240" w:lineRule="auto"/>
              <w:contextualSpacing/>
              <w:jc w:val="center"/>
              <w:rPr>
                <w:rFonts w:eastAsia="Calibri"/>
              </w:rPr>
            </w:pPr>
            <w:r>
              <w:rPr>
                <w:rFonts w:eastAsia="Calibri"/>
              </w:rPr>
              <w:t>2-13.</w:t>
            </w:r>
          </w:p>
        </w:tc>
        <w:tc>
          <w:tcPr>
            <w:tcW w:w="1326" w:type="dxa"/>
            <w:tcBorders>
              <w:top w:val="double" w:sz="6" w:space="0" w:color="auto"/>
              <w:left w:val="single" w:sz="6" w:space="0" w:color="auto"/>
              <w:bottom w:val="double" w:sz="6" w:space="0" w:color="auto"/>
              <w:right w:val="single" w:sz="6" w:space="0" w:color="auto"/>
            </w:tcBorders>
            <w:shd w:val="clear" w:color="auto" w:fill="auto"/>
          </w:tcPr>
          <w:p w:rsidR="00DD0A42" w:rsidRPr="00412C00" w:rsidRDefault="0056400B" w:rsidP="00DD0A42">
            <w:pPr>
              <w:spacing w:line="240" w:lineRule="auto"/>
              <w:contextualSpacing/>
              <w:jc w:val="center"/>
            </w:pPr>
            <w:hyperlink r:id="rId35" w:history="1">
              <w:r w:rsidR="00DD0A42" w:rsidRPr="00383026">
                <w:rPr>
                  <w:rStyle w:val="Hipersaitas"/>
                </w:rPr>
                <w:t>XIVP-1243</w:t>
              </w:r>
            </w:hyperlink>
          </w:p>
        </w:tc>
        <w:tc>
          <w:tcPr>
            <w:tcW w:w="3057" w:type="dxa"/>
            <w:gridSpan w:val="2"/>
            <w:tcBorders>
              <w:top w:val="double" w:sz="6" w:space="0" w:color="auto"/>
              <w:left w:val="single" w:sz="6" w:space="0" w:color="auto"/>
              <w:bottom w:val="double" w:sz="6" w:space="0" w:color="auto"/>
              <w:right w:val="single" w:sz="6" w:space="0" w:color="auto"/>
            </w:tcBorders>
            <w:shd w:val="clear" w:color="auto" w:fill="auto"/>
          </w:tcPr>
          <w:p w:rsidR="00DD0A42" w:rsidRPr="00412C00" w:rsidRDefault="00DD0A42" w:rsidP="00DD0A42">
            <w:pPr>
              <w:contextualSpacing/>
            </w:pPr>
            <w:r w:rsidRPr="00412C00">
              <w:t>Įstatymo „Dėl Konvencijos dėl Europos Sąjungos valstybių narių savitarpio pagalbos baudžiamosiose bylose, kurią pagal Europos Sąjungos Sutarties 34 straipsnį patvirtino Taryba, ir dėl Konvencijos dėl Europos Sąjungos valstybių narių savitarpio pagalbos baudžiamosiose bylose protokolo, kurį pagal Europos Sąjungos Sutarties 34 straipsnį patvirtino Taryba, ratifikavimo“ Nr. IX-2007 1 straipsnio pakeitimo ir papildymo 3</w:t>
            </w:r>
            <w:r w:rsidRPr="00412C00">
              <w:rPr>
                <w:vertAlign w:val="superscript"/>
              </w:rPr>
              <w:t>1</w:t>
            </w:r>
            <w:r w:rsidRPr="00412C00">
              <w:t xml:space="preserve"> straipsniu įstatymo projektas</w:t>
            </w:r>
          </w:p>
        </w:tc>
        <w:tc>
          <w:tcPr>
            <w:tcW w:w="2331"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 –</w:t>
            </w:r>
            <w:r>
              <w:rPr>
                <w:rFonts w:eastAsia="Arial Unicode MS"/>
                <w:bCs/>
                <w:iCs/>
                <w:snapToGrid w:val="0"/>
                <w:color w:val="000000"/>
              </w:rPr>
              <w:t xml:space="preserve"> </w:t>
            </w:r>
            <w:r w:rsidRPr="00412C00">
              <w:rPr>
                <w:bCs/>
                <w:iCs/>
                <w:snapToGrid w:val="0"/>
                <w:color w:val="000000"/>
              </w:rPr>
              <w:t>Evelina Dobrovolska (ministrė)</w:t>
            </w:r>
          </w:p>
          <w:p w:rsidR="00DD0A42" w:rsidRDefault="00DD0A42" w:rsidP="00DD0A42">
            <w:pPr>
              <w:contextualSpacing/>
              <w:rPr>
                <w:b/>
                <w:bCs/>
              </w:rPr>
            </w:pPr>
            <w:r w:rsidRPr="0089029F">
              <w:rPr>
                <w:b/>
                <w:bCs/>
              </w:rPr>
              <w:t>1</w:t>
            </w:r>
            <w:r>
              <w:rPr>
                <w:b/>
                <w:bCs/>
              </w:rPr>
              <w:t>7</w:t>
            </w:r>
            <w:r w:rsidRPr="0089029F">
              <w:rPr>
                <w:b/>
                <w:bCs/>
              </w:rPr>
              <w:t>.</w:t>
            </w:r>
            <w:r>
              <w:rPr>
                <w:b/>
                <w:bCs/>
              </w:rPr>
              <w:t>15</w:t>
            </w:r>
            <w:r w:rsidRPr="0089029F">
              <w:rPr>
                <w:b/>
                <w:bCs/>
              </w:rPr>
              <w:t>–1</w:t>
            </w:r>
            <w:r>
              <w:rPr>
                <w:b/>
                <w:bCs/>
              </w:rPr>
              <w:t>7</w:t>
            </w:r>
            <w:r w:rsidRPr="0089029F">
              <w:rPr>
                <w:b/>
                <w:bCs/>
              </w:rPr>
              <w:t>.</w:t>
            </w:r>
            <w:r>
              <w:rPr>
                <w:b/>
                <w:bCs/>
              </w:rPr>
              <w:t>20</w:t>
            </w:r>
          </w:p>
          <w:p w:rsidR="00DD0A42" w:rsidRDefault="00DD0A42" w:rsidP="00DD0A42">
            <w:pPr>
              <w:contextualSpacing/>
              <w:rPr>
                <w:bCs/>
                <w:snapToGrid w:val="0"/>
                <w:color w:val="000000"/>
              </w:rPr>
            </w:pPr>
            <w:r w:rsidRPr="00C038AC">
              <w:rPr>
                <w:bCs/>
                <w:snapToGrid w:val="0"/>
                <w:color w:val="000000"/>
              </w:rPr>
              <w:t>pateikimas</w:t>
            </w:r>
          </w:p>
          <w:p w:rsidR="00DD0A42" w:rsidRDefault="00DD0A42" w:rsidP="00DD0A42">
            <w:pPr>
              <w:contextualSpacing/>
              <w:rPr>
                <w:bCs/>
                <w:snapToGrid w:val="0"/>
                <w:color w:val="000000"/>
              </w:rPr>
            </w:pPr>
          </w:p>
          <w:p w:rsidR="00DD0A42" w:rsidRPr="00C038AC" w:rsidRDefault="00DD0A42" w:rsidP="00DD0A42">
            <w:pPr>
              <w:pStyle w:val="Antrats"/>
              <w:contextualSpacing/>
              <w:rPr>
                <w:bCs/>
              </w:rPr>
            </w:pPr>
            <w:r w:rsidRPr="00C038AC">
              <w:rPr>
                <w:bCs/>
                <w:u w:val="single"/>
              </w:rPr>
              <w:t>siūlomi komitetai:</w:t>
            </w:r>
          </w:p>
          <w:p w:rsidR="00DD0A42" w:rsidRPr="00C038AC" w:rsidRDefault="00DD0A42" w:rsidP="00DD0A42">
            <w:pPr>
              <w:pStyle w:val="Antrats"/>
              <w:contextualSpacing/>
              <w:rPr>
                <w:bCs/>
              </w:rPr>
            </w:pPr>
            <w:r w:rsidRPr="00C038AC">
              <w:rPr>
                <w:bCs/>
              </w:rPr>
              <w:t xml:space="preserve">pagrindinis – </w:t>
            </w:r>
            <w:r>
              <w:rPr>
                <w:bCs/>
              </w:rPr>
              <w:t>URK</w:t>
            </w:r>
          </w:p>
          <w:p w:rsidR="00DD0A42" w:rsidRPr="00C038AC" w:rsidRDefault="00DD0A42" w:rsidP="00DD0A42">
            <w:pPr>
              <w:pStyle w:val="Antrats"/>
              <w:contextualSpacing/>
              <w:rPr>
                <w:bCs/>
              </w:rPr>
            </w:pPr>
            <w:r w:rsidRPr="00C038AC">
              <w:rPr>
                <w:bCs/>
              </w:rPr>
              <w:t xml:space="preserve">papildomas – </w:t>
            </w:r>
            <w:r w:rsidR="0037582B">
              <w:rPr>
                <w:bCs/>
              </w:rPr>
              <w:t>TTK</w:t>
            </w:r>
          </w:p>
          <w:p w:rsidR="00DD0A42" w:rsidRDefault="00DD0A42" w:rsidP="00DD0A42">
            <w:pPr>
              <w:contextualSpacing/>
              <w:rPr>
                <w:bCs/>
                <w:u w:val="single"/>
              </w:rPr>
            </w:pPr>
            <w:r w:rsidRPr="00C038AC">
              <w:rPr>
                <w:bCs/>
                <w:u w:val="single"/>
              </w:rPr>
              <w:t>siūloma svarstyti</w:t>
            </w:r>
          </w:p>
          <w:p w:rsidR="00DD0A42" w:rsidRPr="00C72B50" w:rsidRDefault="00DD0A42" w:rsidP="00DD0A42">
            <w:pPr>
              <w:contextualSpacing/>
              <w:rPr>
                <w:rFonts w:eastAsia="Arial Unicode MS"/>
                <w:bCs/>
                <w:iCs/>
                <w:snapToGrid w:val="0"/>
                <w:color w:val="000000"/>
              </w:rPr>
            </w:pPr>
            <w:r w:rsidRPr="00B14583">
              <w:rPr>
                <w:bCs/>
                <w:u w:val="single"/>
              </w:rPr>
              <w:t>IV (pavasario) Seimo sesijoje</w:t>
            </w:r>
          </w:p>
        </w:tc>
        <w:tc>
          <w:tcPr>
            <w:tcW w:w="1983" w:type="dxa"/>
            <w:tcBorders>
              <w:top w:val="double" w:sz="6" w:space="0" w:color="auto"/>
              <w:left w:val="single" w:sz="6" w:space="0" w:color="auto"/>
              <w:bottom w:val="double" w:sz="6" w:space="0" w:color="auto"/>
            </w:tcBorders>
            <w:shd w:val="clear" w:color="auto" w:fill="FFFFFF"/>
          </w:tcPr>
          <w:p w:rsidR="00DD0A42" w:rsidRDefault="00DD0A42" w:rsidP="00DD0A42">
            <w:pPr>
              <w:spacing w:line="240" w:lineRule="auto"/>
              <w:contextualSpacing/>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contextualSpacing/>
              <w:rPr>
                <w:rFonts w:eastAsia="Arial Unicode MS"/>
                <w:lang w:val="en-US"/>
              </w:rPr>
            </w:pPr>
            <w:r>
              <w:rPr>
                <w:rFonts w:eastAsia="Arial Unicode MS"/>
                <w:lang w:val="en-US"/>
              </w:rPr>
              <w:t>2021-12-15</w:t>
            </w:r>
          </w:p>
          <w:p w:rsidR="00DD0A42" w:rsidRDefault="00DD0A42" w:rsidP="00DD0A42">
            <w:pPr>
              <w:spacing w:line="240" w:lineRule="auto"/>
              <w:contextualSpacing/>
              <w:rPr>
                <w:rFonts w:eastAsia="Arial Unicode MS"/>
                <w:lang w:val="en-US"/>
              </w:rPr>
            </w:pPr>
            <w:r w:rsidRPr="00C038AC">
              <w:rPr>
                <w:rFonts w:eastAsia="Arial Unicode MS"/>
                <w:lang w:val="en-US"/>
              </w:rPr>
              <w:t xml:space="preserve">TD </w:t>
            </w:r>
            <w:r>
              <w:rPr>
                <w:rFonts w:eastAsia="Arial Unicode MS"/>
                <w:lang w:val="en-US"/>
              </w:rPr>
              <w:t>2021-12-20</w:t>
            </w:r>
          </w:p>
          <w:p w:rsidR="00DD0A42" w:rsidRPr="00C038AC" w:rsidRDefault="00DD0A42" w:rsidP="00DD0A42">
            <w:pPr>
              <w:spacing w:line="240" w:lineRule="auto"/>
              <w:contextualSpacing/>
              <w:rPr>
                <w:rFonts w:eastAsia="Arial Unicode MS"/>
                <w:lang w:val="en-US"/>
              </w:rPr>
            </w:pPr>
            <w:r>
              <w:rPr>
                <w:rFonts w:eastAsia="Arial Unicode MS"/>
                <w:lang w:val="en-US"/>
              </w:rPr>
              <w:t>ESTG 2022-01-10</w:t>
            </w:r>
          </w:p>
        </w:tc>
      </w:tr>
      <w:tr w:rsidR="00DD0A42" w:rsidRPr="005456CB" w:rsidTr="00EA6CDB">
        <w:trPr>
          <w:gridAfter w:val="1"/>
          <w:wAfter w:w="518" w:type="dxa"/>
          <w:cantSplit/>
        </w:trPr>
        <w:tc>
          <w:tcPr>
            <w:tcW w:w="1118" w:type="dxa"/>
            <w:tcBorders>
              <w:top w:val="double" w:sz="6" w:space="0" w:color="auto"/>
              <w:bottom w:val="single" w:sz="4" w:space="0" w:color="auto"/>
            </w:tcBorders>
            <w:shd w:val="clear" w:color="auto" w:fill="FFFFFF"/>
          </w:tcPr>
          <w:p w:rsidR="00DD0A42" w:rsidRPr="00E50FF6" w:rsidRDefault="00DD0A42" w:rsidP="00DD0A42">
            <w:pPr>
              <w:spacing w:line="240" w:lineRule="auto"/>
              <w:contextualSpacing/>
              <w:jc w:val="center"/>
              <w:rPr>
                <w:rFonts w:eastAsia="Calibri"/>
              </w:rPr>
            </w:pPr>
            <w:r>
              <w:rPr>
                <w:rFonts w:eastAsia="Calibri"/>
              </w:rPr>
              <w:lastRenderedPageBreak/>
              <w:t>2-14.1.</w:t>
            </w:r>
          </w:p>
        </w:tc>
        <w:tc>
          <w:tcPr>
            <w:tcW w:w="1326" w:type="dxa"/>
            <w:tcBorders>
              <w:top w:val="double" w:sz="6" w:space="0" w:color="auto"/>
              <w:bottom w:val="single" w:sz="4" w:space="0" w:color="auto"/>
            </w:tcBorders>
            <w:shd w:val="clear" w:color="auto" w:fill="FFFFFF"/>
          </w:tcPr>
          <w:p w:rsidR="00DD0A42" w:rsidRPr="00E50FF6" w:rsidRDefault="0056400B" w:rsidP="00DD0A42">
            <w:pPr>
              <w:spacing w:line="240" w:lineRule="auto"/>
              <w:jc w:val="center"/>
            </w:pPr>
            <w:hyperlink r:id="rId36" w:history="1">
              <w:r w:rsidR="00DD0A42" w:rsidRPr="00904235">
                <w:rPr>
                  <w:rStyle w:val="Hipersaitas"/>
                </w:rPr>
                <w:t>XIVP-1223</w:t>
              </w:r>
            </w:hyperlink>
          </w:p>
        </w:tc>
        <w:tc>
          <w:tcPr>
            <w:tcW w:w="3057" w:type="dxa"/>
            <w:gridSpan w:val="2"/>
            <w:tcBorders>
              <w:top w:val="double" w:sz="6" w:space="0" w:color="auto"/>
              <w:bottom w:val="single" w:sz="4" w:space="0" w:color="auto"/>
            </w:tcBorders>
            <w:shd w:val="clear" w:color="auto" w:fill="FFFFFF"/>
          </w:tcPr>
          <w:p w:rsidR="00DD0A42" w:rsidRPr="00E50FF6" w:rsidRDefault="00DD0A42" w:rsidP="00DD0A42">
            <w:r w:rsidRPr="00E50FF6">
              <w:t>Augalų sėklininkystės įstatymo Nr. IX-602 pakeitimo įstatymo projektas</w:t>
            </w:r>
          </w:p>
        </w:tc>
        <w:tc>
          <w:tcPr>
            <w:tcW w:w="2331" w:type="dxa"/>
            <w:gridSpan w:val="2"/>
            <w:tcBorders>
              <w:top w:val="double" w:sz="6" w:space="0" w:color="auto"/>
              <w:bottom w:val="single" w:sz="4"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(Paulius Astrauskas (viceministras)</w:t>
            </w:r>
          </w:p>
          <w:p w:rsidR="00DD0A42" w:rsidRDefault="00DD0A42" w:rsidP="00DD0A42">
            <w:pPr>
              <w:contextualSpacing/>
              <w:rPr>
                <w:b/>
                <w:bCs/>
              </w:rPr>
            </w:pPr>
            <w:r w:rsidRPr="0089029F">
              <w:rPr>
                <w:b/>
                <w:bCs/>
              </w:rPr>
              <w:t>1</w:t>
            </w:r>
            <w:r>
              <w:rPr>
                <w:b/>
                <w:bCs/>
              </w:rPr>
              <w:t>7</w:t>
            </w:r>
            <w:r w:rsidRPr="0089029F">
              <w:rPr>
                <w:b/>
                <w:bCs/>
              </w:rPr>
              <w:t>.</w:t>
            </w:r>
            <w:r>
              <w:rPr>
                <w:b/>
                <w:bCs/>
              </w:rPr>
              <w:t>20</w:t>
            </w:r>
            <w:r w:rsidRPr="0089029F">
              <w:rPr>
                <w:b/>
                <w:bCs/>
              </w:rPr>
              <w:t>–1</w:t>
            </w:r>
            <w:r>
              <w:rPr>
                <w:b/>
                <w:bCs/>
              </w:rPr>
              <w:t>7</w:t>
            </w:r>
            <w:r w:rsidRPr="0089029F">
              <w:rPr>
                <w:b/>
                <w:bCs/>
              </w:rPr>
              <w:t>.</w:t>
            </w:r>
            <w:r>
              <w:rPr>
                <w:b/>
                <w:bCs/>
              </w:rPr>
              <w:t>30</w:t>
            </w:r>
          </w:p>
          <w:p w:rsidR="00DD0A42" w:rsidRDefault="00DD0A42" w:rsidP="00DD0A42">
            <w:pPr>
              <w:rPr>
                <w:bCs/>
                <w:snapToGrid w:val="0"/>
                <w:color w:val="000000"/>
              </w:rPr>
            </w:pPr>
            <w:r w:rsidRPr="00C038AC">
              <w:rPr>
                <w:bCs/>
                <w:snapToGrid w:val="0"/>
                <w:color w:val="000000"/>
              </w:rPr>
              <w:t>pateikimas</w:t>
            </w:r>
          </w:p>
          <w:p w:rsidR="00DD0A42"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double" w:sz="6" w:space="0" w:color="auto"/>
              <w:bottom w:val="sing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2021-12-13</w:t>
            </w:r>
          </w:p>
          <w:p w:rsidR="00DD0A42"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2021-12-16</w:t>
            </w:r>
          </w:p>
          <w:p w:rsidR="00DD0A42" w:rsidRDefault="00DD0A42" w:rsidP="00DD0A42">
            <w:pPr>
              <w:tabs>
                <w:tab w:val="center" w:pos="4819"/>
                <w:tab w:val="right" w:pos="9638"/>
              </w:tabs>
              <w:contextualSpacing/>
              <w:rPr>
                <w:rFonts w:eastAsia="Arial Unicode MS"/>
              </w:rPr>
            </w:pPr>
          </w:p>
          <w:p w:rsidR="00DD0A42" w:rsidRPr="00C038AC" w:rsidRDefault="00DD0A42" w:rsidP="00DD0A42">
            <w:pPr>
              <w:spacing w:line="240" w:lineRule="auto"/>
              <w:rPr>
                <w:rFonts w:eastAsia="Arial Unicode MS"/>
                <w:lang w:val="en-US"/>
              </w:rPr>
            </w:pPr>
          </w:p>
        </w:tc>
      </w:tr>
      <w:tr w:rsidR="00DD0A42" w:rsidRPr="005456CB" w:rsidTr="00DB6D4A">
        <w:trPr>
          <w:gridAfter w:val="1"/>
          <w:wAfter w:w="518" w:type="dxa"/>
          <w:cantSplit/>
        </w:trPr>
        <w:tc>
          <w:tcPr>
            <w:tcW w:w="1118" w:type="dxa"/>
            <w:tcBorders>
              <w:top w:val="single" w:sz="4" w:space="0" w:color="auto"/>
              <w:bottom w:val="double" w:sz="6" w:space="0" w:color="auto"/>
            </w:tcBorders>
            <w:shd w:val="clear" w:color="auto" w:fill="FFFFFF"/>
          </w:tcPr>
          <w:p w:rsidR="00DD0A42" w:rsidRPr="00E50FF6" w:rsidRDefault="00DD0A42" w:rsidP="00DD0A42">
            <w:pPr>
              <w:contextualSpacing/>
              <w:jc w:val="center"/>
            </w:pPr>
            <w:r>
              <w:t>2-14.2.</w:t>
            </w:r>
          </w:p>
        </w:tc>
        <w:tc>
          <w:tcPr>
            <w:tcW w:w="1326" w:type="dxa"/>
            <w:tcBorders>
              <w:top w:val="single" w:sz="4" w:space="0" w:color="auto"/>
              <w:bottom w:val="double" w:sz="6" w:space="0" w:color="auto"/>
            </w:tcBorders>
            <w:shd w:val="clear" w:color="auto" w:fill="FFFFFF"/>
          </w:tcPr>
          <w:p w:rsidR="00DD0A42" w:rsidRPr="00E50FF6" w:rsidRDefault="0056400B" w:rsidP="00DD0A42">
            <w:pPr>
              <w:jc w:val="center"/>
            </w:pPr>
            <w:hyperlink r:id="rId37" w:history="1">
              <w:r w:rsidR="00DD0A42" w:rsidRPr="00904235">
                <w:rPr>
                  <w:rStyle w:val="Hipersaitas"/>
                </w:rPr>
                <w:t>XIVP-1224</w:t>
              </w:r>
            </w:hyperlink>
          </w:p>
        </w:tc>
        <w:tc>
          <w:tcPr>
            <w:tcW w:w="3057" w:type="dxa"/>
            <w:gridSpan w:val="2"/>
            <w:tcBorders>
              <w:top w:val="single" w:sz="4" w:space="0" w:color="auto"/>
              <w:bottom w:val="double" w:sz="6" w:space="0" w:color="auto"/>
            </w:tcBorders>
            <w:shd w:val="clear" w:color="auto" w:fill="FFFFFF"/>
          </w:tcPr>
          <w:p w:rsidR="00DD0A42" w:rsidRPr="00E50FF6" w:rsidRDefault="00DD0A42" w:rsidP="00DD0A42">
            <w:r w:rsidRPr="00E50FF6">
              <w:t>Administracinių nusižengimų kodekso 589 straipsnio pakeitimo ir Kodekso papildymo 139</w:t>
            </w:r>
            <w:r w:rsidRPr="00E50FF6">
              <w:rPr>
                <w:vertAlign w:val="superscript"/>
              </w:rPr>
              <w:t>1</w:t>
            </w:r>
            <w:r w:rsidRPr="00E50FF6">
              <w:t>, 139</w:t>
            </w:r>
            <w:r w:rsidRPr="00E50FF6">
              <w:rPr>
                <w:vertAlign w:val="superscript"/>
              </w:rPr>
              <w:t>2</w:t>
            </w:r>
            <w:r w:rsidRPr="00E50FF6">
              <w:t xml:space="preserve"> straipsniais įstatymo projektas</w:t>
            </w:r>
          </w:p>
        </w:tc>
        <w:tc>
          <w:tcPr>
            <w:tcW w:w="2331" w:type="dxa"/>
            <w:gridSpan w:val="2"/>
            <w:tcBorders>
              <w:top w:val="single" w:sz="4" w:space="0" w:color="auto"/>
              <w:bottom w:val="double" w:sz="6"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(Paulius Astrauskas (viceministras)</w:t>
            </w:r>
          </w:p>
          <w:p w:rsidR="00DD0A42" w:rsidRDefault="00DD0A42" w:rsidP="00DD0A42">
            <w:pPr>
              <w:rPr>
                <w:bCs/>
                <w:snapToGrid w:val="0"/>
                <w:color w:val="000000"/>
              </w:rPr>
            </w:pPr>
            <w:r w:rsidRPr="00C038AC">
              <w:rPr>
                <w:bCs/>
                <w:snapToGrid w:val="0"/>
                <w:color w:val="000000"/>
              </w:rPr>
              <w:t>pateikimas</w:t>
            </w:r>
          </w:p>
          <w:p w:rsidR="00DD0A42"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TTK</w:t>
            </w:r>
          </w:p>
          <w:p w:rsidR="00DD0A42" w:rsidRPr="00C038AC" w:rsidRDefault="00DD0A42" w:rsidP="00DD0A42">
            <w:pPr>
              <w:pStyle w:val="Antrats"/>
              <w:rPr>
                <w:bCs/>
              </w:rPr>
            </w:pPr>
            <w:r w:rsidRPr="00C038AC">
              <w:rPr>
                <w:bCs/>
              </w:rPr>
              <w:t xml:space="preserve">papildomas – </w:t>
            </w:r>
            <w:r>
              <w:rPr>
                <w:bCs/>
              </w:rPr>
              <w:t>KRK</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single" w:sz="4" w:space="0" w:color="auto"/>
              <w:bottom w:val="double" w:sz="6"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2021-12-13</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2021-12-17</w:t>
            </w:r>
          </w:p>
        </w:tc>
      </w:tr>
      <w:tr w:rsidR="00DD0A42" w:rsidRPr="005456CB" w:rsidTr="00DB6D4A">
        <w:trPr>
          <w:gridAfter w:val="1"/>
          <w:wAfter w:w="518" w:type="dxa"/>
          <w:cantSplit/>
        </w:trPr>
        <w:tc>
          <w:tcPr>
            <w:tcW w:w="1118" w:type="dxa"/>
            <w:tcBorders>
              <w:top w:val="double" w:sz="6" w:space="0" w:color="auto"/>
              <w:bottom w:val="single" w:sz="4" w:space="0" w:color="auto"/>
              <w:right w:val="single" w:sz="6" w:space="0" w:color="auto"/>
            </w:tcBorders>
            <w:shd w:val="clear" w:color="auto" w:fill="FFFFFF" w:themeFill="background1"/>
          </w:tcPr>
          <w:p w:rsidR="00DD0A42" w:rsidRPr="00A948CD" w:rsidRDefault="00DD0A42" w:rsidP="00DD0A42">
            <w:pPr>
              <w:spacing w:line="240" w:lineRule="auto"/>
              <w:contextualSpacing/>
              <w:jc w:val="center"/>
              <w:rPr>
                <w:rFonts w:eastAsia="Calibri"/>
              </w:rPr>
            </w:pPr>
            <w:r>
              <w:rPr>
                <w:rFonts w:eastAsia="Calibri"/>
              </w:rPr>
              <w:t>2-15.1.</w:t>
            </w:r>
          </w:p>
        </w:tc>
        <w:tc>
          <w:tcPr>
            <w:tcW w:w="1326" w:type="dxa"/>
            <w:tcBorders>
              <w:top w:val="double" w:sz="4" w:space="0" w:color="auto"/>
              <w:left w:val="single" w:sz="6" w:space="0" w:color="auto"/>
              <w:bottom w:val="single" w:sz="4" w:space="0" w:color="auto"/>
              <w:right w:val="single" w:sz="6" w:space="0" w:color="auto"/>
            </w:tcBorders>
            <w:shd w:val="clear" w:color="auto" w:fill="FFFFFF" w:themeFill="background1"/>
          </w:tcPr>
          <w:p w:rsidR="00DD0A42" w:rsidRDefault="0056400B" w:rsidP="00DD0A42">
            <w:pPr>
              <w:spacing w:line="240" w:lineRule="auto"/>
              <w:jc w:val="center"/>
              <w:rPr>
                <w:rStyle w:val="Hipersaitas"/>
              </w:rPr>
            </w:pPr>
            <w:hyperlink r:id="rId38" w:history="1">
              <w:r w:rsidR="00DD0A42" w:rsidRPr="00904235">
                <w:rPr>
                  <w:rStyle w:val="Hipersaitas"/>
                </w:rPr>
                <w:t>XIVP-1165</w:t>
              </w:r>
            </w:hyperlink>
          </w:p>
          <w:p w:rsidR="00DD0A42" w:rsidRDefault="00DD0A42" w:rsidP="00DD0A42">
            <w:pPr>
              <w:spacing w:line="240" w:lineRule="auto"/>
              <w:jc w:val="center"/>
              <w:rPr>
                <w:rStyle w:val="Hipersaitas"/>
              </w:rPr>
            </w:pPr>
          </w:p>
          <w:p w:rsidR="00DD0A42" w:rsidRPr="00761F90" w:rsidRDefault="00DD0A42" w:rsidP="00DD0A42">
            <w:pPr>
              <w:spacing w:line="240" w:lineRule="auto"/>
              <w:jc w:val="center"/>
            </w:pPr>
          </w:p>
        </w:tc>
        <w:tc>
          <w:tcPr>
            <w:tcW w:w="3057" w:type="dxa"/>
            <w:gridSpan w:val="2"/>
            <w:tcBorders>
              <w:top w:val="double" w:sz="4" w:space="0" w:color="auto"/>
              <w:left w:val="single" w:sz="6" w:space="0" w:color="auto"/>
              <w:bottom w:val="single" w:sz="4" w:space="0" w:color="auto"/>
              <w:right w:val="single" w:sz="6" w:space="0" w:color="auto"/>
            </w:tcBorders>
            <w:shd w:val="clear" w:color="auto" w:fill="FFFFFF" w:themeFill="background1"/>
          </w:tcPr>
          <w:p w:rsidR="00DD0A42" w:rsidRDefault="00DD0A42" w:rsidP="00DD0A42">
            <w:r w:rsidRPr="00A948CD">
              <w:t xml:space="preserve">Žemės ūkio, maisto ūkio ir kaimo plėtros įstatymo </w:t>
            </w:r>
          </w:p>
          <w:p w:rsidR="00DD0A42" w:rsidRPr="00A948CD" w:rsidRDefault="00DD0A42" w:rsidP="00DD0A42">
            <w:r w:rsidRPr="00A948CD">
              <w:t>Nr. IX-987 4, 8, 10 ir 13 straipsnių pakeitimo įstatymo projektas</w:t>
            </w:r>
          </w:p>
        </w:tc>
        <w:tc>
          <w:tcPr>
            <w:tcW w:w="2331" w:type="dxa"/>
            <w:gridSpan w:val="2"/>
            <w:tcBorders>
              <w:top w:val="double" w:sz="4" w:space="0" w:color="auto"/>
              <w:left w:val="single" w:sz="6" w:space="0" w:color="auto"/>
              <w:bottom w:val="single" w:sz="4" w:space="0" w:color="auto"/>
              <w:right w:val="single" w:sz="6"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(Donatas Dudutis (viceministras)</w:t>
            </w:r>
          </w:p>
          <w:p w:rsidR="00DD0A42" w:rsidRDefault="00DD0A42" w:rsidP="00DD0A42">
            <w:pPr>
              <w:contextualSpacing/>
              <w:rPr>
                <w:b/>
                <w:bCs/>
              </w:rPr>
            </w:pPr>
            <w:r w:rsidRPr="0089029F">
              <w:rPr>
                <w:b/>
                <w:bCs/>
              </w:rPr>
              <w:t>1</w:t>
            </w:r>
            <w:r>
              <w:rPr>
                <w:b/>
                <w:bCs/>
              </w:rPr>
              <w:t>7</w:t>
            </w:r>
            <w:r w:rsidRPr="0089029F">
              <w:rPr>
                <w:b/>
                <w:bCs/>
              </w:rPr>
              <w:t>.</w:t>
            </w:r>
            <w:r>
              <w:rPr>
                <w:b/>
                <w:bCs/>
              </w:rPr>
              <w:t>30</w:t>
            </w:r>
            <w:r w:rsidRPr="0089029F">
              <w:rPr>
                <w:b/>
                <w:bCs/>
              </w:rPr>
              <w:t>–1</w:t>
            </w:r>
            <w:r>
              <w:rPr>
                <w:b/>
                <w:bCs/>
              </w:rPr>
              <w:t>7</w:t>
            </w:r>
            <w:r w:rsidRPr="0089029F">
              <w:rPr>
                <w:b/>
                <w:bCs/>
              </w:rPr>
              <w:t>.</w:t>
            </w:r>
            <w:r>
              <w:rPr>
                <w:b/>
                <w:bCs/>
              </w:rPr>
              <w:t>40</w:t>
            </w:r>
          </w:p>
          <w:p w:rsidR="00DD0A42" w:rsidRDefault="00DD0A42" w:rsidP="00DD0A42">
            <w:pPr>
              <w:rPr>
                <w:bCs/>
                <w:snapToGrid w:val="0"/>
                <w:color w:val="000000"/>
              </w:rPr>
            </w:pPr>
            <w:r w:rsidRPr="00C038AC">
              <w:rPr>
                <w:bCs/>
                <w:snapToGrid w:val="0"/>
                <w:color w:val="000000"/>
              </w:rPr>
              <w:t>pateikimas</w:t>
            </w:r>
          </w:p>
          <w:p w:rsidR="00DD0A42" w:rsidRPr="00C038AC"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double" w:sz="4" w:space="0" w:color="auto"/>
              <w:left w:val="single" w:sz="6" w:space="0" w:color="auto"/>
              <w:bottom w:val="sing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2021-11-29</w:t>
            </w:r>
          </w:p>
          <w:p w:rsidR="00DD0A42"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2021-12-03</w:t>
            </w:r>
          </w:p>
          <w:p w:rsidR="00DD0A42" w:rsidRDefault="00DD0A42" w:rsidP="00DD0A42">
            <w:pPr>
              <w:tabs>
                <w:tab w:val="center" w:pos="4819"/>
                <w:tab w:val="right" w:pos="9638"/>
              </w:tabs>
              <w:contextualSpacing/>
              <w:rPr>
                <w:rFonts w:eastAsia="Arial Unicode MS"/>
              </w:rPr>
            </w:pPr>
          </w:p>
          <w:p w:rsidR="00DD0A42" w:rsidRPr="00C038AC" w:rsidRDefault="00DD0A42" w:rsidP="00DD0A42">
            <w:pPr>
              <w:spacing w:line="240" w:lineRule="auto"/>
              <w:rPr>
                <w:rFonts w:eastAsia="Arial Unicode MS"/>
                <w:lang w:val="en-US"/>
              </w:rPr>
            </w:pPr>
          </w:p>
        </w:tc>
      </w:tr>
      <w:tr w:rsidR="00DD0A42" w:rsidRPr="005456CB" w:rsidTr="00DB6D4A">
        <w:trPr>
          <w:gridAfter w:val="1"/>
          <w:wAfter w:w="518" w:type="dxa"/>
          <w:cantSplit/>
        </w:trPr>
        <w:tc>
          <w:tcPr>
            <w:tcW w:w="1118" w:type="dxa"/>
            <w:tcBorders>
              <w:top w:val="single" w:sz="4" w:space="0" w:color="auto"/>
              <w:bottom w:val="single" w:sz="4" w:space="0" w:color="auto"/>
            </w:tcBorders>
            <w:shd w:val="clear" w:color="auto" w:fill="FFFFFF"/>
          </w:tcPr>
          <w:p w:rsidR="00DD0A42" w:rsidRPr="00A948CD" w:rsidRDefault="00DD0A42" w:rsidP="00DD0A42">
            <w:pPr>
              <w:spacing w:line="240" w:lineRule="auto"/>
              <w:contextualSpacing/>
              <w:jc w:val="center"/>
              <w:rPr>
                <w:rFonts w:eastAsia="Calibri"/>
              </w:rPr>
            </w:pPr>
            <w:r>
              <w:rPr>
                <w:rFonts w:eastAsia="Calibri"/>
              </w:rPr>
              <w:lastRenderedPageBreak/>
              <w:t>2-15.2.</w:t>
            </w:r>
          </w:p>
        </w:tc>
        <w:tc>
          <w:tcPr>
            <w:tcW w:w="1326" w:type="dxa"/>
            <w:tcBorders>
              <w:top w:val="single" w:sz="4" w:space="0" w:color="auto"/>
              <w:bottom w:val="single" w:sz="4" w:space="0" w:color="auto"/>
            </w:tcBorders>
            <w:shd w:val="clear" w:color="auto" w:fill="FFFFFF"/>
          </w:tcPr>
          <w:p w:rsidR="00DD0A42" w:rsidRPr="00A948CD" w:rsidRDefault="0056400B" w:rsidP="00DD0A42">
            <w:pPr>
              <w:jc w:val="center"/>
            </w:pPr>
            <w:hyperlink r:id="rId39" w:history="1">
              <w:r w:rsidR="00DD0A42" w:rsidRPr="00904235">
                <w:rPr>
                  <w:rStyle w:val="Hipersaitas"/>
                </w:rPr>
                <w:t>XIVP-1166</w:t>
              </w:r>
            </w:hyperlink>
          </w:p>
        </w:tc>
        <w:tc>
          <w:tcPr>
            <w:tcW w:w="3057" w:type="dxa"/>
            <w:gridSpan w:val="2"/>
            <w:tcBorders>
              <w:top w:val="single" w:sz="4" w:space="0" w:color="auto"/>
              <w:bottom w:val="single" w:sz="4" w:space="0" w:color="auto"/>
            </w:tcBorders>
            <w:shd w:val="clear" w:color="auto" w:fill="FFFFFF"/>
          </w:tcPr>
          <w:p w:rsidR="00DD0A42" w:rsidRPr="00A948CD" w:rsidRDefault="00DD0A42" w:rsidP="00DD0A42">
            <w:r w:rsidRPr="00A948CD">
              <w:t>Elektros energetikos įstatymo Nr. VIII-1881 69 straipsnio pakeitimo įstatymo projektas</w:t>
            </w:r>
          </w:p>
        </w:tc>
        <w:tc>
          <w:tcPr>
            <w:tcW w:w="2331" w:type="dxa"/>
            <w:gridSpan w:val="2"/>
            <w:tcBorders>
              <w:top w:val="single" w:sz="4" w:space="0" w:color="auto"/>
              <w:bottom w:val="single" w:sz="4"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(Donatas Dudutis (viceministras)</w:t>
            </w:r>
          </w:p>
          <w:p w:rsidR="00DD0A42" w:rsidRDefault="00DD0A42" w:rsidP="00DD0A42">
            <w:pPr>
              <w:rPr>
                <w:bCs/>
                <w:snapToGrid w:val="0"/>
                <w:color w:val="000000"/>
              </w:rPr>
            </w:pPr>
            <w:r w:rsidRPr="00C038AC">
              <w:rPr>
                <w:bCs/>
                <w:snapToGrid w:val="0"/>
                <w:color w:val="000000"/>
              </w:rPr>
              <w:t>pateikimas</w:t>
            </w:r>
          </w:p>
          <w:p w:rsidR="00DD0A42" w:rsidRPr="00C038AC"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single" w:sz="4" w:space="0" w:color="auto"/>
              <w:bottom w:val="sing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2021-11-29</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2021-12-03</w:t>
            </w:r>
          </w:p>
        </w:tc>
      </w:tr>
      <w:tr w:rsidR="00DD0A42" w:rsidRPr="005456CB" w:rsidTr="00DB6D4A">
        <w:trPr>
          <w:gridAfter w:val="1"/>
          <w:wAfter w:w="518" w:type="dxa"/>
          <w:cantSplit/>
        </w:trPr>
        <w:tc>
          <w:tcPr>
            <w:tcW w:w="1118" w:type="dxa"/>
            <w:tcBorders>
              <w:top w:val="single" w:sz="4" w:space="0" w:color="auto"/>
              <w:bottom w:val="single" w:sz="4" w:space="0" w:color="auto"/>
            </w:tcBorders>
            <w:shd w:val="clear" w:color="auto" w:fill="FFFFFF"/>
          </w:tcPr>
          <w:p w:rsidR="00DD0A42" w:rsidRPr="00A948CD" w:rsidRDefault="00DD0A42" w:rsidP="00DD0A42">
            <w:pPr>
              <w:spacing w:line="240" w:lineRule="auto"/>
              <w:contextualSpacing/>
              <w:jc w:val="center"/>
              <w:rPr>
                <w:rFonts w:eastAsia="Calibri"/>
              </w:rPr>
            </w:pPr>
            <w:r>
              <w:rPr>
                <w:rFonts w:eastAsia="Calibri"/>
              </w:rPr>
              <w:t>2-15.3.</w:t>
            </w:r>
          </w:p>
        </w:tc>
        <w:tc>
          <w:tcPr>
            <w:tcW w:w="1326" w:type="dxa"/>
            <w:tcBorders>
              <w:top w:val="single" w:sz="4" w:space="0" w:color="auto"/>
              <w:bottom w:val="single" w:sz="4" w:space="0" w:color="auto"/>
            </w:tcBorders>
            <w:shd w:val="clear" w:color="auto" w:fill="FFFFFF"/>
          </w:tcPr>
          <w:p w:rsidR="00DD0A42" w:rsidRPr="00A948CD" w:rsidRDefault="0056400B" w:rsidP="00DD0A42">
            <w:pPr>
              <w:jc w:val="center"/>
            </w:pPr>
            <w:hyperlink r:id="rId40" w:history="1">
              <w:r w:rsidR="00DD0A42" w:rsidRPr="00904235">
                <w:rPr>
                  <w:rStyle w:val="Hipersaitas"/>
                </w:rPr>
                <w:t>XIVP-1167</w:t>
              </w:r>
            </w:hyperlink>
          </w:p>
        </w:tc>
        <w:tc>
          <w:tcPr>
            <w:tcW w:w="3057" w:type="dxa"/>
            <w:gridSpan w:val="2"/>
            <w:tcBorders>
              <w:top w:val="single" w:sz="4" w:space="0" w:color="auto"/>
              <w:bottom w:val="single" w:sz="4" w:space="0" w:color="auto"/>
            </w:tcBorders>
            <w:shd w:val="clear" w:color="auto" w:fill="FFFFFF"/>
          </w:tcPr>
          <w:p w:rsidR="00DD0A42" w:rsidRPr="00A948CD" w:rsidRDefault="00DD0A42" w:rsidP="00DD0A42">
            <w:r w:rsidRPr="00A948CD">
              <w:t>Kooperatinių bendrovių (kooperatyvų) įstatymo Nr. I-164 3</w:t>
            </w:r>
            <w:r w:rsidRPr="00A948CD">
              <w:rPr>
                <w:vertAlign w:val="superscript"/>
              </w:rPr>
              <w:t>1</w:t>
            </w:r>
            <w:r w:rsidRPr="00A948CD">
              <w:t xml:space="preserve"> straipsnio pakeitimo įstatymo projektas</w:t>
            </w:r>
          </w:p>
        </w:tc>
        <w:tc>
          <w:tcPr>
            <w:tcW w:w="2331" w:type="dxa"/>
            <w:gridSpan w:val="2"/>
            <w:tcBorders>
              <w:top w:val="single" w:sz="4" w:space="0" w:color="auto"/>
              <w:bottom w:val="single" w:sz="4"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(Donatas Dudutis (viceministras)</w:t>
            </w:r>
          </w:p>
          <w:p w:rsidR="00DD0A42" w:rsidRDefault="00DD0A42" w:rsidP="00DD0A42">
            <w:pPr>
              <w:rPr>
                <w:bCs/>
                <w:snapToGrid w:val="0"/>
                <w:color w:val="000000"/>
              </w:rPr>
            </w:pPr>
            <w:r w:rsidRPr="00C038AC">
              <w:rPr>
                <w:bCs/>
                <w:snapToGrid w:val="0"/>
                <w:color w:val="000000"/>
              </w:rPr>
              <w:t>pateikimas</w:t>
            </w:r>
          </w:p>
          <w:p w:rsidR="00DD0A42" w:rsidRPr="00C038AC"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single" w:sz="4" w:space="0" w:color="auto"/>
              <w:bottom w:val="sing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2021-11-29</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2021-12-03</w:t>
            </w:r>
          </w:p>
        </w:tc>
      </w:tr>
      <w:tr w:rsidR="00DD0A42" w:rsidRPr="005456CB" w:rsidTr="00DB6D4A">
        <w:trPr>
          <w:gridAfter w:val="1"/>
          <w:wAfter w:w="518" w:type="dxa"/>
          <w:cantSplit/>
        </w:trPr>
        <w:tc>
          <w:tcPr>
            <w:tcW w:w="1118" w:type="dxa"/>
            <w:tcBorders>
              <w:top w:val="single" w:sz="4" w:space="0" w:color="auto"/>
              <w:bottom w:val="single" w:sz="4" w:space="0" w:color="auto"/>
            </w:tcBorders>
            <w:shd w:val="clear" w:color="auto" w:fill="FFFFFF"/>
          </w:tcPr>
          <w:p w:rsidR="00DD0A42" w:rsidRPr="00A948CD" w:rsidRDefault="00DD0A42" w:rsidP="00DD0A42">
            <w:pPr>
              <w:spacing w:line="240" w:lineRule="auto"/>
              <w:contextualSpacing/>
              <w:jc w:val="center"/>
              <w:rPr>
                <w:rFonts w:eastAsia="Calibri"/>
              </w:rPr>
            </w:pPr>
            <w:r>
              <w:rPr>
                <w:rFonts w:eastAsia="Calibri"/>
              </w:rPr>
              <w:t>2-15.4.</w:t>
            </w:r>
          </w:p>
        </w:tc>
        <w:tc>
          <w:tcPr>
            <w:tcW w:w="1326" w:type="dxa"/>
            <w:tcBorders>
              <w:top w:val="single" w:sz="4" w:space="0" w:color="auto"/>
              <w:bottom w:val="single" w:sz="4" w:space="0" w:color="auto"/>
            </w:tcBorders>
            <w:shd w:val="clear" w:color="auto" w:fill="FFFFFF"/>
          </w:tcPr>
          <w:p w:rsidR="00DD0A42" w:rsidRPr="00A948CD" w:rsidRDefault="0056400B" w:rsidP="00DD0A42">
            <w:pPr>
              <w:jc w:val="center"/>
            </w:pPr>
            <w:hyperlink r:id="rId41" w:history="1">
              <w:r w:rsidR="00DD0A42" w:rsidRPr="00904235">
                <w:rPr>
                  <w:rStyle w:val="Hipersaitas"/>
                </w:rPr>
                <w:t>XIVP-1168</w:t>
              </w:r>
            </w:hyperlink>
          </w:p>
        </w:tc>
        <w:tc>
          <w:tcPr>
            <w:tcW w:w="3057" w:type="dxa"/>
            <w:gridSpan w:val="2"/>
            <w:tcBorders>
              <w:top w:val="single" w:sz="4" w:space="0" w:color="auto"/>
              <w:bottom w:val="single" w:sz="4" w:space="0" w:color="auto"/>
            </w:tcBorders>
            <w:shd w:val="clear" w:color="auto" w:fill="FFFFFF"/>
          </w:tcPr>
          <w:p w:rsidR="00DD0A42" w:rsidRPr="00A948CD" w:rsidRDefault="00DD0A42" w:rsidP="00DD0A42">
            <w:r w:rsidRPr="00A948CD">
              <w:t>Mokesčio už aplinkos teršimą įstatymo Nr. VIII-1183 9 straipsnio pakeitimo įstatymo projektas</w:t>
            </w:r>
          </w:p>
        </w:tc>
        <w:tc>
          <w:tcPr>
            <w:tcW w:w="2331" w:type="dxa"/>
            <w:gridSpan w:val="2"/>
            <w:tcBorders>
              <w:top w:val="single" w:sz="4" w:space="0" w:color="auto"/>
              <w:bottom w:val="single" w:sz="4"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(Donatas Dudutis (viceministras)</w:t>
            </w:r>
          </w:p>
          <w:p w:rsidR="00DD0A42" w:rsidRDefault="00DD0A42" w:rsidP="00DD0A42">
            <w:pPr>
              <w:rPr>
                <w:bCs/>
                <w:snapToGrid w:val="0"/>
                <w:color w:val="000000"/>
              </w:rPr>
            </w:pPr>
            <w:r w:rsidRPr="00C038AC">
              <w:rPr>
                <w:bCs/>
                <w:snapToGrid w:val="0"/>
                <w:color w:val="000000"/>
              </w:rPr>
              <w:t>pateikimas</w:t>
            </w:r>
          </w:p>
          <w:p w:rsidR="00DD0A42" w:rsidRPr="00C038AC"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single" w:sz="4" w:space="0" w:color="auto"/>
              <w:bottom w:val="sing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2021-11-29</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2021-12-03</w:t>
            </w:r>
          </w:p>
        </w:tc>
      </w:tr>
      <w:tr w:rsidR="00DD0A42" w:rsidRPr="005456CB" w:rsidTr="00DB6D4A">
        <w:trPr>
          <w:gridAfter w:val="1"/>
          <w:wAfter w:w="518" w:type="dxa"/>
          <w:cantSplit/>
        </w:trPr>
        <w:tc>
          <w:tcPr>
            <w:tcW w:w="1118" w:type="dxa"/>
            <w:tcBorders>
              <w:top w:val="single" w:sz="4" w:space="0" w:color="auto"/>
              <w:bottom w:val="single" w:sz="4" w:space="0" w:color="auto"/>
            </w:tcBorders>
            <w:shd w:val="clear" w:color="auto" w:fill="FFFFFF"/>
          </w:tcPr>
          <w:p w:rsidR="00DD0A42" w:rsidRPr="00A948CD" w:rsidRDefault="00DD0A42" w:rsidP="00DD0A42">
            <w:pPr>
              <w:spacing w:line="240" w:lineRule="auto"/>
              <w:contextualSpacing/>
              <w:jc w:val="center"/>
              <w:rPr>
                <w:rFonts w:eastAsia="Calibri"/>
              </w:rPr>
            </w:pPr>
            <w:r>
              <w:rPr>
                <w:rFonts w:eastAsia="Calibri"/>
              </w:rPr>
              <w:t>2-15.5.</w:t>
            </w:r>
          </w:p>
        </w:tc>
        <w:tc>
          <w:tcPr>
            <w:tcW w:w="1326" w:type="dxa"/>
            <w:tcBorders>
              <w:top w:val="single" w:sz="4" w:space="0" w:color="auto"/>
              <w:bottom w:val="single" w:sz="4" w:space="0" w:color="auto"/>
            </w:tcBorders>
            <w:shd w:val="clear" w:color="auto" w:fill="FFFFFF"/>
          </w:tcPr>
          <w:p w:rsidR="00DD0A42" w:rsidRPr="00A948CD" w:rsidRDefault="0056400B" w:rsidP="00DD0A42">
            <w:pPr>
              <w:jc w:val="center"/>
            </w:pPr>
            <w:hyperlink r:id="rId42" w:history="1">
              <w:r w:rsidR="00DD0A42" w:rsidRPr="00904235">
                <w:rPr>
                  <w:rStyle w:val="Hipersaitas"/>
                </w:rPr>
                <w:t>XIVP-1169</w:t>
              </w:r>
            </w:hyperlink>
          </w:p>
        </w:tc>
        <w:tc>
          <w:tcPr>
            <w:tcW w:w="3057" w:type="dxa"/>
            <w:gridSpan w:val="2"/>
            <w:tcBorders>
              <w:top w:val="single" w:sz="4" w:space="0" w:color="auto"/>
              <w:bottom w:val="single" w:sz="4" w:space="0" w:color="auto"/>
            </w:tcBorders>
            <w:shd w:val="clear" w:color="auto" w:fill="FFFFFF"/>
          </w:tcPr>
          <w:p w:rsidR="00DD0A42" w:rsidRPr="00A948CD" w:rsidRDefault="00DD0A42" w:rsidP="00DD0A42">
            <w:r w:rsidRPr="00A948CD">
              <w:t>Valstybinio socialinio draudimo įstatymo Nr. I-1336 2 straipsnio pakeitimo įstatymo projektas</w:t>
            </w:r>
          </w:p>
        </w:tc>
        <w:tc>
          <w:tcPr>
            <w:tcW w:w="2331" w:type="dxa"/>
            <w:gridSpan w:val="2"/>
            <w:tcBorders>
              <w:top w:val="single" w:sz="4" w:space="0" w:color="auto"/>
              <w:bottom w:val="single" w:sz="4"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(Donatas Dudutis (viceministras)</w:t>
            </w:r>
          </w:p>
          <w:p w:rsidR="00DD0A42" w:rsidRDefault="00DD0A42" w:rsidP="00DD0A42">
            <w:pPr>
              <w:rPr>
                <w:bCs/>
                <w:snapToGrid w:val="0"/>
                <w:color w:val="000000"/>
              </w:rPr>
            </w:pPr>
            <w:r w:rsidRPr="00C038AC">
              <w:rPr>
                <w:bCs/>
                <w:snapToGrid w:val="0"/>
                <w:color w:val="000000"/>
              </w:rPr>
              <w:t>pateikimas</w:t>
            </w:r>
          </w:p>
          <w:p w:rsidR="00DD0A42"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single" w:sz="4" w:space="0" w:color="auto"/>
              <w:bottom w:val="sing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2021-11-29</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2021-12-03</w:t>
            </w:r>
          </w:p>
        </w:tc>
      </w:tr>
      <w:tr w:rsidR="00DD0A42" w:rsidRPr="005456CB" w:rsidTr="00DB6D4A">
        <w:trPr>
          <w:gridAfter w:val="1"/>
          <w:wAfter w:w="518" w:type="dxa"/>
          <w:cantSplit/>
        </w:trPr>
        <w:tc>
          <w:tcPr>
            <w:tcW w:w="1118" w:type="dxa"/>
            <w:tcBorders>
              <w:top w:val="single" w:sz="4" w:space="0" w:color="auto"/>
              <w:bottom w:val="single" w:sz="4" w:space="0" w:color="auto"/>
            </w:tcBorders>
            <w:shd w:val="clear" w:color="auto" w:fill="FFFFFF"/>
          </w:tcPr>
          <w:p w:rsidR="00DD0A42" w:rsidRPr="00A948CD" w:rsidRDefault="00DD0A42" w:rsidP="00DD0A42">
            <w:pPr>
              <w:spacing w:line="240" w:lineRule="auto"/>
              <w:contextualSpacing/>
              <w:jc w:val="center"/>
              <w:rPr>
                <w:rFonts w:eastAsia="Calibri"/>
              </w:rPr>
            </w:pPr>
            <w:r>
              <w:rPr>
                <w:rFonts w:eastAsia="Calibri"/>
              </w:rPr>
              <w:lastRenderedPageBreak/>
              <w:t>2-15.6.</w:t>
            </w:r>
          </w:p>
        </w:tc>
        <w:tc>
          <w:tcPr>
            <w:tcW w:w="1326" w:type="dxa"/>
            <w:tcBorders>
              <w:top w:val="single" w:sz="4" w:space="0" w:color="auto"/>
              <w:bottom w:val="single" w:sz="4" w:space="0" w:color="auto"/>
            </w:tcBorders>
            <w:shd w:val="clear" w:color="auto" w:fill="FFFFFF"/>
          </w:tcPr>
          <w:p w:rsidR="00DD0A42" w:rsidRPr="00A948CD" w:rsidRDefault="0056400B" w:rsidP="00DD0A42">
            <w:pPr>
              <w:jc w:val="center"/>
            </w:pPr>
            <w:hyperlink r:id="rId43" w:history="1">
              <w:r w:rsidR="00DD0A42" w:rsidRPr="00904235">
                <w:rPr>
                  <w:rStyle w:val="Hipersaitas"/>
                </w:rPr>
                <w:t>XIVP-1170</w:t>
              </w:r>
            </w:hyperlink>
          </w:p>
        </w:tc>
        <w:tc>
          <w:tcPr>
            <w:tcW w:w="3057" w:type="dxa"/>
            <w:gridSpan w:val="2"/>
            <w:tcBorders>
              <w:top w:val="single" w:sz="4" w:space="0" w:color="auto"/>
              <w:bottom w:val="single" w:sz="4" w:space="0" w:color="auto"/>
            </w:tcBorders>
            <w:shd w:val="clear" w:color="auto" w:fill="FFFFFF"/>
          </w:tcPr>
          <w:p w:rsidR="00DD0A42" w:rsidRDefault="00DD0A42" w:rsidP="00DD0A42">
            <w:r w:rsidRPr="00A948CD">
              <w:t xml:space="preserve">Sveikatos draudimo įstatymo </w:t>
            </w:r>
          </w:p>
          <w:p w:rsidR="00DD0A42" w:rsidRPr="00A948CD" w:rsidRDefault="00DD0A42" w:rsidP="00DD0A42">
            <w:r w:rsidRPr="00A948CD">
              <w:t>Nr. I-1343 17 straipsnio pakeitimo įstatymo projektas</w:t>
            </w:r>
          </w:p>
        </w:tc>
        <w:tc>
          <w:tcPr>
            <w:tcW w:w="2331" w:type="dxa"/>
            <w:gridSpan w:val="2"/>
            <w:tcBorders>
              <w:top w:val="single" w:sz="4" w:space="0" w:color="auto"/>
              <w:bottom w:val="single" w:sz="4"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(Donatas Dudutis (viceministras)</w:t>
            </w:r>
          </w:p>
          <w:p w:rsidR="00DD0A42" w:rsidRDefault="00DD0A42" w:rsidP="00DD0A42">
            <w:pPr>
              <w:rPr>
                <w:bCs/>
                <w:snapToGrid w:val="0"/>
                <w:color w:val="000000"/>
              </w:rPr>
            </w:pPr>
            <w:r w:rsidRPr="00C038AC">
              <w:rPr>
                <w:bCs/>
                <w:snapToGrid w:val="0"/>
                <w:color w:val="000000"/>
              </w:rPr>
              <w:t>pateikimas</w:t>
            </w: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single" w:sz="4" w:space="0" w:color="auto"/>
              <w:bottom w:val="sing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2021-11-29</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2021-12-03</w:t>
            </w:r>
          </w:p>
        </w:tc>
      </w:tr>
      <w:tr w:rsidR="00DD0A42" w:rsidRPr="005456CB" w:rsidTr="00DB6D4A">
        <w:trPr>
          <w:gridAfter w:val="1"/>
          <w:wAfter w:w="518" w:type="dxa"/>
          <w:cantSplit/>
        </w:trPr>
        <w:tc>
          <w:tcPr>
            <w:tcW w:w="1118" w:type="dxa"/>
            <w:tcBorders>
              <w:top w:val="single" w:sz="4" w:space="0" w:color="auto"/>
              <w:bottom w:val="single" w:sz="4" w:space="0" w:color="auto"/>
            </w:tcBorders>
            <w:shd w:val="clear" w:color="auto" w:fill="FFFFFF"/>
          </w:tcPr>
          <w:p w:rsidR="00DD0A42" w:rsidRPr="00A948CD" w:rsidRDefault="00DD0A42" w:rsidP="00DD0A42">
            <w:pPr>
              <w:spacing w:line="240" w:lineRule="auto"/>
              <w:contextualSpacing/>
              <w:jc w:val="center"/>
              <w:rPr>
                <w:rFonts w:eastAsia="Calibri"/>
              </w:rPr>
            </w:pPr>
            <w:r>
              <w:rPr>
                <w:rFonts w:eastAsia="Calibri"/>
              </w:rPr>
              <w:t>2-15.7.</w:t>
            </w:r>
          </w:p>
        </w:tc>
        <w:tc>
          <w:tcPr>
            <w:tcW w:w="1326" w:type="dxa"/>
            <w:tcBorders>
              <w:top w:val="single" w:sz="4" w:space="0" w:color="auto"/>
              <w:bottom w:val="single" w:sz="4" w:space="0" w:color="auto"/>
            </w:tcBorders>
            <w:shd w:val="clear" w:color="auto" w:fill="FFFFFF"/>
          </w:tcPr>
          <w:p w:rsidR="00DD0A42" w:rsidRPr="00A948CD" w:rsidRDefault="0056400B" w:rsidP="00DD0A42">
            <w:pPr>
              <w:jc w:val="center"/>
            </w:pPr>
            <w:hyperlink r:id="rId44" w:history="1">
              <w:r w:rsidR="00DD0A42" w:rsidRPr="00904235">
                <w:rPr>
                  <w:rStyle w:val="Hipersaitas"/>
                </w:rPr>
                <w:t>XIVP-1171</w:t>
              </w:r>
            </w:hyperlink>
          </w:p>
        </w:tc>
        <w:tc>
          <w:tcPr>
            <w:tcW w:w="3057" w:type="dxa"/>
            <w:gridSpan w:val="2"/>
            <w:tcBorders>
              <w:top w:val="single" w:sz="4" w:space="0" w:color="auto"/>
              <w:bottom w:val="single" w:sz="4" w:space="0" w:color="auto"/>
            </w:tcBorders>
            <w:shd w:val="clear" w:color="auto" w:fill="FFFFFF"/>
          </w:tcPr>
          <w:p w:rsidR="00DD0A42" w:rsidRDefault="00DD0A42" w:rsidP="00DD0A42">
            <w:r w:rsidRPr="00A948CD">
              <w:t xml:space="preserve">Užimtumo įstatymo </w:t>
            </w:r>
          </w:p>
          <w:p w:rsidR="00DD0A42" w:rsidRPr="00A948CD" w:rsidRDefault="00DD0A42" w:rsidP="00DD0A42">
            <w:r w:rsidRPr="00A948CD">
              <w:t>Nr. XII-2470 22 ir 24 straipsnių pakeitimo įstatymo projektas</w:t>
            </w:r>
          </w:p>
        </w:tc>
        <w:tc>
          <w:tcPr>
            <w:tcW w:w="2331" w:type="dxa"/>
            <w:gridSpan w:val="2"/>
            <w:tcBorders>
              <w:top w:val="single" w:sz="4" w:space="0" w:color="auto"/>
              <w:bottom w:val="single" w:sz="4"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(Donatas Dudutis (viceministras)</w:t>
            </w:r>
          </w:p>
          <w:p w:rsidR="00DD0A42" w:rsidRDefault="00DD0A42" w:rsidP="00DD0A42">
            <w:pPr>
              <w:rPr>
                <w:bCs/>
                <w:snapToGrid w:val="0"/>
                <w:color w:val="000000"/>
              </w:rPr>
            </w:pPr>
            <w:r w:rsidRPr="00C038AC">
              <w:rPr>
                <w:bCs/>
                <w:snapToGrid w:val="0"/>
                <w:color w:val="000000"/>
              </w:rPr>
              <w:t>pateikimas</w:t>
            </w:r>
          </w:p>
          <w:p w:rsidR="00DD0A42" w:rsidRPr="00C038AC"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single" w:sz="4" w:space="0" w:color="auto"/>
              <w:bottom w:val="sing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2021-11-29</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2021-12-03</w:t>
            </w:r>
          </w:p>
        </w:tc>
      </w:tr>
      <w:tr w:rsidR="00DD0A42" w:rsidRPr="005456CB" w:rsidTr="00DB6D4A">
        <w:trPr>
          <w:gridAfter w:val="1"/>
          <w:wAfter w:w="518" w:type="dxa"/>
          <w:cantSplit/>
        </w:trPr>
        <w:tc>
          <w:tcPr>
            <w:tcW w:w="1118" w:type="dxa"/>
            <w:tcBorders>
              <w:top w:val="single" w:sz="4" w:space="0" w:color="auto"/>
              <w:bottom w:val="single" w:sz="4" w:space="0" w:color="auto"/>
            </w:tcBorders>
            <w:shd w:val="clear" w:color="auto" w:fill="FFFFFF"/>
          </w:tcPr>
          <w:p w:rsidR="00DD0A42" w:rsidRPr="00A948CD" w:rsidRDefault="00DD0A42" w:rsidP="00DD0A42">
            <w:pPr>
              <w:spacing w:line="240" w:lineRule="auto"/>
              <w:contextualSpacing/>
              <w:jc w:val="center"/>
              <w:rPr>
                <w:rFonts w:eastAsia="Calibri"/>
              </w:rPr>
            </w:pPr>
            <w:r>
              <w:rPr>
                <w:rFonts w:eastAsia="Calibri"/>
              </w:rPr>
              <w:t>2-15.8.</w:t>
            </w:r>
          </w:p>
        </w:tc>
        <w:tc>
          <w:tcPr>
            <w:tcW w:w="1326" w:type="dxa"/>
            <w:tcBorders>
              <w:top w:val="single" w:sz="4" w:space="0" w:color="auto"/>
              <w:bottom w:val="single" w:sz="4" w:space="0" w:color="auto"/>
            </w:tcBorders>
            <w:shd w:val="clear" w:color="auto" w:fill="FFFFFF"/>
          </w:tcPr>
          <w:p w:rsidR="00DD0A42" w:rsidRPr="00A948CD" w:rsidRDefault="0056400B" w:rsidP="00DD0A42">
            <w:pPr>
              <w:jc w:val="center"/>
            </w:pPr>
            <w:hyperlink r:id="rId45" w:history="1">
              <w:r w:rsidR="00DD0A42" w:rsidRPr="00904235">
                <w:rPr>
                  <w:rStyle w:val="Hipersaitas"/>
                </w:rPr>
                <w:t>XIVP-1172</w:t>
              </w:r>
            </w:hyperlink>
          </w:p>
        </w:tc>
        <w:tc>
          <w:tcPr>
            <w:tcW w:w="3057" w:type="dxa"/>
            <w:gridSpan w:val="2"/>
            <w:tcBorders>
              <w:top w:val="single" w:sz="4" w:space="0" w:color="auto"/>
              <w:bottom w:val="single" w:sz="4" w:space="0" w:color="auto"/>
            </w:tcBorders>
            <w:shd w:val="clear" w:color="auto" w:fill="FFFFFF"/>
          </w:tcPr>
          <w:p w:rsidR="00DD0A42" w:rsidRPr="00A948CD" w:rsidRDefault="00DD0A42" w:rsidP="00DD0A42">
            <w:r w:rsidRPr="00A948CD">
              <w:t>Žemės ūkio ir miškininkystės paslaugų teikimo pagal paslaugų kvitą įstatymo Nr. XI-2411 2 straipsnio pakeitimo įstatymo projektas</w:t>
            </w:r>
          </w:p>
        </w:tc>
        <w:tc>
          <w:tcPr>
            <w:tcW w:w="2331" w:type="dxa"/>
            <w:gridSpan w:val="2"/>
            <w:tcBorders>
              <w:top w:val="single" w:sz="4" w:space="0" w:color="auto"/>
              <w:bottom w:val="single" w:sz="4"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(Donatas Dudutis (viceministras)</w:t>
            </w:r>
          </w:p>
          <w:p w:rsidR="00DD0A42" w:rsidRDefault="00DD0A42" w:rsidP="00DD0A42">
            <w:pPr>
              <w:rPr>
                <w:bCs/>
                <w:snapToGrid w:val="0"/>
                <w:color w:val="000000"/>
              </w:rPr>
            </w:pPr>
            <w:r w:rsidRPr="00C038AC">
              <w:rPr>
                <w:bCs/>
                <w:snapToGrid w:val="0"/>
                <w:color w:val="000000"/>
              </w:rPr>
              <w:t>pateikimas</w:t>
            </w:r>
          </w:p>
          <w:p w:rsidR="00DD0A42" w:rsidRPr="00C038AC"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single" w:sz="4" w:space="0" w:color="auto"/>
              <w:bottom w:val="sing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2021-11-29</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2021-12-03</w:t>
            </w:r>
          </w:p>
        </w:tc>
      </w:tr>
      <w:tr w:rsidR="00DD0A42" w:rsidRPr="005456CB" w:rsidTr="00DB6D4A">
        <w:trPr>
          <w:gridAfter w:val="1"/>
          <w:wAfter w:w="518" w:type="dxa"/>
          <w:cantSplit/>
        </w:trPr>
        <w:tc>
          <w:tcPr>
            <w:tcW w:w="1118" w:type="dxa"/>
            <w:tcBorders>
              <w:top w:val="single" w:sz="4" w:space="0" w:color="auto"/>
              <w:bottom w:val="single" w:sz="4" w:space="0" w:color="auto"/>
            </w:tcBorders>
            <w:shd w:val="clear" w:color="auto" w:fill="FFFFFF"/>
          </w:tcPr>
          <w:p w:rsidR="00DD0A42" w:rsidRPr="00A948CD" w:rsidRDefault="00DD0A42" w:rsidP="00DD0A42">
            <w:pPr>
              <w:spacing w:line="240" w:lineRule="auto"/>
              <w:contextualSpacing/>
              <w:jc w:val="center"/>
              <w:rPr>
                <w:rFonts w:eastAsia="Calibri"/>
              </w:rPr>
            </w:pPr>
            <w:r>
              <w:rPr>
                <w:rFonts w:eastAsia="Calibri"/>
              </w:rPr>
              <w:t>2-15.9.</w:t>
            </w:r>
          </w:p>
        </w:tc>
        <w:tc>
          <w:tcPr>
            <w:tcW w:w="1326" w:type="dxa"/>
            <w:tcBorders>
              <w:top w:val="single" w:sz="4" w:space="0" w:color="auto"/>
              <w:bottom w:val="single" w:sz="4" w:space="0" w:color="auto"/>
            </w:tcBorders>
            <w:shd w:val="clear" w:color="auto" w:fill="FFFFFF"/>
          </w:tcPr>
          <w:p w:rsidR="00DD0A42" w:rsidRPr="00A948CD" w:rsidRDefault="0056400B" w:rsidP="00DD0A42">
            <w:pPr>
              <w:jc w:val="center"/>
            </w:pPr>
            <w:hyperlink r:id="rId46" w:history="1">
              <w:r w:rsidR="00DD0A42" w:rsidRPr="00904235">
                <w:rPr>
                  <w:rStyle w:val="Hipersaitas"/>
                </w:rPr>
                <w:t>XIVP-1173</w:t>
              </w:r>
            </w:hyperlink>
          </w:p>
        </w:tc>
        <w:tc>
          <w:tcPr>
            <w:tcW w:w="3057" w:type="dxa"/>
            <w:gridSpan w:val="2"/>
            <w:tcBorders>
              <w:top w:val="single" w:sz="4" w:space="0" w:color="auto"/>
              <w:bottom w:val="single" w:sz="4" w:space="0" w:color="auto"/>
            </w:tcBorders>
            <w:shd w:val="clear" w:color="auto" w:fill="FFFFFF"/>
          </w:tcPr>
          <w:p w:rsidR="00DD0A42" w:rsidRPr="00A948CD" w:rsidRDefault="00DD0A42" w:rsidP="00DD0A42">
            <w:r w:rsidRPr="00A948CD">
              <w:t>Geodezijos ir kartografijos įstatymo Nr. IX-415 10 straipsnio pakeitimo įstatymo projektas</w:t>
            </w:r>
          </w:p>
        </w:tc>
        <w:tc>
          <w:tcPr>
            <w:tcW w:w="2331" w:type="dxa"/>
            <w:gridSpan w:val="2"/>
            <w:tcBorders>
              <w:top w:val="single" w:sz="4" w:space="0" w:color="auto"/>
              <w:bottom w:val="single" w:sz="4"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(Donatas Dudutis (viceministras)</w:t>
            </w:r>
          </w:p>
          <w:p w:rsidR="00DD0A42" w:rsidRDefault="00DD0A42" w:rsidP="00DD0A42">
            <w:pPr>
              <w:rPr>
                <w:bCs/>
                <w:snapToGrid w:val="0"/>
                <w:color w:val="000000"/>
              </w:rPr>
            </w:pPr>
            <w:r w:rsidRPr="00C038AC">
              <w:rPr>
                <w:bCs/>
                <w:snapToGrid w:val="0"/>
                <w:color w:val="000000"/>
              </w:rPr>
              <w:t>pateikimas</w:t>
            </w:r>
          </w:p>
          <w:p w:rsidR="00DD0A42" w:rsidRPr="00C038AC"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single" w:sz="4" w:space="0" w:color="auto"/>
              <w:bottom w:val="sing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2021-11-29</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2021-12-03</w:t>
            </w:r>
          </w:p>
        </w:tc>
      </w:tr>
      <w:tr w:rsidR="00DD0A42" w:rsidRPr="005456CB" w:rsidTr="00DB6D4A">
        <w:trPr>
          <w:gridAfter w:val="1"/>
          <w:wAfter w:w="518" w:type="dxa"/>
          <w:cantSplit/>
        </w:trPr>
        <w:tc>
          <w:tcPr>
            <w:tcW w:w="1118" w:type="dxa"/>
            <w:tcBorders>
              <w:top w:val="single" w:sz="4" w:space="0" w:color="auto"/>
              <w:bottom w:val="single" w:sz="4" w:space="0" w:color="auto"/>
            </w:tcBorders>
            <w:shd w:val="clear" w:color="auto" w:fill="FFFFFF"/>
          </w:tcPr>
          <w:p w:rsidR="00DD0A42" w:rsidRPr="00A948CD" w:rsidRDefault="00DD0A42" w:rsidP="00DD0A42">
            <w:pPr>
              <w:spacing w:line="240" w:lineRule="auto"/>
              <w:contextualSpacing/>
              <w:jc w:val="center"/>
              <w:rPr>
                <w:rFonts w:eastAsia="Calibri"/>
              </w:rPr>
            </w:pPr>
            <w:r>
              <w:rPr>
                <w:rFonts w:eastAsia="Calibri"/>
              </w:rPr>
              <w:lastRenderedPageBreak/>
              <w:t>2-15.10.</w:t>
            </w:r>
          </w:p>
        </w:tc>
        <w:tc>
          <w:tcPr>
            <w:tcW w:w="1326" w:type="dxa"/>
            <w:tcBorders>
              <w:top w:val="single" w:sz="4" w:space="0" w:color="auto"/>
              <w:bottom w:val="single" w:sz="4" w:space="0" w:color="auto"/>
            </w:tcBorders>
            <w:shd w:val="clear" w:color="auto" w:fill="FFFFFF"/>
          </w:tcPr>
          <w:p w:rsidR="00DD0A42" w:rsidRPr="00A948CD" w:rsidRDefault="0056400B" w:rsidP="00DD0A42">
            <w:pPr>
              <w:jc w:val="center"/>
            </w:pPr>
            <w:hyperlink r:id="rId47" w:history="1">
              <w:r w:rsidR="00DD0A42" w:rsidRPr="00904235">
                <w:rPr>
                  <w:rStyle w:val="Hipersaitas"/>
                </w:rPr>
                <w:t>XIVP-1174</w:t>
              </w:r>
            </w:hyperlink>
          </w:p>
        </w:tc>
        <w:tc>
          <w:tcPr>
            <w:tcW w:w="3057" w:type="dxa"/>
            <w:gridSpan w:val="2"/>
            <w:tcBorders>
              <w:top w:val="single" w:sz="4" w:space="0" w:color="auto"/>
              <w:bottom w:val="single" w:sz="4" w:space="0" w:color="auto"/>
            </w:tcBorders>
            <w:shd w:val="clear" w:color="auto" w:fill="FFFFFF"/>
          </w:tcPr>
          <w:p w:rsidR="00DD0A42" w:rsidRPr="00A948CD" w:rsidRDefault="00DD0A42" w:rsidP="00DD0A42">
            <w:r w:rsidRPr="00A948CD">
              <w:t>Gyvūnų gerovės ir apsaugos įstatymo Nr. VIII-500 7 straipsnio pakeitimo įstatymo projektas</w:t>
            </w:r>
          </w:p>
        </w:tc>
        <w:tc>
          <w:tcPr>
            <w:tcW w:w="2331" w:type="dxa"/>
            <w:gridSpan w:val="2"/>
            <w:tcBorders>
              <w:top w:val="single" w:sz="4" w:space="0" w:color="auto"/>
              <w:bottom w:val="single" w:sz="4"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(Donatas Dudutis (viceministras)</w:t>
            </w:r>
          </w:p>
          <w:p w:rsidR="00DD0A42" w:rsidRDefault="00DD0A42" w:rsidP="00DD0A42">
            <w:pPr>
              <w:rPr>
                <w:bCs/>
                <w:snapToGrid w:val="0"/>
                <w:color w:val="000000"/>
              </w:rPr>
            </w:pPr>
            <w:r w:rsidRPr="00C038AC">
              <w:rPr>
                <w:bCs/>
                <w:snapToGrid w:val="0"/>
                <w:color w:val="000000"/>
              </w:rPr>
              <w:t>pateikimas</w:t>
            </w:r>
          </w:p>
          <w:p w:rsidR="00DD0A42"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single" w:sz="4" w:space="0" w:color="auto"/>
              <w:bottom w:val="sing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2021-11-29</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2021-12-03</w:t>
            </w:r>
          </w:p>
        </w:tc>
      </w:tr>
      <w:tr w:rsidR="00DD0A42" w:rsidRPr="005456CB" w:rsidTr="00DB6D4A">
        <w:trPr>
          <w:gridAfter w:val="1"/>
          <w:wAfter w:w="518" w:type="dxa"/>
          <w:cantSplit/>
        </w:trPr>
        <w:tc>
          <w:tcPr>
            <w:tcW w:w="1118" w:type="dxa"/>
            <w:tcBorders>
              <w:top w:val="single" w:sz="4" w:space="0" w:color="auto"/>
              <w:bottom w:val="single" w:sz="4" w:space="0" w:color="auto"/>
            </w:tcBorders>
            <w:shd w:val="clear" w:color="auto" w:fill="FFFFFF"/>
          </w:tcPr>
          <w:p w:rsidR="00DD0A42" w:rsidRPr="00A948CD" w:rsidRDefault="00DD0A42" w:rsidP="00DD0A42">
            <w:pPr>
              <w:spacing w:line="240" w:lineRule="auto"/>
              <w:contextualSpacing/>
              <w:jc w:val="center"/>
              <w:rPr>
                <w:rFonts w:eastAsia="Calibri"/>
              </w:rPr>
            </w:pPr>
            <w:r>
              <w:rPr>
                <w:rFonts w:eastAsia="Calibri"/>
              </w:rPr>
              <w:t>2-15.11.</w:t>
            </w:r>
          </w:p>
        </w:tc>
        <w:tc>
          <w:tcPr>
            <w:tcW w:w="1326" w:type="dxa"/>
            <w:tcBorders>
              <w:top w:val="single" w:sz="4" w:space="0" w:color="auto"/>
              <w:bottom w:val="single" w:sz="4" w:space="0" w:color="auto"/>
            </w:tcBorders>
            <w:shd w:val="clear" w:color="auto" w:fill="FFFFFF"/>
          </w:tcPr>
          <w:p w:rsidR="00DD0A42" w:rsidRPr="00A948CD" w:rsidRDefault="0056400B" w:rsidP="00DD0A42">
            <w:pPr>
              <w:jc w:val="center"/>
            </w:pPr>
            <w:hyperlink r:id="rId48" w:history="1">
              <w:r w:rsidR="00DD0A42" w:rsidRPr="00904235">
                <w:rPr>
                  <w:rStyle w:val="Hipersaitas"/>
                </w:rPr>
                <w:t>XIVP-1175</w:t>
              </w:r>
            </w:hyperlink>
          </w:p>
        </w:tc>
        <w:tc>
          <w:tcPr>
            <w:tcW w:w="3057" w:type="dxa"/>
            <w:gridSpan w:val="2"/>
            <w:tcBorders>
              <w:top w:val="single" w:sz="4" w:space="0" w:color="auto"/>
              <w:bottom w:val="single" w:sz="4" w:space="0" w:color="auto"/>
            </w:tcBorders>
            <w:shd w:val="clear" w:color="auto" w:fill="FFFFFF"/>
          </w:tcPr>
          <w:p w:rsidR="00DD0A42" w:rsidRPr="00A948CD" w:rsidRDefault="00DD0A42" w:rsidP="00DD0A42">
            <w:r w:rsidRPr="00A948CD">
              <w:t>Melioracijos įstatymo Nr. I-323 7 straipsnio pakeitimo įstatymo projektas</w:t>
            </w:r>
          </w:p>
        </w:tc>
        <w:tc>
          <w:tcPr>
            <w:tcW w:w="2331" w:type="dxa"/>
            <w:gridSpan w:val="2"/>
            <w:tcBorders>
              <w:top w:val="single" w:sz="4" w:space="0" w:color="auto"/>
              <w:bottom w:val="single" w:sz="4"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(Donatas Dudutis (viceministras)</w:t>
            </w:r>
          </w:p>
          <w:p w:rsidR="00DD0A42" w:rsidRDefault="00DD0A42" w:rsidP="00DD0A42">
            <w:pPr>
              <w:rPr>
                <w:bCs/>
                <w:snapToGrid w:val="0"/>
                <w:color w:val="000000"/>
              </w:rPr>
            </w:pPr>
            <w:r w:rsidRPr="00C038AC">
              <w:rPr>
                <w:bCs/>
                <w:snapToGrid w:val="0"/>
                <w:color w:val="000000"/>
              </w:rPr>
              <w:t>pateikimas</w:t>
            </w:r>
          </w:p>
          <w:p w:rsidR="00DD0A42" w:rsidRPr="00C038AC"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single" w:sz="4" w:space="0" w:color="auto"/>
              <w:bottom w:val="sing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2021-11-29</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2021-12-03</w:t>
            </w:r>
          </w:p>
        </w:tc>
      </w:tr>
      <w:tr w:rsidR="00DD0A42" w:rsidRPr="005456CB" w:rsidTr="00DB6D4A">
        <w:trPr>
          <w:gridAfter w:val="1"/>
          <w:wAfter w:w="518" w:type="dxa"/>
          <w:cantSplit/>
        </w:trPr>
        <w:tc>
          <w:tcPr>
            <w:tcW w:w="1118" w:type="dxa"/>
            <w:tcBorders>
              <w:top w:val="single" w:sz="4" w:space="0" w:color="auto"/>
              <w:bottom w:val="single" w:sz="4" w:space="0" w:color="auto"/>
            </w:tcBorders>
            <w:shd w:val="clear" w:color="auto" w:fill="FFFFFF"/>
          </w:tcPr>
          <w:p w:rsidR="00DD0A42" w:rsidRPr="00A948CD" w:rsidRDefault="00DD0A42" w:rsidP="00DD0A42">
            <w:pPr>
              <w:spacing w:line="240" w:lineRule="auto"/>
              <w:contextualSpacing/>
              <w:jc w:val="center"/>
              <w:rPr>
                <w:rFonts w:eastAsia="Calibri"/>
              </w:rPr>
            </w:pPr>
            <w:r>
              <w:rPr>
                <w:rFonts w:eastAsia="Calibri"/>
              </w:rPr>
              <w:t>2-15.12.</w:t>
            </w:r>
          </w:p>
        </w:tc>
        <w:tc>
          <w:tcPr>
            <w:tcW w:w="1326" w:type="dxa"/>
            <w:tcBorders>
              <w:top w:val="single" w:sz="4" w:space="0" w:color="auto"/>
              <w:bottom w:val="single" w:sz="4" w:space="0" w:color="auto"/>
            </w:tcBorders>
            <w:shd w:val="clear" w:color="auto" w:fill="FFFFFF"/>
          </w:tcPr>
          <w:p w:rsidR="00DD0A42" w:rsidRPr="00A948CD" w:rsidRDefault="0056400B" w:rsidP="00DD0A42">
            <w:pPr>
              <w:jc w:val="center"/>
            </w:pPr>
            <w:hyperlink r:id="rId49" w:history="1">
              <w:r w:rsidR="00DD0A42" w:rsidRPr="00904235">
                <w:rPr>
                  <w:rStyle w:val="Hipersaitas"/>
                </w:rPr>
                <w:t>XIVP-1176</w:t>
              </w:r>
            </w:hyperlink>
          </w:p>
        </w:tc>
        <w:tc>
          <w:tcPr>
            <w:tcW w:w="3057" w:type="dxa"/>
            <w:gridSpan w:val="2"/>
            <w:tcBorders>
              <w:top w:val="single" w:sz="4" w:space="0" w:color="auto"/>
              <w:bottom w:val="single" w:sz="4" w:space="0" w:color="auto"/>
            </w:tcBorders>
            <w:shd w:val="clear" w:color="auto" w:fill="FFFFFF"/>
          </w:tcPr>
          <w:p w:rsidR="00DD0A42" w:rsidRPr="00A948CD" w:rsidRDefault="00DD0A42" w:rsidP="00DD0A42">
            <w:r w:rsidRPr="00A948CD">
              <w:t>Žemės įstatymo Nr. I-446 7, 13, 32, 34, 35, 49, 50, 51 ir 52 straipsnių pakeitimo įstatymo projektas</w:t>
            </w:r>
          </w:p>
        </w:tc>
        <w:tc>
          <w:tcPr>
            <w:tcW w:w="2331" w:type="dxa"/>
            <w:gridSpan w:val="2"/>
            <w:tcBorders>
              <w:top w:val="single" w:sz="4" w:space="0" w:color="auto"/>
              <w:bottom w:val="single" w:sz="4"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(Donatas Dudutis (viceministras)</w:t>
            </w:r>
          </w:p>
          <w:p w:rsidR="00DD0A42" w:rsidRDefault="00DD0A42" w:rsidP="00DD0A42">
            <w:pPr>
              <w:rPr>
                <w:bCs/>
                <w:snapToGrid w:val="0"/>
                <w:color w:val="000000"/>
              </w:rPr>
            </w:pPr>
            <w:r w:rsidRPr="00C038AC">
              <w:rPr>
                <w:bCs/>
                <w:snapToGrid w:val="0"/>
                <w:color w:val="000000"/>
              </w:rPr>
              <w:t>pateikimas</w:t>
            </w:r>
          </w:p>
          <w:p w:rsidR="00DD0A42" w:rsidRPr="00C038AC"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single" w:sz="4" w:space="0" w:color="auto"/>
              <w:bottom w:val="sing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2021-11-29</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2021-12-03</w:t>
            </w:r>
          </w:p>
        </w:tc>
      </w:tr>
      <w:tr w:rsidR="00DD0A42" w:rsidRPr="005456CB" w:rsidTr="00DB6D4A">
        <w:trPr>
          <w:gridAfter w:val="1"/>
          <w:wAfter w:w="518" w:type="dxa"/>
          <w:cantSplit/>
        </w:trPr>
        <w:tc>
          <w:tcPr>
            <w:tcW w:w="1118" w:type="dxa"/>
            <w:tcBorders>
              <w:top w:val="single" w:sz="4" w:space="0" w:color="auto"/>
              <w:bottom w:val="double" w:sz="6" w:space="0" w:color="auto"/>
            </w:tcBorders>
            <w:shd w:val="clear" w:color="auto" w:fill="FFFFFF"/>
          </w:tcPr>
          <w:p w:rsidR="00DD0A42" w:rsidRPr="00A948CD" w:rsidRDefault="00DD0A42" w:rsidP="00DD0A42">
            <w:pPr>
              <w:spacing w:line="240" w:lineRule="auto"/>
              <w:contextualSpacing/>
              <w:jc w:val="center"/>
              <w:rPr>
                <w:rFonts w:eastAsia="Calibri"/>
              </w:rPr>
            </w:pPr>
            <w:r>
              <w:rPr>
                <w:rFonts w:eastAsia="Calibri"/>
              </w:rPr>
              <w:t>2-15.13.</w:t>
            </w:r>
          </w:p>
        </w:tc>
        <w:tc>
          <w:tcPr>
            <w:tcW w:w="1326" w:type="dxa"/>
            <w:tcBorders>
              <w:top w:val="single" w:sz="4" w:space="0" w:color="auto"/>
              <w:bottom w:val="double" w:sz="6" w:space="0" w:color="auto"/>
            </w:tcBorders>
            <w:shd w:val="clear" w:color="auto" w:fill="FFFFFF"/>
          </w:tcPr>
          <w:p w:rsidR="00DD0A42" w:rsidRPr="00A948CD" w:rsidRDefault="0056400B" w:rsidP="00DD0A42">
            <w:pPr>
              <w:jc w:val="center"/>
            </w:pPr>
            <w:hyperlink r:id="rId50" w:history="1">
              <w:r w:rsidR="00DD0A42" w:rsidRPr="00904235">
                <w:rPr>
                  <w:rStyle w:val="Hipersaitas"/>
                </w:rPr>
                <w:t>XIVP-1177</w:t>
              </w:r>
            </w:hyperlink>
          </w:p>
        </w:tc>
        <w:tc>
          <w:tcPr>
            <w:tcW w:w="3057" w:type="dxa"/>
            <w:gridSpan w:val="2"/>
            <w:tcBorders>
              <w:top w:val="single" w:sz="4" w:space="0" w:color="auto"/>
              <w:bottom w:val="double" w:sz="6" w:space="0" w:color="auto"/>
            </w:tcBorders>
            <w:shd w:val="clear" w:color="auto" w:fill="FFFFFF"/>
          </w:tcPr>
          <w:p w:rsidR="00DD0A42" w:rsidRPr="00A948CD" w:rsidRDefault="00DD0A42" w:rsidP="00DD0A42">
            <w:r w:rsidRPr="00A948CD">
              <w:t>Žemės ūkio paskirties žemės įsigijimo įstatymo Nr. IX-1314 4 ir 5 straipsnių pakeitimo įstatymo projektas</w:t>
            </w:r>
          </w:p>
        </w:tc>
        <w:tc>
          <w:tcPr>
            <w:tcW w:w="2331" w:type="dxa"/>
            <w:gridSpan w:val="2"/>
            <w:tcBorders>
              <w:top w:val="single" w:sz="4" w:space="0" w:color="auto"/>
              <w:bottom w:val="double" w:sz="6" w:space="0" w:color="auto"/>
            </w:tcBorders>
            <w:shd w:val="clear" w:color="auto" w:fill="FFFFFF"/>
          </w:tcPr>
          <w:p w:rsidR="00DD0A42" w:rsidRDefault="00DD0A42" w:rsidP="00DD0A42">
            <w:pPr>
              <w:contextualSpacing/>
              <w:rPr>
                <w:rFonts w:eastAsia="Arial Unicode MS"/>
                <w:bCs/>
                <w:iCs/>
                <w:snapToGrid w:val="0"/>
                <w:color w:val="000000"/>
              </w:rPr>
            </w:pPr>
            <w:r w:rsidRPr="004E0DF3">
              <w:rPr>
                <w:rFonts w:eastAsia="Arial Unicode MS"/>
                <w:bCs/>
                <w:iCs/>
                <w:snapToGrid w:val="0"/>
                <w:color w:val="000000"/>
              </w:rPr>
              <w:t>pranešėjas –</w:t>
            </w:r>
            <w:r>
              <w:rPr>
                <w:rFonts w:eastAsia="Arial Unicode MS"/>
                <w:bCs/>
                <w:iCs/>
                <w:snapToGrid w:val="0"/>
                <w:color w:val="000000"/>
              </w:rPr>
              <w:t xml:space="preserve"> </w:t>
            </w:r>
            <w:r w:rsidRPr="00A948CD">
              <w:rPr>
                <w:bCs/>
                <w:iCs/>
                <w:snapToGrid w:val="0"/>
                <w:color w:val="000000"/>
              </w:rPr>
              <w:t>Kęstutis Navickas (ministras)</w:t>
            </w:r>
            <w:r>
              <w:rPr>
                <w:bCs/>
                <w:iCs/>
                <w:snapToGrid w:val="0"/>
                <w:color w:val="000000"/>
              </w:rPr>
              <w:t xml:space="preserve"> (Donatas Dudutis (viceministras)</w:t>
            </w:r>
          </w:p>
          <w:p w:rsidR="00DD0A42" w:rsidRDefault="00DD0A42" w:rsidP="00DD0A42">
            <w:pPr>
              <w:rPr>
                <w:bCs/>
                <w:snapToGrid w:val="0"/>
                <w:color w:val="000000"/>
              </w:rPr>
            </w:pPr>
            <w:r w:rsidRPr="00C038AC">
              <w:rPr>
                <w:bCs/>
                <w:snapToGrid w:val="0"/>
                <w:color w:val="000000"/>
              </w:rPr>
              <w:t>pateikimas</w:t>
            </w:r>
          </w:p>
          <w:p w:rsidR="00DD0A42"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KRK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C72B50" w:rsidRDefault="00DD0A42" w:rsidP="00DD0A42">
            <w:pPr>
              <w:rPr>
                <w:rFonts w:eastAsia="Arial Unicode MS"/>
                <w:bCs/>
                <w:iCs/>
                <w:snapToGrid w:val="0"/>
                <w:color w:val="000000"/>
              </w:rPr>
            </w:pPr>
            <w:r w:rsidRPr="00B14583">
              <w:rPr>
                <w:bCs/>
                <w:u w:val="single"/>
              </w:rPr>
              <w:t>IV (pavasario) Seimo sesijoje</w:t>
            </w:r>
          </w:p>
        </w:tc>
        <w:tc>
          <w:tcPr>
            <w:tcW w:w="1983" w:type="dxa"/>
            <w:tcBorders>
              <w:top w:val="single" w:sz="4" w:space="0" w:color="auto"/>
              <w:bottom w:val="double" w:sz="6"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2021-11-29</w:t>
            </w:r>
          </w:p>
          <w:p w:rsidR="00DD0A42" w:rsidRPr="00C038AC" w:rsidRDefault="00DD0A42" w:rsidP="00DD0A42">
            <w:pPr>
              <w:spacing w:line="240" w:lineRule="auto"/>
              <w:rPr>
                <w:rFonts w:eastAsia="Arial Unicode MS"/>
                <w:lang w:val="en-US"/>
              </w:rPr>
            </w:pPr>
            <w:r w:rsidRPr="00C038AC">
              <w:rPr>
                <w:rFonts w:eastAsia="Arial Unicode MS"/>
                <w:lang w:val="en-US"/>
              </w:rPr>
              <w:t xml:space="preserve">TD </w:t>
            </w:r>
            <w:r>
              <w:rPr>
                <w:rFonts w:eastAsia="Arial Unicode MS"/>
                <w:lang w:val="en-US"/>
              </w:rPr>
              <w:t>2021-12-03</w:t>
            </w:r>
          </w:p>
        </w:tc>
      </w:tr>
      <w:tr w:rsidR="00DD0A42" w:rsidRPr="005456CB" w:rsidTr="00D4722C">
        <w:trPr>
          <w:gridAfter w:val="1"/>
          <w:wAfter w:w="518" w:type="dxa"/>
          <w:cantSplit/>
        </w:trPr>
        <w:tc>
          <w:tcPr>
            <w:tcW w:w="1118" w:type="dxa"/>
            <w:tcBorders>
              <w:top w:val="double" w:sz="6" w:space="0" w:color="auto"/>
              <w:bottom w:val="double" w:sz="6" w:space="0" w:color="auto"/>
              <w:right w:val="single" w:sz="6" w:space="0" w:color="auto"/>
            </w:tcBorders>
            <w:shd w:val="clear" w:color="auto" w:fill="FFFFFF" w:themeFill="background1"/>
          </w:tcPr>
          <w:p w:rsidR="00DD0A42" w:rsidRPr="0068674E" w:rsidRDefault="00DD0A42" w:rsidP="00DD0A42">
            <w:pPr>
              <w:spacing w:line="240" w:lineRule="auto"/>
              <w:contextualSpacing/>
              <w:jc w:val="center"/>
              <w:rPr>
                <w:rFonts w:eastAsia="Calibri"/>
              </w:rPr>
            </w:pPr>
            <w:r>
              <w:rPr>
                <w:rFonts w:eastAsia="Calibri"/>
              </w:rPr>
              <w:lastRenderedPageBreak/>
              <w:t>2-16.</w:t>
            </w:r>
          </w:p>
        </w:tc>
        <w:tc>
          <w:tcPr>
            <w:tcW w:w="1326" w:type="dxa"/>
            <w:tcBorders>
              <w:top w:val="double" w:sz="6" w:space="0" w:color="auto"/>
              <w:left w:val="single" w:sz="6" w:space="0" w:color="auto"/>
              <w:bottom w:val="double" w:sz="6" w:space="0" w:color="auto"/>
              <w:right w:val="single" w:sz="6" w:space="0" w:color="auto"/>
            </w:tcBorders>
            <w:shd w:val="clear" w:color="auto" w:fill="FFFFFF" w:themeFill="background1"/>
          </w:tcPr>
          <w:p w:rsidR="00DD0A42" w:rsidRPr="0068674E" w:rsidRDefault="0056400B" w:rsidP="00DD0A42">
            <w:pPr>
              <w:spacing w:line="240" w:lineRule="auto"/>
              <w:jc w:val="center"/>
            </w:pPr>
            <w:hyperlink r:id="rId51" w:history="1">
              <w:r w:rsidR="00DD0A42" w:rsidRPr="0068674E">
                <w:rPr>
                  <w:rStyle w:val="Hipersaitas"/>
                </w:rPr>
                <w:t>XIVP-1187</w:t>
              </w:r>
            </w:hyperlink>
          </w:p>
        </w:tc>
        <w:tc>
          <w:tcPr>
            <w:tcW w:w="3057" w:type="dxa"/>
            <w:gridSpan w:val="2"/>
            <w:tcBorders>
              <w:top w:val="double" w:sz="6" w:space="0" w:color="auto"/>
              <w:left w:val="single" w:sz="6" w:space="0" w:color="auto"/>
              <w:bottom w:val="double" w:sz="6" w:space="0" w:color="auto"/>
              <w:right w:val="single" w:sz="6" w:space="0" w:color="auto"/>
            </w:tcBorders>
            <w:shd w:val="clear" w:color="auto" w:fill="FFFFFF" w:themeFill="background1"/>
          </w:tcPr>
          <w:p w:rsidR="00DD0A42" w:rsidRPr="0068674E" w:rsidRDefault="00DD0A42" w:rsidP="00DD0A42">
            <w:pPr>
              <w:contextualSpacing/>
            </w:pPr>
            <w:r w:rsidRPr="0068674E">
              <w:t>Vyriausiosios rinkimų komisijos įstatymo Nr. IX-985 11 ir 11</w:t>
            </w:r>
            <w:r w:rsidRPr="0068674E">
              <w:rPr>
                <w:vertAlign w:val="superscript"/>
              </w:rPr>
              <w:t>1</w:t>
            </w:r>
            <w:r w:rsidRPr="0068674E">
              <w:t xml:space="preserve"> straipsnių pakeitimo įstatymo projektas</w:t>
            </w:r>
          </w:p>
        </w:tc>
        <w:tc>
          <w:tcPr>
            <w:tcW w:w="2331"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Default="00DD0A42" w:rsidP="00DD0A42">
            <w:pPr>
              <w:rPr>
                <w:rFonts w:eastAsia="Calibri"/>
              </w:rPr>
            </w:pPr>
            <w:r w:rsidRPr="00F863BE">
              <w:rPr>
                <w:rFonts w:eastAsia="Arial Unicode MS"/>
                <w:bCs/>
                <w:iCs/>
                <w:snapToGrid w:val="0"/>
                <w:color w:val="000000"/>
              </w:rPr>
              <w:t xml:space="preserve">pranešėjas – </w:t>
            </w:r>
            <w:r w:rsidRPr="00941D58">
              <w:rPr>
                <w:rFonts w:eastAsia="Calibri"/>
              </w:rPr>
              <w:t>Ričardas Juška</w:t>
            </w:r>
            <w:r>
              <w:rPr>
                <w:rFonts w:eastAsia="Calibri"/>
              </w:rPr>
              <w:t xml:space="preserve"> (</w:t>
            </w:r>
            <w:r w:rsidRPr="003A1F20">
              <w:rPr>
                <w:rFonts w:eastAsia="Calibri"/>
              </w:rPr>
              <w:t>VVSK</w:t>
            </w:r>
            <w:r>
              <w:rPr>
                <w:rFonts w:eastAsia="Calibri"/>
              </w:rPr>
              <w:t>)</w:t>
            </w:r>
          </w:p>
          <w:p w:rsidR="00DD0A42" w:rsidRDefault="00DD0A42" w:rsidP="00DD0A42">
            <w:pPr>
              <w:contextualSpacing/>
              <w:rPr>
                <w:b/>
                <w:bCs/>
              </w:rPr>
            </w:pPr>
            <w:r w:rsidRPr="0089029F">
              <w:rPr>
                <w:b/>
                <w:bCs/>
              </w:rPr>
              <w:t>1</w:t>
            </w:r>
            <w:r>
              <w:rPr>
                <w:b/>
                <w:bCs/>
              </w:rPr>
              <w:t>7</w:t>
            </w:r>
            <w:r w:rsidRPr="0089029F">
              <w:rPr>
                <w:b/>
                <w:bCs/>
              </w:rPr>
              <w:t>.</w:t>
            </w:r>
            <w:r>
              <w:rPr>
                <w:b/>
                <w:bCs/>
              </w:rPr>
              <w:t>40</w:t>
            </w:r>
            <w:r w:rsidRPr="0089029F">
              <w:rPr>
                <w:b/>
                <w:bCs/>
              </w:rPr>
              <w:t>–1</w:t>
            </w:r>
            <w:r>
              <w:rPr>
                <w:b/>
                <w:bCs/>
              </w:rPr>
              <w:t>7</w:t>
            </w:r>
            <w:r w:rsidRPr="0089029F">
              <w:rPr>
                <w:b/>
                <w:bCs/>
              </w:rPr>
              <w:t>.</w:t>
            </w:r>
            <w:r>
              <w:rPr>
                <w:b/>
                <w:bCs/>
              </w:rPr>
              <w:t>45</w:t>
            </w:r>
          </w:p>
          <w:p w:rsidR="00DD0A42" w:rsidRDefault="00DD0A42" w:rsidP="00DD0A42">
            <w:pPr>
              <w:rPr>
                <w:bCs/>
                <w:snapToGrid w:val="0"/>
                <w:color w:val="000000"/>
              </w:rPr>
            </w:pPr>
            <w:r w:rsidRPr="00C038AC">
              <w:rPr>
                <w:bCs/>
                <w:snapToGrid w:val="0"/>
                <w:color w:val="000000"/>
              </w:rPr>
              <w:t>pateikimas</w:t>
            </w:r>
          </w:p>
          <w:p w:rsidR="00DD0A42" w:rsidRPr="00C038AC"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VVSK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68674E" w:rsidRDefault="00DD0A42" w:rsidP="00DD0A42">
            <w:r w:rsidRPr="00B14583">
              <w:rPr>
                <w:bCs/>
                <w:u w:val="single"/>
              </w:rPr>
              <w:t>IV (pavasario) Seimo sesijoje</w:t>
            </w:r>
          </w:p>
        </w:tc>
        <w:tc>
          <w:tcPr>
            <w:tcW w:w="1983" w:type="dxa"/>
            <w:tcBorders>
              <w:top w:val="double" w:sz="6" w:space="0" w:color="auto"/>
              <w:left w:val="single" w:sz="6" w:space="0" w:color="auto"/>
              <w:bottom w:val="double" w:sz="6" w:space="0" w:color="auto"/>
            </w:tcBorders>
            <w:shd w:val="clear" w:color="auto" w:fill="FFFFFF"/>
          </w:tcPr>
          <w:p w:rsidR="00DD0A42" w:rsidRPr="009267E6" w:rsidRDefault="00DD0A42" w:rsidP="00DD0A42">
            <w:pPr>
              <w:spacing w:line="240" w:lineRule="auto"/>
              <w:rPr>
                <w:rFonts w:eastAsia="Arial Unicode MS"/>
              </w:rPr>
            </w:pPr>
            <w:r w:rsidRPr="009267E6">
              <w:rPr>
                <w:rFonts w:eastAsia="Arial Unicode MS"/>
              </w:rPr>
              <w:t xml:space="preserve">registracijos data </w:t>
            </w:r>
          </w:p>
          <w:p w:rsidR="00DD0A42" w:rsidRPr="009267E6" w:rsidRDefault="00DD0A42" w:rsidP="00DD0A42">
            <w:pPr>
              <w:spacing w:line="240" w:lineRule="auto"/>
              <w:rPr>
                <w:rFonts w:eastAsia="Arial Unicode MS"/>
              </w:rPr>
            </w:pPr>
            <w:r w:rsidRPr="009267E6">
              <w:rPr>
                <w:rFonts w:eastAsia="Arial Unicode MS"/>
              </w:rPr>
              <w:t>2021-12-02</w:t>
            </w:r>
          </w:p>
          <w:p w:rsidR="00DD0A42" w:rsidRPr="009267E6" w:rsidRDefault="00DD0A42" w:rsidP="00DD0A42">
            <w:pPr>
              <w:spacing w:line="240" w:lineRule="auto"/>
              <w:rPr>
                <w:rFonts w:eastAsia="Arial Unicode MS"/>
              </w:rPr>
            </w:pPr>
            <w:r w:rsidRPr="009267E6">
              <w:rPr>
                <w:rFonts w:eastAsia="Arial Unicode MS"/>
              </w:rPr>
              <w:t>TD 2021-12-16</w:t>
            </w:r>
          </w:p>
          <w:p w:rsidR="00DD0A42" w:rsidRDefault="00DD0A42" w:rsidP="00DD0A42">
            <w:pPr>
              <w:spacing w:line="240" w:lineRule="auto"/>
              <w:rPr>
                <w:rFonts w:eastAsia="Arial Unicode MS"/>
              </w:rPr>
            </w:pPr>
            <w:r>
              <w:rPr>
                <w:rFonts w:eastAsia="Arial Unicode MS"/>
              </w:rPr>
              <w:t>ESTG 2021-12-27</w:t>
            </w:r>
          </w:p>
          <w:p w:rsidR="00DD0A42" w:rsidRPr="009267E6" w:rsidRDefault="00DD0A42" w:rsidP="00DD0A42">
            <w:pPr>
              <w:spacing w:line="240" w:lineRule="auto"/>
              <w:rPr>
                <w:rFonts w:eastAsia="Arial Unicode MS"/>
              </w:rPr>
            </w:pPr>
          </w:p>
          <w:p w:rsidR="00DD0A42" w:rsidRPr="0068674E" w:rsidRDefault="00DD0A42" w:rsidP="00DD0A42">
            <w:pPr>
              <w:spacing w:line="240" w:lineRule="auto"/>
            </w:pPr>
          </w:p>
        </w:tc>
      </w:tr>
      <w:tr w:rsidR="00DD0A42" w:rsidRPr="007F65EE" w:rsidTr="00D4722C">
        <w:trPr>
          <w:gridAfter w:val="1"/>
          <w:wAfter w:w="518" w:type="dxa"/>
          <w:cantSplit/>
        </w:trPr>
        <w:tc>
          <w:tcPr>
            <w:tcW w:w="1118" w:type="dxa"/>
            <w:tcBorders>
              <w:top w:val="double" w:sz="6" w:space="0" w:color="auto"/>
              <w:bottom w:val="double" w:sz="6" w:space="0" w:color="auto"/>
              <w:right w:val="single" w:sz="6" w:space="0" w:color="auto"/>
            </w:tcBorders>
            <w:shd w:val="clear" w:color="auto" w:fill="auto"/>
          </w:tcPr>
          <w:p w:rsidR="00DD0A42" w:rsidRPr="007F65EE" w:rsidRDefault="00DD0A42" w:rsidP="00DD0A42">
            <w:pPr>
              <w:spacing w:line="240" w:lineRule="auto"/>
              <w:contextualSpacing/>
              <w:jc w:val="center"/>
              <w:rPr>
                <w:rFonts w:eastAsia="Calibri"/>
              </w:rPr>
            </w:pPr>
            <w:r>
              <w:rPr>
                <w:rFonts w:eastAsia="Calibri"/>
              </w:rPr>
              <w:t>2-17.</w:t>
            </w:r>
          </w:p>
        </w:tc>
        <w:tc>
          <w:tcPr>
            <w:tcW w:w="1326" w:type="dxa"/>
            <w:tcBorders>
              <w:top w:val="double" w:sz="6" w:space="0" w:color="auto"/>
              <w:left w:val="single" w:sz="6" w:space="0" w:color="auto"/>
              <w:bottom w:val="double" w:sz="6" w:space="0" w:color="auto"/>
              <w:right w:val="single" w:sz="6" w:space="0" w:color="auto"/>
            </w:tcBorders>
            <w:shd w:val="clear" w:color="auto" w:fill="auto"/>
          </w:tcPr>
          <w:p w:rsidR="00DD0A42" w:rsidRDefault="0056400B" w:rsidP="00DD0A42">
            <w:pPr>
              <w:spacing w:line="240" w:lineRule="auto"/>
              <w:jc w:val="center"/>
            </w:pPr>
            <w:hyperlink r:id="rId52" w:history="1">
              <w:r w:rsidR="00DD0A42" w:rsidRPr="007F65EE">
                <w:rPr>
                  <w:rStyle w:val="Hipersaitas"/>
                </w:rPr>
                <w:t>XIVP-1271</w:t>
              </w:r>
            </w:hyperlink>
          </w:p>
          <w:p w:rsidR="00DD0A42" w:rsidRDefault="00DD0A42" w:rsidP="00DD0A42">
            <w:pPr>
              <w:spacing w:line="240" w:lineRule="auto"/>
              <w:jc w:val="center"/>
            </w:pPr>
          </w:p>
          <w:p w:rsidR="00DD0A42" w:rsidRDefault="00DD0A42" w:rsidP="00DD0A42">
            <w:pPr>
              <w:spacing w:line="240" w:lineRule="auto"/>
              <w:jc w:val="center"/>
            </w:pPr>
            <w:r w:rsidRPr="007F65EE">
              <w:t xml:space="preserve">prie </w:t>
            </w:r>
          </w:p>
          <w:p w:rsidR="00DD0A42" w:rsidRPr="007F65EE" w:rsidRDefault="00DD0A42" w:rsidP="00DD0A42">
            <w:pPr>
              <w:spacing w:line="240" w:lineRule="auto"/>
              <w:jc w:val="center"/>
            </w:pPr>
            <w:r w:rsidRPr="007F65EE">
              <w:t>XIVP-894(2)</w:t>
            </w:r>
          </w:p>
        </w:tc>
        <w:tc>
          <w:tcPr>
            <w:tcW w:w="3057" w:type="dxa"/>
            <w:gridSpan w:val="2"/>
            <w:tcBorders>
              <w:top w:val="double" w:sz="6" w:space="0" w:color="auto"/>
              <w:left w:val="single" w:sz="6" w:space="0" w:color="auto"/>
              <w:bottom w:val="double" w:sz="6" w:space="0" w:color="auto"/>
              <w:right w:val="single" w:sz="6" w:space="0" w:color="auto"/>
            </w:tcBorders>
            <w:shd w:val="clear" w:color="auto" w:fill="auto"/>
          </w:tcPr>
          <w:p w:rsidR="00DD0A42" w:rsidRPr="007F65EE" w:rsidRDefault="00DD0A42" w:rsidP="00DD0A42">
            <w:r w:rsidRPr="007F65EE">
              <w:t>Mokslo ir studijų įstatymo Nr. XI-242 17 straipsnio pakeitimo įstatymo projektas</w:t>
            </w:r>
          </w:p>
        </w:tc>
        <w:tc>
          <w:tcPr>
            <w:tcW w:w="2331"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Default="00DD0A42" w:rsidP="00DD0A42">
            <w:pPr>
              <w:tabs>
                <w:tab w:val="left" w:pos="567"/>
              </w:tabs>
              <w:rPr>
                <w:rFonts w:eastAsia="Calibri"/>
              </w:rPr>
            </w:pPr>
            <w:r w:rsidRPr="00F863BE">
              <w:rPr>
                <w:rFonts w:eastAsia="Arial Unicode MS"/>
                <w:bCs/>
                <w:iCs/>
                <w:snapToGrid w:val="0"/>
                <w:color w:val="000000"/>
              </w:rPr>
              <w:t>pranešėjas –</w:t>
            </w:r>
            <w:r>
              <w:rPr>
                <w:rFonts w:eastAsia="Arial Unicode MS"/>
                <w:bCs/>
                <w:iCs/>
                <w:snapToGrid w:val="0"/>
                <w:color w:val="000000"/>
              </w:rPr>
              <w:t xml:space="preserve"> </w:t>
            </w:r>
            <w:r w:rsidRPr="00C87579">
              <w:t>Artūras Žukauskas</w:t>
            </w:r>
            <w:r>
              <w:t xml:space="preserve"> </w:t>
            </w:r>
            <w:r>
              <w:rPr>
                <w:rFonts w:eastAsia="Calibri"/>
              </w:rPr>
              <w:t>(ŠMK)</w:t>
            </w:r>
          </w:p>
          <w:p w:rsidR="00DD0A42" w:rsidRDefault="00DD0A42" w:rsidP="00DD0A42">
            <w:pPr>
              <w:contextualSpacing/>
              <w:rPr>
                <w:b/>
                <w:bCs/>
              </w:rPr>
            </w:pPr>
            <w:r w:rsidRPr="0089029F">
              <w:rPr>
                <w:b/>
                <w:bCs/>
              </w:rPr>
              <w:t>1</w:t>
            </w:r>
            <w:r>
              <w:rPr>
                <w:b/>
                <w:bCs/>
              </w:rPr>
              <w:t>7</w:t>
            </w:r>
            <w:r w:rsidRPr="0089029F">
              <w:rPr>
                <w:b/>
                <w:bCs/>
              </w:rPr>
              <w:t>.</w:t>
            </w:r>
            <w:r>
              <w:rPr>
                <w:b/>
                <w:bCs/>
              </w:rPr>
              <w:t>45</w:t>
            </w:r>
            <w:r w:rsidRPr="0089029F">
              <w:rPr>
                <w:b/>
                <w:bCs/>
              </w:rPr>
              <w:t>–1</w:t>
            </w:r>
            <w:r>
              <w:rPr>
                <w:b/>
                <w:bCs/>
              </w:rPr>
              <w:t>7</w:t>
            </w:r>
            <w:r w:rsidRPr="0089029F">
              <w:rPr>
                <w:b/>
                <w:bCs/>
              </w:rPr>
              <w:t>.</w:t>
            </w:r>
            <w:r>
              <w:rPr>
                <w:b/>
                <w:bCs/>
              </w:rPr>
              <w:t>50</w:t>
            </w:r>
          </w:p>
          <w:p w:rsidR="00DD0A42" w:rsidRDefault="00DD0A42" w:rsidP="00DD0A42">
            <w:pPr>
              <w:rPr>
                <w:bCs/>
                <w:snapToGrid w:val="0"/>
                <w:color w:val="000000"/>
              </w:rPr>
            </w:pPr>
            <w:r w:rsidRPr="00C038AC">
              <w:rPr>
                <w:bCs/>
                <w:snapToGrid w:val="0"/>
                <w:color w:val="000000"/>
              </w:rPr>
              <w:t>pateikimas</w:t>
            </w:r>
          </w:p>
          <w:p w:rsidR="00DD0A42" w:rsidRPr="00C038AC"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ŠMK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68674E" w:rsidRDefault="00DD0A42" w:rsidP="00DD0A42">
            <w:r w:rsidRPr="00B14583">
              <w:rPr>
                <w:bCs/>
                <w:u w:val="single"/>
              </w:rPr>
              <w:t>IV (pavasario) Seimo sesijoje</w:t>
            </w:r>
          </w:p>
        </w:tc>
        <w:tc>
          <w:tcPr>
            <w:tcW w:w="1983" w:type="dxa"/>
            <w:tcBorders>
              <w:top w:val="double" w:sz="6" w:space="0" w:color="auto"/>
              <w:left w:val="single" w:sz="6" w:space="0" w:color="auto"/>
              <w:bottom w:val="double" w:sz="6" w:space="0" w:color="auto"/>
            </w:tcBorders>
            <w:shd w:val="clear" w:color="auto" w:fill="FFFFFF"/>
          </w:tcPr>
          <w:p w:rsidR="00DD0A42" w:rsidRPr="009267E6" w:rsidRDefault="00DD0A42" w:rsidP="00DD0A42">
            <w:pPr>
              <w:spacing w:line="240" w:lineRule="auto"/>
              <w:rPr>
                <w:rFonts w:eastAsia="Arial Unicode MS"/>
              </w:rPr>
            </w:pPr>
            <w:r w:rsidRPr="009267E6">
              <w:rPr>
                <w:rFonts w:eastAsia="Arial Unicode MS"/>
              </w:rPr>
              <w:t xml:space="preserve">registracijos data </w:t>
            </w:r>
          </w:p>
          <w:p w:rsidR="00DD0A42" w:rsidRPr="009267E6" w:rsidRDefault="00DD0A42" w:rsidP="00DD0A42">
            <w:pPr>
              <w:spacing w:line="240" w:lineRule="auto"/>
              <w:rPr>
                <w:rFonts w:eastAsia="Arial Unicode MS"/>
              </w:rPr>
            </w:pPr>
            <w:r w:rsidRPr="009267E6">
              <w:rPr>
                <w:rFonts w:eastAsia="Arial Unicode MS"/>
              </w:rPr>
              <w:t>202</w:t>
            </w:r>
            <w:r>
              <w:rPr>
                <w:rFonts w:eastAsia="Arial Unicode MS"/>
              </w:rPr>
              <w:t>2</w:t>
            </w:r>
            <w:r w:rsidRPr="009267E6">
              <w:rPr>
                <w:rFonts w:eastAsia="Arial Unicode MS"/>
              </w:rPr>
              <w:t>-</w:t>
            </w:r>
            <w:r>
              <w:rPr>
                <w:rFonts w:eastAsia="Arial Unicode MS"/>
              </w:rPr>
              <w:t>01</w:t>
            </w:r>
            <w:r w:rsidRPr="009267E6">
              <w:rPr>
                <w:rFonts w:eastAsia="Arial Unicode MS"/>
              </w:rPr>
              <w:t>-0</w:t>
            </w:r>
            <w:r>
              <w:rPr>
                <w:rFonts w:eastAsia="Arial Unicode MS"/>
              </w:rPr>
              <w:t>4</w:t>
            </w:r>
          </w:p>
          <w:p w:rsidR="00DD0A42" w:rsidRDefault="00DD0A42" w:rsidP="00DD0A42">
            <w:pPr>
              <w:spacing w:line="240" w:lineRule="auto"/>
              <w:rPr>
                <w:rFonts w:eastAsia="Arial Unicode MS"/>
              </w:rPr>
            </w:pPr>
            <w:r w:rsidRPr="009267E6">
              <w:rPr>
                <w:rFonts w:eastAsia="Arial Unicode MS"/>
              </w:rPr>
              <w:t>TD 202</w:t>
            </w:r>
            <w:r>
              <w:rPr>
                <w:rFonts w:eastAsia="Arial Unicode MS"/>
              </w:rPr>
              <w:t>2</w:t>
            </w:r>
            <w:r w:rsidRPr="009267E6">
              <w:rPr>
                <w:rFonts w:eastAsia="Arial Unicode MS"/>
              </w:rPr>
              <w:t>-</w:t>
            </w:r>
            <w:r>
              <w:rPr>
                <w:rFonts w:eastAsia="Arial Unicode MS"/>
              </w:rPr>
              <w:t>01</w:t>
            </w:r>
            <w:r w:rsidRPr="009267E6">
              <w:rPr>
                <w:rFonts w:eastAsia="Arial Unicode MS"/>
              </w:rPr>
              <w:t>-</w:t>
            </w:r>
            <w:r>
              <w:rPr>
                <w:rFonts w:eastAsia="Arial Unicode MS"/>
              </w:rPr>
              <w:t>05</w:t>
            </w:r>
          </w:p>
          <w:p w:rsidR="00DD0A42" w:rsidRPr="0068674E" w:rsidRDefault="00DD0A42" w:rsidP="00DD0A42">
            <w:pPr>
              <w:spacing w:line="240" w:lineRule="auto"/>
            </w:pPr>
            <w:r>
              <w:rPr>
                <w:rFonts w:eastAsia="Arial Unicode MS"/>
              </w:rPr>
              <w:t>ESTG</w:t>
            </w:r>
            <w:r w:rsidR="00F23CB1">
              <w:rPr>
                <w:rFonts w:eastAsia="Arial Unicode MS"/>
              </w:rPr>
              <w:t xml:space="preserve"> 2022-01-17</w:t>
            </w:r>
          </w:p>
        </w:tc>
      </w:tr>
      <w:tr w:rsidR="00DD0A42" w:rsidRPr="00351033" w:rsidTr="004E44B8">
        <w:trPr>
          <w:gridAfter w:val="1"/>
          <w:wAfter w:w="518" w:type="dxa"/>
          <w:cantSplit/>
        </w:trPr>
        <w:tc>
          <w:tcPr>
            <w:tcW w:w="1118" w:type="dxa"/>
            <w:tcBorders>
              <w:top w:val="double" w:sz="6" w:space="0" w:color="auto"/>
              <w:bottom w:val="double" w:sz="6" w:space="0" w:color="auto"/>
              <w:right w:val="single" w:sz="6" w:space="0" w:color="auto"/>
            </w:tcBorders>
            <w:shd w:val="clear" w:color="auto" w:fill="auto"/>
          </w:tcPr>
          <w:p w:rsidR="00DD0A42" w:rsidRPr="00351033" w:rsidRDefault="00DD0A42" w:rsidP="00DD0A42">
            <w:pPr>
              <w:spacing w:line="240" w:lineRule="auto"/>
              <w:contextualSpacing/>
              <w:jc w:val="center"/>
              <w:rPr>
                <w:rFonts w:eastAsia="Calibri"/>
              </w:rPr>
            </w:pPr>
            <w:r>
              <w:rPr>
                <w:rFonts w:eastAsia="Calibri"/>
              </w:rPr>
              <w:t>2-18.</w:t>
            </w:r>
          </w:p>
        </w:tc>
        <w:tc>
          <w:tcPr>
            <w:tcW w:w="1326" w:type="dxa"/>
            <w:tcBorders>
              <w:top w:val="double" w:sz="6" w:space="0" w:color="auto"/>
              <w:left w:val="single" w:sz="6" w:space="0" w:color="auto"/>
              <w:bottom w:val="double" w:sz="6" w:space="0" w:color="auto"/>
              <w:right w:val="single" w:sz="6" w:space="0" w:color="auto"/>
            </w:tcBorders>
            <w:shd w:val="clear" w:color="auto" w:fill="auto"/>
          </w:tcPr>
          <w:p w:rsidR="00DD0A42" w:rsidRPr="00351033" w:rsidRDefault="0056400B" w:rsidP="00DD0A42">
            <w:pPr>
              <w:spacing w:line="240" w:lineRule="auto"/>
              <w:jc w:val="center"/>
            </w:pPr>
            <w:hyperlink r:id="rId53" w:history="1">
              <w:r w:rsidR="00DD0A42" w:rsidRPr="00351033">
                <w:rPr>
                  <w:rStyle w:val="Hipersaitas"/>
                </w:rPr>
                <w:t>XIVP-1241</w:t>
              </w:r>
            </w:hyperlink>
          </w:p>
        </w:tc>
        <w:tc>
          <w:tcPr>
            <w:tcW w:w="3057" w:type="dxa"/>
            <w:gridSpan w:val="2"/>
            <w:tcBorders>
              <w:top w:val="double" w:sz="6" w:space="0" w:color="auto"/>
              <w:left w:val="single" w:sz="6" w:space="0" w:color="auto"/>
              <w:bottom w:val="double" w:sz="6" w:space="0" w:color="auto"/>
              <w:right w:val="single" w:sz="6" w:space="0" w:color="auto"/>
            </w:tcBorders>
            <w:shd w:val="clear" w:color="auto" w:fill="auto"/>
          </w:tcPr>
          <w:p w:rsidR="00DD0A42" w:rsidRPr="00351033" w:rsidRDefault="00DD0A42" w:rsidP="00DD0A42">
            <w:r w:rsidRPr="00351033">
              <w:t>Saugaus eismo automobilių keliais įstatymo Nr. VIII-2043 27</w:t>
            </w:r>
            <w:r w:rsidRPr="00351033">
              <w:rPr>
                <w:vertAlign w:val="superscript"/>
              </w:rPr>
              <w:t>2</w:t>
            </w:r>
            <w:r w:rsidRPr="00351033">
              <w:t xml:space="preserve"> straipsnio papildymo įstatymo projektas</w:t>
            </w:r>
          </w:p>
        </w:tc>
        <w:tc>
          <w:tcPr>
            <w:tcW w:w="2331" w:type="dxa"/>
            <w:gridSpan w:val="2"/>
            <w:tcBorders>
              <w:top w:val="double" w:sz="6" w:space="0" w:color="auto"/>
              <w:left w:val="single" w:sz="6" w:space="0" w:color="auto"/>
              <w:bottom w:val="double" w:sz="6" w:space="0" w:color="auto"/>
              <w:right w:val="single" w:sz="6" w:space="0" w:color="auto"/>
            </w:tcBorders>
            <w:shd w:val="clear" w:color="auto" w:fill="FFFFFF"/>
          </w:tcPr>
          <w:p w:rsidR="00DD0A42" w:rsidRDefault="00DD0A42" w:rsidP="00DD0A42">
            <w:pPr>
              <w:rPr>
                <w:rFonts w:eastAsia="Calibri"/>
              </w:rPr>
            </w:pPr>
            <w:r w:rsidRPr="00F863BE">
              <w:rPr>
                <w:rFonts w:eastAsia="Arial Unicode MS"/>
                <w:bCs/>
                <w:iCs/>
                <w:snapToGrid w:val="0"/>
                <w:color w:val="000000"/>
              </w:rPr>
              <w:t>pranešėjas –</w:t>
            </w:r>
            <w:r>
              <w:rPr>
                <w:rFonts w:eastAsia="Arial Unicode MS"/>
                <w:bCs/>
                <w:iCs/>
                <w:snapToGrid w:val="0"/>
                <w:color w:val="000000"/>
              </w:rPr>
              <w:t xml:space="preserve"> </w:t>
            </w:r>
            <w:r w:rsidRPr="00351033">
              <w:rPr>
                <w:bCs/>
                <w:iCs/>
                <w:snapToGrid w:val="0"/>
                <w:color w:val="000000"/>
              </w:rPr>
              <w:t>Remigijus Žemaitaitis</w:t>
            </w:r>
            <w:r>
              <w:rPr>
                <w:rFonts w:eastAsia="Arial Unicode MS"/>
                <w:bCs/>
                <w:iCs/>
                <w:snapToGrid w:val="0"/>
                <w:color w:val="000000"/>
              </w:rPr>
              <w:t>/ 3 SN</w:t>
            </w:r>
          </w:p>
          <w:p w:rsidR="00DD0A42" w:rsidRDefault="00DD0A42" w:rsidP="00DD0A42">
            <w:pPr>
              <w:contextualSpacing/>
              <w:rPr>
                <w:b/>
                <w:bCs/>
              </w:rPr>
            </w:pPr>
            <w:r w:rsidRPr="0089029F">
              <w:rPr>
                <w:b/>
                <w:bCs/>
              </w:rPr>
              <w:t>1</w:t>
            </w:r>
            <w:r>
              <w:rPr>
                <w:b/>
                <w:bCs/>
              </w:rPr>
              <w:t>7</w:t>
            </w:r>
            <w:r w:rsidRPr="0089029F">
              <w:rPr>
                <w:b/>
                <w:bCs/>
              </w:rPr>
              <w:t>.</w:t>
            </w:r>
            <w:r>
              <w:rPr>
                <w:b/>
                <w:bCs/>
              </w:rPr>
              <w:t>50</w:t>
            </w:r>
            <w:r w:rsidRPr="0089029F">
              <w:rPr>
                <w:b/>
                <w:bCs/>
              </w:rPr>
              <w:t>–1</w:t>
            </w:r>
            <w:r>
              <w:rPr>
                <w:b/>
                <w:bCs/>
              </w:rPr>
              <w:t>7</w:t>
            </w:r>
            <w:r w:rsidRPr="0089029F">
              <w:rPr>
                <w:b/>
                <w:bCs/>
              </w:rPr>
              <w:t>.</w:t>
            </w:r>
            <w:r>
              <w:rPr>
                <w:b/>
                <w:bCs/>
              </w:rPr>
              <w:t>55</w:t>
            </w:r>
          </w:p>
          <w:p w:rsidR="00DD0A42" w:rsidRDefault="00DD0A42" w:rsidP="00DD0A42">
            <w:pPr>
              <w:rPr>
                <w:bCs/>
                <w:snapToGrid w:val="0"/>
                <w:color w:val="000000"/>
              </w:rPr>
            </w:pPr>
            <w:r w:rsidRPr="00C038AC">
              <w:rPr>
                <w:bCs/>
                <w:snapToGrid w:val="0"/>
                <w:color w:val="000000"/>
              </w:rPr>
              <w:t>pateikimas</w:t>
            </w:r>
          </w:p>
          <w:p w:rsidR="00DD0A42" w:rsidRPr="00C038AC" w:rsidRDefault="00DD0A42" w:rsidP="00DD0A42">
            <w:pPr>
              <w:rPr>
                <w:bCs/>
                <w:snapToGrid w:val="0"/>
                <w:color w:val="000000"/>
              </w:rPr>
            </w:pPr>
          </w:p>
          <w:p w:rsidR="00DD0A42" w:rsidRPr="00C038AC" w:rsidRDefault="00DD0A42" w:rsidP="00DD0A42">
            <w:pPr>
              <w:pStyle w:val="Antrats"/>
              <w:rPr>
                <w:bCs/>
              </w:rPr>
            </w:pPr>
            <w:r w:rsidRPr="00C038AC">
              <w:rPr>
                <w:bCs/>
                <w:u w:val="single"/>
              </w:rPr>
              <w:t>siūlomi komitetai:</w:t>
            </w:r>
          </w:p>
          <w:p w:rsidR="00DD0A42" w:rsidRPr="00C038AC" w:rsidRDefault="00DD0A42" w:rsidP="00DD0A42">
            <w:pPr>
              <w:pStyle w:val="Antrats"/>
              <w:rPr>
                <w:bCs/>
              </w:rPr>
            </w:pPr>
            <w:r w:rsidRPr="00C038AC">
              <w:rPr>
                <w:bCs/>
              </w:rPr>
              <w:t xml:space="preserve">pagrindinis – </w:t>
            </w:r>
            <w:r>
              <w:rPr>
                <w:bCs/>
              </w:rPr>
              <w:t>TTK</w:t>
            </w:r>
          </w:p>
          <w:p w:rsidR="00DD0A42" w:rsidRPr="00C038AC" w:rsidRDefault="00DD0A42" w:rsidP="00DD0A42">
            <w:pPr>
              <w:pStyle w:val="Antrats"/>
              <w:rPr>
                <w:bCs/>
              </w:rPr>
            </w:pPr>
            <w:r w:rsidRPr="00C038AC">
              <w:rPr>
                <w:bCs/>
              </w:rPr>
              <w:t xml:space="preserve">papildomas – </w:t>
            </w:r>
          </w:p>
          <w:p w:rsidR="00DD0A42" w:rsidRDefault="00DD0A42" w:rsidP="00DD0A42">
            <w:pPr>
              <w:rPr>
                <w:bCs/>
                <w:u w:val="single"/>
              </w:rPr>
            </w:pPr>
            <w:r w:rsidRPr="00C038AC">
              <w:rPr>
                <w:bCs/>
                <w:u w:val="single"/>
              </w:rPr>
              <w:t>siūloma svarstyti</w:t>
            </w:r>
          </w:p>
          <w:p w:rsidR="00DD0A42" w:rsidRPr="0068674E" w:rsidRDefault="00DD0A42" w:rsidP="00DD0A42">
            <w:r w:rsidRPr="00B14583">
              <w:rPr>
                <w:bCs/>
                <w:u w:val="single"/>
              </w:rPr>
              <w:t>IV (pavasario) Seimo sesijoje</w:t>
            </w:r>
          </w:p>
        </w:tc>
        <w:tc>
          <w:tcPr>
            <w:tcW w:w="1983" w:type="dxa"/>
            <w:tcBorders>
              <w:top w:val="double" w:sz="6" w:space="0" w:color="auto"/>
              <w:left w:val="single" w:sz="6" w:space="0" w:color="auto"/>
              <w:bottom w:val="double" w:sz="6" w:space="0" w:color="auto"/>
            </w:tcBorders>
            <w:shd w:val="clear" w:color="auto" w:fill="FFFFFF"/>
          </w:tcPr>
          <w:p w:rsidR="00DD0A42" w:rsidRPr="009267E6" w:rsidRDefault="00DD0A42" w:rsidP="00DD0A42">
            <w:pPr>
              <w:spacing w:line="240" w:lineRule="auto"/>
              <w:rPr>
                <w:rFonts w:eastAsia="Arial Unicode MS"/>
              </w:rPr>
            </w:pPr>
            <w:r w:rsidRPr="009267E6">
              <w:rPr>
                <w:rFonts w:eastAsia="Arial Unicode MS"/>
              </w:rPr>
              <w:t xml:space="preserve">registracijos data </w:t>
            </w:r>
          </w:p>
          <w:p w:rsidR="00DD0A42" w:rsidRPr="009267E6" w:rsidRDefault="00DD0A42" w:rsidP="00DD0A42">
            <w:pPr>
              <w:spacing w:line="240" w:lineRule="auto"/>
              <w:rPr>
                <w:rFonts w:eastAsia="Arial Unicode MS"/>
              </w:rPr>
            </w:pPr>
            <w:r w:rsidRPr="009267E6">
              <w:rPr>
                <w:rFonts w:eastAsia="Arial Unicode MS"/>
              </w:rPr>
              <w:t>2021-12-</w:t>
            </w:r>
            <w:r>
              <w:rPr>
                <w:rFonts w:eastAsia="Arial Unicode MS"/>
              </w:rPr>
              <w:t>14</w:t>
            </w:r>
          </w:p>
          <w:p w:rsidR="00DD0A42" w:rsidRDefault="00DD0A42" w:rsidP="00DD0A42">
            <w:pPr>
              <w:spacing w:line="240" w:lineRule="auto"/>
              <w:rPr>
                <w:rFonts w:eastAsia="Arial Unicode MS"/>
              </w:rPr>
            </w:pPr>
            <w:r w:rsidRPr="009267E6">
              <w:rPr>
                <w:rFonts w:eastAsia="Arial Unicode MS"/>
              </w:rPr>
              <w:t>TD 2021-12-</w:t>
            </w:r>
            <w:r>
              <w:rPr>
                <w:rFonts w:eastAsia="Arial Unicode MS"/>
              </w:rPr>
              <w:t>21</w:t>
            </w:r>
          </w:p>
          <w:p w:rsidR="00DD0A42" w:rsidRPr="0068674E" w:rsidRDefault="00DD0A42" w:rsidP="00DD0A42">
            <w:pPr>
              <w:spacing w:line="240" w:lineRule="auto"/>
            </w:pPr>
            <w:r>
              <w:rPr>
                <w:rFonts w:eastAsia="Arial Unicode MS"/>
              </w:rPr>
              <w:t>ESTG</w:t>
            </w:r>
          </w:p>
        </w:tc>
      </w:tr>
      <w:tr w:rsidR="00DD0A42" w:rsidRPr="004E44B8" w:rsidTr="004E44B8">
        <w:trPr>
          <w:gridAfter w:val="1"/>
          <w:wAfter w:w="518" w:type="dxa"/>
          <w:cantSplit/>
        </w:trPr>
        <w:tc>
          <w:tcPr>
            <w:tcW w:w="1118" w:type="dxa"/>
            <w:tcBorders>
              <w:top w:val="double" w:sz="6" w:space="0" w:color="auto"/>
              <w:bottom w:val="single" w:sz="6" w:space="0" w:color="auto"/>
              <w:right w:val="single" w:sz="6" w:space="0" w:color="auto"/>
            </w:tcBorders>
            <w:shd w:val="clear" w:color="auto" w:fill="FFFFFF" w:themeFill="background1"/>
          </w:tcPr>
          <w:p w:rsidR="00DD0A42" w:rsidRPr="004E44B8" w:rsidRDefault="00DD0A42" w:rsidP="00DD0A42">
            <w:pPr>
              <w:spacing w:line="240" w:lineRule="auto"/>
              <w:contextualSpacing/>
              <w:jc w:val="center"/>
              <w:rPr>
                <w:rFonts w:eastAsia="Calibri"/>
                <w:b/>
              </w:rPr>
            </w:pPr>
            <w:r>
              <w:rPr>
                <w:rFonts w:eastAsia="Calibri"/>
                <w:b/>
              </w:rPr>
              <w:t>2-19.1.</w:t>
            </w:r>
          </w:p>
        </w:tc>
        <w:tc>
          <w:tcPr>
            <w:tcW w:w="1326" w:type="dxa"/>
            <w:tcBorders>
              <w:top w:val="double" w:sz="6" w:space="0" w:color="auto"/>
              <w:left w:val="single" w:sz="6" w:space="0" w:color="auto"/>
              <w:bottom w:val="single" w:sz="6" w:space="0" w:color="auto"/>
              <w:right w:val="single" w:sz="6" w:space="0" w:color="auto"/>
            </w:tcBorders>
            <w:shd w:val="clear" w:color="auto" w:fill="FFFFFF" w:themeFill="background1"/>
          </w:tcPr>
          <w:p w:rsidR="00DD0A42" w:rsidRPr="004E44B8" w:rsidRDefault="0056400B" w:rsidP="00DD0A42">
            <w:pPr>
              <w:spacing w:line="240" w:lineRule="auto"/>
              <w:jc w:val="center"/>
              <w:rPr>
                <w:b/>
              </w:rPr>
            </w:pPr>
            <w:hyperlink r:id="rId54" w:history="1">
              <w:r w:rsidR="00DD0A42" w:rsidRPr="004E44B8">
                <w:rPr>
                  <w:rStyle w:val="Hipersaitas"/>
                  <w:b/>
                </w:rPr>
                <w:t>XIVP-1250</w:t>
              </w:r>
            </w:hyperlink>
          </w:p>
        </w:tc>
        <w:tc>
          <w:tcPr>
            <w:tcW w:w="3057" w:type="dxa"/>
            <w:gridSpan w:val="2"/>
            <w:tcBorders>
              <w:top w:val="double" w:sz="6" w:space="0" w:color="auto"/>
              <w:left w:val="single" w:sz="6" w:space="0" w:color="auto"/>
              <w:bottom w:val="single" w:sz="6" w:space="0" w:color="auto"/>
              <w:right w:val="single" w:sz="6" w:space="0" w:color="auto"/>
            </w:tcBorders>
            <w:shd w:val="clear" w:color="auto" w:fill="FFFFFF" w:themeFill="background1"/>
          </w:tcPr>
          <w:p w:rsidR="00DD0A42" w:rsidRPr="004E44B8" w:rsidRDefault="00DD0A42" w:rsidP="00DD0A42">
            <w:pPr>
              <w:rPr>
                <w:b/>
              </w:rPr>
            </w:pPr>
            <w:r w:rsidRPr="004E44B8">
              <w:rPr>
                <w:b/>
              </w:rPr>
              <w:t>Atliekų tvarkymo įstatymo Nr. VIII-787 2 ir 4 straipsnių pakeitimo įstatymo projektas</w:t>
            </w:r>
          </w:p>
        </w:tc>
        <w:tc>
          <w:tcPr>
            <w:tcW w:w="2331" w:type="dxa"/>
            <w:gridSpan w:val="2"/>
            <w:tcBorders>
              <w:top w:val="double" w:sz="6" w:space="0" w:color="auto"/>
              <w:left w:val="single" w:sz="6" w:space="0" w:color="auto"/>
              <w:bottom w:val="single" w:sz="6" w:space="0" w:color="auto"/>
              <w:right w:val="single" w:sz="6" w:space="0" w:color="auto"/>
            </w:tcBorders>
            <w:shd w:val="clear" w:color="auto" w:fill="FFFFFF"/>
          </w:tcPr>
          <w:p w:rsidR="00DD0A42" w:rsidRPr="004E44B8" w:rsidRDefault="00DD0A42" w:rsidP="00DD0A42">
            <w:pPr>
              <w:contextualSpacing/>
              <w:rPr>
                <w:rFonts w:eastAsia="Arial Unicode MS"/>
                <w:b/>
                <w:bCs/>
                <w:iCs/>
                <w:snapToGrid w:val="0"/>
                <w:color w:val="000000"/>
              </w:rPr>
            </w:pPr>
            <w:r w:rsidRPr="004E44B8">
              <w:rPr>
                <w:rFonts w:eastAsia="Arial Unicode MS"/>
                <w:b/>
                <w:bCs/>
                <w:iCs/>
                <w:snapToGrid w:val="0"/>
                <w:color w:val="000000"/>
              </w:rPr>
              <w:t>pranešėja –</w:t>
            </w:r>
            <w:r w:rsidR="00590952">
              <w:rPr>
                <w:rFonts w:eastAsia="Arial Unicode MS"/>
                <w:b/>
                <w:bCs/>
                <w:iCs/>
                <w:snapToGrid w:val="0"/>
                <w:color w:val="000000"/>
              </w:rPr>
              <w:t xml:space="preserve"> </w:t>
            </w:r>
            <w:r w:rsidRPr="004E44B8">
              <w:rPr>
                <w:rFonts w:eastAsia="Arial Unicode MS"/>
                <w:b/>
                <w:bCs/>
                <w:iCs/>
                <w:snapToGrid w:val="0"/>
                <w:color w:val="000000"/>
              </w:rPr>
              <w:t>Raminta Radavičienė (vice</w:t>
            </w:r>
            <w:r w:rsidRPr="004E44B8">
              <w:rPr>
                <w:b/>
                <w:bCs/>
                <w:iCs/>
                <w:snapToGrid w:val="0"/>
                <w:color w:val="000000"/>
              </w:rPr>
              <w:t>ministrė)</w:t>
            </w:r>
          </w:p>
          <w:p w:rsidR="00DD0A42" w:rsidRPr="004E44B8" w:rsidRDefault="00DD0A42" w:rsidP="00DD0A42">
            <w:pPr>
              <w:contextualSpacing/>
              <w:rPr>
                <w:b/>
                <w:bCs/>
              </w:rPr>
            </w:pPr>
            <w:r w:rsidRPr="004E44B8">
              <w:rPr>
                <w:b/>
                <w:bCs/>
              </w:rPr>
              <w:t>17.</w:t>
            </w:r>
            <w:r>
              <w:rPr>
                <w:b/>
                <w:bCs/>
              </w:rPr>
              <w:t>55</w:t>
            </w:r>
            <w:r w:rsidRPr="004E44B8">
              <w:rPr>
                <w:b/>
                <w:bCs/>
              </w:rPr>
              <w:t>–1</w:t>
            </w:r>
            <w:r>
              <w:rPr>
                <w:b/>
                <w:bCs/>
              </w:rPr>
              <w:t>8</w:t>
            </w:r>
            <w:r w:rsidRPr="004E44B8">
              <w:rPr>
                <w:b/>
                <w:bCs/>
              </w:rPr>
              <w:t>.</w:t>
            </w:r>
            <w:r>
              <w:rPr>
                <w:b/>
                <w:bCs/>
              </w:rPr>
              <w:t>05</w:t>
            </w:r>
          </w:p>
          <w:p w:rsidR="00DD0A42" w:rsidRPr="004E44B8" w:rsidRDefault="00DD0A42" w:rsidP="00DD0A42">
            <w:pPr>
              <w:rPr>
                <w:b/>
                <w:bCs/>
                <w:snapToGrid w:val="0"/>
                <w:color w:val="000000"/>
              </w:rPr>
            </w:pPr>
            <w:r w:rsidRPr="004E44B8">
              <w:rPr>
                <w:b/>
                <w:bCs/>
                <w:snapToGrid w:val="0"/>
                <w:color w:val="000000"/>
              </w:rPr>
              <w:t>pateikimas</w:t>
            </w:r>
          </w:p>
          <w:p w:rsidR="00DD0A42" w:rsidRPr="004E44B8" w:rsidRDefault="00DD0A42" w:rsidP="00DD0A42">
            <w:pPr>
              <w:rPr>
                <w:b/>
                <w:bCs/>
                <w:snapToGrid w:val="0"/>
                <w:color w:val="000000"/>
              </w:rPr>
            </w:pPr>
          </w:p>
          <w:p w:rsidR="00DD0A42" w:rsidRPr="004E44B8" w:rsidRDefault="00DD0A42" w:rsidP="00DD0A42">
            <w:pPr>
              <w:pStyle w:val="Antrats"/>
              <w:rPr>
                <w:b/>
                <w:bCs/>
              </w:rPr>
            </w:pPr>
            <w:r w:rsidRPr="004E44B8">
              <w:rPr>
                <w:b/>
                <w:bCs/>
                <w:u w:val="single"/>
              </w:rPr>
              <w:t>siūlomi komitetai:</w:t>
            </w:r>
          </w:p>
          <w:p w:rsidR="00DD0A42" w:rsidRPr="004E44B8" w:rsidRDefault="00DD0A42" w:rsidP="00DD0A42">
            <w:pPr>
              <w:pStyle w:val="Antrats"/>
              <w:rPr>
                <w:b/>
                <w:bCs/>
              </w:rPr>
            </w:pPr>
            <w:r w:rsidRPr="004E44B8">
              <w:rPr>
                <w:b/>
                <w:bCs/>
              </w:rPr>
              <w:t xml:space="preserve">pagrindinis – </w:t>
            </w:r>
            <w:r>
              <w:rPr>
                <w:b/>
                <w:bCs/>
              </w:rPr>
              <w:t>AAK</w:t>
            </w:r>
          </w:p>
          <w:p w:rsidR="00DD0A42" w:rsidRPr="004E44B8" w:rsidRDefault="00DD0A42" w:rsidP="00DD0A42">
            <w:pPr>
              <w:pStyle w:val="Antrats"/>
              <w:rPr>
                <w:b/>
                <w:bCs/>
              </w:rPr>
            </w:pPr>
            <w:r w:rsidRPr="004E44B8">
              <w:rPr>
                <w:b/>
                <w:bCs/>
              </w:rPr>
              <w:t xml:space="preserve">papildomas – </w:t>
            </w:r>
            <w:r w:rsidR="004B1E26">
              <w:rPr>
                <w:b/>
                <w:bCs/>
              </w:rPr>
              <w:t>BFK</w:t>
            </w:r>
          </w:p>
          <w:p w:rsidR="00DD0A42" w:rsidRPr="004E44B8" w:rsidRDefault="00DD0A42" w:rsidP="00DD0A42">
            <w:pPr>
              <w:rPr>
                <w:b/>
                <w:bCs/>
                <w:u w:val="single"/>
              </w:rPr>
            </w:pPr>
            <w:r w:rsidRPr="004E44B8">
              <w:rPr>
                <w:b/>
                <w:bCs/>
                <w:u w:val="single"/>
              </w:rPr>
              <w:t>siūloma svarstyti</w:t>
            </w:r>
          </w:p>
          <w:p w:rsidR="00DD0A42" w:rsidRPr="004E44B8" w:rsidRDefault="00DD0A42" w:rsidP="00DD0A42">
            <w:pPr>
              <w:rPr>
                <w:rFonts w:eastAsia="Arial Unicode MS"/>
                <w:b/>
                <w:bCs/>
                <w:iCs/>
                <w:snapToGrid w:val="0"/>
                <w:color w:val="000000"/>
              </w:rPr>
            </w:pPr>
            <w:r w:rsidRPr="004E44B8">
              <w:rPr>
                <w:b/>
                <w:bCs/>
                <w:u w:val="single"/>
              </w:rPr>
              <w:t>IV (pavasario) Seimo sesijoje</w:t>
            </w:r>
          </w:p>
        </w:tc>
        <w:tc>
          <w:tcPr>
            <w:tcW w:w="1983" w:type="dxa"/>
            <w:tcBorders>
              <w:top w:val="double" w:sz="6" w:space="0" w:color="auto"/>
              <w:left w:val="single" w:sz="6" w:space="0" w:color="auto"/>
              <w:bottom w:val="single" w:sz="6" w:space="0" w:color="auto"/>
            </w:tcBorders>
            <w:shd w:val="clear" w:color="auto" w:fill="FFFFFF"/>
          </w:tcPr>
          <w:p w:rsidR="00DD0A42" w:rsidRPr="004E44B8" w:rsidRDefault="00DD0A42" w:rsidP="00DD0A42">
            <w:pPr>
              <w:spacing w:line="240" w:lineRule="auto"/>
              <w:rPr>
                <w:rFonts w:eastAsia="Arial Unicode MS"/>
                <w:b/>
                <w:lang w:val="en-US"/>
              </w:rPr>
            </w:pPr>
            <w:r w:rsidRPr="004E44B8">
              <w:rPr>
                <w:rFonts w:eastAsia="Arial Unicode MS"/>
                <w:b/>
                <w:lang w:val="en-US"/>
              </w:rPr>
              <w:t xml:space="preserve">registracijos data </w:t>
            </w:r>
          </w:p>
          <w:p w:rsidR="00DD0A42" w:rsidRPr="004E44B8" w:rsidRDefault="00DD0A42" w:rsidP="00DD0A42">
            <w:pPr>
              <w:spacing w:line="240" w:lineRule="auto"/>
              <w:rPr>
                <w:rFonts w:eastAsia="Arial Unicode MS"/>
                <w:b/>
                <w:lang w:val="en-US"/>
              </w:rPr>
            </w:pPr>
            <w:r w:rsidRPr="004E44B8">
              <w:rPr>
                <w:rFonts w:eastAsia="Arial Unicode MS"/>
                <w:b/>
                <w:lang w:val="en-US"/>
              </w:rPr>
              <w:t>2021-12-17</w:t>
            </w:r>
          </w:p>
          <w:p w:rsidR="00DD0A42" w:rsidRPr="004E44B8" w:rsidRDefault="00DD0A42" w:rsidP="00DD0A42">
            <w:pPr>
              <w:spacing w:line="240" w:lineRule="auto"/>
              <w:rPr>
                <w:rFonts w:eastAsia="Arial Unicode MS"/>
                <w:b/>
                <w:lang w:val="en-US"/>
              </w:rPr>
            </w:pPr>
            <w:r w:rsidRPr="004E44B8">
              <w:rPr>
                <w:rFonts w:eastAsia="Arial Unicode MS"/>
                <w:b/>
                <w:lang w:val="en-US"/>
              </w:rPr>
              <w:t>TD 2021-12-21</w:t>
            </w:r>
          </w:p>
          <w:p w:rsidR="00DD0A42" w:rsidRPr="004E44B8" w:rsidRDefault="00DD0A42" w:rsidP="00DD0A42">
            <w:pPr>
              <w:tabs>
                <w:tab w:val="center" w:pos="4819"/>
                <w:tab w:val="right" w:pos="9638"/>
              </w:tabs>
              <w:contextualSpacing/>
              <w:rPr>
                <w:rFonts w:eastAsia="Arial Unicode MS"/>
                <w:b/>
              </w:rPr>
            </w:pPr>
          </w:p>
          <w:p w:rsidR="00DD0A42" w:rsidRPr="004E44B8" w:rsidRDefault="00DD0A42" w:rsidP="00DD0A42">
            <w:pPr>
              <w:spacing w:line="240" w:lineRule="auto"/>
              <w:rPr>
                <w:rFonts w:eastAsia="Arial Unicode MS"/>
                <w:b/>
                <w:lang w:val="en-US"/>
              </w:rPr>
            </w:pPr>
          </w:p>
        </w:tc>
      </w:tr>
      <w:tr w:rsidR="00DD0A42" w:rsidRPr="004E44B8" w:rsidTr="004E44B8">
        <w:trPr>
          <w:gridAfter w:val="1"/>
          <w:wAfter w:w="518" w:type="dxa"/>
          <w:cantSplit/>
        </w:trPr>
        <w:tc>
          <w:tcPr>
            <w:tcW w:w="1118" w:type="dxa"/>
            <w:tcBorders>
              <w:top w:val="single" w:sz="6" w:space="0" w:color="auto"/>
              <w:bottom w:val="single" w:sz="6" w:space="0" w:color="auto"/>
              <w:right w:val="single" w:sz="6" w:space="0" w:color="auto"/>
            </w:tcBorders>
            <w:shd w:val="clear" w:color="auto" w:fill="FFFFFF" w:themeFill="background1"/>
          </w:tcPr>
          <w:p w:rsidR="00DD0A42" w:rsidRPr="004E44B8" w:rsidRDefault="00DD0A42" w:rsidP="00DD0A42">
            <w:pPr>
              <w:spacing w:line="240" w:lineRule="auto"/>
              <w:contextualSpacing/>
              <w:jc w:val="center"/>
              <w:rPr>
                <w:rFonts w:eastAsia="Calibri"/>
                <w:b/>
              </w:rPr>
            </w:pPr>
            <w:r>
              <w:rPr>
                <w:rFonts w:eastAsia="Calibri"/>
                <w:b/>
              </w:rPr>
              <w:lastRenderedPageBreak/>
              <w:t>2-19.2.</w:t>
            </w:r>
          </w:p>
        </w:tc>
        <w:tc>
          <w:tcPr>
            <w:tcW w:w="1326" w:type="dxa"/>
            <w:tcBorders>
              <w:top w:val="single" w:sz="6" w:space="0" w:color="auto"/>
              <w:left w:val="single" w:sz="6" w:space="0" w:color="auto"/>
              <w:bottom w:val="single" w:sz="6" w:space="0" w:color="auto"/>
              <w:right w:val="single" w:sz="6" w:space="0" w:color="auto"/>
            </w:tcBorders>
            <w:shd w:val="clear" w:color="auto" w:fill="FFFFFF" w:themeFill="background1"/>
          </w:tcPr>
          <w:p w:rsidR="00DD0A42" w:rsidRPr="004E44B8" w:rsidRDefault="0056400B" w:rsidP="00DD0A42">
            <w:pPr>
              <w:jc w:val="center"/>
              <w:rPr>
                <w:b/>
              </w:rPr>
            </w:pPr>
            <w:hyperlink r:id="rId55" w:history="1">
              <w:r w:rsidR="00DD0A42" w:rsidRPr="004E44B8">
                <w:rPr>
                  <w:rStyle w:val="Hipersaitas"/>
                  <w:b/>
                </w:rPr>
                <w:t>XIVP-1251</w:t>
              </w:r>
            </w:hyperlink>
          </w:p>
        </w:tc>
        <w:tc>
          <w:tcPr>
            <w:tcW w:w="305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D0A42" w:rsidRPr="004E44B8" w:rsidRDefault="00DD0A42" w:rsidP="00DD0A42">
            <w:pPr>
              <w:rPr>
                <w:b/>
              </w:rPr>
            </w:pPr>
            <w:r w:rsidRPr="004E44B8">
              <w:rPr>
                <w:b/>
              </w:rPr>
              <w:t>Atliekų tvarkymo įstatymo Nr. VIII-787 2 ir 4 straipsnių pakeitimo įstatymo Nr. XIII-1571 pripažinimo netekusiu galios įstatymo projektas</w:t>
            </w:r>
          </w:p>
        </w:tc>
        <w:tc>
          <w:tcPr>
            <w:tcW w:w="2331" w:type="dxa"/>
            <w:gridSpan w:val="2"/>
            <w:tcBorders>
              <w:top w:val="single" w:sz="6" w:space="0" w:color="auto"/>
              <w:left w:val="single" w:sz="6" w:space="0" w:color="auto"/>
              <w:bottom w:val="single" w:sz="6" w:space="0" w:color="auto"/>
              <w:right w:val="single" w:sz="6" w:space="0" w:color="auto"/>
            </w:tcBorders>
            <w:shd w:val="clear" w:color="auto" w:fill="FFFFFF"/>
          </w:tcPr>
          <w:p w:rsidR="00DD0A42" w:rsidRPr="004E44B8" w:rsidRDefault="00DD0A42" w:rsidP="00DD0A42">
            <w:pPr>
              <w:contextualSpacing/>
              <w:rPr>
                <w:rFonts w:eastAsia="Arial Unicode MS"/>
                <w:b/>
                <w:bCs/>
                <w:iCs/>
                <w:snapToGrid w:val="0"/>
                <w:color w:val="000000"/>
              </w:rPr>
            </w:pPr>
            <w:r w:rsidRPr="004E44B8">
              <w:rPr>
                <w:rFonts w:eastAsia="Arial Unicode MS"/>
                <w:b/>
                <w:bCs/>
                <w:iCs/>
                <w:snapToGrid w:val="0"/>
                <w:color w:val="000000"/>
              </w:rPr>
              <w:t>pranešėja –</w:t>
            </w:r>
            <w:r w:rsidR="00590952">
              <w:rPr>
                <w:rFonts w:eastAsia="Arial Unicode MS"/>
                <w:b/>
                <w:bCs/>
                <w:iCs/>
                <w:snapToGrid w:val="0"/>
                <w:color w:val="000000"/>
              </w:rPr>
              <w:t xml:space="preserve"> </w:t>
            </w:r>
            <w:r w:rsidRPr="004E44B8">
              <w:rPr>
                <w:rFonts w:eastAsia="Arial Unicode MS"/>
                <w:b/>
                <w:bCs/>
                <w:iCs/>
                <w:snapToGrid w:val="0"/>
                <w:color w:val="000000"/>
              </w:rPr>
              <w:t>Raminta Radavičienė (vice</w:t>
            </w:r>
            <w:r w:rsidRPr="004E44B8">
              <w:rPr>
                <w:b/>
                <w:bCs/>
                <w:iCs/>
                <w:snapToGrid w:val="0"/>
                <w:color w:val="000000"/>
              </w:rPr>
              <w:t>ministrė)</w:t>
            </w:r>
          </w:p>
          <w:p w:rsidR="00DD0A42" w:rsidRPr="004E44B8" w:rsidRDefault="00DD0A42" w:rsidP="00DD0A42">
            <w:pPr>
              <w:rPr>
                <w:b/>
                <w:bCs/>
                <w:snapToGrid w:val="0"/>
                <w:color w:val="000000"/>
              </w:rPr>
            </w:pPr>
            <w:r w:rsidRPr="004E44B8">
              <w:rPr>
                <w:b/>
                <w:bCs/>
                <w:snapToGrid w:val="0"/>
                <w:color w:val="000000"/>
              </w:rPr>
              <w:t>pateikimas</w:t>
            </w:r>
          </w:p>
          <w:p w:rsidR="00DD0A42" w:rsidRPr="004E44B8" w:rsidRDefault="00DD0A42" w:rsidP="00DD0A42">
            <w:pPr>
              <w:rPr>
                <w:b/>
                <w:bCs/>
                <w:snapToGrid w:val="0"/>
                <w:color w:val="000000"/>
              </w:rPr>
            </w:pPr>
          </w:p>
          <w:p w:rsidR="00DD0A42" w:rsidRPr="004E44B8" w:rsidRDefault="00DD0A42" w:rsidP="00DD0A42">
            <w:pPr>
              <w:pStyle w:val="Antrats"/>
              <w:rPr>
                <w:b/>
                <w:bCs/>
              </w:rPr>
            </w:pPr>
            <w:r w:rsidRPr="004E44B8">
              <w:rPr>
                <w:b/>
                <w:bCs/>
                <w:u w:val="single"/>
              </w:rPr>
              <w:t>siūlomi komitetai:</w:t>
            </w:r>
          </w:p>
          <w:p w:rsidR="00DD0A42" w:rsidRPr="004E44B8" w:rsidRDefault="00DD0A42" w:rsidP="00DD0A42">
            <w:pPr>
              <w:pStyle w:val="Antrats"/>
              <w:rPr>
                <w:b/>
                <w:bCs/>
              </w:rPr>
            </w:pPr>
            <w:r w:rsidRPr="004E44B8">
              <w:rPr>
                <w:b/>
                <w:bCs/>
              </w:rPr>
              <w:t xml:space="preserve">pagrindinis – </w:t>
            </w:r>
            <w:r>
              <w:rPr>
                <w:b/>
                <w:bCs/>
              </w:rPr>
              <w:t>AAK</w:t>
            </w:r>
          </w:p>
          <w:p w:rsidR="00DD0A42" w:rsidRPr="004E44B8" w:rsidRDefault="00DD0A42" w:rsidP="00DD0A42">
            <w:pPr>
              <w:pStyle w:val="Antrats"/>
              <w:rPr>
                <w:b/>
                <w:bCs/>
              </w:rPr>
            </w:pPr>
            <w:r w:rsidRPr="004E44B8">
              <w:rPr>
                <w:b/>
                <w:bCs/>
              </w:rPr>
              <w:t xml:space="preserve">papildomas – </w:t>
            </w:r>
            <w:r w:rsidR="004B1E26">
              <w:rPr>
                <w:b/>
                <w:bCs/>
              </w:rPr>
              <w:t>BFK</w:t>
            </w:r>
          </w:p>
          <w:p w:rsidR="00DD0A42" w:rsidRPr="004E44B8" w:rsidRDefault="00DD0A42" w:rsidP="00DD0A42">
            <w:pPr>
              <w:rPr>
                <w:b/>
                <w:bCs/>
                <w:u w:val="single"/>
              </w:rPr>
            </w:pPr>
            <w:r w:rsidRPr="004E44B8">
              <w:rPr>
                <w:b/>
                <w:bCs/>
                <w:u w:val="single"/>
              </w:rPr>
              <w:t>siūloma svarstyti</w:t>
            </w:r>
          </w:p>
          <w:p w:rsidR="00DD0A42" w:rsidRPr="004E44B8" w:rsidRDefault="00DD0A42" w:rsidP="00DD0A42">
            <w:pPr>
              <w:rPr>
                <w:rFonts w:eastAsia="Arial Unicode MS"/>
                <w:b/>
                <w:bCs/>
                <w:iCs/>
                <w:snapToGrid w:val="0"/>
                <w:color w:val="000000"/>
              </w:rPr>
            </w:pPr>
            <w:r w:rsidRPr="004E44B8">
              <w:rPr>
                <w:b/>
                <w:bCs/>
                <w:u w:val="single"/>
              </w:rPr>
              <w:t>IV (pavasario) Seimo sesijoje</w:t>
            </w:r>
          </w:p>
        </w:tc>
        <w:tc>
          <w:tcPr>
            <w:tcW w:w="1983" w:type="dxa"/>
            <w:tcBorders>
              <w:top w:val="single" w:sz="6" w:space="0" w:color="auto"/>
              <w:left w:val="single" w:sz="6" w:space="0" w:color="auto"/>
              <w:bottom w:val="single" w:sz="6" w:space="0" w:color="auto"/>
            </w:tcBorders>
            <w:shd w:val="clear" w:color="auto" w:fill="FFFFFF"/>
          </w:tcPr>
          <w:p w:rsidR="00DD0A42" w:rsidRPr="004E44B8" w:rsidRDefault="00DD0A42" w:rsidP="00DD0A42">
            <w:pPr>
              <w:spacing w:line="240" w:lineRule="auto"/>
              <w:rPr>
                <w:rFonts w:eastAsia="Arial Unicode MS"/>
                <w:b/>
                <w:lang w:val="en-US"/>
              </w:rPr>
            </w:pPr>
            <w:r w:rsidRPr="004E44B8">
              <w:rPr>
                <w:rFonts w:eastAsia="Arial Unicode MS"/>
                <w:b/>
                <w:lang w:val="en-US"/>
              </w:rPr>
              <w:t xml:space="preserve">registracijos data </w:t>
            </w:r>
          </w:p>
          <w:p w:rsidR="00DD0A42" w:rsidRPr="004E44B8" w:rsidRDefault="00DD0A42" w:rsidP="00DD0A42">
            <w:pPr>
              <w:spacing w:line="240" w:lineRule="auto"/>
              <w:rPr>
                <w:rFonts w:eastAsia="Arial Unicode MS"/>
                <w:b/>
                <w:lang w:val="en-US"/>
              </w:rPr>
            </w:pPr>
            <w:r w:rsidRPr="004E44B8">
              <w:rPr>
                <w:rFonts w:eastAsia="Arial Unicode MS"/>
                <w:b/>
                <w:lang w:val="en-US"/>
              </w:rPr>
              <w:t>2021-12-17</w:t>
            </w:r>
          </w:p>
          <w:p w:rsidR="00DD0A42" w:rsidRPr="004E44B8" w:rsidRDefault="00DD0A42" w:rsidP="00DD0A42">
            <w:pPr>
              <w:spacing w:line="240" w:lineRule="auto"/>
              <w:rPr>
                <w:rFonts w:eastAsia="Arial Unicode MS"/>
                <w:b/>
                <w:lang w:val="en-US"/>
              </w:rPr>
            </w:pPr>
            <w:r w:rsidRPr="004E44B8">
              <w:rPr>
                <w:rFonts w:eastAsia="Arial Unicode MS"/>
                <w:b/>
                <w:lang w:val="en-US"/>
              </w:rPr>
              <w:t>TD 2021-12-21</w:t>
            </w:r>
          </w:p>
          <w:p w:rsidR="00DD0A42" w:rsidRPr="004E44B8" w:rsidRDefault="00DD0A42" w:rsidP="00DD0A42">
            <w:pPr>
              <w:tabs>
                <w:tab w:val="center" w:pos="4819"/>
                <w:tab w:val="right" w:pos="9638"/>
              </w:tabs>
              <w:contextualSpacing/>
              <w:rPr>
                <w:rFonts w:eastAsia="Arial Unicode MS"/>
                <w:b/>
              </w:rPr>
            </w:pPr>
          </w:p>
          <w:p w:rsidR="00DD0A42" w:rsidRPr="004E44B8" w:rsidRDefault="00DD0A42" w:rsidP="00DD0A42">
            <w:pPr>
              <w:spacing w:line="240" w:lineRule="auto"/>
              <w:rPr>
                <w:rFonts w:eastAsia="Arial Unicode MS"/>
                <w:b/>
                <w:lang w:val="en-US"/>
              </w:rPr>
            </w:pPr>
          </w:p>
        </w:tc>
      </w:tr>
      <w:tr w:rsidR="00DD0A42" w:rsidRPr="004E44B8" w:rsidTr="004E44B8">
        <w:trPr>
          <w:gridAfter w:val="1"/>
          <w:wAfter w:w="518" w:type="dxa"/>
          <w:cantSplit/>
        </w:trPr>
        <w:tc>
          <w:tcPr>
            <w:tcW w:w="1118" w:type="dxa"/>
            <w:tcBorders>
              <w:top w:val="single" w:sz="6" w:space="0" w:color="auto"/>
              <w:bottom w:val="double" w:sz="6" w:space="0" w:color="auto"/>
              <w:right w:val="single" w:sz="6" w:space="0" w:color="auto"/>
            </w:tcBorders>
            <w:shd w:val="clear" w:color="auto" w:fill="FFFFFF" w:themeFill="background1"/>
          </w:tcPr>
          <w:p w:rsidR="00DD0A42" w:rsidRPr="004E44B8" w:rsidRDefault="00DD0A42" w:rsidP="00DD0A42">
            <w:pPr>
              <w:spacing w:line="240" w:lineRule="auto"/>
              <w:contextualSpacing/>
              <w:jc w:val="center"/>
              <w:rPr>
                <w:rFonts w:eastAsia="Calibri"/>
                <w:b/>
              </w:rPr>
            </w:pPr>
            <w:r>
              <w:rPr>
                <w:rFonts w:eastAsia="Calibri"/>
                <w:b/>
              </w:rPr>
              <w:t>2-19.3.</w:t>
            </w:r>
          </w:p>
        </w:tc>
        <w:tc>
          <w:tcPr>
            <w:tcW w:w="1326" w:type="dxa"/>
            <w:tcBorders>
              <w:top w:val="single" w:sz="6" w:space="0" w:color="auto"/>
              <w:left w:val="single" w:sz="6" w:space="0" w:color="auto"/>
              <w:bottom w:val="double" w:sz="6" w:space="0" w:color="auto"/>
              <w:right w:val="single" w:sz="6" w:space="0" w:color="auto"/>
            </w:tcBorders>
            <w:shd w:val="clear" w:color="auto" w:fill="FFFFFF" w:themeFill="background1"/>
          </w:tcPr>
          <w:p w:rsidR="00DD0A42" w:rsidRPr="004E44B8" w:rsidRDefault="0056400B" w:rsidP="00DD0A42">
            <w:pPr>
              <w:jc w:val="center"/>
              <w:rPr>
                <w:b/>
              </w:rPr>
            </w:pPr>
            <w:hyperlink r:id="rId56" w:history="1">
              <w:r w:rsidR="00DD0A42" w:rsidRPr="004E44B8">
                <w:rPr>
                  <w:rStyle w:val="Hipersaitas"/>
                  <w:b/>
                </w:rPr>
                <w:t>XIVP-1252</w:t>
              </w:r>
            </w:hyperlink>
          </w:p>
        </w:tc>
        <w:tc>
          <w:tcPr>
            <w:tcW w:w="3057" w:type="dxa"/>
            <w:gridSpan w:val="2"/>
            <w:tcBorders>
              <w:top w:val="single" w:sz="6" w:space="0" w:color="auto"/>
              <w:left w:val="single" w:sz="6" w:space="0" w:color="auto"/>
              <w:bottom w:val="double" w:sz="6" w:space="0" w:color="auto"/>
              <w:right w:val="single" w:sz="6" w:space="0" w:color="auto"/>
            </w:tcBorders>
            <w:shd w:val="clear" w:color="auto" w:fill="FFFFFF" w:themeFill="background1"/>
          </w:tcPr>
          <w:p w:rsidR="00DD0A42" w:rsidRPr="004E44B8" w:rsidRDefault="00DD0A42" w:rsidP="00DD0A42">
            <w:pPr>
              <w:rPr>
                <w:b/>
              </w:rPr>
            </w:pPr>
            <w:r w:rsidRPr="004E44B8">
              <w:rPr>
                <w:b/>
              </w:rPr>
              <w:t>Atliekų tvarkymo įstatymo Nr. VIII-787 4, 10 ir 11 straipsnių pakeitimo ir Įstatymo papildymo 4</w:t>
            </w:r>
            <w:r w:rsidRPr="004E44B8">
              <w:rPr>
                <w:b/>
                <w:vertAlign w:val="superscript"/>
              </w:rPr>
              <w:t>2</w:t>
            </w:r>
            <w:r w:rsidRPr="004E44B8">
              <w:rPr>
                <w:b/>
              </w:rPr>
              <w:t xml:space="preserve"> straipsniu įstatymo Nr. XIV-488 2 straipsnio pakeitimo įstatymo projektas</w:t>
            </w:r>
          </w:p>
        </w:tc>
        <w:tc>
          <w:tcPr>
            <w:tcW w:w="2331" w:type="dxa"/>
            <w:gridSpan w:val="2"/>
            <w:tcBorders>
              <w:top w:val="single" w:sz="6" w:space="0" w:color="auto"/>
              <w:left w:val="single" w:sz="6" w:space="0" w:color="auto"/>
              <w:bottom w:val="double" w:sz="6" w:space="0" w:color="auto"/>
              <w:right w:val="single" w:sz="6" w:space="0" w:color="auto"/>
            </w:tcBorders>
            <w:shd w:val="clear" w:color="auto" w:fill="FFFFFF"/>
          </w:tcPr>
          <w:p w:rsidR="00DD0A42" w:rsidRPr="004E44B8" w:rsidRDefault="00DD0A42" w:rsidP="00DD0A42">
            <w:pPr>
              <w:contextualSpacing/>
              <w:rPr>
                <w:rFonts w:eastAsia="Arial Unicode MS"/>
                <w:b/>
                <w:bCs/>
                <w:iCs/>
                <w:snapToGrid w:val="0"/>
                <w:color w:val="000000"/>
              </w:rPr>
            </w:pPr>
            <w:r w:rsidRPr="004E44B8">
              <w:rPr>
                <w:rFonts w:eastAsia="Arial Unicode MS"/>
                <w:b/>
                <w:bCs/>
                <w:iCs/>
                <w:snapToGrid w:val="0"/>
                <w:color w:val="000000"/>
              </w:rPr>
              <w:t>pranešėja –</w:t>
            </w:r>
            <w:r w:rsidR="00590952">
              <w:rPr>
                <w:rFonts w:eastAsia="Arial Unicode MS"/>
                <w:b/>
                <w:bCs/>
                <w:iCs/>
                <w:snapToGrid w:val="0"/>
                <w:color w:val="000000"/>
              </w:rPr>
              <w:t xml:space="preserve"> </w:t>
            </w:r>
            <w:r w:rsidRPr="004E44B8">
              <w:rPr>
                <w:rFonts w:eastAsia="Arial Unicode MS"/>
                <w:b/>
                <w:bCs/>
                <w:iCs/>
                <w:snapToGrid w:val="0"/>
                <w:color w:val="000000"/>
              </w:rPr>
              <w:t>Raminta Radavičienė (vice</w:t>
            </w:r>
            <w:r w:rsidRPr="004E44B8">
              <w:rPr>
                <w:b/>
                <w:bCs/>
                <w:iCs/>
                <w:snapToGrid w:val="0"/>
                <w:color w:val="000000"/>
              </w:rPr>
              <w:t>ministrė)</w:t>
            </w:r>
          </w:p>
          <w:p w:rsidR="00DD0A42" w:rsidRPr="004E44B8" w:rsidRDefault="00DD0A42" w:rsidP="00DD0A42">
            <w:pPr>
              <w:rPr>
                <w:b/>
                <w:bCs/>
                <w:snapToGrid w:val="0"/>
                <w:color w:val="000000"/>
              </w:rPr>
            </w:pPr>
            <w:r w:rsidRPr="004E44B8">
              <w:rPr>
                <w:b/>
                <w:bCs/>
                <w:snapToGrid w:val="0"/>
                <w:color w:val="000000"/>
              </w:rPr>
              <w:t>pateikimas</w:t>
            </w:r>
          </w:p>
          <w:p w:rsidR="00DD0A42" w:rsidRPr="004E44B8" w:rsidRDefault="00DD0A42" w:rsidP="00DD0A42">
            <w:pPr>
              <w:rPr>
                <w:b/>
                <w:bCs/>
                <w:snapToGrid w:val="0"/>
                <w:color w:val="000000"/>
              </w:rPr>
            </w:pPr>
          </w:p>
          <w:p w:rsidR="00DD0A42" w:rsidRPr="004E44B8" w:rsidRDefault="00DD0A42" w:rsidP="00DD0A42">
            <w:pPr>
              <w:pStyle w:val="Antrats"/>
              <w:rPr>
                <w:b/>
                <w:bCs/>
              </w:rPr>
            </w:pPr>
            <w:r w:rsidRPr="004E44B8">
              <w:rPr>
                <w:b/>
                <w:bCs/>
                <w:u w:val="single"/>
              </w:rPr>
              <w:t>siūlomi komitetai:</w:t>
            </w:r>
          </w:p>
          <w:p w:rsidR="00DD0A42" w:rsidRPr="004E44B8" w:rsidRDefault="00DD0A42" w:rsidP="00DD0A42">
            <w:pPr>
              <w:pStyle w:val="Antrats"/>
              <w:rPr>
                <w:b/>
                <w:bCs/>
              </w:rPr>
            </w:pPr>
            <w:r w:rsidRPr="004E44B8">
              <w:rPr>
                <w:b/>
                <w:bCs/>
              </w:rPr>
              <w:t xml:space="preserve">pagrindinis – </w:t>
            </w:r>
            <w:r>
              <w:rPr>
                <w:b/>
                <w:bCs/>
              </w:rPr>
              <w:t>AAK</w:t>
            </w:r>
          </w:p>
          <w:p w:rsidR="00DD0A42" w:rsidRPr="004E44B8" w:rsidRDefault="00DD0A42" w:rsidP="00DD0A42">
            <w:pPr>
              <w:pStyle w:val="Antrats"/>
              <w:rPr>
                <w:b/>
                <w:bCs/>
              </w:rPr>
            </w:pPr>
            <w:r w:rsidRPr="004E44B8">
              <w:rPr>
                <w:b/>
                <w:bCs/>
              </w:rPr>
              <w:t xml:space="preserve">papildomas – </w:t>
            </w:r>
            <w:r w:rsidR="004B1E26">
              <w:rPr>
                <w:b/>
                <w:bCs/>
              </w:rPr>
              <w:t>BFK</w:t>
            </w:r>
          </w:p>
          <w:p w:rsidR="00DD0A42" w:rsidRPr="004E44B8" w:rsidRDefault="00DD0A42" w:rsidP="00DD0A42">
            <w:pPr>
              <w:rPr>
                <w:b/>
                <w:bCs/>
                <w:u w:val="single"/>
              </w:rPr>
            </w:pPr>
            <w:r w:rsidRPr="004E44B8">
              <w:rPr>
                <w:b/>
                <w:bCs/>
                <w:u w:val="single"/>
              </w:rPr>
              <w:t>siūloma svarstyti</w:t>
            </w:r>
          </w:p>
          <w:p w:rsidR="00DD0A42" w:rsidRPr="004E44B8" w:rsidRDefault="00DD0A42" w:rsidP="00DD0A42">
            <w:pPr>
              <w:rPr>
                <w:rFonts w:eastAsia="Arial Unicode MS"/>
                <w:b/>
                <w:bCs/>
                <w:iCs/>
                <w:snapToGrid w:val="0"/>
                <w:color w:val="000000"/>
              </w:rPr>
            </w:pPr>
            <w:r w:rsidRPr="004E44B8">
              <w:rPr>
                <w:b/>
                <w:bCs/>
                <w:u w:val="single"/>
              </w:rPr>
              <w:t>IV (pavasario) Seimo sesijoje</w:t>
            </w:r>
          </w:p>
        </w:tc>
        <w:tc>
          <w:tcPr>
            <w:tcW w:w="1983" w:type="dxa"/>
            <w:tcBorders>
              <w:top w:val="single" w:sz="6" w:space="0" w:color="auto"/>
              <w:left w:val="single" w:sz="6" w:space="0" w:color="auto"/>
              <w:bottom w:val="double" w:sz="6" w:space="0" w:color="auto"/>
            </w:tcBorders>
            <w:shd w:val="clear" w:color="auto" w:fill="FFFFFF"/>
          </w:tcPr>
          <w:p w:rsidR="00DD0A42" w:rsidRPr="004E44B8" w:rsidRDefault="00DD0A42" w:rsidP="00DD0A42">
            <w:pPr>
              <w:spacing w:line="240" w:lineRule="auto"/>
              <w:rPr>
                <w:rFonts w:eastAsia="Arial Unicode MS"/>
                <w:b/>
                <w:lang w:val="en-US"/>
              </w:rPr>
            </w:pPr>
            <w:r w:rsidRPr="004E44B8">
              <w:rPr>
                <w:rFonts w:eastAsia="Arial Unicode MS"/>
                <w:b/>
                <w:lang w:val="en-US"/>
              </w:rPr>
              <w:t xml:space="preserve">registracijos data </w:t>
            </w:r>
          </w:p>
          <w:p w:rsidR="00DD0A42" w:rsidRPr="004E44B8" w:rsidRDefault="00DD0A42" w:rsidP="00DD0A42">
            <w:pPr>
              <w:spacing w:line="240" w:lineRule="auto"/>
              <w:rPr>
                <w:rFonts w:eastAsia="Arial Unicode MS"/>
                <w:b/>
                <w:lang w:val="en-US"/>
              </w:rPr>
            </w:pPr>
            <w:r w:rsidRPr="004E44B8">
              <w:rPr>
                <w:rFonts w:eastAsia="Arial Unicode MS"/>
                <w:b/>
                <w:lang w:val="en-US"/>
              </w:rPr>
              <w:t>2021-12-17</w:t>
            </w:r>
          </w:p>
          <w:p w:rsidR="00DD0A42" w:rsidRPr="004E44B8" w:rsidRDefault="00DD0A42" w:rsidP="00DD0A42">
            <w:pPr>
              <w:spacing w:line="240" w:lineRule="auto"/>
              <w:rPr>
                <w:rFonts w:eastAsia="Arial Unicode MS"/>
                <w:b/>
                <w:lang w:val="en-US"/>
              </w:rPr>
            </w:pPr>
            <w:r w:rsidRPr="004E44B8">
              <w:rPr>
                <w:rFonts w:eastAsia="Arial Unicode MS"/>
                <w:b/>
                <w:lang w:val="en-US"/>
              </w:rPr>
              <w:t>TD 2021-12-21</w:t>
            </w:r>
          </w:p>
          <w:p w:rsidR="00DD0A42" w:rsidRPr="004E44B8" w:rsidRDefault="00DD0A42" w:rsidP="00DD0A42">
            <w:pPr>
              <w:tabs>
                <w:tab w:val="center" w:pos="4819"/>
                <w:tab w:val="right" w:pos="9638"/>
              </w:tabs>
              <w:contextualSpacing/>
              <w:rPr>
                <w:rFonts w:eastAsia="Arial Unicode MS"/>
                <w:b/>
              </w:rPr>
            </w:pPr>
          </w:p>
          <w:p w:rsidR="00DD0A42" w:rsidRPr="004E44B8" w:rsidRDefault="00DD0A42" w:rsidP="00DD0A42">
            <w:pPr>
              <w:spacing w:line="240" w:lineRule="auto"/>
              <w:rPr>
                <w:rFonts w:eastAsia="Arial Unicode MS"/>
                <w:b/>
                <w:lang w:val="en-US"/>
              </w:rPr>
            </w:pPr>
          </w:p>
        </w:tc>
      </w:tr>
      <w:tr w:rsidR="00DD0A42" w:rsidRPr="005456CB" w:rsidTr="004E44B8">
        <w:trPr>
          <w:gridAfter w:val="1"/>
          <w:wAfter w:w="518" w:type="dxa"/>
          <w:cantSplit/>
        </w:trPr>
        <w:tc>
          <w:tcPr>
            <w:tcW w:w="1118" w:type="dxa"/>
            <w:tcBorders>
              <w:top w:val="double" w:sz="6" w:space="0" w:color="auto"/>
              <w:bottom w:val="double" w:sz="4" w:space="0" w:color="auto"/>
              <w:right w:val="single" w:sz="6" w:space="0" w:color="auto"/>
            </w:tcBorders>
            <w:shd w:val="clear" w:color="auto" w:fill="FFFFFF" w:themeFill="background1"/>
          </w:tcPr>
          <w:p w:rsidR="00DD0A42" w:rsidRPr="00B27DC9" w:rsidRDefault="00DD0A42" w:rsidP="00DD0A42">
            <w:pPr>
              <w:spacing w:line="240" w:lineRule="auto"/>
              <w:contextualSpacing/>
              <w:jc w:val="center"/>
              <w:rPr>
                <w:rFonts w:eastAsia="Calibri"/>
              </w:rPr>
            </w:pPr>
            <w:r w:rsidRPr="00B27DC9">
              <w:t>2-</w:t>
            </w:r>
            <w:r>
              <w:t>20.</w:t>
            </w:r>
          </w:p>
        </w:tc>
        <w:tc>
          <w:tcPr>
            <w:tcW w:w="8697" w:type="dxa"/>
            <w:gridSpan w:val="6"/>
            <w:tcBorders>
              <w:top w:val="double" w:sz="6" w:space="0" w:color="auto"/>
              <w:left w:val="single" w:sz="6" w:space="0" w:color="auto"/>
              <w:bottom w:val="double" w:sz="4" w:space="0" w:color="auto"/>
              <w:right w:val="double" w:sz="6" w:space="0" w:color="auto"/>
            </w:tcBorders>
            <w:shd w:val="clear" w:color="auto" w:fill="FFFFFF" w:themeFill="background1"/>
          </w:tcPr>
          <w:p w:rsidR="00DD0A42" w:rsidRPr="00B27DC9" w:rsidRDefault="00DD0A42" w:rsidP="00DD0A42">
            <w:pPr>
              <w:contextualSpacing/>
              <w:jc w:val="center"/>
              <w:rPr>
                <w:b/>
              </w:rPr>
            </w:pPr>
            <w:r w:rsidRPr="00B27DC9">
              <w:rPr>
                <w:b/>
              </w:rPr>
              <w:t>Balsavimas dėl projektų</w:t>
            </w:r>
          </w:p>
          <w:p w:rsidR="00DD0A42" w:rsidRPr="00B27DC9" w:rsidRDefault="00DD0A42" w:rsidP="00DD0A42">
            <w:pPr>
              <w:jc w:val="center"/>
              <w:rPr>
                <w:rFonts w:eastAsia="Arial Unicode MS"/>
              </w:rPr>
            </w:pPr>
            <w:r w:rsidRPr="00B27DC9">
              <w:rPr>
                <w:b/>
              </w:rPr>
              <w:t>1</w:t>
            </w:r>
            <w:r>
              <w:rPr>
                <w:b/>
              </w:rPr>
              <w:t>8</w:t>
            </w:r>
            <w:r w:rsidRPr="00B27DC9">
              <w:rPr>
                <w:b/>
              </w:rPr>
              <w:t>.</w:t>
            </w:r>
            <w:r>
              <w:rPr>
                <w:b/>
              </w:rPr>
              <w:t>05</w:t>
            </w:r>
            <w:r w:rsidRPr="00B27DC9">
              <w:rPr>
                <w:b/>
              </w:rPr>
              <w:t>–1</w:t>
            </w:r>
            <w:r>
              <w:rPr>
                <w:b/>
              </w:rPr>
              <w:t>8</w:t>
            </w:r>
            <w:r w:rsidRPr="00B27DC9">
              <w:rPr>
                <w:b/>
              </w:rPr>
              <w:t>.</w:t>
            </w:r>
            <w:r>
              <w:rPr>
                <w:b/>
              </w:rPr>
              <w:t>30</w:t>
            </w:r>
          </w:p>
        </w:tc>
      </w:tr>
      <w:tr w:rsidR="00DD0A42" w:rsidRPr="00A7798A" w:rsidTr="003D25AD">
        <w:trPr>
          <w:gridAfter w:val="1"/>
          <w:wAfter w:w="518" w:type="dxa"/>
          <w:cantSplit/>
        </w:trPr>
        <w:tc>
          <w:tcPr>
            <w:tcW w:w="1118" w:type="dxa"/>
            <w:tcBorders>
              <w:top w:val="nil"/>
              <w:left w:val="nil"/>
              <w:bottom w:val="double" w:sz="4" w:space="0" w:color="auto"/>
              <w:right w:val="nil"/>
            </w:tcBorders>
          </w:tcPr>
          <w:p w:rsidR="00DD0A42" w:rsidRPr="00A7798A" w:rsidRDefault="00DD0A42" w:rsidP="00DD0A42">
            <w:pPr>
              <w:jc w:val="center"/>
              <w:rPr>
                <w:lang w:eastAsia="en-US"/>
              </w:rPr>
            </w:pPr>
          </w:p>
        </w:tc>
        <w:tc>
          <w:tcPr>
            <w:tcW w:w="4383" w:type="dxa"/>
            <w:gridSpan w:val="3"/>
            <w:tcBorders>
              <w:top w:val="nil"/>
              <w:left w:val="nil"/>
              <w:bottom w:val="double" w:sz="4" w:space="0" w:color="auto"/>
              <w:right w:val="nil"/>
            </w:tcBorders>
          </w:tcPr>
          <w:p w:rsidR="00DD0A42" w:rsidRPr="00A7798A" w:rsidRDefault="00DD0A42" w:rsidP="00DD0A42">
            <w:pPr>
              <w:rPr>
                <w:snapToGrid w:val="0"/>
                <w:color w:val="000000"/>
                <w:lang w:eastAsia="en-US"/>
              </w:rPr>
            </w:pPr>
            <w:r w:rsidRPr="003418D4">
              <w:rPr>
                <w:b/>
                <w:color w:val="000000"/>
              </w:rPr>
              <w:t>Rezerviniai klausimai:</w:t>
            </w:r>
          </w:p>
        </w:tc>
        <w:tc>
          <w:tcPr>
            <w:tcW w:w="2331" w:type="dxa"/>
            <w:gridSpan w:val="2"/>
            <w:tcBorders>
              <w:top w:val="nil"/>
              <w:left w:val="nil"/>
              <w:bottom w:val="double" w:sz="4" w:space="0" w:color="auto"/>
              <w:right w:val="nil"/>
            </w:tcBorders>
          </w:tcPr>
          <w:p w:rsidR="00DD0A42" w:rsidRPr="009534E2" w:rsidRDefault="00DD0A42" w:rsidP="00DD0A42">
            <w:pPr>
              <w:rPr>
                <w:b/>
                <w:bCs/>
                <w:snapToGrid w:val="0"/>
                <w:lang w:eastAsia="en-US"/>
              </w:rPr>
            </w:pPr>
          </w:p>
        </w:tc>
        <w:tc>
          <w:tcPr>
            <w:tcW w:w="1983" w:type="dxa"/>
            <w:tcBorders>
              <w:top w:val="nil"/>
              <w:left w:val="nil"/>
              <w:bottom w:val="double" w:sz="4" w:space="0" w:color="auto"/>
              <w:right w:val="nil"/>
            </w:tcBorders>
          </w:tcPr>
          <w:p w:rsidR="00DD0A42" w:rsidRPr="00A7798A" w:rsidRDefault="00DD0A42" w:rsidP="00DD0A42">
            <w:pPr>
              <w:rPr>
                <w:lang w:eastAsia="en-US"/>
              </w:rPr>
            </w:pPr>
          </w:p>
        </w:tc>
      </w:tr>
      <w:tr w:rsidR="00DD0A42" w:rsidRPr="00890330" w:rsidTr="00890330">
        <w:trPr>
          <w:gridAfter w:val="1"/>
          <w:wAfter w:w="518" w:type="dxa"/>
          <w:cantSplit/>
        </w:trPr>
        <w:tc>
          <w:tcPr>
            <w:tcW w:w="1118" w:type="dxa"/>
            <w:tcBorders>
              <w:top w:val="double" w:sz="4" w:space="0" w:color="auto"/>
              <w:left w:val="double" w:sz="4" w:space="0" w:color="auto"/>
              <w:bottom w:val="double" w:sz="4" w:space="0" w:color="auto"/>
              <w:right w:val="single" w:sz="6" w:space="0" w:color="auto"/>
            </w:tcBorders>
            <w:shd w:val="clear" w:color="auto" w:fill="FFFFFF" w:themeFill="background1"/>
          </w:tcPr>
          <w:p w:rsidR="00DD0A42" w:rsidRPr="00890330" w:rsidRDefault="00DD0A42" w:rsidP="00DD0A42">
            <w:pPr>
              <w:jc w:val="center"/>
              <w:rPr>
                <w:rFonts w:eastAsia="Calibri"/>
                <w:b/>
              </w:rPr>
            </w:pPr>
            <w:r w:rsidRPr="00890330">
              <w:rPr>
                <w:rFonts w:eastAsia="Calibri"/>
                <w:b/>
              </w:rPr>
              <w:t>r-1.</w:t>
            </w: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tcPr>
          <w:p w:rsidR="00DD0A42" w:rsidRPr="00890330" w:rsidRDefault="0056400B" w:rsidP="00DD0A42">
            <w:pPr>
              <w:spacing w:line="240" w:lineRule="auto"/>
              <w:jc w:val="center"/>
              <w:rPr>
                <w:b/>
              </w:rPr>
            </w:pPr>
            <w:hyperlink r:id="rId57" w:history="1">
              <w:r w:rsidR="00DD0A42" w:rsidRPr="00890330">
                <w:rPr>
                  <w:rStyle w:val="Hipersaitas"/>
                  <w:b/>
                </w:rPr>
                <w:t>XIVP-1287</w:t>
              </w:r>
            </w:hyperlink>
          </w:p>
        </w:tc>
        <w:tc>
          <w:tcPr>
            <w:tcW w:w="3057" w:type="dxa"/>
            <w:gridSpan w:val="2"/>
            <w:tcBorders>
              <w:top w:val="single" w:sz="4" w:space="0" w:color="auto"/>
              <w:left w:val="nil"/>
              <w:bottom w:val="single" w:sz="4" w:space="0" w:color="auto"/>
              <w:right w:val="single" w:sz="4" w:space="0" w:color="auto"/>
            </w:tcBorders>
            <w:shd w:val="clear" w:color="auto" w:fill="FFFFFF" w:themeFill="background1"/>
          </w:tcPr>
          <w:p w:rsidR="00DD0A42" w:rsidRDefault="00DD0A42" w:rsidP="00DD0A42">
            <w:pPr>
              <w:rPr>
                <w:b/>
                <w:color w:val="000000"/>
              </w:rPr>
            </w:pPr>
            <w:r w:rsidRPr="00890330">
              <w:rPr>
                <w:b/>
                <w:color w:val="000000"/>
              </w:rPr>
              <w:t xml:space="preserve">Seimo nutarimo „Dėl Lietuvos Respublikos Seimo 2020 m. lapkričio 19 d. nutarimo </w:t>
            </w:r>
          </w:p>
          <w:p w:rsidR="00DD0A42" w:rsidRPr="00890330" w:rsidRDefault="00DD0A42" w:rsidP="00DD0A42">
            <w:pPr>
              <w:rPr>
                <w:b/>
                <w:color w:val="000000"/>
              </w:rPr>
            </w:pPr>
            <w:r w:rsidRPr="00890330">
              <w:rPr>
                <w:b/>
                <w:color w:val="000000"/>
              </w:rPr>
              <w:t>Nr. XIV-19 „Dėl Lietuvos Respublikos Seimo komitetų pirmininkų ir jų pavaduotojų patvirtinimo“ pakeitimo“ projektas</w:t>
            </w:r>
          </w:p>
        </w:tc>
        <w:tc>
          <w:tcPr>
            <w:tcW w:w="2331" w:type="dxa"/>
            <w:gridSpan w:val="2"/>
            <w:tcBorders>
              <w:top w:val="double" w:sz="4" w:space="0" w:color="auto"/>
              <w:left w:val="single" w:sz="6" w:space="0" w:color="auto"/>
              <w:bottom w:val="double" w:sz="4" w:space="0" w:color="auto"/>
              <w:right w:val="single" w:sz="6" w:space="0" w:color="auto"/>
            </w:tcBorders>
            <w:shd w:val="clear" w:color="auto" w:fill="FFFFFF" w:themeFill="background1"/>
          </w:tcPr>
          <w:p w:rsidR="00DD0A42" w:rsidRPr="00890330" w:rsidRDefault="00DD0A42" w:rsidP="00DD0A42">
            <w:pPr>
              <w:contextualSpacing/>
              <w:rPr>
                <w:rFonts w:eastAsia="Arial Unicode MS"/>
                <w:b/>
                <w:bCs/>
                <w:iCs/>
                <w:snapToGrid w:val="0"/>
              </w:rPr>
            </w:pPr>
            <w:r w:rsidRPr="00890330">
              <w:rPr>
                <w:rFonts w:eastAsia="Arial Unicode MS"/>
                <w:b/>
                <w:bCs/>
                <w:iCs/>
                <w:snapToGrid w:val="0"/>
                <w:color w:val="000000"/>
              </w:rPr>
              <w:t xml:space="preserve">pranešėjas – </w:t>
            </w:r>
            <w:r w:rsidRPr="00890330">
              <w:rPr>
                <w:rFonts w:eastAsia="Arial Unicode MS"/>
                <w:b/>
                <w:bCs/>
                <w:iCs/>
                <w:snapToGrid w:val="0"/>
              </w:rPr>
              <w:t>Jurgis Razma (Seimo Pirmininko pirmasis pavaduotojas)</w:t>
            </w:r>
          </w:p>
          <w:p w:rsidR="00DD0A42" w:rsidRPr="00890330" w:rsidRDefault="00DD0A42" w:rsidP="00DD0A42">
            <w:pPr>
              <w:rPr>
                <w:rFonts w:eastAsia="Arial Unicode MS"/>
                <w:b/>
                <w:bCs/>
                <w:iCs/>
                <w:snapToGrid w:val="0"/>
                <w:color w:val="000000"/>
              </w:rPr>
            </w:pPr>
            <w:r w:rsidRPr="00890330">
              <w:rPr>
                <w:b/>
                <w:bCs/>
                <w:snapToGrid w:val="0"/>
                <w:color w:val="000000"/>
              </w:rPr>
              <w:t xml:space="preserve">pateikimas, svarstymas ir </w:t>
            </w:r>
            <w:r w:rsidRPr="00890330">
              <w:rPr>
                <w:rFonts w:eastAsia="Arial Unicode MS"/>
                <w:b/>
                <w:bCs/>
                <w:iCs/>
                <w:snapToGrid w:val="0"/>
                <w:color w:val="000000"/>
                <w:u w:val="single"/>
              </w:rPr>
              <w:t>priėmimas</w:t>
            </w:r>
          </w:p>
        </w:tc>
        <w:tc>
          <w:tcPr>
            <w:tcW w:w="1983" w:type="dxa"/>
            <w:tcBorders>
              <w:top w:val="double" w:sz="4" w:space="0" w:color="auto"/>
              <w:left w:val="single" w:sz="6" w:space="0" w:color="auto"/>
              <w:bottom w:val="double" w:sz="4" w:space="0" w:color="auto"/>
              <w:right w:val="double" w:sz="4" w:space="0" w:color="auto"/>
            </w:tcBorders>
            <w:shd w:val="clear" w:color="auto" w:fill="FFFFFF" w:themeFill="background1"/>
          </w:tcPr>
          <w:p w:rsidR="00DD0A42" w:rsidRPr="00890330" w:rsidRDefault="00DD0A42" w:rsidP="00DD0A42">
            <w:pPr>
              <w:spacing w:line="240" w:lineRule="auto"/>
              <w:rPr>
                <w:rFonts w:eastAsia="Arial Unicode MS"/>
                <w:b/>
                <w:lang w:val="en-US"/>
              </w:rPr>
            </w:pPr>
            <w:r w:rsidRPr="00890330">
              <w:rPr>
                <w:rFonts w:eastAsia="Arial Unicode MS"/>
                <w:b/>
                <w:lang w:val="en-US"/>
              </w:rPr>
              <w:t xml:space="preserve">registracijos data </w:t>
            </w:r>
          </w:p>
          <w:p w:rsidR="00DD0A42" w:rsidRPr="00890330" w:rsidRDefault="00DD0A42" w:rsidP="00DD0A42">
            <w:pPr>
              <w:spacing w:line="240" w:lineRule="auto"/>
              <w:rPr>
                <w:rFonts w:eastAsia="Arial Unicode MS"/>
                <w:b/>
                <w:lang w:val="en-US"/>
              </w:rPr>
            </w:pPr>
            <w:r>
              <w:rPr>
                <w:rFonts w:eastAsia="Arial Unicode MS"/>
                <w:b/>
                <w:lang w:val="en-US"/>
              </w:rPr>
              <w:t>2022-01-14</w:t>
            </w:r>
          </w:p>
          <w:p w:rsidR="00DD0A42" w:rsidRPr="00E94030" w:rsidRDefault="00DD0A42" w:rsidP="00DD0A42">
            <w:pPr>
              <w:spacing w:line="240" w:lineRule="auto"/>
              <w:rPr>
                <w:rFonts w:eastAsia="Arial Unicode MS"/>
                <w:b/>
                <w:lang w:val="en-US"/>
              </w:rPr>
            </w:pPr>
            <w:r w:rsidRPr="00890330">
              <w:rPr>
                <w:rFonts w:eastAsia="Arial Unicode MS"/>
                <w:b/>
                <w:lang w:val="en-US"/>
              </w:rPr>
              <w:t xml:space="preserve">TD </w:t>
            </w:r>
            <w:r w:rsidRPr="00E94030">
              <w:rPr>
                <w:b/>
              </w:rPr>
              <w:t>2022-01-17</w:t>
            </w:r>
          </w:p>
          <w:p w:rsidR="00DD0A42" w:rsidRPr="00890330" w:rsidRDefault="00DD0A42" w:rsidP="00DD0A42">
            <w:pPr>
              <w:spacing w:line="240" w:lineRule="auto"/>
              <w:rPr>
                <w:rFonts w:eastAsia="Arial Unicode MS"/>
                <w:b/>
              </w:rPr>
            </w:pPr>
          </w:p>
        </w:tc>
      </w:tr>
      <w:tr w:rsidR="00DD0A42" w:rsidRPr="000F5DD4" w:rsidTr="00264446">
        <w:trPr>
          <w:gridAfter w:val="1"/>
          <w:wAfter w:w="518" w:type="dxa"/>
          <w:cantSplit/>
        </w:trPr>
        <w:tc>
          <w:tcPr>
            <w:tcW w:w="1118" w:type="dxa"/>
            <w:tcBorders>
              <w:top w:val="double" w:sz="4" w:space="0" w:color="auto"/>
              <w:left w:val="double" w:sz="4" w:space="0" w:color="auto"/>
              <w:bottom w:val="double" w:sz="4" w:space="0" w:color="auto"/>
              <w:right w:val="single" w:sz="6" w:space="0" w:color="auto"/>
            </w:tcBorders>
            <w:shd w:val="clear" w:color="auto" w:fill="FFFFFF"/>
          </w:tcPr>
          <w:p w:rsidR="00DD0A42" w:rsidRDefault="00DD0A42" w:rsidP="00DD0A42">
            <w:pPr>
              <w:jc w:val="center"/>
            </w:pPr>
            <w:r>
              <w:rPr>
                <w:rFonts w:eastAsia="Calibri"/>
              </w:rPr>
              <w:t>r-2.</w:t>
            </w:r>
          </w:p>
        </w:tc>
        <w:tc>
          <w:tcPr>
            <w:tcW w:w="1326" w:type="dxa"/>
            <w:tcBorders>
              <w:top w:val="double" w:sz="4" w:space="0" w:color="auto"/>
              <w:left w:val="single" w:sz="6" w:space="0" w:color="auto"/>
              <w:bottom w:val="double" w:sz="4" w:space="0" w:color="auto"/>
              <w:right w:val="single" w:sz="6" w:space="0" w:color="auto"/>
            </w:tcBorders>
            <w:shd w:val="clear" w:color="auto" w:fill="auto"/>
          </w:tcPr>
          <w:p w:rsidR="00DD0A42" w:rsidRDefault="0056400B" w:rsidP="00DD0A42">
            <w:pPr>
              <w:spacing w:line="240" w:lineRule="auto"/>
              <w:jc w:val="center"/>
              <w:rPr>
                <w:rStyle w:val="Hipersaitas"/>
              </w:rPr>
            </w:pPr>
            <w:hyperlink r:id="rId58" w:history="1">
              <w:r w:rsidR="00DD0A42" w:rsidRPr="003D25AD">
                <w:rPr>
                  <w:rStyle w:val="Hipersaitas"/>
                </w:rPr>
                <w:t>XIVP-1277</w:t>
              </w:r>
            </w:hyperlink>
          </w:p>
          <w:p w:rsidR="00DD0A42" w:rsidRPr="00E41176" w:rsidRDefault="00DD0A42" w:rsidP="00DD0A42">
            <w:pPr>
              <w:spacing w:line="240" w:lineRule="auto"/>
              <w:jc w:val="center"/>
            </w:pPr>
            <w:r w:rsidRPr="00E41176">
              <w:rPr>
                <w:rStyle w:val="Hipersaitas"/>
                <w:color w:val="auto"/>
                <w:u w:val="none"/>
              </w:rPr>
              <w:t>(2)</w:t>
            </w:r>
          </w:p>
        </w:tc>
        <w:tc>
          <w:tcPr>
            <w:tcW w:w="3057" w:type="dxa"/>
            <w:gridSpan w:val="2"/>
            <w:tcBorders>
              <w:top w:val="double" w:sz="4" w:space="0" w:color="auto"/>
              <w:left w:val="single" w:sz="6" w:space="0" w:color="auto"/>
              <w:bottom w:val="double" w:sz="4" w:space="0" w:color="auto"/>
              <w:right w:val="single" w:sz="6" w:space="0" w:color="auto"/>
            </w:tcBorders>
            <w:shd w:val="clear" w:color="auto" w:fill="auto"/>
          </w:tcPr>
          <w:p w:rsidR="00DD0A42" w:rsidRDefault="00DD0A42" w:rsidP="00DD0A42">
            <w:r w:rsidRPr="003D25AD">
              <w:t xml:space="preserve">Seimo nutarimo „Dėl Lietuvos Respublikos Seimo 2020 m. gruodžio 10 d. nutarimo </w:t>
            </w:r>
          </w:p>
          <w:p w:rsidR="00DD0A42" w:rsidRPr="003D25AD" w:rsidRDefault="00DD0A42" w:rsidP="00DD0A42">
            <w:r w:rsidRPr="003D25AD">
              <w:t>Nr. XIV-69 „Dėl Lietuvos Respublikos Seimo komitetų narių pavaduotojų patvirtinimo“ pakeitimo“ projektas</w:t>
            </w:r>
          </w:p>
        </w:tc>
        <w:tc>
          <w:tcPr>
            <w:tcW w:w="2331" w:type="dxa"/>
            <w:gridSpan w:val="2"/>
            <w:tcBorders>
              <w:top w:val="double" w:sz="4" w:space="0" w:color="auto"/>
              <w:left w:val="single" w:sz="6" w:space="0" w:color="auto"/>
              <w:bottom w:val="double" w:sz="4" w:space="0" w:color="auto"/>
              <w:right w:val="single" w:sz="6" w:space="0" w:color="auto"/>
            </w:tcBorders>
            <w:shd w:val="clear" w:color="auto" w:fill="FFFFFF"/>
          </w:tcPr>
          <w:p w:rsidR="00DD0A42" w:rsidRDefault="00DD0A42" w:rsidP="00DD0A42">
            <w:pPr>
              <w:contextualSpacing/>
              <w:rPr>
                <w:rFonts w:eastAsia="Arial Unicode MS"/>
                <w:bCs/>
                <w:iCs/>
                <w:snapToGrid w:val="0"/>
              </w:rPr>
            </w:pPr>
            <w:r w:rsidRPr="00222A72">
              <w:rPr>
                <w:rFonts w:eastAsia="Arial Unicode MS"/>
                <w:bCs/>
                <w:iCs/>
                <w:snapToGrid w:val="0"/>
                <w:color w:val="000000"/>
              </w:rPr>
              <w:t xml:space="preserve">pranešėjas – </w:t>
            </w:r>
            <w:r w:rsidRPr="000A57B1">
              <w:rPr>
                <w:rFonts w:eastAsia="Arial Unicode MS"/>
                <w:bCs/>
                <w:iCs/>
                <w:snapToGrid w:val="0"/>
              </w:rPr>
              <w:t>Jurgis Razma (Seimo Pirmininko pirmasis pavaduotojas</w:t>
            </w:r>
            <w:r>
              <w:rPr>
                <w:rFonts w:eastAsia="Arial Unicode MS"/>
                <w:bCs/>
                <w:iCs/>
                <w:snapToGrid w:val="0"/>
              </w:rPr>
              <w:t>)</w:t>
            </w:r>
          </w:p>
          <w:p w:rsidR="00DD0A42" w:rsidRPr="00F17228" w:rsidRDefault="00DD0A42" w:rsidP="00DD0A42">
            <w:pPr>
              <w:rPr>
                <w:rFonts w:eastAsia="Arial Unicode MS"/>
                <w:bCs/>
                <w:iCs/>
                <w:snapToGrid w:val="0"/>
                <w:color w:val="000000"/>
              </w:rPr>
            </w:pPr>
            <w:r w:rsidRPr="00C038AC">
              <w:rPr>
                <w:bCs/>
                <w:snapToGrid w:val="0"/>
                <w:color w:val="000000"/>
              </w:rPr>
              <w:t>pateikimas</w:t>
            </w:r>
            <w:r>
              <w:rPr>
                <w:bCs/>
                <w:snapToGrid w:val="0"/>
                <w:color w:val="000000"/>
              </w:rPr>
              <w:t xml:space="preserve">, </w:t>
            </w:r>
            <w:r w:rsidRPr="00222A72">
              <w:rPr>
                <w:bCs/>
                <w:snapToGrid w:val="0"/>
                <w:color w:val="000000"/>
              </w:rPr>
              <w:t>svarstymas</w:t>
            </w:r>
            <w:r>
              <w:rPr>
                <w:bCs/>
                <w:snapToGrid w:val="0"/>
                <w:color w:val="000000"/>
              </w:rPr>
              <w:t xml:space="preserve"> ir </w:t>
            </w:r>
            <w:r w:rsidRPr="00222A72">
              <w:rPr>
                <w:rFonts w:eastAsia="Arial Unicode MS"/>
                <w:bCs/>
                <w:iCs/>
                <w:snapToGrid w:val="0"/>
                <w:color w:val="000000"/>
                <w:u w:val="single"/>
              </w:rPr>
              <w:t>priėmimas</w:t>
            </w:r>
          </w:p>
        </w:tc>
        <w:tc>
          <w:tcPr>
            <w:tcW w:w="1983" w:type="dxa"/>
            <w:tcBorders>
              <w:top w:val="double" w:sz="4" w:space="0" w:color="auto"/>
              <w:left w:val="single" w:sz="6" w:space="0" w:color="auto"/>
              <w:bottom w:val="double" w:sz="4" w:space="0" w:color="auto"/>
              <w:right w:val="doub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 2022-01-14</w:t>
            </w:r>
          </w:p>
          <w:p w:rsidR="00DD0A42" w:rsidRPr="00972523" w:rsidRDefault="00DD0A42" w:rsidP="00DD0A42">
            <w:pPr>
              <w:spacing w:line="240" w:lineRule="auto"/>
              <w:rPr>
                <w:rFonts w:eastAsia="Arial Unicode MS"/>
              </w:rPr>
            </w:pPr>
            <w:r w:rsidRPr="00C038AC">
              <w:rPr>
                <w:rFonts w:eastAsia="Arial Unicode MS"/>
                <w:lang w:val="en-US"/>
              </w:rPr>
              <w:t xml:space="preserve">TD </w:t>
            </w:r>
            <w:r>
              <w:rPr>
                <w:rFonts w:eastAsia="Arial Unicode MS"/>
                <w:lang w:val="en-US"/>
              </w:rPr>
              <w:t xml:space="preserve">(2) </w:t>
            </w:r>
            <w:r>
              <w:t>2022-01-17</w:t>
            </w:r>
          </w:p>
        </w:tc>
      </w:tr>
      <w:tr w:rsidR="00DD0A42" w:rsidRPr="00264446" w:rsidTr="00264446">
        <w:trPr>
          <w:gridAfter w:val="1"/>
          <w:wAfter w:w="518" w:type="dxa"/>
          <w:cantSplit/>
        </w:trPr>
        <w:tc>
          <w:tcPr>
            <w:tcW w:w="1118" w:type="dxa"/>
            <w:tcBorders>
              <w:top w:val="double" w:sz="4" w:space="0" w:color="auto"/>
              <w:left w:val="double" w:sz="4" w:space="0" w:color="auto"/>
              <w:bottom w:val="double" w:sz="4" w:space="0" w:color="auto"/>
              <w:right w:val="single" w:sz="6" w:space="0" w:color="auto"/>
            </w:tcBorders>
            <w:shd w:val="clear" w:color="auto" w:fill="auto"/>
          </w:tcPr>
          <w:p w:rsidR="00DD0A42" w:rsidRPr="00264446" w:rsidRDefault="00DD0A42" w:rsidP="00DD0A42">
            <w:pPr>
              <w:jc w:val="center"/>
              <w:rPr>
                <w:rFonts w:eastAsia="Calibri"/>
                <w:b/>
              </w:rPr>
            </w:pPr>
            <w:r>
              <w:rPr>
                <w:rFonts w:eastAsia="Calibri"/>
                <w:b/>
              </w:rPr>
              <w:t>r-3.</w:t>
            </w:r>
          </w:p>
        </w:tc>
        <w:tc>
          <w:tcPr>
            <w:tcW w:w="1326" w:type="dxa"/>
            <w:tcBorders>
              <w:top w:val="double" w:sz="4" w:space="0" w:color="auto"/>
              <w:left w:val="single" w:sz="6" w:space="0" w:color="auto"/>
              <w:bottom w:val="double" w:sz="4" w:space="0" w:color="auto"/>
              <w:right w:val="single" w:sz="6" w:space="0" w:color="auto"/>
            </w:tcBorders>
            <w:shd w:val="clear" w:color="auto" w:fill="auto"/>
          </w:tcPr>
          <w:p w:rsidR="00DD0A42" w:rsidRPr="00264446" w:rsidRDefault="0056400B" w:rsidP="00DD0A42">
            <w:pPr>
              <w:spacing w:line="240" w:lineRule="auto"/>
              <w:jc w:val="center"/>
              <w:rPr>
                <w:b/>
              </w:rPr>
            </w:pPr>
            <w:hyperlink r:id="rId59" w:history="1">
              <w:r w:rsidR="00DD0A42" w:rsidRPr="00264446">
                <w:rPr>
                  <w:rStyle w:val="Hipersaitas"/>
                  <w:b/>
                </w:rPr>
                <w:t>XIVP-1285</w:t>
              </w:r>
            </w:hyperlink>
          </w:p>
        </w:tc>
        <w:tc>
          <w:tcPr>
            <w:tcW w:w="3057" w:type="dxa"/>
            <w:gridSpan w:val="2"/>
            <w:tcBorders>
              <w:top w:val="double" w:sz="4" w:space="0" w:color="auto"/>
              <w:left w:val="single" w:sz="6" w:space="0" w:color="auto"/>
              <w:bottom w:val="double" w:sz="4" w:space="0" w:color="auto"/>
              <w:right w:val="single" w:sz="6" w:space="0" w:color="auto"/>
            </w:tcBorders>
            <w:shd w:val="clear" w:color="auto" w:fill="auto"/>
          </w:tcPr>
          <w:p w:rsidR="00DD0A42" w:rsidRPr="00264446" w:rsidRDefault="00DD0A42" w:rsidP="00DD0A42">
            <w:pPr>
              <w:rPr>
                <w:b/>
              </w:rPr>
            </w:pPr>
            <w:r w:rsidRPr="00264446">
              <w:rPr>
                <w:b/>
              </w:rPr>
              <w:t xml:space="preserve">Seimo nutarimo "Dėl Lietuvos Respublikos Seimo Peticijų komisijos išvados dėl Vaidoto Vaičaičio peticijos" projektas </w:t>
            </w:r>
          </w:p>
        </w:tc>
        <w:tc>
          <w:tcPr>
            <w:tcW w:w="2331" w:type="dxa"/>
            <w:gridSpan w:val="2"/>
            <w:tcBorders>
              <w:top w:val="double" w:sz="4" w:space="0" w:color="auto"/>
              <w:left w:val="single" w:sz="6" w:space="0" w:color="auto"/>
              <w:bottom w:val="double" w:sz="4" w:space="0" w:color="auto"/>
              <w:right w:val="single" w:sz="6" w:space="0" w:color="auto"/>
            </w:tcBorders>
            <w:shd w:val="clear" w:color="auto" w:fill="FFFFFF"/>
          </w:tcPr>
          <w:p w:rsidR="00DD0A42" w:rsidRDefault="00DD0A42" w:rsidP="00DD0A42">
            <w:pPr>
              <w:contextualSpacing/>
              <w:rPr>
                <w:rFonts w:eastAsia="Arial Unicode MS"/>
                <w:bCs/>
                <w:iCs/>
                <w:snapToGrid w:val="0"/>
              </w:rPr>
            </w:pPr>
            <w:r w:rsidRPr="00222A72">
              <w:rPr>
                <w:rFonts w:eastAsia="Arial Unicode MS"/>
                <w:bCs/>
                <w:iCs/>
                <w:snapToGrid w:val="0"/>
                <w:color w:val="000000"/>
              </w:rPr>
              <w:t>pranešėjas –</w:t>
            </w:r>
            <w:r>
              <w:rPr>
                <w:rFonts w:eastAsia="Arial Unicode MS"/>
                <w:bCs/>
                <w:iCs/>
                <w:snapToGrid w:val="0"/>
                <w:color w:val="000000"/>
              </w:rPr>
              <w:t xml:space="preserve"> </w:t>
            </w:r>
            <w:r w:rsidRPr="00264446">
              <w:rPr>
                <w:bCs/>
                <w:iCs/>
                <w:snapToGrid w:val="0"/>
                <w:color w:val="000000"/>
              </w:rPr>
              <w:t>Edmundas Pupinis</w:t>
            </w:r>
            <w:r>
              <w:rPr>
                <w:rFonts w:eastAsia="Arial Unicode MS"/>
                <w:bCs/>
                <w:iCs/>
                <w:snapToGrid w:val="0"/>
                <w:color w:val="000000"/>
              </w:rPr>
              <w:t xml:space="preserve"> (PK) </w:t>
            </w:r>
          </w:p>
          <w:p w:rsidR="00DD0A42" w:rsidRPr="00F17228" w:rsidRDefault="00DD0A42" w:rsidP="00DD0A42">
            <w:pPr>
              <w:rPr>
                <w:rFonts w:eastAsia="Arial Unicode MS"/>
                <w:bCs/>
                <w:iCs/>
                <w:snapToGrid w:val="0"/>
                <w:color w:val="000000"/>
              </w:rPr>
            </w:pPr>
            <w:r w:rsidRPr="00C038AC">
              <w:rPr>
                <w:bCs/>
                <w:snapToGrid w:val="0"/>
                <w:color w:val="000000"/>
              </w:rPr>
              <w:t>pateikimas</w:t>
            </w:r>
            <w:r>
              <w:rPr>
                <w:bCs/>
                <w:snapToGrid w:val="0"/>
                <w:color w:val="000000"/>
              </w:rPr>
              <w:t xml:space="preserve">, </w:t>
            </w:r>
            <w:r w:rsidRPr="00222A72">
              <w:rPr>
                <w:bCs/>
                <w:snapToGrid w:val="0"/>
                <w:color w:val="000000"/>
              </w:rPr>
              <w:t>svarstymas</w:t>
            </w:r>
            <w:r>
              <w:rPr>
                <w:bCs/>
                <w:snapToGrid w:val="0"/>
                <w:color w:val="000000"/>
              </w:rPr>
              <w:t xml:space="preserve"> ir </w:t>
            </w:r>
            <w:r w:rsidRPr="00222A72">
              <w:rPr>
                <w:rFonts w:eastAsia="Arial Unicode MS"/>
                <w:bCs/>
                <w:iCs/>
                <w:snapToGrid w:val="0"/>
                <w:color w:val="000000"/>
                <w:u w:val="single"/>
              </w:rPr>
              <w:t>priėmimas</w:t>
            </w:r>
          </w:p>
        </w:tc>
        <w:tc>
          <w:tcPr>
            <w:tcW w:w="1983" w:type="dxa"/>
            <w:tcBorders>
              <w:top w:val="double" w:sz="4" w:space="0" w:color="auto"/>
              <w:left w:val="single" w:sz="6" w:space="0" w:color="auto"/>
              <w:bottom w:val="double" w:sz="4" w:space="0" w:color="auto"/>
              <w:right w:val="doub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2022-01-14</w:t>
            </w:r>
          </w:p>
          <w:p w:rsidR="00DD0A42" w:rsidRPr="00972523" w:rsidRDefault="00DD0A42" w:rsidP="00DD0A42">
            <w:pPr>
              <w:spacing w:line="240" w:lineRule="auto"/>
              <w:rPr>
                <w:rFonts w:eastAsia="Arial Unicode MS"/>
              </w:rPr>
            </w:pPr>
            <w:r w:rsidRPr="00C038AC">
              <w:rPr>
                <w:rFonts w:eastAsia="Arial Unicode MS"/>
                <w:lang w:val="en-US"/>
              </w:rPr>
              <w:t xml:space="preserve">TD </w:t>
            </w:r>
            <w:r w:rsidR="00064F84">
              <w:t>2022-01-17</w:t>
            </w:r>
          </w:p>
        </w:tc>
      </w:tr>
      <w:tr w:rsidR="00DD0A42" w:rsidRPr="00264446" w:rsidTr="00264446">
        <w:trPr>
          <w:gridAfter w:val="1"/>
          <w:wAfter w:w="518" w:type="dxa"/>
          <w:cantSplit/>
        </w:trPr>
        <w:tc>
          <w:tcPr>
            <w:tcW w:w="1118" w:type="dxa"/>
            <w:tcBorders>
              <w:top w:val="double" w:sz="4" w:space="0" w:color="auto"/>
              <w:left w:val="double" w:sz="4" w:space="0" w:color="auto"/>
              <w:bottom w:val="double" w:sz="4" w:space="0" w:color="auto"/>
              <w:right w:val="single" w:sz="6" w:space="0" w:color="auto"/>
            </w:tcBorders>
            <w:shd w:val="clear" w:color="auto" w:fill="auto"/>
          </w:tcPr>
          <w:p w:rsidR="00DD0A42" w:rsidRPr="00264446" w:rsidRDefault="00DD0A42" w:rsidP="00DD0A42">
            <w:pPr>
              <w:jc w:val="center"/>
              <w:rPr>
                <w:rFonts w:eastAsia="Calibri"/>
                <w:b/>
              </w:rPr>
            </w:pPr>
            <w:r>
              <w:rPr>
                <w:rFonts w:eastAsia="Calibri"/>
                <w:b/>
              </w:rPr>
              <w:lastRenderedPageBreak/>
              <w:t>r-4.</w:t>
            </w:r>
          </w:p>
        </w:tc>
        <w:tc>
          <w:tcPr>
            <w:tcW w:w="1326" w:type="dxa"/>
            <w:tcBorders>
              <w:top w:val="double" w:sz="4" w:space="0" w:color="auto"/>
              <w:left w:val="single" w:sz="6" w:space="0" w:color="auto"/>
              <w:bottom w:val="double" w:sz="4" w:space="0" w:color="auto"/>
              <w:right w:val="single" w:sz="6" w:space="0" w:color="auto"/>
            </w:tcBorders>
            <w:shd w:val="clear" w:color="auto" w:fill="auto"/>
          </w:tcPr>
          <w:p w:rsidR="00DD0A42" w:rsidRPr="00264446" w:rsidRDefault="0056400B" w:rsidP="00DD0A42">
            <w:pPr>
              <w:jc w:val="center"/>
              <w:rPr>
                <w:b/>
              </w:rPr>
            </w:pPr>
            <w:hyperlink r:id="rId60" w:history="1">
              <w:r w:rsidR="00DD0A42" w:rsidRPr="00264446">
                <w:rPr>
                  <w:rStyle w:val="Hipersaitas"/>
                  <w:b/>
                </w:rPr>
                <w:t>XIVP-1286</w:t>
              </w:r>
            </w:hyperlink>
          </w:p>
        </w:tc>
        <w:tc>
          <w:tcPr>
            <w:tcW w:w="3057" w:type="dxa"/>
            <w:gridSpan w:val="2"/>
            <w:tcBorders>
              <w:top w:val="double" w:sz="4" w:space="0" w:color="auto"/>
              <w:left w:val="single" w:sz="6" w:space="0" w:color="auto"/>
              <w:bottom w:val="double" w:sz="4" w:space="0" w:color="auto"/>
              <w:right w:val="single" w:sz="6" w:space="0" w:color="auto"/>
            </w:tcBorders>
            <w:shd w:val="clear" w:color="auto" w:fill="auto"/>
          </w:tcPr>
          <w:p w:rsidR="00DD0A42" w:rsidRPr="00264446" w:rsidRDefault="00DD0A42" w:rsidP="00DD0A42">
            <w:pPr>
              <w:rPr>
                <w:b/>
              </w:rPr>
            </w:pPr>
            <w:r w:rsidRPr="00264446">
              <w:rPr>
                <w:b/>
              </w:rPr>
              <w:t xml:space="preserve">Seimo nutarimo "Dėl Lietuvos Respublikos Seimo Peticijų komisijos išvados dėl Romualdo Mikulino peticijos" projektas </w:t>
            </w:r>
          </w:p>
        </w:tc>
        <w:tc>
          <w:tcPr>
            <w:tcW w:w="2331" w:type="dxa"/>
            <w:gridSpan w:val="2"/>
            <w:tcBorders>
              <w:top w:val="double" w:sz="4" w:space="0" w:color="auto"/>
              <w:left w:val="single" w:sz="6" w:space="0" w:color="auto"/>
              <w:bottom w:val="double" w:sz="4" w:space="0" w:color="auto"/>
              <w:right w:val="single" w:sz="6" w:space="0" w:color="auto"/>
            </w:tcBorders>
            <w:shd w:val="clear" w:color="auto" w:fill="FFFFFF"/>
          </w:tcPr>
          <w:p w:rsidR="00DD0A42" w:rsidRDefault="00DD0A42" w:rsidP="00DD0A42">
            <w:pPr>
              <w:contextualSpacing/>
              <w:rPr>
                <w:rFonts w:eastAsia="Arial Unicode MS"/>
                <w:bCs/>
                <w:iCs/>
                <w:snapToGrid w:val="0"/>
              </w:rPr>
            </w:pPr>
            <w:r w:rsidRPr="00222A72">
              <w:rPr>
                <w:rFonts w:eastAsia="Arial Unicode MS"/>
                <w:bCs/>
                <w:iCs/>
                <w:snapToGrid w:val="0"/>
                <w:color w:val="000000"/>
              </w:rPr>
              <w:t>pranešėjas –</w:t>
            </w:r>
            <w:r>
              <w:rPr>
                <w:rFonts w:eastAsia="Arial Unicode MS"/>
                <w:bCs/>
                <w:iCs/>
                <w:snapToGrid w:val="0"/>
                <w:color w:val="000000"/>
              </w:rPr>
              <w:t xml:space="preserve"> </w:t>
            </w:r>
            <w:r w:rsidRPr="00264446">
              <w:rPr>
                <w:bCs/>
                <w:iCs/>
                <w:snapToGrid w:val="0"/>
                <w:color w:val="000000"/>
              </w:rPr>
              <w:t>Edmundas Pupinis</w:t>
            </w:r>
            <w:r>
              <w:rPr>
                <w:rFonts w:eastAsia="Arial Unicode MS"/>
                <w:bCs/>
                <w:iCs/>
                <w:snapToGrid w:val="0"/>
                <w:color w:val="000000"/>
              </w:rPr>
              <w:t xml:space="preserve"> (PK) </w:t>
            </w:r>
          </w:p>
          <w:p w:rsidR="00DD0A42" w:rsidRPr="00F17228" w:rsidRDefault="00DD0A42" w:rsidP="00DD0A42">
            <w:pPr>
              <w:rPr>
                <w:rFonts w:eastAsia="Arial Unicode MS"/>
                <w:bCs/>
                <w:iCs/>
                <w:snapToGrid w:val="0"/>
                <w:color w:val="000000"/>
              </w:rPr>
            </w:pPr>
            <w:r w:rsidRPr="00C038AC">
              <w:rPr>
                <w:bCs/>
                <w:snapToGrid w:val="0"/>
                <w:color w:val="000000"/>
              </w:rPr>
              <w:t>pateikimas</w:t>
            </w:r>
            <w:r>
              <w:rPr>
                <w:bCs/>
                <w:snapToGrid w:val="0"/>
                <w:color w:val="000000"/>
              </w:rPr>
              <w:t xml:space="preserve">, </w:t>
            </w:r>
            <w:r w:rsidRPr="00222A72">
              <w:rPr>
                <w:bCs/>
                <w:snapToGrid w:val="0"/>
                <w:color w:val="000000"/>
              </w:rPr>
              <w:t>svarstymas</w:t>
            </w:r>
            <w:r>
              <w:rPr>
                <w:bCs/>
                <w:snapToGrid w:val="0"/>
                <w:color w:val="000000"/>
              </w:rPr>
              <w:t xml:space="preserve"> ir </w:t>
            </w:r>
            <w:r w:rsidRPr="00222A72">
              <w:rPr>
                <w:rFonts w:eastAsia="Arial Unicode MS"/>
                <w:bCs/>
                <w:iCs/>
                <w:snapToGrid w:val="0"/>
                <w:color w:val="000000"/>
                <w:u w:val="single"/>
              </w:rPr>
              <w:t>priėmimas</w:t>
            </w:r>
          </w:p>
        </w:tc>
        <w:tc>
          <w:tcPr>
            <w:tcW w:w="1983" w:type="dxa"/>
            <w:tcBorders>
              <w:top w:val="double" w:sz="4" w:space="0" w:color="auto"/>
              <w:left w:val="single" w:sz="6" w:space="0" w:color="auto"/>
              <w:bottom w:val="double" w:sz="4" w:space="0" w:color="auto"/>
              <w:right w:val="double" w:sz="4" w:space="0" w:color="auto"/>
            </w:tcBorders>
            <w:shd w:val="clear" w:color="auto" w:fill="FFFFFF"/>
          </w:tcPr>
          <w:p w:rsidR="00DD0A42" w:rsidRDefault="00DD0A42" w:rsidP="00DD0A42">
            <w:pPr>
              <w:spacing w:line="240" w:lineRule="auto"/>
              <w:rPr>
                <w:rFonts w:eastAsia="Arial Unicode MS"/>
                <w:lang w:val="en-US"/>
              </w:rPr>
            </w:pPr>
            <w:r w:rsidRPr="00C038AC">
              <w:rPr>
                <w:rFonts w:eastAsia="Arial Unicode MS"/>
                <w:lang w:val="en-US"/>
              </w:rPr>
              <w:t>registracijos data</w:t>
            </w:r>
            <w:r>
              <w:rPr>
                <w:rFonts w:eastAsia="Arial Unicode MS"/>
                <w:lang w:val="en-US"/>
              </w:rPr>
              <w:t xml:space="preserve"> </w:t>
            </w:r>
          </w:p>
          <w:p w:rsidR="00DD0A42" w:rsidRPr="00C038AC" w:rsidRDefault="00DD0A42" w:rsidP="00DD0A42">
            <w:pPr>
              <w:spacing w:line="240" w:lineRule="auto"/>
              <w:rPr>
                <w:rFonts w:eastAsia="Arial Unicode MS"/>
                <w:lang w:val="en-US"/>
              </w:rPr>
            </w:pPr>
            <w:r>
              <w:rPr>
                <w:rFonts w:eastAsia="Arial Unicode MS"/>
                <w:lang w:val="en-US"/>
              </w:rPr>
              <w:t>2022-01-14</w:t>
            </w:r>
          </w:p>
          <w:p w:rsidR="00DD0A42" w:rsidRPr="00972523" w:rsidRDefault="00DD0A42" w:rsidP="00DD0A42">
            <w:pPr>
              <w:spacing w:line="240" w:lineRule="auto"/>
              <w:rPr>
                <w:rFonts w:eastAsia="Arial Unicode MS"/>
              </w:rPr>
            </w:pPr>
            <w:r w:rsidRPr="00C038AC">
              <w:rPr>
                <w:rFonts w:eastAsia="Arial Unicode MS"/>
                <w:lang w:val="en-US"/>
              </w:rPr>
              <w:t xml:space="preserve">TD </w:t>
            </w:r>
            <w:r w:rsidR="00064F84">
              <w:t>2022-01-17</w:t>
            </w:r>
          </w:p>
        </w:tc>
      </w:tr>
      <w:tr w:rsidR="00DD0A42" w:rsidRPr="00FF5F97" w:rsidTr="00DB6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21"/>
        </w:trPr>
        <w:tc>
          <w:tcPr>
            <w:tcW w:w="3351" w:type="dxa"/>
            <w:gridSpan w:val="3"/>
            <w:shd w:val="clear" w:color="auto" w:fill="auto"/>
          </w:tcPr>
          <w:p w:rsidR="00DD0A42" w:rsidRPr="00FF5F97" w:rsidRDefault="00DD0A42" w:rsidP="00DD0A42">
            <w:pPr>
              <w:ind w:right="282"/>
              <w:contextualSpacing/>
            </w:pPr>
          </w:p>
          <w:p w:rsidR="00DD0A42" w:rsidRPr="00FF5F97" w:rsidRDefault="00DD0A42" w:rsidP="00DD0A42">
            <w:pPr>
              <w:ind w:right="282"/>
              <w:contextualSpacing/>
            </w:pPr>
          </w:p>
          <w:p w:rsidR="00DD0A42" w:rsidRPr="00FF5F97" w:rsidRDefault="00DD0A42" w:rsidP="00DD0A42">
            <w:pPr>
              <w:ind w:right="282"/>
              <w:contextualSpacing/>
            </w:pPr>
          </w:p>
          <w:p w:rsidR="00DD0A42" w:rsidRPr="00FF5F97" w:rsidRDefault="00DD0A42" w:rsidP="00DD0A42">
            <w:pPr>
              <w:ind w:right="282"/>
              <w:contextualSpacing/>
            </w:pPr>
            <w:r w:rsidRPr="00FF5F97">
              <w:t>Seimo Pirmininkė</w:t>
            </w:r>
          </w:p>
        </w:tc>
        <w:tc>
          <w:tcPr>
            <w:tcW w:w="3678" w:type="dxa"/>
            <w:gridSpan w:val="2"/>
            <w:shd w:val="clear" w:color="auto" w:fill="auto"/>
          </w:tcPr>
          <w:p w:rsidR="00DD0A42" w:rsidRPr="00FF5F97" w:rsidRDefault="00DD0A42" w:rsidP="00DD0A42">
            <w:pPr>
              <w:ind w:right="282"/>
              <w:contextualSpacing/>
              <w:jc w:val="center"/>
            </w:pPr>
          </w:p>
          <w:p w:rsidR="00DD0A42" w:rsidRPr="00FF5F97" w:rsidRDefault="00DD0A42" w:rsidP="00DD0A42">
            <w:pPr>
              <w:ind w:right="282"/>
              <w:contextualSpacing/>
              <w:jc w:val="center"/>
            </w:pPr>
          </w:p>
        </w:tc>
        <w:tc>
          <w:tcPr>
            <w:tcW w:w="3304" w:type="dxa"/>
            <w:gridSpan w:val="3"/>
            <w:shd w:val="clear" w:color="auto" w:fill="auto"/>
          </w:tcPr>
          <w:p w:rsidR="00DD0A42" w:rsidRPr="00FF5F97" w:rsidRDefault="00DD0A42" w:rsidP="00DD0A42">
            <w:pPr>
              <w:ind w:right="282"/>
              <w:contextualSpacing/>
            </w:pPr>
          </w:p>
          <w:p w:rsidR="00DD0A42" w:rsidRPr="00FF5F97" w:rsidRDefault="00DD0A42" w:rsidP="00DD0A42">
            <w:pPr>
              <w:ind w:right="282"/>
              <w:contextualSpacing/>
            </w:pPr>
          </w:p>
          <w:p w:rsidR="00DD0A42" w:rsidRPr="00FF5F97" w:rsidRDefault="00DD0A42" w:rsidP="00DD0A42">
            <w:pPr>
              <w:ind w:right="282"/>
              <w:contextualSpacing/>
            </w:pPr>
          </w:p>
          <w:p w:rsidR="00DD0A42" w:rsidRPr="00FF5F97" w:rsidRDefault="00DD0A42" w:rsidP="00DD0A42">
            <w:pPr>
              <w:ind w:right="282"/>
              <w:contextualSpacing/>
              <w:jc w:val="center"/>
            </w:pPr>
            <w:r w:rsidRPr="00FF5F97">
              <w:rPr>
                <w:bCs/>
              </w:rPr>
              <w:t>Viktorija Čmilytė-Nielsen</w:t>
            </w:r>
          </w:p>
        </w:tc>
      </w:tr>
    </w:tbl>
    <w:p w:rsidR="00637027" w:rsidRPr="00A7798A" w:rsidRDefault="00637027" w:rsidP="00637027">
      <w:pPr>
        <w:spacing w:line="240" w:lineRule="auto"/>
        <w:ind w:left="5760" w:right="282"/>
        <w:contextualSpacing/>
      </w:pPr>
    </w:p>
    <w:p w:rsidR="00B436F8" w:rsidRPr="00637027" w:rsidRDefault="00B436F8" w:rsidP="00D91051">
      <w:pPr>
        <w:spacing w:line="240" w:lineRule="auto"/>
        <w:ind w:left="5760" w:right="282"/>
      </w:pPr>
    </w:p>
    <w:sectPr w:rsidR="00B436F8" w:rsidRPr="00637027" w:rsidSect="003A433D">
      <w:headerReference w:type="default" r:id="rId61"/>
      <w:pgSz w:w="11906" w:h="16838"/>
      <w:pgMar w:top="1134" w:right="567" w:bottom="1418"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00B" w:rsidRDefault="0056400B">
      <w:r>
        <w:separator/>
      </w:r>
    </w:p>
  </w:endnote>
  <w:endnote w:type="continuationSeparator" w:id="0">
    <w:p w:rsidR="0056400B" w:rsidRDefault="0056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00B" w:rsidRDefault="0056400B">
      <w:r>
        <w:separator/>
      </w:r>
    </w:p>
  </w:footnote>
  <w:footnote w:type="continuationSeparator" w:id="0">
    <w:p w:rsidR="0056400B" w:rsidRDefault="0056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0B" w:rsidRDefault="0056400B">
    <w:pPr>
      <w:pStyle w:val="Antrats"/>
      <w:jc w:val="center"/>
    </w:pPr>
    <w:r>
      <w:fldChar w:fldCharType="begin"/>
    </w:r>
    <w:r>
      <w:instrText>PAGE   \* MERGEFORMAT</w:instrText>
    </w:r>
    <w:r>
      <w:fldChar w:fldCharType="separate"/>
    </w:r>
    <w:r w:rsidR="00DD7940">
      <w:rPr>
        <w:noProof/>
      </w:rPr>
      <w:t>11</w:t>
    </w:r>
    <w:r>
      <w:fldChar w:fldCharType="end"/>
    </w:r>
  </w:p>
  <w:p w:rsidR="0056400B" w:rsidRDefault="0056400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D6EA0"/>
    <w:multiLevelType w:val="hybridMultilevel"/>
    <w:tmpl w:val="3A74DB9C"/>
    <w:lvl w:ilvl="0" w:tplc="2DEC38E0">
      <w:start w:val="1"/>
      <w:numFmt w:val="bullet"/>
      <w:lvlText w:val="-"/>
      <w:lvlJc w:val="left"/>
      <w:pPr>
        <w:ind w:left="1080" w:hanging="360"/>
      </w:pPr>
      <w:rPr>
        <w:rFonts w:ascii="Times New Roman" w:eastAsia="Calibri"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 w15:restartNumberingAfterBreak="0">
    <w:nsid w:val="57B571E9"/>
    <w:multiLevelType w:val="hybridMultilevel"/>
    <w:tmpl w:val="DC2E709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C4"/>
    <w:rsid w:val="00000668"/>
    <w:rsid w:val="000008C0"/>
    <w:rsid w:val="00000B1A"/>
    <w:rsid w:val="000023E8"/>
    <w:rsid w:val="000024B8"/>
    <w:rsid w:val="0000317B"/>
    <w:rsid w:val="00003CEF"/>
    <w:rsid w:val="000047E5"/>
    <w:rsid w:val="000047F3"/>
    <w:rsid w:val="0000493F"/>
    <w:rsid w:val="000056AC"/>
    <w:rsid w:val="00005E0F"/>
    <w:rsid w:val="00005E28"/>
    <w:rsid w:val="000064A4"/>
    <w:rsid w:val="000067B3"/>
    <w:rsid w:val="0000736F"/>
    <w:rsid w:val="0000759F"/>
    <w:rsid w:val="00007753"/>
    <w:rsid w:val="00007907"/>
    <w:rsid w:val="000109E8"/>
    <w:rsid w:val="000130C1"/>
    <w:rsid w:val="000133BB"/>
    <w:rsid w:val="00013531"/>
    <w:rsid w:val="00014A82"/>
    <w:rsid w:val="00014FAE"/>
    <w:rsid w:val="000152DA"/>
    <w:rsid w:val="00015649"/>
    <w:rsid w:val="00015C9C"/>
    <w:rsid w:val="00016940"/>
    <w:rsid w:val="00016B56"/>
    <w:rsid w:val="00016C5F"/>
    <w:rsid w:val="00016CB1"/>
    <w:rsid w:val="00017596"/>
    <w:rsid w:val="00017729"/>
    <w:rsid w:val="000178D6"/>
    <w:rsid w:val="00017966"/>
    <w:rsid w:val="00017C30"/>
    <w:rsid w:val="00020B40"/>
    <w:rsid w:val="00021A2A"/>
    <w:rsid w:val="00022C74"/>
    <w:rsid w:val="00022E98"/>
    <w:rsid w:val="00025EB2"/>
    <w:rsid w:val="000265F4"/>
    <w:rsid w:val="000270A1"/>
    <w:rsid w:val="00030C6B"/>
    <w:rsid w:val="0003175D"/>
    <w:rsid w:val="00032777"/>
    <w:rsid w:val="00033FA9"/>
    <w:rsid w:val="000349C8"/>
    <w:rsid w:val="00035511"/>
    <w:rsid w:val="0003585A"/>
    <w:rsid w:val="0003589E"/>
    <w:rsid w:val="0003599E"/>
    <w:rsid w:val="000373A2"/>
    <w:rsid w:val="00040B64"/>
    <w:rsid w:val="00040BF1"/>
    <w:rsid w:val="00041802"/>
    <w:rsid w:val="00043A3C"/>
    <w:rsid w:val="00044634"/>
    <w:rsid w:val="000454C6"/>
    <w:rsid w:val="000462ED"/>
    <w:rsid w:val="00046D1A"/>
    <w:rsid w:val="00047071"/>
    <w:rsid w:val="00047792"/>
    <w:rsid w:val="00047986"/>
    <w:rsid w:val="00050A6E"/>
    <w:rsid w:val="000522EF"/>
    <w:rsid w:val="00052518"/>
    <w:rsid w:val="0005275F"/>
    <w:rsid w:val="00052EAA"/>
    <w:rsid w:val="00053750"/>
    <w:rsid w:val="00053F66"/>
    <w:rsid w:val="0005421E"/>
    <w:rsid w:val="00054310"/>
    <w:rsid w:val="00054E41"/>
    <w:rsid w:val="00057644"/>
    <w:rsid w:val="00057F9C"/>
    <w:rsid w:val="0006015B"/>
    <w:rsid w:val="000603A2"/>
    <w:rsid w:val="0006044D"/>
    <w:rsid w:val="000605F2"/>
    <w:rsid w:val="0006060B"/>
    <w:rsid w:val="00060A12"/>
    <w:rsid w:val="00060A45"/>
    <w:rsid w:val="0006166A"/>
    <w:rsid w:val="00061783"/>
    <w:rsid w:val="000628B7"/>
    <w:rsid w:val="00062DC5"/>
    <w:rsid w:val="00063109"/>
    <w:rsid w:val="00063C25"/>
    <w:rsid w:val="00063E54"/>
    <w:rsid w:val="000646E0"/>
    <w:rsid w:val="00064A18"/>
    <w:rsid w:val="00064F84"/>
    <w:rsid w:val="0006500A"/>
    <w:rsid w:val="000652A6"/>
    <w:rsid w:val="0006618D"/>
    <w:rsid w:val="0006633B"/>
    <w:rsid w:val="000667D6"/>
    <w:rsid w:val="00066EA7"/>
    <w:rsid w:val="0006777B"/>
    <w:rsid w:val="000700C8"/>
    <w:rsid w:val="00070456"/>
    <w:rsid w:val="0007049A"/>
    <w:rsid w:val="00070E17"/>
    <w:rsid w:val="000712CB"/>
    <w:rsid w:val="0007176E"/>
    <w:rsid w:val="00071A43"/>
    <w:rsid w:val="00072361"/>
    <w:rsid w:val="0007406C"/>
    <w:rsid w:val="000746B9"/>
    <w:rsid w:val="00074CEF"/>
    <w:rsid w:val="00075C61"/>
    <w:rsid w:val="00075E55"/>
    <w:rsid w:val="000763A0"/>
    <w:rsid w:val="0007662A"/>
    <w:rsid w:val="0007674D"/>
    <w:rsid w:val="0007683B"/>
    <w:rsid w:val="00080144"/>
    <w:rsid w:val="0008183A"/>
    <w:rsid w:val="0008367A"/>
    <w:rsid w:val="00083E8E"/>
    <w:rsid w:val="000857F2"/>
    <w:rsid w:val="00085B46"/>
    <w:rsid w:val="00087B3B"/>
    <w:rsid w:val="000902C5"/>
    <w:rsid w:val="000907A1"/>
    <w:rsid w:val="000917A1"/>
    <w:rsid w:val="00091B96"/>
    <w:rsid w:val="0009272B"/>
    <w:rsid w:val="00092BCE"/>
    <w:rsid w:val="00092DCA"/>
    <w:rsid w:val="00093034"/>
    <w:rsid w:val="00093610"/>
    <w:rsid w:val="000936C2"/>
    <w:rsid w:val="000946CA"/>
    <w:rsid w:val="00094DDC"/>
    <w:rsid w:val="0009537B"/>
    <w:rsid w:val="000974D4"/>
    <w:rsid w:val="0009755D"/>
    <w:rsid w:val="00097E30"/>
    <w:rsid w:val="000A01F4"/>
    <w:rsid w:val="000A07E8"/>
    <w:rsid w:val="000A10F5"/>
    <w:rsid w:val="000A1795"/>
    <w:rsid w:val="000A228C"/>
    <w:rsid w:val="000A2A3D"/>
    <w:rsid w:val="000A2FE9"/>
    <w:rsid w:val="000A31B9"/>
    <w:rsid w:val="000A37C8"/>
    <w:rsid w:val="000A4245"/>
    <w:rsid w:val="000A43DA"/>
    <w:rsid w:val="000A4AF2"/>
    <w:rsid w:val="000A4C16"/>
    <w:rsid w:val="000A5F13"/>
    <w:rsid w:val="000A6CA9"/>
    <w:rsid w:val="000A72FA"/>
    <w:rsid w:val="000A7C37"/>
    <w:rsid w:val="000B1003"/>
    <w:rsid w:val="000B11CA"/>
    <w:rsid w:val="000B1795"/>
    <w:rsid w:val="000B209F"/>
    <w:rsid w:val="000B2339"/>
    <w:rsid w:val="000B3A88"/>
    <w:rsid w:val="000B433F"/>
    <w:rsid w:val="000B551B"/>
    <w:rsid w:val="000B5F57"/>
    <w:rsid w:val="000B6852"/>
    <w:rsid w:val="000B746A"/>
    <w:rsid w:val="000B7EA3"/>
    <w:rsid w:val="000C128B"/>
    <w:rsid w:val="000C1ABD"/>
    <w:rsid w:val="000C526C"/>
    <w:rsid w:val="000C7566"/>
    <w:rsid w:val="000C75C4"/>
    <w:rsid w:val="000D015E"/>
    <w:rsid w:val="000D021E"/>
    <w:rsid w:val="000D0D16"/>
    <w:rsid w:val="000D1326"/>
    <w:rsid w:val="000D1336"/>
    <w:rsid w:val="000D180E"/>
    <w:rsid w:val="000D3168"/>
    <w:rsid w:val="000D3931"/>
    <w:rsid w:val="000D3EEB"/>
    <w:rsid w:val="000D55AE"/>
    <w:rsid w:val="000D5961"/>
    <w:rsid w:val="000D5BC8"/>
    <w:rsid w:val="000D62DC"/>
    <w:rsid w:val="000D681F"/>
    <w:rsid w:val="000D6EA1"/>
    <w:rsid w:val="000D76B8"/>
    <w:rsid w:val="000D7AA3"/>
    <w:rsid w:val="000E0C5E"/>
    <w:rsid w:val="000E22FC"/>
    <w:rsid w:val="000E2DF2"/>
    <w:rsid w:val="000E2E5D"/>
    <w:rsid w:val="000E2EE5"/>
    <w:rsid w:val="000E4BC6"/>
    <w:rsid w:val="000E5F3D"/>
    <w:rsid w:val="000E6F22"/>
    <w:rsid w:val="000E7991"/>
    <w:rsid w:val="000E7AE4"/>
    <w:rsid w:val="000F0FA7"/>
    <w:rsid w:val="000F187A"/>
    <w:rsid w:val="000F1A99"/>
    <w:rsid w:val="000F1B63"/>
    <w:rsid w:val="000F1E5E"/>
    <w:rsid w:val="000F1F18"/>
    <w:rsid w:val="000F288D"/>
    <w:rsid w:val="000F2E34"/>
    <w:rsid w:val="000F37A5"/>
    <w:rsid w:val="000F3A82"/>
    <w:rsid w:val="000F541A"/>
    <w:rsid w:val="000F5DD4"/>
    <w:rsid w:val="000F67DE"/>
    <w:rsid w:val="000F6F43"/>
    <w:rsid w:val="000F7A8D"/>
    <w:rsid w:val="000F7F1F"/>
    <w:rsid w:val="0010033C"/>
    <w:rsid w:val="001019E8"/>
    <w:rsid w:val="0010243C"/>
    <w:rsid w:val="0010273F"/>
    <w:rsid w:val="001033B3"/>
    <w:rsid w:val="00103720"/>
    <w:rsid w:val="00103833"/>
    <w:rsid w:val="00104154"/>
    <w:rsid w:val="00104380"/>
    <w:rsid w:val="001046FC"/>
    <w:rsid w:val="00104C95"/>
    <w:rsid w:val="00107159"/>
    <w:rsid w:val="00110DBE"/>
    <w:rsid w:val="0011100E"/>
    <w:rsid w:val="00111AAF"/>
    <w:rsid w:val="00111FFC"/>
    <w:rsid w:val="00112F61"/>
    <w:rsid w:val="0011300E"/>
    <w:rsid w:val="00113C62"/>
    <w:rsid w:val="00114E28"/>
    <w:rsid w:val="00115482"/>
    <w:rsid w:val="00115F33"/>
    <w:rsid w:val="00116FAE"/>
    <w:rsid w:val="00117051"/>
    <w:rsid w:val="00117128"/>
    <w:rsid w:val="00117569"/>
    <w:rsid w:val="00117AD2"/>
    <w:rsid w:val="00117B23"/>
    <w:rsid w:val="001206BC"/>
    <w:rsid w:val="00120B03"/>
    <w:rsid w:val="00122641"/>
    <w:rsid w:val="00122F92"/>
    <w:rsid w:val="001233EA"/>
    <w:rsid w:val="00123428"/>
    <w:rsid w:val="0012637F"/>
    <w:rsid w:val="0012652E"/>
    <w:rsid w:val="00130049"/>
    <w:rsid w:val="0013095C"/>
    <w:rsid w:val="00131826"/>
    <w:rsid w:val="00131D5E"/>
    <w:rsid w:val="00132879"/>
    <w:rsid w:val="00132CBB"/>
    <w:rsid w:val="001332D5"/>
    <w:rsid w:val="00134022"/>
    <w:rsid w:val="00134D76"/>
    <w:rsid w:val="00134F65"/>
    <w:rsid w:val="001351A0"/>
    <w:rsid w:val="001375C8"/>
    <w:rsid w:val="00137ADD"/>
    <w:rsid w:val="001406FA"/>
    <w:rsid w:val="00140D9F"/>
    <w:rsid w:val="001424C1"/>
    <w:rsid w:val="00142EAE"/>
    <w:rsid w:val="0014423A"/>
    <w:rsid w:val="00145CE8"/>
    <w:rsid w:val="00146868"/>
    <w:rsid w:val="00146EDA"/>
    <w:rsid w:val="00147531"/>
    <w:rsid w:val="001475CC"/>
    <w:rsid w:val="0014769E"/>
    <w:rsid w:val="001502E7"/>
    <w:rsid w:val="00150433"/>
    <w:rsid w:val="00150953"/>
    <w:rsid w:val="001509E2"/>
    <w:rsid w:val="00151CD9"/>
    <w:rsid w:val="001520DD"/>
    <w:rsid w:val="00152461"/>
    <w:rsid w:val="00153F6E"/>
    <w:rsid w:val="00154230"/>
    <w:rsid w:val="00154D63"/>
    <w:rsid w:val="0015519B"/>
    <w:rsid w:val="00155548"/>
    <w:rsid w:val="0015595B"/>
    <w:rsid w:val="0015634B"/>
    <w:rsid w:val="00156EE0"/>
    <w:rsid w:val="00160304"/>
    <w:rsid w:val="001609A7"/>
    <w:rsid w:val="00160DF7"/>
    <w:rsid w:val="0016106C"/>
    <w:rsid w:val="0016159C"/>
    <w:rsid w:val="0016181B"/>
    <w:rsid w:val="00161E71"/>
    <w:rsid w:val="001620BE"/>
    <w:rsid w:val="0016311B"/>
    <w:rsid w:val="001633DB"/>
    <w:rsid w:val="001644F5"/>
    <w:rsid w:val="00164B37"/>
    <w:rsid w:val="00164F8C"/>
    <w:rsid w:val="00166379"/>
    <w:rsid w:val="00166464"/>
    <w:rsid w:val="001672BE"/>
    <w:rsid w:val="00167317"/>
    <w:rsid w:val="00167485"/>
    <w:rsid w:val="00170E70"/>
    <w:rsid w:val="0017257F"/>
    <w:rsid w:val="00172852"/>
    <w:rsid w:val="001733F7"/>
    <w:rsid w:val="001737FB"/>
    <w:rsid w:val="001741F4"/>
    <w:rsid w:val="0017436D"/>
    <w:rsid w:val="0017487A"/>
    <w:rsid w:val="00174D17"/>
    <w:rsid w:val="001753B0"/>
    <w:rsid w:val="00176B08"/>
    <w:rsid w:val="00176D70"/>
    <w:rsid w:val="00177444"/>
    <w:rsid w:val="00180502"/>
    <w:rsid w:val="001806D5"/>
    <w:rsid w:val="00181792"/>
    <w:rsid w:val="001818D0"/>
    <w:rsid w:val="0018194F"/>
    <w:rsid w:val="00181CBC"/>
    <w:rsid w:val="00182451"/>
    <w:rsid w:val="0018246E"/>
    <w:rsid w:val="00182FA7"/>
    <w:rsid w:val="00183905"/>
    <w:rsid w:val="00183A64"/>
    <w:rsid w:val="00183D54"/>
    <w:rsid w:val="001842B3"/>
    <w:rsid w:val="001861FA"/>
    <w:rsid w:val="001862A7"/>
    <w:rsid w:val="00186CAB"/>
    <w:rsid w:val="00186F55"/>
    <w:rsid w:val="00191D76"/>
    <w:rsid w:val="00192362"/>
    <w:rsid w:val="00192B92"/>
    <w:rsid w:val="00192D94"/>
    <w:rsid w:val="001940D5"/>
    <w:rsid w:val="001963B5"/>
    <w:rsid w:val="00196429"/>
    <w:rsid w:val="00196B22"/>
    <w:rsid w:val="00196E99"/>
    <w:rsid w:val="001978DB"/>
    <w:rsid w:val="001A026C"/>
    <w:rsid w:val="001A046F"/>
    <w:rsid w:val="001A0B8E"/>
    <w:rsid w:val="001A0C58"/>
    <w:rsid w:val="001A1762"/>
    <w:rsid w:val="001A18D5"/>
    <w:rsid w:val="001A1D37"/>
    <w:rsid w:val="001A1EF7"/>
    <w:rsid w:val="001A3316"/>
    <w:rsid w:val="001A3326"/>
    <w:rsid w:val="001A3AE3"/>
    <w:rsid w:val="001A3C82"/>
    <w:rsid w:val="001A634D"/>
    <w:rsid w:val="001A6A94"/>
    <w:rsid w:val="001A6C75"/>
    <w:rsid w:val="001A78CE"/>
    <w:rsid w:val="001B0D42"/>
    <w:rsid w:val="001B1A2A"/>
    <w:rsid w:val="001B1AD8"/>
    <w:rsid w:val="001B1FB6"/>
    <w:rsid w:val="001B232E"/>
    <w:rsid w:val="001B2387"/>
    <w:rsid w:val="001B2EA4"/>
    <w:rsid w:val="001B375E"/>
    <w:rsid w:val="001B3F00"/>
    <w:rsid w:val="001B4140"/>
    <w:rsid w:val="001B42C2"/>
    <w:rsid w:val="001B4A67"/>
    <w:rsid w:val="001B4CBB"/>
    <w:rsid w:val="001B7D66"/>
    <w:rsid w:val="001C175E"/>
    <w:rsid w:val="001C1A55"/>
    <w:rsid w:val="001C1F3F"/>
    <w:rsid w:val="001C20EC"/>
    <w:rsid w:val="001C26D0"/>
    <w:rsid w:val="001C284A"/>
    <w:rsid w:val="001C2A22"/>
    <w:rsid w:val="001C2B9C"/>
    <w:rsid w:val="001C3027"/>
    <w:rsid w:val="001C32EE"/>
    <w:rsid w:val="001C4C76"/>
    <w:rsid w:val="001C5EA2"/>
    <w:rsid w:val="001C5F7A"/>
    <w:rsid w:val="001C6692"/>
    <w:rsid w:val="001C796D"/>
    <w:rsid w:val="001D1195"/>
    <w:rsid w:val="001D194C"/>
    <w:rsid w:val="001D2EF7"/>
    <w:rsid w:val="001D31DB"/>
    <w:rsid w:val="001D38A2"/>
    <w:rsid w:val="001D41C5"/>
    <w:rsid w:val="001D4610"/>
    <w:rsid w:val="001D4EE4"/>
    <w:rsid w:val="001D5B44"/>
    <w:rsid w:val="001D65A7"/>
    <w:rsid w:val="001D69D3"/>
    <w:rsid w:val="001D6DCE"/>
    <w:rsid w:val="001D72FF"/>
    <w:rsid w:val="001D7737"/>
    <w:rsid w:val="001E179A"/>
    <w:rsid w:val="001E21AF"/>
    <w:rsid w:val="001E273B"/>
    <w:rsid w:val="001E3663"/>
    <w:rsid w:val="001E44A0"/>
    <w:rsid w:val="001E583B"/>
    <w:rsid w:val="001E6B53"/>
    <w:rsid w:val="001E6C6A"/>
    <w:rsid w:val="001E7092"/>
    <w:rsid w:val="001E7493"/>
    <w:rsid w:val="001E7A76"/>
    <w:rsid w:val="001F0D18"/>
    <w:rsid w:val="001F2B37"/>
    <w:rsid w:val="001F2E9F"/>
    <w:rsid w:val="001F4589"/>
    <w:rsid w:val="001F47EB"/>
    <w:rsid w:val="001F5642"/>
    <w:rsid w:val="001F5E13"/>
    <w:rsid w:val="001F72B5"/>
    <w:rsid w:val="001F7857"/>
    <w:rsid w:val="001F79A6"/>
    <w:rsid w:val="001F7E94"/>
    <w:rsid w:val="002006DB"/>
    <w:rsid w:val="0020076D"/>
    <w:rsid w:val="00201DDA"/>
    <w:rsid w:val="0020383B"/>
    <w:rsid w:val="00203923"/>
    <w:rsid w:val="0020426D"/>
    <w:rsid w:val="00206055"/>
    <w:rsid w:val="00206363"/>
    <w:rsid w:val="0020699D"/>
    <w:rsid w:val="00207280"/>
    <w:rsid w:val="00207F23"/>
    <w:rsid w:val="00210659"/>
    <w:rsid w:val="00211177"/>
    <w:rsid w:val="002111E5"/>
    <w:rsid w:val="00211312"/>
    <w:rsid w:val="002116EF"/>
    <w:rsid w:val="00212765"/>
    <w:rsid w:val="00214AEA"/>
    <w:rsid w:val="00214D81"/>
    <w:rsid w:val="00215552"/>
    <w:rsid w:val="002157B7"/>
    <w:rsid w:val="00215909"/>
    <w:rsid w:val="002159D5"/>
    <w:rsid w:val="00215E7C"/>
    <w:rsid w:val="00216C59"/>
    <w:rsid w:val="00217FDD"/>
    <w:rsid w:val="002207FC"/>
    <w:rsid w:val="00220A65"/>
    <w:rsid w:val="00220D22"/>
    <w:rsid w:val="00220DA5"/>
    <w:rsid w:val="00220EDD"/>
    <w:rsid w:val="002214AF"/>
    <w:rsid w:val="00221657"/>
    <w:rsid w:val="00221ABF"/>
    <w:rsid w:val="00221DE1"/>
    <w:rsid w:val="00221E9C"/>
    <w:rsid w:val="00222259"/>
    <w:rsid w:val="00222DB0"/>
    <w:rsid w:val="00223423"/>
    <w:rsid w:val="0022464B"/>
    <w:rsid w:val="0022477C"/>
    <w:rsid w:val="002257E4"/>
    <w:rsid w:val="002260EE"/>
    <w:rsid w:val="00226B9B"/>
    <w:rsid w:val="00227E60"/>
    <w:rsid w:val="00230DFB"/>
    <w:rsid w:val="00230E58"/>
    <w:rsid w:val="002322A8"/>
    <w:rsid w:val="002328C4"/>
    <w:rsid w:val="00232F86"/>
    <w:rsid w:val="002335C7"/>
    <w:rsid w:val="00233BA7"/>
    <w:rsid w:val="002340C7"/>
    <w:rsid w:val="0023502E"/>
    <w:rsid w:val="0023508E"/>
    <w:rsid w:val="002354BC"/>
    <w:rsid w:val="0023586D"/>
    <w:rsid w:val="002360CC"/>
    <w:rsid w:val="002362C6"/>
    <w:rsid w:val="002378F6"/>
    <w:rsid w:val="002379F2"/>
    <w:rsid w:val="00237B7F"/>
    <w:rsid w:val="00237D0A"/>
    <w:rsid w:val="0024001D"/>
    <w:rsid w:val="0024017C"/>
    <w:rsid w:val="00241722"/>
    <w:rsid w:val="00241938"/>
    <w:rsid w:val="00241F4F"/>
    <w:rsid w:val="00242463"/>
    <w:rsid w:val="002428CE"/>
    <w:rsid w:val="0024292A"/>
    <w:rsid w:val="002429DE"/>
    <w:rsid w:val="00243BEB"/>
    <w:rsid w:val="00244894"/>
    <w:rsid w:val="00245CE6"/>
    <w:rsid w:val="00245D56"/>
    <w:rsid w:val="00246023"/>
    <w:rsid w:val="002466D9"/>
    <w:rsid w:val="00246B87"/>
    <w:rsid w:val="00246EB9"/>
    <w:rsid w:val="00247703"/>
    <w:rsid w:val="00250BB9"/>
    <w:rsid w:val="0025111B"/>
    <w:rsid w:val="002521E6"/>
    <w:rsid w:val="002525A4"/>
    <w:rsid w:val="00255055"/>
    <w:rsid w:val="00255192"/>
    <w:rsid w:val="002555D3"/>
    <w:rsid w:val="00255C76"/>
    <w:rsid w:val="002603C0"/>
    <w:rsid w:val="002608C8"/>
    <w:rsid w:val="00260E64"/>
    <w:rsid w:val="002620BC"/>
    <w:rsid w:val="00263710"/>
    <w:rsid w:val="00264446"/>
    <w:rsid w:val="0026586A"/>
    <w:rsid w:val="00266462"/>
    <w:rsid w:val="0026725C"/>
    <w:rsid w:val="00267341"/>
    <w:rsid w:val="002703D2"/>
    <w:rsid w:val="0027063D"/>
    <w:rsid w:val="00270D82"/>
    <w:rsid w:val="00272DC8"/>
    <w:rsid w:val="00272F06"/>
    <w:rsid w:val="00273428"/>
    <w:rsid w:val="00273817"/>
    <w:rsid w:val="00274D53"/>
    <w:rsid w:val="00276AF1"/>
    <w:rsid w:val="00276D38"/>
    <w:rsid w:val="00276FA5"/>
    <w:rsid w:val="00276FF6"/>
    <w:rsid w:val="00277012"/>
    <w:rsid w:val="00277428"/>
    <w:rsid w:val="00280125"/>
    <w:rsid w:val="002804D0"/>
    <w:rsid w:val="002804D1"/>
    <w:rsid w:val="00280657"/>
    <w:rsid w:val="00280A7B"/>
    <w:rsid w:val="002818F6"/>
    <w:rsid w:val="00281CD0"/>
    <w:rsid w:val="00281E26"/>
    <w:rsid w:val="00282294"/>
    <w:rsid w:val="00282F06"/>
    <w:rsid w:val="00283C13"/>
    <w:rsid w:val="00286FB6"/>
    <w:rsid w:val="00287115"/>
    <w:rsid w:val="00291D60"/>
    <w:rsid w:val="0029245E"/>
    <w:rsid w:val="002937E9"/>
    <w:rsid w:val="00296708"/>
    <w:rsid w:val="002A0055"/>
    <w:rsid w:val="002A03A7"/>
    <w:rsid w:val="002A245B"/>
    <w:rsid w:val="002A3450"/>
    <w:rsid w:val="002A3941"/>
    <w:rsid w:val="002A5024"/>
    <w:rsid w:val="002A5239"/>
    <w:rsid w:val="002A526A"/>
    <w:rsid w:val="002A544A"/>
    <w:rsid w:val="002A7B5A"/>
    <w:rsid w:val="002A7D5C"/>
    <w:rsid w:val="002B0058"/>
    <w:rsid w:val="002B0411"/>
    <w:rsid w:val="002B0A4B"/>
    <w:rsid w:val="002B0BA7"/>
    <w:rsid w:val="002B1AF4"/>
    <w:rsid w:val="002B20DE"/>
    <w:rsid w:val="002B282B"/>
    <w:rsid w:val="002B3E34"/>
    <w:rsid w:val="002B55EF"/>
    <w:rsid w:val="002B74DB"/>
    <w:rsid w:val="002C03C4"/>
    <w:rsid w:val="002C1408"/>
    <w:rsid w:val="002C3BF8"/>
    <w:rsid w:val="002C4CF2"/>
    <w:rsid w:val="002C655D"/>
    <w:rsid w:val="002D0660"/>
    <w:rsid w:val="002D13E5"/>
    <w:rsid w:val="002D3236"/>
    <w:rsid w:val="002D3D58"/>
    <w:rsid w:val="002D47FA"/>
    <w:rsid w:val="002D4E84"/>
    <w:rsid w:val="002D5277"/>
    <w:rsid w:val="002D6BAE"/>
    <w:rsid w:val="002D6DAB"/>
    <w:rsid w:val="002E0110"/>
    <w:rsid w:val="002E0365"/>
    <w:rsid w:val="002E0A63"/>
    <w:rsid w:val="002E23A6"/>
    <w:rsid w:val="002E2E8D"/>
    <w:rsid w:val="002E44E7"/>
    <w:rsid w:val="002E45B1"/>
    <w:rsid w:val="002E49F1"/>
    <w:rsid w:val="002E4D75"/>
    <w:rsid w:val="002E5011"/>
    <w:rsid w:val="002E5259"/>
    <w:rsid w:val="002E5847"/>
    <w:rsid w:val="002E5D66"/>
    <w:rsid w:val="002E6191"/>
    <w:rsid w:val="002E6DDC"/>
    <w:rsid w:val="002E71FF"/>
    <w:rsid w:val="002E7335"/>
    <w:rsid w:val="002E7347"/>
    <w:rsid w:val="002E7972"/>
    <w:rsid w:val="002F011E"/>
    <w:rsid w:val="002F0C6A"/>
    <w:rsid w:val="002F0E1D"/>
    <w:rsid w:val="002F11F6"/>
    <w:rsid w:val="002F17B0"/>
    <w:rsid w:val="002F1958"/>
    <w:rsid w:val="002F2328"/>
    <w:rsid w:val="002F2EE4"/>
    <w:rsid w:val="002F4281"/>
    <w:rsid w:val="002F49D8"/>
    <w:rsid w:val="002F4E2F"/>
    <w:rsid w:val="002F62C4"/>
    <w:rsid w:val="002F7612"/>
    <w:rsid w:val="00300DFD"/>
    <w:rsid w:val="003010A0"/>
    <w:rsid w:val="00302824"/>
    <w:rsid w:val="00302B51"/>
    <w:rsid w:val="00302B54"/>
    <w:rsid w:val="00304A27"/>
    <w:rsid w:val="00304CA2"/>
    <w:rsid w:val="00305B9E"/>
    <w:rsid w:val="00306820"/>
    <w:rsid w:val="00306F60"/>
    <w:rsid w:val="003074C2"/>
    <w:rsid w:val="003100AA"/>
    <w:rsid w:val="003101C3"/>
    <w:rsid w:val="003118AC"/>
    <w:rsid w:val="003123FE"/>
    <w:rsid w:val="00312C95"/>
    <w:rsid w:val="00313540"/>
    <w:rsid w:val="003140E3"/>
    <w:rsid w:val="00314740"/>
    <w:rsid w:val="0031490F"/>
    <w:rsid w:val="00314CA8"/>
    <w:rsid w:val="00314FFF"/>
    <w:rsid w:val="003150D3"/>
    <w:rsid w:val="00316636"/>
    <w:rsid w:val="00316CE2"/>
    <w:rsid w:val="00316ED4"/>
    <w:rsid w:val="00317D5A"/>
    <w:rsid w:val="00320415"/>
    <w:rsid w:val="003205C1"/>
    <w:rsid w:val="00320BB4"/>
    <w:rsid w:val="00320BFD"/>
    <w:rsid w:val="00321951"/>
    <w:rsid w:val="00321A08"/>
    <w:rsid w:val="00321A52"/>
    <w:rsid w:val="00324181"/>
    <w:rsid w:val="00324215"/>
    <w:rsid w:val="00324753"/>
    <w:rsid w:val="003253A6"/>
    <w:rsid w:val="00325639"/>
    <w:rsid w:val="0032657A"/>
    <w:rsid w:val="00327165"/>
    <w:rsid w:val="00327B3D"/>
    <w:rsid w:val="0033025F"/>
    <w:rsid w:val="0033044E"/>
    <w:rsid w:val="00330F63"/>
    <w:rsid w:val="003325C1"/>
    <w:rsid w:val="0033364A"/>
    <w:rsid w:val="00333D72"/>
    <w:rsid w:val="003343E9"/>
    <w:rsid w:val="00334BCA"/>
    <w:rsid w:val="00334D0E"/>
    <w:rsid w:val="003356D8"/>
    <w:rsid w:val="00335994"/>
    <w:rsid w:val="00335A36"/>
    <w:rsid w:val="00335C1C"/>
    <w:rsid w:val="00337038"/>
    <w:rsid w:val="00337828"/>
    <w:rsid w:val="00337CB9"/>
    <w:rsid w:val="00337F93"/>
    <w:rsid w:val="00340BA2"/>
    <w:rsid w:val="00340E89"/>
    <w:rsid w:val="0034143C"/>
    <w:rsid w:val="003417B5"/>
    <w:rsid w:val="00342BA4"/>
    <w:rsid w:val="003432AC"/>
    <w:rsid w:val="00343664"/>
    <w:rsid w:val="003437A1"/>
    <w:rsid w:val="00345B81"/>
    <w:rsid w:val="00345EE0"/>
    <w:rsid w:val="00346167"/>
    <w:rsid w:val="003462D2"/>
    <w:rsid w:val="003472D8"/>
    <w:rsid w:val="00350948"/>
    <w:rsid w:val="00350DEF"/>
    <w:rsid w:val="00351033"/>
    <w:rsid w:val="00351154"/>
    <w:rsid w:val="00351ACC"/>
    <w:rsid w:val="00351BCA"/>
    <w:rsid w:val="00352E3B"/>
    <w:rsid w:val="003531F9"/>
    <w:rsid w:val="00355205"/>
    <w:rsid w:val="00356084"/>
    <w:rsid w:val="003563E1"/>
    <w:rsid w:val="00356AD2"/>
    <w:rsid w:val="00356CC4"/>
    <w:rsid w:val="003578E0"/>
    <w:rsid w:val="0036016B"/>
    <w:rsid w:val="0036069D"/>
    <w:rsid w:val="00360E7D"/>
    <w:rsid w:val="00361D06"/>
    <w:rsid w:val="00362760"/>
    <w:rsid w:val="0036288A"/>
    <w:rsid w:val="00362A21"/>
    <w:rsid w:val="0036454F"/>
    <w:rsid w:val="00364961"/>
    <w:rsid w:val="00365CB2"/>
    <w:rsid w:val="00365DD1"/>
    <w:rsid w:val="003662E3"/>
    <w:rsid w:val="00366375"/>
    <w:rsid w:val="003679C2"/>
    <w:rsid w:val="00367AC9"/>
    <w:rsid w:val="00367BA4"/>
    <w:rsid w:val="0037102C"/>
    <w:rsid w:val="00372DCE"/>
    <w:rsid w:val="00372FEF"/>
    <w:rsid w:val="00374125"/>
    <w:rsid w:val="00374E6D"/>
    <w:rsid w:val="00375344"/>
    <w:rsid w:val="00375634"/>
    <w:rsid w:val="0037565B"/>
    <w:rsid w:val="0037582B"/>
    <w:rsid w:val="0037772C"/>
    <w:rsid w:val="003801E9"/>
    <w:rsid w:val="0038028D"/>
    <w:rsid w:val="00380BAA"/>
    <w:rsid w:val="0038118D"/>
    <w:rsid w:val="003821A1"/>
    <w:rsid w:val="0038238D"/>
    <w:rsid w:val="00383026"/>
    <w:rsid w:val="0038305B"/>
    <w:rsid w:val="00383146"/>
    <w:rsid w:val="00383A22"/>
    <w:rsid w:val="00384158"/>
    <w:rsid w:val="003842AA"/>
    <w:rsid w:val="0038445D"/>
    <w:rsid w:val="003844EB"/>
    <w:rsid w:val="00384F79"/>
    <w:rsid w:val="003857A3"/>
    <w:rsid w:val="003859CE"/>
    <w:rsid w:val="00385C12"/>
    <w:rsid w:val="00385D28"/>
    <w:rsid w:val="00386B4F"/>
    <w:rsid w:val="00386E7B"/>
    <w:rsid w:val="003874D1"/>
    <w:rsid w:val="00387542"/>
    <w:rsid w:val="0039004C"/>
    <w:rsid w:val="003903D7"/>
    <w:rsid w:val="003923E3"/>
    <w:rsid w:val="00394A19"/>
    <w:rsid w:val="0039550B"/>
    <w:rsid w:val="0039578E"/>
    <w:rsid w:val="003960A1"/>
    <w:rsid w:val="00396893"/>
    <w:rsid w:val="003973AF"/>
    <w:rsid w:val="0039776A"/>
    <w:rsid w:val="003A0525"/>
    <w:rsid w:val="003A0D76"/>
    <w:rsid w:val="003A0E0E"/>
    <w:rsid w:val="003A1C06"/>
    <w:rsid w:val="003A1D00"/>
    <w:rsid w:val="003A2885"/>
    <w:rsid w:val="003A35E7"/>
    <w:rsid w:val="003A3DE5"/>
    <w:rsid w:val="003A4035"/>
    <w:rsid w:val="003A433D"/>
    <w:rsid w:val="003A44A5"/>
    <w:rsid w:val="003A5273"/>
    <w:rsid w:val="003A532D"/>
    <w:rsid w:val="003A558F"/>
    <w:rsid w:val="003A592F"/>
    <w:rsid w:val="003A702E"/>
    <w:rsid w:val="003A7B64"/>
    <w:rsid w:val="003B03B0"/>
    <w:rsid w:val="003B0FD7"/>
    <w:rsid w:val="003B12C3"/>
    <w:rsid w:val="003B138F"/>
    <w:rsid w:val="003B17AD"/>
    <w:rsid w:val="003B1973"/>
    <w:rsid w:val="003B1F1D"/>
    <w:rsid w:val="003B2922"/>
    <w:rsid w:val="003B3C6C"/>
    <w:rsid w:val="003B47E1"/>
    <w:rsid w:val="003B588F"/>
    <w:rsid w:val="003B5A24"/>
    <w:rsid w:val="003B6524"/>
    <w:rsid w:val="003B69E5"/>
    <w:rsid w:val="003B6FD9"/>
    <w:rsid w:val="003C005A"/>
    <w:rsid w:val="003C00F8"/>
    <w:rsid w:val="003C0427"/>
    <w:rsid w:val="003C2324"/>
    <w:rsid w:val="003C2593"/>
    <w:rsid w:val="003C3FEC"/>
    <w:rsid w:val="003C5253"/>
    <w:rsid w:val="003C5543"/>
    <w:rsid w:val="003C5AB3"/>
    <w:rsid w:val="003C626C"/>
    <w:rsid w:val="003C7283"/>
    <w:rsid w:val="003D0823"/>
    <w:rsid w:val="003D0A17"/>
    <w:rsid w:val="003D0D89"/>
    <w:rsid w:val="003D0D8F"/>
    <w:rsid w:val="003D1393"/>
    <w:rsid w:val="003D218F"/>
    <w:rsid w:val="003D25AD"/>
    <w:rsid w:val="003D2B26"/>
    <w:rsid w:val="003D35E0"/>
    <w:rsid w:val="003D3A14"/>
    <w:rsid w:val="003D4364"/>
    <w:rsid w:val="003D43E7"/>
    <w:rsid w:val="003D4D58"/>
    <w:rsid w:val="003D4DAE"/>
    <w:rsid w:val="003D564C"/>
    <w:rsid w:val="003D5757"/>
    <w:rsid w:val="003D5A45"/>
    <w:rsid w:val="003D65DA"/>
    <w:rsid w:val="003E0AC5"/>
    <w:rsid w:val="003E0B3F"/>
    <w:rsid w:val="003E1576"/>
    <w:rsid w:val="003E1A3D"/>
    <w:rsid w:val="003E3451"/>
    <w:rsid w:val="003E609F"/>
    <w:rsid w:val="003E610D"/>
    <w:rsid w:val="003E6123"/>
    <w:rsid w:val="003E6B8E"/>
    <w:rsid w:val="003E6E55"/>
    <w:rsid w:val="003E700A"/>
    <w:rsid w:val="003E76FE"/>
    <w:rsid w:val="003E7BDF"/>
    <w:rsid w:val="003F0976"/>
    <w:rsid w:val="003F17D3"/>
    <w:rsid w:val="003F20E3"/>
    <w:rsid w:val="003F2F88"/>
    <w:rsid w:val="003F3131"/>
    <w:rsid w:val="003F31BC"/>
    <w:rsid w:val="003F31DB"/>
    <w:rsid w:val="003F32C3"/>
    <w:rsid w:val="003F5447"/>
    <w:rsid w:val="003F556A"/>
    <w:rsid w:val="003F58E5"/>
    <w:rsid w:val="003F5E37"/>
    <w:rsid w:val="003F768A"/>
    <w:rsid w:val="003F77B1"/>
    <w:rsid w:val="0040034F"/>
    <w:rsid w:val="00400361"/>
    <w:rsid w:val="004012EE"/>
    <w:rsid w:val="00402002"/>
    <w:rsid w:val="00402499"/>
    <w:rsid w:val="00402D86"/>
    <w:rsid w:val="00403009"/>
    <w:rsid w:val="004030EC"/>
    <w:rsid w:val="004032C5"/>
    <w:rsid w:val="00403775"/>
    <w:rsid w:val="00403D21"/>
    <w:rsid w:val="00404528"/>
    <w:rsid w:val="004055B4"/>
    <w:rsid w:val="00405CE8"/>
    <w:rsid w:val="004060BA"/>
    <w:rsid w:val="0040681F"/>
    <w:rsid w:val="00406DA4"/>
    <w:rsid w:val="00406F58"/>
    <w:rsid w:val="004071BB"/>
    <w:rsid w:val="004078D9"/>
    <w:rsid w:val="00407954"/>
    <w:rsid w:val="00410967"/>
    <w:rsid w:val="00410D9A"/>
    <w:rsid w:val="00410F86"/>
    <w:rsid w:val="0041126C"/>
    <w:rsid w:val="0041227F"/>
    <w:rsid w:val="00412C00"/>
    <w:rsid w:val="0041394E"/>
    <w:rsid w:val="00413A34"/>
    <w:rsid w:val="00415A5B"/>
    <w:rsid w:val="00416951"/>
    <w:rsid w:val="00417C19"/>
    <w:rsid w:val="00417DA7"/>
    <w:rsid w:val="0042170C"/>
    <w:rsid w:val="00422660"/>
    <w:rsid w:val="00422B87"/>
    <w:rsid w:val="00422D4E"/>
    <w:rsid w:val="00423A6B"/>
    <w:rsid w:val="00423B17"/>
    <w:rsid w:val="00423C87"/>
    <w:rsid w:val="00424499"/>
    <w:rsid w:val="0042491E"/>
    <w:rsid w:val="0042637C"/>
    <w:rsid w:val="004265A8"/>
    <w:rsid w:val="00427519"/>
    <w:rsid w:val="00427A94"/>
    <w:rsid w:val="00427C44"/>
    <w:rsid w:val="00427E01"/>
    <w:rsid w:val="004302C8"/>
    <w:rsid w:val="004302CA"/>
    <w:rsid w:val="00430560"/>
    <w:rsid w:val="004308C9"/>
    <w:rsid w:val="004324DD"/>
    <w:rsid w:val="00432DCF"/>
    <w:rsid w:val="00432E9F"/>
    <w:rsid w:val="00433197"/>
    <w:rsid w:val="00433A07"/>
    <w:rsid w:val="00434268"/>
    <w:rsid w:val="00434500"/>
    <w:rsid w:val="0043542A"/>
    <w:rsid w:val="004364FA"/>
    <w:rsid w:val="00436DD4"/>
    <w:rsid w:val="00436FE3"/>
    <w:rsid w:val="004370F6"/>
    <w:rsid w:val="00437940"/>
    <w:rsid w:val="00437969"/>
    <w:rsid w:val="00437EF6"/>
    <w:rsid w:val="00441E34"/>
    <w:rsid w:val="00442DBD"/>
    <w:rsid w:val="00444440"/>
    <w:rsid w:val="0044481F"/>
    <w:rsid w:val="0044484C"/>
    <w:rsid w:val="004448F5"/>
    <w:rsid w:val="00444C6E"/>
    <w:rsid w:val="00445693"/>
    <w:rsid w:val="00446274"/>
    <w:rsid w:val="00446A82"/>
    <w:rsid w:val="00446CF5"/>
    <w:rsid w:val="00446EEC"/>
    <w:rsid w:val="004477CB"/>
    <w:rsid w:val="004504AF"/>
    <w:rsid w:val="00450D20"/>
    <w:rsid w:val="0045201A"/>
    <w:rsid w:val="00452C02"/>
    <w:rsid w:val="004532B3"/>
    <w:rsid w:val="004537A9"/>
    <w:rsid w:val="00454CB0"/>
    <w:rsid w:val="00455578"/>
    <w:rsid w:val="00455C22"/>
    <w:rsid w:val="00455E50"/>
    <w:rsid w:val="0045655C"/>
    <w:rsid w:val="00456A3F"/>
    <w:rsid w:val="00456DD7"/>
    <w:rsid w:val="00456EBE"/>
    <w:rsid w:val="004575C3"/>
    <w:rsid w:val="004603A2"/>
    <w:rsid w:val="00460EF7"/>
    <w:rsid w:val="004618D0"/>
    <w:rsid w:val="00462006"/>
    <w:rsid w:val="00462628"/>
    <w:rsid w:val="00462D26"/>
    <w:rsid w:val="00462E64"/>
    <w:rsid w:val="004638ED"/>
    <w:rsid w:val="00463F40"/>
    <w:rsid w:val="00463FA4"/>
    <w:rsid w:val="00464AD1"/>
    <w:rsid w:val="00464F2C"/>
    <w:rsid w:val="0046638A"/>
    <w:rsid w:val="004670A2"/>
    <w:rsid w:val="004671F2"/>
    <w:rsid w:val="0046746E"/>
    <w:rsid w:val="0047035C"/>
    <w:rsid w:val="004729C5"/>
    <w:rsid w:val="00473EE9"/>
    <w:rsid w:val="0047449D"/>
    <w:rsid w:val="00474FE4"/>
    <w:rsid w:val="0047506A"/>
    <w:rsid w:val="00475503"/>
    <w:rsid w:val="0047624F"/>
    <w:rsid w:val="004762E4"/>
    <w:rsid w:val="004763BC"/>
    <w:rsid w:val="00476D2C"/>
    <w:rsid w:val="00477C2F"/>
    <w:rsid w:val="00477ED8"/>
    <w:rsid w:val="00480405"/>
    <w:rsid w:val="00480A10"/>
    <w:rsid w:val="00483387"/>
    <w:rsid w:val="00484DD5"/>
    <w:rsid w:val="004861E1"/>
    <w:rsid w:val="00486374"/>
    <w:rsid w:val="00486441"/>
    <w:rsid w:val="0048686E"/>
    <w:rsid w:val="00487289"/>
    <w:rsid w:val="00487766"/>
    <w:rsid w:val="004878EE"/>
    <w:rsid w:val="00490037"/>
    <w:rsid w:val="0049114B"/>
    <w:rsid w:val="0049145B"/>
    <w:rsid w:val="0049200F"/>
    <w:rsid w:val="00493E5B"/>
    <w:rsid w:val="004949B2"/>
    <w:rsid w:val="00494AC4"/>
    <w:rsid w:val="00496D80"/>
    <w:rsid w:val="00496EF1"/>
    <w:rsid w:val="00497980"/>
    <w:rsid w:val="00497A78"/>
    <w:rsid w:val="00497B1D"/>
    <w:rsid w:val="004A0D7F"/>
    <w:rsid w:val="004A4734"/>
    <w:rsid w:val="004A4D20"/>
    <w:rsid w:val="004A507C"/>
    <w:rsid w:val="004A6F5E"/>
    <w:rsid w:val="004A7895"/>
    <w:rsid w:val="004A7FEE"/>
    <w:rsid w:val="004B1E26"/>
    <w:rsid w:val="004B24DF"/>
    <w:rsid w:val="004B27F0"/>
    <w:rsid w:val="004B2BA6"/>
    <w:rsid w:val="004B3868"/>
    <w:rsid w:val="004B3C45"/>
    <w:rsid w:val="004B3FB9"/>
    <w:rsid w:val="004B5329"/>
    <w:rsid w:val="004B631F"/>
    <w:rsid w:val="004B6A04"/>
    <w:rsid w:val="004B7001"/>
    <w:rsid w:val="004C026D"/>
    <w:rsid w:val="004C0A0B"/>
    <w:rsid w:val="004C12D6"/>
    <w:rsid w:val="004C1CC2"/>
    <w:rsid w:val="004C2061"/>
    <w:rsid w:val="004C23E7"/>
    <w:rsid w:val="004C252C"/>
    <w:rsid w:val="004C30E6"/>
    <w:rsid w:val="004C3498"/>
    <w:rsid w:val="004C361E"/>
    <w:rsid w:val="004C3B0A"/>
    <w:rsid w:val="004C3EF5"/>
    <w:rsid w:val="004C414C"/>
    <w:rsid w:val="004C4359"/>
    <w:rsid w:val="004C46F0"/>
    <w:rsid w:val="004C5D28"/>
    <w:rsid w:val="004D0AF8"/>
    <w:rsid w:val="004D0F85"/>
    <w:rsid w:val="004D39D5"/>
    <w:rsid w:val="004D3C4E"/>
    <w:rsid w:val="004D3E2F"/>
    <w:rsid w:val="004D4222"/>
    <w:rsid w:val="004D4332"/>
    <w:rsid w:val="004D4B1A"/>
    <w:rsid w:val="004D5B13"/>
    <w:rsid w:val="004D6BB3"/>
    <w:rsid w:val="004D6C56"/>
    <w:rsid w:val="004D6E83"/>
    <w:rsid w:val="004E0823"/>
    <w:rsid w:val="004E0B1E"/>
    <w:rsid w:val="004E0DF3"/>
    <w:rsid w:val="004E11CE"/>
    <w:rsid w:val="004E12F0"/>
    <w:rsid w:val="004E20BA"/>
    <w:rsid w:val="004E251B"/>
    <w:rsid w:val="004E2A29"/>
    <w:rsid w:val="004E2D0C"/>
    <w:rsid w:val="004E3484"/>
    <w:rsid w:val="004E3F48"/>
    <w:rsid w:val="004E44B8"/>
    <w:rsid w:val="004E4ED2"/>
    <w:rsid w:val="004E5778"/>
    <w:rsid w:val="004E58C7"/>
    <w:rsid w:val="004E6054"/>
    <w:rsid w:val="004E68E1"/>
    <w:rsid w:val="004E6913"/>
    <w:rsid w:val="004E695B"/>
    <w:rsid w:val="004E75E2"/>
    <w:rsid w:val="004F0DDA"/>
    <w:rsid w:val="004F263B"/>
    <w:rsid w:val="004F36D4"/>
    <w:rsid w:val="004F7C70"/>
    <w:rsid w:val="00500421"/>
    <w:rsid w:val="005014A3"/>
    <w:rsid w:val="0050174C"/>
    <w:rsid w:val="00501A98"/>
    <w:rsid w:val="005020BA"/>
    <w:rsid w:val="005027DB"/>
    <w:rsid w:val="00502AE4"/>
    <w:rsid w:val="00502EA1"/>
    <w:rsid w:val="00503042"/>
    <w:rsid w:val="0050346D"/>
    <w:rsid w:val="00503519"/>
    <w:rsid w:val="00503D12"/>
    <w:rsid w:val="00504397"/>
    <w:rsid w:val="00504568"/>
    <w:rsid w:val="00504C60"/>
    <w:rsid w:val="00505E90"/>
    <w:rsid w:val="005061DD"/>
    <w:rsid w:val="00506204"/>
    <w:rsid w:val="005105EF"/>
    <w:rsid w:val="00510B7E"/>
    <w:rsid w:val="005116BD"/>
    <w:rsid w:val="00511A17"/>
    <w:rsid w:val="00511E1C"/>
    <w:rsid w:val="00511EFD"/>
    <w:rsid w:val="005123D0"/>
    <w:rsid w:val="00513E4C"/>
    <w:rsid w:val="0051425F"/>
    <w:rsid w:val="005155F9"/>
    <w:rsid w:val="005157F4"/>
    <w:rsid w:val="0051613F"/>
    <w:rsid w:val="00516CF2"/>
    <w:rsid w:val="0052018E"/>
    <w:rsid w:val="00520A8A"/>
    <w:rsid w:val="00521F2A"/>
    <w:rsid w:val="00522197"/>
    <w:rsid w:val="00523D9F"/>
    <w:rsid w:val="0052454E"/>
    <w:rsid w:val="0052482E"/>
    <w:rsid w:val="005266E9"/>
    <w:rsid w:val="00527454"/>
    <w:rsid w:val="00527785"/>
    <w:rsid w:val="00530901"/>
    <w:rsid w:val="0053116A"/>
    <w:rsid w:val="00532132"/>
    <w:rsid w:val="0053293D"/>
    <w:rsid w:val="00533BB4"/>
    <w:rsid w:val="00534AFB"/>
    <w:rsid w:val="005358F1"/>
    <w:rsid w:val="00535EB4"/>
    <w:rsid w:val="005361B4"/>
    <w:rsid w:val="00536441"/>
    <w:rsid w:val="00536C67"/>
    <w:rsid w:val="00536C78"/>
    <w:rsid w:val="00537240"/>
    <w:rsid w:val="0053753D"/>
    <w:rsid w:val="005377D9"/>
    <w:rsid w:val="0053798B"/>
    <w:rsid w:val="00537DA1"/>
    <w:rsid w:val="00540582"/>
    <w:rsid w:val="00541325"/>
    <w:rsid w:val="00543479"/>
    <w:rsid w:val="00543F81"/>
    <w:rsid w:val="005442D4"/>
    <w:rsid w:val="005448C6"/>
    <w:rsid w:val="00544B52"/>
    <w:rsid w:val="005456CB"/>
    <w:rsid w:val="00545B35"/>
    <w:rsid w:val="00545D12"/>
    <w:rsid w:val="00546690"/>
    <w:rsid w:val="00546F43"/>
    <w:rsid w:val="005471FB"/>
    <w:rsid w:val="00550139"/>
    <w:rsid w:val="0055029F"/>
    <w:rsid w:val="00550E42"/>
    <w:rsid w:val="00551359"/>
    <w:rsid w:val="00551905"/>
    <w:rsid w:val="00551F2F"/>
    <w:rsid w:val="005520BD"/>
    <w:rsid w:val="00552AD5"/>
    <w:rsid w:val="005534A3"/>
    <w:rsid w:val="00553C02"/>
    <w:rsid w:val="00555B41"/>
    <w:rsid w:val="00556396"/>
    <w:rsid w:val="005563DF"/>
    <w:rsid w:val="0055779A"/>
    <w:rsid w:val="00557B06"/>
    <w:rsid w:val="00563901"/>
    <w:rsid w:val="0056400B"/>
    <w:rsid w:val="0056410A"/>
    <w:rsid w:val="005644F6"/>
    <w:rsid w:val="00564BA6"/>
    <w:rsid w:val="00564E12"/>
    <w:rsid w:val="00565AA8"/>
    <w:rsid w:val="005662D8"/>
    <w:rsid w:val="00566F8E"/>
    <w:rsid w:val="005676FE"/>
    <w:rsid w:val="005678F4"/>
    <w:rsid w:val="00571716"/>
    <w:rsid w:val="00573F63"/>
    <w:rsid w:val="00573F6C"/>
    <w:rsid w:val="00574E70"/>
    <w:rsid w:val="00576515"/>
    <w:rsid w:val="00576524"/>
    <w:rsid w:val="0057672F"/>
    <w:rsid w:val="0057723A"/>
    <w:rsid w:val="00577D5E"/>
    <w:rsid w:val="0058008F"/>
    <w:rsid w:val="0058048B"/>
    <w:rsid w:val="00580891"/>
    <w:rsid w:val="00580A8A"/>
    <w:rsid w:val="005822C6"/>
    <w:rsid w:val="00582B3B"/>
    <w:rsid w:val="00584FF6"/>
    <w:rsid w:val="00586619"/>
    <w:rsid w:val="005869C8"/>
    <w:rsid w:val="005874A1"/>
    <w:rsid w:val="00590952"/>
    <w:rsid w:val="00590CDE"/>
    <w:rsid w:val="00590F67"/>
    <w:rsid w:val="00592D25"/>
    <w:rsid w:val="005930E6"/>
    <w:rsid w:val="00594A85"/>
    <w:rsid w:val="00594E83"/>
    <w:rsid w:val="00596028"/>
    <w:rsid w:val="00596248"/>
    <w:rsid w:val="00596331"/>
    <w:rsid w:val="0059637D"/>
    <w:rsid w:val="00596A3F"/>
    <w:rsid w:val="00596ED1"/>
    <w:rsid w:val="00597664"/>
    <w:rsid w:val="005A084C"/>
    <w:rsid w:val="005A117F"/>
    <w:rsid w:val="005A1413"/>
    <w:rsid w:val="005A1816"/>
    <w:rsid w:val="005A2038"/>
    <w:rsid w:val="005A29A5"/>
    <w:rsid w:val="005A3ADD"/>
    <w:rsid w:val="005A3B6E"/>
    <w:rsid w:val="005A423A"/>
    <w:rsid w:val="005A54A2"/>
    <w:rsid w:val="005A564D"/>
    <w:rsid w:val="005A5850"/>
    <w:rsid w:val="005A5B91"/>
    <w:rsid w:val="005A650F"/>
    <w:rsid w:val="005A6E1A"/>
    <w:rsid w:val="005A7079"/>
    <w:rsid w:val="005B07C5"/>
    <w:rsid w:val="005B09E5"/>
    <w:rsid w:val="005B173A"/>
    <w:rsid w:val="005B19C6"/>
    <w:rsid w:val="005B211D"/>
    <w:rsid w:val="005B22DD"/>
    <w:rsid w:val="005B2303"/>
    <w:rsid w:val="005B3B45"/>
    <w:rsid w:val="005B40B9"/>
    <w:rsid w:val="005B40D0"/>
    <w:rsid w:val="005B4624"/>
    <w:rsid w:val="005B57A3"/>
    <w:rsid w:val="005B5F4B"/>
    <w:rsid w:val="005B5F9F"/>
    <w:rsid w:val="005B6E42"/>
    <w:rsid w:val="005B7517"/>
    <w:rsid w:val="005C1C8C"/>
    <w:rsid w:val="005C1DB2"/>
    <w:rsid w:val="005C2363"/>
    <w:rsid w:val="005C2B18"/>
    <w:rsid w:val="005C39C5"/>
    <w:rsid w:val="005C3A63"/>
    <w:rsid w:val="005C4AD2"/>
    <w:rsid w:val="005C4ADD"/>
    <w:rsid w:val="005C5394"/>
    <w:rsid w:val="005C540D"/>
    <w:rsid w:val="005C5864"/>
    <w:rsid w:val="005C5A77"/>
    <w:rsid w:val="005C6D51"/>
    <w:rsid w:val="005D03A8"/>
    <w:rsid w:val="005D0AC8"/>
    <w:rsid w:val="005D0E0B"/>
    <w:rsid w:val="005D2730"/>
    <w:rsid w:val="005D2996"/>
    <w:rsid w:val="005D3E14"/>
    <w:rsid w:val="005D4DC9"/>
    <w:rsid w:val="005D5B40"/>
    <w:rsid w:val="005E116E"/>
    <w:rsid w:val="005E211C"/>
    <w:rsid w:val="005E21C0"/>
    <w:rsid w:val="005E2AE9"/>
    <w:rsid w:val="005E2CD2"/>
    <w:rsid w:val="005E2DC6"/>
    <w:rsid w:val="005E4C09"/>
    <w:rsid w:val="005E55AD"/>
    <w:rsid w:val="005E572F"/>
    <w:rsid w:val="005E581C"/>
    <w:rsid w:val="005E5902"/>
    <w:rsid w:val="005E63B4"/>
    <w:rsid w:val="005E656B"/>
    <w:rsid w:val="005E6758"/>
    <w:rsid w:val="005E6CBF"/>
    <w:rsid w:val="005E7FE9"/>
    <w:rsid w:val="005F00AC"/>
    <w:rsid w:val="005F0E7C"/>
    <w:rsid w:val="005F1265"/>
    <w:rsid w:val="005F12ED"/>
    <w:rsid w:val="005F1884"/>
    <w:rsid w:val="005F1C59"/>
    <w:rsid w:val="005F1F61"/>
    <w:rsid w:val="005F2ACE"/>
    <w:rsid w:val="005F392E"/>
    <w:rsid w:val="005F3CDA"/>
    <w:rsid w:val="005F52AD"/>
    <w:rsid w:val="005F566A"/>
    <w:rsid w:val="005F57D5"/>
    <w:rsid w:val="005F5CDB"/>
    <w:rsid w:val="005F6465"/>
    <w:rsid w:val="005F7306"/>
    <w:rsid w:val="00600000"/>
    <w:rsid w:val="00600730"/>
    <w:rsid w:val="00601D09"/>
    <w:rsid w:val="00601FC8"/>
    <w:rsid w:val="00602124"/>
    <w:rsid w:val="00602129"/>
    <w:rsid w:val="00602343"/>
    <w:rsid w:val="006034C9"/>
    <w:rsid w:val="00605593"/>
    <w:rsid w:val="006057FF"/>
    <w:rsid w:val="00605E66"/>
    <w:rsid w:val="006073D4"/>
    <w:rsid w:val="00607EDB"/>
    <w:rsid w:val="006119DB"/>
    <w:rsid w:val="00612A1A"/>
    <w:rsid w:val="00612E26"/>
    <w:rsid w:val="00612F04"/>
    <w:rsid w:val="00613BB2"/>
    <w:rsid w:val="00615035"/>
    <w:rsid w:val="00615903"/>
    <w:rsid w:val="006159F5"/>
    <w:rsid w:val="00615DF9"/>
    <w:rsid w:val="00615E47"/>
    <w:rsid w:val="006160B1"/>
    <w:rsid w:val="0061615E"/>
    <w:rsid w:val="00616706"/>
    <w:rsid w:val="00616F48"/>
    <w:rsid w:val="00616F90"/>
    <w:rsid w:val="00617631"/>
    <w:rsid w:val="006177E9"/>
    <w:rsid w:val="00617BC8"/>
    <w:rsid w:val="00617D4B"/>
    <w:rsid w:val="00617D85"/>
    <w:rsid w:val="0062026F"/>
    <w:rsid w:val="006205CA"/>
    <w:rsid w:val="00620A35"/>
    <w:rsid w:val="00620D98"/>
    <w:rsid w:val="006210F3"/>
    <w:rsid w:val="006223B8"/>
    <w:rsid w:val="00622445"/>
    <w:rsid w:val="006232C7"/>
    <w:rsid w:val="006235A6"/>
    <w:rsid w:val="006239D2"/>
    <w:rsid w:val="00623DB8"/>
    <w:rsid w:val="006248B9"/>
    <w:rsid w:val="00625583"/>
    <w:rsid w:val="00625811"/>
    <w:rsid w:val="006263B7"/>
    <w:rsid w:val="00626F19"/>
    <w:rsid w:val="00627C59"/>
    <w:rsid w:val="00627CC9"/>
    <w:rsid w:val="006301EF"/>
    <w:rsid w:val="00632117"/>
    <w:rsid w:val="0063241C"/>
    <w:rsid w:val="0063256F"/>
    <w:rsid w:val="0063300A"/>
    <w:rsid w:val="00633289"/>
    <w:rsid w:val="00633645"/>
    <w:rsid w:val="00634BE4"/>
    <w:rsid w:val="006353F1"/>
    <w:rsid w:val="00635FA7"/>
    <w:rsid w:val="00635FEA"/>
    <w:rsid w:val="00636136"/>
    <w:rsid w:val="00637027"/>
    <w:rsid w:val="006373CF"/>
    <w:rsid w:val="006378DC"/>
    <w:rsid w:val="0064023C"/>
    <w:rsid w:val="006413A1"/>
    <w:rsid w:val="006413A2"/>
    <w:rsid w:val="006420CE"/>
    <w:rsid w:val="00642126"/>
    <w:rsid w:val="0064254E"/>
    <w:rsid w:val="006429C1"/>
    <w:rsid w:val="00642BFB"/>
    <w:rsid w:val="00642F91"/>
    <w:rsid w:val="0064456D"/>
    <w:rsid w:val="00644A1C"/>
    <w:rsid w:val="00644EBB"/>
    <w:rsid w:val="00645EC1"/>
    <w:rsid w:val="00646FA8"/>
    <w:rsid w:val="00647048"/>
    <w:rsid w:val="0064704A"/>
    <w:rsid w:val="00647F2A"/>
    <w:rsid w:val="006501A1"/>
    <w:rsid w:val="00650A65"/>
    <w:rsid w:val="006511FB"/>
    <w:rsid w:val="00651645"/>
    <w:rsid w:val="00651F37"/>
    <w:rsid w:val="006528E0"/>
    <w:rsid w:val="006530DB"/>
    <w:rsid w:val="00655AF6"/>
    <w:rsid w:val="00655D01"/>
    <w:rsid w:val="00660E50"/>
    <w:rsid w:val="006611F6"/>
    <w:rsid w:val="00661311"/>
    <w:rsid w:val="00662583"/>
    <w:rsid w:val="0066331C"/>
    <w:rsid w:val="006638BC"/>
    <w:rsid w:val="00663E5C"/>
    <w:rsid w:val="00663F37"/>
    <w:rsid w:val="0066417E"/>
    <w:rsid w:val="00664973"/>
    <w:rsid w:val="00664EA4"/>
    <w:rsid w:val="00665333"/>
    <w:rsid w:val="00666ADC"/>
    <w:rsid w:val="00666B18"/>
    <w:rsid w:val="00666D62"/>
    <w:rsid w:val="00666F6E"/>
    <w:rsid w:val="00667304"/>
    <w:rsid w:val="00667A81"/>
    <w:rsid w:val="006714C6"/>
    <w:rsid w:val="006718E4"/>
    <w:rsid w:val="00671A48"/>
    <w:rsid w:val="00671AEB"/>
    <w:rsid w:val="0067215E"/>
    <w:rsid w:val="00672E85"/>
    <w:rsid w:val="00673496"/>
    <w:rsid w:val="006735A8"/>
    <w:rsid w:val="00674661"/>
    <w:rsid w:val="00674C36"/>
    <w:rsid w:val="00674D53"/>
    <w:rsid w:val="0067545C"/>
    <w:rsid w:val="00675E7B"/>
    <w:rsid w:val="006761FC"/>
    <w:rsid w:val="00676705"/>
    <w:rsid w:val="0068056F"/>
    <w:rsid w:val="00681B0E"/>
    <w:rsid w:val="00681ED6"/>
    <w:rsid w:val="00682723"/>
    <w:rsid w:val="00683BC9"/>
    <w:rsid w:val="00684AF8"/>
    <w:rsid w:val="006852EA"/>
    <w:rsid w:val="00685AA7"/>
    <w:rsid w:val="0068638D"/>
    <w:rsid w:val="006869C1"/>
    <w:rsid w:val="00686B0B"/>
    <w:rsid w:val="0068741F"/>
    <w:rsid w:val="00687BE1"/>
    <w:rsid w:val="00690322"/>
    <w:rsid w:val="00690B2E"/>
    <w:rsid w:val="0069137B"/>
    <w:rsid w:val="00691C79"/>
    <w:rsid w:val="00691DBD"/>
    <w:rsid w:val="0069229B"/>
    <w:rsid w:val="006924BC"/>
    <w:rsid w:val="00693F25"/>
    <w:rsid w:val="00694384"/>
    <w:rsid w:val="006952B1"/>
    <w:rsid w:val="0069557E"/>
    <w:rsid w:val="00695A9D"/>
    <w:rsid w:val="00695F5E"/>
    <w:rsid w:val="00697587"/>
    <w:rsid w:val="00697882"/>
    <w:rsid w:val="00697B5B"/>
    <w:rsid w:val="006A0283"/>
    <w:rsid w:val="006A0C83"/>
    <w:rsid w:val="006A28A8"/>
    <w:rsid w:val="006A2C6D"/>
    <w:rsid w:val="006A34FE"/>
    <w:rsid w:val="006A376B"/>
    <w:rsid w:val="006A3B66"/>
    <w:rsid w:val="006A40A8"/>
    <w:rsid w:val="006A43F4"/>
    <w:rsid w:val="006A49BA"/>
    <w:rsid w:val="006A4CF1"/>
    <w:rsid w:val="006A5530"/>
    <w:rsid w:val="006A6785"/>
    <w:rsid w:val="006A6C14"/>
    <w:rsid w:val="006A7042"/>
    <w:rsid w:val="006A781B"/>
    <w:rsid w:val="006B00C8"/>
    <w:rsid w:val="006B0B1C"/>
    <w:rsid w:val="006B1CF7"/>
    <w:rsid w:val="006B25B7"/>
    <w:rsid w:val="006B3676"/>
    <w:rsid w:val="006B425E"/>
    <w:rsid w:val="006B4D9C"/>
    <w:rsid w:val="006B5407"/>
    <w:rsid w:val="006B587B"/>
    <w:rsid w:val="006B5AF8"/>
    <w:rsid w:val="006B6DE3"/>
    <w:rsid w:val="006B7505"/>
    <w:rsid w:val="006C050B"/>
    <w:rsid w:val="006C0B24"/>
    <w:rsid w:val="006C10B4"/>
    <w:rsid w:val="006C1EC0"/>
    <w:rsid w:val="006C3637"/>
    <w:rsid w:val="006C3706"/>
    <w:rsid w:val="006C5034"/>
    <w:rsid w:val="006C5139"/>
    <w:rsid w:val="006C5A15"/>
    <w:rsid w:val="006C674A"/>
    <w:rsid w:val="006C68F4"/>
    <w:rsid w:val="006C6999"/>
    <w:rsid w:val="006C7CA9"/>
    <w:rsid w:val="006D0460"/>
    <w:rsid w:val="006D0A41"/>
    <w:rsid w:val="006D0AD4"/>
    <w:rsid w:val="006D0DEF"/>
    <w:rsid w:val="006D10D2"/>
    <w:rsid w:val="006D3324"/>
    <w:rsid w:val="006D3FE5"/>
    <w:rsid w:val="006D445D"/>
    <w:rsid w:val="006E0C99"/>
    <w:rsid w:val="006E2866"/>
    <w:rsid w:val="006E2FE9"/>
    <w:rsid w:val="006E3293"/>
    <w:rsid w:val="006E3D6C"/>
    <w:rsid w:val="006E427D"/>
    <w:rsid w:val="006E4E54"/>
    <w:rsid w:val="006E4EC3"/>
    <w:rsid w:val="006E52F6"/>
    <w:rsid w:val="006E583B"/>
    <w:rsid w:val="006E649C"/>
    <w:rsid w:val="006E6DFB"/>
    <w:rsid w:val="006F05DF"/>
    <w:rsid w:val="006F1407"/>
    <w:rsid w:val="006F18B7"/>
    <w:rsid w:val="006F283F"/>
    <w:rsid w:val="006F2C13"/>
    <w:rsid w:val="006F316E"/>
    <w:rsid w:val="006F4785"/>
    <w:rsid w:val="006F5489"/>
    <w:rsid w:val="006F5A9D"/>
    <w:rsid w:val="006F6661"/>
    <w:rsid w:val="006F6C0A"/>
    <w:rsid w:val="006F7828"/>
    <w:rsid w:val="007002AB"/>
    <w:rsid w:val="00700308"/>
    <w:rsid w:val="0070034E"/>
    <w:rsid w:val="007006AE"/>
    <w:rsid w:val="00700A71"/>
    <w:rsid w:val="00700C72"/>
    <w:rsid w:val="007011BE"/>
    <w:rsid w:val="00701AD2"/>
    <w:rsid w:val="007024E6"/>
    <w:rsid w:val="007044F6"/>
    <w:rsid w:val="00704FFB"/>
    <w:rsid w:val="007061F4"/>
    <w:rsid w:val="00706880"/>
    <w:rsid w:val="007075F1"/>
    <w:rsid w:val="007077AC"/>
    <w:rsid w:val="007077E7"/>
    <w:rsid w:val="00707867"/>
    <w:rsid w:val="00707C72"/>
    <w:rsid w:val="00710852"/>
    <w:rsid w:val="0071119C"/>
    <w:rsid w:val="00711CAC"/>
    <w:rsid w:val="00712397"/>
    <w:rsid w:val="0071290C"/>
    <w:rsid w:val="0071373F"/>
    <w:rsid w:val="007139F6"/>
    <w:rsid w:val="00713C1F"/>
    <w:rsid w:val="007141C8"/>
    <w:rsid w:val="0071443E"/>
    <w:rsid w:val="007158A0"/>
    <w:rsid w:val="00715E04"/>
    <w:rsid w:val="00716502"/>
    <w:rsid w:val="00717360"/>
    <w:rsid w:val="00721066"/>
    <w:rsid w:val="00723429"/>
    <w:rsid w:val="00723FAD"/>
    <w:rsid w:val="00724406"/>
    <w:rsid w:val="00724AF8"/>
    <w:rsid w:val="00725257"/>
    <w:rsid w:val="00725BAC"/>
    <w:rsid w:val="00726014"/>
    <w:rsid w:val="0072676F"/>
    <w:rsid w:val="00726C41"/>
    <w:rsid w:val="0072786C"/>
    <w:rsid w:val="007300B7"/>
    <w:rsid w:val="00730BAE"/>
    <w:rsid w:val="0073117E"/>
    <w:rsid w:val="00732C98"/>
    <w:rsid w:val="00732EDC"/>
    <w:rsid w:val="00733645"/>
    <w:rsid w:val="007343EB"/>
    <w:rsid w:val="0073542D"/>
    <w:rsid w:val="007407FB"/>
    <w:rsid w:val="00740881"/>
    <w:rsid w:val="00740F58"/>
    <w:rsid w:val="0074126A"/>
    <w:rsid w:val="0074126E"/>
    <w:rsid w:val="0074145D"/>
    <w:rsid w:val="00741733"/>
    <w:rsid w:val="00742DD8"/>
    <w:rsid w:val="00743637"/>
    <w:rsid w:val="00743921"/>
    <w:rsid w:val="00743C33"/>
    <w:rsid w:val="00743C7D"/>
    <w:rsid w:val="00745476"/>
    <w:rsid w:val="007458E1"/>
    <w:rsid w:val="007469CC"/>
    <w:rsid w:val="007469FE"/>
    <w:rsid w:val="00747449"/>
    <w:rsid w:val="00747B45"/>
    <w:rsid w:val="007500E4"/>
    <w:rsid w:val="00750237"/>
    <w:rsid w:val="007502B3"/>
    <w:rsid w:val="00750774"/>
    <w:rsid w:val="007514ED"/>
    <w:rsid w:val="00751EA2"/>
    <w:rsid w:val="007522B6"/>
    <w:rsid w:val="00752FD4"/>
    <w:rsid w:val="00753033"/>
    <w:rsid w:val="00753536"/>
    <w:rsid w:val="0075553B"/>
    <w:rsid w:val="00756289"/>
    <w:rsid w:val="007564CB"/>
    <w:rsid w:val="007564F8"/>
    <w:rsid w:val="00756C84"/>
    <w:rsid w:val="00756FEA"/>
    <w:rsid w:val="007574FA"/>
    <w:rsid w:val="00757F36"/>
    <w:rsid w:val="00760B6D"/>
    <w:rsid w:val="00760FC8"/>
    <w:rsid w:val="0076184A"/>
    <w:rsid w:val="00761F90"/>
    <w:rsid w:val="007622E8"/>
    <w:rsid w:val="00763734"/>
    <w:rsid w:val="00764435"/>
    <w:rsid w:val="00765B0A"/>
    <w:rsid w:val="00765F63"/>
    <w:rsid w:val="0076750B"/>
    <w:rsid w:val="00767BF5"/>
    <w:rsid w:val="00767CEB"/>
    <w:rsid w:val="007709FE"/>
    <w:rsid w:val="00770E6D"/>
    <w:rsid w:val="00770F99"/>
    <w:rsid w:val="00771664"/>
    <w:rsid w:val="00773D38"/>
    <w:rsid w:val="00773FC0"/>
    <w:rsid w:val="00774AFA"/>
    <w:rsid w:val="0077561C"/>
    <w:rsid w:val="00776133"/>
    <w:rsid w:val="0077639C"/>
    <w:rsid w:val="00781CF5"/>
    <w:rsid w:val="007829C0"/>
    <w:rsid w:val="00784001"/>
    <w:rsid w:val="00784FAF"/>
    <w:rsid w:val="007855F1"/>
    <w:rsid w:val="007869C7"/>
    <w:rsid w:val="00787480"/>
    <w:rsid w:val="007879CD"/>
    <w:rsid w:val="00790195"/>
    <w:rsid w:val="00791240"/>
    <w:rsid w:val="0079166E"/>
    <w:rsid w:val="00791D58"/>
    <w:rsid w:val="00791FE9"/>
    <w:rsid w:val="0079200E"/>
    <w:rsid w:val="007925A7"/>
    <w:rsid w:val="007926C8"/>
    <w:rsid w:val="00792721"/>
    <w:rsid w:val="0079294C"/>
    <w:rsid w:val="00792DF2"/>
    <w:rsid w:val="00792EA4"/>
    <w:rsid w:val="00793873"/>
    <w:rsid w:val="00794A9A"/>
    <w:rsid w:val="0079565A"/>
    <w:rsid w:val="0079603B"/>
    <w:rsid w:val="0079664D"/>
    <w:rsid w:val="007967BD"/>
    <w:rsid w:val="007969DE"/>
    <w:rsid w:val="00796DBE"/>
    <w:rsid w:val="00796F8D"/>
    <w:rsid w:val="00796FE9"/>
    <w:rsid w:val="00797945"/>
    <w:rsid w:val="007A01A6"/>
    <w:rsid w:val="007A07D6"/>
    <w:rsid w:val="007A0BD4"/>
    <w:rsid w:val="007A0D40"/>
    <w:rsid w:val="007A154C"/>
    <w:rsid w:val="007A182F"/>
    <w:rsid w:val="007A4836"/>
    <w:rsid w:val="007A5D4C"/>
    <w:rsid w:val="007A5DE5"/>
    <w:rsid w:val="007A6890"/>
    <w:rsid w:val="007A6A6C"/>
    <w:rsid w:val="007A7750"/>
    <w:rsid w:val="007B0B85"/>
    <w:rsid w:val="007B0E43"/>
    <w:rsid w:val="007B32F6"/>
    <w:rsid w:val="007B3AF1"/>
    <w:rsid w:val="007B510C"/>
    <w:rsid w:val="007B527B"/>
    <w:rsid w:val="007B540B"/>
    <w:rsid w:val="007B64DB"/>
    <w:rsid w:val="007B727C"/>
    <w:rsid w:val="007B755F"/>
    <w:rsid w:val="007C01DB"/>
    <w:rsid w:val="007C0E56"/>
    <w:rsid w:val="007C171F"/>
    <w:rsid w:val="007C1B80"/>
    <w:rsid w:val="007C1CF0"/>
    <w:rsid w:val="007C2360"/>
    <w:rsid w:val="007C2A46"/>
    <w:rsid w:val="007C368B"/>
    <w:rsid w:val="007C3FE7"/>
    <w:rsid w:val="007C41E2"/>
    <w:rsid w:val="007C4444"/>
    <w:rsid w:val="007C4589"/>
    <w:rsid w:val="007C52C1"/>
    <w:rsid w:val="007C57CF"/>
    <w:rsid w:val="007C5A4C"/>
    <w:rsid w:val="007C6202"/>
    <w:rsid w:val="007C7C98"/>
    <w:rsid w:val="007D1B5B"/>
    <w:rsid w:val="007D1E5C"/>
    <w:rsid w:val="007D3370"/>
    <w:rsid w:val="007D3882"/>
    <w:rsid w:val="007D4355"/>
    <w:rsid w:val="007D4814"/>
    <w:rsid w:val="007D48EB"/>
    <w:rsid w:val="007D4C32"/>
    <w:rsid w:val="007D50C6"/>
    <w:rsid w:val="007D55B0"/>
    <w:rsid w:val="007D5EE7"/>
    <w:rsid w:val="007D6C2B"/>
    <w:rsid w:val="007D7155"/>
    <w:rsid w:val="007D794C"/>
    <w:rsid w:val="007D7FAB"/>
    <w:rsid w:val="007E00D8"/>
    <w:rsid w:val="007E1740"/>
    <w:rsid w:val="007E1AE9"/>
    <w:rsid w:val="007E1C21"/>
    <w:rsid w:val="007E1EB7"/>
    <w:rsid w:val="007E3FEA"/>
    <w:rsid w:val="007E4716"/>
    <w:rsid w:val="007E49F9"/>
    <w:rsid w:val="007E541B"/>
    <w:rsid w:val="007E62C8"/>
    <w:rsid w:val="007E63AE"/>
    <w:rsid w:val="007E7F31"/>
    <w:rsid w:val="007F06EE"/>
    <w:rsid w:val="007F2373"/>
    <w:rsid w:val="007F23E0"/>
    <w:rsid w:val="007F43D0"/>
    <w:rsid w:val="007F4C8B"/>
    <w:rsid w:val="007F5617"/>
    <w:rsid w:val="007F5885"/>
    <w:rsid w:val="007F58DF"/>
    <w:rsid w:val="007F59BC"/>
    <w:rsid w:val="007F62B0"/>
    <w:rsid w:val="007F65EE"/>
    <w:rsid w:val="007F72F4"/>
    <w:rsid w:val="007F7CFE"/>
    <w:rsid w:val="0080008F"/>
    <w:rsid w:val="00800E58"/>
    <w:rsid w:val="00801CEC"/>
    <w:rsid w:val="00801FDE"/>
    <w:rsid w:val="00802F1A"/>
    <w:rsid w:val="0080357C"/>
    <w:rsid w:val="008042A2"/>
    <w:rsid w:val="00804699"/>
    <w:rsid w:val="0080499D"/>
    <w:rsid w:val="008058CE"/>
    <w:rsid w:val="00805C2C"/>
    <w:rsid w:val="00805CB1"/>
    <w:rsid w:val="00807B21"/>
    <w:rsid w:val="00810289"/>
    <w:rsid w:val="00810761"/>
    <w:rsid w:val="00810FDE"/>
    <w:rsid w:val="00813D00"/>
    <w:rsid w:val="00814213"/>
    <w:rsid w:val="00814F16"/>
    <w:rsid w:val="00816FE6"/>
    <w:rsid w:val="0081763E"/>
    <w:rsid w:val="0081789B"/>
    <w:rsid w:val="0082052A"/>
    <w:rsid w:val="00821C1C"/>
    <w:rsid w:val="00823960"/>
    <w:rsid w:val="008239A7"/>
    <w:rsid w:val="008239D6"/>
    <w:rsid w:val="00825286"/>
    <w:rsid w:val="00825E66"/>
    <w:rsid w:val="008263C3"/>
    <w:rsid w:val="008266CE"/>
    <w:rsid w:val="008267FA"/>
    <w:rsid w:val="00826D2D"/>
    <w:rsid w:val="00826E07"/>
    <w:rsid w:val="0082751C"/>
    <w:rsid w:val="008277D4"/>
    <w:rsid w:val="00827FEE"/>
    <w:rsid w:val="008304B1"/>
    <w:rsid w:val="00830A82"/>
    <w:rsid w:val="00830EA9"/>
    <w:rsid w:val="00831DA0"/>
    <w:rsid w:val="0083209D"/>
    <w:rsid w:val="008321F6"/>
    <w:rsid w:val="00832934"/>
    <w:rsid w:val="00832C13"/>
    <w:rsid w:val="008336FA"/>
    <w:rsid w:val="00834761"/>
    <w:rsid w:val="008353AD"/>
    <w:rsid w:val="008353BB"/>
    <w:rsid w:val="008357D2"/>
    <w:rsid w:val="00835820"/>
    <w:rsid w:val="008359C4"/>
    <w:rsid w:val="00836E6F"/>
    <w:rsid w:val="00837E99"/>
    <w:rsid w:val="008406A6"/>
    <w:rsid w:val="00840C77"/>
    <w:rsid w:val="008423EB"/>
    <w:rsid w:val="00842836"/>
    <w:rsid w:val="0084368B"/>
    <w:rsid w:val="008437FE"/>
    <w:rsid w:val="00843F6B"/>
    <w:rsid w:val="0084443B"/>
    <w:rsid w:val="008451A9"/>
    <w:rsid w:val="00846B56"/>
    <w:rsid w:val="00846F20"/>
    <w:rsid w:val="00847906"/>
    <w:rsid w:val="00847C4A"/>
    <w:rsid w:val="00847E44"/>
    <w:rsid w:val="00847EEE"/>
    <w:rsid w:val="00850362"/>
    <w:rsid w:val="00852058"/>
    <w:rsid w:val="0085281C"/>
    <w:rsid w:val="00852C5C"/>
    <w:rsid w:val="00854C64"/>
    <w:rsid w:val="00854E6D"/>
    <w:rsid w:val="00855915"/>
    <w:rsid w:val="00856099"/>
    <w:rsid w:val="00856579"/>
    <w:rsid w:val="00856F42"/>
    <w:rsid w:val="008570EF"/>
    <w:rsid w:val="00857FB9"/>
    <w:rsid w:val="0086068B"/>
    <w:rsid w:val="0086085C"/>
    <w:rsid w:val="0086088F"/>
    <w:rsid w:val="00861DA3"/>
    <w:rsid w:val="00862BFB"/>
    <w:rsid w:val="00862CB7"/>
    <w:rsid w:val="00863F7E"/>
    <w:rsid w:val="00866384"/>
    <w:rsid w:val="00866826"/>
    <w:rsid w:val="00866EE2"/>
    <w:rsid w:val="00866F26"/>
    <w:rsid w:val="00867150"/>
    <w:rsid w:val="008676D7"/>
    <w:rsid w:val="00867E93"/>
    <w:rsid w:val="008704E7"/>
    <w:rsid w:val="008707DC"/>
    <w:rsid w:val="00870FF9"/>
    <w:rsid w:val="0087122B"/>
    <w:rsid w:val="008718FE"/>
    <w:rsid w:val="008727EF"/>
    <w:rsid w:val="00873C4C"/>
    <w:rsid w:val="0087448D"/>
    <w:rsid w:val="00874FDC"/>
    <w:rsid w:val="00875002"/>
    <w:rsid w:val="00875195"/>
    <w:rsid w:val="00875BC9"/>
    <w:rsid w:val="00876241"/>
    <w:rsid w:val="008764D3"/>
    <w:rsid w:val="008774FD"/>
    <w:rsid w:val="00877F23"/>
    <w:rsid w:val="008807AC"/>
    <w:rsid w:val="0088187C"/>
    <w:rsid w:val="00881CFF"/>
    <w:rsid w:val="00882691"/>
    <w:rsid w:val="0088312E"/>
    <w:rsid w:val="0088337B"/>
    <w:rsid w:val="0088382D"/>
    <w:rsid w:val="00884207"/>
    <w:rsid w:val="00884862"/>
    <w:rsid w:val="00884F7D"/>
    <w:rsid w:val="008850B7"/>
    <w:rsid w:val="0088666F"/>
    <w:rsid w:val="00886C2E"/>
    <w:rsid w:val="00886DB7"/>
    <w:rsid w:val="00887988"/>
    <w:rsid w:val="00887D63"/>
    <w:rsid w:val="00890330"/>
    <w:rsid w:val="008915DC"/>
    <w:rsid w:val="008923B8"/>
    <w:rsid w:val="0089246F"/>
    <w:rsid w:val="00892ADE"/>
    <w:rsid w:val="00892C24"/>
    <w:rsid w:val="00892D1C"/>
    <w:rsid w:val="00893B32"/>
    <w:rsid w:val="008942C1"/>
    <w:rsid w:val="00894336"/>
    <w:rsid w:val="0089494A"/>
    <w:rsid w:val="00895A9D"/>
    <w:rsid w:val="008961D0"/>
    <w:rsid w:val="008969EB"/>
    <w:rsid w:val="008A02B6"/>
    <w:rsid w:val="008A0D19"/>
    <w:rsid w:val="008A0E81"/>
    <w:rsid w:val="008A1394"/>
    <w:rsid w:val="008A1B07"/>
    <w:rsid w:val="008A1B0A"/>
    <w:rsid w:val="008A29BC"/>
    <w:rsid w:val="008A2AC4"/>
    <w:rsid w:val="008A30DC"/>
    <w:rsid w:val="008A35E8"/>
    <w:rsid w:val="008A36E0"/>
    <w:rsid w:val="008A4D5D"/>
    <w:rsid w:val="008A5128"/>
    <w:rsid w:val="008A5443"/>
    <w:rsid w:val="008B0170"/>
    <w:rsid w:val="008B0253"/>
    <w:rsid w:val="008B082C"/>
    <w:rsid w:val="008B0AE5"/>
    <w:rsid w:val="008B0DA4"/>
    <w:rsid w:val="008B0DCE"/>
    <w:rsid w:val="008B10A5"/>
    <w:rsid w:val="008B1896"/>
    <w:rsid w:val="008B1C0C"/>
    <w:rsid w:val="008B2A8B"/>
    <w:rsid w:val="008B3381"/>
    <w:rsid w:val="008B355C"/>
    <w:rsid w:val="008B37EA"/>
    <w:rsid w:val="008B38C6"/>
    <w:rsid w:val="008B3BC4"/>
    <w:rsid w:val="008B563D"/>
    <w:rsid w:val="008B5923"/>
    <w:rsid w:val="008B5B2E"/>
    <w:rsid w:val="008C0CFF"/>
    <w:rsid w:val="008C12DB"/>
    <w:rsid w:val="008C1E2A"/>
    <w:rsid w:val="008C65E6"/>
    <w:rsid w:val="008C6602"/>
    <w:rsid w:val="008C6650"/>
    <w:rsid w:val="008C69F7"/>
    <w:rsid w:val="008C7123"/>
    <w:rsid w:val="008C7A1A"/>
    <w:rsid w:val="008C7CD3"/>
    <w:rsid w:val="008C7E80"/>
    <w:rsid w:val="008D0771"/>
    <w:rsid w:val="008D16E3"/>
    <w:rsid w:val="008D1C99"/>
    <w:rsid w:val="008D2670"/>
    <w:rsid w:val="008D2C3D"/>
    <w:rsid w:val="008D3B15"/>
    <w:rsid w:val="008D3ECF"/>
    <w:rsid w:val="008D3F4F"/>
    <w:rsid w:val="008D480D"/>
    <w:rsid w:val="008D4C0C"/>
    <w:rsid w:val="008D517B"/>
    <w:rsid w:val="008D5E31"/>
    <w:rsid w:val="008E04E3"/>
    <w:rsid w:val="008E0899"/>
    <w:rsid w:val="008E0EF1"/>
    <w:rsid w:val="008E1054"/>
    <w:rsid w:val="008E1C77"/>
    <w:rsid w:val="008E1E22"/>
    <w:rsid w:val="008E201D"/>
    <w:rsid w:val="008E20DA"/>
    <w:rsid w:val="008E21D7"/>
    <w:rsid w:val="008E2EF9"/>
    <w:rsid w:val="008E37AA"/>
    <w:rsid w:val="008E39F6"/>
    <w:rsid w:val="008E5FDA"/>
    <w:rsid w:val="008E7387"/>
    <w:rsid w:val="008E740F"/>
    <w:rsid w:val="008F0524"/>
    <w:rsid w:val="008F0803"/>
    <w:rsid w:val="008F08F3"/>
    <w:rsid w:val="008F0EB2"/>
    <w:rsid w:val="008F1354"/>
    <w:rsid w:val="008F1F42"/>
    <w:rsid w:val="008F2C63"/>
    <w:rsid w:val="008F2EF6"/>
    <w:rsid w:val="008F3C86"/>
    <w:rsid w:val="008F62CA"/>
    <w:rsid w:val="008F6349"/>
    <w:rsid w:val="008F63EC"/>
    <w:rsid w:val="008F76B5"/>
    <w:rsid w:val="009000BC"/>
    <w:rsid w:val="0090259D"/>
    <w:rsid w:val="009029C0"/>
    <w:rsid w:val="00902BCF"/>
    <w:rsid w:val="00902EB7"/>
    <w:rsid w:val="00903960"/>
    <w:rsid w:val="00903D14"/>
    <w:rsid w:val="00904235"/>
    <w:rsid w:val="00904F72"/>
    <w:rsid w:val="00910A80"/>
    <w:rsid w:val="00911543"/>
    <w:rsid w:val="00912337"/>
    <w:rsid w:val="00912D18"/>
    <w:rsid w:val="00913E10"/>
    <w:rsid w:val="00914BFA"/>
    <w:rsid w:val="00915BBA"/>
    <w:rsid w:val="009164E5"/>
    <w:rsid w:val="00916992"/>
    <w:rsid w:val="00916F95"/>
    <w:rsid w:val="00916FD3"/>
    <w:rsid w:val="0092090E"/>
    <w:rsid w:val="009212CC"/>
    <w:rsid w:val="00922DF0"/>
    <w:rsid w:val="00923584"/>
    <w:rsid w:val="009238E8"/>
    <w:rsid w:val="00923A9E"/>
    <w:rsid w:val="00924140"/>
    <w:rsid w:val="00924E3F"/>
    <w:rsid w:val="00924F9E"/>
    <w:rsid w:val="00925797"/>
    <w:rsid w:val="00925DAD"/>
    <w:rsid w:val="009267E6"/>
    <w:rsid w:val="00926A6D"/>
    <w:rsid w:val="0092798C"/>
    <w:rsid w:val="00927E22"/>
    <w:rsid w:val="009300D4"/>
    <w:rsid w:val="009329AB"/>
    <w:rsid w:val="00932ED5"/>
    <w:rsid w:val="009334CF"/>
    <w:rsid w:val="00933E6E"/>
    <w:rsid w:val="00933F4D"/>
    <w:rsid w:val="00933F8F"/>
    <w:rsid w:val="009347AA"/>
    <w:rsid w:val="00934B22"/>
    <w:rsid w:val="009350A8"/>
    <w:rsid w:val="00935F02"/>
    <w:rsid w:val="00936DF7"/>
    <w:rsid w:val="00937240"/>
    <w:rsid w:val="00937C05"/>
    <w:rsid w:val="00937F90"/>
    <w:rsid w:val="009405F2"/>
    <w:rsid w:val="00940865"/>
    <w:rsid w:val="0094122C"/>
    <w:rsid w:val="0094197E"/>
    <w:rsid w:val="00941D58"/>
    <w:rsid w:val="00942081"/>
    <w:rsid w:val="00942EB3"/>
    <w:rsid w:val="0094329D"/>
    <w:rsid w:val="00944FD7"/>
    <w:rsid w:val="009451B0"/>
    <w:rsid w:val="009466B6"/>
    <w:rsid w:val="00946A4A"/>
    <w:rsid w:val="00946C91"/>
    <w:rsid w:val="009472D2"/>
    <w:rsid w:val="00947FDA"/>
    <w:rsid w:val="00950D99"/>
    <w:rsid w:val="00951CAC"/>
    <w:rsid w:val="0095201E"/>
    <w:rsid w:val="00953209"/>
    <w:rsid w:val="009534E2"/>
    <w:rsid w:val="009547AE"/>
    <w:rsid w:val="00954BAC"/>
    <w:rsid w:val="009552AD"/>
    <w:rsid w:val="00955778"/>
    <w:rsid w:val="009565C2"/>
    <w:rsid w:val="009565DD"/>
    <w:rsid w:val="00956B7F"/>
    <w:rsid w:val="00956BE4"/>
    <w:rsid w:val="009575C7"/>
    <w:rsid w:val="009576E5"/>
    <w:rsid w:val="00957C7D"/>
    <w:rsid w:val="0096037D"/>
    <w:rsid w:val="00960D59"/>
    <w:rsid w:val="009616AE"/>
    <w:rsid w:val="00961778"/>
    <w:rsid w:val="009623F2"/>
    <w:rsid w:val="00962D17"/>
    <w:rsid w:val="0096304C"/>
    <w:rsid w:val="0096319C"/>
    <w:rsid w:val="00963B68"/>
    <w:rsid w:val="0096431B"/>
    <w:rsid w:val="00964582"/>
    <w:rsid w:val="00964BE7"/>
    <w:rsid w:val="00965AC0"/>
    <w:rsid w:val="00966043"/>
    <w:rsid w:val="00966FBA"/>
    <w:rsid w:val="0096724F"/>
    <w:rsid w:val="00967C20"/>
    <w:rsid w:val="00971ACB"/>
    <w:rsid w:val="00971CEE"/>
    <w:rsid w:val="00971DC7"/>
    <w:rsid w:val="00972F16"/>
    <w:rsid w:val="00973FEE"/>
    <w:rsid w:val="00974148"/>
    <w:rsid w:val="00975388"/>
    <w:rsid w:val="00975651"/>
    <w:rsid w:val="00976DD7"/>
    <w:rsid w:val="0097744C"/>
    <w:rsid w:val="009811CB"/>
    <w:rsid w:val="0098204D"/>
    <w:rsid w:val="00982137"/>
    <w:rsid w:val="0098265B"/>
    <w:rsid w:val="00982D37"/>
    <w:rsid w:val="00982D8F"/>
    <w:rsid w:val="00983010"/>
    <w:rsid w:val="0098479A"/>
    <w:rsid w:val="00984CA3"/>
    <w:rsid w:val="009854AE"/>
    <w:rsid w:val="0098570D"/>
    <w:rsid w:val="00986000"/>
    <w:rsid w:val="009879B2"/>
    <w:rsid w:val="009879D6"/>
    <w:rsid w:val="00987DAD"/>
    <w:rsid w:val="009905E5"/>
    <w:rsid w:val="009909E6"/>
    <w:rsid w:val="00991668"/>
    <w:rsid w:val="00992923"/>
    <w:rsid w:val="00993197"/>
    <w:rsid w:val="00993329"/>
    <w:rsid w:val="00993971"/>
    <w:rsid w:val="0099435F"/>
    <w:rsid w:val="00994A98"/>
    <w:rsid w:val="009952D0"/>
    <w:rsid w:val="009969AA"/>
    <w:rsid w:val="009969D0"/>
    <w:rsid w:val="00996A23"/>
    <w:rsid w:val="00997EBD"/>
    <w:rsid w:val="009A0590"/>
    <w:rsid w:val="009A11D0"/>
    <w:rsid w:val="009A2075"/>
    <w:rsid w:val="009A2B4F"/>
    <w:rsid w:val="009A2DC6"/>
    <w:rsid w:val="009A36B7"/>
    <w:rsid w:val="009A388F"/>
    <w:rsid w:val="009A3A44"/>
    <w:rsid w:val="009A4496"/>
    <w:rsid w:val="009A4577"/>
    <w:rsid w:val="009A4624"/>
    <w:rsid w:val="009A5EEF"/>
    <w:rsid w:val="009A743E"/>
    <w:rsid w:val="009B0E27"/>
    <w:rsid w:val="009B2E48"/>
    <w:rsid w:val="009B3B42"/>
    <w:rsid w:val="009B4508"/>
    <w:rsid w:val="009B4D3A"/>
    <w:rsid w:val="009B65F9"/>
    <w:rsid w:val="009B66BA"/>
    <w:rsid w:val="009C0A83"/>
    <w:rsid w:val="009C1872"/>
    <w:rsid w:val="009C2788"/>
    <w:rsid w:val="009C2C91"/>
    <w:rsid w:val="009C2D7D"/>
    <w:rsid w:val="009C2DD4"/>
    <w:rsid w:val="009C32B8"/>
    <w:rsid w:val="009C444E"/>
    <w:rsid w:val="009C5524"/>
    <w:rsid w:val="009C627D"/>
    <w:rsid w:val="009C641F"/>
    <w:rsid w:val="009C717E"/>
    <w:rsid w:val="009D143E"/>
    <w:rsid w:val="009D1C54"/>
    <w:rsid w:val="009D26CF"/>
    <w:rsid w:val="009D29CD"/>
    <w:rsid w:val="009D29FD"/>
    <w:rsid w:val="009D31F6"/>
    <w:rsid w:val="009D5343"/>
    <w:rsid w:val="009D594F"/>
    <w:rsid w:val="009D6F2B"/>
    <w:rsid w:val="009D7242"/>
    <w:rsid w:val="009E1541"/>
    <w:rsid w:val="009E2354"/>
    <w:rsid w:val="009E2C18"/>
    <w:rsid w:val="009E3A69"/>
    <w:rsid w:val="009E6230"/>
    <w:rsid w:val="009E669E"/>
    <w:rsid w:val="009F117E"/>
    <w:rsid w:val="009F160B"/>
    <w:rsid w:val="009F1E51"/>
    <w:rsid w:val="009F2165"/>
    <w:rsid w:val="009F2B5F"/>
    <w:rsid w:val="009F3051"/>
    <w:rsid w:val="009F3CB1"/>
    <w:rsid w:val="009F3D4A"/>
    <w:rsid w:val="009F4115"/>
    <w:rsid w:val="009F4CAC"/>
    <w:rsid w:val="009F6763"/>
    <w:rsid w:val="009F6D82"/>
    <w:rsid w:val="00A000CC"/>
    <w:rsid w:val="00A0032F"/>
    <w:rsid w:val="00A00499"/>
    <w:rsid w:val="00A017F1"/>
    <w:rsid w:val="00A01E2C"/>
    <w:rsid w:val="00A028E1"/>
    <w:rsid w:val="00A02D26"/>
    <w:rsid w:val="00A036D3"/>
    <w:rsid w:val="00A04C17"/>
    <w:rsid w:val="00A04D30"/>
    <w:rsid w:val="00A05246"/>
    <w:rsid w:val="00A065FB"/>
    <w:rsid w:val="00A06E87"/>
    <w:rsid w:val="00A0754A"/>
    <w:rsid w:val="00A075D2"/>
    <w:rsid w:val="00A07A13"/>
    <w:rsid w:val="00A102B9"/>
    <w:rsid w:val="00A10C85"/>
    <w:rsid w:val="00A10F7B"/>
    <w:rsid w:val="00A118CA"/>
    <w:rsid w:val="00A11D88"/>
    <w:rsid w:val="00A1209E"/>
    <w:rsid w:val="00A123CB"/>
    <w:rsid w:val="00A12766"/>
    <w:rsid w:val="00A12C2E"/>
    <w:rsid w:val="00A12D98"/>
    <w:rsid w:val="00A137E8"/>
    <w:rsid w:val="00A13DA4"/>
    <w:rsid w:val="00A14DC1"/>
    <w:rsid w:val="00A167A8"/>
    <w:rsid w:val="00A17A3A"/>
    <w:rsid w:val="00A17FE7"/>
    <w:rsid w:val="00A20559"/>
    <w:rsid w:val="00A20645"/>
    <w:rsid w:val="00A225E4"/>
    <w:rsid w:val="00A22C35"/>
    <w:rsid w:val="00A22C39"/>
    <w:rsid w:val="00A22C3A"/>
    <w:rsid w:val="00A239F0"/>
    <w:rsid w:val="00A24017"/>
    <w:rsid w:val="00A25807"/>
    <w:rsid w:val="00A26785"/>
    <w:rsid w:val="00A2701D"/>
    <w:rsid w:val="00A27121"/>
    <w:rsid w:val="00A2764B"/>
    <w:rsid w:val="00A277BB"/>
    <w:rsid w:val="00A278E6"/>
    <w:rsid w:val="00A27E29"/>
    <w:rsid w:val="00A27EF8"/>
    <w:rsid w:val="00A30911"/>
    <w:rsid w:val="00A31A2F"/>
    <w:rsid w:val="00A337B6"/>
    <w:rsid w:val="00A34976"/>
    <w:rsid w:val="00A34CAE"/>
    <w:rsid w:val="00A353E5"/>
    <w:rsid w:val="00A35ADD"/>
    <w:rsid w:val="00A37216"/>
    <w:rsid w:val="00A3737D"/>
    <w:rsid w:val="00A373C1"/>
    <w:rsid w:val="00A3770C"/>
    <w:rsid w:val="00A37AFD"/>
    <w:rsid w:val="00A40817"/>
    <w:rsid w:val="00A4117D"/>
    <w:rsid w:val="00A416E5"/>
    <w:rsid w:val="00A42582"/>
    <w:rsid w:val="00A42BC3"/>
    <w:rsid w:val="00A432E2"/>
    <w:rsid w:val="00A43896"/>
    <w:rsid w:val="00A444F7"/>
    <w:rsid w:val="00A45B55"/>
    <w:rsid w:val="00A473EF"/>
    <w:rsid w:val="00A479FE"/>
    <w:rsid w:val="00A47E22"/>
    <w:rsid w:val="00A503CB"/>
    <w:rsid w:val="00A505A0"/>
    <w:rsid w:val="00A50D51"/>
    <w:rsid w:val="00A511E7"/>
    <w:rsid w:val="00A51738"/>
    <w:rsid w:val="00A518B7"/>
    <w:rsid w:val="00A534DC"/>
    <w:rsid w:val="00A54080"/>
    <w:rsid w:val="00A54D8A"/>
    <w:rsid w:val="00A55475"/>
    <w:rsid w:val="00A55F50"/>
    <w:rsid w:val="00A560A4"/>
    <w:rsid w:val="00A562E7"/>
    <w:rsid w:val="00A56A76"/>
    <w:rsid w:val="00A5752B"/>
    <w:rsid w:val="00A57AE0"/>
    <w:rsid w:val="00A57D50"/>
    <w:rsid w:val="00A57F7B"/>
    <w:rsid w:val="00A6047B"/>
    <w:rsid w:val="00A6145E"/>
    <w:rsid w:val="00A62B3C"/>
    <w:rsid w:val="00A63C92"/>
    <w:rsid w:val="00A63F8F"/>
    <w:rsid w:val="00A640B5"/>
    <w:rsid w:val="00A64713"/>
    <w:rsid w:val="00A65AF5"/>
    <w:rsid w:val="00A66B66"/>
    <w:rsid w:val="00A70DD9"/>
    <w:rsid w:val="00A70E90"/>
    <w:rsid w:val="00A716B5"/>
    <w:rsid w:val="00A717F4"/>
    <w:rsid w:val="00A72213"/>
    <w:rsid w:val="00A7260B"/>
    <w:rsid w:val="00A735DF"/>
    <w:rsid w:val="00A74C37"/>
    <w:rsid w:val="00A74E14"/>
    <w:rsid w:val="00A75EEB"/>
    <w:rsid w:val="00A765F4"/>
    <w:rsid w:val="00A7664F"/>
    <w:rsid w:val="00A778EC"/>
    <w:rsid w:val="00A7798A"/>
    <w:rsid w:val="00A77D27"/>
    <w:rsid w:val="00A8235A"/>
    <w:rsid w:val="00A82390"/>
    <w:rsid w:val="00A82F26"/>
    <w:rsid w:val="00A8331C"/>
    <w:rsid w:val="00A836F0"/>
    <w:rsid w:val="00A83AD3"/>
    <w:rsid w:val="00A84860"/>
    <w:rsid w:val="00A8598B"/>
    <w:rsid w:val="00A86586"/>
    <w:rsid w:val="00A8699C"/>
    <w:rsid w:val="00A86EC1"/>
    <w:rsid w:val="00A8709A"/>
    <w:rsid w:val="00A87FC5"/>
    <w:rsid w:val="00A91717"/>
    <w:rsid w:val="00A92730"/>
    <w:rsid w:val="00A928C1"/>
    <w:rsid w:val="00A93975"/>
    <w:rsid w:val="00A93AB8"/>
    <w:rsid w:val="00A948CD"/>
    <w:rsid w:val="00A94A5F"/>
    <w:rsid w:val="00A94CC4"/>
    <w:rsid w:val="00A95D59"/>
    <w:rsid w:val="00A95DC5"/>
    <w:rsid w:val="00A97446"/>
    <w:rsid w:val="00AA0005"/>
    <w:rsid w:val="00AA0193"/>
    <w:rsid w:val="00AA0F9B"/>
    <w:rsid w:val="00AA1542"/>
    <w:rsid w:val="00AA15CE"/>
    <w:rsid w:val="00AA1615"/>
    <w:rsid w:val="00AA1E18"/>
    <w:rsid w:val="00AA2829"/>
    <w:rsid w:val="00AA4BF3"/>
    <w:rsid w:val="00AA5972"/>
    <w:rsid w:val="00AA5B16"/>
    <w:rsid w:val="00AA6002"/>
    <w:rsid w:val="00AB0B99"/>
    <w:rsid w:val="00AB17FC"/>
    <w:rsid w:val="00AB196C"/>
    <w:rsid w:val="00AB1BD0"/>
    <w:rsid w:val="00AB1F58"/>
    <w:rsid w:val="00AB2648"/>
    <w:rsid w:val="00AB2661"/>
    <w:rsid w:val="00AB39E0"/>
    <w:rsid w:val="00AB4630"/>
    <w:rsid w:val="00AB4870"/>
    <w:rsid w:val="00AB4A68"/>
    <w:rsid w:val="00AB53B5"/>
    <w:rsid w:val="00AB5F37"/>
    <w:rsid w:val="00AB6874"/>
    <w:rsid w:val="00AB7A33"/>
    <w:rsid w:val="00AC0AAB"/>
    <w:rsid w:val="00AC1CE4"/>
    <w:rsid w:val="00AC2BA2"/>
    <w:rsid w:val="00AC33C6"/>
    <w:rsid w:val="00AC3FB0"/>
    <w:rsid w:val="00AC3FB3"/>
    <w:rsid w:val="00AC47FA"/>
    <w:rsid w:val="00AC5A96"/>
    <w:rsid w:val="00AC615A"/>
    <w:rsid w:val="00AD00EF"/>
    <w:rsid w:val="00AD0551"/>
    <w:rsid w:val="00AD1058"/>
    <w:rsid w:val="00AD17A6"/>
    <w:rsid w:val="00AD1B2C"/>
    <w:rsid w:val="00AD241B"/>
    <w:rsid w:val="00AD2C6E"/>
    <w:rsid w:val="00AD30ED"/>
    <w:rsid w:val="00AD34E0"/>
    <w:rsid w:val="00AD41DB"/>
    <w:rsid w:val="00AD4595"/>
    <w:rsid w:val="00AD5156"/>
    <w:rsid w:val="00AD5402"/>
    <w:rsid w:val="00AD634E"/>
    <w:rsid w:val="00AD6CAF"/>
    <w:rsid w:val="00AD6F5F"/>
    <w:rsid w:val="00AD7802"/>
    <w:rsid w:val="00AD7AF7"/>
    <w:rsid w:val="00AE0818"/>
    <w:rsid w:val="00AE0C65"/>
    <w:rsid w:val="00AE1338"/>
    <w:rsid w:val="00AE189B"/>
    <w:rsid w:val="00AE18B6"/>
    <w:rsid w:val="00AE2767"/>
    <w:rsid w:val="00AE45C7"/>
    <w:rsid w:val="00AE4691"/>
    <w:rsid w:val="00AE4B58"/>
    <w:rsid w:val="00AE5D37"/>
    <w:rsid w:val="00AE679C"/>
    <w:rsid w:val="00AE775D"/>
    <w:rsid w:val="00AF04F9"/>
    <w:rsid w:val="00AF1095"/>
    <w:rsid w:val="00AF17D2"/>
    <w:rsid w:val="00AF17EA"/>
    <w:rsid w:val="00AF217E"/>
    <w:rsid w:val="00AF28CD"/>
    <w:rsid w:val="00AF3EBF"/>
    <w:rsid w:val="00AF506F"/>
    <w:rsid w:val="00AF5D99"/>
    <w:rsid w:val="00AF680A"/>
    <w:rsid w:val="00AF703C"/>
    <w:rsid w:val="00AF7269"/>
    <w:rsid w:val="00AF7DFA"/>
    <w:rsid w:val="00B00023"/>
    <w:rsid w:val="00B00850"/>
    <w:rsid w:val="00B013C5"/>
    <w:rsid w:val="00B01626"/>
    <w:rsid w:val="00B01788"/>
    <w:rsid w:val="00B01E31"/>
    <w:rsid w:val="00B026A8"/>
    <w:rsid w:val="00B02E16"/>
    <w:rsid w:val="00B0392C"/>
    <w:rsid w:val="00B03EE1"/>
    <w:rsid w:val="00B03F0B"/>
    <w:rsid w:val="00B04265"/>
    <w:rsid w:val="00B0456D"/>
    <w:rsid w:val="00B06464"/>
    <w:rsid w:val="00B10198"/>
    <w:rsid w:val="00B105AF"/>
    <w:rsid w:val="00B105B4"/>
    <w:rsid w:val="00B110C1"/>
    <w:rsid w:val="00B11501"/>
    <w:rsid w:val="00B118C0"/>
    <w:rsid w:val="00B11934"/>
    <w:rsid w:val="00B132B6"/>
    <w:rsid w:val="00B13719"/>
    <w:rsid w:val="00B13992"/>
    <w:rsid w:val="00B14234"/>
    <w:rsid w:val="00B148D5"/>
    <w:rsid w:val="00B150D6"/>
    <w:rsid w:val="00B17073"/>
    <w:rsid w:val="00B17543"/>
    <w:rsid w:val="00B17ACA"/>
    <w:rsid w:val="00B17EBB"/>
    <w:rsid w:val="00B20137"/>
    <w:rsid w:val="00B206FE"/>
    <w:rsid w:val="00B208D5"/>
    <w:rsid w:val="00B21221"/>
    <w:rsid w:val="00B21DCC"/>
    <w:rsid w:val="00B21EB4"/>
    <w:rsid w:val="00B2209B"/>
    <w:rsid w:val="00B23C01"/>
    <w:rsid w:val="00B24093"/>
    <w:rsid w:val="00B247FA"/>
    <w:rsid w:val="00B2482A"/>
    <w:rsid w:val="00B248A1"/>
    <w:rsid w:val="00B2516A"/>
    <w:rsid w:val="00B25696"/>
    <w:rsid w:val="00B256EC"/>
    <w:rsid w:val="00B25FA8"/>
    <w:rsid w:val="00B26EB0"/>
    <w:rsid w:val="00B26FCB"/>
    <w:rsid w:val="00B27DC9"/>
    <w:rsid w:val="00B30A1F"/>
    <w:rsid w:val="00B30E8F"/>
    <w:rsid w:val="00B30F57"/>
    <w:rsid w:val="00B313F4"/>
    <w:rsid w:val="00B31725"/>
    <w:rsid w:val="00B31BB2"/>
    <w:rsid w:val="00B3248D"/>
    <w:rsid w:val="00B346DF"/>
    <w:rsid w:val="00B363DE"/>
    <w:rsid w:val="00B36655"/>
    <w:rsid w:val="00B37781"/>
    <w:rsid w:val="00B407C6"/>
    <w:rsid w:val="00B40ADF"/>
    <w:rsid w:val="00B42558"/>
    <w:rsid w:val="00B429CE"/>
    <w:rsid w:val="00B4352E"/>
    <w:rsid w:val="00B436F8"/>
    <w:rsid w:val="00B4452B"/>
    <w:rsid w:val="00B44658"/>
    <w:rsid w:val="00B45B72"/>
    <w:rsid w:val="00B46737"/>
    <w:rsid w:val="00B46E20"/>
    <w:rsid w:val="00B47A22"/>
    <w:rsid w:val="00B47F77"/>
    <w:rsid w:val="00B500F3"/>
    <w:rsid w:val="00B516C3"/>
    <w:rsid w:val="00B52429"/>
    <w:rsid w:val="00B524F0"/>
    <w:rsid w:val="00B54ECF"/>
    <w:rsid w:val="00B5549B"/>
    <w:rsid w:val="00B55E0A"/>
    <w:rsid w:val="00B56B30"/>
    <w:rsid w:val="00B60F7B"/>
    <w:rsid w:val="00B60F99"/>
    <w:rsid w:val="00B61435"/>
    <w:rsid w:val="00B6236C"/>
    <w:rsid w:val="00B627AB"/>
    <w:rsid w:val="00B628AC"/>
    <w:rsid w:val="00B63288"/>
    <w:rsid w:val="00B639F2"/>
    <w:rsid w:val="00B644C6"/>
    <w:rsid w:val="00B64548"/>
    <w:rsid w:val="00B6485C"/>
    <w:rsid w:val="00B6494E"/>
    <w:rsid w:val="00B64ED3"/>
    <w:rsid w:val="00B6604E"/>
    <w:rsid w:val="00B661AA"/>
    <w:rsid w:val="00B66A0D"/>
    <w:rsid w:val="00B66A4F"/>
    <w:rsid w:val="00B703FC"/>
    <w:rsid w:val="00B709FF"/>
    <w:rsid w:val="00B70A27"/>
    <w:rsid w:val="00B70E0A"/>
    <w:rsid w:val="00B73134"/>
    <w:rsid w:val="00B739A6"/>
    <w:rsid w:val="00B75440"/>
    <w:rsid w:val="00B7548D"/>
    <w:rsid w:val="00B76010"/>
    <w:rsid w:val="00B76F48"/>
    <w:rsid w:val="00B80FCA"/>
    <w:rsid w:val="00B81056"/>
    <w:rsid w:val="00B81478"/>
    <w:rsid w:val="00B81E33"/>
    <w:rsid w:val="00B828C6"/>
    <w:rsid w:val="00B82E05"/>
    <w:rsid w:val="00B83BBE"/>
    <w:rsid w:val="00B8456F"/>
    <w:rsid w:val="00B84DE9"/>
    <w:rsid w:val="00B85C21"/>
    <w:rsid w:val="00B866F1"/>
    <w:rsid w:val="00B8711B"/>
    <w:rsid w:val="00B90614"/>
    <w:rsid w:val="00B92937"/>
    <w:rsid w:val="00B9444D"/>
    <w:rsid w:val="00B95574"/>
    <w:rsid w:val="00B955E3"/>
    <w:rsid w:val="00B95A98"/>
    <w:rsid w:val="00B95C87"/>
    <w:rsid w:val="00B96322"/>
    <w:rsid w:val="00B97DB5"/>
    <w:rsid w:val="00B97EB7"/>
    <w:rsid w:val="00BA03B9"/>
    <w:rsid w:val="00BA05B7"/>
    <w:rsid w:val="00BA0E5B"/>
    <w:rsid w:val="00BA1178"/>
    <w:rsid w:val="00BA1537"/>
    <w:rsid w:val="00BA1DF5"/>
    <w:rsid w:val="00BA20A0"/>
    <w:rsid w:val="00BA24A6"/>
    <w:rsid w:val="00BA2A34"/>
    <w:rsid w:val="00BA436E"/>
    <w:rsid w:val="00BA4615"/>
    <w:rsid w:val="00BA535E"/>
    <w:rsid w:val="00BA610E"/>
    <w:rsid w:val="00BA6D5C"/>
    <w:rsid w:val="00BA7B8D"/>
    <w:rsid w:val="00BB180F"/>
    <w:rsid w:val="00BB26CD"/>
    <w:rsid w:val="00BB2F7B"/>
    <w:rsid w:val="00BB4567"/>
    <w:rsid w:val="00BB4BFA"/>
    <w:rsid w:val="00BB4D46"/>
    <w:rsid w:val="00BB53B0"/>
    <w:rsid w:val="00BB5782"/>
    <w:rsid w:val="00BB5BEB"/>
    <w:rsid w:val="00BB6D5D"/>
    <w:rsid w:val="00BB7A90"/>
    <w:rsid w:val="00BB7C51"/>
    <w:rsid w:val="00BC0260"/>
    <w:rsid w:val="00BC209E"/>
    <w:rsid w:val="00BC2874"/>
    <w:rsid w:val="00BC408C"/>
    <w:rsid w:val="00BC446F"/>
    <w:rsid w:val="00BC4CD4"/>
    <w:rsid w:val="00BC570E"/>
    <w:rsid w:val="00BC58E2"/>
    <w:rsid w:val="00BC5E99"/>
    <w:rsid w:val="00BC7728"/>
    <w:rsid w:val="00BD01A7"/>
    <w:rsid w:val="00BD02AF"/>
    <w:rsid w:val="00BD0580"/>
    <w:rsid w:val="00BD0EE4"/>
    <w:rsid w:val="00BD12FE"/>
    <w:rsid w:val="00BD1496"/>
    <w:rsid w:val="00BD16E1"/>
    <w:rsid w:val="00BD2AEE"/>
    <w:rsid w:val="00BD2C6F"/>
    <w:rsid w:val="00BD30C0"/>
    <w:rsid w:val="00BD5009"/>
    <w:rsid w:val="00BD5691"/>
    <w:rsid w:val="00BD5F29"/>
    <w:rsid w:val="00BD6F59"/>
    <w:rsid w:val="00BD7555"/>
    <w:rsid w:val="00BD7B07"/>
    <w:rsid w:val="00BE0111"/>
    <w:rsid w:val="00BE05C5"/>
    <w:rsid w:val="00BE21FC"/>
    <w:rsid w:val="00BE242A"/>
    <w:rsid w:val="00BE380E"/>
    <w:rsid w:val="00BE389F"/>
    <w:rsid w:val="00BE392F"/>
    <w:rsid w:val="00BE39A3"/>
    <w:rsid w:val="00BE465D"/>
    <w:rsid w:val="00BE521A"/>
    <w:rsid w:val="00BE5A68"/>
    <w:rsid w:val="00BE5DDD"/>
    <w:rsid w:val="00BE6106"/>
    <w:rsid w:val="00BE6270"/>
    <w:rsid w:val="00BE6539"/>
    <w:rsid w:val="00BE6AAA"/>
    <w:rsid w:val="00BE71A3"/>
    <w:rsid w:val="00BE7482"/>
    <w:rsid w:val="00BE7D75"/>
    <w:rsid w:val="00BF08F7"/>
    <w:rsid w:val="00BF2D50"/>
    <w:rsid w:val="00BF2E97"/>
    <w:rsid w:val="00BF2FBB"/>
    <w:rsid w:val="00BF30F1"/>
    <w:rsid w:val="00BF32AC"/>
    <w:rsid w:val="00BF35A2"/>
    <w:rsid w:val="00BF35A7"/>
    <w:rsid w:val="00BF505F"/>
    <w:rsid w:val="00BF518D"/>
    <w:rsid w:val="00BF52AC"/>
    <w:rsid w:val="00BF57C8"/>
    <w:rsid w:val="00BF6449"/>
    <w:rsid w:val="00BF6BF2"/>
    <w:rsid w:val="00BF7862"/>
    <w:rsid w:val="00C00769"/>
    <w:rsid w:val="00C023DB"/>
    <w:rsid w:val="00C03167"/>
    <w:rsid w:val="00C0419C"/>
    <w:rsid w:val="00C04AAF"/>
    <w:rsid w:val="00C04E71"/>
    <w:rsid w:val="00C052BC"/>
    <w:rsid w:val="00C05D96"/>
    <w:rsid w:val="00C062A9"/>
    <w:rsid w:val="00C0691E"/>
    <w:rsid w:val="00C076EE"/>
    <w:rsid w:val="00C079DA"/>
    <w:rsid w:val="00C07E2F"/>
    <w:rsid w:val="00C07E8C"/>
    <w:rsid w:val="00C10606"/>
    <w:rsid w:val="00C111C5"/>
    <w:rsid w:val="00C11A47"/>
    <w:rsid w:val="00C12338"/>
    <w:rsid w:val="00C12D32"/>
    <w:rsid w:val="00C12E61"/>
    <w:rsid w:val="00C1403F"/>
    <w:rsid w:val="00C1414C"/>
    <w:rsid w:val="00C14179"/>
    <w:rsid w:val="00C14E58"/>
    <w:rsid w:val="00C15133"/>
    <w:rsid w:val="00C15430"/>
    <w:rsid w:val="00C15AE0"/>
    <w:rsid w:val="00C15F06"/>
    <w:rsid w:val="00C165A1"/>
    <w:rsid w:val="00C16684"/>
    <w:rsid w:val="00C16A78"/>
    <w:rsid w:val="00C16CCD"/>
    <w:rsid w:val="00C17054"/>
    <w:rsid w:val="00C17907"/>
    <w:rsid w:val="00C17975"/>
    <w:rsid w:val="00C20860"/>
    <w:rsid w:val="00C21302"/>
    <w:rsid w:val="00C21CBF"/>
    <w:rsid w:val="00C2337C"/>
    <w:rsid w:val="00C23681"/>
    <w:rsid w:val="00C23D74"/>
    <w:rsid w:val="00C24A12"/>
    <w:rsid w:val="00C257BC"/>
    <w:rsid w:val="00C264D0"/>
    <w:rsid w:val="00C268A9"/>
    <w:rsid w:val="00C26EB3"/>
    <w:rsid w:val="00C272E2"/>
    <w:rsid w:val="00C30456"/>
    <w:rsid w:val="00C305ED"/>
    <w:rsid w:val="00C30A18"/>
    <w:rsid w:val="00C3124D"/>
    <w:rsid w:val="00C312CC"/>
    <w:rsid w:val="00C31CBD"/>
    <w:rsid w:val="00C33F37"/>
    <w:rsid w:val="00C34497"/>
    <w:rsid w:val="00C35F43"/>
    <w:rsid w:val="00C3614F"/>
    <w:rsid w:val="00C3657C"/>
    <w:rsid w:val="00C36AA1"/>
    <w:rsid w:val="00C3709D"/>
    <w:rsid w:val="00C42D60"/>
    <w:rsid w:val="00C42D7C"/>
    <w:rsid w:val="00C42F88"/>
    <w:rsid w:val="00C436C5"/>
    <w:rsid w:val="00C43C00"/>
    <w:rsid w:val="00C44A36"/>
    <w:rsid w:val="00C454E6"/>
    <w:rsid w:val="00C461FC"/>
    <w:rsid w:val="00C463CA"/>
    <w:rsid w:val="00C46BC2"/>
    <w:rsid w:val="00C46C4F"/>
    <w:rsid w:val="00C509B3"/>
    <w:rsid w:val="00C51674"/>
    <w:rsid w:val="00C51874"/>
    <w:rsid w:val="00C51CCE"/>
    <w:rsid w:val="00C51EE1"/>
    <w:rsid w:val="00C51FFA"/>
    <w:rsid w:val="00C520D8"/>
    <w:rsid w:val="00C53787"/>
    <w:rsid w:val="00C5546C"/>
    <w:rsid w:val="00C55750"/>
    <w:rsid w:val="00C55C73"/>
    <w:rsid w:val="00C57133"/>
    <w:rsid w:val="00C572CD"/>
    <w:rsid w:val="00C5789D"/>
    <w:rsid w:val="00C5795C"/>
    <w:rsid w:val="00C62CB0"/>
    <w:rsid w:val="00C6400C"/>
    <w:rsid w:val="00C6466E"/>
    <w:rsid w:val="00C64A0A"/>
    <w:rsid w:val="00C64A5D"/>
    <w:rsid w:val="00C64A74"/>
    <w:rsid w:val="00C64C03"/>
    <w:rsid w:val="00C64F80"/>
    <w:rsid w:val="00C65410"/>
    <w:rsid w:val="00C65809"/>
    <w:rsid w:val="00C66BDD"/>
    <w:rsid w:val="00C66E43"/>
    <w:rsid w:val="00C66E7F"/>
    <w:rsid w:val="00C67152"/>
    <w:rsid w:val="00C704BE"/>
    <w:rsid w:val="00C70ABB"/>
    <w:rsid w:val="00C7103A"/>
    <w:rsid w:val="00C71746"/>
    <w:rsid w:val="00C7193D"/>
    <w:rsid w:val="00C728E9"/>
    <w:rsid w:val="00C72B50"/>
    <w:rsid w:val="00C72F13"/>
    <w:rsid w:val="00C730CF"/>
    <w:rsid w:val="00C7371D"/>
    <w:rsid w:val="00C73AAD"/>
    <w:rsid w:val="00C73F83"/>
    <w:rsid w:val="00C7501B"/>
    <w:rsid w:val="00C757ED"/>
    <w:rsid w:val="00C75A6F"/>
    <w:rsid w:val="00C75EA0"/>
    <w:rsid w:val="00C76078"/>
    <w:rsid w:val="00C77155"/>
    <w:rsid w:val="00C77360"/>
    <w:rsid w:val="00C77539"/>
    <w:rsid w:val="00C77746"/>
    <w:rsid w:val="00C807F8"/>
    <w:rsid w:val="00C82339"/>
    <w:rsid w:val="00C82455"/>
    <w:rsid w:val="00C83771"/>
    <w:rsid w:val="00C83C99"/>
    <w:rsid w:val="00C83E9A"/>
    <w:rsid w:val="00C84458"/>
    <w:rsid w:val="00C84965"/>
    <w:rsid w:val="00C84A68"/>
    <w:rsid w:val="00C84DE1"/>
    <w:rsid w:val="00C855BF"/>
    <w:rsid w:val="00C855C8"/>
    <w:rsid w:val="00C86BD2"/>
    <w:rsid w:val="00C86E6B"/>
    <w:rsid w:val="00C86FFB"/>
    <w:rsid w:val="00C8744F"/>
    <w:rsid w:val="00C87938"/>
    <w:rsid w:val="00C87C3D"/>
    <w:rsid w:val="00C87D77"/>
    <w:rsid w:val="00C913EF"/>
    <w:rsid w:val="00C91C86"/>
    <w:rsid w:val="00C923A2"/>
    <w:rsid w:val="00C9250A"/>
    <w:rsid w:val="00C932E8"/>
    <w:rsid w:val="00C933B3"/>
    <w:rsid w:val="00C93433"/>
    <w:rsid w:val="00C936F9"/>
    <w:rsid w:val="00C93AAB"/>
    <w:rsid w:val="00C93C44"/>
    <w:rsid w:val="00C94423"/>
    <w:rsid w:val="00C94FA6"/>
    <w:rsid w:val="00C95758"/>
    <w:rsid w:val="00C96FA0"/>
    <w:rsid w:val="00C97643"/>
    <w:rsid w:val="00C97B75"/>
    <w:rsid w:val="00C97CE1"/>
    <w:rsid w:val="00C97F6D"/>
    <w:rsid w:val="00CA0653"/>
    <w:rsid w:val="00CA1B69"/>
    <w:rsid w:val="00CA2336"/>
    <w:rsid w:val="00CA47B1"/>
    <w:rsid w:val="00CA496B"/>
    <w:rsid w:val="00CA4CAA"/>
    <w:rsid w:val="00CA5A59"/>
    <w:rsid w:val="00CA6278"/>
    <w:rsid w:val="00CA6589"/>
    <w:rsid w:val="00CA701C"/>
    <w:rsid w:val="00CA7647"/>
    <w:rsid w:val="00CB0D2D"/>
    <w:rsid w:val="00CB10A4"/>
    <w:rsid w:val="00CB139F"/>
    <w:rsid w:val="00CB13B5"/>
    <w:rsid w:val="00CB14C5"/>
    <w:rsid w:val="00CB1A22"/>
    <w:rsid w:val="00CB2270"/>
    <w:rsid w:val="00CB257B"/>
    <w:rsid w:val="00CB265A"/>
    <w:rsid w:val="00CB2CAF"/>
    <w:rsid w:val="00CB2D76"/>
    <w:rsid w:val="00CB3618"/>
    <w:rsid w:val="00CB3759"/>
    <w:rsid w:val="00CB55D6"/>
    <w:rsid w:val="00CB5B68"/>
    <w:rsid w:val="00CB5D14"/>
    <w:rsid w:val="00CB5F4D"/>
    <w:rsid w:val="00CB7890"/>
    <w:rsid w:val="00CB78C7"/>
    <w:rsid w:val="00CB7EB9"/>
    <w:rsid w:val="00CC0128"/>
    <w:rsid w:val="00CC27A8"/>
    <w:rsid w:val="00CC29B2"/>
    <w:rsid w:val="00CC2C84"/>
    <w:rsid w:val="00CC2FCA"/>
    <w:rsid w:val="00CC5270"/>
    <w:rsid w:val="00CC54AE"/>
    <w:rsid w:val="00CC5FBE"/>
    <w:rsid w:val="00CC5FFE"/>
    <w:rsid w:val="00CC70C5"/>
    <w:rsid w:val="00CC74D6"/>
    <w:rsid w:val="00CC799F"/>
    <w:rsid w:val="00CD11B7"/>
    <w:rsid w:val="00CD16CA"/>
    <w:rsid w:val="00CD1FDA"/>
    <w:rsid w:val="00CD37F2"/>
    <w:rsid w:val="00CD45D4"/>
    <w:rsid w:val="00CD4DD4"/>
    <w:rsid w:val="00CD6FE6"/>
    <w:rsid w:val="00CE0C29"/>
    <w:rsid w:val="00CE16A3"/>
    <w:rsid w:val="00CE1AD4"/>
    <w:rsid w:val="00CE1B8F"/>
    <w:rsid w:val="00CE1EC7"/>
    <w:rsid w:val="00CE2A36"/>
    <w:rsid w:val="00CE2CA9"/>
    <w:rsid w:val="00CE2F9A"/>
    <w:rsid w:val="00CE3538"/>
    <w:rsid w:val="00CE368E"/>
    <w:rsid w:val="00CE3B82"/>
    <w:rsid w:val="00CE4D39"/>
    <w:rsid w:val="00CE55D2"/>
    <w:rsid w:val="00CE5EF1"/>
    <w:rsid w:val="00CE6040"/>
    <w:rsid w:val="00CE6232"/>
    <w:rsid w:val="00CE6BFA"/>
    <w:rsid w:val="00CE6CD2"/>
    <w:rsid w:val="00CE7BF7"/>
    <w:rsid w:val="00CE7D54"/>
    <w:rsid w:val="00CF08D1"/>
    <w:rsid w:val="00CF5174"/>
    <w:rsid w:val="00CF5652"/>
    <w:rsid w:val="00CF6359"/>
    <w:rsid w:val="00CF6869"/>
    <w:rsid w:val="00CF69C7"/>
    <w:rsid w:val="00CF6A5B"/>
    <w:rsid w:val="00D0283E"/>
    <w:rsid w:val="00D02886"/>
    <w:rsid w:val="00D02D1C"/>
    <w:rsid w:val="00D0334C"/>
    <w:rsid w:val="00D038A1"/>
    <w:rsid w:val="00D03D4F"/>
    <w:rsid w:val="00D04086"/>
    <w:rsid w:val="00D04CBD"/>
    <w:rsid w:val="00D054DF"/>
    <w:rsid w:val="00D05A76"/>
    <w:rsid w:val="00D060B8"/>
    <w:rsid w:val="00D060DC"/>
    <w:rsid w:val="00D0705A"/>
    <w:rsid w:val="00D07FC5"/>
    <w:rsid w:val="00D1126D"/>
    <w:rsid w:val="00D1134B"/>
    <w:rsid w:val="00D116C7"/>
    <w:rsid w:val="00D11F43"/>
    <w:rsid w:val="00D11FAD"/>
    <w:rsid w:val="00D123CF"/>
    <w:rsid w:val="00D1242D"/>
    <w:rsid w:val="00D12554"/>
    <w:rsid w:val="00D12FA6"/>
    <w:rsid w:val="00D1338E"/>
    <w:rsid w:val="00D14BBE"/>
    <w:rsid w:val="00D15055"/>
    <w:rsid w:val="00D153A4"/>
    <w:rsid w:val="00D15426"/>
    <w:rsid w:val="00D177B4"/>
    <w:rsid w:val="00D177F6"/>
    <w:rsid w:val="00D2061C"/>
    <w:rsid w:val="00D20804"/>
    <w:rsid w:val="00D20A36"/>
    <w:rsid w:val="00D20A7C"/>
    <w:rsid w:val="00D20C65"/>
    <w:rsid w:val="00D20CA6"/>
    <w:rsid w:val="00D21419"/>
    <w:rsid w:val="00D21785"/>
    <w:rsid w:val="00D219A0"/>
    <w:rsid w:val="00D2244B"/>
    <w:rsid w:val="00D226B5"/>
    <w:rsid w:val="00D22F33"/>
    <w:rsid w:val="00D23305"/>
    <w:rsid w:val="00D24EED"/>
    <w:rsid w:val="00D256F6"/>
    <w:rsid w:val="00D25F8E"/>
    <w:rsid w:val="00D26420"/>
    <w:rsid w:val="00D266CB"/>
    <w:rsid w:val="00D26D32"/>
    <w:rsid w:val="00D33140"/>
    <w:rsid w:val="00D335B8"/>
    <w:rsid w:val="00D3387D"/>
    <w:rsid w:val="00D33982"/>
    <w:rsid w:val="00D34775"/>
    <w:rsid w:val="00D34931"/>
    <w:rsid w:val="00D35330"/>
    <w:rsid w:val="00D35820"/>
    <w:rsid w:val="00D35899"/>
    <w:rsid w:val="00D3613A"/>
    <w:rsid w:val="00D36A32"/>
    <w:rsid w:val="00D36C93"/>
    <w:rsid w:val="00D372CB"/>
    <w:rsid w:val="00D374E1"/>
    <w:rsid w:val="00D376BC"/>
    <w:rsid w:val="00D377E1"/>
    <w:rsid w:val="00D41025"/>
    <w:rsid w:val="00D410E4"/>
    <w:rsid w:val="00D4125F"/>
    <w:rsid w:val="00D418AE"/>
    <w:rsid w:val="00D41C85"/>
    <w:rsid w:val="00D41DFB"/>
    <w:rsid w:val="00D424C0"/>
    <w:rsid w:val="00D429E4"/>
    <w:rsid w:val="00D42CDE"/>
    <w:rsid w:val="00D43981"/>
    <w:rsid w:val="00D44533"/>
    <w:rsid w:val="00D453B0"/>
    <w:rsid w:val="00D4551A"/>
    <w:rsid w:val="00D45F9F"/>
    <w:rsid w:val="00D469B5"/>
    <w:rsid w:val="00D46A53"/>
    <w:rsid w:val="00D46D9F"/>
    <w:rsid w:val="00D4722C"/>
    <w:rsid w:val="00D4736F"/>
    <w:rsid w:val="00D475B1"/>
    <w:rsid w:val="00D475F7"/>
    <w:rsid w:val="00D47DA4"/>
    <w:rsid w:val="00D47F3A"/>
    <w:rsid w:val="00D47F3C"/>
    <w:rsid w:val="00D50AF8"/>
    <w:rsid w:val="00D519BD"/>
    <w:rsid w:val="00D52648"/>
    <w:rsid w:val="00D52977"/>
    <w:rsid w:val="00D52F69"/>
    <w:rsid w:val="00D533C3"/>
    <w:rsid w:val="00D53C94"/>
    <w:rsid w:val="00D5418D"/>
    <w:rsid w:val="00D5431C"/>
    <w:rsid w:val="00D554D9"/>
    <w:rsid w:val="00D560B7"/>
    <w:rsid w:val="00D56B81"/>
    <w:rsid w:val="00D56C57"/>
    <w:rsid w:val="00D571A8"/>
    <w:rsid w:val="00D57422"/>
    <w:rsid w:val="00D6080D"/>
    <w:rsid w:val="00D62020"/>
    <w:rsid w:val="00D621FA"/>
    <w:rsid w:val="00D63423"/>
    <w:rsid w:val="00D63E31"/>
    <w:rsid w:val="00D66595"/>
    <w:rsid w:val="00D66D9B"/>
    <w:rsid w:val="00D67946"/>
    <w:rsid w:val="00D67F0F"/>
    <w:rsid w:val="00D700F4"/>
    <w:rsid w:val="00D70E47"/>
    <w:rsid w:val="00D7243C"/>
    <w:rsid w:val="00D73AB0"/>
    <w:rsid w:val="00D73E78"/>
    <w:rsid w:val="00D7465C"/>
    <w:rsid w:val="00D74E07"/>
    <w:rsid w:val="00D755A3"/>
    <w:rsid w:val="00D75CE6"/>
    <w:rsid w:val="00D75D0B"/>
    <w:rsid w:val="00D767C5"/>
    <w:rsid w:val="00D76D5C"/>
    <w:rsid w:val="00D76FB6"/>
    <w:rsid w:val="00D77153"/>
    <w:rsid w:val="00D77448"/>
    <w:rsid w:val="00D77566"/>
    <w:rsid w:val="00D77D30"/>
    <w:rsid w:val="00D81673"/>
    <w:rsid w:val="00D83489"/>
    <w:rsid w:val="00D83C59"/>
    <w:rsid w:val="00D83E82"/>
    <w:rsid w:val="00D843CB"/>
    <w:rsid w:val="00D843F5"/>
    <w:rsid w:val="00D845C9"/>
    <w:rsid w:val="00D847B5"/>
    <w:rsid w:val="00D84DCD"/>
    <w:rsid w:val="00D85496"/>
    <w:rsid w:val="00D85954"/>
    <w:rsid w:val="00D85CF0"/>
    <w:rsid w:val="00D86681"/>
    <w:rsid w:val="00D870C4"/>
    <w:rsid w:val="00D9011B"/>
    <w:rsid w:val="00D91051"/>
    <w:rsid w:val="00D910F3"/>
    <w:rsid w:val="00D910FC"/>
    <w:rsid w:val="00D91CAF"/>
    <w:rsid w:val="00D92766"/>
    <w:rsid w:val="00D93240"/>
    <w:rsid w:val="00D93619"/>
    <w:rsid w:val="00D9399B"/>
    <w:rsid w:val="00D94457"/>
    <w:rsid w:val="00D94838"/>
    <w:rsid w:val="00D957A6"/>
    <w:rsid w:val="00D962B6"/>
    <w:rsid w:val="00D966AE"/>
    <w:rsid w:val="00D96894"/>
    <w:rsid w:val="00D97215"/>
    <w:rsid w:val="00D9761D"/>
    <w:rsid w:val="00D97F65"/>
    <w:rsid w:val="00D97F76"/>
    <w:rsid w:val="00DA139A"/>
    <w:rsid w:val="00DA17CA"/>
    <w:rsid w:val="00DA18A5"/>
    <w:rsid w:val="00DA2322"/>
    <w:rsid w:val="00DA2457"/>
    <w:rsid w:val="00DA3AD4"/>
    <w:rsid w:val="00DA3FCF"/>
    <w:rsid w:val="00DA4444"/>
    <w:rsid w:val="00DA5DDD"/>
    <w:rsid w:val="00DA5FD7"/>
    <w:rsid w:val="00DA654D"/>
    <w:rsid w:val="00DA6ADC"/>
    <w:rsid w:val="00DA77BB"/>
    <w:rsid w:val="00DA7ECA"/>
    <w:rsid w:val="00DB0872"/>
    <w:rsid w:val="00DB0AAF"/>
    <w:rsid w:val="00DB2CE5"/>
    <w:rsid w:val="00DB310E"/>
    <w:rsid w:val="00DB3509"/>
    <w:rsid w:val="00DB43C0"/>
    <w:rsid w:val="00DB4568"/>
    <w:rsid w:val="00DB507D"/>
    <w:rsid w:val="00DB5594"/>
    <w:rsid w:val="00DB5932"/>
    <w:rsid w:val="00DB626D"/>
    <w:rsid w:val="00DB6350"/>
    <w:rsid w:val="00DB6BC2"/>
    <w:rsid w:val="00DB6D4A"/>
    <w:rsid w:val="00DB7065"/>
    <w:rsid w:val="00DB7B28"/>
    <w:rsid w:val="00DC175C"/>
    <w:rsid w:val="00DC26E4"/>
    <w:rsid w:val="00DC3401"/>
    <w:rsid w:val="00DC45D7"/>
    <w:rsid w:val="00DC4643"/>
    <w:rsid w:val="00DC4661"/>
    <w:rsid w:val="00DC54F3"/>
    <w:rsid w:val="00DC5F09"/>
    <w:rsid w:val="00DC64F1"/>
    <w:rsid w:val="00DC68A9"/>
    <w:rsid w:val="00DC696D"/>
    <w:rsid w:val="00DC70A6"/>
    <w:rsid w:val="00DC7335"/>
    <w:rsid w:val="00DD04A3"/>
    <w:rsid w:val="00DD08D3"/>
    <w:rsid w:val="00DD0A42"/>
    <w:rsid w:val="00DD1871"/>
    <w:rsid w:val="00DD18BF"/>
    <w:rsid w:val="00DD2A71"/>
    <w:rsid w:val="00DD4CC4"/>
    <w:rsid w:val="00DD4E57"/>
    <w:rsid w:val="00DD4EDF"/>
    <w:rsid w:val="00DD5CDC"/>
    <w:rsid w:val="00DD6339"/>
    <w:rsid w:val="00DD67F8"/>
    <w:rsid w:val="00DD7370"/>
    <w:rsid w:val="00DD7940"/>
    <w:rsid w:val="00DD7DFA"/>
    <w:rsid w:val="00DE077D"/>
    <w:rsid w:val="00DE0B1A"/>
    <w:rsid w:val="00DE1E61"/>
    <w:rsid w:val="00DE1EB5"/>
    <w:rsid w:val="00DE2BFA"/>
    <w:rsid w:val="00DE379D"/>
    <w:rsid w:val="00DE414B"/>
    <w:rsid w:val="00DE4893"/>
    <w:rsid w:val="00DE4BDC"/>
    <w:rsid w:val="00DE54FA"/>
    <w:rsid w:val="00DE6065"/>
    <w:rsid w:val="00DE665B"/>
    <w:rsid w:val="00DE6F31"/>
    <w:rsid w:val="00DF05DC"/>
    <w:rsid w:val="00DF121C"/>
    <w:rsid w:val="00DF18E6"/>
    <w:rsid w:val="00DF48A9"/>
    <w:rsid w:val="00DF49B3"/>
    <w:rsid w:val="00DF4AA8"/>
    <w:rsid w:val="00DF5896"/>
    <w:rsid w:val="00DF60C1"/>
    <w:rsid w:val="00DF65EF"/>
    <w:rsid w:val="00DF7174"/>
    <w:rsid w:val="00DF7924"/>
    <w:rsid w:val="00E00449"/>
    <w:rsid w:val="00E00F41"/>
    <w:rsid w:val="00E01F40"/>
    <w:rsid w:val="00E02305"/>
    <w:rsid w:val="00E027E6"/>
    <w:rsid w:val="00E02853"/>
    <w:rsid w:val="00E02D87"/>
    <w:rsid w:val="00E04244"/>
    <w:rsid w:val="00E04777"/>
    <w:rsid w:val="00E04947"/>
    <w:rsid w:val="00E0550A"/>
    <w:rsid w:val="00E07305"/>
    <w:rsid w:val="00E107AD"/>
    <w:rsid w:val="00E11090"/>
    <w:rsid w:val="00E115C5"/>
    <w:rsid w:val="00E11663"/>
    <w:rsid w:val="00E1196F"/>
    <w:rsid w:val="00E126F7"/>
    <w:rsid w:val="00E12D47"/>
    <w:rsid w:val="00E1405C"/>
    <w:rsid w:val="00E14744"/>
    <w:rsid w:val="00E157D2"/>
    <w:rsid w:val="00E15EB2"/>
    <w:rsid w:val="00E17A1C"/>
    <w:rsid w:val="00E2030E"/>
    <w:rsid w:val="00E21244"/>
    <w:rsid w:val="00E21EE6"/>
    <w:rsid w:val="00E2212A"/>
    <w:rsid w:val="00E2312D"/>
    <w:rsid w:val="00E23B01"/>
    <w:rsid w:val="00E23F4D"/>
    <w:rsid w:val="00E24DC8"/>
    <w:rsid w:val="00E253F4"/>
    <w:rsid w:val="00E25487"/>
    <w:rsid w:val="00E2549C"/>
    <w:rsid w:val="00E267CA"/>
    <w:rsid w:val="00E26A19"/>
    <w:rsid w:val="00E26AD9"/>
    <w:rsid w:val="00E26C1F"/>
    <w:rsid w:val="00E2725F"/>
    <w:rsid w:val="00E27303"/>
    <w:rsid w:val="00E278AE"/>
    <w:rsid w:val="00E278E2"/>
    <w:rsid w:val="00E27953"/>
    <w:rsid w:val="00E279CC"/>
    <w:rsid w:val="00E31A6E"/>
    <w:rsid w:val="00E32918"/>
    <w:rsid w:val="00E32985"/>
    <w:rsid w:val="00E32B41"/>
    <w:rsid w:val="00E32DF9"/>
    <w:rsid w:val="00E344EC"/>
    <w:rsid w:val="00E34E24"/>
    <w:rsid w:val="00E350B1"/>
    <w:rsid w:val="00E35395"/>
    <w:rsid w:val="00E3586F"/>
    <w:rsid w:val="00E371EF"/>
    <w:rsid w:val="00E41176"/>
    <w:rsid w:val="00E4142E"/>
    <w:rsid w:val="00E417A2"/>
    <w:rsid w:val="00E419AD"/>
    <w:rsid w:val="00E42CDE"/>
    <w:rsid w:val="00E433C9"/>
    <w:rsid w:val="00E43863"/>
    <w:rsid w:val="00E45F8B"/>
    <w:rsid w:val="00E46719"/>
    <w:rsid w:val="00E46746"/>
    <w:rsid w:val="00E46EDB"/>
    <w:rsid w:val="00E476BB"/>
    <w:rsid w:val="00E47C11"/>
    <w:rsid w:val="00E47FED"/>
    <w:rsid w:val="00E50289"/>
    <w:rsid w:val="00E505B6"/>
    <w:rsid w:val="00E50FF6"/>
    <w:rsid w:val="00E511A1"/>
    <w:rsid w:val="00E52846"/>
    <w:rsid w:val="00E5326B"/>
    <w:rsid w:val="00E53755"/>
    <w:rsid w:val="00E54E7E"/>
    <w:rsid w:val="00E55406"/>
    <w:rsid w:val="00E556F5"/>
    <w:rsid w:val="00E55797"/>
    <w:rsid w:val="00E55921"/>
    <w:rsid w:val="00E562D6"/>
    <w:rsid w:val="00E57100"/>
    <w:rsid w:val="00E57F30"/>
    <w:rsid w:val="00E60C60"/>
    <w:rsid w:val="00E60F10"/>
    <w:rsid w:val="00E61957"/>
    <w:rsid w:val="00E628DF"/>
    <w:rsid w:val="00E66192"/>
    <w:rsid w:val="00E663DF"/>
    <w:rsid w:val="00E6704F"/>
    <w:rsid w:val="00E7011E"/>
    <w:rsid w:val="00E705E4"/>
    <w:rsid w:val="00E70DFF"/>
    <w:rsid w:val="00E70EFB"/>
    <w:rsid w:val="00E71A78"/>
    <w:rsid w:val="00E7204F"/>
    <w:rsid w:val="00E727B7"/>
    <w:rsid w:val="00E729EE"/>
    <w:rsid w:val="00E72E3E"/>
    <w:rsid w:val="00E72F9F"/>
    <w:rsid w:val="00E7475E"/>
    <w:rsid w:val="00E75463"/>
    <w:rsid w:val="00E759EE"/>
    <w:rsid w:val="00E75C39"/>
    <w:rsid w:val="00E75F48"/>
    <w:rsid w:val="00E7738A"/>
    <w:rsid w:val="00E77615"/>
    <w:rsid w:val="00E77F82"/>
    <w:rsid w:val="00E80747"/>
    <w:rsid w:val="00E8083C"/>
    <w:rsid w:val="00E808E7"/>
    <w:rsid w:val="00E80CE2"/>
    <w:rsid w:val="00E81DE2"/>
    <w:rsid w:val="00E822E9"/>
    <w:rsid w:val="00E836E7"/>
    <w:rsid w:val="00E83A3F"/>
    <w:rsid w:val="00E8466E"/>
    <w:rsid w:val="00E84DD3"/>
    <w:rsid w:val="00E8598B"/>
    <w:rsid w:val="00E91093"/>
    <w:rsid w:val="00E92474"/>
    <w:rsid w:val="00E92B38"/>
    <w:rsid w:val="00E92CE5"/>
    <w:rsid w:val="00E92D78"/>
    <w:rsid w:val="00E93690"/>
    <w:rsid w:val="00E93A08"/>
    <w:rsid w:val="00E93E82"/>
    <w:rsid w:val="00E94030"/>
    <w:rsid w:val="00E94511"/>
    <w:rsid w:val="00E95609"/>
    <w:rsid w:val="00E97083"/>
    <w:rsid w:val="00EA0383"/>
    <w:rsid w:val="00EA27BB"/>
    <w:rsid w:val="00EA2D91"/>
    <w:rsid w:val="00EA382F"/>
    <w:rsid w:val="00EA4359"/>
    <w:rsid w:val="00EA56A5"/>
    <w:rsid w:val="00EA6CDB"/>
    <w:rsid w:val="00EA748C"/>
    <w:rsid w:val="00EA76C0"/>
    <w:rsid w:val="00EA7C65"/>
    <w:rsid w:val="00EB000B"/>
    <w:rsid w:val="00EB09BF"/>
    <w:rsid w:val="00EB09F2"/>
    <w:rsid w:val="00EB2461"/>
    <w:rsid w:val="00EB2624"/>
    <w:rsid w:val="00EB49AC"/>
    <w:rsid w:val="00EB4ADD"/>
    <w:rsid w:val="00EB4F77"/>
    <w:rsid w:val="00EB51EC"/>
    <w:rsid w:val="00EB5409"/>
    <w:rsid w:val="00EB5663"/>
    <w:rsid w:val="00EB5D6D"/>
    <w:rsid w:val="00EB6478"/>
    <w:rsid w:val="00EB6B13"/>
    <w:rsid w:val="00EB6DE1"/>
    <w:rsid w:val="00EB6E7A"/>
    <w:rsid w:val="00EB73FE"/>
    <w:rsid w:val="00EC104B"/>
    <w:rsid w:val="00EC126F"/>
    <w:rsid w:val="00EC16AB"/>
    <w:rsid w:val="00EC2DAB"/>
    <w:rsid w:val="00EC302B"/>
    <w:rsid w:val="00EC31EA"/>
    <w:rsid w:val="00EC3639"/>
    <w:rsid w:val="00EC3AB1"/>
    <w:rsid w:val="00EC3B96"/>
    <w:rsid w:val="00EC3E99"/>
    <w:rsid w:val="00EC3EE8"/>
    <w:rsid w:val="00EC5090"/>
    <w:rsid w:val="00EC5E3D"/>
    <w:rsid w:val="00EC5F3B"/>
    <w:rsid w:val="00EC6E10"/>
    <w:rsid w:val="00EC70A5"/>
    <w:rsid w:val="00EC71EE"/>
    <w:rsid w:val="00EC74F3"/>
    <w:rsid w:val="00ED0180"/>
    <w:rsid w:val="00ED0326"/>
    <w:rsid w:val="00ED13FA"/>
    <w:rsid w:val="00ED1992"/>
    <w:rsid w:val="00ED3F38"/>
    <w:rsid w:val="00ED42F7"/>
    <w:rsid w:val="00ED49C1"/>
    <w:rsid w:val="00ED5C73"/>
    <w:rsid w:val="00ED68BF"/>
    <w:rsid w:val="00ED6E57"/>
    <w:rsid w:val="00ED7207"/>
    <w:rsid w:val="00EE00A2"/>
    <w:rsid w:val="00EE3CAC"/>
    <w:rsid w:val="00EE6D85"/>
    <w:rsid w:val="00EE7BD3"/>
    <w:rsid w:val="00EE7C8D"/>
    <w:rsid w:val="00EF0592"/>
    <w:rsid w:val="00EF0DED"/>
    <w:rsid w:val="00EF110A"/>
    <w:rsid w:val="00EF1A53"/>
    <w:rsid w:val="00EF1B76"/>
    <w:rsid w:val="00EF2CE0"/>
    <w:rsid w:val="00EF326E"/>
    <w:rsid w:val="00EF3281"/>
    <w:rsid w:val="00EF35C0"/>
    <w:rsid w:val="00EF56B7"/>
    <w:rsid w:val="00EF7118"/>
    <w:rsid w:val="00EF71FF"/>
    <w:rsid w:val="00F000B1"/>
    <w:rsid w:val="00F00A0D"/>
    <w:rsid w:val="00F00C7D"/>
    <w:rsid w:val="00F012A4"/>
    <w:rsid w:val="00F0242A"/>
    <w:rsid w:val="00F02B03"/>
    <w:rsid w:val="00F02D47"/>
    <w:rsid w:val="00F02FD0"/>
    <w:rsid w:val="00F0407E"/>
    <w:rsid w:val="00F0481A"/>
    <w:rsid w:val="00F05A65"/>
    <w:rsid w:val="00F06EAC"/>
    <w:rsid w:val="00F07CD1"/>
    <w:rsid w:val="00F07F1B"/>
    <w:rsid w:val="00F112ED"/>
    <w:rsid w:val="00F12387"/>
    <w:rsid w:val="00F138D6"/>
    <w:rsid w:val="00F13C7B"/>
    <w:rsid w:val="00F13DAB"/>
    <w:rsid w:val="00F14182"/>
    <w:rsid w:val="00F14C84"/>
    <w:rsid w:val="00F15969"/>
    <w:rsid w:val="00F16502"/>
    <w:rsid w:val="00F167A2"/>
    <w:rsid w:val="00F16AB3"/>
    <w:rsid w:val="00F170D3"/>
    <w:rsid w:val="00F17628"/>
    <w:rsid w:val="00F17CF3"/>
    <w:rsid w:val="00F17F89"/>
    <w:rsid w:val="00F20053"/>
    <w:rsid w:val="00F20088"/>
    <w:rsid w:val="00F204AE"/>
    <w:rsid w:val="00F205FC"/>
    <w:rsid w:val="00F20F8F"/>
    <w:rsid w:val="00F2101A"/>
    <w:rsid w:val="00F211AD"/>
    <w:rsid w:val="00F21C67"/>
    <w:rsid w:val="00F21CD8"/>
    <w:rsid w:val="00F2221D"/>
    <w:rsid w:val="00F22A17"/>
    <w:rsid w:val="00F22D05"/>
    <w:rsid w:val="00F23710"/>
    <w:rsid w:val="00F23CB1"/>
    <w:rsid w:val="00F2506D"/>
    <w:rsid w:val="00F250C3"/>
    <w:rsid w:val="00F25635"/>
    <w:rsid w:val="00F25EEB"/>
    <w:rsid w:val="00F26208"/>
    <w:rsid w:val="00F26CC6"/>
    <w:rsid w:val="00F27A8B"/>
    <w:rsid w:val="00F27CC2"/>
    <w:rsid w:val="00F3038F"/>
    <w:rsid w:val="00F3093B"/>
    <w:rsid w:val="00F30B88"/>
    <w:rsid w:val="00F30C18"/>
    <w:rsid w:val="00F30CB8"/>
    <w:rsid w:val="00F31533"/>
    <w:rsid w:val="00F319C3"/>
    <w:rsid w:val="00F329EC"/>
    <w:rsid w:val="00F32B26"/>
    <w:rsid w:val="00F32D78"/>
    <w:rsid w:val="00F348CE"/>
    <w:rsid w:val="00F34A8B"/>
    <w:rsid w:val="00F36069"/>
    <w:rsid w:val="00F36971"/>
    <w:rsid w:val="00F36EB6"/>
    <w:rsid w:val="00F36ED5"/>
    <w:rsid w:val="00F400C8"/>
    <w:rsid w:val="00F40165"/>
    <w:rsid w:val="00F4033D"/>
    <w:rsid w:val="00F40717"/>
    <w:rsid w:val="00F40742"/>
    <w:rsid w:val="00F416E1"/>
    <w:rsid w:val="00F41A00"/>
    <w:rsid w:val="00F41A73"/>
    <w:rsid w:val="00F41BEB"/>
    <w:rsid w:val="00F423A9"/>
    <w:rsid w:val="00F4243E"/>
    <w:rsid w:val="00F424D4"/>
    <w:rsid w:val="00F42D79"/>
    <w:rsid w:val="00F43420"/>
    <w:rsid w:val="00F4567E"/>
    <w:rsid w:val="00F469C4"/>
    <w:rsid w:val="00F477AC"/>
    <w:rsid w:val="00F4796B"/>
    <w:rsid w:val="00F47A36"/>
    <w:rsid w:val="00F47CFD"/>
    <w:rsid w:val="00F50C21"/>
    <w:rsid w:val="00F51097"/>
    <w:rsid w:val="00F52F89"/>
    <w:rsid w:val="00F53455"/>
    <w:rsid w:val="00F5432D"/>
    <w:rsid w:val="00F57EC8"/>
    <w:rsid w:val="00F60A64"/>
    <w:rsid w:val="00F60E6B"/>
    <w:rsid w:val="00F61F77"/>
    <w:rsid w:val="00F62058"/>
    <w:rsid w:val="00F6249E"/>
    <w:rsid w:val="00F631DE"/>
    <w:rsid w:val="00F63A25"/>
    <w:rsid w:val="00F63E03"/>
    <w:rsid w:val="00F6554F"/>
    <w:rsid w:val="00F65785"/>
    <w:rsid w:val="00F65BC2"/>
    <w:rsid w:val="00F65D4F"/>
    <w:rsid w:val="00F6621A"/>
    <w:rsid w:val="00F6641A"/>
    <w:rsid w:val="00F66BF8"/>
    <w:rsid w:val="00F67303"/>
    <w:rsid w:val="00F677C3"/>
    <w:rsid w:val="00F67F0E"/>
    <w:rsid w:val="00F728D8"/>
    <w:rsid w:val="00F72986"/>
    <w:rsid w:val="00F72A34"/>
    <w:rsid w:val="00F7383C"/>
    <w:rsid w:val="00F7383E"/>
    <w:rsid w:val="00F744A2"/>
    <w:rsid w:val="00F744D9"/>
    <w:rsid w:val="00F74E5C"/>
    <w:rsid w:val="00F750F7"/>
    <w:rsid w:val="00F7510A"/>
    <w:rsid w:val="00F75884"/>
    <w:rsid w:val="00F77443"/>
    <w:rsid w:val="00F77C74"/>
    <w:rsid w:val="00F77C9D"/>
    <w:rsid w:val="00F80A38"/>
    <w:rsid w:val="00F81BC2"/>
    <w:rsid w:val="00F81C90"/>
    <w:rsid w:val="00F8273C"/>
    <w:rsid w:val="00F82CFB"/>
    <w:rsid w:val="00F82EF4"/>
    <w:rsid w:val="00F8356E"/>
    <w:rsid w:val="00F83893"/>
    <w:rsid w:val="00F83B81"/>
    <w:rsid w:val="00F84680"/>
    <w:rsid w:val="00F84A94"/>
    <w:rsid w:val="00F8620A"/>
    <w:rsid w:val="00F86C2C"/>
    <w:rsid w:val="00F86F7C"/>
    <w:rsid w:val="00F870F2"/>
    <w:rsid w:val="00F87281"/>
    <w:rsid w:val="00F9111C"/>
    <w:rsid w:val="00F922CB"/>
    <w:rsid w:val="00F951BC"/>
    <w:rsid w:val="00F95252"/>
    <w:rsid w:val="00F95696"/>
    <w:rsid w:val="00F95B62"/>
    <w:rsid w:val="00F95BBA"/>
    <w:rsid w:val="00F964A4"/>
    <w:rsid w:val="00F96B51"/>
    <w:rsid w:val="00F97767"/>
    <w:rsid w:val="00FA01EE"/>
    <w:rsid w:val="00FA01F5"/>
    <w:rsid w:val="00FA0B04"/>
    <w:rsid w:val="00FA0E32"/>
    <w:rsid w:val="00FA16F3"/>
    <w:rsid w:val="00FA1779"/>
    <w:rsid w:val="00FA1F94"/>
    <w:rsid w:val="00FA2118"/>
    <w:rsid w:val="00FA2A6F"/>
    <w:rsid w:val="00FA3733"/>
    <w:rsid w:val="00FA3D74"/>
    <w:rsid w:val="00FA4A50"/>
    <w:rsid w:val="00FA5BDC"/>
    <w:rsid w:val="00FA5D61"/>
    <w:rsid w:val="00FA6C18"/>
    <w:rsid w:val="00FA6FA8"/>
    <w:rsid w:val="00FA71D9"/>
    <w:rsid w:val="00FB0802"/>
    <w:rsid w:val="00FB3347"/>
    <w:rsid w:val="00FB3F95"/>
    <w:rsid w:val="00FB4866"/>
    <w:rsid w:val="00FB50C9"/>
    <w:rsid w:val="00FB5518"/>
    <w:rsid w:val="00FB6153"/>
    <w:rsid w:val="00FB620C"/>
    <w:rsid w:val="00FB67D7"/>
    <w:rsid w:val="00FB6C48"/>
    <w:rsid w:val="00FB7A27"/>
    <w:rsid w:val="00FC0E7E"/>
    <w:rsid w:val="00FC1229"/>
    <w:rsid w:val="00FC19C4"/>
    <w:rsid w:val="00FC2250"/>
    <w:rsid w:val="00FC2396"/>
    <w:rsid w:val="00FC2CA0"/>
    <w:rsid w:val="00FC3F69"/>
    <w:rsid w:val="00FC42F6"/>
    <w:rsid w:val="00FC4418"/>
    <w:rsid w:val="00FC4F49"/>
    <w:rsid w:val="00FC586C"/>
    <w:rsid w:val="00FC6422"/>
    <w:rsid w:val="00FC78A3"/>
    <w:rsid w:val="00FC7F52"/>
    <w:rsid w:val="00FD0413"/>
    <w:rsid w:val="00FD04BA"/>
    <w:rsid w:val="00FD0563"/>
    <w:rsid w:val="00FD0D07"/>
    <w:rsid w:val="00FD115E"/>
    <w:rsid w:val="00FD2F64"/>
    <w:rsid w:val="00FD468C"/>
    <w:rsid w:val="00FD4EA8"/>
    <w:rsid w:val="00FD5C83"/>
    <w:rsid w:val="00FD6810"/>
    <w:rsid w:val="00FD7002"/>
    <w:rsid w:val="00FD7362"/>
    <w:rsid w:val="00FD73EA"/>
    <w:rsid w:val="00FE063F"/>
    <w:rsid w:val="00FE15D4"/>
    <w:rsid w:val="00FE162D"/>
    <w:rsid w:val="00FE2876"/>
    <w:rsid w:val="00FE2FD1"/>
    <w:rsid w:val="00FE311C"/>
    <w:rsid w:val="00FE3B3C"/>
    <w:rsid w:val="00FE40E7"/>
    <w:rsid w:val="00FE4998"/>
    <w:rsid w:val="00FE4FA0"/>
    <w:rsid w:val="00FE5827"/>
    <w:rsid w:val="00FE5EAA"/>
    <w:rsid w:val="00FE6DCC"/>
    <w:rsid w:val="00FE7C8E"/>
    <w:rsid w:val="00FF0A19"/>
    <w:rsid w:val="00FF1EBE"/>
    <w:rsid w:val="00FF2469"/>
    <w:rsid w:val="00FF2C22"/>
    <w:rsid w:val="00FF3410"/>
    <w:rsid w:val="00FF3538"/>
    <w:rsid w:val="00FF375D"/>
    <w:rsid w:val="00FF37F5"/>
    <w:rsid w:val="00FF4449"/>
    <w:rsid w:val="00FF4FCA"/>
    <w:rsid w:val="00FF51E3"/>
    <w:rsid w:val="00FF6A42"/>
    <w:rsid w:val="00FF6AAA"/>
    <w:rsid w:val="00FF6AB3"/>
    <w:rsid w:val="00FF713F"/>
    <w:rsid w:val="00FF7415"/>
    <w:rsid w:val="00FF7D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32C0"/>
  <w15:chartTrackingRefBased/>
  <w15:docId w15:val="{1646AEDE-2047-4609-BEAE-AC426AD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435F"/>
    <w:pPr>
      <w:spacing w:line="276" w:lineRule="auto"/>
    </w:pPr>
    <w:rPr>
      <w:rFonts w:ascii="Times New Roman" w:hAnsi="Times New Roman"/>
      <w:sz w:val="22"/>
      <w:szCs w:val="22"/>
    </w:rPr>
  </w:style>
  <w:style w:type="paragraph" w:styleId="Antrat1">
    <w:name w:val="heading 1"/>
    <w:basedOn w:val="prastasis"/>
    <w:link w:val="Antrat1Diagrama"/>
    <w:qFormat/>
    <w:rsid w:val="003B0FD7"/>
    <w:pPr>
      <w:spacing w:before="100" w:beforeAutospacing="1" w:after="100" w:afterAutospacing="1" w:line="240" w:lineRule="auto"/>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Header"/>
    <w:basedOn w:val="prastasis"/>
    <w:link w:val="AntratsDiagrama"/>
    <w:unhideWhenUsed/>
    <w:rsid w:val="00D2244B"/>
    <w:pPr>
      <w:tabs>
        <w:tab w:val="center" w:pos="4819"/>
        <w:tab w:val="right" w:pos="9638"/>
      </w:tabs>
    </w:pPr>
  </w:style>
  <w:style w:type="character" w:customStyle="1" w:styleId="AntratsDiagrama">
    <w:name w:val="Antraštės Diagrama"/>
    <w:aliases w:val="Char Diagrama,Diagrama Diagrama,Header Diagrama"/>
    <w:basedOn w:val="Numatytasispastraiposriftas"/>
    <w:link w:val="Antrats"/>
    <w:rsid w:val="00D2244B"/>
  </w:style>
  <w:style w:type="table" w:styleId="Lentelstinklelis">
    <w:name w:val="Table Grid"/>
    <w:basedOn w:val="prastojilentel"/>
    <w:uiPriority w:val="39"/>
    <w:rsid w:val="005A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5C5A77"/>
    <w:rPr>
      <w:color w:val="0000FF"/>
      <w:u w:val="single"/>
    </w:rPr>
  </w:style>
  <w:style w:type="character" w:styleId="Perirtashipersaitas">
    <w:name w:val="FollowedHyperlink"/>
    <w:uiPriority w:val="99"/>
    <w:semiHidden/>
    <w:unhideWhenUsed/>
    <w:rsid w:val="0023502E"/>
    <w:rPr>
      <w:color w:val="800080"/>
      <w:u w:val="single"/>
    </w:rPr>
  </w:style>
  <w:style w:type="paragraph" w:styleId="Debesliotekstas">
    <w:name w:val="Balloon Text"/>
    <w:basedOn w:val="prastasis"/>
    <w:link w:val="DebesliotekstasDiagrama"/>
    <w:uiPriority w:val="99"/>
    <w:semiHidden/>
    <w:unhideWhenUsed/>
    <w:rsid w:val="000C1ABD"/>
    <w:pPr>
      <w:spacing w:line="240" w:lineRule="auto"/>
    </w:pPr>
    <w:rPr>
      <w:rFonts w:ascii="Calibri" w:hAnsi="Calibri"/>
      <w:sz w:val="16"/>
      <w:szCs w:val="16"/>
    </w:rPr>
  </w:style>
  <w:style w:type="character" w:customStyle="1" w:styleId="DebesliotekstasDiagrama">
    <w:name w:val="Debesėlio tekstas Diagrama"/>
    <w:link w:val="Debesliotekstas"/>
    <w:uiPriority w:val="99"/>
    <w:semiHidden/>
    <w:rsid w:val="000C1ABD"/>
    <w:rPr>
      <w:sz w:val="16"/>
      <w:szCs w:val="16"/>
    </w:rPr>
  </w:style>
  <w:style w:type="paragraph" w:styleId="Betarp">
    <w:name w:val="No Spacing"/>
    <w:uiPriority w:val="1"/>
    <w:qFormat/>
    <w:rsid w:val="00C65809"/>
    <w:rPr>
      <w:rFonts w:eastAsia="Calibri"/>
      <w:sz w:val="22"/>
      <w:szCs w:val="22"/>
      <w:lang w:eastAsia="en-US"/>
    </w:rPr>
  </w:style>
  <w:style w:type="paragraph" w:customStyle="1" w:styleId="tah">
    <w:name w:val="tah"/>
    <w:basedOn w:val="prastasis"/>
    <w:rsid w:val="00D66D9B"/>
    <w:pPr>
      <w:spacing w:line="240" w:lineRule="auto"/>
      <w:jc w:val="center"/>
    </w:pPr>
    <w:rPr>
      <w:rFonts w:ascii="Tahoma" w:hAnsi="Tahoma"/>
      <w:sz w:val="20"/>
      <w:szCs w:val="20"/>
      <w:lang w:eastAsia="en-US"/>
    </w:rPr>
  </w:style>
  <w:style w:type="paragraph" w:customStyle="1" w:styleId="mlin">
    <w:name w:val="mlin"/>
    <w:rsid w:val="0071443E"/>
    <w:rPr>
      <w:rFonts w:ascii="TimesLT" w:hAnsi="TimesLT"/>
      <w:sz w:val="24"/>
      <w:lang w:val="en-US" w:eastAsia="en-US"/>
    </w:rPr>
  </w:style>
  <w:style w:type="paragraph" w:customStyle="1" w:styleId="NoParagraphStyle">
    <w:name w:val="[No Paragraph Style]"/>
    <w:rsid w:val="00550E42"/>
    <w:pPr>
      <w:widowControl w:val="0"/>
      <w:autoSpaceDE w:val="0"/>
      <w:autoSpaceDN w:val="0"/>
      <w:adjustRightInd w:val="0"/>
      <w:spacing w:line="288" w:lineRule="auto"/>
    </w:pPr>
    <w:rPr>
      <w:rFonts w:ascii="Tahoma" w:hAnsi="Tahoma" w:cs="Tahoma"/>
      <w:color w:val="000000"/>
      <w:sz w:val="24"/>
      <w:szCs w:val="24"/>
      <w:lang w:val="en-GB"/>
    </w:rPr>
  </w:style>
  <w:style w:type="character" w:customStyle="1" w:styleId="Antrat1Diagrama">
    <w:name w:val="Antraštė 1 Diagrama"/>
    <w:link w:val="Antrat1"/>
    <w:rsid w:val="003B0FD7"/>
    <w:rPr>
      <w:rFonts w:ascii="Times New Roman" w:hAnsi="Times New Roman"/>
      <w:b/>
      <w:bCs/>
      <w:kern w:val="36"/>
      <w:sz w:val="48"/>
      <w:szCs w:val="48"/>
    </w:rPr>
  </w:style>
  <w:style w:type="character" w:styleId="Grietas">
    <w:name w:val="Strong"/>
    <w:uiPriority w:val="22"/>
    <w:qFormat/>
    <w:rsid w:val="001D65A7"/>
    <w:rPr>
      <w:b/>
      <w:bCs/>
    </w:rPr>
  </w:style>
  <w:style w:type="paragraph" w:styleId="Sraopastraipa">
    <w:name w:val="List Paragraph"/>
    <w:basedOn w:val="prastasis"/>
    <w:uiPriority w:val="34"/>
    <w:qFormat/>
    <w:rsid w:val="00017C30"/>
    <w:pPr>
      <w:spacing w:line="240" w:lineRule="auto"/>
      <w:ind w:left="720"/>
    </w:pPr>
    <w:rPr>
      <w:rFonts w:ascii="Calibri" w:eastAsia="Calibri" w:hAnsi="Calibri" w:cs="Calibri"/>
      <w:lang w:eastAsia="en-US"/>
    </w:rPr>
  </w:style>
  <w:style w:type="paragraph" w:customStyle="1" w:styleId="Default">
    <w:name w:val="Default"/>
    <w:rsid w:val="00DB4568"/>
    <w:pPr>
      <w:autoSpaceDE w:val="0"/>
      <w:autoSpaceDN w:val="0"/>
      <w:adjustRightInd w:val="0"/>
    </w:pPr>
    <w:rPr>
      <w:rFonts w:ascii="Times New Roman" w:hAnsi="Times New Roman"/>
      <w:color w:val="000000"/>
      <w:sz w:val="24"/>
      <w:szCs w:val="24"/>
      <w:lang w:val="en-US" w:eastAsia="en-US"/>
    </w:rPr>
  </w:style>
  <w:style w:type="character" w:styleId="Vietosrezervavimoenklotekstas">
    <w:name w:val="Placeholder Text"/>
    <w:basedOn w:val="Numatytasispastraiposriftas"/>
    <w:uiPriority w:val="99"/>
    <w:semiHidden/>
    <w:rsid w:val="004C5D28"/>
    <w:rPr>
      <w:color w:val="808080"/>
    </w:rPr>
  </w:style>
  <w:style w:type="character" w:customStyle="1" w:styleId="contact-name">
    <w:name w:val="contact-name"/>
    <w:basedOn w:val="Numatytasispastraiposriftas"/>
    <w:rsid w:val="003F5447"/>
  </w:style>
  <w:style w:type="paragraph" w:styleId="prastasiniatinklio">
    <w:name w:val="Normal (Web)"/>
    <w:basedOn w:val="prastasis"/>
    <w:uiPriority w:val="99"/>
    <w:unhideWhenUsed/>
    <w:rsid w:val="00FE4FA0"/>
    <w:pPr>
      <w:spacing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2928">
      <w:bodyDiv w:val="1"/>
      <w:marLeft w:val="0"/>
      <w:marRight w:val="0"/>
      <w:marTop w:val="0"/>
      <w:marBottom w:val="0"/>
      <w:divBdr>
        <w:top w:val="none" w:sz="0" w:space="0" w:color="auto"/>
        <w:left w:val="none" w:sz="0" w:space="0" w:color="auto"/>
        <w:bottom w:val="none" w:sz="0" w:space="0" w:color="auto"/>
        <w:right w:val="none" w:sz="0" w:space="0" w:color="auto"/>
      </w:divBdr>
    </w:div>
    <w:div w:id="44909839">
      <w:bodyDiv w:val="1"/>
      <w:marLeft w:val="0"/>
      <w:marRight w:val="0"/>
      <w:marTop w:val="0"/>
      <w:marBottom w:val="0"/>
      <w:divBdr>
        <w:top w:val="none" w:sz="0" w:space="0" w:color="auto"/>
        <w:left w:val="none" w:sz="0" w:space="0" w:color="auto"/>
        <w:bottom w:val="none" w:sz="0" w:space="0" w:color="auto"/>
        <w:right w:val="none" w:sz="0" w:space="0" w:color="auto"/>
      </w:divBdr>
    </w:div>
    <w:div w:id="66584734">
      <w:bodyDiv w:val="1"/>
      <w:marLeft w:val="0"/>
      <w:marRight w:val="0"/>
      <w:marTop w:val="0"/>
      <w:marBottom w:val="0"/>
      <w:divBdr>
        <w:top w:val="none" w:sz="0" w:space="0" w:color="auto"/>
        <w:left w:val="none" w:sz="0" w:space="0" w:color="auto"/>
        <w:bottom w:val="none" w:sz="0" w:space="0" w:color="auto"/>
        <w:right w:val="none" w:sz="0" w:space="0" w:color="auto"/>
      </w:divBdr>
    </w:div>
    <w:div w:id="117769083">
      <w:bodyDiv w:val="1"/>
      <w:marLeft w:val="0"/>
      <w:marRight w:val="0"/>
      <w:marTop w:val="0"/>
      <w:marBottom w:val="0"/>
      <w:divBdr>
        <w:top w:val="none" w:sz="0" w:space="0" w:color="auto"/>
        <w:left w:val="none" w:sz="0" w:space="0" w:color="auto"/>
        <w:bottom w:val="none" w:sz="0" w:space="0" w:color="auto"/>
        <w:right w:val="none" w:sz="0" w:space="0" w:color="auto"/>
      </w:divBdr>
    </w:div>
    <w:div w:id="127627026">
      <w:bodyDiv w:val="1"/>
      <w:marLeft w:val="0"/>
      <w:marRight w:val="0"/>
      <w:marTop w:val="0"/>
      <w:marBottom w:val="0"/>
      <w:divBdr>
        <w:top w:val="none" w:sz="0" w:space="0" w:color="auto"/>
        <w:left w:val="none" w:sz="0" w:space="0" w:color="auto"/>
        <w:bottom w:val="none" w:sz="0" w:space="0" w:color="auto"/>
        <w:right w:val="none" w:sz="0" w:space="0" w:color="auto"/>
      </w:divBdr>
    </w:div>
    <w:div w:id="152184558">
      <w:bodyDiv w:val="1"/>
      <w:marLeft w:val="0"/>
      <w:marRight w:val="0"/>
      <w:marTop w:val="0"/>
      <w:marBottom w:val="0"/>
      <w:divBdr>
        <w:top w:val="none" w:sz="0" w:space="0" w:color="auto"/>
        <w:left w:val="none" w:sz="0" w:space="0" w:color="auto"/>
        <w:bottom w:val="none" w:sz="0" w:space="0" w:color="auto"/>
        <w:right w:val="none" w:sz="0" w:space="0" w:color="auto"/>
      </w:divBdr>
    </w:div>
    <w:div w:id="159926177">
      <w:bodyDiv w:val="1"/>
      <w:marLeft w:val="0"/>
      <w:marRight w:val="0"/>
      <w:marTop w:val="0"/>
      <w:marBottom w:val="0"/>
      <w:divBdr>
        <w:top w:val="none" w:sz="0" w:space="0" w:color="auto"/>
        <w:left w:val="none" w:sz="0" w:space="0" w:color="auto"/>
        <w:bottom w:val="none" w:sz="0" w:space="0" w:color="auto"/>
        <w:right w:val="none" w:sz="0" w:space="0" w:color="auto"/>
      </w:divBdr>
    </w:div>
    <w:div w:id="183175721">
      <w:bodyDiv w:val="1"/>
      <w:marLeft w:val="0"/>
      <w:marRight w:val="0"/>
      <w:marTop w:val="0"/>
      <w:marBottom w:val="0"/>
      <w:divBdr>
        <w:top w:val="none" w:sz="0" w:space="0" w:color="auto"/>
        <w:left w:val="none" w:sz="0" w:space="0" w:color="auto"/>
        <w:bottom w:val="none" w:sz="0" w:space="0" w:color="auto"/>
        <w:right w:val="none" w:sz="0" w:space="0" w:color="auto"/>
      </w:divBdr>
    </w:div>
    <w:div w:id="192888149">
      <w:bodyDiv w:val="1"/>
      <w:marLeft w:val="0"/>
      <w:marRight w:val="0"/>
      <w:marTop w:val="0"/>
      <w:marBottom w:val="0"/>
      <w:divBdr>
        <w:top w:val="none" w:sz="0" w:space="0" w:color="auto"/>
        <w:left w:val="none" w:sz="0" w:space="0" w:color="auto"/>
        <w:bottom w:val="none" w:sz="0" w:space="0" w:color="auto"/>
        <w:right w:val="none" w:sz="0" w:space="0" w:color="auto"/>
      </w:divBdr>
    </w:div>
    <w:div w:id="216087026">
      <w:bodyDiv w:val="1"/>
      <w:marLeft w:val="0"/>
      <w:marRight w:val="0"/>
      <w:marTop w:val="0"/>
      <w:marBottom w:val="0"/>
      <w:divBdr>
        <w:top w:val="none" w:sz="0" w:space="0" w:color="auto"/>
        <w:left w:val="none" w:sz="0" w:space="0" w:color="auto"/>
        <w:bottom w:val="none" w:sz="0" w:space="0" w:color="auto"/>
        <w:right w:val="none" w:sz="0" w:space="0" w:color="auto"/>
      </w:divBdr>
    </w:div>
    <w:div w:id="223571338">
      <w:bodyDiv w:val="1"/>
      <w:marLeft w:val="0"/>
      <w:marRight w:val="0"/>
      <w:marTop w:val="0"/>
      <w:marBottom w:val="0"/>
      <w:divBdr>
        <w:top w:val="none" w:sz="0" w:space="0" w:color="auto"/>
        <w:left w:val="none" w:sz="0" w:space="0" w:color="auto"/>
        <w:bottom w:val="none" w:sz="0" w:space="0" w:color="auto"/>
        <w:right w:val="none" w:sz="0" w:space="0" w:color="auto"/>
      </w:divBdr>
    </w:div>
    <w:div w:id="236287117">
      <w:bodyDiv w:val="1"/>
      <w:marLeft w:val="0"/>
      <w:marRight w:val="0"/>
      <w:marTop w:val="0"/>
      <w:marBottom w:val="0"/>
      <w:divBdr>
        <w:top w:val="none" w:sz="0" w:space="0" w:color="auto"/>
        <w:left w:val="none" w:sz="0" w:space="0" w:color="auto"/>
        <w:bottom w:val="none" w:sz="0" w:space="0" w:color="auto"/>
        <w:right w:val="none" w:sz="0" w:space="0" w:color="auto"/>
      </w:divBdr>
      <w:divsChild>
        <w:div w:id="3828977">
          <w:marLeft w:val="0"/>
          <w:marRight w:val="0"/>
          <w:marTop w:val="0"/>
          <w:marBottom w:val="0"/>
          <w:divBdr>
            <w:top w:val="none" w:sz="0" w:space="0" w:color="auto"/>
            <w:left w:val="none" w:sz="0" w:space="0" w:color="auto"/>
            <w:bottom w:val="none" w:sz="0" w:space="0" w:color="auto"/>
            <w:right w:val="none" w:sz="0" w:space="0" w:color="auto"/>
          </w:divBdr>
        </w:div>
      </w:divsChild>
    </w:div>
    <w:div w:id="252324988">
      <w:bodyDiv w:val="1"/>
      <w:marLeft w:val="0"/>
      <w:marRight w:val="0"/>
      <w:marTop w:val="0"/>
      <w:marBottom w:val="0"/>
      <w:divBdr>
        <w:top w:val="none" w:sz="0" w:space="0" w:color="auto"/>
        <w:left w:val="none" w:sz="0" w:space="0" w:color="auto"/>
        <w:bottom w:val="none" w:sz="0" w:space="0" w:color="auto"/>
        <w:right w:val="none" w:sz="0" w:space="0" w:color="auto"/>
      </w:divBdr>
    </w:div>
    <w:div w:id="305280582">
      <w:bodyDiv w:val="1"/>
      <w:marLeft w:val="0"/>
      <w:marRight w:val="0"/>
      <w:marTop w:val="0"/>
      <w:marBottom w:val="0"/>
      <w:divBdr>
        <w:top w:val="none" w:sz="0" w:space="0" w:color="auto"/>
        <w:left w:val="none" w:sz="0" w:space="0" w:color="auto"/>
        <w:bottom w:val="none" w:sz="0" w:space="0" w:color="auto"/>
        <w:right w:val="none" w:sz="0" w:space="0" w:color="auto"/>
      </w:divBdr>
    </w:div>
    <w:div w:id="419059414">
      <w:bodyDiv w:val="1"/>
      <w:marLeft w:val="0"/>
      <w:marRight w:val="0"/>
      <w:marTop w:val="0"/>
      <w:marBottom w:val="0"/>
      <w:divBdr>
        <w:top w:val="none" w:sz="0" w:space="0" w:color="auto"/>
        <w:left w:val="none" w:sz="0" w:space="0" w:color="auto"/>
        <w:bottom w:val="none" w:sz="0" w:space="0" w:color="auto"/>
        <w:right w:val="none" w:sz="0" w:space="0" w:color="auto"/>
      </w:divBdr>
    </w:div>
    <w:div w:id="463930999">
      <w:bodyDiv w:val="1"/>
      <w:marLeft w:val="0"/>
      <w:marRight w:val="0"/>
      <w:marTop w:val="0"/>
      <w:marBottom w:val="0"/>
      <w:divBdr>
        <w:top w:val="none" w:sz="0" w:space="0" w:color="auto"/>
        <w:left w:val="none" w:sz="0" w:space="0" w:color="auto"/>
        <w:bottom w:val="none" w:sz="0" w:space="0" w:color="auto"/>
        <w:right w:val="none" w:sz="0" w:space="0" w:color="auto"/>
      </w:divBdr>
    </w:div>
    <w:div w:id="469594176">
      <w:bodyDiv w:val="1"/>
      <w:marLeft w:val="0"/>
      <w:marRight w:val="0"/>
      <w:marTop w:val="0"/>
      <w:marBottom w:val="0"/>
      <w:divBdr>
        <w:top w:val="none" w:sz="0" w:space="0" w:color="auto"/>
        <w:left w:val="none" w:sz="0" w:space="0" w:color="auto"/>
        <w:bottom w:val="none" w:sz="0" w:space="0" w:color="auto"/>
        <w:right w:val="none" w:sz="0" w:space="0" w:color="auto"/>
      </w:divBdr>
      <w:divsChild>
        <w:div w:id="736627697">
          <w:marLeft w:val="0"/>
          <w:marRight w:val="0"/>
          <w:marTop w:val="0"/>
          <w:marBottom w:val="0"/>
          <w:divBdr>
            <w:top w:val="none" w:sz="0" w:space="0" w:color="auto"/>
            <w:left w:val="none" w:sz="0" w:space="0" w:color="auto"/>
            <w:bottom w:val="none" w:sz="0" w:space="0" w:color="auto"/>
            <w:right w:val="none" w:sz="0" w:space="0" w:color="auto"/>
          </w:divBdr>
        </w:div>
      </w:divsChild>
    </w:div>
    <w:div w:id="504708003">
      <w:bodyDiv w:val="1"/>
      <w:marLeft w:val="0"/>
      <w:marRight w:val="0"/>
      <w:marTop w:val="0"/>
      <w:marBottom w:val="0"/>
      <w:divBdr>
        <w:top w:val="none" w:sz="0" w:space="0" w:color="auto"/>
        <w:left w:val="none" w:sz="0" w:space="0" w:color="auto"/>
        <w:bottom w:val="none" w:sz="0" w:space="0" w:color="auto"/>
        <w:right w:val="none" w:sz="0" w:space="0" w:color="auto"/>
      </w:divBdr>
    </w:div>
    <w:div w:id="509493345">
      <w:bodyDiv w:val="1"/>
      <w:marLeft w:val="0"/>
      <w:marRight w:val="0"/>
      <w:marTop w:val="0"/>
      <w:marBottom w:val="0"/>
      <w:divBdr>
        <w:top w:val="none" w:sz="0" w:space="0" w:color="auto"/>
        <w:left w:val="none" w:sz="0" w:space="0" w:color="auto"/>
        <w:bottom w:val="none" w:sz="0" w:space="0" w:color="auto"/>
        <w:right w:val="none" w:sz="0" w:space="0" w:color="auto"/>
      </w:divBdr>
    </w:div>
    <w:div w:id="543297133">
      <w:bodyDiv w:val="1"/>
      <w:marLeft w:val="0"/>
      <w:marRight w:val="0"/>
      <w:marTop w:val="0"/>
      <w:marBottom w:val="0"/>
      <w:divBdr>
        <w:top w:val="none" w:sz="0" w:space="0" w:color="auto"/>
        <w:left w:val="none" w:sz="0" w:space="0" w:color="auto"/>
        <w:bottom w:val="none" w:sz="0" w:space="0" w:color="auto"/>
        <w:right w:val="none" w:sz="0" w:space="0" w:color="auto"/>
      </w:divBdr>
    </w:div>
    <w:div w:id="545030045">
      <w:bodyDiv w:val="1"/>
      <w:marLeft w:val="0"/>
      <w:marRight w:val="0"/>
      <w:marTop w:val="0"/>
      <w:marBottom w:val="0"/>
      <w:divBdr>
        <w:top w:val="none" w:sz="0" w:space="0" w:color="auto"/>
        <w:left w:val="none" w:sz="0" w:space="0" w:color="auto"/>
        <w:bottom w:val="none" w:sz="0" w:space="0" w:color="auto"/>
        <w:right w:val="none" w:sz="0" w:space="0" w:color="auto"/>
      </w:divBdr>
    </w:div>
    <w:div w:id="578440991">
      <w:bodyDiv w:val="1"/>
      <w:marLeft w:val="0"/>
      <w:marRight w:val="0"/>
      <w:marTop w:val="0"/>
      <w:marBottom w:val="0"/>
      <w:divBdr>
        <w:top w:val="none" w:sz="0" w:space="0" w:color="auto"/>
        <w:left w:val="none" w:sz="0" w:space="0" w:color="auto"/>
        <w:bottom w:val="none" w:sz="0" w:space="0" w:color="auto"/>
        <w:right w:val="none" w:sz="0" w:space="0" w:color="auto"/>
      </w:divBdr>
    </w:div>
    <w:div w:id="668144635">
      <w:bodyDiv w:val="1"/>
      <w:marLeft w:val="0"/>
      <w:marRight w:val="0"/>
      <w:marTop w:val="0"/>
      <w:marBottom w:val="0"/>
      <w:divBdr>
        <w:top w:val="none" w:sz="0" w:space="0" w:color="auto"/>
        <w:left w:val="none" w:sz="0" w:space="0" w:color="auto"/>
        <w:bottom w:val="none" w:sz="0" w:space="0" w:color="auto"/>
        <w:right w:val="none" w:sz="0" w:space="0" w:color="auto"/>
      </w:divBdr>
    </w:div>
    <w:div w:id="683484793">
      <w:bodyDiv w:val="1"/>
      <w:marLeft w:val="0"/>
      <w:marRight w:val="0"/>
      <w:marTop w:val="0"/>
      <w:marBottom w:val="0"/>
      <w:divBdr>
        <w:top w:val="none" w:sz="0" w:space="0" w:color="auto"/>
        <w:left w:val="none" w:sz="0" w:space="0" w:color="auto"/>
        <w:bottom w:val="none" w:sz="0" w:space="0" w:color="auto"/>
        <w:right w:val="none" w:sz="0" w:space="0" w:color="auto"/>
      </w:divBdr>
    </w:div>
    <w:div w:id="693044860">
      <w:bodyDiv w:val="1"/>
      <w:marLeft w:val="0"/>
      <w:marRight w:val="0"/>
      <w:marTop w:val="0"/>
      <w:marBottom w:val="0"/>
      <w:divBdr>
        <w:top w:val="none" w:sz="0" w:space="0" w:color="auto"/>
        <w:left w:val="none" w:sz="0" w:space="0" w:color="auto"/>
        <w:bottom w:val="none" w:sz="0" w:space="0" w:color="auto"/>
        <w:right w:val="none" w:sz="0" w:space="0" w:color="auto"/>
      </w:divBdr>
    </w:div>
    <w:div w:id="710619435">
      <w:bodyDiv w:val="1"/>
      <w:marLeft w:val="0"/>
      <w:marRight w:val="0"/>
      <w:marTop w:val="0"/>
      <w:marBottom w:val="0"/>
      <w:divBdr>
        <w:top w:val="none" w:sz="0" w:space="0" w:color="auto"/>
        <w:left w:val="none" w:sz="0" w:space="0" w:color="auto"/>
        <w:bottom w:val="none" w:sz="0" w:space="0" w:color="auto"/>
        <w:right w:val="none" w:sz="0" w:space="0" w:color="auto"/>
      </w:divBdr>
    </w:div>
    <w:div w:id="790438076">
      <w:bodyDiv w:val="1"/>
      <w:marLeft w:val="0"/>
      <w:marRight w:val="0"/>
      <w:marTop w:val="0"/>
      <w:marBottom w:val="0"/>
      <w:divBdr>
        <w:top w:val="none" w:sz="0" w:space="0" w:color="auto"/>
        <w:left w:val="none" w:sz="0" w:space="0" w:color="auto"/>
        <w:bottom w:val="none" w:sz="0" w:space="0" w:color="auto"/>
        <w:right w:val="none" w:sz="0" w:space="0" w:color="auto"/>
      </w:divBdr>
    </w:div>
    <w:div w:id="809788435">
      <w:bodyDiv w:val="1"/>
      <w:marLeft w:val="0"/>
      <w:marRight w:val="0"/>
      <w:marTop w:val="0"/>
      <w:marBottom w:val="0"/>
      <w:divBdr>
        <w:top w:val="none" w:sz="0" w:space="0" w:color="auto"/>
        <w:left w:val="none" w:sz="0" w:space="0" w:color="auto"/>
        <w:bottom w:val="none" w:sz="0" w:space="0" w:color="auto"/>
        <w:right w:val="none" w:sz="0" w:space="0" w:color="auto"/>
      </w:divBdr>
    </w:div>
    <w:div w:id="839085381">
      <w:bodyDiv w:val="1"/>
      <w:marLeft w:val="0"/>
      <w:marRight w:val="0"/>
      <w:marTop w:val="0"/>
      <w:marBottom w:val="0"/>
      <w:divBdr>
        <w:top w:val="none" w:sz="0" w:space="0" w:color="auto"/>
        <w:left w:val="none" w:sz="0" w:space="0" w:color="auto"/>
        <w:bottom w:val="none" w:sz="0" w:space="0" w:color="auto"/>
        <w:right w:val="none" w:sz="0" w:space="0" w:color="auto"/>
      </w:divBdr>
    </w:div>
    <w:div w:id="848562853">
      <w:bodyDiv w:val="1"/>
      <w:marLeft w:val="0"/>
      <w:marRight w:val="0"/>
      <w:marTop w:val="0"/>
      <w:marBottom w:val="0"/>
      <w:divBdr>
        <w:top w:val="none" w:sz="0" w:space="0" w:color="auto"/>
        <w:left w:val="none" w:sz="0" w:space="0" w:color="auto"/>
        <w:bottom w:val="none" w:sz="0" w:space="0" w:color="auto"/>
        <w:right w:val="none" w:sz="0" w:space="0" w:color="auto"/>
      </w:divBdr>
    </w:div>
    <w:div w:id="869030891">
      <w:bodyDiv w:val="1"/>
      <w:marLeft w:val="0"/>
      <w:marRight w:val="0"/>
      <w:marTop w:val="0"/>
      <w:marBottom w:val="0"/>
      <w:divBdr>
        <w:top w:val="none" w:sz="0" w:space="0" w:color="auto"/>
        <w:left w:val="none" w:sz="0" w:space="0" w:color="auto"/>
        <w:bottom w:val="none" w:sz="0" w:space="0" w:color="auto"/>
        <w:right w:val="none" w:sz="0" w:space="0" w:color="auto"/>
      </w:divBdr>
    </w:div>
    <w:div w:id="883558957">
      <w:bodyDiv w:val="1"/>
      <w:marLeft w:val="0"/>
      <w:marRight w:val="0"/>
      <w:marTop w:val="0"/>
      <w:marBottom w:val="0"/>
      <w:divBdr>
        <w:top w:val="none" w:sz="0" w:space="0" w:color="auto"/>
        <w:left w:val="none" w:sz="0" w:space="0" w:color="auto"/>
        <w:bottom w:val="none" w:sz="0" w:space="0" w:color="auto"/>
        <w:right w:val="none" w:sz="0" w:space="0" w:color="auto"/>
      </w:divBdr>
    </w:div>
    <w:div w:id="885024988">
      <w:bodyDiv w:val="1"/>
      <w:marLeft w:val="0"/>
      <w:marRight w:val="0"/>
      <w:marTop w:val="0"/>
      <w:marBottom w:val="0"/>
      <w:divBdr>
        <w:top w:val="none" w:sz="0" w:space="0" w:color="auto"/>
        <w:left w:val="none" w:sz="0" w:space="0" w:color="auto"/>
        <w:bottom w:val="none" w:sz="0" w:space="0" w:color="auto"/>
        <w:right w:val="none" w:sz="0" w:space="0" w:color="auto"/>
      </w:divBdr>
    </w:div>
    <w:div w:id="896279836">
      <w:bodyDiv w:val="1"/>
      <w:marLeft w:val="0"/>
      <w:marRight w:val="0"/>
      <w:marTop w:val="0"/>
      <w:marBottom w:val="0"/>
      <w:divBdr>
        <w:top w:val="none" w:sz="0" w:space="0" w:color="auto"/>
        <w:left w:val="none" w:sz="0" w:space="0" w:color="auto"/>
        <w:bottom w:val="none" w:sz="0" w:space="0" w:color="auto"/>
        <w:right w:val="none" w:sz="0" w:space="0" w:color="auto"/>
      </w:divBdr>
    </w:div>
    <w:div w:id="945506854">
      <w:bodyDiv w:val="1"/>
      <w:marLeft w:val="0"/>
      <w:marRight w:val="0"/>
      <w:marTop w:val="0"/>
      <w:marBottom w:val="0"/>
      <w:divBdr>
        <w:top w:val="none" w:sz="0" w:space="0" w:color="auto"/>
        <w:left w:val="none" w:sz="0" w:space="0" w:color="auto"/>
        <w:bottom w:val="none" w:sz="0" w:space="0" w:color="auto"/>
        <w:right w:val="none" w:sz="0" w:space="0" w:color="auto"/>
      </w:divBdr>
    </w:div>
    <w:div w:id="988241670">
      <w:bodyDiv w:val="1"/>
      <w:marLeft w:val="0"/>
      <w:marRight w:val="0"/>
      <w:marTop w:val="0"/>
      <w:marBottom w:val="0"/>
      <w:divBdr>
        <w:top w:val="none" w:sz="0" w:space="0" w:color="auto"/>
        <w:left w:val="none" w:sz="0" w:space="0" w:color="auto"/>
        <w:bottom w:val="none" w:sz="0" w:space="0" w:color="auto"/>
        <w:right w:val="none" w:sz="0" w:space="0" w:color="auto"/>
      </w:divBdr>
    </w:div>
    <w:div w:id="990212204">
      <w:bodyDiv w:val="1"/>
      <w:marLeft w:val="0"/>
      <w:marRight w:val="0"/>
      <w:marTop w:val="0"/>
      <w:marBottom w:val="0"/>
      <w:divBdr>
        <w:top w:val="none" w:sz="0" w:space="0" w:color="auto"/>
        <w:left w:val="none" w:sz="0" w:space="0" w:color="auto"/>
        <w:bottom w:val="none" w:sz="0" w:space="0" w:color="auto"/>
        <w:right w:val="none" w:sz="0" w:space="0" w:color="auto"/>
      </w:divBdr>
    </w:div>
    <w:div w:id="1000159489">
      <w:bodyDiv w:val="1"/>
      <w:marLeft w:val="0"/>
      <w:marRight w:val="0"/>
      <w:marTop w:val="0"/>
      <w:marBottom w:val="0"/>
      <w:divBdr>
        <w:top w:val="none" w:sz="0" w:space="0" w:color="auto"/>
        <w:left w:val="none" w:sz="0" w:space="0" w:color="auto"/>
        <w:bottom w:val="none" w:sz="0" w:space="0" w:color="auto"/>
        <w:right w:val="none" w:sz="0" w:space="0" w:color="auto"/>
      </w:divBdr>
    </w:div>
    <w:div w:id="1015303887">
      <w:bodyDiv w:val="1"/>
      <w:marLeft w:val="0"/>
      <w:marRight w:val="0"/>
      <w:marTop w:val="0"/>
      <w:marBottom w:val="0"/>
      <w:divBdr>
        <w:top w:val="none" w:sz="0" w:space="0" w:color="auto"/>
        <w:left w:val="none" w:sz="0" w:space="0" w:color="auto"/>
        <w:bottom w:val="none" w:sz="0" w:space="0" w:color="auto"/>
        <w:right w:val="none" w:sz="0" w:space="0" w:color="auto"/>
      </w:divBdr>
    </w:div>
    <w:div w:id="1065490537">
      <w:bodyDiv w:val="1"/>
      <w:marLeft w:val="0"/>
      <w:marRight w:val="0"/>
      <w:marTop w:val="0"/>
      <w:marBottom w:val="0"/>
      <w:divBdr>
        <w:top w:val="none" w:sz="0" w:space="0" w:color="auto"/>
        <w:left w:val="none" w:sz="0" w:space="0" w:color="auto"/>
        <w:bottom w:val="none" w:sz="0" w:space="0" w:color="auto"/>
        <w:right w:val="none" w:sz="0" w:space="0" w:color="auto"/>
      </w:divBdr>
    </w:div>
    <w:div w:id="1153793203">
      <w:bodyDiv w:val="1"/>
      <w:marLeft w:val="0"/>
      <w:marRight w:val="0"/>
      <w:marTop w:val="0"/>
      <w:marBottom w:val="0"/>
      <w:divBdr>
        <w:top w:val="none" w:sz="0" w:space="0" w:color="auto"/>
        <w:left w:val="none" w:sz="0" w:space="0" w:color="auto"/>
        <w:bottom w:val="none" w:sz="0" w:space="0" w:color="auto"/>
        <w:right w:val="none" w:sz="0" w:space="0" w:color="auto"/>
      </w:divBdr>
    </w:div>
    <w:div w:id="1160003287">
      <w:bodyDiv w:val="1"/>
      <w:marLeft w:val="0"/>
      <w:marRight w:val="0"/>
      <w:marTop w:val="0"/>
      <w:marBottom w:val="0"/>
      <w:divBdr>
        <w:top w:val="none" w:sz="0" w:space="0" w:color="auto"/>
        <w:left w:val="none" w:sz="0" w:space="0" w:color="auto"/>
        <w:bottom w:val="none" w:sz="0" w:space="0" w:color="auto"/>
        <w:right w:val="none" w:sz="0" w:space="0" w:color="auto"/>
      </w:divBdr>
    </w:div>
    <w:div w:id="1180924488">
      <w:bodyDiv w:val="1"/>
      <w:marLeft w:val="0"/>
      <w:marRight w:val="0"/>
      <w:marTop w:val="0"/>
      <w:marBottom w:val="0"/>
      <w:divBdr>
        <w:top w:val="none" w:sz="0" w:space="0" w:color="auto"/>
        <w:left w:val="none" w:sz="0" w:space="0" w:color="auto"/>
        <w:bottom w:val="none" w:sz="0" w:space="0" w:color="auto"/>
        <w:right w:val="none" w:sz="0" w:space="0" w:color="auto"/>
      </w:divBdr>
    </w:div>
    <w:div w:id="1217156946">
      <w:bodyDiv w:val="1"/>
      <w:marLeft w:val="0"/>
      <w:marRight w:val="0"/>
      <w:marTop w:val="0"/>
      <w:marBottom w:val="0"/>
      <w:divBdr>
        <w:top w:val="none" w:sz="0" w:space="0" w:color="auto"/>
        <w:left w:val="none" w:sz="0" w:space="0" w:color="auto"/>
        <w:bottom w:val="none" w:sz="0" w:space="0" w:color="auto"/>
        <w:right w:val="none" w:sz="0" w:space="0" w:color="auto"/>
      </w:divBdr>
    </w:div>
    <w:div w:id="1226647566">
      <w:bodyDiv w:val="1"/>
      <w:marLeft w:val="0"/>
      <w:marRight w:val="0"/>
      <w:marTop w:val="0"/>
      <w:marBottom w:val="0"/>
      <w:divBdr>
        <w:top w:val="none" w:sz="0" w:space="0" w:color="auto"/>
        <w:left w:val="none" w:sz="0" w:space="0" w:color="auto"/>
        <w:bottom w:val="none" w:sz="0" w:space="0" w:color="auto"/>
        <w:right w:val="none" w:sz="0" w:space="0" w:color="auto"/>
      </w:divBdr>
    </w:div>
    <w:div w:id="1244801996">
      <w:bodyDiv w:val="1"/>
      <w:marLeft w:val="0"/>
      <w:marRight w:val="0"/>
      <w:marTop w:val="0"/>
      <w:marBottom w:val="0"/>
      <w:divBdr>
        <w:top w:val="none" w:sz="0" w:space="0" w:color="auto"/>
        <w:left w:val="none" w:sz="0" w:space="0" w:color="auto"/>
        <w:bottom w:val="none" w:sz="0" w:space="0" w:color="auto"/>
        <w:right w:val="none" w:sz="0" w:space="0" w:color="auto"/>
      </w:divBdr>
      <w:divsChild>
        <w:div w:id="267348111">
          <w:marLeft w:val="0"/>
          <w:marRight w:val="0"/>
          <w:marTop w:val="0"/>
          <w:marBottom w:val="0"/>
          <w:divBdr>
            <w:top w:val="none" w:sz="0" w:space="0" w:color="auto"/>
            <w:left w:val="none" w:sz="0" w:space="0" w:color="auto"/>
            <w:bottom w:val="none" w:sz="0" w:space="0" w:color="auto"/>
            <w:right w:val="none" w:sz="0" w:space="0" w:color="auto"/>
          </w:divBdr>
        </w:div>
      </w:divsChild>
    </w:div>
    <w:div w:id="1256981975">
      <w:bodyDiv w:val="1"/>
      <w:marLeft w:val="0"/>
      <w:marRight w:val="0"/>
      <w:marTop w:val="0"/>
      <w:marBottom w:val="0"/>
      <w:divBdr>
        <w:top w:val="none" w:sz="0" w:space="0" w:color="auto"/>
        <w:left w:val="none" w:sz="0" w:space="0" w:color="auto"/>
        <w:bottom w:val="none" w:sz="0" w:space="0" w:color="auto"/>
        <w:right w:val="none" w:sz="0" w:space="0" w:color="auto"/>
      </w:divBdr>
    </w:div>
    <w:div w:id="1271427695">
      <w:bodyDiv w:val="1"/>
      <w:marLeft w:val="0"/>
      <w:marRight w:val="0"/>
      <w:marTop w:val="0"/>
      <w:marBottom w:val="0"/>
      <w:divBdr>
        <w:top w:val="none" w:sz="0" w:space="0" w:color="auto"/>
        <w:left w:val="none" w:sz="0" w:space="0" w:color="auto"/>
        <w:bottom w:val="none" w:sz="0" w:space="0" w:color="auto"/>
        <w:right w:val="none" w:sz="0" w:space="0" w:color="auto"/>
      </w:divBdr>
    </w:div>
    <w:div w:id="1289042763">
      <w:bodyDiv w:val="1"/>
      <w:marLeft w:val="0"/>
      <w:marRight w:val="0"/>
      <w:marTop w:val="0"/>
      <w:marBottom w:val="0"/>
      <w:divBdr>
        <w:top w:val="none" w:sz="0" w:space="0" w:color="auto"/>
        <w:left w:val="none" w:sz="0" w:space="0" w:color="auto"/>
        <w:bottom w:val="none" w:sz="0" w:space="0" w:color="auto"/>
        <w:right w:val="none" w:sz="0" w:space="0" w:color="auto"/>
      </w:divBdr>
    </w:div>
    <w:div w:id="1295254909">
      <w:bodyDiv w:val="1"/>
      <w:marLeft w:val="0"/>
      <w:marRight w:val="0"/>
      <w:marTop w:val="0"/>
      <w:marBottom w:val="0"/>
      <w:divBdr>
        <w:top w:val="none" w:sz="0" w:space="0" w:color="auto"/>
        <w:left w:val="none" w:sz="0" w:space="0" w:color="auto"/>
        <w:bottom w:val="none" w:sz="0" w:space="0" w:color="auto"/>
        <w:right w:val="none" w:sz="0" w:space="0" w:color="auto"/>
      </w:divBdr>
    </w:div>
    <w:div w:id="1355618270">
      <w:bodyDiv w:val="1"/>
      <w:marLeft w:val="0"/>
      <w:marRight w:val="0"/>
      <w:marTop w:val="0"/>
      <w:marBottom w:val="0"/>
      <w:divBdr>
        <w:top w:val="none" w:sz="0" w:space="0" w:color="auto"/>
        <w:left w:val="none" w:sz="0" w:space="0" w:color="auto"/>
        <w:bottom w:val="none" w:sz="0" w:space="0" w:color="auto"/>
        <w:right w:val="none" w:sz="0" w:space="0" w:color="auto"/>
      </w:divBdr>
    </w:div>
    <w:div w:id="1397046091">
      <w:bodyDiv w:val="1"/>
      <w:marLeft w:val="0"/>
      <w:marRight w:val="0"/>
      <w:marTop w:val="0"/>
      <w:marBottom w:val="0"/>
      <w:divBdr>
        <w:top w:val="none" w:sz="0" w:space="0" w:color="auto"/>
        <w:left w:val="none" w:sz="0" w:space="0" w:color="auto"/>
        <w:bottom w:val="none" w:sz="0" w:space="0" w:color="auto"/>
        <w:right w:val="none" w:sz="0" w:space="0" w:color="auto"/>
      </w:divBdr>
      <w:divsChild>
        <w:div w:id="1781072311">
          <w:marLeft w:val="0"/>
          <w:marRight w:val="0"/>
          <w:marTop w:val="0"/>
          <w:marBottom w:val="0"/>
          <w:divBdr>
            <w:top w:val="none" w:sz="0" w:space="0" w:color="auto"/>
            <w:left w:val="none" w:sz="0" w:space="0" w:color="auto"/>
            <w:bottom w:val="none" w:sz="0" w:space="0" w:color="auto"/>
            <w:right w:val="none" w:sz="0" w:space="0" w:color="auto"/>
          </w:divBdr>
          <w:divsChild>
            <w:div w:id="398214865">
              <w:marLeft w:val="0"/>
              <w:marRight w:val="0"/>
              <w:marTop w:val="0"/>
              <w:marBottom w:val="0"/>
              <w:divBdr>
                <w:top w:val="none" w:sz="0" w:space="0" w:color="auto"/>
                <w:left w:val="none" w:sz="0" w:space="0" w:color="auto"/>
                <w:bottom w:val="none" w:sz="0" w:space="0" w:color="auto"/>
                <w:right w:val="none" w:sz="0" w:space="0" w:color="auto"/>
              </w:divBdr>
              <w:divsChild>
                <w:div w:id="2099056255">
                  <w:marLeft w:val="0"/>
                  <w:marRight w:val="0"/>
                  <w:marTop w:val="0"/>
                  <w:marBottom w:val="0"/>
                  <w:divBdr>
                    <w:top w:val="none" w:sz="0" w:space="0" w:color="auto"/>
                    <w:left w:val="none" w:sz="0" w:space="0" w:color="auto"/>
                    <w:bottom w:val="none" w:sz="0" w:space="0" w:color="auto"/>
                    <w:right w:val="none" w:sz="0" w:space="0" w:color="auto"/>
                  </w:divBdr>
                  <w:divsChild>
                    <w:div w:id="1404640054">
                      <w:marLeft w:val="0"/>
                      <w:marRight w:val="0"/>
                      <w:marTop w:val="0"/>
                      <w:marBottom w:val="0"/>
                      <w:divBdr>
                        <w:top w:val="none" w:sz="0" w:space="0" w:color="auto"/>
                        <w:left w:val="none" w:sz="0" w:space="0" w:color="auto"/>
                        <w:bottom w:val="none" w:sz="0" w:space="0" w:color="auto"/>
                        <w:right w:val="none" w:sz="0" w:space="0" w:color="auto"/>
                      </w:divBdr>
                      <w:divsChild>
                        <w:div w:id="1714767102">
                          <w:marLeft w:val="0"/>
                          <w:marRight w:val="0"/>
                          <w:marTop w:val="0"/>
                          <w:marBottom w:val="0"/>
                          <w:divBdr>
                            <w:top w:val="none" w:sz="0" w:space="0" w:color="auto"/>
                            <w:left w:val="none" w:sz="0" w:space="0" w:color="auto"/>
                            <w:bottom w:val="none" w:sz="0" w:space="0" w:color="auto"/>
                            <w:right w:val="none" w:sz="0" w:space="0" w:color="auto"/>
                          </w:divBdr>
                          <w:divsChild>
                            <w:div w:id="1756055366">
                              <w:marLeft w:val="12300"/>
                              <w:marRight w:val="0"/>
                              <w:marTop w:val="0"/>
                              <w:marBottom w:val="0"/>
                              <w:divBdr>
                                <w:top w:val="none" w:sz="0" w:space="0" w:color="auto"/>
                                <w:left w:val="none" w:sz="0" w:space="0" w:color="auto"/>
                                <w:bottom w:val="none" w:sz="0" w:space="0" w:color="auto"/>
                                <w:right w:val="none" w:sz="0" w:space="0" w:color="auto"/>
                              </w:divBdr>
                              <w:divsChild>
                                <w:div w:id="1828398138">
                                  <w:marLeft w:val="0"/>
                                  <w:marRight w:val="0"/>
                                  <w:marTop w:val="0"/>
                                  <w:marBottom w:val="0"/>
                                  <w:divBdr>
                                    <w:top w:val="none" w:sz="0" w:space="0" w:color="auto"/>
                                    <w:left w:val="none" w:sz="0" w:space="0" w:color="auto"/>
                                    <w:bottom w:val="none" w:sz="0" w:space="0" w:color="auto"/>
                                    <w:right w:val="none" w:sz="0" w:space="0" w:color="auto"/>
                                  </w:divBdr>
                                  <w:divsChild>
                                    <w:div w:id="284584453">
                                      <w:marLeft w:val="0"/>
                                      <w:marRight w:val="0"/>
                                      <w:marTop w:val="0"/>
                                      <w:marBottom w:val="450"/>
                                      <w:divBdr>
                                        <w:top w:val="none" w:sz="0" w:space="0" w:color="auto"/>
                                        <w:left w:val="none" w:sz="0" w:space="0" w:color="auto"/>
                                        <w:bottom w:val="none" w:sz="0" w:space="0" w:color="auto"/>
                                        <w:right w:val="none" w:sz="0" w:space="0" w:color="auto"/>
                                      </w:divBdr>
                                      <w:divsChild>
                                        <w:div w:id="1563322279">
                                          <w:marLeft w:val="0"/>
                                          <w:marRight w:val="0"/>
                                          <w:marTop w:val="0"/>
                                          <w:marBottom w:val="0"/>
                                          <w:divBdr>
                                            <w:top w:val="none" w:sz="0" w:space="0" w:color="auto"/>
                                            <w:left w:val="none" w:sz="0" w:space="0" w:color="auto"/>
                                            <w:bottom w:val="none" w:sz="0" w:space="0" w:color="auto"/>
                                            <w:right w:val="none" w:sz="0" w:space="0" w:color="auto"/>
                                          </w:divBdr>
                                          <w:divsChild>
                                            <w:div w:id="1568758566">
                                              <w:marLeft w:val="0"/>
                                              <w:marRight w:val="0"/>
                                              <w:marTop w:val="0"/>
                                              <w:marBottom w:val="0"/>
                                              <w:divBdr>
                                                <w:top w:val="none" w:sz="0" w:space="0" w:color="auto"/>
                                                <w:left w:val="none" w:sz="0" w:space="0" w:color="auto"/>
                                                <w:bottom w:val="none" w:sz="0" w:space="0" w:color="auto"/>
                                                <w:right w:val="none" w:sz="0" w:space="0" w:color="auto"/>
                                              </w:divBdr>
                                              <w:divsChild>
                                                <w:div w:id="1927105397">
                                                  <w:marLeft w:val="0"/>
                                                  <w:marRight w:val="0"/>
                                                  <w:marTop w:val="0"/>
                                                  <w:marBottom w:val="0"/>
                                                  <w:divBdr>
                                                    <w:top w:val="none" w:sz="0" w:space="0" w:color="auto"/>
                                                    <w:left w:val="none" w:sz="0" w:space="0" w:color="auto"/>
                                                    <w:bottom w:val="none" w:sz="0" w:space="0" w:color="auto"/>
                                                    <w:right w:val="none" w:sz="0" w:space="0" w:color="auto"/>
                                                  </w:divBdr>
                                                  <w:divsChild>
                                                    <w:div w:id="1200361099">
                                                      <w:marLeft w:val="0"/>
                                                      <w:marRight w:val="0"/>
                                                      <w:marTop w:val="0"/>
                                                      <w:marBottom w:val="0"/>
                                                      <w:divBdr>
                                                        <w:top w:val="none" w:sz="0" w:space="0" w:color="auto"/>
                                                        <w:left w:val="none" w:sz="0" w:space="0" w:color="auto"/>
                                                        <w:bottom w:val="none" w:sz="0" w:space="0" w:color="auto"/>
                                                        <w:right w:val="none" w:sz="0" w:space="0" w:color="auto"/>
                                                      </w:divBdr>
                                                      <w:divsChild>
                                                        <w:div w:id="1954021661">
                                                          <w:marLeft w:val="0"/>
                                                          <w:marRight w:val="0"/>
                                                          <w:marTop w:val="0"/>
                                                          <w:marBottom w:val="0"/>
                                                          <w:divBdr>
                                                            <w:top w:val="none" w:sz="0" w:space="0" w:color="auto"/>
                                                            <w:left w:val="none" w:sz="0" w:space="0" w:color="auto"/>
                                                            <w:bottom w:val="none" w:sz="0" w:space="0" w:color="auto"/>
                                                            <w:right w:val="none" w:sz="0" w:space="0" w:color="auto"/>
                                                          </w:divBdr>
                                                          <w:divsChild>
                                                            <w:div w:id="780611987">
                                                              <w:marLeft w:val="0"/>
                                                              <w:marRight w:val="0"/>
                                                              <w:marTop w:val="0"/>
                                                              <w:marBottom w:val="0"/>
                                                              <w:divBdr>
                                                                <w:top w:val="none" w:sz="0" w:space="0" w:color="auto"/>
                                                                <w:left w:val="none" w:sz="0" w:space="0" w:color="auto"/>
                                                                <w:bottom w:val="none" w:sz="0" w:space="0" w:color="auto"/>
                                                                <w:right w:val="none" w:sz="0" w:space="0" w:color="auto"/>
                                                              </w:divBdr>
                                                              <w:divsChild>
                                                                <w:div w:id="742483663">
                                                                  <w:marLeft w:val="0"/>
                                                                  <w:marRight w:val="0"/>
                                                                  <w:marTop w:val="0"/>
                                                                  <w:marBottom w:val="0"/>
                                                                  <w:divBdr>
                                                                    <w:top w:val="none" w:sz="0" w:space="0" w:color="auto"/>
                                                                    <w:left w:val="none" w:sz="0" w:space="0" w:color="auto"/>
                                                                    <w:bottom w:val="none" w:sz="0" w:space="0" w:color="auto"/>
                                                                    <w:right w:val="none" w:sz="0" w:space="0" w:color="auto"/>
                                                                  </w:divBdr>
                                                                  <w:divsChild>
                                                                    <w:div w:id="2065367938">
                                                                      <w:marLeft w:val="0"/>
                                                                      <w:marRight w:val="0"/>
                                                                      <w:marTop w:val="0"/>
                                                                      <w:marBottom w:val="0"/>
                                                                      <w:divBdr>
                                                                        <w:top w:val="none" w:sz="0" w:space="0" w:color="auto"/>
                                                                        <w:left w:val="none" w:sz="0" w:space="0" w:color="auto"/>
                                                                        <w:bottom w:val="none" w:sz="0" w:space="0" w:color="auto"/>
                                                                        <w:right w:val="none" w:sz="0" w:space="0" w:color="auto"/>
                                                                      </w:divBdr>
                                                                      <w:divsChild>
                                                                        <w:div w:id="998113693">
                                                                          <w:marLeft w:val="0"/>
                                                                          <w:marRight w:val="0"/>
                                                                          <w:marTop w:val="0"/>
                                                                          <w:marBottom w:val="0"/>
                                                                          <w:divBdr>
                                                                            <w:top w:val="none" w:sz="0" w:space="0" w:color="auto"/>
                                                                            <w:left w:val="none" w:sz="0" w:space="0" w:color="auto"/>
                                                                            <w:bottom w:val="none" w:sz="0" w:space="0" w:color="auto"/>
                                                                            <w:right w:val="none" w:sz="0" w:space="0" w:color="auto"/>
                                                                          </w:divBdr>
                                                                          <w:divsChild>
                                                                            <w:div w:id="493449732">
                                                                              <w:marLeft w:val="0"/>
                                                                              <w:marRight w:val="0"/>
                                                                              <w:marTop w:val="0"/>
                                                                              <w:marBottom w:val="0"/>
                                                                              <w:divBdr>
                                                                                <w:top w:val="none" w:sz="0" w:space="0" w:color="auto"/>
                                                                                <w:left w:val="none" w:sz="0" w:space="0" w:color="auto"/>
                                                                                <w:bottom w:val="none" w:sz="0" w:space="0" w:color="auto"/>
                                                                                <w:right w:val="none" w:sz="0" w:space="0" w:color="auto"/>
                                                                              </w:divBdr>
                                                                              <w:divsChild>
                                                                                <w:div w:id="1127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171006">
      <w:bodyDiv w:val="1"/>
      <w:marLeft w:val="0"/>
      <w:marRight w:val="0"/>
      <w:marTop w:val="0"/>
      <w:marBottom w:val="0"/>
      <w:divBdr>
        <w:top w:val="none" w:sz="0" w:space="0" w:color="auto"/>
        <w:left w:val="none" w:sz="0" w:space="0" w:color="auto"/>
        <w:bottom w:val="none" w:sz="0" w:space="0" w:color="auto"/>
        <w:right w:val="none" w:sz="0" w:space="0" w:color="auto"/>
      </w:divBdr>
    </w:div>
    <w:div w:id="1461919993">
      <w:bodyDiv w:val="1"/>
      <w:marLeft w:val="0"/>
      <w:marRight w:val="0"/>
      <w:marTop w:val="0"/>
      <w:marBottom w:val="0"/>
      <w:divBdr>
        <w:top w:val="none" w:sz="0" w:space="0" w:color="auto"/>
        <w:left w:val="none" w:sz="0" w:space="0" w:color="auto"/>
        <w:bottom w:val="none" w:sz="0" w:space="0" w:color="auto"/>
        <w:right w:val="none" w:sz="0" w:space="0" w:color="auto"/>
      </w:divBdr>
    </w:div>
    <w:div w:id="1518302730">
      <w:bodyDiv w:val="1"/>
      <w:marLeft w:val="0"/>
      <w:marRight w:val="0"/>
      <w:marTop w:val="0"/>
      <w:marBottom w:val="0"/>
      <w:divBdr>
        <w:top w:val="none" w:sz="0" w:space="0" w:color="auto"/>
        <w:left w:val="none" w:sz="0" w:space="0" w:color="auto"/>
        <w:bottom w:val="none" w:sz="0" w:space="0" w:color="auto"/>
        <w:right w:val="none" w:sz="0" w:space="0" w:color="auto"/>
      </w:divBdr>
    </w:div>
    <w:div w:id="1528525833">
      <w:bodyDiv w:val="1"/>
      <w:marLeft w:val="0"/>
      <w:marRight w:val="0"/>
      <w:marTop w:val="0"/>
      <w:marBottom w:val="0"/>
      <w:divBdr>
        <w:top w:val="none" w:sz="0" w:space="0" w:color="auto"/>
        <w:left w:val="none" w:sz="0" w:space="0" w:color="auto"/>
        <w:bottom w:val="none" w:sz="0" w:space="0" w:color="auto"/>
        <w:right w:val="none" w:sz="0" w:space="0" w:color="auto"/>
      </w:divBdr>
    </w:div>
    <w:div w:id="1570194909">
      <w:bodyDiv w:val="1"/>
      <w:marLeft w:val="0"/>
      <w:marRight w:val="0"/>
      <w:marTop w:val="0"/>
      <w:marBottom w:val="0"/>
      <w:divBdr>
        <w:top w:val="none" w:sz="0" w:space="0" w:color="auto"/>
        <w:left w:val="none" w:sz="0" w:space="0" w:color="auto"/>
        <w:bottom w:val="none" w:sz="0" w:space="0" w:color="auto"/>
        <w:right w:val="none" w:sz="0" w:space="0" w:color="auto"/>
      </w:divBdr>
    </w:div>
    <w:div w:id="1610891836">
      <w:bodyDiv w:val="1"/>
      <w:marLeft w:val="0"/>
      <w:marRight w:val="0"/>
      <w:marTop w:val="0"/>
      <w:marBottom w:val="0"/>
      <w:divBdr>
        <w:top w:val="none" w:sz="0" w:space="0" w:color="auto"/>
        <w:left w:val="none" w:sz="0" w:space="0" w:color="auto"/>
        <w:bottom w:val="none" w:sz="0" w:space="0" w:color="auto"/>
        <w:right w:val="none" w:sz="0" w:space="0" w:color="auto"/>
      </w:divBdr>
    </w:div>
    <w:div w:id="1633903856">
      <w:bodyDiv w:val="1"/>
      <w:marLeft w:val="0"/>
      <w:marRight w:val="0"/>
      <w:marTop w:val="0"/>
      <w:marBottom w:val="0"/>
      <w:divBdr>
        <w:top w:val="none" w:sz="0" w:space="0" w:color="auto"/>
        <w:left w:val="none" w:sz="0" w:space="0" w:color="auto"/>
        <w:bottom w:val="none" w:sz="0" w:space="0" w:color="auto"/>
        <w:right w:val="none" w:sz="0" w:space="0" w:color="auto"/>
      </w:divBdr>
    </w:div>
    <w:div w:id="1663893923">
      <w:bodyDiv w:val="1"/>
      <w:marLeft w:val="0"/>
      <w:marRight w:val="0"/>
      <w:marTop w:val="0"/>
      <w:marBottom w:val="0"/>
      <w:divBdr>
        <w:top w:val="none" w:sz="0" w:space="0" w:color="auto"/>
        <w:left w:val="none" w:sz="0" w:space="0" w:color="auto"/>
        <w:bottom w:val="none" w:sz="0" w:space="0" w:color="auto"/>
        <w:right w:val="none" w:sz="0" w:space="0" w:color="auto"/>
      </w:divBdr>
    </w:div>
    <w:div w:id="1704212695">
      <w:bodyDiv w:val="1"/>
      <w:marLeft w:val="0"/>
      <w:marRight w:val="0"/>
      <w:marTop w:val="0"/>
      <w:marBottom w:val="0"/>
      <w:divBdr>
        <w:top w:val="none" w:sz="0" w:space="0" w:color="auto"/>
        <w:left w:val="none" w:sz="0" w:space="0" w:color="auto"/>
        <w:bottom w:val="none" w:sz="0" w:space="0" w:color="auto"/>
        <w:right w:val="none" w:sz="0" w:space="0" w:color="auto"/>
      </w:divBdr>
    </w:div>
    <w:div w:id="1711219781">
      <w:bodyDiv w:val="1"/>
      <w:marLeft w:val="0"/>
      <w:marRight w:val="0"/>
      <w:marTop w:val="0"/>
      <w:marBottom w:val="0"/>
      <w:divBdr>
        <w:top w:val="none" w:sz="0" w:space="0" w:color="auto"/>
        <w:left w:val="none" w:sz="0" w:space="0" w:color="auto"/>
        <w:bottom w:val="none" w:sz="0" w:space="0" w:color="auto"/>
        <w:right w:val="none" w:sz="0" w:space="0" w:color="auto"/>
      </w:divBdr>
      <w:divsChild>
        <w:div w:id="1186988348">
          <w:marLeft w:val="0"/>
          <w:marRight w:val="0"/>
          <w:marTop w:val="0"/>
          <w:marBottom w:val="0"/>
          <w:divBdr>
            <w:top w:val="none" w:sz="0" w:space="0" w:color="auto"/>
            <w:left w:val="none" w:sz="0" w:space="0" w:color="auto"/>
            <w:bottom w:val="none" w:sz="0" w:space="0" w:color="auto"/>
            <w:right w:val="none" w:sz="0" w:space="0" w:color="auto"/>
          </w:divBdr>
        </w:div>
      </w:divsChild>
    </w:div>
    <w:div w:id="1775054483">
      <w:bodyDiv w:val="1"/>
      <w:marLeft w:val="0"/>
      <w:marRight w:val="0"/>
      <w:marTop w:val="0"/>
      <w:marBottom w:val="0"/>
      <w:divBdr>
        <w:top w:val="none" w:sz="0" w:space="0" w:color="auto"/>
        <w:left w:val="none" w:sz="0" w:space="0" w:color="auto"/>
        <w:bottom w:val="none" w:sz="0" w:space="0" w:color="auto"/>
        <w:right w:val="none" w:sz="0" w:space="0" w:color="auto"/>
      </w:divBdr>
    </w:div>
    <w:div w:id="1825464677">
      <w:bodyDiv w:val="1"/>
      <w:marLeft w:val="0"/>
      <w:marRight w:val="0"/>
      <w:marTop w:val="0"/>
      <w:marBottom w:val="0"/>
      <w:divBdr>
        <w:top w:val="none" w:sz="0" w:space="0" w:color="auto"/>
        <w:left w:val="none" w:sz="0" w:space="0" w:color="auto"/>
        <w:bottom w:val="none" w:sz="0" w:space="0" w:color="auto"/>
        <w:right w:val="none" w:sz="0" w:space="0" w:color="auto"/>
      </w:divBdr>
    </w:div>
    <w:div w:id="1834906989">
      <w:bodyDiv w:val="1"/>
      <w:marLeft w:val="0"/>
      <w:marRight w:val="0"/>
      <w:marTop w:val="0"/>
      <w:marBottom w:val="0"/>
      <w:divBdr>
        <w:top w:val="none" w:sz="0" w:space="0" w:color="auto"/>
        <w:left w:val="none" w:sz="0" w:space="0" w:color="auto"/>
        <w:bottom w:val="none" w:sz="0" w:space="0" w:color="auto"/>
        <w:right w:val="none" w:sz="0" w:space="0" w:color="auto"/>
      </w:divBdr>
    </w:div>
    <w:div w:id="1853638830">
      <w:bodyDiv w:val="1"/>
      <w:marLeft w:val="0"/>
      <w:marRight w:val="0"/>
      <w:marTop w:val="0"/>
      <w:marBottom w:val="0"/>
      <w:divBdr>
        <w:top w:val="none" w:sz="0" w:space="0" w:color="auto"/>
        <w:left w:val="none" w:sz="0" w:space="0" w:color="auto"/>
        <w:bottom w:val="none" w:sz="0" w:space="0" w:color="auto"/>
        <w:right w:val="none" w:sz="0" w:space="0" w:color="auto"/>
      </w:divBdr>
    </w:div>
    <w:div w:id="1872037979">
      <w:bodyDiv w:val="1"/>
      <w:marLeft w:val="0"/>
      <w:marRight w:val="0"/>
      <w:marTop w:val="0"/>
      <w:marBottom w:val="0"/>
      <w:divBdr>
        <w:top w:val="none" w:sz="0" w:space="0" w:color="auto"/>
        <w:left w:val="none" w:sz="0" w:space="0" w:color="auto"/>
        <w:bottom w:val="none" w:sz="0" w:space="0" w:color="auto"/>
        <w:right w:val="none" w:sz="0" w:space="0" w:color="auto"/>
      </w:divBdr>
    </w:div>
    <w:div w:id="1883055760">
      <w:bodyDiv w:val="1"/>
      <w:marLeft w:val="0"/>
      <w:marRight w:val="0"/>
      <w:marTop w:val="0"/>
      <w:marBottom w:val="0"/>
      <w:divBdr>
        <w:top w:val="none" w:sz="0" w:space="0" w:color="auto"/>
        <w:left w:val="none" w:sz="0" w:space="0" w:color="auto"/>
        <w:bottom w:val="none" w:sz="0" w:space="0" w:color="auto"/>
        <w:right w:val="none" w:sz="0" w:space="0" w:color="auto"/>
      </w:divBdr>
    </w:div>
    <w:div w:id="1905481958">
      <w:bodyDiv w:val="1"/>
      <w:marLeft w:val="0"/>
      <w:marRight w:val="0"/>
      <w:marTop w:val="0"/>
      <w:marBottom w:val="0"/>
      <w:divBdr>
        <w:top w:val="none" w:sz="0" w:space="0" w:color="auto"/>
        <w:left w:val="none" w:sz="0" w:space="0" w:color="auto"/>
        <w:bottom w:val="none" w:sz="0" w:space="0" w:color="auto"/>
        <w:right w:val="none" w:sz="0" w:space="0" w:color="auto"/>
      </w:divBdr>
    </w:div>
    <w:div w:id="1912692073">
      <w:bodyDiv w:val="1"/>
      <w:marLeft w:val="0"/>
      <w:marRight w:val="0"/>
      <w:marTop w:val="0"/>
      <w:marBottom w:val="0"/>
      <w:divBdr>
        <w:top w:val="none" w:sz="0" w:space="0" w:color="auto"/>
        <w:left w:val="none" w:sz="0" w:space="0" w:color="auto"/>
        <w:bottom w:val="none" w:sz="0" w:space="0" w:color="auto"/>
        <w:right w:val="none" w:sz="0" w:space="0" w:color="auto"/>
      </w:divBdr>
    </w:div>
    <w:div w:id="1939286488">
      <w:bodyDiv w:val="1"/>
      <w:marLeft w:val="0"/>
      <w:marRight w:val="0"/>
      <w:marTop w:val="0"/>
      <w:marBottom w:val="0"/>
      <w:divBdr>
        <w:top w:val="none" w:sz="0" w:space="0" w:color="auto"/>
        <w:left w:val="none" w:sz="0" w:space="0" w:color="auto"/>
        <w:bottom w:val="none" w:sz="0" w:space="0" w:color="auto"/>
        <w:right w:val="none" w:sz="0" w:space="0" w:color="auto"/>
      </w:divBdr>
    </w:div>
    <w:div w:id="1967731310">
      <w:bodyDiv w:val="1"/>
      <w:marLeft w:val="0"/>
      <w:marRight w:val="0"/>
      <w:marTop w:val="0"/>
      <w:marBottom w:val="0"/>
      <w:divBdr>
        <w:top w:val="none" w:sz="0" w:space="0" w:color="auto"/>
        <w:left w:val="none" w:sz="0" w:space="0" w:color="auto"/>
        <w:bottom w:val="none" w:sz="0" w:space="0" w:color="auto"/>
        <w:right w:val="none" w:sz="0" w:space="0" w:color="auto"/>
      </w:divBdr>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521279">
      <w:bodyDiv w:val="1"/>
      <w:marLeft w:val="0"/>
      <w:marRight w:val="0"/>
      <w:marTop w:val="0"/>
      <w:marBottom w:val="0"/>
      <w:divBdr>
        <w:top w:val="none" w:sz="0" w:space="0" w:color="auto"/>
        <w:left w:val="none" w:sz="0" w:space="0" w:color="auto"/>
        <w:bottom w:val="none" w:sz="0" w:space="0" w:color="auto"/>
        <w:right w:val="none" w:sz="0" w:space="0" w:color="auto"/>
      </w:divBdr>
    </w:div>
    <w:div w:id="2004888080">
      <w:bodyDiv w:val="1"/>
      <w:marLeft w:val="0"/>
      <w:marRight w:val="0"/>
      <w:marTop w:val="0"/>
      <w:marBottom w:val="0"/>
      <w:divBdr>
        <w:top w:val="none" w:sz="0" w:space="0" w:color="auto"/>
        <w:left w:val="none" w:sz="0" w:space="0" w:color="auto"/>
        <w:bottom w:val="none" w:sz="0" w:space="0" w:color="auto"/>
        <w:right w:val="none" w:sz="0" w:space="0" w:color="auto"/>
      </w:divBdr>
    </w:div>
    <w:div w:id="2031956648">
      <w:bodyDiv w:val="1"/>
      <w:marLeft w:val="0"/>
      <w:marRight w:val="0"/>
      <w:marTop w:val="0"/>
      <w:marBottom w:val="0"/>
      <w:divBdr>
        <w:top w:val="none" w:sz="0" w:space="0" w:color="auto"/>
        <w:left w:val="none" w:sz="0" w:space="0" w:color="auto"/>
        <w:bottom w:val="none" w:sz="0" w:space="0" w:color="auto"/>
        <w:right w:val="none" w:sz="0" w:space="0" w:color="auto"/>
      </w:divBdr>
      <w:divsChild>
        <w:div w:id="1168401261">
          <w:marLeft w:val="0"/>
          <w:marRight w:val="0"/>
          <w:marTop w:val="0"/>
          <w:marBottom w:val="0"/>
          <w:divBdr>
            <w:top w:val="none" w:sz="0" w:space="0" w:color="auto"/>
            <w:left w:val="none" w:sz="0" w:space="0" w:color="auto"/>
            <w:bottom w:val="none" w:sz="0" w:space="0" w:color="auto"/>
            <w:right w:val="none" w:sz="0" w:space="0" w:color="auto"/>
          </w:divBdr>
        </w:div>
      </w:divsChild>
    </w:div>
    <w:div w:id="2078015639">
      <w:bodyDiv w:val="1"/>
      <w:marLeft w:val="0"/>
      <w:marRight w:val="0"/>
      <w:marTop w:val="0"/>
      <w:marBottom w:val="0"/>
      <w:divBdr>
        <w:top w:val="none" w:sz="0" w:space="0" w:color="auto"/>
        <w:left w:val="none" w:sz="0" w:space="0" w:color="auto"/>
        <w:bottom w:val="none" w:sz="0" w:space="0" w:color="auto"/>
        <w:right w:val="none" w:sz="0" w:space="0" w:color="auto"/>
      </w:divBdr>
    </w:div>
    <w:div w:id="21420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rs.lt/pls/inter/dokpaieska.rezult_l?p_nr=XIVP-1024*&amp;p_nuo=&amp;p_iki=&amp;p_org=&amp;p_drus=&amp;p_kalb_id=1&amp;p_title=&amp;p_text=&amp;p_pub=&amp;p_met=&amp;p_lnr=&amp;p_denr=&amp;p_es=0&amp;p_tid=&amp;p_tkid=&amp;p_t=0&amp;p_tr1=2&amp;p_tr2=2&amp;p_gal=&amp;p_rus=" TargetMode="External"/><Relationship Id="rId18" Type="http://schemas.openxmlformats.org/officeDocument/2006/relationships/hyperlink" Target="http://www.lrs.lt/pls/inter/dokpaieska.rezult_l?p_nr=XIVP-824*&amp;p_nuo=&amp;p_iki=&amp;p_org=&amp;p_drus=&amp;p_kalb_id=1&amp;p_title=&amp;p_text=&amp;p_pub=&amp;p_met=&amp;p_lnr=&amp;p_denr=&amp;p_es=0&amp;p_tid=&amp;p_tkid=&amp;p_t=0&amp;p_tr1=2&amp;p_tr2=2&amp;p_gal=&amp;p_rus=" TargetMode="External"/><Relationship Id="rId26" Type="http://schemas.openxmlformats.org/officeDocument/2006/relationships/hyperlink" Target="http://www.lrs.lt/pls/inter/dokpaieska.rezult_l?p_nr=XIVP-1209*&amp;p_nuo=&amp;p_iki=&amp;p_org=&amp;p_drus=&amp;p_kalb_id=1&amp;p_title=&amp;p_text=&amp;p_pub=&amp;p_met=&amp;p_lnr=&amp;p_denr=&amp;p_es=0&amp;p_tid=&amp;p_tkid=&amp;p_t=0&amp;p_tr1=2&amp;p_tr2=2&amp;p_gal=&amp;p_rus=" TargetMode="External"/><Relationship Id="rId39" Type="http://schemas.openxmlformats.org/officeDocument/2006/relationships/hyperlink" Target="http://www.lrs.lt/pls/inter/dokpaieska.rezult_l?p_nr=XIVP-1166*&amp;p_nuo=&amp;p_iki=&amp;p_org=&amp;p_drus=&amp;p_kalb_id=1&amp;p_title=&amp;p_text=&amp;p_pub=&amp;p_met=&amp;p_lnr=&amp;p_denr=&amp;p_es=0&amp;p_tid=&amp;p_tkid=&amp;p_t=0&amp;p_tr1=2&amp;p_tr2=2&amp;p_gal=&amp;p_rus=" TargetMode="External"/><Relationship Id="rId21" Type="http://schemas.openxmlformats.org/officeDocument/2006/relationships/hyperlink" Target="https://e-seimas.lrs.lt/portal/legalAct/lt/TAK/1cabd5b0624d11ecb2fe9975f8a9e52e?positionInSearchResults=0&amp;searchModelUUID=090f021c-9a9a-4e38-8575-ef3f2fa1a2c0" TargetMode="External"/><Relationship Id="rId34" Type="http://schemas.openxmlformats.org/officeDocument/2006/relationships/hyperlink" Target="http://www.lrs.lt/pls/inter/dokpaieska.rezult_l?p_nr=XIVP-1260*&amp;p_nuo=&amp;p_iki=&amp;p_org=&amp;p_drus=&amp;p_kalb_id=1&amp;p_title=&amp;p_text=&amp;p_pub=&amp;p_met=&amp;p_lnr=&amp;p_denr=&amp;p_es=0&amp;p_tid=&amp;p_tkid=&amp;p_t=0&amp;p_tr1=2&amp;p_tr2=2&amp;p_gal=&amp;p_rus=" TargetMode="External"/><Relationship Id="rId42" Type="http://schemas.openxmlformats.org/officeDocument/2006/relationships/hyperlink" Target="http://www.lrs.lt/pls/inter/dokpaieska.rezult_l?p_nr=XIVP-1169*&amp;p_nuo=&amp;p_iki=&amp;p_org=&amp;p_drus=&amp;p_kalb_id=1&amp;p_title=&amp;p_text=&amp;p_pub=&amp;p_met=&amp;p_lnr=&amp;p_denr=&amp;p_es=0&amp;p_tid=&amp;p_tkid=&amp;p_t=0&amp;p_tr1=2&amp;p_tr2=2&amp;p_gal=&amp;p_rus=" TargetMode="External"/><Relationship Id="rId47" Type="http://schemas.openxmlformats.org/officeDocument/2006/relationships/hyperlink" Target="http://www.lrs.lt/pls/inter/dokpaieska.rezult_l?p_nr=XIVP-1174*&amp;p_nuo=&amp;p_iki=&amp;p_org=&amp;p_drus=&amp;p_kalb_id=1&amp;p_title=&amp;p_text=&amp;p_pub=&amp;p_met=&amp;p_lnr=&amp;p_denr=&amp;p_es=0&amp;p_tid=&amp;p_tkid=&amp;p_t=0&amp;p_tr1=2&amp;p_tr2=2&amp;p_gal=&amp;p_rus=" TargetMode="External"/><Relationship Id="rId50" Type="http://schemas.openxmlformats.org/officeDocument/2006/relationships/hyperlink" Target="http://www.lrs.lt/pls/inter/dokpaieska.rezult_l?p_nr=XIVP-1177*&amp;p_nuo=&amp;p_iki=&amp;p_org=&amp;p_drus=&amp;p_kalb_id=1&amp;p_title=&amp;p_text=&amp;p_pub=&amp;p_met=&amp;p_lnr=&amp;p_denr=&amp;p_es=0&amp;p_tid=&amp;p_tkid=&amp;p_t=0&amp;p_tr1=2&amp;p_tr2=2&amp;p_gal=&amp;p_rus=" TargetMode="External"/><Relationship Id="rId55" Type="http://schemas.openxmlformats.org/officeDocument/2006/relationships/hyperlink" Target="http://www.lrs.lt/pls/inter/dokpaieska.rezult_l?p_nr=XIVP-1251*&amp;p_nuo=&amp;p_iki=&amp;p_org=&amp;p_drus=&amp;p_kalb_id=1&amp;p_title=&amp;p_text=&amp;p_pub=&amp;p_met=&amp;p_lnr=&amp;p_denr=&amp;p_es=0&amp;p_tid=&amp;p_tkid=&amp;p_t=0&amp;p_tr1=2&amp;p_tr2=2&amp;p_gal=&amp;p_ru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rs.lt/pls/inter/dokpaieska.rezult_l?p_nr=XIVP-773*&amp;p_nuo=&amp;p_iki=&amp;p_org=&amp;p_drus=&amp;p_kalb_id=1&amp;p_title=&amp;p_text=&amp;p_pub=&amp;p_met=&amp;p_lnr=&amp;p_denr=&amp;p_es=0&amp;p_tid=&amp;p_tkid=&amp;p_t=0&amp;p_tr1=2&amp;p_tr2=2&amp;p_gal=&amp;p_rus=" TargetMode="External"/><Relationship Id="rId20" Type="http://schemas.openxmlformats.org/officeDocument/2006/relationships/hyperlink" Target="http://www.lrs.lt/pls/inter/dokpaieska.rezult_l?p_nr=XIVP-647*&amp;p_nuo=&amp;p_iki=&amp;p_org=&amp;p_drus=&amp;p_kalb_id=1&amp;p_title=&amp;p_text=&amp;p_pub=&amp;p_met=&amp;p_lnr=&amp;p_denr=&amp;p_es=0&amp;p_tid=&amp;p_tkid=&amp;p_t=0&amp;p_tr1=2&amp;p_tr2=2&amp;p_gal=&amp;p_rus=" TargetMode="External"/><Relationship Id="rId29" Type="http://schemas.openxmlformats.org/officeDocument/2006/relationships/hyperlink" Target="http://www.lrs.lt/pls/inter/dokpaieska.rezult_l?p_nr=XIVP-1161*&amp;p_nuo=&amp;p_iki=&amp;p_org=&amp;p_drus=&amp;p_kalb_id=1&amp;p_title=&amp;p_text=&amp;p_pub=&amp;p_met=&amp;p_lnr=&amp;p_denr=&amp;p_es=0&amp;p_tid=&amp;p_tkid=&amp;p_t=0&amp;p_tr1=2&amp;p_tr2=2&amp;p_gal=&amp;p_rus=" TargetMode="External"/><Relationship Id="rId41" Type="http://schemas.openxmlformats.org/officeDocument/2006/relationships/hyperlink" Target="http://www.lrs.lt/pls/inter/dokpaieska.rezult_l?p_nr=XIVP-1168*&amp;p_nuo=&amp;p_iki=&amp;p_org=&amp;p_drus=&amp;p_kalb_id=1&amp;p_title=&amp;p_text=&amp;p_pub=&amp;p_met=&amp;p_lnr=&amp;p_denr=&amp;p_es=0&amp;p_tid=&amp;p_tkid=&amp;p_t=0&amp;p_tr1=2&amp;p_tr2=2&amp;p_gal=&amp;p_rus=" TargetMode="External"/><Relationship Id="rId54" Type="http://schemas.openxmlformats.org/officeDocument/2006/relationships/hyperlink" Target="http://www.lrs.lt/pls/inter/dokpaieska.rezult_l?p_nr=XIVP-1250*&amp;p_nuo=&amp;p_iki=&amp;p_org=&amp;p_drus=&amp;p_kalb_id=1&amp;p_title=&amp;p_text=&amp;p_pub=&amp;p_met=&amp;p_lnr=&amp;p_denr=&amp;p_es=0&amp;p_tid=&amp;p_tkid=&amp;p_t=0&amp;p_tr1=2&amp;p_tr2=2&amp;p_gal=&amp;p_ru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s.lt/pls/inter/dokpaieska.rezult_l?p_nr=XIIIP-535(2)&amp;p_nuo=&amp;p_iki=&amp;p_org=&amp;p_drus=&amp;p_kalb_id=1&amp;p_title=&amp;p_text=&amp;p_pub=&amp;p_met=&amp;p_lnr=&amp;p_denr=&amp;p_es=0&amp;p_tid=&amp;p_tkid=&amp;p_t=0&amp;p_tr1=2&amp;p_tr2=2&amp;p_gal=&amp;p_rus=" TargetMode="External"/><Relationship Id="rId24" Type="http://schemas.openxmlformats.org/officeDocument/2006/relationships/hyperlink" Target="http://www.lrs.lt/pls/inter/dokpaieska.rezult_l?p_nr=XIVP-1226*&amp;p_nuo=&amp;p_iki=&amp;p_org=&amp;p_drus=&amp;p_kalb_id=1&amp;p_title=&amp;p_text=&amp;p_pub=&amp;p_met=&amp;p_lnr=&amp;p_denr=&amp;p_es=0&amp;p_tid=&amp;p_tkid=&amp;p_t=0&amp;p_tr1=2&amp;p_tr2=2&amp;p_gal=&amp;p_rus=" TargetMode="External"/><Relationship Id="rId32" Type="http://schemas.openxmlformats.org/officeDocument/2006/relationships/hyperlink" Target="http://www.lrs.lt/pls/inter/dokpaieska.rezult_l?p_nr=XIVP-1057*&amp;p_nuo=&amp;p_iki=&amp;p_org=&amp;p_drus=&amp;p_kalb_id=1&amp;p_title=&amp;p_text=&amp;p_pub=&amp;p_met=&amp;p_lnr=&amp;p_denr=&amp;p_es=0&amp;p_tid=&amp;p_tkid=&amp;p_t=0&amp;p_tr1=2&amp;p_tr2=2&amp;p_gal=&amp;p_rus=" TargetMode="External"/><Relationship Id="rId37" Type="http://schemas.openxmlformats.org/officeDocument/2006/relationships/hyperlink" Target="http://www.lrs.lt/pls/inter/dokpaieska.rezult_l?p_nr=XIVP-1224*&amp;p_nuo=&amp;p_iki=&amp;p_org=&amp;p_drus=&amp;p_kalb_id=1&amp;p_title=&amp;p_text=&amp;p_pub=&amp;p_met=&amp;p_lnr=&amp;p_denr=&amp;p_es=0&amp;p_tid=&amp;p_tkid=&amp;p_t=0&amp;p_tr1=2&amp;p_tr2=2&amp;p_gal=&amp;p_rus=" TargetMode="External"/><Relationship Id="rId40" Type="http://schemas.openxmlformats.org/officeDocument/2006/relationships/hyperlink" Target="http://www.lrs.lt/pls/inter/dokpaieska.rezult_l?p_nr=XIVP-1167*&amp;p_nuo=&amp;p_iki=&amp;p_org=&amp;p_drus=&amp;p_kalb_id=1&amp;p_title=&amp;p_text=&amp;p_pub=&amp;p_met=&amp;p_lnr=&amp;p_denr=&amp;p_es=0&amp;p_tid=&amp;p_tkid=&amp;p_t=0&amp;p_tr1=2&amp;p_tr2=2&amp;p_gal=&amp;p_rus=" TargetMode="External"/><Relationship Id="rId45" Type="http://schemas.openxmlformats.org/officeDocument/2006/relationships/hyperlink" Target="http://www.lrs.lt/pls/inter/dokpaieska.rezult_l?p_nr=XIVP-1172*&amp;p_nuo=&amp;p_iki=&amp;p_org=&amp;p_drus=&amp;p_kalb_id=1&amp;p_title=&amp;p_text=&amp;p_pub=&amp;p_met=&amp;p_lnr=&amp;p_denr=&amp;p_es=0&amp;p_tid=&amp;p_tkid=&amp;p_t=0&amp;p_tr1=2&amp;p_tr2=2&amp;p_gal=&amp;p_rus=" TargetMode="External"/><Relationship Id="rId53" Type="http://schemas.openxmlformats.org/officeDocument/2006/relationships/hyperlink" Target="http://www.lrs.lt/pls/inter/dokpaieska.rezult_l?p_nr=XIVP-1241*&amp;p_nuo=&amp;p_iki=&amp;p_org=&amp;p_drus=&amp;p_kalb_id=1&amp;p_title=&amp;p_text=&amp;p_pub=&amp;p_met=&amp;p_lnr=&amp;p_denr=&amp;p_es=0&amp;p_tid=&amp;p_tkid=&amp;p_t=0&amp;p_tr1=2&amp;p_tr2=2&amp;p_gal=&amp;p_rus=" TargetMode="External"/><Relationship Id="rId58" Type="http://schemas.openxmlformats.org/officeDocument/2006/relationships/hyperlink" Target="http://www.lrs.lt/pls/inter/dokpaieska.rezult_l?p_nr=XIVP-1277*&amp;p_nuo=&amp;p_iki=&amp;p_org=&amp;p_drus=&amp;p_kalb_id=1&amp;p_title=&amp;p_text=&amp;p_pub=&amp;p_met=&amp;p_lnr=&amp;p_denr=&amp;p_es=0&amp;p_tid=&amp;p_tkid=&amp;p_t=0&amp;p_tr1=2&amp;p_tr2=2&amp;p_gal=&amp;p_rus=" TargetMode="External"/><Relationship Id="rId5" Type="http://schemas.openxmlformats.org/officeDocument/2006/relationships/webSettings" Target="webSettings.xml"/><Relationship Id="rId15" Type="http://schemas.openxmlformats.org/officeDocument/2006/relationships/hyperlink" Target="http://www.lrs.lt/pls/inter/dokpaieska.rezult_l?p_nr=XIVP-1270*&amp;p_nuo=&amp;p_iki=&amp;p_org=&amp;p_drus=&amp;p_kalb_id=1&amp;p_title=&amp;p_text=&amp;p_pub=&amp;p_met=&amp;p_lnr=&amp;p_denr=&amp;p_es=0&amp;p_tid=&amp;p_tkid=&amp;p_t=0&amp;p_tr1=2&amp;p_tr2=2&amp;p_gal=&amp;p_rus=" TargetMode="External"/><Relationship Id="rId23" Type="http://schemas.openxmlformats.org/officeDocument/2006/relationships/hyperlink" Target="http://www.lrs.lt/pls/inter/dokpaieska.rezult_l?p_nr=XIIIP-3849*&amp;p_nuo=&amp;p_iki=&amp;p_org=&amp;p_drus=&amp;p_kalb_id=1&amp;p_title=&amp;p_text=&amp;p_pub=&amp;p_met=&amp;p_lnr=&amp;p_denr=&amp;p_es=0&amp;p_tid=&amp;p_tkid=&amp;p_t=0&amp;p_tr1=2&amp;p_tr2=2&amp;p_gal=&amp;p_rus=" TargetMode="External"/><Relationship Id="rId28" Type="http://schemas.openxmlformats.org/officeDocument/2006/relationships/hyperlink" Target="http://www.lrs.lt/pls/inter/dokpaieska.rezult_l?p_nr=XIVP-1160*&amp;p_nuo=&amp;p_iki=&amp;p_org=&amp;p_drus=&amp;p_kalb_id=1&amp;p_title=&amp;p_text=&amp;p_pub=&amp;p_met=&amp;p_lnr=&amp;p_denr=&amp;p_es=0&amp;p_tid=&amp;p_tkid=&amp;p_t=0&amp;p_tr1=2&amp;p_tr2=2&amp;p_gal=&amp;p_rus=" TargetMode="External"/><Relationship Id="rId36" Type="http://schemas.openxmlformats.org/officeDocument/2006/relationships/hyperlink" Target="http://www.lrs.lt/pls/inter/dokpaieska.rezult_l?p_nr=XIVP-1223*&amp;p_nuo=&amp;p_iki=&amp;p_org=&amp;p_drus=&amp;p_kalb_id=1&amp;p_title=&amp;p_text=&amp;p_pub=&amp;p_met=&amp;p_lnr=&amp;p_denr=&amp;p_es=0&amp;p_tid=&amp;p_tkid=&amp;p_t=0&amp;p_tr1=2&amp;p_tr2=2&amp;p_gal=&amp;p_rus=" TargetMode="External"/><Relationship Id="rId49" Type="http://schemas.openxmlformats.org/officeDocument/2006/relationships/hyperlink" Target="http://www.lrs.lt/pls/inter/dokpaieska.rezult_l?p_nr=XIVP-1176*&amp;p_nuo=&amp;p_iki=&amp;p_org=&amp;p_drus=&amp;p_kalb_id=1&amp;p_title=&amp;p_text=&amp;p_pub=&amp;p_met=&amp;p_lnr=&amp;p_denr=&amp;p_es=0&amp;p_tid=&amp;p_tkid=&amp;p_t=0&amp;p_tr1=2&amp;p_tr2=2&amp;p_gal=&amp;p_rus=" TargetMode="External"/><Relationship Id="rId57" Type="http://schemas.openxmlformats.org/officeDocument/2006/relationships/hyperlink" Target="http://www.lrs.lt/pls/inter/dokpaieska.rezult_l?p_nr=XIVP-1287*&amp;p_nuo=&amp;p_iki=&amp;p_org=&amp;p_drus=&amp;p_kalb_id=1&amp;p_title=&amp;p_text=&amp;p_pub=&amp;p_met=&amp;p_lnr=&amp;p_denr=&amp;p_es=0&amp;p_tid=&amp;p_tkid=&amp;p_t=0&amp;p_tr1=2&amp;p_tr2=2&amp;p_gal=&amp;p_rus=" TargetMode="External"/><Relationship Id="rId61" Type="http://schemas.openxmlformats.org/officeDocument/2006/relationships/header" Target="header1.xml"/><Relationship Id="rId10" Type="http://schemas.openxmlformats.org/officeDocument/2006/relationships/hyperlink" Target="http://www.lrs.lt/pls/inter/dokpaieska.rezult_l?p_nr=XIIIP-4599*&amp;p_nuo=&amp;p_iki=&amp;p_org=&amp;p_drus=&amp;p_kalb_id=1&amp;p_title=&amp;p_text=&amp;p_pub=&amp;p_met=&amp;p_lnr=&amp;p_denr=&amp;p_es=0&amp;p_tid=&amp;p_tkid=&amp;p_t=0&amp;p_tr1=2&amp;p_tr2=2&amp;p_gal=&amp;p_rus=" TargetMode="External"/><Relationship Id="rId19" Type="http://schemas.openxmlformats.org/officeDocument/2006/relationships/hyperlink" Target="http://www.lrs.lt/pls/inter/dokpaieska.rezult_l?p_nr=XIVP-646*&amp;p_nuo=&amp;p_iki=&amp;p_org=&amp;p_drus=&amp;p_kalb_id=1&amp;p_title=&amp;p_text=&amp;p_pub=&amp;p_met=&amp;p_lnr=&amp;p_denr=&amp;p_es=0&amp;p_tid=&amp;p_tkid=&amp;p_t=0&amp;p_tr1=2&amp;p_tr2=2&amp;p_gal=&amp;p_rus=" TargetMode="External"/><Relationship Id="rId31" Type="http://schemas.openxmlformats.org/officeDocument/2006/relationships/hyperlink" Target="http://www.lrs.lt/pls/inter/dokpaieska.rezult_l?p_nr=XIVP-1056*&amp;p_nuo=&amp;p_iki=&amp;p_org=&amp;p_drus=&amp;p_kalb_id=1&amp;p_title=&amp;p_text=&amp;p_pub=&amp;p_met=&amp;p_lnr=&amp;p_denr=&amp;p_es=0&amp;p_tid=&amp;p_tkid=&amp;p_t=0&amp;p_tr1=2&amp;p_tr2=2&amp;p_gal=&amp;p_rus=" TargetMode="External"/><Relationship Id="rId44" Type="http://schemas.openxmlformats.org/officeDocument/2006/relationships/hyperlink" Target="http://www.lrs.lt/pls/inter/dokpaieska.rezult_l?p_nr=XIVP-1171*&amp;p_nuo=&amp;p_iki=&amp;p_org=&amp;p_drus=&amp;p_kalb_id=1&amp;p_title=&amp;p_text=&amp;p_pub=&amp;p_met=&amp;p_lnr=&amp;p_denr=&amp;p_es=0&amp;p_tid=&amp;p_tkid=&amp;p_t=0&amp;p_tr1=2&amp;p_tr2=2&amp;p_gal=&amp;p_rus=" TargetMode="External"/><Relationship Id="rId52" Type="http://schemas.openxmlformats.org/officeDocument/2006/relationships/hyperlink" Target="http://www.lrs.lt/pls/inter/dokpaieska.rezult_l?p_nr=XIVP-1271*&amp;p_nuo=&amp;p_iki=&amp;p_org=&amp;p_drus=&amp;p_kalb_id=1&amp;p_title=&amp;p_text=&amp;p_pub=&amp;p_met=&amp;p_lnr=&amp;p_denr=&amp;p_es=0&amp;p_tid=&amp;p_tkid=&amp;p_t=0&amp;p_tr1=2&amp;p_tr2=2&amp;p_gal=&amp;p_rus=" TargetMode="External"/><Relationship Id="rId60" Type="http://schemas.openxmlformats.org/officeDocument/2006/relationships/hyperlink" Target="http://www.lrs.lt/pls/inter/dokpaieska.rezult_l?p_nr=XIVP-1286*&amp;p_nuo=&amp;p_iki=&amp;p_org=&amp;p_drus=&amp;p_kalb_id=1&amp;p_title=&amp;p_text=&amp;p_pub=&amp;p_met=&amp;p_lnr=&amp;p_denr=&amp;p_es=0&amp;p_tid=&amp;p_tkid=&amp;p_t=0&amp;p_tr1=2&amp;p_tr2=2&amp;p_gal=&amp;p_rus=" TargetMode="External"/><Relationship Id="rId4" Type="http://schemas.openxmlformats.org/officeDocument/2006/relationships/settings" Target="settings.xml"/><Relationship Id="rId9" Type="http://schemas.openxmlformats.org/officeDocument/2006/relationships/hyperlink" Target="http://www.lrs.lt/pls/inter/dokpaieska.rezult_l?p_nr=XIVP-619*&amp;p_nuo=&amp;p_iki=&amp;p_org=&amp;p_drus=&amp;p_kalb_id=1&amp;p_title=&amp;p_text=&amp;p_pub=&amp;p_met=&amp;p_lnr=&amp;p_denr=&amp;p_es=0&amp;p_tid=&amp;p_tkid=&amp;p_t=0&amp;p_tr1=2&amp;p_tr2=2&amp;p_gal=&amp;p_rus=" TargetMode="External"/><Relationship Id="rId14" Type="http://schemas.openxmlformats.org/officeDocument/2006/relationships/hyperlink" Target="http://www.lrs.lt/pls/inter/dokpaieska.rezult_l?p_nr=XIVP-1275*&amp;p_nuo=&amp;p_iki=&amp;p_org=&amp;p_drus=&amp;p_kalb_id=1&amp;p_title=&amp;p_text=&amp;p_pub=&amp;p_met=&amp;p_lnr=&amp;p_denr=&amp;p_es=0&amp;p_tid=&amp;p_tkid=&amp;p_t=0&amp;p_tr1=2&amp;p_tr2=2&amp;p_gal=&amp;p_rus=" TargetMode="External"/><Relationship Id="rId22" Type="http://schemas.openxmlformats.org/officeDocument/2006/relationships/hyperlink" Target="http://www.lrs.lt/pls/inter/dokpaieska.rezult_l?p_nr=XIVP-533*&amp;p_nuo=&amp;p_iki=&amp;p_org=&amp;p_drus=&amp;p_kalb_id=1&amp;p_title=&amp;p_text=&amp;p_pub=&amp;p_met=&amp;p_lnr=&amp;p_denr=&amp;p_es=0&amp;p_tid=&amp;p_tkid=&amp;p_t=0&amp;p_tr1=2&amp;p_tr2=2&amp;p_gal=&amp;p_rus=" TargetMode="External"/><Relationship Id="rId27" Type="http://schemas.openxmlformats.org/officeDocument/2006/relationships/hyperlink" Target="http://www.lrs.lt/pls/inter/dokpaieska.rezult_l?p_nr=XIVP-1289*&amp;p_nuo=&amp;p_iki=&amp;p_org=&amp;p_drus=&amp;p_kalb_id=1&amp;p_title=&amp;p_text=&amp;p_pub=&amp;p_met=&amp;p_lnr=&amp;p_denr=&amp;p_es=0&amp;p_tid=&amp;p_tkid=&amp;p_t=0&amp;p_tr1=2&amp;p_tr2=2&amp;p_gal=&amp;p_rus=" TargetMode="External"/><Relationship Id="rId30" Type="http://schemas.openxmlformats.org/officeDocument/2006/relationships/hyperlink" Target="http://www.lrs.lt/pls/inter/dokpaieska.rezult_l?p_nr=XIVP-1199*&amp;p_nuo=&amp;p_iki=&amp;p_org=&amp;p_drus=&amp;p_kalb_id=1&amp;p_title=&amp;p_text=&amp;p_pub=&amp;p_met=&amp;p_lnr=&amp;p_denr=&amp;p_es=0&amp;p_tid=&amp;p_tkid=&amp;p_t=0&amp;p_tr1=2&amp;p_tr2=2&amp;p_gal=&amp;p_rus=" TargetMode="External"/><Relationship Id="rId35" Type="http://schemas.openxmlformats.org/officeDocument/2006/relationships/hyperlink" Target="http://www.lrs.lt/pls/inter/dokpaieska.rezult_l?p_nr=XIVP-1243*&amp;p_nuo=&amp;p_iki=&amp;p_org=&amp;p_drus=&amp;p_kalb_id=1&amp;p_title=&amp;p_text=&amp;p_pub=&amp;p_met=&amp;p_lnr=&amp;p_denr=&amp;p_es=0&amp;p_tid=&amp;p_tkid=&amp;p_t=0&amp;p_tr1=2&amp;p_tr2=2&amp;p_gal=&amp;p_rus=" TargetMode="External"/><Relationship Id="rId43" Type="http://schemas.openxmlformats.org/officeDocument/2006/relationships/hyperlink" Target="http://www.lrs.lt/pls/inter/dokpaieska.rezult_l?p_nr=XIVP-1170*&amp;p_nuo=&amp;p_iki=&amp;p_org=&amp;p_drus=&amp;p_kalb_id=1&amp;p_title=&amp;p_text=&amp;p_pub=&amp;p_met=&amp;p_lnr=&amp;p_denr=&amp;p_es=0&amp;p_tid=&amp;p_tkid=&amp;p_t=0&amp;p_tr1=2&amp;p_tr2=2&amp;p_gal=&amp;p_rus=" TargetMode="External"/><Relationship Id="rId48" Type="http://schemas.openxmlformats.org/officeDocument/2006/relationships/hyperlink" Target="http://www.lrs.lt/pls/inter/dokpaieska.rezult_l?p_nr=XIVP-1175*&amp;p_nuo=&amp;p_iki=&amp;p_org=&amp;p_drus=&amp;p_kalb_id=1&amp;p_title=&amp;p_text=&amp;p_pub=&amp;p_met=&amp;p_lnr=&amp;p_denr=&amp;p_es=0&amp;p_tid=&amp;p_tkid=&amp;p_t=0&amp;p_tr1=2&amp;p_tr2=2&amp;p_gal=&amp;p_rus=" TargetMode="External"/><Relationship Id="rId56" Type="http://schemas.openxmlformats.org/officeDocument/2006/relationships/hyperlink" Target="http://www.lrs.lt/pls/inter/dokpaieska.rezult_l?p_nr=XIVP-1252*&amp;p_nuo=&amp;p_iki=&amp;p_org=&amp;p_drus=&amp;p_kalb_id=1&amp;p_title=&amp;p_text=&amp;p_pub=&amp;p_met=&amp;p_lnr=&amp;p_denr=&amp;p_es=0&amp;p_tid=&amp;p_tkid=&amp;p_t=0&amp;p_tr1=2&amp;p_tr2=2&amp;p_gal=&amp;p_rus=" TargetMode="External"/><Relationship Id="rId8" Type="http://schemas.openxmlformats.org/officeDocument/2006/relationships/hyperlink" Target="http://www.lrs.lt/pls/inter/dokpaieska.rezult_l?p_nr=XIVP-640*&amp;p_nuo=&amp;p_iki=&amp;p_org=&amp;p_drus=&amp;p_kalb_id=1&amp;p_title=&amp;p_text=&amp;p_pub=&amp;p_met=&amp;p_lnr=&amp;p_denr=&amp;p_es=0&amp;p_tid=&amp;p_tkid=&amp;p_t=0&amp;p_tr1=2&amp;p_tr2=2&amp;p_gal=&amp;p_rus=" TargetMode="External"/><Relationship Id="rId51" Type="http://schemas.openxmlformats.org/officeDocument/2006/relationships/hyperlink" Target="http://www.lrs.lt/pls/inter/dokpaieska.rezult_l?p_nr=XIVP-1187*&amp;p_nuo=&amp;p_iki=&amp;p_org=&amp;p_drus=&amp;p_kalb_id=1&amp;p_title=&amp;p_text=&amp;p_pub=&amp;p_met=&amp;p_lnr=&amp;p_denr=&amp;p_es=0&amp;p_tid=&amp;p_tkid=&amp;p_t=0&amp;p_tr1=2&amp;p_tr2=2&amp;p_gal=&amp;p_rus=" TargetMode="External"/><Relationship Id="rId3" Type="http://schemas.openxmlformats.org/officeDocument/2006/relationships/styles" Target="styles.xml"/><Relationship Id="rId12" Type="http://schemas.openxmlformats.org/officeDocument/2006/relationships/hyperlink" Target="http://www.lrs.lt/pls/inter/dokpaieska.rezult_l?p_nr=XIVP-1274*&amp;p_nuo=&amp;p_iki=&amp;p_org=&amp;p_drus=&amp;p_kalb_id=1&amp;p_title=&amp;p_text=&amp;p_pub=&amp;p_met=&amp;p_lnr=&amp;p_denr=&amp;p_es=0&amp;p_tid=&amp;p_tkid=&amp;p_t=0&amp;p_tr1=2&amp;p_tr2=2&amp;p_gal=&amp;p_rus=" TargetMode="External"/><Relationship Id="rId17" Type="http://schemas.openxmlformats.org/officeDocument/2006/relationships/hyperlink" Target="http://www.lrs.lt/pls/inter/dokpaieska.rezult_l?p_nr=XIVP-1269*&amp;p_nuo=&amp;p_iki=&amp;p_org=&amp;p_drus=&amp;p_kalb_id=1&amp;p_title=&amp;p_text=&amp;p_pub=&amp;p_met=&amp;p_lnr=&amp;p_denr=&amp;p_es=0&amp;p_tid=&amp;p_tkid=&amp;p_t=0&amp;p_tr1=2&amp;p_tr2=2&amp;p_gal=&amp;p_rus=" TargetMode="External"/><Relationship Id="rId25" Type="http://schemas.openxmlformats.org/officeDocument/2006/relationships/hyperlink" Target="http://www.lrs.lt/pls/inter/dokpaieska.rezult_l?p_nr=XIVP-1208*&amp;p_nuo=&amp;p_iki=&amp;p_org=&amp;p_drus=&amp;p_kalb_id=1&amp;p_title=&amp;p_text=&amp;p_pub=&amp;p_met=&amp;p_lnr=&amp;p_denr=&amp;p_es=0&amp;p_tid=&amp;p_tkid=&amp;p_t=0&amp;p_tr1=2&amp;p_tr2=2&amp;p_gal=&amp;p_rus=" TargetMode="External"/><Relationship Id="rId33" Type="http://schemas.openxmlformats.org/officeDocument/2006/relationships/hyperlink" Target="http://www.lrs.lt/pls/inter/dokpaieska.rezult_l?p_nr=XIVP-1283*&amp;p_nuo=&amp;p_iki=&amp;p_org=&amp;p_drus=&amp;p_kalb_id=1&amp;p_title=&amp;p_text=&amp;p_pub=&amp;p_met=&amp;p_lnr=&amp;p_denr=&amp;p_es=0&amp;p_tid=&amp;p_tkid=&amp;p_t=0&amp;p_tr1=2&amp;p_tr2=2&amp;p_gal=&amp;p_rus=" TargetMode="External"/><Relationship Id="rId38" Type="http://schemas.openxmlformats.org/officeDocument/2006/relationships/hyperlink" Target="http://www.lrs.lt/pls/inter/dokpaieska.rezult_l?p_nr=XIVP-1165*&amp;p_nuo=&amp;p_iki=&amp;p_org=&amp;p_drus=&amp;p_kalb_id=1&amp;p_title=&amp;p_text=&amp;p_pub=&amp;p_met=&amp;p_lnr=&amp;p_denr=&amp;p_es=0&amp;p_tid=&amp;p_tkid=&amp;p_t=0&amp;p_tr1=2&amp;p_tr2=2&amp;p_gal=&amp;p_rus=" TargetMode="External"/><Relationship Id="rId46" Type="http://schemas.openxmlformats.org/officeDocument/2006/relationships/hyperlink" Target="http://www.lrs.lt/pls/inter/dokpaieska.rezult_l?p_nr=XIVP-1173*&amp;p_nuo=&amp;p_iki=&amp;p_org=&amp;p_drus=&amp;p_kalb_id=1&amp;p_title=&amp;p_text=&amp;p_pub=&amp;p_met=&amp;p_lnr=&amp;p_denr=&amp;p_es=0&amp;p_tid=&amp;p_tkid=&amp;p_t=0&amp;p_tr1=2&amp;p_tr2=2&amp;p_gal=&amp;p_rus=" TargetMode="External"/><Relationship Id="rId59" Type="http://schemas.openxmlformats.org/officeDocument/2006/relationships/hyperlink" Target="http://www.lrs.lt/pls/inter/dokpaieska.rezult_l?p_nr=XIVP-1285*&amp;p_nuo=&amp;p_iki=&amp;p_org=&amp;p_drus=&amp;p_kalb_id=1&amp;p_title=&amp;p_text=&amp;p_pub=&amp;p_met=&amp;p_lnr=&amp;p_denr=&amp;p_es=0&amp;p_tid=&amp;p_tkid=&amp;p_t=0&amp;p_tr1=2&amp;p_tr2=2&amp;p_gal=&amp;p_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zaitien&#279;.e\AppData\Roaming\Microsoft\Templates\darbotv.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D213-7E24-40B5-AF6A-ED3180D9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darbotv.dotx</Template>
  <TotalTime>462</TotalTime>
  <Pages>11</Pages>
  <Words>18866</Words>
  <Characters>10754</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29561</CharactersWithSpaces>
  <SharedDoc>false</SharedDoc>
  <HLinks>
    <vt:vector size="438" baseType="variant">
      <vt:variant>
        <vt:i4>2031711</vt:i4>
      </vt:variant>
      <vt:variant>
        <vt:i4>216</vt:i4>
      </vt:variant>
      <vt:variant>
        <vt:i4>0</vt:i4>
      </vt:variant>
      <vt:variant>
        <vt:i4>5</vt:i4>
      </vt:variant>
      <vt:variant>
        <vt:lpwstr>http://www.lrs.lt/pls/inter/dokpaieska.rezult_l?p_nr=XIIIP-5139*&amp;p_nuo=&amp;p_iki=&amp;p_org=&amp;p_drus=&amp;p_kalb_id=1&amp;p_title=&amp;p_text=&amp;p_pub=&amp;p_met=&amp;p_lnr=&amp;p_denr=&amp;p_es=0&amp;p_tid=&amp;p_tkid=&amp;p_t=0&amp;p_tr1=2&amp;p_tr2=2&amp;p_gal=&amp;p_rus=</vt:lpwstr>
      </vt:variant>
      <vt:variant>
        <vt:lpwstr/>
      </vt:variant>
      <vt:variant>
        <vt:i4>2031710</vt:i4>
      </vt:variant>
      <vt:variant>
        <vt:i4>213</vt:i4>
      </vt:variant>
      <vt:variant>
        <vt:i4>0</vt:i4>
      </vt:variant>
      <vt:variant>
        <vt:i4>5</vt:i4>
      </vt:variant>
      <vt:variant>
        <vt:lpwstr>http://www.lrs.lt/pls/inter/dokpaieska.rezult_l?p_nr=XIIIP-5138*&amp;p_nuo=&amp;p_iki=&amp;p_org=&amp;p_drus=&amp;p_kalb_id=1&amp;p_title=&amp;p_text=&amp;p_pub=&amp;p_met=&amp;p_lnr=&amp;p_denr=&amp;p_es=0&amp;p_tid=&amp;p_tkid=&amp;p_t=0&amp;p_tr1=2&amp;p_tr2=2&amp;p_gal=&amp;p_rus=</vt:lpwstr>
      </vt:variant>
      <vt:variant>
        <vt:lpwstr/>
      </vt:variant>
      <vt:variant>
        <vt:i4>2031697</vt:i4>
      </vt:variant>
      <vt:variant>
        <vt:i4>210</vt:i4>
      </vt:variant>
      <vt:variant>
        <vt:i4>0</vt:i4>
      </vt:variant>
      <vt:variant>
        <vt:i4>5</vt:i4>
      </vt:variant>
      <vt:variant>
        <vt:lpwstr>http://www.lrs.lt/pls/inter/dokpaieska.rezult_l?p_nr=XIIIP-5137*&amp;p_nuo=&amp;p_iki=&amp;p_org=&amp;p_drus=&amp;p_kalb_id=1&amp;p_title=&amp;p_text=&amp;p_pub=&amp;p_met=&amp;p_lnr=&amp;p_denr=&amp;p_es=0&amp;p_tid=&amp;p_tkid=&amp;p_t=0&amp;p_tr1=2&amp;p_tr2=2&amp;p_gal=&amp;p_rus=</vt:lpwstr>
      </vt:variant>
      <vt:variant>
        <vt:lpwstr/>
      </vt:variant>
      <vt:variant>
        <vt:i4>1179730</vt:i4>
      </vt:variant>
      <vt:variant>
        <vt:i4>207</vt:i4>
      </vt:variant>
      <vt:variant>
        <vt:i4>0</vt:i4>
      </vt:variant>
      <vt:variant>
        <vt:i4>5</vt:i4>
      </vt:variant>
      <vt:variant>
        <vt:lpwstr>http://www.lrs.lt/pls/inter/dokpaieska.rezult_l?p_nr=XIIIP-2194*&amp;p_nuo=&amp;p_iki=&amp;p_org=&amp;p_drus=&amp;p_kalb_id=1&amp;p_title=&amp;p_text=&amp;p_pub=&amp;p_met=&amp;p_lnr=&amp;p_denr=&amp;p_es=0&amp;p_tid=&amp;p_tkid=&amp;p_t=0&amp;p_tr1=2&amp;p_tr2=2&amp;p_gal=&amp;p_rus=</vt:lpwstr>
      </vt:variant>
      <vt:variant>
        <vt:lpwstr/>
      </vt:variant>
      <vt:variant>
        <vt:i4>1179733</vt:i4>
      </vt:variant>
      <vt:variant>
        <vt:i4>204</vt:i4>
      </vt:variant>
      <vt:variant>
        <vt:i4>0</vt:i4>
      </vt:variant>
      <vt:variant>
        <vt:i4>5</vt:i4>
      </vt:variant>
      <vt:variant>
        <vt:lpwstr>http://www.lrs.lt/pls/inter/dokpaieska.rezult_l?p_nr=XIIIP-2193*&amp;p_nuo=&amp;p_iki=&amp;p_org=&amp;p_drus=&amp;p_kalb_id=1&amp;p_title=&amp;p_text=&amp;p_pub=&amp;p_met=&amp;p_lnr=&amp;p_denr=&amp;p_es=0&amp;p_tid=&amp;p_tkid=&amp;p_t=0&amp;p_tr1=2&amp;p_tr2=2&amp;p_gal=&amp;p_rus=</vt:lpwstr>
      </vt:variant>
      <vt:variant>
        <vt:lpwstr/>
      </vt:variant>
      <vt:variant>
        <vt:i4>1179732</vt:i4>
      </vt:variant>
      <vt:variant>
        <vt:i4>201</vt:i4>
      </vt:variant>
      <vt:variant>
        <vt:i4>0</vt:i4>
      </vt:variant>
      <vt:variant>
        <vt:i4>5</vt:i4>
      </vt:variant>
      <vt:variant>
        <vt:lpwstr>http://www.lrs.lt/pls/inter/dokpaieska.rezult_l?p_nr=XIIIP-2192*&amp;p_nuo=&amp;p_iki=&amp;p_org=&amp;p_drus=&amp;p_kalb_id=1&amp;p_title=&amp;p_text=&amp;p_pub=&amp;p_met=&amp;p_lnr=&amp;p_denr=&amp;p_es=0&amp;p_tid=&amp;p_tkid=&amp;p_t=0&amp;p_tr1=2&amp;p_tr2=2&amp;p_gal=&amp;p_rus=</vt:lpwstr>
      </vt:variant>
      <vt:variant>
        <vt:lpwstr/>
      </vt:variant>
      <vt:variant>
        <vt:i4>1179734</vt:i4>
      </vt:variant>
      <vt:variant>
        <vt:i4>198</vt:i4>
      </vt:variant>
      <vt:variant>
        <vt:i4>0</vt:i4>
      </vt:variant>
      <vt:variant>
        <vt:i4>5</vt:i4>
      </vt:variant>
      <vt:variant>
        <vt:lpwstr>http://www.lrs.lt/pls/inter/dokpaieska.rezult_l?p_nr=XIIIP-2190*&amp;p_nuo=&amp;p_iki=&amp;p_org=&amp;p_drus=&amp;p_kalb_id=1&amp;p_title=&amp;p_text=&amp;p_pub=&amp;p_met=&amp;p_lnr=&amp;p_denr=&amp;p_es=0&amp;p_tid=&amp;p_tkid=&amp;p_t=0&amp;p_tr1=2&amp;p_tr2=2&amp;p_gal=&amp;p_rus=</vt:lpwstr>
      </vt:variant>
      <vt:variant>
        <vt:lpwstr/>
      </vt:variant>
      <vt:variant>
        <vt:i4>1245279</vt:i4>
      </vt:variant>
      <vt:variant>
        <vt:i4>195</vt:i4>
      </vt:variant>
      <vt:variant>
        <vt:i4>0</vt:i4>
      </vt:variant>
      <vt:variant>
        <vt:i4>5</vt:i4>
      </vt:variant>
      <vt:variant>
        <vt:lpwstr>http://www.lrs.lt/pls/inter/dokpaieska.rezult_l?p_nr=XIIIP-2189*&amp;p_nuo=&amp;p_iki=&amp;p_org=&amp;p_drus=&amp;p_kalb_id=1&amp;p_title=&amp;p_text=&amp;p_pub=&amp;p_met=&amp;p_lnr=&amp;p_denr=&amp;p_es=0&amp;p_tid=&amp;p_tkid=&amp;p_t=0&amp;p_tr1=2&amp;p_tr2=2&amp;p_gal=&amp;p_rus=</vt:lpwstr>
      </vt:variant>
      <vt:variant>
        <vt:lpwstr/>
      </vt:variant>
      <vt:variant>
        <vt:i4>1245278</vt:i4>
      </vt:variant>
      <vt:variant>
        <vt:i4>192</vt:i4>
      </vt:variant>
      <vt:variant>
        <vt:i4>0</vt:i4>
      </vt:variant>
      <vt:variant>
        <vt:i4>5</vt:i4>
      </vt:variant>
      <vt:variant>
        <vt:lpwstr>http://www.lrs.lt/pls/inter/dokpaieska.rezult_l?p_nr=XIIIP-2188*&amp;p_nuo=&amp;p_iki=&amp;p_org=&amp;p_drus=&amp;p_kalb_id=1&amp;p_title=&amp;p_text=&amp;p_pub=&amp;p_met=&amp;p_lnr=&amp;p_denr=&amp;p_es=0&amp;p_tid=&amp;p_tkid=&amp;p_t=0&amp;p_tr1=2&amp;p_tr2=2&amp;p_gal=&amp;p_rus=</vt:lpwstr>
      </vt:variant>
      <vt:variant>
        <vt:lpwstr/>
      </vt:variant>
      <vt:variant>
        <vt:i4>1245265</vt:i4>
      </vt:variant>
      <vt:variant>
        <vt:i4>189</vt:i4>
      </vt:variant>
      <vt:variant>
        <vt:i4>0</vt:i4>
      </vt:variant>
      <vt:variant>
        <vt:i4>5</vt:i4>
      </vt:variant>
      <vt:variant>
        <vt:lpwstr>http://www.lrs.lt/pls/inter/dokpaieska.rezult_l?p_nr=XIIIP-2187*&amp;p_nuo=&amp;p_iki=&amp;p_org=&amp;p_drus=&amp;p_kalb_id=1&amp;p_title=&amp;p_text=&amp;p_pub=&amp;p_met=&amp;p_lnr=&amp;p_denr=&amp;p_es=0&amp;p_tid=&amp;p_tkid=&amp;p_t=0&amp;p_tr1=2&amp;p_tr2=2&amp;p_gal=&amp;p_rus=</vt:lpwstr>
      </vt:variant>
      <vt:variant>
        <vt:lpwstr/>
      </vt:variant>
      <vt:variant>
        <vt:i4>1245264</vt:i4>
      </vt:variant>
      <vt:variant>
        <vt:i4>186</vt:i4>
      </vt:variant>
      <vt:variant>
        <vt:i4>0</vt:i4>
      </vt:variant>
      <vt:variant>
        <vt:i4>5</vt:i4>
      </vt:variant>
      <vt:variant>
        <vt:lpwstr>http://www.lrs.lt/pls/inter/dokpaieska.rezult_l?p_nr=XIIIP-2186*&amp;p_nuo=&amp;p_iki=&amp;p_org=&amp;p_drus=&amp;p_kalb_id=1&amp;p_title=&amp;p_text=&amp;p_pub=&amp;p_met=&amp;p_lnr=&amp;p_denr=&amp;p_es=0&amp;p_tid=&amp;p_tkid=&amp;p_t=0&amp;p_tr1=2&amp;p_tr2=2&amp;p_gal=&amp;p_rus=</vt:lpwstr>
      </vt:variant>
      <vt:variant>
        <vt:lpwstr/>
      </vt:variant>
      <vt:variant>
        <vt:i4>1245267</vt:i4>
      </vt:variant>
      <vt:variant>
        <vt:i4>183</vt:i4>
      </vt:variant>
      <vt:variant>
        <vt:i4>0</vt:i4>
      </vt:variant>
      <vt:variant>
        <vt:i4>5</vt:i4>
      </vt:variant>
      <vt:variant>
        <vt:lpwstr>http://www.lrs.lt/pls/inter/dokpaieska.rezult_l?p_nr=XIIIP-2185*&amp;p_nuo=&amp;p_iki=&amp;p_org=&amp;p_drus=&amp;p_kalb_id=1&amp;p_title=&amp;p_text=&amp;p_pub=&amp;p_met=&amp;p_lnr=&amp;p_denr=&amp;p_es=0&amp;p_tid=&amp;p_tkid=&amp;p_t=0&amp;p_tr1=2&amp;p_tr2=2&amp;p_gal=&amp;p_rus=</vt:lpwstr>
      </vt:variant>
      <vt:variant>
        <vt:lpwstr/>
      </vt:variant>
      <vt:variant>
        <vt:i4>1245266</vt:i4>
      </vt:variant>
      <vt:variant>
        <vt:i4>180</vt:i4>
      </vt:variant>
      <vt:variant>
        <vt:i4>0</vt:i4>
      </vt:variant>
      <vt:variant>
        <vt:i4>5</vt:i4>
      </vt:variant>
      <vt:variant>
        <vt:lpwstr>http://www.lrs.lt/pls/inter/dokpaieska.rezult_l?p_nr=XIIIP-2184*&amp;p_nuo=&amp;p_iki=&amp;p_org=&amp;p_drus=&amp;p_kalb_id=1&amp;p_title=&amp;p_text=&amp;p_pub=&amp;p_met=&amp;p_lnr=&amp;p_denr=&amp;p_es=0&amp;p_tid=&amp;p_tkid=&amp;p_t=0&amp;p_tr1=2&amp;p_tr2=2&amp;p_gal=&amp;p_rus=</vt:lpwstr>
      </vt:variant>
      <vt:variant>
        <vt:lpwstr/>
      </vt:variant>
      <vt:variant>
        <vt:i4>1245269</vt:i4>
      </vt:variant>
      <vt:variant>
        <vt:i4>177</vt:i4>
      </vt:variant>
      <vt:variant>
        <vt:i4>0</vt:i4>
      </vt:variant>
      <vt:variant>
        <vt:i4>5</vt:i4>
      </vt:variant>
      <vt:variant>
        <vt:lpwstr>http://www.lrs.lt/pls/inter/dokpaieska.rezult_l?p_nr=XIIIP-2183*&amp;p_nuo=&amp;p_iki=&amp;p_org=&amp;p_drus=&amp;p_kalb_id=1&amp;p_title=&amp;p_text=&amp;p_pub=&amp;p_met=&amp;p_lnr=&amp;p_denr=&amp;p_es=0&amp;p_tid=&amp;p_tkid=&amp;p_t=0&amp;p_tr1=2&amp;p_tr2=2&amp;p_gal=&amp;p_rus=</vt:lpwstr>
      </vt:variant>
      <vt:variant>
        <vt:lpwstr/>
      </vt:variant>
      <vt:variant>
        <vt:i4>6881377</vt:i4>
      </vt:variant>
      <vt:variant>
        <vt:i4>174</vt:i4>
      </vt:variant>
      <vt:variant>
        <vt:i4>0</vt:i4>
      </vt:variant>
      <vt:variant>
        <vt:i4>5</vt:i4>
      </vt:variant>
      <vt:variant>
        <vt:lpwstr>http://www.lrs.lt/pls/inter/dokpaieska.rezult_l?p_nr=XIVP-123*&amp;p_nuo=&amp;p_iki=&amp;p_org=&amp;p_drus=&amp;p_kalb_id=1&amp;p_title=&amp;p_text=&amp;p_pub=&amp;p_met=&amp;p_lnr=&amp;p_denr=&amp;p_es=0&amp;p_tid=&amp;p_tkid=&amp;p_t=0&amp;p_tr1=2&amp;p_tr2=2&amp;p_gal=&amp;p_rus=</vt:lpwstr>
      </vt:variant>
      <vt:variant>
        <vt:lpwstr/>
      </vt:variant>
      <vt:variant>
        <vt:i4>6881376</vt:i4>
      </vt:variant>
      <vt:variant>
        <vt:i4>171</vt:i4>
      </vt:variant>
      <vt:variant>
        <vt:i4>0</vt:i4>
      </vt:variant>
      <vt:variant>
        <vt:i4>5</vt:i4>
      </vt:variant>
      <vt:variant>
        <vt:lpwstr>http://www.lrs.lt/pls/inter/dokpaieska.rezult_l?p_nr=XIVP-122*&amp;p_nuo=&amp;p_iki=&amp;p_org=&amp;p_drus=&amp;p_kalb_id=1&amp;p_title=&amp;p_text=&amp;p_pub=&amp;p_met=&amp;p_lnr=&amp;p_denr=&amp;p_es=0&amp;p_tid=&amp;p_tkid=&amp;p_t=0&amp;p_tr1=2&amp;p_tr2=2&amp;p_gal=&amp;p_rus=</vt:lpwstr>
      </vt:variant>
      <vt:variant>
        <vt:lpwstr/>
      </vt:variant>
      <vt:variant>
        <vt:i4>1835093</vt:i4>
      </vt:variant>
      <vt:variant>
        <vt:i4>168</vt:i4>
      </vt:variant>
      <vt:variant>
        <vt:i4>0</vt:i4>
      </vt:variant>
      <vt:variant>
        <vt:i4>5</vt:i4>
      </vt:variant>
      <vt:variant>
        <vt:lpwstr>http://www.lrs.lt/pls/inter/dokpaieska.rezult_l?p_nr=XIIIP-5301*&amp;p_nuo=&amp;p_iki=&amp;p_org=&amp;p_drus=&amp;p_kalb_id=1&amp;p_title=&amp;p_text=&amp;p_pub=&amp;p_met=&amp;p_lnr=&amp;p_denr=&amp;p_es=0&amp;p_tid=&amp;p_tkid=&amp;p_t=0&amp;p_tr1=2&amp;p_tr2=2&amp;p_gal=&amp;p_rus=</vt:lpwstr>
      </vt:variant>
      <vt:variant>
        <vt:lpwstr/>
      </vt:variant>
      <vt:variant>
        <vt:i4>1835092</vt:i4>
      </vt:variant>
      <vt:variant>
        <vt:i4>165</vt:i4>
      </vt:variant>
      <vt:variant>
        <vt:i4>0</vt:i4>
      </vt:variant>
      <vt:variant>
        <vt:i4>5</vt:i4>
      </vt:variant>
      <vt:variant>
        <vt:lpwstr>http://www.lrs.lt/pls/inter/dokpaieska.rezult_l?p_nr=XIIIP-5300*&amp;p_nuo=&amp;p_iki=&amp;p_org=&amp;p_drus=&amp;p_kalb_id=1&amp;p_title=&amp;p_text=&amp;p_pub=&amp;p_met=&amp;p_lnr=&amp;p_denr=&amp;p_es=0&amp;p_tid=&amp;p_tkid=&amp;p_t=0&amp;p_tr1=2&amp;p_tr2=2&amp;p_gal=&amp;p_rus=</vt:lpwstr>
      </vt:variant>
      <vt:variant>
        <vt:lpwstr/>
      </vt:variant>
      <vt:variant>
        <vt:i4>1376348</vt:i4>
      </vt:variant>
      <vt:variant>
        <vt:i4>162</vt:i4>
      </vt:variant>
      <vt:variant>
        <vt:i4>0</vt:i4>
      </vt:variant>
      <vt:variant>
        <vt:i4>5</vt:i4>
      </vt:variant>
      <vt:variant>
        <vt:lpwstr>http://www.lrs.lt/pls/inter/dokpaieska.rezult_l?p_nr=XIIIP-5299*&amp;p_nuo=&amp;p_iki=&amp;p_org=&amp;p_drus=&amp;p_kalb_id=1&amp;p_title=&amp;p_text=&amp;p_pub=&amp;p_met=&amp;p_lnr=&amp;p_denr=&amp;p_es=0&amp;p_tid=&amp;p_tkid=&amp;p_t=0&amp;p_tr1=2&amp;p_tr2=2&amp;p_gal=&amp;p_rus=</vt:lpwstr>
      </vt:variant>
      <vt:variant>
        <vt:lpwstr/>
      </vt:variant>
      <vt:variant>
        <vt:i4>1376342</vt:i4>
      </vt:variant>
      <vt:variant>
        <vt:i4>159</vt:i4>
      </vt:variant>
      <vt:variant>
        <vt:i4>0</vt:i4>
      </vt:variant>
      <vt:variant>
        <vt:i4>5</vt:i4>
      </vt:variant>
      <vt:variant>
        <vt:lpwstr>http://www.lrs.lt/pls/inter/dokpaieska.rezult_l?p_nr=XIIIP-5293*&amp;p_nuo=&amp;p_iki=&amp;p_org=&amp;p_drus=&amp;p_kalb_id=1&amp;p_title=&amp;p_text=&amp;p_pub=&amp;p_met=&amp;p_lnr=&amp;p_denr=&amp;p_es=0&amp;p_tid=&amp;p_tkid=&amp;p_t=0&amp;p_tr1=2&amp;p_tr2=2&amp;p_gal=&amp;p_rus=</vt:lpwstr>
      </vt:variant>
      <vt:variant>
        <vt:lpwstr/>
      </vt:variant>
      <vt:variant>
        <vt:i4>1376349</vt:i4>
      </vt:variant>
      <vt:variant>
        <vt:i4>156</vt:i4>
      </vt:variant>
      <vt:variant>
        <vt:i4>0</vt:i4>
      </vt:variant>
      <vt:variant>
        <vt:i4>5</vt:i4>
      </vt:variant>
      <vt:variant>
        <vt:lpwstr>http://www.lrs.lt/pls/inter/dokpaieska.rezult_l?p_nr=XIIIP-5298*&amp;p_nuo=&amp;p_iki=&amp;p_org=&amp;p_drus=&amp;p_kalb_id=1&amp;p_title=&amp;p_text=&amp;p_pub=&amp;p_met=&amp;p_lnr=&amp;p_denr=&amp;p_es=0&amp;p_tid=&amp;p_tkid=&amp;p_t=0&amp;p_tr1=2&amp;p_tr2=2&amp;p_gal=&amp;p_rus=</vt:lpwstr>
      </vt:variant>
      <vt:variant>
        <vt:lpwstr/>
      </vt:variant>
      <vt:variant>
        <vt:i4>1376338</vt:i4>
      </vt:variant>
      <vt:variant>
        <vt:i4>153</vt:i4>
      </vt:variant>
      <vt:variant>
        <vt:i4>0</vt:i4>
      </vt:variant>
      <vt:variant>
        <vt:i4>5</vt:i4>
      </vt:variant>
      <vt:variant>
        <vt:lpwstr>http://www.lrs.lt/pls/inter/dokpaieska.rezult_l?p_nr=XIIIP-5297*&amp;p_nuo=&amp;p_iki=&amp;p_org=&amp;p_drus=&amp;p_kalb_id=1&amp;p_title=&amp;p_text=&amp;p_pub=&amp;p_met=&amp;p_lnr=&amp;p_denr=&amp;p_es=0&amp;p_tid=&amp;p_tkid=&amp;p_t=0&amp;p_tr1=2&amp;p_tr2=2&amp;p_gal=&amp;p_rus=</vt:lpwstr>
      </vt:variant>
      <vt:variant>
        <vt:lpwstr/>
      </vt:variant>
      <vt:variant>
        <vt:i4>1376339</vt:i4>
      </vt:variant>
      <vt:variant>
        <vt:i4>150</vt:i4>
      </vt:variant>
      <vt:variant>
        <vt:i4>0</vt:i4>
      </vt:variant>
      <vt:variant>
        <vt:i4>5</vt:i4>
      </vt:variant>
      <vt:variant>
        <vt:lpwstr>http://www.lrs.lt/pls/inter/dokpaieska.rezult_l?p_nr=XIIIP-5296*&amp;p_nuo=&amp;p_iki=&amp;p_org=&amp;p_drus=&amp;p_kalb_id=1&amp;p_title=&amp;p_text=&amp;p_pub=&amp;p_met=&amp;p_lnr=&amp;p_denr=&amp;p_es=0&amp;p_tid=&amp;p_tkid=&amp;p_t=0&amp;p_tr1=2&amp;p_tr2=2&amp;p_gal=&amp;p_rus=</vt:lpwstr>
      </vt:variant>
      <vt:variant>
        <vt:lpwstr/>
      </vt:variant>
      <vt:variant>
        <vt:i4>1376336</vt:i4>
      </vt:variant>
      <vt:variant>
        <vt:i4>147</vt:i4>
      </vt:variant>
      <vt:variant>
        <vt:i4>0</vt:i4>
      </vt:variant>
      <vt:variant>
        <vt:i4>5</vt:i4>
      </vt:variant>
      <vt:variant>
        <vt:lpwstr>http://www.lrs.lt/pls/inter/dokpaieska.rezult_l?p_nr=XIIIP-5295*&amp;p_nuo=&amp;p_iki=&amp;p_org=&amp;p_drus=&amp;p_kalb_id=1&amp;p_title=&amp;p_text=&amp;p_pub=&amp;p_met=&amp;p_lnr=&amp;p_denr=&amp;p_es=0&amp;p_tid=&amp;p_tkid=&amp;p_t=0&amp;p_tr1=2&amp;p_tr2=2&amp;p_gal=&amp;p_rus=</vt:lpwstr>
      </vt:variant>
      <vt:variant>
        <vt:lpwstr/>
      </vt:variant>
      <vt:variant>
        <vt:i4>1376337</vt:i4>
      </vt:variant>
      <vt:variant>
        <vt:i4>144</vt:i4>
      </vt:variant>
      <vt:variant>
        <vt:i4>0</vt:i4>
      </vt:variant>
      <vt:variant>
        <vt:i4>5</vt:i4>
      </vt:variant>
      <vt:variant>
        <vt:lpwstr>http://www.lrs.lt/pls/inter/dokpaieska.rezult_l?p_nr=XIIIP-5294*&amp;p_nuo=&amp;p_iki=&amp;p_org=&amp;p_drus=&amp;p_kalb_id=1&amp;p_title=&amp;p_text=&amp;p_pub=&amp;p_met=&amp;p_lnr=&amp;p_denr=&amp;p_es=0&amp;p_tid=&amp;p_tkid=&amp;p_t=0&amp;p_tr1=2&amp;p_tr2=2&amp;p_gal=&amp;p_rus=</vt:lpwstr>
      </vt:variant>
      <vt:variant>
        <vt:lpwstr/>
      </vt:variant>
      <vt:variant>
        <vt:i4>4128883</vt:i4>
      </vt:variant>
      <vt:variant>
        <vt:i4>141</vt:i4>
      </vt:variant>
      <vt:variant>
        <vt:i4>0</vt:i4>
      </vt:variant>
      <vt:variant>
        <vt:i4>5</vt:i4>
      </vt:variant>
      <vt:variant>
        <vt:lpwstr>http://www3.lrs.lt/pls/inter/dokpaieska.rezult_l?p_nr=XIIIP-5292*&amp;p_nuo=&amp;p_iki=&amp;p_org=&amp;p_drus=&amp;p_kalb_id=1&amp;p_title=&amp;p_text=&amp;p_pub=&amp;p_met=&amp;p_lnr=&amp;p_denr=&amp;p_es=0&amp;p_tid=&amp;p_tkid=&amp;p_t=0&amp;p_tr1=2&amp;p_tr2=2&amp;p_gal=&amp;p_rus=</vt:lpwstr>
      </vt:variant>
      <vt:variant>
        <vt:lpwstr/>
      </vt:variant>
      <vt:variant>
        <vt:i4>1835094</vt:i4>
      </vt:variant>
      <vt:variant>
        <vt:i4>138</vt:i4>
      </vt:variant>
      <vt:variant>
        <vt:i4>0</vt:i4>
      </vt:variant>
      <vt:variant>
        <vt:i4>5</vt:i4>
      </vt:variant>
      <vt:variant>
        <vt:lpwstr>http://www.lrs.lt/pls/inter/dokpaieska.rezult_l?p_nr=XIIIP-5302*&amp;p_nuo=&amp;p_iki=&amp;p_org=&amp;p_drus=&amp;p_kalb_id=1&amp;p_title=&amp;p_text=&amp;p_pub=&amp;p_met=&amp;p_lnr=&amp;p_denr=&amp;p_es=0&amp;p_tid=&amp;p_tkid=&amp;p_t=0&amp;p_tr1=2&amp;p_tr2=2&amp;p_gal=&amp;p_rus=</vt:lpwstr>
      </vt:variant>
      <vt:variant>
        <vt:lpwstr/>
      </vt:variant>
      <vt:variant>
        <vt:i4>6881379</vt:i4>
      </vt:variant>
      <vt:variant>
        <vt:i4>135</vt:i4>
      </vt:variant>
      <vt:variant>
        <vt:i4>0</vt:i4>
      </vt:variant>
      <vt:variant>
        <vt:i4>5</vt:i4>
      </vt:variant>
      <vt:variant>
        <vt:lpwstr>http://www.lrs.lt/pls/inter/dokpaieska.rezult_l?p_nr=XIVP-121*&amp;p_nuo=&amp;p_iki=&amp;p_org=&amp;p_drus=&amp;p_kalb_id=1&amp;p_title=&amp;p_text=&amp;p_pub=&amp;p_met=&amp;p_lnr=&amp;p_denr=&amp;p_es=0&amp;p_tid=&amp;p_tkid=&amp;p_t=0&amp;p_tr1=2&amp;p_tr2=2&amp;p_gal=&amp;p_rus=</vt:lpwstr>
      </vt:variant>
      <vt:variant>
        <vt:lpwstr/>
      </vt:variant>
      <vt:variant>
        <vt:i4>1835088</vt:i4>
      </vt:variant>
      <vt:variant>
        <vt:i4>132</vt:i4>
      </vt:variant>
      <vt:variant>
        <vt:i4>0</vt:i4>
      </vt:variant>
      <vt:variant>
        <vt:i4>5</vt:i4>
      </vt:variant>
      <vt:variant>
        <vt:lpwstr>http://www.lrs.lt/pls/inter/dokpaieska.rezult_l?p_nr=XIIIP-5106*&amp;p_nuo=&amp;p_iki=&amp;p_org=&amp;p_drus=&amp;p_kalb_id=1&amp;p_title=&amp;p_text=&amp;p_pub=&amp;p_met=&amp;p_lnr=&amp;p_denr=&amp;p_es=0&amp;p_tid=&amp;p_tkid=&amp;p_t=0&amp;p_tr1=2&amp;p_tr2=2&amp;p_gal=&amp;p_rus=</vt:lpwstr>
      </vt:variant>
      <vt:variant>
        <vt:lpwstr/>
      </vt:variant>
      <vt:variant>
        <vt:i4>6946914</vt:i4>
      </vt:variant>
      <vt:variant>
        <vt:i4>129</vt:i4>
      </vt:variant>
      <vt:variant>
        <vt:i4>0</vt:i4>
      </vt:variant>
      <vt:variant>
        <vt:i4>5</vt:i4>
      </vt:variant>
      <vt:variant>
        <vt:lpwstr>http://www.lrs.lt/pls/inter/dokpaieska.rezult_l?p_nr=XIVP-110*&amp;p_nuo=&amp;p_iki=&amp;p_org=&amp;p_drus=&amp;p_kalb_id=1&amp;p_title=&amp;p_text=&amp;p_pub=&amp;p_met=&amp;p_lnr=&amp;p_denr=&amp;p_es=0&amp;p_tid=&amp;p_tkid=&amp;p_t=0&amp;p_tr1=2&amp;p_tr2=2&amp;p_gal=&amp;p_rus=</vt:lpwstr>
      </vt:variant>
      <vt:variant>
        <vt:lpwstr/>
      </vt:variant>
      <vt:variant>
        <vt:i4>6946917</vt:i4>
      </vt:variant>
      <vt:variant>
        <vt:i4>126</vt:i4>
      </vt:variant>
      <vt:variant>
        <vt:i4>0</vt:i4>
      </vt:variant>
      <vt:variant>
        <vt:i4>5</vt:i4>
      </vt:variant>
      <vt:variant>
        <vt:lpwstr>http://www.lrs.lt/pls/inter/dokpaieska.rezult_l?p_nr=XIVP-117*&amp;p_nuo=&amp;p_iki=&amp;p_org=&amp;p_drus=&amp;p_kalb_id=1&amp;p_title=&amp;p_text=&amp;p_pub=&amp;p_met=&amp;p_lnr=&amp;p_denr=&amp;p_es=0&amp;p_tid=&amp;p_tkid=&amp;p_t=0&amp;p_tr1=2&amp;p_tr2=2&amp;p_gal=&amp;p_rus=</vt:lpwstr>
      </vt:variant>
      <vt:variant>
        <vt:lpwstr/>
      </vt:variant>
      <vt:variant>
        <vt:i4>6946923</vt:i4>
      </vt:variant>
      <vt:variant>
        <vt:i4>123</vt:i4>
      </vt:variant>
      <vt:variant>
        <vt:i4>0</vt:i4>
      </vt:variant>
      <vt:variant>
        <vt:i4>5</vt:i4>
      </vt:variant>
      <vt:variant>
        <vt:lpwstr>http://www.lrs.lt/pls/inter/dokpaieska.rezult_l?p_nr=XIVP-119*&amp;p_nuo=&amp;p_iki=&amp;p_org=&amp;p_drus=&amp;p_kalb_id=1&amp;p_title=&amp;p_text=&amp;p_pub=&amp;p_met=&amp;p_lnr=&amp;p_denr=&amp;p_es=0&amp;p_tid=&amp;p_tkid=&amp;p_t=0&amp;p_tr1=2&amp;p_tr2=2&amp;p_gal=&amp;p_rus=</vt:lpwstr>
      </vt:variant>
      <vt:variant>
        <vt:lpwstr/>
      </vt:variant>
      <vt:variant>
        <vt:i4>2031704</vt:i4>
      </vt:variant>
      <vt:variant>
        <vt:i4>120</vt:i4>
      </vt:variant>
      <vt:variant>
        <vt:i4>0</vt:i4>
      </vt:variant>
      <vt:variant>
        <vt:i4>5</vt:i4>
      </vt:variant>
      <vt:variant>
        <vt:lpwstr>http://www.lrs.lt/pls/inter/dokpaieska.rezult_l?p_nr=XIIIP-4926*&amp;p_nuo=&amp;p_iki=&amp;p_org=&amp;p_drus=&amp;p_kalb_id=1&amp;p_title=&amp;p_text=&amp;p_pub=&amp;p_met=&amp;p_lnr=&amp;p_denr=&amp;p_es=0&amp;p_tid=&amp;p_tkid=&amp;p_t=0&amp;p_tr1=2&amp;p_tr2=2&amp;p_gal=&amp;p_rus=</vt:lpwstr>
      </vt:variant>
      <vt:variant>
        <vt:lpwstr/>
      </vt:variant>
      <vt:variant>
        <vt:i4>1638483</vt:i4>
      </vt:variant>
      <vt:variant>
        <vt:i4>117</vt:i4>
      </vt:variant>
      <vt:variant>
        <vt:i4>0</vt:i4>
      </vt:variant>
      <vt:variant>
        <vt:i4>5</vt:i4>
      </vt:variant>
      <vt:variant>
        <vt:lpwstr>http://www.lrs.lt/pls/inter/dokpaieska.rezult_l?p_nr=XIIIP-5155*&amp;p_nuo=&amp;p_iki=&amp;p_org=&amp;p_drus=&amp;p_kalb_id=1&amp;p_title=&amp;p_text=&amp;p_pub=&amp;p_met=&amp;p_lnr=&amp;p_denr=&amp;p_es=0&amp;p_tid=&amp;p_tkid=&amp;p_t=0&amp;p_tr1=2&amp;p_tr2=2&amp;p_gal=&amp;p_rus=</vt:lpwstr>
      </vt:variant>
      <vt:variant>
        <vt:lpwstr/>
      </vt:variant>
      <vt:variant>
        <vt:i4>3801213</vt:i4>
      </vt:variant>
      <vt:variant>
        <vt:i4>114</vt:i4>
      </vt:variant>
      <vt:variant>
        <vt:i4>0</vt:i4>
      </vt:variant>
      <vt:variant>
        <vt:i4>5</vt:i4>
      </vt:variant>
      <vt:variant>
        <vt:lpwstr>http://www3.lrs.lt/pls/inter/dokpaieska.rezult_l?p_nr=XIIIP-5174*&amp;p_nuo=&amp;p_iki=&amp;p_org=&amp;p_drus=&amp;p_kalb_id=1&amp;p_title=&amp;p_text=&amp;p_pub=&amp;p_met=&amp;p_lnr=&amp;p_denr=&amp;p_es=0&amp;p_tid=&amp;p_tkid=&amp;p_t=0&amp;p_tr1=2&amp;p_tr2=2&amp;p_gal=&amp;p_rus=</vt:lpwstr>
      </vt:variant>
      <vt:variant>
        <vt:lpwstr/>
      </vt:variant>
      <vt:variant>
        <vt:i4>6881378</vt:i4>
      </vt:variant>
      <vt:variant>
        <vt:i4>111</vt:i4>
      </vt:variant>
      <vt:variant>
        <vt:i4>0</vt:i4>
      </vt:variant>
      <vt:variant>
        <vt:i4>5</vt:i4>
      </vt:variant>
      <vt:variant>
        <vt:lpwstr>http://www.lrs.lt/pls/inter/dokpaieska.rezult_l?p_nr=XIVP-120*&amp;p_nuo=&amp;p_iki=&amp;p_org=&amp;p_drus=&amp;p_kalb_id=1&amp;p_title=&amp;p_text=&amp;p_pub=&amp;p_met=&amp;p_lnr=&amp;p_denr=&amp;p_es=0&amp;p_tid=&amp;p_tkid=&amp;p_t=0&amp;p_tr1=2&amp;p_tr2=2&amp;p_gal=&amp;p_rus=</vt:lpwstr>
      </vt:variant>
      <vt:variant>
        <vt:lpwstr/>
      </vt:variant>
      <vt:variant>
        <vt:i4>8257652</vt:i4>
      </vt:variant>
      <vt:variant>
        <vt:i4>108</vt:i4>
      </vt:variant>
      <vt:variant>
        <vt:i4>0</vt:i4>
      </vt:variant>
      <vt:variant>
        <vt:i4>5</vt:i4>
      </vt:variant>
      <vt:variant>
        <vt:lpwstr>http://www.lrs.lt/pls/inter/dokpaieska.rezult_l?p_nr=XIVP-96*&amp;p_nuo=&amp;p_iki=&amp;p_org=&amp;p_drus=&amp;p_kalb_id=1&amp;p_title=&amp;p_text=&amp;p_pub=&amp;p_met=&amp;p_lnr=&amp;p_denr=&amp;p_es=0&amp;p_tid=&amp;p_tkid=&amp;p_t=0&amp;p_tr1=2&amp;p_tr2=2&amp;p_gal=&amp;p_rus=</vt:lpwstr>
      </vt:variant>
      <vt:variant>
        <vt:lpwstr/>
      </vt:variant>
      <vt:variant>
        <vt:i4>8192116</vt:i4>
      </vt:variant>
      <vt:variant>
        <vt:i4>105</vt:i4>
      </vt:variant>
      <vt:variant>
        <vt:i4>0</vt:i4>
      </vt:variant>
      <vt:variant>
        <vt:i4>5</vt:i4>
      </vt:variant>
      <vt:variant>
        <vt:lpwstr>http://www.lrs.lt/pls/inter/dokpaieska.rezult_l?p_nr=XIVP-95*&amp;p_nuo=&amp;p_iki=&amp;p_org=&amp;p_drus=&amp;p_kalb_id=1&amp;p_title=&amp;p_text=&amp;p_pub=&amp;p_met=&amp;p_lnr=&amp;p_denr=&amp;p_es=0&amp;p_tid=&amp;p_tkid=&amp;p_t=0&amp;p_tr1=2&amp;p_tr2=2&amp;p_gal=&amp;p_rus=</vt:lpwstr>
      </vt:variant>
      <vt:variant>
        <vt:lpwstr/>
      </vt:variant>
      <vt:variant>
        <vt:i4>1769553</vt:i4>
      </vt:variant>
      <vt:variant>
        <vt:i4>102</vt:i4>
      </vt:variant>
      <vt:variant>
        <vt:i4>0</vt:i4>
      </vt:variant>
      <vt:variant>
        <vt:i4>5</vt:i4>
      </vt:variant>
      <vt:variant>
        <vt:lpwstr>http://www.lrs.lt/pls/inter/dokpaieska.rezult_l?p_nr=XIIIP-5375*&amp;p_nuo=&amp;p_iki=&amp;p_org=&amp;p_drus=&amp;p_kalb_id=1&amp;p_title=&amp;p_text=&amp;p_pub=&amp;p_met=&amp;p_lnr=&amp;p_denr=&amp;p_es=0&amp;p_tid=&amp;p_tkid=&amp;p_t=0&amp;p_tr1=2&amp;p_tr2=2&amp;p_gal=&amp;p_rus=</vt:lpwstr>
      </vt:variant>
      <vt:variant>
        <vt:lpwstr/>
      </vt:variant>
      <vt:variant>
        <vt:i4>1769552</vt:i4>
      </vt:variant>
      <vt:variant>
        <vt:i4>99</vt:i4>
      </vt:variant>
      <vt:variant>
        <vt:i4>0</vt:i4>
      </vt:variant>
      <vt:variant>
        <vt:i4>5</vt:i4>
      </vt:variant>
      <vt:variant>
        <vt:lpwstr>http://www.lrs.lt/pls/inter/dokpaieska.rezult_l?p_nr=XIIIP-5374*&amp;p_nuo=&amp;p_iki=&amp;p_org=&amp;p_drus=&amp;p_kalb_id=1&amp;p_title=&amp;p_text=&amp;p_pub=&amp;p_met=&amp;p_lnr=&amp;p_denr=&amp;p_es=0&amp;p_tid=&amp;p_tkid=&amp;p_t=0&amp;p_tr1=2&amp;p_tr2=2&amp;p_gal=&amp;p_rus=</vt:lpwstr>
      </vt:variant>
      <vt:variant>
        <vt:lpwstr/>
      </vt:variant>
      <vt:variant>
        <vt:i4>1769559</vt:i4>
      </vt:variant>
      <vt:variant>
        <vt:i4>96</vt:i4>
      </vt:variant>
      <vt:variant>
        <vt:i4>0</vt:i4>
      </vt:variant>
      <vt:variant>
        <vt:i4>5</vt:i4>
      </vt:variant>
      <vt:variant>
        <vt:lpwstr>http://www.lrs.lt/pls/inter/dokpaieska.rezult_l?p_nr=XIIIP-5373*&amp;p_nuo=&amp;p_iki=&amp;p_org=&amp;p_drus=&amp;p_kalb_id=1&amp;p_title=&amp;p_text=&amp;p_pub=&amp;p_met=&amp;p_lnr=&amp;p_denr=&amp;p_es=0&amp;p_tid=&amp;p_tkid=&amp;p_t=0&amp;p_tr1=2&amp;p_tr2=2&amp;p_gal=&amp;p_rus=</vt:lpwstr>
      </vt:variant>
      <vt:variant>
        <vt:lpwstr/>
      </vt:variant>
      <vt:variant>
        <vt:i4>1966163</vt:i4>
      </vt:variant>
      <vt:variant>
        <vt:i4>93</vt:i4>
      </vt:variant>
      <vt:variant>
        <vt:i4>0</vt:i4>
      </vt:variant>
      <vt:variant>
        <vt:i4>5</vt:i4>
      </vt:variant>
      <vt:variant>
        <vt:lpwstr>http://www.lrs.lt/pls/inter/dokpaieska.rezult_l?p_nr=XIIIP-5024*&amp;p_nuo=&amp;p_iki=&amp;p_org=&amp;p_drus=&amp;p_kalb_id=1&amp;p_title=&amp;p_text=&amp;p_pub=&amp;p_met=&amp;p_lnr=&amp;p_denr=&amp;p_es=0&amp;p_tid=&amp;p_tkid=&amp;p_t=0&amp;p_tr1=2&amp;p_tr2=2&amp;p_gal=&amp;p_rus=</vt:lpwstr>
      </vt:variant>
      <vt:variant>
        <vt:lpwstr/>
      </vt:variant>
      <vt:variant>
        <vt:i4>7012449</vt:i4>
      </vt:variant>
      <vt:variant>
        <vt:i4>90</vt:i4>
      </vt:variant>
      <vt:variant>
        <vt:i4>0</vt:i4>
      </vt:variant>
      <vt:variant>
        <vt:i4>5</vt:i4>
      </vt:variant>
      <vt:variant>
        <vt:lpwstr>http://www.lrs.lt/pls/inter/dokpaieska.rezult_l?p_nr=XIVP-103*&amp;p_nuo=&amp;p_iki=&amp;p_org=&amp;p_drus=&amp;p_kalb_id=1&amp;p_title=&amp;p_text=&amp;p_pub=&amp;p_met=&amp;p_lnr=&amp;p_denr=&amp;p_es=0&amp;p_tid=&amp;p_tkid=&amp;p_t=0&amp;p_tr1=2&amp;p_tr2=2&amp;p_gal=&amp;p_rus=</vt:lpwstr>
      </vt:variant>
      <vt:variant>
        <vt:lpwstr/>
      </vt:variant>
      <vt:variant>
        <vt:i4>8126590</vt:i4>
      </vt:variant>
      <vt:variant>
        <vt:i4>87</vt:i4>
      </vt:variant>
      <vt:variant>
        <vt:i4>0</vt:i4>
      </vt:variant>
      <vt:variant>
        <vt:i4>5</vt:i4>
      </vt:variant>
      <vt:variant>
        <vt:lpwstr>http://www.lrs.lt/pls/inter/dokpaieska.rezult_l?p_nr=XIVP-34*&amp;p_nuo=&amp;p_iki=&amp;p_org=&amp;p_drus=&amp;p_kalb_id=1&amp;p_title=&amp;p_text=&amp;p_pub=&amp;p_met=&amp;p_lnr=&amp;p_denr=&amp;p_es=0&amp;p_tid=&amp;p_tkid=&amp;p_t=0&amp;p_tr1=2&amp;p_tr2=2&amp;p_gal=&amp;p_rus=</vt:lpwstr>
      </vt:variant>
      <vt:variant>
        <vt:lpwstr/>
      </vt:variant>
      <vt:variant>
        <vt:i4>8061049</vt:i4>
      </vt:variant>
      <vt:variant>
        <vt:i4>84</vt:i4>
      </vt:variant>
      <vt:variant>
        <vt:i4>0</vt:i4>
      </vt:variant>
      <vt:variant>
        <vt:i4>5</vt:i4>
      </vt:variant>
      <vt:variant>
        <vt:lpwstr>http://www.lrs.lt/pls/inter/dokpaieska.rezult_l?p_nr=XIVP-43*&amp;p_nuo=&amp;p_iki=&amp;p_org=&amp;p_drus=&amp;p_kalb_id=1&amp;p_title=&amp;p_text=&amp;p_pub=&amp;p_met=&amp;p_lnr=&amp;p_denr=&amp;p_es=0&amp;p_tid=&amp;p_tkid=&amp;p_t=0&amp;p_tr1=2&amp;p_tr2=2&amp;p_gal=&amp;p_rus=</vt:lpwstr>
      </vt:variant>
      <vt:variant>
        <vt:lpwstr/>
      </vt:variant>
      <vt:variant>
        <vt:i4>1900633</vt:i4>
      </vt:variant>
      <vt:variant>
        <vt:i4>81</vt:i4>
      </vt:variant>
      <vt:variant>
        <vt:i4>0</vt:i4>
      </vt:variant>
      <vt:variant>
        <vt:i4>5</vt:i4>
      </vt:variant>
      <vt:variant>
        <vt:lpwstr>http://www.lrs.lt/pls/inter/dokpaieska.rezult_l?p_nr=XIIIP-4709*&amp;p_nuo=&amp;p_iki=&amp;p_org=&amp;p_drus=&amp;p_kalb_id=1&amp;p_title=&amp;p_text=&amp;p_pub=&amp;p_met=&amp;p_lnr=&amp;p_denr=&amp;p_es=0&amp;p_tid=&amp;p_tkid=&amp;p_t=0&amp;p_tr1=2&amp;p_tr2=2&amp;p_gal=&amp;p_rus=</vt:lpwstr>
      </vt:variant>
      <vt:variant>
        <vt:lpwstr/>
      </vt:variant>
      <vt:variant>
        <vt:i4>1900625</vt:i4>
      </vt:variant>
      <vt:variant>
        <vt:i4>78</vt:i4>
      </vt:variant>
      <vt:variant>
        <vt:i4>0</vt:i4>
      </vt:variant>
      <vt:variant>
        <vt:i4>5</vt:i4>
      </vt:variant>
      <vt:variant>
        <vt:lpwstr>http://www.lrs.lt/pls/inter/dokpaieska.rezult_l?p_nr=XIIIP-5315*&amp;p_nuo=&amp;p_iki=&amp;p_org=&amp;p_drus=&amp;p_kalb_id=1&amp;p_title=&amp;p_text=&amp;p_pub=&amp;p_met=&amp;p_lnr=&amp;p_denr=&amp;p_es=0&amp;p_tid=&amp;p_tkid=&amp;p_t=0&amp;p_tr1=2&amp;p_tr2=2&amp;p_gal=&amp;p_rus=</vt:lpwstr>
      </vt:variant>
      <vt:variant>
        <vt:lpwstr/>
      </vt:variant>
      <vt:variant>
        <vt:i4>1900624</vt:i4>
      </vt:variant>
      <vt:variant>
        <vt:i4>75</vt:i4>
      </vt:variant>
      <vt:variant>
        <vt:i4>0</vt:i4>
      </vt:variant>
      <vt:variant>
        <vt:i4>5</vt:i4>
      </vt:variant>
      <vt:variant>
        <vt:lpwstr>http://www.lrs.lt/pls/inter/dokpaieska.rezult_l?p_nr=XIIIP-5314*&amp;p_nuo=&amp;p_iki=&amp;p_org=&amp;p_drus=&amp;p_kalb_id=1&amp;p_title=&amp;p_text=&amp;p_pub=&amp;p_met=&amp;p_lnr=&amp;p_denr=&amp;p_es=0&amp;p_tid=&amp;p_tkid=&amp;p_t=0&amp;p_tr1=2&amp;p_tr2=2&amp;p_gal=&amp;p_rus=</vt:lpwstr>
      </vt:variant>
      <vt:variant>
        <vt:lpwstr/>
      </vt:variant>
      <vt:variant>
        <vt:i4>1900631</vt:i4>
      </vt:variant>
      <vt:variant>
        <vt:i4>72</vt:i4>
      </vt:variant>
      <vt:variant>
        <vt:i4>0</vt:i4>
      </vt:variant>
      <vt:variant>
        <vt:i4>5</vt:i4>
      </vt:variant>
      <vt:variant>
        <vt:lpwstr>http://www.lrs.lt/pls/inter/dokpaieska.rezult_l?p_nr=XIIIP-5313*&amp;p_nuo=&amp;p_iki=&amp;p_org=&amp;p_drus=&amp;p_kalb_id=1&amp;p_title=&amp;p_text=&amp;p_pub=&amp;p_met=&amp;p_lnr=&amp;p_denr=&amp;p_es=0&amp;p_tid=&amp;p_tkid=&amp;p_t=0&amp;p_tr1=2&amp;p_tr2=2&amp;p_gal=&amp;p_rus=</vt:lpwstr>
      </vt:variant>
      <vt:variant>
        <vt:lpwstr/>
      </vt:variant>
      <vt:variant>
        <vt:i4>1900630</vt:i4>
      </vt:variant>
      <vt:variant>
        <vt:i4>69</vt:i4>
      </vt:variant>
      <vt:variant>
        <vt:i4>0</vt:i4>
      </vt:variant>
      <vt:variant>
        <vt:i4>5</vt:i4>
      </vt:variant>
      <vt:variant>
        <vt:lpwstr>http://www.lrs.lt/pls/inter/dokpaieska.rezult_l?p_nr=XIIIP-5312*&amp;p_nuo=&amp;p_iki=&amp;p_org=&amp;p_drus=&amp;p_kalb_id=1&amp;p_title=&amp;p_text=&amp;p_pub=&amp;p_met=&amp;p_lnr=&amp;p_denr=&amp;p_es=0&amp;p_tid=&amp;p_tkid=&amp;p_t=0&amp;p_tr1=2&amp;p_tr2=2&amp;p_gal=&amp;p_rus=</vt:lpwstr>
      </vt:variant>
      <vt:variant>
        <vt:lpwstr/>
      </vt:variant>
      <vt:variant>
        <vt:i4>1900629</vt:i4>
      </vt:variant>
      <vt:variant>
        <vt:i4>66</vt:i4>
      </vt:variant>
      <vt:variant>
        <vt:i4>0</vt:i4>
      </vt:variant>
      <vt:variant>
        <vt:i4>5</vt:i4>
      </vt:variant>
      <vt:variant>
        <vt:lpwstr>http://www.lrs.lt/pls/inter/dokpaieska.rezult_l?p_nr=XIIIP-5311*&amp;p_nuo=&amp;p_iki=&amp;p_org=&amp;p_drus=&amp;p_kalb_id=1&amp;p_title=&amp;p_text=&amp;p_pub=&amp;p_met=&amp;p_lnr=&amp;p_denr=&amp;p_es=0&amp;p_tid=&amp;p_tkid=&amp;p_t=0&amp;p_tr1=2&amp;p_tr2=2&amp;p_gal=&amp;p_rus=</vt:lpwstr>
      </vt:variant>
      <vt:variant>
        <vt:lpwstr/>
      </vt:variant>
      <vt:variant>
        <vt:i4>1900628</vt:i4>
      </vt:variant>
      <vt:variant>
        <vt:i4>63</vt:i4>
      </vt:variant>
      <vt:variant>
        <vt:i4>0</vt:i4>
      </vt:variant>
      <vt:variant>
        <vt:i4>5</vt:i4>
      </vt:variant>
      <vt:variant>
        <vt:lpwstr>http://www.lrs.lt/pls/inter/dokpaieska.rezult_l?p_nr=XIIIP-5310*&amp;p_nuo=&amp;p_iki=&amp;p_org=&amp;p_drus=&amp;p_kalb_id=1&amp;p_title=&amp;p_text=&amp;p_pub=&amp;p_met=&amp;p_lnr=&amp;p_denr=&amp;p_es=0&amp;p_tid=&amp;p_tkid=&amp;p_t=0&amp;p_tr1=2&amp;p_tr2=2&amp;p_gal=&amp;p_rus=</vt:lpwstr>
      </vt:variant>
      <vt:variant>
        <vt:lpwstr/>
      </vt:variant>
      <vt:variant>
        <vt:i4>1704028</vt:i4>
      </vt:variant>
      <vt:variant>
        <vt:i4>60</vt:i4>
      </vt:variant>
      <vt:variant>
        <vt:i4>0</vt:i4>
      </vt:variant>
      <vt:variant>
        <vt:i4>5</vt:i4>
      </vt:variant>
      <vt:variant>
        <vt:lpwstr>http://www.lrs.lt/pls/inter/dokpaieska.rezult_l?p_nr=XIIIP-5368*&amp;p_nuo=&amp;p_iki=&amp;p_org=&amp;p_drus=&amp;p_kalb_id=1&amp;p_title=&amp;p_text=&amp;p_pub=&amp;p_met=&amp;p_lnr=&amp;p_denr=&amp;p_es=0&amp;p_tid=&amp;p_tkid=&amp;p_t=0&amp;p_tr1=2&amp;p_tr2=2&amp;p_gal=&amp;p_rus=</vt:lpwstr>
      </vt:variant>
      <vt:variant>
        <vt:lpwstr/>
      </vt:variant>
      <vt:variant>
        <vt:i4>6881377</vt:i4>
      </vt:variant>
      <vt:variant>
        <vt:i4>57</vt:i4>
      </vt:variant>
      <vt:variant>
        <vt:i4>0</vt:i4>
      </vt:variant>
      <vt:variant>
        <vt:i4>5</vt:i4>
      </vt:variant>
      <vt:variant>
        <vt:lpwstr>http://www.lrs.lt/pls/inter/dokpaieska.rezult_l?p_nr=XIVP-123*&amp;p_nuo=&amp;p_iki=&amp;p_org=&amp;p_drus=&amp;p_kalb_id=1&amp;p_title=&amp;p_text=&amp;p_pub=&amp;p_met=&amp;p_lnr=&amp;p_denr=&amp;p_es=0&amp;p_tid=&amp;p_tkid=&amp;p_t=0&amp;p_tr1=2&amp;p_tr2=2&amp;p_gal=&amp;p_rus=</vt:lpwstr>
      </vt:variant>
      <vt:variant>
        <vt:lpwstr/>
      </vt:variant>
      <vt:variant>
        <vt:i4>6881376</vt:i4>
      </vt:variant>
      <vt:variant>
        <vt:i4>54</vt:i4>
      </vt:variant>
      <vt:variant>
        <vt:i4>0</vt:i4>
      </vt:variant>
      <vt:variant>
        <vt:i4>5</vt:i4>
      </vt:variant>
      <vt:variant>
        <vt:lpwstr>http://www.lrs.lt/pls/inter/dokpaieska.rezult_l?p_nr=XIVP-122*&amp;p_nuo=&amp;p_iki=&amp;p_org=&amp;p_drus=&amp;p_kalb_id=1&amp;p_title=&amp;p_text=&amp;p_pub=&amp;p_met=&amp;p_lnr=&amp;p_denr=&amp;p_es=0&amp;p_tid=&amp;p_tkid=&amp;p_t=0&amp;p_tr1=2&amp;p_tr2=2&amp;p_gal=&amp;p_rus=</vt:lpwstr>
      </vt:variant>
      <vt:variant>
        <vt:lpwstr/>
      </vt:variant>
      <vt:variant>
        <vt:i4>1835093</vt:i4>
      </vt:variant>
      <vt:variant>
        <vt:i4>51</vt:i4>
      </vt:variant>
      <vt:variant>
        <vt:i4>0</vt:i4>
      </vt:variant>
      <vt:variant>
        <vt:i4>5</vt:i4>
      </vt:variant>
      <vt:variant>
        <vt:lpwstr>http://www.lrs.lt/pls/inter/dokpaieska.rezult_l?p_nr=XIIIP-5301*&amp;p_nuo=&amp;p_iki=&amp;p_org=&amp;p_drus=&amp;p_kalb_id=1&amp;p_title=&amp;p_text=&amp;p_pub=&amp;p_met=&amp;p_lnr=&amp;p_denr=&amp;p_es=0&amp;p_tid=&amp;p_tkid=&amp;p_t=0&amp;p_tr1=2&amp;p_tr2=2&amp;p_gal=&amp;p_rus=</vt:lpwstr>
      </vt:variant>
      <vt:variant>
        <vt:lpwstr/>
      </vt:variant>
      <vt:variant>
        <vt:i4>1835092</vt:i4>
      </vt:variant>
      <vt:variant>
        <vt:i4>48</vt:i4>
      </vt:variant>
      <vt:variant>
        <vt:i4>0</vt:i4>
      </vt:variant>
      <vt:variant>
        <vt:i4>5</vt:i4>
      </vt:variant>
      <vt:variant>
        <vt:lpwstr>http://www.lrs.lt/pls/inter/dokpaieska.rezult_l?p_nr=XIIIP-5300*&amp;p_nuo=&amp;p_iki=&amp;p_org=&amp;p_drus=&amp;p_kalb_id=1&amp;p_title=&amp;p_text=&amp;p_pub=&amp;p_met=&amp;p_lnr=&amp;p_denr=&amp;p_es=0&amp;p_tid=&amp;p_tkid=&amp;p_t=0&amp;p_tr1=2&amp;p_tr2=2&amp;p_gal=&amp;p_rus=</vt:lpwstr>
      </vt:variant>
      <vt:variant>
        <vt:lpwstr/>
      </vt:variant>
      <vt:variant>
        <vt:i4>1376348</vt:i4>
      </vt:variant>
      <vt:variant>
        <vt:i4>45</vt:i4>
      </vt:variant>
      <vt:variant>
        <vt:i4>0</vt:i4>
      </vt:variant>
      <vt:variant>
        <vt:i4>5</vt:i4>
      </vt:variant>
      <vt:variant>
        <vt:lpwstr>http://www.lrs.lt/pls/inter/dokpaieska.rezult_l?p_nr=XIIIP-5299*&amp;p_nuo=&amp;p_iki=&amp;p_org=&amp;p_drus=&amp;p_kalb_id=1&amp;p_title=&amp;p_text=&amp;p_pub=&amp;p_met=&amp;p_lnr=&amp;p_denr=&amp;p_es=0&amp;p_tid=&amp;p_tkid=&amp;p_t=0&amp;p_tr1=2&amp;p_tr2=2&amp;p_gal=&amp;p_rus=</vt:lpwstr>
      </vt:variant>
      <vt:variant>
        <vt:lpwstr/>
      </vt:variant>
      <vt:variant>
        <vt:i4>1376342</vt:i4>
      </vt:variant>
      <vt:variant>
        <vt:i4>42</vt:i4>
      </vt:variant>
      <vt:variant>
        <vt:i4>0</vt:i4>
      </vt:variant>
      <vt:variant>
        <vt:i4>5</vt:i4>
      </vt:variant>
      <vt:variant>
        <vt:lpwstr>http://www.lrs.lt/pls/inter/dokpaieska.rezult_l?p_nr=XIIIP-5293*&amp;p_nuo=&amp;p_iki=&amp;p_org=&amp;p_drus=&amp;p_kalb_id=1&amp;p_title=&amp;p_text=&amp;p_pub=&amp;p_met=&amp;p_lnr=&amp;p_denr=&amp;p_es=0&amp;p_tid=&amp;p_tkid=&amp;p_t=0&amp;p_tr1=2&amp;p_tr2=2&amp;p_gal=&amp;p_rus=</vt:lpwstr>
      </vt:variant>
      <vt:variant>
        <vt:lpwstr/>
      </vt:variant>
      <vt:variant>
        <vt:i4>1376349</vt:i4>
      </vt:variant>
      <vt:variant>
        <vt:i4>39</vt:i4>
      </vt:variant>
      <vt:variant>
        <vt:i4>0</vt:i4>
      </vt:variant>
      <vt:variant>
        <vt:i4>5</vt:i4>
      </vt:variant>
      <vt:variant>
        <vt:lpwstr>http://www.lrs.lt/pls/inter/dokpaieska.rezult_l?p_nr=XIIIP-5298*&amp;p_nuo=&amp;p_iki=&amp;p_org=&amp;p_drus=&amp;p_kalb_id=1&amp;p_title=&amp;p_text=&amp;p_pub=&amp;p_met=&amp;p_lnr=&amp;p_denr=&amp;p_es=0&amp;p_tid=&amp;p_tkid=&amp;p_t=0&amp;p_tr1=2&amp;p_tr2=2&amp;p_gal=&amp;p_rus=</vt:lpwstr>
      </vt:variant>
      <vt:variant>
        <vt:lpwstr/>
      </vt:variant>
      <vt:variant>
        <vt:i4>1376338</vt:i4>
      </vt:variant>
      <vt:variant>
        <vt:i4>36</vt:i4>
      </vt:variant>
      <vt:variant>
        <vt:i4>0</vt:i4>
      </vt:variant>
      <vt:variant>
        <vt:i4>5</vt:i4>
      </vt:variant>
      <vt:variant>
        <vt:lpwstr>http://www.lrs.lt/pls/inter/dokpaieska.rezult_l?p_nr=XIIIP-5297*&amp;p_nuo=&amp;p_iki=&amp;p_org=&amp;p_drus=&amp;p_kalb_id=1&amp;p_title=&amp;p_text=&amp;p_pub=&amp;p_met=&amp;p_lnr=&amp;p_denr=&amp;p_es=0&amp;p_tid=&amp;p_tkid=&amp;p_t=0&amp;p_tr1=2&amp;p_tr2=2&amp;p_gal=&amp;p_rus=</vt:lpwstr>
      </vt:variant>
      <vt:variant>
        <vt:lpwstr/>
      </vt:variant>
      <vt:variant>
        <vt:i4>1376339</vt:i4>
      </vt:variant>
      <vt:variant>
        <vt:i4>33</vt:i4>
      </vt:variant>
      <vt:variant>
        <vt:i4>0</vt:i4>
      </vt:variant>
      <vt:variant>
        <vt:i4>5</vt:i4>
      </vt:variant>
      <vt:variant>
        <vt:lpwstr>http://www.lrs.lt/pls/inter/dokpaieska.rezult_l?p_nr=XIIIP-5296*&amp;p_nuo=&amp;p_iki=&amp;p_org=&amp;p_drus=&amp;p_kalb_id=1&amp;p_title=&amp;p_text=&amp;p_pub=&amp;p_met=&amp;p_lnr=&amp;p_denr=&amp;p_es=0&amp;p_tid=&amp;p_tkid=&amp;p_t=0&amp;p_tr1=2&amp;p_tr2=2&amp;p_gal=&amp;p_rus=</vt:lpwstr>
      </vt:variant>
      <vt:variant>
        <vt:lpwstr/>
      </vt:variant>
      <vt:variant>
        <vt:i4>1376336</vt:i4>
      </vt:variant>
      <vt:variant>
        <vt:i4>30</vt:i4>
      </vt:variant>
      <vt:variant>
        <vt:i4>0</vt:i4>
      </vt:variant>
      <vt:variant>
        <vt:i4>5</vt:i4>
      </vt:variant>
      <vt:variant>
        <vt:lpwstr>http://www.lrs.lt/pls/inter/dokpaieska.rezult_l?p_nr=XIIIP-5295*&amp;p_nuo=&amp;p_iki=&amp;p_org=&amp;p_drus=&amp;p_kalb_id=1&amp;p_title=&amp;p_text=&amp;p_pub=&amp;p_met=&amp;p_lnr=&amp;p_denr=&amp;p_es=0&amp;p_tid=&amp;p_tkid=&amp;p_t=0&amp;p_tr1=2&amp;p_tr2=2&amp;p_gal=&amp;p_rus=</vt:lpwstr>
      </vt:variant>
      <vt:variant>
        <vt:lpwstr/>
      </vt:variant>
      <vt:variant>
        <vt:i4>1376337</vt:i4>
      </vt:variant>
      <vt:variant>
        <vt:i4>27</vt:i4>
      </vt:variant>
      <vt:variant>
        <vt:i4>0</vt:i4>
      </vt:variant>
      <vt:variant>
        <vt:i4>5</vt:i4>
      </vt:variant>
      <vt:variant>
        <vt:lpwstr>http://www.lrs.lt/pls/inter/dokpaieska.rezult_l?p_nr=XIIIP-5294*&amp;p_nuo=&amp;p_iki=&amp;p_org=&amp;p_drus=&amp;p_kalb_id=1&amp;p_title=&amp;p_text=&amp;p_pub=&amp;p_met=&amp;p_lnr=&amp;p_denr=&amp;p_es=0&amp;p_tid=&amp;p_tkid=&amp;p_t=0&amp;p_tr1=2&amp;p_tr2=2&amp;p_gal=&amp;p_rus=</vt:lpwstr>
      </vt:variant>
      <vt:variant>
        <vt:lpwstr/>
      </vt:variant>
      <vt:variant>
        <vt:i4>4128883</vt:i4>
      </vt:variant>
      <vt:variant>
        <vt:i4>24</vt:i4>
      </vt:variant>
      <vt:variant>
        <vt:i4>0</vt:i4>
      </vt:variant>
      <vt:variant>
        <vt:i4>5</vt:i4>
      </vt:variant>
      <vt:variant>
        <vt:lpwstr>http://www3.lrs.lt/pls/inter/dokpaieska.rezult_l?p_nr=XIIIP-5292*&amp;p_nuo=&amp;p_iki=&amp;p_org=&amp;p_drus=&amp;p_kalb_id=1&amp;p_title=&amp;p_text=&amp;p_pub=&amp;p_met=&amp;p_lnr=&amp;p_denr=&amp;p_es=0&amp;p_tid=&amp;p_tkid=&amp;p_t=0&amp;p_tr1=2&amp;p_tr2=2&amp;p_gal=&amp;p_rus=</vt:lpwstr>
      </vt:variant>
      <vt:variant>
        <vt:lpwstr/>
      </vt:variant>
      <vt:variant>
        <vt:i4>1835094</vt:i4>
      </vt:variant>
      <vt:variant>
        <vt:i4>21</vt:i4>
      </vt:variant>
      <vt:variant>
        <vt:i4>0</vt:i4>
      </vt:variant>
      <vt:variant>
        <vt:i4>5</vt:i4>
      </vt:variant>
      <vt:variant>
        <vt:lpwstr>http://www.lrs.lt/pls/inter/dokpaieska.rezult_l?p_nr=XIIIP-5302*&amp;p_nuo=&amp;p_iki=&amp;p_org=&amp;p_drus=&amp;p_kalb_id=1&amp;p_title=&amp;p_text=&amp;p_pub=&amp;p_met=&amp;p_lnr=&amp;p_denr=&amp;p_es=0&amp;p_tid=&amp;p_tkid=&amp;p_t=0&amp;p_tr1=2&amp;p_tr2=2&amp;p_gal=&amp;p_rus=</vt:lpwstr>
      </vt:variant>
      <vt:variant>
        <vt:lpwstr/>
      </vt:variant>
      <vt:variant>
        <vt:i4>6881379</vt:i4>
      </vt:variant>
      <vt:variant>
        <vt:i4>18</vt:i4>
      </vt:variant>
      <vt:variant>
        <vt:i4>0</vt:i4>
      </vt:variant>
      <vt:variant>
        <vt:i4>5</vt:i4>
      </vt:variant>
      <vt:variant>
        <vt:lpwstr>http://www.lrs.lt/pls/inter/dokpaieska.rezult_l?p_nr=XIVP-121*&amp;p_nuo=&amp;p_iki=&amp;p_org=&amp;p_drus=&amp;p_kalb_id=1&amp;p_title=&amp;p_text=&amp;p_pub=&amp;p_met=&amp;p_lnr=&amp;p_denr=&amp;p_es=0&amp;p_tid=&amp;p_tkid=&amp;p_t=0&amp;p_tr1=2&amp;p_tr2=2&amp;p_gal=&amp;p_rus=</vt:lpwstr>
      </vt:variant>
      <vt:variant>
        <vt:lpwstr/>
      </vt:variant>
      <vt:variant>
        <vt:i4>7995515</vt:i4>
      </vt:variant>
      <vt:variant>
        <vt:i4>15</vt:i4>
      </vt:variant>
      <vt:variant>
        <vt:i4>0</vt:i4>
      </vt:variant>
      <vt:variant>
        <vt:i4>5</vt:i4>
      </vt:variant>
      <vt:variant>
        <vt:lpwstr>http://www.lrs.lt/pls/inter/dokpaieska.rezult_l?p_nr=XIVP-62*&amp;p_nuo=&amp;p_iki=&amp;p_org=&amp;p_drus=&amp;p_kalb_id=1&amp;p_title=&amp;p_text=&amp;p_pub=&amp;p_met=&amp;p_lnr=&amp;p_denr=&amp;p_es=0&amp;p_tid=&amp;p_tkid=&amp;p_t=0&amp;p_tr1=2&amp;p_tr2=2&amp;p_gal=&amp;p_rus=</vt:lpwstr>
      </vt:variant>
      <vt:variant>
        <vt:lpwstr/>
      </vt:variant>
      <vt:variant>
        <vt:i4>7340152</vt:i4>
      </vt:variant>
      <vt:variant>
        <vt:i4>12</vt:i4>
      </vt:variant>
      <vt:variant>
        <vt:i4>0</vt:i4>
      </vt:variant>
      <vt:variant>
        <vt:i4>5</vt:i4>
      </vt:variant>
      <vt:variant>
        <vt:lpwstr>http://www.lrs.lt/pls/inter/dokpaieska.rezult_l?p_nr=XIVP-58*&amp;p_nuo=&amp;p_iki=&amp;p_org=&amp;p_drus=&amp;p_kalb_id=1&amp;p_title=&amp;p_text=&amp;p_pub=&amp;p_met=&amp;p_lnr=&amp;p_denr=&amp;p_es=0&amp;p_tid=&amp;p_tkid=&amp;p_t=0&amp;p_tr1=2&amp;p_tr2=2&amp;p_gal=&amp;p_rus=</vt:lpwstr>
      </vt:variant>
      <vt:variant>
        <vt:lpwstr/>
      </vt:variant>
      <vt:variant>
        <vt:i4>8126585</vt:i4>
      </vt:variant>
      <vt:variant>
        <vt:i4>9</vt:i4>
      </vt:variant>
      <vt:variant>
        <vt:i4>0</vt:i4>
      </vt:variant>
      <vt:variant>
        <vt:i4>5</vt:i4>
      </vt:variant>
      <vt:variant>
        <vt:lpwstr>http://www.lrs.lt/pls/inter/dokpaieska.rezult_l?p_nr=XIVP-44*&amp;p_nuo=&amp;p_iki=&amp;p_org=&amp;p_drus=&amp;p_kalb_id=1&amp;p_title=&amp;p_text=&amp;p_pub=&amp;p_met=&amp;p_lnr=&amp;p_denr=&amp;p_es=0&amp;p_tid=&amp;p_tkid=&amp;p_t=0&amp;p_tr1=2&amp;p_tr2=2&amp;p_gal=&amp;p_rus=</vt:lpwstr>
      </vt:variant>
      <vt:variant>
        <vt:lpwstr/>
      </vt:variant>
      <vt:variant>
        <vt:i4>1966175</vt:i4>
      </vt:variant>
      <vt:variant>
        <vt:i4>6</vt:i4>
      </vt:variant>
      <vt:variant>
        <vt:i4>0</vt:i4>
      </vt:variant>
      <vt:variant>
        <vt:i4>5</vt:i4>
      </vt:variant>
      <vt:variant>
        <vt:lpwstr>http://www.lrs.lt/pls/inter/dokpaieska.rezult_l?p_nr=XIIIP-4931*&amp;p_nuo=&amp;p_iki=&amp;p_org=&amp;p_drus=&amp;p_kalb_id=1&amp;p_title=&amp;p_text=&amp;p_pub=&amp;p_met=&amp;p_lnr=&amp;p_denr=&amp;p_es=0&amp;p_tid=&amp;p_tkid=&amp;p_t=0&amp;p_tr1=2&amp;p_tr2=2&amp;p_gal=&amp;p_rus=</vt:lpwstr>
      </vt:variant>
      <vt:variant>
        <vt:lpwstr/>
      </vt:variant>
      <vt:variant>
        <vt:i4>1835088</vt:i4>
      </vt:variant>
      <vt:variant>
        <vt:i4>3</vt:i4>
      </vt:variant>
      <vt:variant>
        <vt:i4>0</vt:i4>
      </vt:variant>
      <vt:variant>
        <vt:i4>5</vt:i4>
      </vt:variant>
      <vt:variant>
        <vt:lpwstr>http://www.lrs.lt/pls/inter/dokpaieska.rezult_l?p_nr=XIIIP-5304*&amp;p_nuo=&amp;p_iki=&amp;p_org=&amp;p_drus=&amp;p_kalb_id=1&amp;p_title=&amp;p_text=&amp;p_pub=&amp;p_met=&amp;p_lnr=&amp;p_denr=&amp;p_es=0&amp;p_tid=&amp;p_tkid=&amp;p_t=0&amp;p_tr1=2&amp;p_tr2=2&amp;p_gal=&amp;p_rus=</vt:lpwstr>
      </vt:variant>
      <vt:variant>
        <vt:lpwstr/>
      </vt:variant>
      <vt:variant>
        <vt:i4>1835094</vt:i4>
      </vt:variant>
      <vt:variant>
        <vt:i4>0</vt:i4>
      </vt:variant>
      <vt:variant>
        <vt:i4>0</vt:i4>
      </vt:variant>
      <vt:variant>
        <vt:i4>5</vt:i4>
      </vt:variant>
      <vt:variant>
        <vt:lpwstr>http://www.lrs.lt/pls/inter/dokpaieska.rezult_l?p_nr=XIIIP-5302*&amp;p_nuo=&amp;p_iki=&amp;p_org=&amp;p_drus=&amp;p_kalb_id=1&amp;p_title=&amp;p_text=&amp;p_pub=&amp;p_met=&amp;p_lnr=&amp;p_denr=&amp;p_es=0&amp;p_tid=&amp;p_tkid=&amp;p_t=0&amp;p_tr1=2&amp;p_tr2=2&amp;p_gal=&amp;p_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MICKUTĖ Daiva</dc:creator>
  <cp:keywords/>
  <dc:description/>
  <cp:lastModifiedBy>BUTKEVIČIENĖ Žydrė</cp:lastModifiedBy>
  <cp:revision>21</cp:revision>
  <cp:lastPrinted>2022-01-18T06:56:00Z</cp:lastPrinted>
  <dcterms:created xsi:type="dcterms:W3CDTF">2022-01-17T06:12:00Z</dcterms:created>
  <dcterms:modified xsi:type="dcterms:W3CDTF">2022-01-18T08:05:00Z</dcterms:modified>
</cp:coreProperties>
</file>