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31751" w14:textId="77777777" w:rsidR="00DB0CFA" w:rsidRDefault="00DB0CFA" w:rsidP="00C122A1">
      <w:pPr>
        <w:suppressAutoHyphens/>
        <w:ind w:left="9072"/>
        <w:textAlignment w:val="baseline"/>
      </w:pPr>
      <w:r>
        <w:rPr>
          <w:szCs w:val="24"/>
          <w:lang w:eastAsia="lt-LT"/>
        </w:rPr>
        <w:t>Teisės aktų projektų antikorupcinio vertinimo taisyklių</w:t>
      </w:r>
    </w:p>
    <w:p w14:paraId="08921EB9" w14:textId="77777777" w:rsidR="00DB0CFA" w:rsidRDefault="00DB0CFA" w:rsidP="00C122A1">
      <w:pPr>
        <w:suppressAutoHyphens/>
        <w:ind w:left="9072"/>
        <w:textAlignment w:val="baseline"/>
        <w:rPr>
          <w:color w:val="000000"/>
          <w:szCs w:val="24"/>
          <w:lang w:eastAsia="ar-SA"/>
        </w:rPr>
      </w:pPr>
      <w:r>
        <w:rPr>
          <w:color w:val="000000"/>
          <w:szCs w:val="24"/>
          <w:lang w:eastAsia="ar-SA"/>
        </w:rPr>
        <w:t>priedas</w:t>
      </w:r>
    </w:p>
    <w:p w14:paraId="294B9ED4" w14:textId="77777777" w:rsidR="00DB0CFA" w:rsidRDefault="00DB0CFA" w:rsidP="00C122A1">
      <w:pPr>
        <w:suppressAutoHyphens/>
        <w:textAlignment w:val="baseline"/>
        <w:rPr>
          <w:b/>
          <w:szCs w:val="24"/>
          <w:lang w:eastAsia="lt-LT"/>
        </w:rPr>
      </w:pPr>
    </w:p>
    <w:p w14:paraId="5518E3CF" w14:textId="77777777" w:rsidR="00DB0CFA" w:rsidRDefault="00DB0CFA" w:rsidP="00C122A1">
      <w:pPr>
        <w:suppressAutoHyphens/>
        <w:jc w:val="center"/>
        <w:textAlignment w:val="baseline"/>
        <w:rPr>
          <w:b/>
          <w:szCs w:val="24"/>
          <w:lang w:eastAsia="lt-LT"/>
        </w:rPr>
      </w:pPr>
      <w:r>
        <w:rPr>
          <w:b/>
          <w:szCs w:val="24"/>
          <w:lang w:eastAsia="lt-LT"/>
        </w:rPr>
        <w:t>TEISĖS AKTŲ PROJEKTŲ ANTIKORUPCINIO VERTINIMO PAŽYMA</w:t>
      </w:r>
    </w:p>
    <w:p w14:paraId="36E87044" w14:textId="77777777" w:rsidR="00DB0CFA" w:rsidRDefault="00DB0CFA" w:rsidP="00C122A1">
      <w:pPr>
        <w:suppressAutoHyphens/>
        <w:textAlignment w:val="baseline"/>
        <w:rPr>
          <w:szCs w:val="24"/>
          <w:lang w:eastAsia="lt-LT"/>
        </w:rPr>
      </w:pPr>
    </w:p>
    <w:p w14:paraId="04AB5BFB" w14:textId="63375AE4" w:rsidR="00E151F5" w:rsidRPr="00AB2825" w:rsidRDefault="00DB0CFA" w:rsidP="00E151F5">
      <w:pPr>
        <w:suppressAutoHyphens/>
        <w:jc w:val="both"/>
        <w:textAlignment w:val="baseline"/>
        <w:rPr>
          <w:b/>
          <w:i/>
        </w:rPr>
      </w:pPr>
      <w:r>
        <w:rPr>
          <w:szCs w:val="24"/>
          <w:lang w:eastAsia="lt-LT"/>
        </w:rPr>
        <w:t xml:space="preserve">Teisės akto projekto pavadinimas </w:t>
      </w:r>
      <w:r w:rsidR="00E51DD4">
        <w:rPr>
          <w:b/>
          <w:i/>
        </w:rPr>
        <w:t>J</w:t>
      </w:r>
      <w:r w:rsidR="00E51DD4" w:rsidRPr="00E51DD4">
        <w:rPr>
          <w:b/>
          <w:i/>
        </w:rPr>
        <w:t>oniškio rajono s</w:t>
      </w:r>
      <w:r w:rsidR="00E51DD4">
        <w:rPr>
          <w:b/>
          <w:i/>
        </w:rPr>
        <w:t xml:space="preserve">avivaldybės </w:t>
      </w:r>
      <w:r w:rsidR="00A01315">
        <w:rPr>
          <w:b/>
          <w:i/>
        </w:rPr>
        <w:t>mero potvarki</w:t>
      </w:r>
      <w:r w:rsidR="00EF5551">
        <w:rPr>
          <w:b/>
          <w:i/>
        </w:rPr>
        <w:t>s</w:t>
      </w:r>
      <w:r w:rsidR="00E51DD4">
        <w:rPr>
          <w:b/>
          <w:i/>
        </w:rPr>
        <w:t xml:space="preserve"> </w:t>
      </w:r>
      <w:r w:rsidR="00AB2825" w:rsidRPr="00AB2825">
        <w:rPr>
          <w:b/>
          <w:bCs/>
          <w:i/>
          <w:color w:val="000000"/>
          <w:lang w:eastAsia="lt-LT"/>
        </w:rPr>
        <w:t>„</w:t>
      </w:r>
      <w:r w:rsidR="00A01315" w:rsidRPr="00A01315">
        <w:rPr>
          <w:b/>
          <w:bCs/>
          <w:i/>
          <w:color w:val="000000"/>
          <w:lang w:eastAsia="lt-LT"/>
        </w:rPr>
        <w:t>Dėl Joniškio rajono savivaldybės biudžetinės ir viešosios sveikatos priežiūros įstaigos vadovo konkurso organizavimo nuostatų patvirtinimo</w:t>
      </w:r>
      <w:r w:rsidR="00AB2825" w:rsidRPr="00AB2825">
        <w:rPr>
          <w:b/>
          <w:bCs/>
          <w:i/>
          <w:color w:val="000000"/>
          <w:lang w:eastAsia="lt-LT"/>
        </w:rPr>
        <w:t>“</w:t>
      </w:r>
    </w:p>
    <w:p w14:paraId="52B144EB" w14:textId="3CF454B8" w:rsidR="00C122A1" w:rsidRPr="003A4116" w:rsidRDefault="00DB0CFA" w:rsidP="00E151F5">
      <w:pPr>
        <w:suppressAutoHyphens/>
        <w:jc w:val="both"/>
        <w:textAlignment w:val="baseline"/>
        <w:rPr>
          <w:b/>
          <w:i/>
          <w:szCs w:val="22"/>
        </w:rPr>
      </w:pPr>
      <w:r>
        <w:rPr>
          <w:szCs w:val="24"/>
          <w:lang w:eastAsia="lt-LT"/>
        </w:rPr>
        <w:t>Teisės akto projekto tiesioginis rengėjas</w:t>
      </w:r>
      <w:r w:rsidR="00C122A1" w:rsidRPr="00C122A1">
        <w:rPr>
          <w:b/>
          <w:i/>
          <w:sz w:val="22"/>
          <w:szCs w:val="22"/>
        </w:rPr>
        <w:t xml:space="preserve"> </w:t>
      </w:r>
      <w:r w:rsidR="00C122A1" w:rsidRPr="003A4116">
        <w:rPr>
          <w:b/>
          <w:i/>
          <w:szCs w:val="22"/>
        </w:rPr>
        <w:t>Joniškio rajono savivaldybės administracijos Socialinės paramos ir sveikatos skyriaus vyriausioji specialistė Aistė Milašienė</w:t>
      </w:r>
    </w:p>
    <w:p w14:paraId="508260C3" w14:textId="28D37160" w:rsidR="00DB0CFA" w:rsidRDefault="00DB0CFA" w:rsidP="00C122A1">
      <w:pPr>
        <w:suppressAutoHyphens/>
        <w:jc w:val="both"/>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34C70603" w14:textId="4D80FD95" w:rsidR="00DB0CFA" w:rsidRDefault="00E151F5" w:rsidP="005A406E">
      <w:pPr>
        <w:suppressAutoHyphens/>
        <w:ind w:firstLine="1296"/>
        <w:jc w:val="both"/>
        <w:textAlignment w:val="baseline"/>
        <w:rPr>
          <w:szCs w:val="24"/>
          <w:lang w:eastAsia="lt-LT"/>
        </w:rPr>
      </w:pPr>
      <w:r w:rsidRPr="00E151F5">
        <w:rPr>
          <w:rFonts w:ascii="Segoe UI Symbol" w:hAnsi="Segoe UI Symbol" w:cs="Segoe UI Symbol"/>
          <w:szCs w:val="24"/>
          <w:lang w:eastAsia="lt-LT"/>
        </w:rPr>
        <w:t>☒</w:t>
      </w:r>
      <w:r>
        <w:rPr>
          <w:rFonts w:ascii="Segoe UI Symbol" w:hAnsi="Segoe UI Symbol" w:cs="Segoe UI Symbol"/>
          <w:szCs w:val="24"/>
          <w:lang w:eastAsia="lt-LT"/>
        </w:rPr>
        <w:t xml:space="preserve"> </w:t>
      </w:r>
      <w:r w:rsidR="00DB0CFA">
        <w:rPr>
          <w:szCs w:val="24"/>
          <w:lang w:eastAsia="lt-LT"/>
        </w:rPr>
        <w:t xml:space="preserve">suderinus teisės akto projektą viešojo administravimo subjekte ir su </w:t>
      </w:r>
      <w:r w:rsidR="00DB0CFA">
        <w:rPr>
          <w:szCs w:val="24"/>
        </w:rPr>
        <w:t>pavaldžiomis įstaigomis (įstaigomis prie ministerijos ir kitomis ministrui pavestose valdymo srityse veikiančiomis įstaigomis ir įmonėmis)</w:t>
      </w:r>
      <w:r w:rsidR="00DB0CFA">
        <w:rPr>
          <w:szCs w:val="24"/>
          <w:lang w:eastAsia="lt-LT"/>
        </w:rPr>
        <w:t>;</w:t>
      </w:r>
    </w:p>
    <w:p w14:paraId="523E6D84" w14:textId="77777777" w:rsidR="00DB0CFA" w:rsidRDefault="00DB0CFA" w:rsidP="00C122A1">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FFC4548" w14:textId="27620F8F" w:rsidR="00DB0CFA" w:rsidRPr="00B22434" w:rsidRDefault="00DB0CFA" w:rsidP="00C122A1">
      <w:pPr>
        <w:suppressAutoHyphens/>
        <w:jc w:val="both"/>
        <w:textAlignment w:val="baseline"/>
        <w:rPr>
          <w:b/>
          <w:i/>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r w:rsidR="00C122A1">
        <w:rPr>
          <w:szCs w:val="24"/>
          <w:lang w:eastAsia="lt-LT"/>
        </w:rPr>
        <w:t xml:space="preserve"> </w:t>
      </w:r>
      <w:r w:rsidR="00C122A1" w:rsidRPr="00B22434">
        <w:rPr>
          <w:b/>
          <w:i/>
          <w:szCs w:val="24"/>
          <w:lang w:eastAsia="lt-LT"/>
        </w:rPr>
        <w:t>nėra</w:t>
      </w:r>
    </w:p>
    <w:p w14:paraId="6B15D5F3" w14:textId="77777777" w:rsidR="00DB0CFA" w:rsidRDefault="00DB0CFA" w:rsidP="00C122A1">
      <w:pPr>
        <w:suppressAutoHyphens/>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3256"/>
        <w:gridCol w:w="138"/>
        <w:gridCol w:w="3231"/>
        <w:gridCol w:w="728"/>
        <w:gridCol w:w="3416"/>
        <w:gridCol w:w="402"/>
        <w:gridCol w:w="2697"/>
        <w:gridCol w:w="870"/>
      </w:tblGrid>
      <w:tr w:rsidR="00DB0CFA" w:rsidRPr="00C122A1" w14:paraId="649FB7B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Pr="00C122A1" w:rsidRDefault="00DB0CFA" w:rsidP="00C122A1">
            <w:pPr>
              <w:suppressAutoHyphens/>
              <w:jc w:val="center"/>
              <w:textAlignment w:val="baseline"/>
              <w:rPr>
                <w:sz w:val="22"/>
                <w:szCs w:val="22"/>
                <w:lang w:eastAsia="lt-LT"/>
              </w:rPr>
            </w:pPr>
            <w:r w:rsidRPr="00C122A1">
              <w:rPr>
                <w:bCs/>
                <w:sz w:val="22"/>
                <w:szCs w:val="22"/>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531EA055" w14:textId="77777777" w:rsidR="00DB0CFA" w:rsidRPr="00C122A1" w:rsidRDefault="00DB0CFA" w:rsidP="00C122A1">
            <w:pPr>
              <w:suppressAutoHyphens/>
              <w:jc w:val="center"/>
              <w:textAlignment w:val="baseline"/>
              <w:rPr>
                <w:sz w:val="22"/>
                <w:szCs w:val="22"/>
              </w:rPr>
            </w:pPr>
            <w:r w:rsidRPr="00C122A1">
              <w:rPr>
                <w:sz w:val="22"/>
                <w:szCs w:val="22"/>
                <w:lang w:eastAsia="lt-LT"/>
              </w:rPr>
              <w:t>(</w:t>
            </w:r>
            <w:r w:rsidRPr="00C122A1">
              <w:rPr>
                <w:i/>
                <w:sz w:val="22"/>
                <w:szCs w:val="22"/>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Pr="00C122A1" w:rsidRDefault="00DB0CFA" w:rsidP="00C122A1">
            <w:pPr>
              <w:suppressAutoHyphens/>
              <w:jc w:val="center"/>
              <w:textAlignment w:val="baseline"/>
              <w:rPr>
                <w:sz w:val="22"/>
                <w:szCs w:val="22"/>
                <w:lang w:eastAsia="lt-LT"/>
              </w:rPr>
            </w:pPr>
          </w:p>
          <w:p w14:paraId="008CEF6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Teisės akto projekto pakeitimas, mažinantis korupcijos riziką, arba teisės akto projekto tiesioginio rengėjo argumentai, kodėl neatsižvelgta į pastabą</w:t>
            </w:r>
          </w:p>
          <w:p w14:paraId="39C81329"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w:t>
            </w:r>
            <w:r w:rsidRPr="00C122A1">
              <w:rPr>
                <w:i/>
                <w:sz w:val="22"/>
                <w:szCs w:val="22"/>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Išvada dėl teisės akto projekto pakeitimų arba argumentų, kodėl neatsižvelgta į pastabą</w:t>
            </w:r>
          </w:p>
          <w:p w14:paraId="04B310F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w:t>
            </w:r>
            <w:r w:rsidRPr="00C122A1">
              <w:rPr>
                <w:i/>
                <w:sz w:val="22"/>
                <w:szCs w:val="22"/>
                <w:lang w:eastAsia="lt-LT"/>
              </w:rPr>
              <w:t>pildo teisės akto projekto antikorupcinį vertinimą atliekantis asmuo)</w:t>
            </w:r>
          </w:p>
        </w:tc>
      </w:tr>
      <w:tr w:rsidR="00DB0CFA" w:rsidRPr="00C122A1" w14:paraId="254A31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0F7FAD" w14:textId="60EA573A" w:rsidR="00DB0CFA" w:rsidRPr="00C122A1" w:rsidRDefault="004509C2" w:rsidP="00C122A1">
            <w:pPr>
              <w:suppressAutoHyphens/>
              <w:textAlignment w:val="baseline"/>
              <w:rPr>
                <w:b/>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11FA002"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ACB864A"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lastRenderedPageBreak/>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34A71" w14:textId="5F1DB03E" w:rsidR="00DB0CFA" w:rsidRPr="00C122A1" w:rsidRDefault="004509C2" w:rsidP="00C122A1">
            <w:pPr>
              <w:keepNext/>
              <w:suppressAutoHyphens/>
              <w:textAlignment w:val="baseline"/>
              <w:rPr>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BA68B" w14:textId="77777777" w:rsidR="00DB0CFA" w:rsidRPr="00C122A1" w:rsidRDefault="00DB0CFA" w:rsidP="00C122A1">
            <w:pPr>
              <w:keepNext/>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5D90103B"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573DA0C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74FA01" w14:textId="0EE1893D" w:rsidR="00DB0CFA" w:rsidRPr="00C122A1" w:rsidRDefault="005B3FA0" w:rsidP="004509C2">
            <w:pPr>
              <w:suppressAutoHyphens/>
              <w:textAlignment w:val="baseline"/>
              <w:rPr>
                <w:sz w:val="22"/>
                <w:szCs w:val="22"/>
                <w:lang w:eastAsia="lt-LT"/>
              </w:rPr>
            </w:pPr>
            <w:r w:rsidRPr="005B3FA0">
              <w:rPr>
                <w:bCs/>
                <w:sz w:val="22"/>
                <w:szCs w:val="22"/>
              </w:rPr>
              <w:t xml:space="preserve">VI skyriaus </w:t>
            </w:r>
            <w:r>
              <w:rPr>
                <w:bCs/>
                <w:sz w:val="22"/>
                <w:szCs w:val="22"/>
              </w:rPr>
              <w:t>57</w:t>
            </w:r>
            <w:r w:rsidRPr="005B3FA0">
              <w:rPr>
                <w:bCs/>
                <w:sz w:val="22"/>
                <w:szCs w:val="22"/>
              </w:rPr>
              <w:t xml:space="preserve"> punktas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A7BE4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96AF4C9"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535E6F8"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17683" w14:textId="20FB10C0"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21971F8"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39B92F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99676" w14:textId="49CB2DB5" w:rsidR="00DB0CFA" w:rsidRPr="00C122A1" w:rsidRDefault="00A43377" w:rsidP="00C122A1">
            <w:pPr>
              <w:suppressAutoHyphens/>
              <w:textAlignment w:val="baseline"/>
              <w:rPr>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BE537D4"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10C3C7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DB0CFA" w:rsidRPr="00C122A1" w:rsidRDefault="00DB0CFA" w:rsidP="00C122A1">
            <w:pPr>
              <w:suppressAutoHyphens/>
              <w:textAlignment w:val="baseline"/>
              <w:rPr>
                <w:sz w:val="22"/>
                <w:szCs w:val="22"/>
                <w:highlight w:val="yellow"/>
                <w:lang w:eastAsia="lt-LT"/>
              </w:rPr>
            </w:pPr>
            <w:r w:rsidRPr="00C122A1">
              <w:rPr>
                <w:sz w:val="22"/>
                <w:szCs w:val="22"/>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417BB6C8" w:rsidR="00DB0CFA" w:rsidRPr="00C122A1" w:rsidRDefault="009779A9" w:rsidP="00C122A1">
            <w:pPr>
              <w:suppressAutoHyphens/>
              <w:textAlignment w:val="baseline"/>
              <w:rPr>
                <w:sz w:val="22"/>
                <w:szCs w:val="22"/>
                <w:lang w:eastAsia="lt-LT"/>
              </w:rPr>
            </w:pPr>
            <w:r w:rsidRPr="009779A9">
              <w:rPr>
                <w:sz w:val="22"/>
                <w:szCs w:val="22"/>
                <w:lang w:eastAsia="lt-LT"/>
              </w:rPr>
              <w:t xml:space="preserve">VI skyriaus </w:t>
            </w:r>
            <w:r w:rsidR="002D29FC">
              <w:rPr>
                <w:sz w:val="22"/>
                <w:szCs w:val="22"/>
                <w:lang w:eastAsia="lt-LT"/>
              </w:rPr>
              <w:t>58</w:t>
            </w:r>
            <w:r w:rsidRPr="009779A9">
              <w:rPr>
                <w:sz w:val="22"/>
                <w:szCs w:val="22"/>
                <w:lang w:eastAsia="lt-LT"/>
              </w:rPr>
              <w:t xml:space="preserve">, </w:t>
            </w:r>
            <w:r w:rsidR="002D29FC">
              <w:rPr>
                <w:sz w:val="22"/>
                <w:szCs w:val="22"/>
                <w:lang w:eastAsia="lt-LT"/>
              </w:rPr>
              <w:t>59</w:t>
            </w:r>
            <w:r w:rsidRPr="009779A9">
              <w:rPr>
                <w:sz w:val="22"/>
                <w:szCs w:val="22"/>
                <w:lang w:eastAsia="lt-LT"/>
              </w:rPr>
              <w:t xml:space="preserve"> punktai</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6A58F06C"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E2288F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DB0CFA" w:rsidRPr="00C122A1" w:rsidRDefault="00DB0CFA" w:rsidP="00C122A1">
            <w:pPr>
              <w:suppressAutoHyphens/>
              <w:textAlignment w:val="baseline"/>
              <w:rPr>
                <w:sz w:val="22"/>
                <w:szCs w:val="22"/>
                <w:lang w:eastAsia="lt-LT"/>
              </w:rPr>
            </w:pPr>
            <w:r w:rsidRPr="00C122A1">
              <w:rPr>
                <w:sz w:val="22"/>
                <w:szCs w:val="22"/>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478209" w14:textId="13738E0C" w:rsidR="0095784E" w:rsidRPr="00B80B10" w:rsidRDefault="00FE386D" w:rsidP="00C122A1">
            <w:pPr>
              <w:suppressAutoHyphens/>
              <w:textAlignment w:val="baseline"/>
              <w:rPr>
                <w:sz w:val="22"/>
                <w:szCs w:val="22"/>
                <w:lang w:eastAsia="lt-LT"/>
              </w:rPr>
            </w:pPr>
            <w:r w:rsidRPr="00B80B10">
              <w:rPr>
                <w:sz w:val="22"/>
                <w:szCs w:val="22"/>
                <w:lang w:eastAsia="lt-LT"/>
              </w:rPr>
              <w:t>4,</w:t>
            </w:r>
            <w:r w:rsidR="004713D6" w:rsidRPr="00B80B10">
              <w:rPr>
                <w:sz w:val="22"/>
                <w:szCs w:val="22"/>
                <w:lang w:eastAsia="lt-LT"/>
              </w:rPr>
              <w:t xml:space="preserve"> 15, </w:t>
            </w:r>
            <w:r w:rsidR="0095784E" w:rsidRPr="00B80B10">
              <w:rPr>
                <w:sz w:val="22"/>
                <w:szCs w:val="22"/>
                <w:lang w:eastAsia="lt-LT"/>
              </w:rPr>
              <w:t xml:space="preserve">33, 35, </w:t>
            </w:r>
            <w:r w:rsidR="009D3694" w:rsidRPr="00B80B10">
              <w:rPr>
                <w:sz w:val="22"/>
                <w:szCs w:val="22"/>
                <w:lang w:eastAsia="lt-LT"/>
              </w:rPr>
              <w:t xml:space="preserve">51, 52, </w:t>
            </w:r>
            <w:r w:rsidR="00F06DBC" w:rsidRPr="00B80B10">
              <w:rPr>
                <w:sz w:val="22"/>
                <w:szCs w:val="22"/>
                <w:lang w:eastAsia="lt-LT"/>
              </w:rPr>
              <w:t xml:space="preserve">54, 55, </w:t>
            </w:r>
            <w:r w:rsidR="00B80B10" w:rsidRPr="00B80B10">
              <w:rPr>
                <w:sz w:val="22"/>
                <w:szCs w:val="22"/>
                <w:lang w:eastAsia="lt-LT"/>
              </w:rPr>
              <w:t>58 punktai</w:t>
            </w:r>
          </w:p>
          <w:p w14:paraId="1B172A0B" w14:textId="4605BAFE" w:rsidR="00DB0CFA" w:rsidRPr="00C122A1" w:rsidRDefault="00DB0CFA" w:rsidP="00C122A1">
            <w:pPr>
              <w:suppressAutoHyphens/>
              <w:textAlignment w:val="baseline"/>
              <w:rPr>
                <w:sz w:val="22"/>
                <w:szCs w:val="22"/>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0A1C6385"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3980B799"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DB0CFA" w:rsidRPr="00C122A1" w:rsidRDefault="00DB0CFA" w:rsidP="00C122A1">
            <w:pPr>
              <w:suppressAutoHyphens/>
              <w:jc w:val="center"/>
              <w:textAlignment w:val="baseline"/>
              <w:rPr>
                <w:sz w:val="22"/>
                <w:szCs w:val="22"/>
              </w:rPr>
            </w:pPr>
            <w:r w:rsidRPr="00C122A1">
              <w:rPr>
                <w:sz w:val="22"/>
                <w:szCs w:val="22"/>
              </w:rP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DB0CFA" w:rsidRPr="00C122A1" w:rsidRDefault="00DB0CFA" w:rsidP="00C122A1">
            <w:pPr>
              <w:suppressAutoHyphens/>
              <w:textAlignment w:val="baseline"/>
              <w:rPr>
                <w:sz w:val="22"/>
                <w:szCs w:val="22"/>
              </w:rPr>
            </w:pPr>
            <w:r w:rsidRPr="00C122A1">
              <w:rPr>
                <w:sz w:val="22"/>
                <w:szCs w:val="22"/>
              </w:rP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42DEC5A6" w:rsidR="00DB0CFA" w:rsidRPr="00C122A1" w:rsidRDefault="00A43377" w:rsidP="00C122A1">
            <w:pPr>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2FE32EA2"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96F616E"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DB0CFA" w:rsidRPr="00C122A1" w:rsidRDefault="00DB0CFA" w:rsidP="00C122A1">
            <w:pPr>
              <w:suppressAutoHyphens/>
              <w:textAlignment w:val="baseline"/>
              <w:rPr>
                <w:sz w:val="22"/>
                <w:szCs w:val="22"/>
                <w:lang w:eastAsia="lt-LT"/>
              </w:rPr>
            </w:pPr>
            <w:r w:rsidRPr="00C122A1">
              <w:rPr>
                <w:sz w:val="22"/>
                <w:szCs w:val="22"/>
                <w:lang w:eastAsia="lt-LT"/>
              </w:rPr>
              <w:t>Jeigu pagal numatomą reguliavimą sprendimus priima kolegialus subjektas, teisės akto projekte nustatyta kolegialaus sprendimus priimančio subjekto:</w:t>
            </w:r>
          </w:p>
          <w:p w14:paraId="0498B0EA" w14:textId="77777777" w:rsidR="00DB0CFA" w:rsidRPr="00C122A1" w:rsidRDefault="00DB0CFA" w:rsidP="00C122A1">
            <w:pPr>
              <w:suppressAutoHyphens/>
              <w:ind w:left="33"/>
              <w:textAlignment w:val="baseline"/>
              <w:rPr>
                <w:sz w:val="22"/>
                <w:szCs w:val="22"/>
              </w:rPr>
            </w:pPr>
            <w:r w:rsidRPr="00C122A1">
              <w:rPr>
                <w:sz w:val="22"/>
                <w:szCs w:val="22"/>
              </w:rPr>
              <w:t>9.1. konkretus narių skaičius, užtikrinantis kolegialaus sprendimus priimančio subjekto veiklos objektyvumą</w:t>
            </w:r>
          </w:p>
          <w:p w14:paraId="70C7AA24" w14:textId="77777777" w:rsidR="00DB0CFA" w:rsidRPr="00C122A1" w:rsidRDefault="00DB0CFA" w:rsidP="00C122A1">
            <w:pPr>
              <w:suppressAutoHyphens/>
              <w:ind w:left="33"/>
              <w:textAlignment w:val="baseline"/>
              <w:rPr>
                <w:sz w:val="22"/>
                <w:szCs w:val="22"/>
              </w:rPr>
            </w:pPr>
            <w:r w:rsidRPr="00C122A1">
              <w:rPr>
                <w:sz w:val="22"/>
                <w:szCs w:val="22"/>
              </w:rPr>
              <w:lastRenderedPageBreak/>
              <w:t>9.2. jeigu narius skiria keli subjektai, proporcinga kiekvieno subjekto skiriamų narių dalis, užtikrinanti tinkamą atstovavimą valstybės interesams ir kolegialaus sprendimus priimančio subjekto veiklos objektyvumą ir skaidrumą</w:t>
            </w:r>
          </w:p>
          <w:p w14:paraId="36D71C91" w14:textId="77777777" w:rsidR="00DB0CFA" w:rsidRPr="00C122A1" w:rsidRDefault="00DB0CFA" w:rsidP="00C122A1">
            <w:pPr>
              <w:suppressAutoHyphens/>
              <w:textAlignment w:val="baseline"/>
              <w:rPr>
                <w:sz w:val="22"/>
                <w:szCs w:val="22"/>
              </w:rPr>
            </w:pPr>
            <w:r w:rsidRPr="00C122A1">
              <w:rPr>
                <w:sz w:val="22"/>
                <w:szCs w:val="22"/>
                <w:lang w:eastAsia="lt-LT"/>
              </w:rPr>
              <w:t>9.3</w:t>
            </w:r>
            <w:r w:rsidRPr="00C122A1">
              <w:rPr>
                <w:spacing w:val="-4"/>
                <w:sz w:val="22"/>
                <w:szCs w:val="22"/>
                <w:lang w:eastAsia="lt-LT"/>
              </w:rPr>
              <w:t>. narių skyrimo mechanizmas</w:t>
            </w:r>
          </w:p>
          <w:p w14:paraId="756FB952" w14:textId="77777777" w:rsidR="00DB0CFA" w:rsidRPr="00C122A1" w:rsidRDefault="00DB0CFA" w:rsidP="00C122A1">
            <w:pPr>
              <w:suppressAutoHyphens/>
              <w:textAlignment w:val="baseline"/>
              <w:rPr>
                <w:sz w:val="22"/>
                <w:szCs w:val="22"/>
                <w:lang w:eastAsia="lt-LT"/>
              </w:rPr>
            </w:pPr>
            <w:r w:rsidRPr="00C122A1">
              <w:rPr>
                <w:sz w:val="22"/>
                <w:szCs w:val="22"/>
                <w:lang w:eastAsia="lt-LT"/>
              </w:rPr>
              <w:t>9.4. narių rotacija ir kadencijų skaičius ir trukmė</w:t>
            </w:r>
          </w:p>
          <w:p w14:paraId="5A25660A" w14:textId="77777777" w:rsidR="00DB0CFA" w:rsidRPr="00C122A1" w:rsidRDefault="00DB0CFA" w:rsidP="00C122A1">
            <w:pPr>
              <w:suppressAutoHyphens/>
              <w:textAlignment w:val="baseline"/>
              <w:rPr>
                <w:sz w:val="22"/>
                <w:szCs w:val="22"/>
              </w:rPr>
            </w:pPr>
            <w:r w:rsidRPr="00C122A1">
              <w:rPr>
                <w:sz w:val="22"/>
                <w:szCs w:val="22"/>
              </w:rPr>
              <w:t>9.5. veiklos pobūdis laiko atžvilgiu</w:t>
            </w:r>
          </w:p>
          <w:p w14:paraId="67C87329" w14:textId="77777777" w:rsidR="00DB0CFA" w:rsidRPr="00C122A1" w:rsidRDefault="00DB0CFA" w:rsidP="00C122A1">
            <w:pPr>
              <w:suppressAutoHyphens/>
              <w:textAlignment w:val="baseline"/>
              <w:rPr>
                <w:sz w:val="22"/>
                <w:szCs w:val="22"/>
                <w:lang w:eastAsia="lt-LT"/>
              </w:rPr>
            </w:pPr>
            <w:r w:rsidRPr="00C122A1">
              <w:rPr>
                <w:sz w:val="22"/>
                <w:szCs w:val="22"/>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50F9F8" w14:textId="77777777" w:rsidR="00453696" w:rsidRDefault="00453696" w:rsidP="00C122A1">
            <w:pPr>
              <w:suppressAutoHyphens/>
              <w:textAlignment w:val="baseline"/>
              <w:rPr>
                <w:sz w:val="22"/>
                <w:szCs w:val="22"/>
                <w:lang w:eastAsia="lt-LT"/>
              </w:rPr>
            </w:pPr>
          </w:p>
          <w:p w14:paraId="3EC7CED7" w14:textId="77777777" w:rsidR="00453696" w:rsidRDefault="00453696" w:rsidP="00C122A1">
            <w:pPr>
              <w:suppressAutoHyphens/>
              <w:textAlignment w:val="baseline"/>
              <w:rPr>
                <w:sz w:val="22"/>
                <w:szCs w:val="22"/>
                <w:lang w:eastAsia="lt-LT"/>
              </w:rPr>
            </w:pPr>
          </w:p>
          <w:p w14:paraId="2BE496E3" w14:textId="77777777" w:rsidR="00453696" w:rsidRDefault="00453696" w:rsidP="00C122A1">
            <w:pPr>
              <w:suppressAutoHyphens/>
              <w:textAlignment w:val="baseline"/>
              <w:rPr>
                <w:sz w:val="22"/>
                <w:szCs w:val="22"/>
                <w:lang w:eastAsia="lt-LT"/>
              </w:rPr>
            </w:pPr>
          </w:p>
          <w:p w14:paraId="12E6528A" w14:textId="77777777" w:rsidR="00453696" w:rsidRDefault="00453696" w:rsidP="00C122A1">
            <w:pPr>
              <w:suppressAutoHyphens/>
              <w:textAlignment w:val="baseline"/>
              <w:rPr>
                <w:sz w:val="22"/>
                <w:szCs w:val="22"/>
                <w:lang w:eastAsia="lt-LT"/>
              </w:rPr>
            </w:pPr>
          </w:p>
          <w:p w14:paraId="789AE1E5" w14:textId="77777777" w:rsidR="00453696" w:rsidRDefault="00453696" w:rsidP="00C122A1">
            <w:pPr>
              <w:suppressAutoHyphens/>
              <w:textAlignment w:val="baseline"/>
              <w:rPr>
                <w:sz w:val="22"/>
                <w:szCs w:val="22"/>
                <w:lang w:eastAsia="lt-LT"/>
              </w:rPr>
            </w:pPr>
          </w:p>
          <w:p w14:paraId="6888DBC4" w14:textId="77777777" w:rsidR="00DB0CFA" w:rsidRDefault="0003669C" w:rsidP="00C122A1">
            <w:pPr>
              <w:suppressAutoHyphens/>
              <w:textAlignment w:val="baseline"/>
              <w:rPr>
                <w:sz w:val="22"/>
                <w:szCs w:val="22"/>
                <w:lang w:eastAsia="lt-LT"/>
              </w:rPr>
            </w:pPr>
            <w:r>
              <w:rPr>
                <w:sz w:val="22"/>
                <w:szCs w:val="22"/>
                <w:lang w:eastAsia="lt-LT"/>
              </w:rPr>
              <w:t>IV skyriaus 16 punktas</w:t>
            </w:r>
          </w:p>
          <w:p w14:paraId="433CDA4B" w14:textId="77777777" w:rsidR="00453696" w:rsidRDefault="00453696" w:rsidP="00C122A1">
            <w:pPr>
              <w:suppressAutoHyphens/>
              <w:textAlignment w:val="baseline"/>
              <w:rPr>
                <w:i/>
                <w:sz w:val="22"/>
                <w:szCs w:val="22"/>
                <w:lang w:eastAsia="lt-LT"/>
              </w:rPr>
            </w:pPr>
          </w:p>
          <w:p w14:paraId="63A0466A" w14:textId="77777777" w:rsidR="00453696" w:rsidRDefault="00453696" w:rsidP="00C122A1">
            <w:pPr>
              <w:suppressAutoHyphens/>
              <w:textAlignment w:val="baseline"/>
              <w:rPr>
                <w:i/>
                <w:sz w:val="22"/>
                <w:szCs w:val="22"/>
                <w:lang w:eastAsia="lt-LT"/>
              </w:rPr>
            </w:pPr>
          </w:p>
          <w:p w14:paraId="7F8FC325" w14:textId="77777777" w:rsidR="00453696" w:rsidRDefault="00453696" w:rsidP="00C122A1">
            <w:pPr>
              <w:suppressAutoHyphens/>
              <w:textAlignment w:val="baseline"/>
              <w:rPr>
                <w:i/>
                <w:sz w:val="22"/>
                <w:szCs w:val="22"/>
                <w:lang w:eastAsia="lt-LT"/>
              </w:rPr>
            </w:pPr>
          </w:p>
          <w:p w14:paraId="256B9AE4" w14:textId="77777777" w:rsidR="00453696" w:rsidRDefault="00453696" w:rsidP="00C122A1">
            <w:pPr>
              <w:suppressAutoHyphens/>
              <w:textAlignment w:val="baseline"/>
              <w:rPr>
                <w:iCs/>
                <w:sz w:val="22"/>
                <w:szCs w:val="22"/>
                <w:lang w:eastAsia="lt-LT"/>
              </w:rPr>
            </w:pPr>
            <w:r>
              <w:rPr>
                <w:iCs/>
                <w:sz w:val="22"/>
                <w:szCs w:val="22"/>
                <w:lang w:eastAsia="lt-LT"/>
              </w:rPr>
              <w:lastRenderedPageBreak/>
              <w:t>-</w:t>
            </w:r>
          </w:p>
          <w:p w14:paraId="2BCA8946" w14:textId="77777777" w:rsidR="00516763" w:rsidRDefault="00516763" w:rsidP="00C122A1">
            <w:pPr>
              <w:suppressAutoHyphens/>
              <w:textAlignment w:val="baseline"/>
              <w:rPr>
                <w:iCs/>
                <w:sz w:val="22"/>
                <w:szCs w:val="22"/>
                <w:lang w:eastAsia="lt-LT"/>
              </w:rPr>
            </w:pPr>
          </w:p>
          <w:p w14:paraId="04C3ED00" w14:textId="77777777" w:rsidR="00516763" w:rsidRDefault="00516763" w:rsidP="00C122A1">
            <w:pPr>
              <w:suppressAutoHyphens/>
              <w:textAlignment w:val="baseline"/>
              <w:rPr>
                <w:iCs/>
                <w:sz w:val="22"/>
                <w:szCs w:val="22"/>
                <w:lang w:eastAsia="lt-LT"/>
              </w:rPr>
            </w:pPr>
          </w:p>
          <w:p w14:paraId="067B68C0" w14:textId="77777777" w:rsidR="00516763" w:rsidRDefault="00516763" w:rsidP="00C122A1">
            <w:pPr>
              <w:suppressAutoHyphens/>
              <w:textAlignment w:val="baseline"/>
              <w:rPr>
                <w:iCs/>
                <w:sz w:val="22"/>
                <w:szCs w:val="22"/>
                <w:lang w:eastAsia="lt-LT"/>
              </w:rPr>
            </w:pPr>
          </w:p>
          <w:p w14:paraId="694AFC73" w14:textId="77777777" w:rsidR="00516763" w:rsidRDefault="00516763" w:rsidP="00C122A1">
            <w:pPr>
              <w:suppressAutoHyphens/>
              <w:textAlignment w:val="baseline"/>
              <w:rPr>
                <w:iCs/>
                <w:sz w:val="22"/>
                <w:szCs w:val="22"/>
                <w:lang w:eastAsia="lt-LT"/>
              </w:rPr>
            </w:pPr>
          </w:p>
          <w:p w14:paraId="7CEA44B7" w14:textId="77777777" w:rsidR="00516763" w:rsidRDefault="00516763" w:rsidP="00C122A1">
            <w:pPr>
              <w:suppressAutoHyphens/>
              <w:textAlignment w:val="baseline"/>
              <w:rPr>
                <w:iCs/>
                <w:sz w:val="22"/>
                <w:szCs w:val="22"/>
                <w:lang w:eastAsia="lt-LT"/>
              </w:rPr>
            </w:pPr>
          </w:p>
          <w:p w14:paraId="3D18AA49" w14:textId="77777777" w:rsidR="00516763" w:rsidRDefault="00516763" w:rsidP="00C122A1">
            <w:pPr>
              <w:suppressAutoHyphens/>
              <w:textAlignment w:val="baseline"/>
              <w:rPr>
                <w:iCs/>
                <w:sz w:val="22"/>
                <w:szCs w:val="22"/>
                <w:lang w:eastAsia="lt-LT"/>
              </w:rPr>
            </w:pPr>
          </w:p>
          <w:p w14:paraId="345F1CD7" w14:textId="77777777" w:rsidR="00516763" w:rsidRDefault="00516763" w:rsidP="00C122A1">
            <w:pPr>
              <w:suppressAutoHyphens/>
              <w:textAlignment w:val="baseline"/>
              <w:rPr>
                <w:iCs/>
                <w:sz w:val="22"/>
                <w:szCs w:val="22"/>
                <w:lang w:eastAsia="lt-LT"/>
              </w:rPr>
            </w:pPr>
            <w:r>
              <w:rPr>
                <w:iCs/>
                <w:sz w:val="22"/>
                <w:szCs w:val="22"/>
                <w:lang w:eastAsia="lt-LT"/>
              </w:rPr>
              <w:t>-</w:t>
            </w:r>
          </w:p>
          <w:p w14:paraId="119274AD" w14:textId="77777777" w:rsidR="00516763" w:rsidRDefault="00516763" w:rsidP="00C122A1">
            <w:pPr>
              <w:suppressAutoHyphens/>
              <w:textAlignment w:val="baseline"/>
              <w:rPr>
                <w:iCs/>
                <w:sz w:val="22"/>
                <w:szCs w:val="22"/>
                <w:lang w:eastAsia="lt-LT"/>
              </w:rPr>
            </w:pPr>
            <w:r>
              <w:rPr>
                <w:iCs/>
                <w:sz w:val="22"/>
                <w:szCs w:val="22"/>
                <w:lang w:eastAsia="lt-LT"/>
              </w:rPr>
              <w:t>-</w:t>
            </w:r>
          </w:p>
          <w:p w14:paraId="2EB2D119" w14:textId="77777777" w:rsidR="00516763" w:rsidRDefault="00516763" w:rsidP="00C122A1">
            <w:pPr>
              <w:suppressAutoHyphens/>
              <w:textAlignment w:val="baseline"/>
              <w:rPr>
                <w:iCs/>
                <w:sz w:val="22"/>
                <w:szCs w:val="22"/>
                <w:lang w:eastAsia="lt-LT"/>
              </w:rPr>
            </w:pPr>
          </w:p>
          <w:p w14:paraId="5572E841" w14:textId="77777777" w:rsidR="00516763" w:rsidRDefault="00516763" w:rsidP="00C122A1">
            <w:pPr>
              <w:suppressAutoHyphens/>
              <w:textAlignment w:val="baseline"/>
              <w:rPr>
                <w:iCs/>
                <w:sz w:val="22"/>
                <w:szCs w:val="22"/>
                <w:lang w:eastAsia="lt-LT"/>
              </w:rPr>
            </w:pPr>
            <w:r>
              <w:rPr>
                <w:iCs/>
                <w:sz w:val="22"/>
                <w:szCs w:val="22"/>
                <w:lang w:eastAsia="lt-LT"/>
              </w:rPr>
              <w:t>-</w:t>
            </w:r>
          </w:p>
          <w:p w14:paraId="07C58C46" w14:textId="77777777" w:rsidR="00516763" w:rsidRDefault="00341447" w:rsidP="00C122A1">
            <w:pPr>
              <w:suppressAutoHyphens/>
              <w:textAlignment w:val="baseline"/>
              <w:rPr>
                <w:iCs/>
                <w:sz w:val="22"/>
                <w:szCs w:val="22"/>
                <w:lang w:eastAsia="lt-LT"/>
              </w:rPr>
            </w:pPr>
            <w:r w:rsidRPr="00341447">
              <w:rPr>
                <w:iCs/>
                <w:sz w:val="22"/>
                <w:szCs w:val="22"/>
                <w:lang w:eastAsia="lt-LT"/>
              </w:rPr>
              <w:t>IV skyriaus 1</w:t>
            </w:r>
            <w:r>
              <w:rPr>
                <w:iCs/>
                <w:sz w:val="22"/>
                <w:szCs w:val="22"/>
                <w:lang w:eastAsia="lt-LT"/>
              </w:rPr>
              <w:t>7</w:t>
            </w:r>
            <w:r w:rsidR="00950E43">
              <w:rPr>
                <w:iCs/>
                <w:sz w:val="22"/>
                <w:szCs w:val="22"/>
                <w:lang w:eastAsia="lt-LT"/>
              </w:rPr>
              <w:t>, 22</w:t>
            </w:r>
            <w:r w:rsidRPr="00341447">
              <w:rPr>
                <w:iCs/>
                <w:sz w:val="22"/>
                <w:szCs w:val="22"/>
                <w:lang w:eastAsia="lt-LT"/>
              </w:rPr>
              <w:t xml:space="preserve"> punkt</w:t>
            </w:r>
            <w:r w:rsidR="00950E43">
              <w:rPr>
                <w:iCs/>
                <w:sz w:val="22"/>
                <w:szCs w:val="22"/>
                <w:lang w:eastAsia="lt-LT"/>
              </w:rPr>
              <w:t>ai</w:t>
            </w:r>
          </w:p>
          <w:p w14:paraId="0FF6CA75" w14:textId="7954ED3E" w:rsidR="00950E43" w:rsidRPr="00453696" w:rsidRDefault="00950E43" w:rsidP="00C122A1">
            <w:pPr>
              <w:suppressAutoHyphens/>
              <w:textAlignment w:val="baseline"/>
              <w:rPr>
                <w:iCs/>
                <w:sz w:val="22"/>
                <w:szCs w:val="22"/>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0A35B50D"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1B55E8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DB0CFA" w:rsidRPr="00C122A1" w:rsidRDefault="00DB0CFA" w:rsidP="00C122A1">
            <w:pPr>
              <w:suppressAutoHyphens/>
              <w:textAlignment w:val="baseline"/>
              <w:rPr>
                <w:sz w:val="22"/>
                <w:szCs w:val="22"/>
              </w:rPr>
            </w:pPr>
            <w:r w:rsidRPr="00C122A1">
              <w:rPr>
                <w:sz w:val="22"/>
                <w:szCs w:val="22"/>
                <w:lang w:eastAsia="lt-LT"/>
              </w:rPr>
              <w:t xml:space="preserve">Numatytos procedūros yra </w:t>
            </w:r>
            <w:r w:rsidRPr="00C122A1">
              <w:rPr>
                <w:sz w:val="22"/>
                <w:szCs w:val="22"/>
                <w:shd w:val="clear" w:color="auto" w:fill="FFFFFF"/>
                <w:lang w:eastAsia="lt-LT"/>
              </w:rPr>
              <w:t>būtinos,</w:t>
            </w:r>
            <w:r w:rsidRPr="00C122A1">
              <w:rPr>
                <w:sz w:val="22"/>
                <w:szCs w:val="22"/>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EF7FC" w14:textId="06881FE9" w:rsidR="00DB0CFA" w:rsidRPr="00C122A1" w:rsidRDefault="00630752" w:rsidP="00C122A1">
            <w:pPr>
              <w:suppressAutoHyphens/>
              <w:textAlignment w:val="baseline"/>
              <w:rPr>
                <w:sz w:val="22"/>
                <w:szCs w:val="22"/>
                <w:lang w:eastAsia="lt-LT"/>
              </w:rPr>
            </w:pPr>
            <w:r w:rsidRPr="00630752">
              <w:rPr>
                <w:sz w:val="22"/>
                <w:szCs w:val="22"/>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7CEC056"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06BDD85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DB0CFA" w:rsidRPr="00C122A1" w:rsidRDefault="00DB0CFA" w:rsidP="00C122A1">
            <w:pPr>
              <w:keepNext/>
              <w:suppressAutoHyphens/>
              <w:textAlignment w:val="baseline"/>
              <w:rPr>
                <w:sz w:val="22"/>
                <w:szCs w:val="22"/>
              </w:rPr>
            </w:pPr>
            <w:r w:rsidRPr="00C122A1">
              <w:rPr>
                <w:sz w:val="22"/>
                <w:szCs w:val="22"/>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260206" w14:textId="740BEC03" w:rsidR="00DB0CFA" w:rsidRPr="00C122A1" w:rsidRDefault="00A43377" w:rsidP="00C122A1">
            <w:pPr>
              <w:keepNext/>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DB0CFA" w:rsidRPr="00C122A1" w:rsidRDefault="00DB0CFA" w:rsidP="00C122A1">
            <w:pPr>
              <w:keepNext/>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5845BF04"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0FCB237C"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DB0CFA" w:rsidRPr="00C122A1" w:rsidRDefault="00DB0CFA" w:rsidP="00C122A1">
            <w:pPr>
              <w:suppressAutoHyphens/>
              <w:textAlignment w:val="baseline"/>
              <w:rPr>
                <w:sz w:val="22"/>
                <w:szCs w:val="22"/>
              </w:rPr>
            </w:pPr>
            <w:r w:rsidRPr="00C122A1">
              <w:rPr>
                <w:sz w:val="22"/>
                <w:szCs w:val="22"/>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2A788A" w14:textId="2A9695C0" w:rsidR="00DB0CFA" w:rsidRPr="00C122A1" w:rsidRDefault="00994423" w:rsidP="00C122A1">
            <w:pPr>
              <w:suppressAutoHyphens/>
              <w:textAlignment w:val="baseline"/>
              <w:rPr>
                <w:sz w:val="22"/>
                <w:szCs w:val="22"/>
                <w:lang w:eastAsia="lt-LT"/>
              </w:rPr>
            </w:pPr>
            <w:r w:rsidRPr="00994423">
              <w:rPr>
                <w:sz w:val="22"/>
                <w:szCs w:val="22"/>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26A129BE"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55211D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658DE828" w:rsidR="00DB0CFA" w:rsidRPr="00C122A1" w:rsidRDefault="00994423" w:rsidP="00C122A1">
            <w:pPr>
              <w:suppressAutoHyphens/>
              <w:textAlignment w:val="baseline"/>
              <w:rPr>
                <w:sz w:val="22"/>
                <w:szCs w:val="22"/>
                <w:lang w:eastAsia="lt-LT"/>
              </w:rPr>
            </w:pPr>
            <w:r w:rsidRPr="00994423">
              <w:rPr>
                <w:sz w:val="22"/>
                <w:szCs w:val="22"/>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3203305"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063F5490"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DB0CFA" w:rsidRPr="00C122A1" w:rsidRDefault="00DB0CFA" w:rsidP="00C122A1">
            <w:pPr>
              <w:suppressAutoHyphens/>
              <w:textAlignment w:val="baseline"/>
              <w:rPr>
                <w:strike/>
                <w:sz w:val="22"/>
                <w:szCs w:val="22"/>
              </w:rPr>
            </w:pPr>
            <w:r w:rsidRPr="00C122A1">
              <w:rPr>
                <w:sz w:val="22"/>
                <w:szCs w:val="22"/>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3DD7BD" w14:textId="04DC7B86" w:rsidR="00A416C3" w:rsidRDefault="00A416C3" w:rsidP="00C122A1">
            <w:pPr>
              <w:suppressAutoHyphens/>
              <w:textAlignment w:val="baseline"/>
              <w:rPr>
                <w:sz w:val="22"/>
                <w:szCs w:val="22"/>
                <w:lang w:eastAsia="lt-LT"/>
              </w:rPr>
            </w:pPr>
            <w:r w:rsidRPr="00A416C3">
              <w:rPr>
                <w:sz w:val="22"/>
                <w:szCs w:val="22"/>
                <w:lang w:eastAsia="lt-LT"/>
              </w:rPr>
              <w:t>Kriterijų atitinka</w:t>
            </w:r>
          </w:p>
          <w:p w14:paraId="07BD16BD" w14:textId="41CFA6C6" w:rsidR="00DB0CFA" w:rsidRPr="00C122A1" w:rsidRDefault="00DE1B06" w:rsidP="00C122A1">
            <w:pPr>
              <w:suppressAutoHyphens/>
              <w:textAlignment w:val="baseline"/>
              <w:rPr>
                <w:b/>
                <w:sz w:val="22"/>
                <w:szCs w:val="22"/>
                <w:lang w:eastAsia="lt-LT"/>
              </w:rPr>
            </w:pPr>
            <w:r w:rsidRPr="00DE1B06">
              <w:rPr>
                <w:sz w:val="22"/>
                <w:szCs w:val="22"/>
                <w:lang w:eastAsia="lt-LT"/>
              </w:rPr>
              <w:t>VI skyriaus 57 punktas</w:t>
            </w:r>
            <w:r w:rsidR="0049101D">
              <w:rPr>
                <w:sz w:val="22"/>
                <w:szCs w:val="22"/>
                <w:lang w:eastAsia="lt-LT"/>
              </w:rPr>
              <w:t>, 59.5 papunktis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DFCF0"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5D28EE00"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3A20A13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nustatytos kontrolės (priežiūros) skaidrumo ir objektyvumo užtikrinimo priemonės (p</w:t>
            </w:r>
            <w:r w:rsidRPr="00C122A1">
              <w:rPr>
                <w:sz w:val="22"/>
                <w:szCs w:val="22"/>
              </w:rPr>
              <w:t xml:space="preserve">vz., aiškiai ir išsamiai </w:t>
            </w:r>
            <w:r w:rsidRPr="00C122A1">
              <w:rPr>
                <w:sz w:val="22"/>
                <w:szCs w:val="22"/>
              </w:rPr>
              <w:lastRenderedPageBreak/>
              <w:t>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B4114C" w14:textId="77777777" w:rsidR="00DB0CFA" w:rsidRDefault="00F7438E" w:rsidP="00C122A1">
            <w:pPr>
              <w:suppressAutoHyphens/>
              <w:textAlignment w:val="baseline"/>
              <w:rPr>
                <w:sz w:val="22"/>
                <w:szCs w:val="22"/>
                <w:lang w:eastAsia="lt-LT"/>
              </w:rPr>
            </w:pPr>
            <w:r w:rsidRPr="00F7438E">
              <w:rPr>
                <w:sz w:val="22"/>
                <w:szCs w:val="22"/>
                <w:lang w:eastAsia="lt-LT"/>
              </w:rPr>
              <w:lastRenderedPageBreak/>
              <w:t>Kriterijų atitinka</w:t>
            </w:r>
          </w:p>
          <w:p w14:paraId="1DC67F93" w14:textId="1E76775F" w:rsidR="00A416C3" w:rsidRPr="00C122A1" w:rsidRDefault="00A416C3" w:rsidP="00C122A1">
            <w:pPr>
              <w:suppressAutoHyphens/>
              <w:textAlignment w:val="baseline"/>
              <w:rPr>
                <w:sz w:val="22"/>
                <w:szCs w:val="22"/>
                <w:lang w:eastAsia="lt-LT"/>
              </w:rPr>
            </w:pPr>
            <w:r w:rsidRPr="00A416C3">
              <w:rPr>
                <w:sz w:val="22"/>
                <w:szCs w:val="22"/>
                <w:lang w:eastAsia="lt-LT"/>
              </w:rPr>
              <w:t>VI skyriaus 57 punktas, 59.5 papunktis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51AECDF9"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D4B1CC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DB0CFA" w:rsidRPr="00C122A1" w:rsidRDefault="00DB0CFA" w:rsidP="00C122A1">
            <w:pPr>
              <w:suppressAutoHyphens/>
              <w:textAlignment w:val="baseline"/>
              <w:rPr>
                <w:sz w:val="22"/>
                <w:szCs w:val="22"/>
              </w:rPr>
            </w:pPr>
            <w:r w:rsidRPr="00C122A1">
              <w:rPr>
                <w:sz w:val="22"/>
                <w:szCs w:val="22"/>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8B3537" w14:textId="77777777" w:rsidR="00DB0CFA" w:rsidRDefault="004D7834" w:rsidP="00C122A1">
            <w:pPr>
              <w:suppressAutoHyphens/>
              <w:textAlignment w:val="baseline"/>
              <w:rPr>
                <w:sz w:val="22"/>
                <w:szCs w:val="22"/>
                <w:lang w:eastAsia="lt-LT"/>
              </w:rPr>
            </w:pPr>
            <w:r w:rsidRPr="004D7834">
              <w:rPr>
                <w:sz w:val="22"/>
                <w:szCs w:val="22"/>
                <w:lang w:eastAsia="lt-LT"/>
              </w:rPr>
              <w:t>Kriterijų atitinka</w:t>
            </w:r>
          </w:p>
          <w:p w14:paraId="65E82866" w14:textId="77777777" w:rsidR="00E8540C" w:rsidRDefault="00F77714" w:rsidP="00C122A1">
            <w:pPr>
              <w:suppressAutoHyphens/>
              <w:textAlignment w:val="baseline"/>
              <w:rPr>
                <w:sz w:val="22"/>
                <w:szCs w:val="22"/>
                <w:lang w:eastAsia="lt-LT"/>
              </w:rPr>
            </w:pPr>
            <w:r>
              <w:rPr>
                <w:sz w:val="22"/>
                <w:szCs w:val="22"/>
                <w:lang w:eastAsia="lt-LT"/>
              </w:rPr>
              <w:t>III skyriaus 8.5 papunktis</w:t>
            </w:r>
            <w:r w:rsidR="00E8540C">
              <w:rPr>
                <w:sz w:val="22"/>
                <w:szCs w:val="22"/>
                <w:lang w:eastAsia="lt-LT"/>
              </w:rPr>
              <w:t xml:space="preserve">; </w:t>
            </w:r>
          </w:p>
          <w:p w14:paraId="43AF0668" w14:textId="33A1EC04" w:rsidR="00F77714" w:rsidRPr="00C122A1" w:rsidRDefault="00E8540C" w:rsidP="00C122A1">
            <w:pPr>
              <w:suppressAutoHyphens/>
              <w:textAlignment w:val="baseline"/>
              <w:rPr>
                <w:sz w:val="22"/>
                <w:szCs w:val="22"/>
                <w:lang w:eastAsia="lt-LT"/>
              </w:rPr>
            </w:pPr>
            <w:r>
              <w:rPr>
                <w:sz w:val="22"/>
                <w:szCs w:val="22"/>
                <w:lang w:eastAsia="lt-LT"/>
              </w:rPr>
              <w:t>V skyriaus 38 punktas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4DE7B658"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5A2F56E4"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4BC9D6EC" w:rsidR="00DB0CFA" w:rsidRPr="00C122A1" w:rsidRDefault="00A43377" w:rsidP="00A43377">
            <w:pPr>
              <w:keepNext/>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DB0CFA" w:rsidRPr="00C122A1" w:rsidRDefault="00DB0CFA" w:rsidP="00C122A1">
            <w:pPr>
              <w:keepNext/>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2C692EA6"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6FD9FC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DB0CFA" w:rsidRPr="00C122A1" w:rsidRDefault="00DB0CFA" w:rsidP="00C122A1">
            <w:pPr>
              <w:suppressAutoHyphens/>
              <w:textAlignment w:val="baseline"/>
              <w:rPr>
                <w:sz w:val="22"/>
                <w:szCs w:val="22"/>
                <w:lang w:eastAsia="lt-LT"/>
              </w:rPr>
            </w:pPr>
            <w:r w:rsidRPr="00C122A1">
              <w:rPr>
                <w:sz w:val="22"/>
                <w:szCs w:val="22"/>
              </w:rPr>
              <w:t>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2DF161BB" w:rsidR="00DB0CFA" w:rsidRPr="00C122A1" w:rsidRDefault="00491D6D" w:rsidP="00C122A1">
            <w:pPr>
              <w:suppressAutoHyphens/>
              <w:textAlignment w:val="baseline"/>
              <w:rPr>
                <w:sz w:val="22"/>
                <w:szCs w:val="22"/>
                <w:lang w:eastAsia="lt-LT"/>
              </w:rPr>
            </w:pPr>
            <w:r w:rsidRPr="00491D6D">
              <w:rPr>
                <w:bCs/>
                <w:sz w:val="22"/>
                <w:szCs w:val="22"/>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E80D78C"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50460F9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DB0CFA" w:rsidRPr="00C122A1" w:rsidRDefault="00DB0CFA" w:rsidP="00C122A1">
            <w:pPr>
              <w:suppressAutoHyphens/>
              <w:textAlignment w:val="baseline"/>
              <w:rPr>
                <w:sz w:val="22"/>
                <w:szCs w:val="22"/>
              </w:rPr>
            </w:pPr>
            <w:r w:rsidRPr="00C122A1">
              <w:rPr>
                <w:sz w:val="22"/>
                <w:szCs w:val="22"/>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5311DD4C" w:rsidR="00DB0CFA" w:rsidRPr="00C122A1" w:rsidRDefault="00183F5F" w:rsidP="00C122A1">
            <w:pPr>
              <w:suppressAutoHyphens/>
              <w:textAlignment w:val="baseline"/>
              <w:rPr>
                <w:sz w:val="22"/>
                <w:szCs w:val="22"/>
                <w:lang w:eastAsia="lt-LT"/>
              </w:rPr>
            </w:pPr>
            <w:r>
              <w:rPr>
                <w:sz w:val="22"/>
                <w:szCs w:val="22"/>
                <w:lang w:eastAsia="lt-LT"/>
              </w:rPr>
              <w:t>-</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720F4E91"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1D8C10F5" w14:textId="77777777" w:rsidTr="00BB0E99">
        <w:trPr>
          <w:gridBefore w:val="1"/>
          <w:wBefore w:w="103" w:type="dxa"/>
          <w:trHeight w:val="23"/>
        </w:trPr>
        <w:tc>
          <w:tcPr>
            <w:tcW w:w="3861" w:type="dxa"/>
            <w:gridSpan w:val="2"/>
            <w:tcBorders>
              <w:top w:val="nil"/>
              <w:left w:val="nil"/>
              <w:bottom w:val="nil"/>
              <w:right w:val="nil"/>
            </w:tcBorders>
            <w:tcMar>
              <w:top w:w="0" w:type="dxa"/>
              <w:left w:w="108" w:type="dxa"/>
              <w:bottom w:w="0" w:type="dxa"/>
              <w:right w:w="108" w:type="dxa"/>
            </w:tcMar>
          </w:tcPr>
          <w:p w14:paraId="2AD17BC3" w14:textId="77777777" w:rsidR="00DB0CFA" w:rsidRPr="00C122A1" w:rsidRDefault="00DB0CFA" w:rsidP="00C122A1">
            <w:pPr>
              <w:suppressAutoHyphens/>
              <w:textAlignment w:val="baseline"/>
              <w:rPr>
                <w:sz w:val="22"/>
                <w:szCs w:val="22"/>
                <w:lang w:eastAsia="lt-LT"/>
              </w:rPr>
            </w:pPr>
          </w:p>
          <w:p w14:paraId="0931EC00" w14:textId="77777777" w:rsidR="00DB0CFA" w:rsidRDefault="00DB0CFA" w:rsidP="00C122A1">
            <w:pPr>
              <w:suppressAutoHyphens/>
              <w:textAlignment w:val="baseline"/>
              <w:rPr>
                <w:sz w:val="22"/>
                <w:szCs w:val="22"/>
                <w:lang w:eastAsia="lt-LT"/>
              </w:rPr>
            </w:pPr>
            <w:r w:rsidRPr="00C122A1">
              <w:rPr>
                <w:sz w:val="22"/>
                <w:szCs w:val="22"/>
                <w:lang w:eastAsia="lt-LT"/>
              </w:rPr>
              <w:t>Teisės akto projekto tiesioginis rengėjas:</w:t>
            </w:r>
          </w:p>
          <w:p w14:paraId="4185A222" w14:textId="68E3E82D" w:rsidR="00BB0E99" w:rsidRPr="00C122A1" w:rsidRDefault="00BB0E99" w:rsidP="00C122A1">
            <w:pPr>
              <w:suppressAutoHyphens/>
              <w:textAlignment w:val="baseline"/>
              <w:rPr>
                <w:sz w:val="22"/>
                <w:szCs w:val="22"/>
                <w:lang w:eastAsia="lt-LT"/>
              </w:rPr>
            </w:pPr>
          </w:p>
        </w:tc>
        <w:tc>
          <w:tcPr>
            <w:tcW w:w="3369" w:type="dxa"/>
            <w:gridSpan w:val="2"/>
            <w:tcBorders>
              <w:top w:val="nil"/>
              <w:left w:val="nil"/>
              <w:bottom w:val="nil"/>
              <w:right w:val="nil"/>
            </w:tcBorders>
            <w:tcMar>
              <w:top w:w="0" w:type="dxa"/>
              <w:left w:w="108" w:type="dxa"/>
              <w:bottom w:w="0" w:type="dxa"/>
              <w:right w:w="108" w:type="dxa"/>
            </w:tcMar>
          </w:tcPr>
          <w:p w14:paraId="3EA9D854" w14:textId="77777777" w:rsidR="00DB0CFA" w:rsidRPr="00C122A1" w:rsidRDefault="00DB0CFA" w:rsidP="00C122A1">
            <w:pPr>
              <w:suppressAutoHyphens/>
              <w:textAlignment w:val="baseline"/>
              <w:rPr>
                <w:sz w:val="22"/>
                <w:szCs w:val="22"/>
                <w:lang w:eastAsia="lt-LT"/>
              </w:rPr>
            </w:pPr>
          </w:p>
          <w:p w14:paraId="14DCF086" w14:textId="77777777" w:rsidR="00DB0CFA" w:rsidRPr="00C122A1" w:rsidRDefault="00DB0CFA" w:rsidP="00C122A1">
            <w:pPr>
              <w:suppressAutoHyphens/>
              <w:textAlignment w:val="baseline"/>
              <w:rPr>
                <w:sz w:val="22"/>
                <w:szCs w:val="22"/>
                <w:lang w:eastAsia="lt-LT"/>
              </w:rPr>
            </w:pPr>
          </w:p>
        </w:tc>
        <w:tc>
          <w:tcPr>
            <w:tcW w:w="4144" w:type="dxa"/>
            <w:gridSpan w:val="2"/>
            <w:tcBorders>
              <w:top w:val="nil"/>
              <w:left w:val="nil"/>
              <w:bottom w:val="nil"/>
              <w:right w:val="nil"/>
            </w:tcBorders>
            <w:tcMar>
              <w:top w:w="0" w:type="dxa"/>
              <w:left w:w="108" w:type="dxa"/>
              <w:bottom w:w="0" w:type="dxa"/>
              <w:right w:w="108" w:type="dxa"/>
            </w:tcMar>
          </w:tcPr>
          <w:p w14:paraId="7B040EA1" w14:textId="77777777" w:rsidR="00DB0CFA" w:rsidRPr="00C122A1" w:rsidRDefault="00DB0CFA" w:rsidP="00C122A1">
            <w:pPr>
              <w:suppressAutoHyphens/>
              <w:textAlignment w:val="baseline"/>
              <w:rPr>
                <w:sz w:val="22"/>
                <w:szCs w:val="22"/>
                <w:lang w:eastAsia="lt-LT"/>
              </w:rPr>
            </w:pPr>
          </w:p>
          <w:p w14:paraId="65B24167"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projekto vertintojas:</w:t>
            </w:r>
          </w:p>
        </w:tc>
        <w:tc>
          <w:tcPr>
            <w:tcW w:w="3969" w:type="dxa"/>
            <w:gridSpan w:val="3"/>
            <w:tcBorders>
              <w:top w:val="nil"/>
              <w:left w:val="nil"/>
              <w:bottom w:val="nil"/>
              <w:right w:val="nil"/>
            </w:tcBorders>
            <w:tcMar>
              <w:top w:w="0" w:type="dxa"/>
              <w:left w:w="108" w:type="dxa"/>
              <w:bottom w:w="0" w:type="dxa"/>
              <w:right w:w="108" w:type="dxa"/>
            </w:tcMar>
          </w:tcPr>
          <w:p w14:paraId="028403A2" w14:textId="77777777" w:rsidR="00DB0CFA" w:rsidRPr="00C122A1" w:rsidRDefault="00DB0CFA" w:rsidP="00C122A1">
            <w:pPr>
              <w:suppressAutoHyphens/>
              <w:textAlignment w:val="baseline"/>
              <w:rPr>
                <w:sz w:val="22"/>
                <w:szCs w:val="22"/>
                <w:lang w:eastAsia="lt-LT"/>
              </w:rPr>
            </w:pPr>
          </w:p>
        </w:tc>
      </w:tr>
      <w:tr w:rsidR="00183F5F" w:rsidRPr="00C122A1" w14:paraId="3A5E8F7E" w14:textId="77777777" w:rsidTr="00183F5F">
        <w:trPr>
          <w:gridBefore w:val="1"/>
          <w:wBefore w:w="103" w:type="dxa"/>
          <w:trHeight w:val="23"/>
        </w:trPr>
        <w:tc>
          <w:tcPr>
            <w:tcW w:w="7230" w:type="dxa"/>
            <w:gridSpan w:val="4"/>
            <w:tcBorders>
              <w:top w:val="nil"/>
              <w:left w:val="nil"/>
              <w:bottom w:val="nil"/>
              <w:right w:val="nil"/>
            </w:tcBorders>
            <w:tcMar>
              <w:top w:w="0" w:type="dxa"/>
              <w:left w:w="108" w:type="dxa"/>
              <w:bottom w:w="0" w:type="dxa"/>
              <w:right w:w="108" w:type="dxa"/>
            </w:tcMar>
          </w:tcPr>
          <w:p w14:paraId="5BE53160" w14:textId="6A545127" w:rsidR="00183F5F" w:rsidRPr="00C122A1" w:rsidRDefault="00183F5F" w:rsidP="00C122A1">
            <w:pPr>
              <w:suppressAutoHyphens/>
              <w:ind w:left="-11" w:firstLine="11"/>
              <w:textAlignment w:val="baseline"/>
              <w:rPr>
                <w:sz w:val="22"/>
                <w:szCs w:val="22"/>
                <w:lang w:eastAsia="lt-LT"/>
              </w:rPr>
            </w:pPr>
            <w:r>
              <w:rPr>
                <w:color w:val="000000"/>
                <w:sz w:val="22"/>
                <w:szCs w:val="22"/>
              </w:rPr>
              <w:t>Socialinės paramos ir sveikatos</w:t>
            </w:r>
            <w:r w:rsidRPr="004E17B5">
              <w:rPr>
                <w:color w:val="000000"/>
                <w:sz w:val="22"/>
                <w:szCs w:val="22"/>
              </w:rPr>
              <w:t xml:space="preserve"> s</w:t>
            </w:r>
            <w:r>
              <w:rPr>
                <w:color w:val="000000"/>
                <w:sz w:val="22"/>
                <w:szCs w:val="22"/>
              </w:rPr>
              <w:t>kyriaus vyriausioji specialistė</w:t>
            </w:r>
          </w:p>
        </w:tc>
        <w:tc>
          <w:tcPr>
            <w:tcW w:w="8113" w:type="dxa"/>
            <w:gridSpan w:val="5"/>
            <w:tcBorders>
              <w:top w:val="nil"/>
              <w:left w:val="nil"/>
              <w:bottom w:val="nil"/>
              <w:right w:val="nil"/>
            </w:tcBorders>
            <w:tcMar>
              <w:top w:w="0" w:type="dxa"/>
              <w:left w:w="108" w:type="dxa"/>
              <w:bottom w:w="0" w:type="dxa"/>
              <w:right w:w="108" w:type="dxa"/>
            </w:tcMar>
          </w:tcPr>
          <w:p w14:paraId="157A5047" w14:textId="6466A121" w:rsidR="00183F5F" w:rsidRDefault="00183F5F" w:rsidP="00C122A1">
            <w:pPr>
              <w:suppressAutoHyphens/>
              <w:ind w:left="-11" w:firstLine="11"/>
              <w:textAlignment w:val="baseline"/>
              <w:rPr>
                <w:color w:val="000000"/>
                <w:sz w:val="22"/>
                <w:szCs w:val="22"/>
              </w:rPr>
            </w:pPr>
            <w:r>
              <w:rPr>
                <w:color w:val="000000"/>
                <w:sz w:val="22"/>
                <w:szCs w:val="22"/>
              </w:rPr>
              <w:t>Socialinės paramos ir sveikatos</w:t>
            </w:r>
            <w:r w:rsidRPr="004E17B5">
              <w:rPr>
                <w:color w:val="000000"/>
                <w:sz w:val="22"/>
                <w:szCs w:val="22"/>
              </w:rPr>
              <w:t xml:space="preserve"> s</w:t>
            </w:r>
            <w:r>
              <w:rPr>
                <w:color w:val="000000"/>
                <w:sz w:val="22"/>
                <w:szCs w:val="22"/>
              </w:rPr>
              <w:t xml:space="preserve">kyriaus </w:t>
            </w:r>
            <w:r w:rsidR="00B00F96">
              <w:rPr>
                <w:color w:val="000000"/>
                <w:sz w:val="22"/>
                <w:szCs w:val="22"/>
              </w:rPr>
              <w:t>vedėja</w:t>
            </w:r>
            <w:r w:rsidR="00366EE7">
              <w:rPr>
                <w:color w:val="000000"/>
                <w:sz w:val="22"/>
                <w:szCs w:val="22"/>
              </w:rPr>
              <w:t>,</w:t>
            </w:r>
          </w:p>
          <w:p w14:paraId="6C7407DD" w14:textId="50406932" w:rsidR="00366EE7" w:rsidRPr="00C122A1" w:rsidRDefault="00366EE7" w:rsidP="00C122A1">
            <w:pPr>
              <w:suppressAutoHyphens/>
              <w:ind w:left="-11" w:firstLine="11"/>
              <w:textAlignment w:val="baseline"/>
              <w:rPr>
                <w:sz w:val="22"/>
                <w:szCs w:val="22"/>
                <w:lang w:eastAsia="lt-LT"/>
              </w:rPr>
            </w:pPr>
          </w:p>
        </w:tc>
      </w:tr>
      <w:tr w:rsidR="00DB0CFA" w:rsidRPr="00C122A1" w14:paraId="3255F6B7" w14:textId="77777777" w:rsidTr="00BB0E99">
        <w:trPr>
          <w:gridBefore w:val="1"/>
          <w:wBefore w:w="103" w:type="dxa"/>
          <w:trHeight w:val="23"/>
        </w:trPr>
        <w:tc>
          <w:tcPr>
            <w:tcW w:w="3861" w:type="dxa"/>
            <w:gridSpan w:val="2"/>
            <w:tcBorders>
              <w:top w:val="nil"/>
              <w:left w:val="nil"/>
              <w:bottom w:val="nil"/>
              <w:right w:val="nil"/>
            </w:tcBorders>
            <w:tcMar>
              <w:top w:w="0" w:type="dxa"/>
              <w:left w:w="108" w:type="dxa"/>
              <w:bottom w:w="0" w:type="dxa"/>
              <w:right w:w="108" w:type="dxa"/>
            </w:tcMar>
          </w:tcPr>
          <w:p w14:paraId="58B39609" w14:textId="2FE0865A" w:rsidR="00DB0CFA" w:rsidRPr="00C122A1" w:rsidRDefault="00183F5F" w:rsidP="00C122A1">
            <w:pPr>
              <w:suppressAutoHyphens/>
              <w:textAlignment w:val="baseline"/>
              <w:rPr>
                <w:sz w:val="22"/>
                <w:szCs w:val="22"/>
                <w:lang w:eastAsia="lt-LT"/>
              </w:rPr>
            </w:pPr>
            <w:r>
              <w:rPr>
                <w:color w:val="000000"/>
                <w:sz w:val="22"/>
                <w:szCs w:val="22"/>
              </w:rPr>
              <w:t>Aistė Milašienė  ___________</w:t>
            </w:r>
          </w:p>
        </w:tc>
        <w:tc>
          <w:tcPr>
            <w:tcW w:w="3369" w:type="dxa"/>
            <w:gridSpan w:val="2"/>
            <w:tcBorders>
              <w:top w:val="nil"/>
              <w:left w:val="nil"/>
              <w:bottom w:val="nil"/>
              <w:right w:val="nil"/>
            </w:tcBorders>
            <w:tcMar>
              <w:top w:w="0" w:type="dxa"/>
              <w:left w:w="108" w:type="dxa"/>
              <w:bottom w:w="0" w:type="dxa"/>
              <w:right w:w="108" w:type="dxa"/>
            </w:tcMar>
          </w:tcPr>
          <w:p w14:paraId="7C8FB91F" w14:textId="77777777" w:rsidR="00DB0CFA" w:rsidRPr="00C122A1" w:rsidRDefault="00DB0CFA" w:rsidP="00C122A1">
            <w:pPr>
              <w:suppressAutoHyphens/>
              <w:textAlignment w:val="baseline"/>
              <w:rPr>
                <w:sz w:val="22"/>
                <w:szCs w:val="22"/>
                <w:lang w:eastAsia="lt-LT"/>
              </w:rPr>
            </w:pPr>
          </w:p>
        </w:tc>
        <w:tc>
          <w:tcPr>
            <w:tcW w:w="4144" w:type="dxa"/>
            <w:gridSpan w:val="2"/>
            <w:tcBorders>
              <w:top w:val="nil"/>
              <w:left w:val="nil"/>
              <w:bottom w:val="nil"/>
              <w:right w:val="nil"/>
            </w:tcBorders>
            <w:tcMar>
              <w:top w:w="0" w:type="dxa"/>
              <w:left w:w="108" w:type="dxa"/>
              <w:bottom w:w="0" w:type="dxa"/>
              <w:right w:w="108" w:type="dxa"/>
            </w:tcMar>
          </w:tcPr>
          <w:p w14:paraId="30BDE302" w14:textId="5F10F018" w:rsidR="00DB0CFA" w:rsidRPr="00C122A1" w:rsidRDefault="00B00F96" w:rsidP="00C122A1">
            <w:pPr>
              <w:suppressAutoHyphens/>
              <w:textAlignment w:val="baseline"/>
              <w:rPr>
                <w:sz w:val="22"/>
                <w:szCs w:val="22"/>
                <w:lang w:eastAsia="lt-LT"/>
              </w:rPr>
            </w:pPr>
            <w:r>
              <w:rPr>
                <w:color w:val="000000"/>
                <w:sz w:val="22"/>
                <w:szCs w:val="22"/>
              </w:rPr>
              <w:t xml:space="preserve">Laima Klemienė </w:t>
            </w:r>
            <w:r w:rsidR="00366EE7" w:rsidRPr="00366EE7">
              <w:rPr>
                <w:color w:val="000000"/>
                <w:sz w:val="22"/>
                <w:szCs w:val="22"/>
              </w:rPr>
              <w:t xml:space="preserve"> </w:t>
            </w:r>
            <w:r w:rsidR="00183F5F">
              <w:rPr>
                <w:color w:val="000000"/>
                <w:sz w:val="22"/>
                <w:szCs w:val="22"/>
              </w:rPr>
              <w:t>____</w:t>
            </w:r>
            <w:r w:rsidR="00BB0E99">
              <w:rPr>
                <w:color w:val="000000"/>
                <w:sz w:val="22"/>
                <w:szCs w:val="22"/>
              </w:rPr>
              <w:t>__________</w:t>
            </w:r>
          </w:p>
        </w:tc>
        <w:tc>
          <w:tcPr>
            <w:tcW w:w="3969" w:type="dxa"/>
            <w:gridSpan w:val="3"/>
            <w:tcBorders>
              <w:top w:val="nil"/>
              <w:left w:val="nil"/>
              <w:bottom w:val="nil"/>
              <w:right w:val="nil"/>
            </w:tcBorders>
            <w:tcMar>
              <w:top w:w="0" w:type="dxa"/>
              <w:left w:w="108" w:type="dxa"/>
              <w:bottom w:w="0" w:type="dxa"/>
              <w:right w:w="108" w:type="dxa"/>
            </w:tcMar>
          </w:tcPr>
          <w:p w14:paraId="7FBA8A3B" w14:textId="77777777" w:rsidR="00DB0CFA" w:rsidRPr="00C122A1" w:rsidRDefault="00DB0CFA" w:rsidP="00C122A1">
            <w:pPr>
              <w:suppressAutoHyphens/>
              <w:ind w:left="-11" w:firstLine="11"/>
              <w:textAlignment w:val="baseline"/>
              <w:rPr>
                <w:sz w:val="22"/>
                <w:szCs w:val="22"/>
                <w:lang w:eastAsia="lt-LT"/>
              </w:rPr>
            </w:pPr>
          </w:p>
        </w:tc>
      </w:tr>
    </w:tbl>
    <w:p w14:paraId="32522BA7" w14:textId="77777777" w:rsidR="00067D5E" w:rsidRDefault="00067D5E" w:rsidP="00C122A1"/>
    <w:sectPr w:rsidR="00067D5E" w:rsidSect="00B00F96">
      <w:headerReference w:type="default" r:id="rId6"/>
      <w:pgSz w:w="16838" w:h="11906" w:orient="landscape" w:code="9"/>
      <w:pgMar w:top="1134" w:right="1134" w:bottom="1134" w:left="1134"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7D5303" w14:textId="77777777" w:rsidR="0036233E" w:rsidRDefault="0036233E" w:rsidP="00B00F96">
      <w:r>
        <w:separator/>
      </w:r>
    </w:p>
  </w:endnote>
  <w:endnote w:type="continuationSeparator" w:id="0">
    <w:p w14:paraId="67CBC2D2" w14:textId="77777777" w:rsidR="0036233E" w:rsidRDefault="0036233E" w:rsidP="00B00F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BA"/>
    <w:family w:val="roman"/>
    <w:pitch w:val="variable"/>
    <w:sig w:usb0="00000287" w:usb1="00000000" w:usb2="00000000" w:usb3="00000000" w:csb0="0000009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03F673" w14:textId="77777777" w:rsidR="0036233E" w:rsidRDefault="0036233E" w:rsidP="00B00F96">
      <w:r>
        <w:separator/>
      </w:r>
    </w:p>
  </w:footnote>
  <w:footnote w:type="continuationSeparator" w:id="0">
    <w:p w14:paraId="39DE440F" w14:textId="77777777" w:rsidR="0036233E" w:rsidRDefault="0036233E" w:rsidP="00B00F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15230143"/>
      <w:docPartObj>
        <w:docPartGallery w:val="Page Numbers (Top of Page)"/>
        <w:docPartUnique/>
      </w:docPartObj>
    </w:sdtPr>
    <w:sdtContent>
      <w:p w14:paraId="41DB4118" w14:textId="729E0477" w:rsidR="00B00F96" w:rsidRDefault="00B00F96">
        <w:pPr>
          <w:pStyle w:val="Antrats"/>
          <w:jc w:val="center"/>
        </w:pPr>
        <w:r>
          <w:fldChar w:fldCharType="begin"/>
        </w:r>
        <w:r>
          <w:instrText>PAGE   \* MERGEFORMAT</w:instrText>
        </w:r>
        <w:r>
          <w:fldChar w:fldCharType="separate"/>
        </w:r>
        <w:r w:rsidR="00CC18C4">
          <w:rPr>
            <w:noProof/>
          </w:rPr>
          <w:t>4</w:t>
        </w:r>
        <w:r>
          <w:fldChar w:fldCharType="end"/>
        </w:r>
      </w:p>
    </w:sdtContent>
  </w:sdt>
  <w:p w14:paraId="69390E9E" w14:textId="77777777" w:rsidR="00B00F96" w:rsidRDefault="00B00F96">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58C6"/>
    <w:rsid w:val="0003669C"/>
    <w:rsid w:val="00067D5E"/>
    <w:rsid w:val="00183F5F"/>
    <w:rsid w:val="002D29FC"/>
    <w:rsid w:val="002E3C76"/>
    <w:rsid w:val="002F12A8"/>
    <w:rsid w:val="003204B2"/>
    <w:rsid w:val="00337AC1"/>
    <w:rsid w:val="00341447"/>
    <w:rsid w:val="00357679"/>
    <w:rsid w:val="0036233E"/>
    <w:rsid w:val="00366EE7"/>
    <w:rsid w:val="003A4116"/>
    <w:rsid w:val="004509C2"/>
    <w:rsid w:val="00453696"/>
    <w:rsid w:val="004713D6"/>
    <w:rsid w:val="0049101D"/>
    <w:rsid w:val="00491D6D"/>
    <w:rsid w:val="004D7834"/>
    <w:rsid w:val="00516763"/>
    <w:rsid w:val="005A406E"/>
    <w:rsid w:val="005B3FA0"/>
    <w:rsid w:val="006158C6"/>
    <w:rsid w:val="00630752"/>
    <w:rsid w:val="00703F0E"/>
    <w:rsid w:val="00950E43"/>
    <w:rsid w:val="0095784E"/>
    <w:rsid w:val="009779A9"/>
    <w:rsid w:val="00994423"/>
    <w:rsid w:val="009D3694"/>
    <w:rsid w:val="009E0377"/>
    <w:rsid w:val="00A01315"/>
    <w:rsid w:val="00A416C3"/>
    <w:rsid w:val="00A43377"/>
    <w:rsid w:val="00A81896"/>
    <w:rsid w:val="00A818EC"/>
    <w:rsid w:val="00AB2825"/>
    <w:rsid w:val="00B00F96"/>
    <w:rsid w:val="00B22434"/>
    <w:rsid w:val="00B80B10"/>
    <w:rsid w:val="00BB0E99"/>
    <w:rsid w:val="00C122A1"/>
    <w:rsid w:val="00C90681"/>
    <w:rsid w:val="00CC18C4"/>
    <w:rsid w:val="00D63B47"/>
    <w:rsid w:val="00DB0CFA"/>
    <w:rsid w:val="00DE1B06"/>
    <w:rsid w:val="00E151F5"/>
    <w:rsid w:val="00E51DD4"/>
    <w:rsid w:val="00E8540C"/>
    <w:rsid w:val="00EF5551"/>
    <w:rsid w:val="00F0191C"/>
    <w:rsid w:val="00F06DBC"/>
    <w:rsid w:val="00F7438E"/>
    <w:rsid w:val="00F77714"/>
    <w:rsid w:val="00FC3BDB"/>
    <w:rsid w:val="00FE386D"/>
    <w:rsid w:val="00FF7A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 w:type="character" w:styleId="Komentaronuoroda">
    <w:name w:val="annotation reference"/>
    <w:basedOn w:val="Numatytasispastraiposriftas"/>
    <w:uiPriority w:val="99"/>
    <w:semiHidden/>
    <w:unhideWhenUsed/>
    <w:rsid w:val="00B22434"/>
    <w:rPr>
      <w:sz w:val="16"/>
      <w:szCs w:val="16"/>
    </w:rPr>
  </w:style>
  <w:style w:type="paragraph" w:styleId="Komentarotekstas">
    <w:name w:val="annotation text"/>
    <w:basedOn w:val="prastasis"/>
    <w:link w:val="KomentarotekstasDiagrama"/>
    <w:uiPriority w:val="99"/>
    <w:semiHidden/>
    <w:unhideWhenUsed/>
    <w:rsid w:val="00B22434"/>
    <w:rPr>
      <w:sz w:val="20"/>
    </w:rPr>
  </w:style>
  <w:style w:type="character" w:customStyle="1" w:styleId="KomentarotekstasDiagrama">
    <w:name w:val="Komentaro tekstas Diagrama"/>
    <w:basedOn w:val="Numatytasispastraiposriftas"/>
    <w:link w:val="Komentarotekstas"/>
    <w:uiPriority w:val="99"/>
    <w:semiHidden/>
    <w:rsid w:val="00B22434"/>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B22434"/>
    <w:rPr>
      <w:b/>
      <w:bCs/>
    </w:rPr>
  </w:style>
  <w:style w:type="character" w:customStyle="1" w:styleId="KomentarotemaDiagrama">
    <w:name w:val="Komentaro tema Diagrama"/>
    <w:basedOn w:val="KomentarotekstasDiagrama"/>
    <w:link w:val="Komentarotema"/>
    <w:uiPriority w:val="99"/>
    <w:semiHidden/>
    <w:rsid w:val="00B22434"/>
    <w:rPr>
      <w:rFonts w:ascii="Times New Roman" w:eastAsia="Times New Roman" w:hAnsi="Times New Roman" w:cs="Times New Roman"/>
      <w:b/>
      <w:bCs/>
      <w:sz w:val="20"/>
      <w:szCs w:val="20"/>
    </w:rPr>
  </w:style>
  <w:style w:type="paragraph" w:styleId="Debesliotekstas">
    <w:name w:val="Balloon Text"/>
    <w:basedOn w:val="prastasis"/>
    <w:link w:val="DebesliotekstasDiagrama"/>
    <w:uiPriority w:val="99"/>
    <w:semiHidden/>
    <w:unhideWhenUsed/>
    <w:rsid w:val="00B22434"/>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22434"/>
    <w:rPr>
      <w:rFonts w:ascii="Segoe UI" w:eastAsia="Times New Roman" w:hAnsi="Segoe UI" w:cs="Segoe UI"/>
      <w:sz w:val="18"/>
      <w:szCs w:val="18"/>
    </w:rPr>
  </w:style>
  <w:style w:type="paragraph" w:styleId="Antrats">
    <w:name w:val="header"/>
    <w:basedOn w:val="prastasis"/>
    <w:link w:val="AntratsDiagrama"/>
    <w:uiPriority w:val="99"/>
    <w:unhideWhenUsed/>
    <w:rsid w:val="00B00F96"/>
    <w:pPr>
      <w:tabs>
        <w:tab w:val="center" w:pos="4819"/>
        <w:tab w:val="right" w:pos="9638"/>
      </w:tabs>
    </w:pPr>
  </w:style>
  <w:style w:type="character" w:customStyle="1" w:styleId="AntratsDiagrama">
    <w:name w:val="Antraštės Diagrama"/>
    <w:basedOn w:val="Numatytasispastraiposriftas"/>
    <w:link w:val="Antrats"/>
    <w:uiPriority w:val="99"/>
    <w:rsid w:val="00B00F96"/>
    <w:rPr>
      <w:rFonts w:ascii="Times New Roman" w:eastAsia="Times New Roman" w:hAnsi="Times New Roman" w:cs="Times New Roman"/>
      <w:sz w:val="24"/>
      <w:szCs w:val="20"/>
    </w:rPr>
  </w:style>
  <w:style w:type="paragraph" w:styleId="Porat">
    <w:name w:val="footer"/>
    <w:basedOn w:val="prastasis"/>
    <w:link w:val="PoratDiagrama"/>
    <w:uiPriority w:val="99"/>
    <w:unhideWhenUsed/>
    <w:rsid w:val="00B00F96"/>
    <w:pPr>
      <w:tabs>
        <w:tab w:val="center" w:pos="4819"/>
        <w:tab w:val="right" w:pos="9638"/>
      </w:tabs>
    </w:pPr>
  </w:style>
  <w:style w:type="character" w:customStyle="1" w:styleId="PoratDiagrama">
    <w:name w:val="Poraštė Diagrama"/>
    <w:basedOn w:val="Numatytasispastraiposriftas"/>
    <w:link w:val="Porat"/>
    <w:uiPriority w:val="99"/>
    <w:rsid w:val="00B00F96"/>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docProps/app.xml><?xml version="1.0" encoding="utf-8"?>
<Properties xmlns="http://schemas.openxmlformats.org/officeDocument/2006/extended-properties" xmlns:vt="http://schemas.openxmlformats.org/officeDocument/2006/docPropsVTypes">
  <Template>Normal.dotm</Template>
  <TotalTime>30</TotalTime>
  <Pages>4</Pages>
  <Words>4460</Words>
  <Characters>2543</Characters>
  <Application>Microsoft Office Word</Application>
  <DocSecurity>0</DocSecurity>
  <Lines>21</Lines>
  <Paragraphs>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Gerda Petrėnaitė</dc:creator>
  <cp:keywords/>
  <dc:description/>
  <cp:lastModifiedBy>Aistė Milašienė</cp:lastModifiedBy>
  <cp:revision>31</cp:revision>
  <dcterms:created xsi:type="dcterms:W3CDTF">2025-09-25T05:26:00Z</dcterms:created>
  <dcterms:modified xsi:type="dcterms:W3CDTF">2025-09-25T06:14:00Z</dcterms:modified>
</cp:coreProperties>
</file>