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5B58E8" w14:textId="77777777" w:rsidR="00B010D6" w:rsidRPr="00B010D6" w:rsidRDefault="00B010D6" w:rsidP="00B010D6">
      <w:pPr>
        <w:spacing w:after="0" w:line="360" w:lineRule="auto"/>
        <w:jc w:val="center"/>
        <w:rPr>
          <w:rFonts w:ascii="Times New Roman" w:eastAsia="Times New Roman" w:hAnsi="Times New Roman" w:cs="Times New Roman"/>
          <w:kern w:val="0"/>
          <w14:ligatures w14:val="none"/>
        </w:rPr>
      </w:pPr>
      <w:r w:rsidRPr="00B010D6">
        <w:rPr>
          <w:rFonts w:ascii="Times New Roman" w:eastAsia="Times New Roman" w:hAnsi="Times New Roman" w:cs="Times New Roman"/>
          <w:noProof/>
          <w:kern w:val="0"/>
          <w:lang w:eastAsia="lt-LT"/>
          <w14:ligatures w14:val="none"/>
        </w:rPr>
        <w:drawing>
          <wp:inline distT="0" distB="0" distL="0" distR="0" wp14:anchorId="383A39AF" wp14:editId="2CC3C8A4">
            <wp:extent cx="527050" cy="6159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27050" cy="615950"/>
                    </a:xfrm>
                    <a:prstGeom prst="rect">
                      <a:avLst/>
                    </a:prstGeom>
                    <a:noFill/>
                    <a:ln>
                      <a:noFill/>
                    </a:ln>
                  </pic:spPr>
                </pic:pic>
              </a:graphicData>
            </a:graphic>
          </wp:inline>
        </w:drawing>
      </w:r>
    </w:p>
    <w:p w14:paraId="186E8BEF" w14:textId="77777777" w:rsidR="00B010D6" w:rsidRPr="00B010D6" w:rsidRDefault="00B010D6" w:rsidP="00B010D6">
      <w:pPr>
        <w:spacing w:after="0" w:line="360" w:lineRule="auto"/>
        <w:jc w:val="center"/>
        <w:rPr>
          <w:rFonts w:ascii="Times New Roman" w:eastAsia="Times New Roman" w:hAnsi="Times New Roman" w:cs="Times New Roman"/>
          <w:b/>
          <w:bCs/>
          <w:kern w:val="0"/>
          <w14:ligatures w14:val="none"/>
        </w:rPr>
      </w:pPr>
      <w:r w:rsidRPr="00B010D6">
        <w:rPr>
          <w:rFonts w:ascii="Times New Roman" w:eastAsia="Times New Roman" w:hAnsi="Times New Roman" w:cs="Times New Roman"/>
          <w:b/>
          <w:bCs/>
          <w:kern w:val="0"/>
          <w14:ligatures w14:val="none"/>
        </w:rPr>
        <w:t>LIETUVOS RESPUBLIKOS SEIMO KANCELIARIJOS</w:t>
      </w:r>
    </w:p>
    <w:p w14:paraId="63FB0685" w14:textId="77777777" w:rsidR="00B010D6" w:rsidRPr="00B010D6" w:rsidRDefault="00B010D6" w:rsidP="00B010D6">
      <w:pPr>
        <w:spacing w:after="0" w:line="360" w:lineRule="auto"/>
        <w:jc w:val="center"/>
        <w:rPr>
          <w:rFonts w:ascii="Times New Roman" w:eastAsia="Times New Roman" w:hAnsi="Times New Roman" w:cs="Times New Roman"/>
          <w:b/>
          <w:bCs/>
          <w:kern w:val="0"/>
          <w14:ligatures w14:val="none"/>
        </w:rPr>
      </w:pPr>
      <w:r w:rsidRPr="00B010D6">
        <w:rPr>
          <w:rFonts w:ascii="Times New Roman" w:eastAsia="Times New Roman" w:hAnsi="Times New Roman" w:cs="Times New Roman"/>
          <w:b/>
          <w:bCs/>
          <w:kern w:val="0"/>
          <w14:ligatures w14:val="none"/>
        </w:rPr>
        <w:t>TEISĖS DEPARTAMENTAS</w:t>
      </w:r>
    </w:p>
    <w:p w14:paraId="30360D16" w14:textId="77777777" w:rsidR="00B010D6" w:rsidRPr="00B010D6" w:rsidRDefault="00B010D6" w:rsidP="00B010D6">
      <w:pPr>
        <w:spacing w:after="0" w:line="360" w:lineRule="auto"/>
        <w:jc w:val="center"/>
        <w:rPr>
          <w:rFonts w:ascii="Times New Roman" w:eastAsia="Times New Roman" w:hAnsi="Times New Roman" w:cs="Times New Roman"/>
          <w:b/>
          <w:bCs/>
          <w:kern w:val="0"/>
          <w14:ligatures w14:val="none"/>
        </w:rPr>
      </w:pPr>
    </w:p>
    <w:p w14:paraId="24A0C6A2" w14:textId="77777777" w:rsidR="00B010D6" w:rsidRPr="00B010D6" w:rsidRDefault="00B010D6" w:rsidP="00B010D6">
      <w:pPr>
        <w:spacing w:after="0" w:line="360" w:lineRule="auto"/>
        <w:jc w:val="center"/>
        <w:rPr>
          <w:rFonts w:ascii="Times New Roman" w:eastAsia="Times New Roman" w:hAnsi="Times New Roman" w:cs="Times New Roman"/>
          <w:b/>
          <w:bCs/>
          <w:kern w:val="0"/>
          <w14:ligatures w14:val="none"/>
        </w:rPr>
      </w:pPr>
      <w:r w:rsidRPr="00B010D6">
        <w:rPr>
          <w:rFonts w:ascii="Times New Roman" w:eastAsia="Times New Roman" w:hAnsi="Times New Roman" w:cs="Times New Roman"/>
          <w:b/>
          <w:bCs/>
          <w:kern w:val="0"/>
          <w14:ligatures w14:val="none"/>
        </w:rPr>
        <w:t>IŠVADA</w:t>
      </w:r>
    </w:p>
    <w:p w14:paraId="46F0ECD3" w14:textId="5CBF34FB" w:rsidR="00B010D6" w:rsidRPr="00B010D6" w:rsidRDefault="00B010D6" w:rsidP="00B010D6">
      <w:pPr>
        <w:spacing w:after="0" w:line="360" w:lineRule="auto"/>
        <w:jc w:val="center"/>
        <w:rPr>
          <w:rFonts w:ascii="Times New Roman" w:eastAsia="Times New Roman" w:hAnsi="Times New Roman" w:cs="Times New Roman"/>
          <w:b/>
          <w:bCs/>
          <w:kern w:val="0"/>
          <w14:ligatures w14:val="none"/>
        </w:rPr>
      </w:pPr>
      <w:r w:rsidRPr="00B010D6">
        <w:rPr>
          <w:rFonts w:ascii="Times New Roman" w:eastAsia="Times New Roman" w:hAnsi="Times New Roman" w:cs="Times New Roman"/>
          <w:b/>
          <w:bCs/>
          <w:kern w:val="0"/>
          <w14:ligatures w14:val="none"/>
        </w:rPr>
        <w:t xml:space="preserve">DĖL LIETUVOS RESPUBLIKOS </w:t>
      </w:r>
      <w:r>
        <w:rPr>
          <w:rFonts w:ascii="Times New Roman" w:eastAsia="Times New Roman" w:hAnsi="Times New Roman" w:cs="Times New Roman"/>
          <w:b/>
          <w:bCs/>
          <w:kern w:val="0"/>
          <w14:ligatures w14:val="none"/>
        </w:rPr>
        <w:t>ADMINISTRACINIŲ NUSIŽENGIMŲ KODEKSO PATVIRTINIMO, ĮSIGALIOJIMO IR ĮGYVENDINIMO TVARKOS ĮSTATYMO (ADMINISTRACINIŲ NUSIŽENGIMŲ KODEKSO) 519 STRAIPSNIO</w:t>
      </w:r>
      <w:r w:rsidR="00AE083E">
        <w:rPr>
          <w:rFonts w:ascii="Times New Roman" w:eastAsia="Times New Roman" w:hAnsi="Times New Roman" w:cs="Times New Roman"/>
          <w:b/>
          <w:bCs/>
          <w:kern w:val="0"/>
          <w14:ligatures w14:val="none"/>
        </w:rPr>
        <w:t xml:space="preserve"> PAKEITIMO</w:t>
      </w:r>
    </w:p>
    <w:p w14:paraId="23BA286E" w14:textId="77777777" w:rsidR="00B010D6" w:rsidRPr="00B010D6" w:rsidRDefault="00B010D6" w:rsidP="00B010D6">
      <w:pPr>
        <w:spacing w:after="0" w:line="360" w:lineRule="auto"/>
        <w:jc w:val="center"/>
        <w:rPr>
          <w:rFonts w:ascii="Times New Roman" w:eastAsia="Times New Roman" w:hAnsi="Times New Roman" w:cs="Times New Roman"/>
          <w:b/>
          <w:bCs/>
          <w:kern w:val="0"/>
          <w14:ligatures w14:val="none"/>
        </w:rPr>
      </w:pPr>
      <w:r w:rsidRPr="00B010D6">
        <w:rPr>
          <w:rFonts w:ascii="Times New Roman" w:eastAsia="Times New Roman" w:hAnsi="Times New Roman" w:cs="Times New Roman"/>
          <w:b/>
          <w:bCs/>
          <w:caps/>
          <w:kern w:val="0"/>
          <w:shd w:val="clear" w:color="auto" w:fill="FFFFFF"/>
          <w:lang w:eastAsia="lt-LT"/>
          <w14:ligatures w14:val="none"/>
        </w:rPr>
        <w:t xml:space="preserve">ĮSTATYMO </w:t>
      </w:r>
      <w:r w:rsidRPr="00B010D6">
        <w:rPr>
          <w:rFonts w:ascii="Times New Roman" w:eastAsia="Times New Roman" w:hAnsi="Times New Roman" w:cs="Times New Roman"/>
          <w:b/>
          <w:bCs/>
          <w:caps/>
          <w:kern w:val="0"/>
          <w:lang w:eastAsia="lt-LT"/>
          <w14:ligatures w14:val="none"/>
        </w:rPr>
        <w:t>PROJEKTO</w:t>
      </w:r>
    </w:p>
    <w:p w14:paraId="37ADCC44" w14:textId="77777777" w:rsidR="00B010D6" w:rsidRPr="00B010D6" w:rsidRDefault="00B010D6" w:rsidP="00B010D6">
      <w:pPr>
        <w:spacing w:after="0" w:line="360" w:lineRule="auto"/>
        <w:jc w:val="center"/>
        <w:rPr>
          <w:rFonts w:ascii="Times New Roman" w:eastAsia="Times New Roman" w:hAnsi="Times New Roman" w:cs="Times New Roman"/>
          <w:b/>
          <w:bCs/>
          <w:caps/>
          <w:kern w:val="0"/>
          <w:lang w:eastAsia="lt-LT"/>
          <w14:ligatures w14:val="none"/>
        </w:rPr>
      </w:pPr>
    </w:p>
    <w:p w14:paraId="21823169" w14:textId="00D6F188" w:rsidR="00B010D6" w:rsidRPr="00B010D6" w:rsidRDefault="00B010D6" w:rsidP="00B010D6">
      <w:pPr>
        <w:spacing w:after="0" w:line="360" w:lineRule="auto"/>
        <w:jc w:val="center"/>
        <w:rPr>
          <w:rFonts w:ascii="Times New Roman" w:eastAsia="Times New Roman" w:hAnsi="Times New Roman" w:cs="Times New Roman"/>
          <w:kern w:val="0"/>
          <w:lang w:val="en-US"/>
          <w14:ligatures w14:val="none"/>
        </w:rPr>
      </w:pPr>
      <w:r w:rsidRPr="00B010D6">
        <w:rPr>
          <w:rFonts w:ascii="Times New Roman" w:eastAsia="Times New Roman" w:hAnsi="Times New Roman" w:cs="Times New Roman"/>
          <w:kern w:val="0"/>
          <w14:ligatures w14:val="none"/>
        </w:rPr>
        <w:t>202</w:t>
      </w:r>
      <w:r w:rsidR="00CB2CC4">
        <w:rPr>
          <w:rFonts w:ascii="Times New Roman" w:eastAsia="Times New Roman" w:hAnsi="Times New Roman" w:cs="Times New Roman"/>
          <w:kern w:val="0"/>
          <w14:ligatures w14:val="none"/>
        </w:rPr>
        <w:t>6</w:t>
      </w:r>
      <w:r w:rsidRPr="00B010D6">
        <w:rPr>
          <w:rFonts w:ascii="Times New Roman" w:eastAsia="Times New Roman" w:hAnsi="Times New Roman" w:cs="Times New Roman"/>
          <w:kern w:val="0"/>
          <w14:ligatures w14:val="none"/>
        </w:rPr>
        <w:t>-0</w:t>
      </w:r>
      <w:r w:rsidR="00AE083E">
        <w:rPr>
          <w:rFonts w:ascii="Times New Roman" w:eastAsia="Times New Roman" w:hAnsi="Times New Roman" w:cs="Times New Roman"/>
          <w:kern w:val="0"/>
          <w14:ligatures w14:val="none"/>
        </w:rPr>
        <w:t>7</w:t>
      </w:r>
      <w:r w:rsidRPr="00B010D6">
        <w:rPr>
          <w:rFonts w:ascii="Times New Roman" w:eastAsia="Times New Roman" w:hAnsi="Times New Roman" w:cs="Times New Roman"/>
          <w:kern w:val="0"/>
          <w14:ligatures w14:val="none"/>
        </w:rPr>
        <w:t>-</w:t>
      </w:r>
      <w:r w:rsidR="00AE083E">
        <w:rPr>
          <w:rFonts w:ascii="Times New Roman" w:eastAsia="Times New Roman" w:hAnsi="Times New Roman" w:cs="Times New Roman"/>
          <w:kern w:val="0"/>
          <w14:ligatures w14:val="none"/>
        </w:rPr>
        <w:t>10</w:t>
      </w:r>
      <w:r w:rsidRPr="00B010D6">
        <w:rPr>
          <w:rFonts w:ascii="Times New Roman" w:eastAsia="Times New Roman" w:hAnsi="Times New Roman" w:cs="Times New Roman"/>
          <w:kern w:val="0"/>
          <w14:ligatures w14:val="none"/>
        </w:rPr>
        <w:t xml:space="preserve"> Nr. XVP-</w:t>
      </w:r>
      <w:r w:rsidR="00AE083E">
        <w:rPr>
          <w:rFonts w:ascii="Times New Roman" w:eastAsia="Times New Roman" w:hAnsi="Times New Roman" w:cs="Times New Roman"/>
          <w:kern w:val="0"/>
          <w14:ligatures w14:val="none"/>
        </w:rPr>
        <w:t>1749</w:t>
      </w:r>
    </w:p>
    <w:p w14:paraId="1AAE416B" w14:textId="77777777" w:rsidR="00B010D6" w:rsidRPr="00B010D6" w:rsidRDefault="00B010D6" w:rsidP="00B010D6">
      <w:pPr>
        <w:spacing w:after="0" w:line="360" w:lineRule="auto"/>
        <w:jc w:val="center"/>
        <w:rPr>
          <w:rFonts w:ascii="Times New Roman" w:eastAsia="Times New Roman" w:hAnsi="Times New Roman" w:cs="Times New Roman"/>
          <w:kern w:val="0"/>
          <w:lang w:val="it-IT"/>
          <w14:ligatures w14:val="none"/>
        </w:rPr>
      </w:pPr>
      <w:r w:rsidRPr="00B010D6">
        <w:rPr>
          <w:rFonts w:ascii="Times New Roman" w:eastAsia="Times New Roman" w:hAnsi="Times New Roman" w:cs="Times New Roman"/>
          <w:kern w:val="0"/>
          <w:lang w:val="it-IT"/>
          <w14:ligatures w14:val="none"/>
        </w:rPr>
        <w:t>Vilnius</w:t>
      </w:r>
    </w:p>
    <w:p w14:paraId="2A106929" w14:textId="77777777" w:rsidR="00B010D6" w:rsidRPr="00B010D6" w:rsidRDefault="00B010D6" w:rsidP="00B010D6">
      <w:pPr>
        <w:spacing w:after="0" w:line="360" w:lineRule="auto"/>
        <w:jc w:val="center"/>
        <w:rPr>
          <w:rFonts w:ascii="Times New Roman" w:eastAsia="Times New Roman" w:hAnsi="Times New Roman" w:cs="Times New Roman"/>
          <w:kern w:val="0"/>
          <w:lang w:val="it-IT"/>
          <w14:ligatures w14:val="none"/>
        </w:rPr>
      </w:pPr>
    </w:p>
    <w:p w14:paraId="0A05FD70" w14:textId="77777777" w:rsidR="00CE70B7" w:rsidRDefault="00B010D6" w:rsidP="00CE70B7">
      <w:pPr>
        <w:tabs>
          <w:tab w:val="left" w:pos="1134"/>
        </w:tabs>
        <w:spacing w:after="0" w:line="360" w:lineRule="auto"/>
        <w:ind w:firstLine="720"/>
        <w:jc w:val="both"/>
        <w:rPr>
          <w:rFonts w:ascii="Times New Roman" w:eastAsia="Times New Roman" w:hAnsi="Times New Roman" w:cs="Times New Roman"/>
          <w:kern w:val="0"/>
          <w14:ligatures w14:val="none"/>
        </w:rPr>
      </w:pPr>
      <w:r w:rsidRPr="00B010D6">
        <w:rPr>
          <w:rFonts w:ascii="Times New Roman" w:eastAsia="Times New Roman" w:hAnsi="Times New Roman" w:cs="Times New Roman"/>
          <w:kern w:val="0"/>
          <w14:ligatures w14:val="none"/>
        </w:rPr>
        <w:t>Įvertinę projekto atitiktį Konstitucijai, įstatymams, teisėkūros principams ir teisės technikos taisyklėms, teikiame ši</w:t>
      </w:r>
      <w:r w:rsidR="00AE083E">
        <w:rPr>
          <w:rFonts w:ascii="Times New Roman" w:eastAsia="Times New Roman" w:hAnsi="Times New Roman" w:cs="Times New Roman"/>
          <w:kern w:val="0"/>
          <w14:ligatures w14:val="none"/>
        </w:rPr>
        <w:t>as</w:t>
      </w:r>
      <w:r w:rsidRPr="00B010D6">
        <w:rPr>
          <w:rFonts w:ascii="Times New Roman" w:eastAsia="Times New Roman" w:hAnsi="Times New Roman" w:cs="Times New Roman"/>
          <w:kern w:val="0"/>
          <w14:ligatures w14:val="none"/>
        </w:rPr>
        <w:t xml:space="preserve"> pastab</w:t>
      </w:r>
      <w:r w:rsidR="00AE083E">
        <w:rPr>
          <w:rFonts w:ascii="Times New Roman" w:eastAsia="Times New Roman" w:hAnsi="Times New Roman" w:cs="Times New Roman"/>
          <w:kern w:val="0"/>
          <w14:ligatures w14:val="none"/>
        </w:rPr>
        <w:t>as.</w:t>
      </w:r>
    </w:p>
    <w:p w14:paraId="4E38754B" w14:textId="07EAB3A5" w:rsidR="00CE70B7" w:rsidRPr="00382DF2" w:rsidRDefault="00AE083E" w:rsidP="00382DF2">
      <w:pPr>
        <w:pStyle w:val="Sraopastraipa"/>
        <w:numPr>
          <w:ilvl w:val="0"/>
          <w:numId w:val="3"/>
        </w:numPr>
        <w:tabs>
          <w:tab w:val="left" w:pos="720"/>
        </w:tabs>
        <w:spacing w:after="0" w:line="360" w:lineRule="auto"/>
        <w:ind w:left="0" w:firstLine="720"/>
        <w:jc w:val="both"/>
        <w:rPr>
          <w:rFonts w:ascii="Times New Roman" w:eastAsia="Times New Roman" w:hAnsi="Times New Roman" w:cs="Times New Roman"/>
          <w:color w:val="000000"/>
          <w:kern w:val="0"/>
          <w:lang w:eastAsia="lt-LT"/>
          <w14:ligatures w14:val="none"/>
        </w:rPr>
      </w:pPr>
      <w:r w:rsidRPr="00382DF2">
        <w:rPr>
          <w:rFonts w:ascii="Times New Roman" w:hAnsi="Times New Roman" w:cs="Times New Roman"/>
        </w:rPr>
        <w:t xml:space="preserve">Projektas tikslintinas, vadovaujantis </w:t>
      </w:r>
      <w:r w:rsidRPr="00382DF2">
        <w:rPr>
          <w:rFonts w:ascii="Times New Roman" w:hAnsi="Times New Roman" w:cs="Times New Roman"/>
        </w:rPr>
        <w:t>Teisės aktų projektų rengimo rekomendacijų, patvirtintų teisingumo ministro 2013 m. gruodžio 23 d. įsakymu Nr. 1R-298</w:t>
      </w:r>
      <w:r w:rsidRPr="00382DF2">
        <w:rPr>
          <w:rFonts w:ascii="Times New Roman" w:hAnsi="Times New Roman" w:cs="Times New Roman"/>
        </w:rPr>
        <w:t xml:space="preserve"> (toliau – Rekomendacijos) </w:t>
      </w:r>
      <w:r w:rsidR="00CE70B7" w:rsidRPr="00382DF2">
        <w:rPr>
          <w:rFonts w:ascii="Times New Roman" w:hAnsi="Times New Roman" w:cs="Times New Roman"/>
        </w:rPr>
        <w:t>173 punktu</w:t>
      </w:r>
      <w:r w:rsidR="00622FA8">
        <w:rPr>
          <w:rFonts w:ascii="Times New Roman" w:hAnsi="Times New Roman" w:cs="Times New Roman"/>
        </w:rPr>
        <w:t>,</w:t>
      </w:r>
      <w:r w:rsidR="006A03C2" w:rsidRPr="00382DF2">
        <w:rPr>
          <w:rFonts w:ascii="Times New Roman" w:hAnsi="Times New Roman" w:cs="Times New Roman"/>
        </w:rPr>
        <w:t xml:space="preserve"> ir </w:t>
      </w:r>
      <w:r w:rsidR="00CE70B7" w:rsidRPr="00382DF2">
        <w:rPr>
          <w:rFonts w:ascii="Times New Roman" w:eastAsia="Times New Roman" w:hAnsi="Times New Roman" w:cs="Times New Roman"/>
          <w:color w:val="000000"/>
          <w:kern w:val="0"/>
          <w:lang w:eastAsia="lt-LT"/>
          <w14:ligatures w14:val="none"/>
        </w:rPr>
        <w:t>projekto pavadinimas didžiosiomis paryškintomis raidėmis dėstytinas taip: „Lietuvos Respublikos administracinių nusižengimų kodekso 519 straipsnio pakeitimo įstatymas“.</w:t>
      </w:r>
    </w:p>
    <w:p w14:paraId="10435419" w14:textId="7E8936C7" w:rsidR="00CE70B7" w:rsidRPr="00382DF2" w:rsidRDefault="00CE70B7" w:rsidP="00382DF2">
      <w:pPr>
        <w:pStyle w:val="Sraopastraipa"/>
        <w:numPr>
          <w:ilvl w:val="0"/>
          <w:numId w:val="3"/>
        </w:numPr>
        <w:tabs>
          <w:tab w:val="left" w:pos="720"/>
        </w:tabs>
        <w:spacing w:after="0" w:line="360" w:lineRule="auto"/>
        <w:ind w:left="0" w:firstLine="720"/>
        <w:jc w:val="both"/>
        <w:rPr>
          <w:rFonts w:ascii="Times New Roman" w:eastAsia="Times New Roman" w:hAnsi="Times New Roman" w:cs="Times New Roman"/>
          <w:color w:val="000000"/>
          <w:kern w:val="0"/>
          <w:lang w:eastAsia="lt-LT"/>
          <w14:ligatures w14:val="none"/>
        </w:rPr>
      </w:pPr>
      <w:r w:rsidRPr="00382DF2">
        <w:rPr>
          <w:rFonts w:ascii="Times New Roman" w:eastAsia="Times New Roman" w:hAnsi="Times New Roman" w:cs="Times New Roman"/>
          <w:color w:val="000000"/>
          <w:kern w:val="0"/>
          <w:lang w:eastAsia="lt-LT"/>
          <w14:ligatures w14:val="none"/>
        </w:rPr>
        <w:t xml:space="preserve">Atsižvelgiant į Rekomendacijų </w:t>
      </w:r>
      <w:r w:rsidR="006A03C2" w:rsidRPr="00382DF2">
        <w:rPr>
          <w:rFonts w:ascii="Times New Roman" w:eastAsia="Times New Roman" w:hAnsi="Times New Roman" w:cs="Times New Roman"/>
          <w:color w:val="000000"/>
          <w:kern w:val="0"/>
          <w:lang w:eastAsia="lt-LT"/>
          <w14:ligatures w14:val="none"/>
        </w:rPr>
        <w:t>175.1, 37.3 punktus, projekto 1 straipsnyje prieš projektu keičiamo Administracinių nusižengimų kodekso (toliau – ANK) 519 straipsnio pakeitimų esmę įrašytina formuluotė: „Pakeisti 519 straipsnį ir jį išdėstyti taip:“, o pakeitimų esmėje formuluotė „519 straipsnis. Vėliavų iškėlimo tvarkos pažeidimas“ dėstytina paryškintai.</w:t>
      </w:r>
    </w:p>
    <w:p w14:paraId="33391809" w14:textId="62E69EE8" w:rsidR="006A03C2" w:rsidRPr="00382DF2" w:rsidRDefault="00622FA8" w:rsidP="00382DF2">
      <w:pPr>
        <w:pStyle w:val="Sraopastraipa"/>
        <w:numPr>
          <w:ilvl w:val="0"/>
          <w:numId w:val="3"/>
        </w:numPr>
        <w:tabs>
          <w:tab w:val="left" w:pos="720"/>
        </w:tabs>
        <w:spacing w:after="0" w:line="360" w:lineRule="auto"/>
        <w:ind w:left="0" w:firstLine="720"/>
        <w:jc w:val="both"/>
        <w:rPr>
          <w:rFonts w:ascii="Times New Roman" w:eastAsia="Times New Roman" w:hAnsi="Times New Roman" w:cs="Times New Roman"/>
          <w:color w:val="000000"/>
          <w:kern w:val="0"/>
          <w:lang w:eastAsia="lt-LT"/>
          <w14:ligatures w14:val="none"/>
        </w:rPr>
      </w:pPr>
      <w:r>
        <w:rPr>
          <w:rFonts w:ascii="Times New Roman" w:eastAsia="Times New Roman" w:hAnsi="Times New Roman" w:cs="Times New Roman"/>
          <w:color w:val="000000"/>
          <w:kern w:val="0"/>
          <w:lang w:eastAsia="lt-LT"/>
          <w14:ligatures w14:val="none"/>
        </w:rPr>
        <w:t xml:space="preserve">Siekiant </w:t>
      </w:r>
      <w:r w:rsidR="006A03C2" w:rsidRPr="00382DF2">
        <w:rPr>
          <w:rFonts w:ascii="Times New Roman" w:eastAsia="Times New Roman" w:hAnsi="Times New Roman" w:cs="Times New Roman"/>
          <w:color w:val="000000"/>
          <w:kern w:val="0"/>
          <w:lang w:eastAsia="lt-LT"/>
          <w14:ligatures w14:val="none"/>
        </w:rPr>
        <w:t xml:space="preserve">ANK </w:t>
      </w:r>
      <w:r w:rsidR="00280E66" w:rsidRPr="00382DF2">
        <w:rPr>
          <w:rFonts w:ascii="Times New Roman" w:eastAsia="Times New Roman" w:hAnsi="Times New Roman" w:cs="Times New Roman"/>
          <w:color w:val="000000"/>
          <w:kern w:val="0"/>
          <w:lang w:eastAsia="lt-LT"/>
          <w14:ligatures w14:val="none"/>
        </w:rPr>
        <w:t>Specialiosios dalies straipsnių dėstymo būdo sistemiškumo, projekto 1 straipsniu keičiamo ANK 519 straipsnio 1 ir 2 dalių sankcijos dėstytinos iš naujos eilutės.</w:t>
      </w:r>
    </w:p>
    <w:p w14:paraId="39D56713" w14:textId="3D60AF31" w:rsidR="00280E66" w:rsidRPr="00382DF2" w:rsidRDefault="00280E66" w:rsidP="00382DF2">
      <w:pPr>
        <w:pStyle w:val="Sraopastraipa"/>
        <w:numPr>
          <w:ilvl w:val="0"/>
          <w:numId w:val="3"/>
        </w:numPr>
        <w:tabs>
          <w:tab w:val="left" w:pos="720"/>
        </w:tabs>
        <w:spacing w:after="0" w:line="360" w:lineRule="auto"/>
        <w:ind w:left="0" w:firstLine="720"/>
        <w:jc w:val="both"/>
        <w:rPr>
          <w:rFonts w:ascii="Times New Roman" w:eastAsia="Times New Roman" w:hAnsi="Times New Roman" w:cs="Times New Roman"/>
          <w:color w:val="000000"/>
          <w:kern w:val="0"/>
          <w:lang w:eastAsia="lt-LT"/>
          <w14:ligatures w14:val="none"/>
        </w:rPr>
      </w:pPr>
      <w:r w:rsidRPr="00382DF2">
        <w:rPr>
          <w:rFonts w:ascii="Times New Roman" w:eastAsia="Times New Roman" w:hAnsi="Times New Roman" w:cs="Times New Roman"/>
          <w:color w:val="000000"/>
          <w:kern w:val="0"/>
          <w:lang w:eastAsia="lt-LT"/>
          <w14:ligatures w14:val="none"/>
        </w:rPr>
        <w:t>Kadangi projektu siūlomų ANK 519 straipsni</w:t>
      </w:r>
      <w:r w:rsidR="00622FA8">
        <w:rPr>
          <w:rFonts w:ascii="Times New Roman" w:eastAsia="Times New Roman" w:hAnsi="Times New Roman" w:cs="Times New Roman"/>
          <w:color w:val="000000"/>
          <w:kern w:val="0"/>
          <w:lang w:eastAsia="lt-LT"/>
          <w14:ligatures w14:val="none"/>
        </w:rPr>
        <w:t>o</w:t>
      </w:r>
      <w:r w:rsidRPr="00382DF2">
        <w:rPr>
          <w:rFonts w:ascii="Times New Roman" w:eastAsia="Times New Roman" w:hAnsi="Times New Roman" w:cs="Times New Roman"/>
          <w:color w:val="000000"/>
          <w:kern w:val="0"/>
          <w:lang w:eastAsia="lt-LT"/>
          <w14:ligatures w14:val="none"/>
        </w:rPr>
        <w:t xml:space="preserve"> pakeitimų esmė (koreguojami galimų skirti baudų dydžiai) nereikalauja įstatymo įgyvendinamųjų teisės aktų priėmimo, projekto 2</w:t>
      </w:r>
      <w:r w:rsidR="00D04A1A">
        <w:rPr>
          <w:rFonts w:ascii="Times New Roman" w:eastAsia="Times New Roman" w:hAnsi="Times New Roman" w:cs="Times New Roman"/>
          <w:color w:val="000000"/>
          <w:kern w:val="0"/>
          <w:lang w:eastAsia="lt-LT"/>
          <w14:ligatures w14:val="none"/>
        </w:rPr>
        <w:t> </w:t>
      </w:r>
      <w:r w:rsidRPr="00382DF2">
        <w:rPr>
          <w:rFonts w:ascii="Times New Roman" w:eastAsia="Times New Roman" w:hAnsi="Times New Roman" w:cs="Times New Roman"/>
          <w:color w:val="000000"/>
          <w:kern w:val="0"/>
          <w:lang w:eastAsia="lt-LT"/>
          <w14:ligatures w14:val="none"/>
        </w:rPr>
        <w:t xml:space="preserve">straipsnio 2 dalies atsisakytina ir projekto </w:t>
      </w:r>
      <w:r w:rsidR="00D04A1A">
        <w:rPr>
          <w:rFonts w:ascii="Times New Roman" w:eastAsia="Times New Roman" w:hAnsi="Times New Roman" w:cs="Times New Roman"/>
          <w:color w:val="000000"/>
          <w:kern w:val="0"/>
          <w:lang w:eastAsia="lt-LT"/>
          <w14:ligatures w14:val="none"/>
        </w:rPr>
        <w:t xml:space="preserve">2 straipsnio </w:t>
      </w:r>
      <w:r w:rsidRPr="00382DF2">
        <w:rPr>
          <w:rFonts w:ascii="Times New Roman" w:eastAsia="Times New Roman" w:hAnsi="Times New Roman" w:cs="Times New Roman"/>
          <w:color w:val="000000"/>
          <w:kern w:val="0"/>
          <w:lang w:eastAsia="lt-LT"/>
          <w14:ligatures w14:val="none"/>
        </w:rPr>
        <w:t>pavadinimas tikslintinas, jį paryškint</w:t>
      </w:r>
      <w:r w:rsidR="00D04A1A">
        <w:rPr>
          <w:rFonts w:ascii="Times New Roman" w:eastAsia="Times New Roman" w:hAnsi="Times New Roman" w:cs="Times New Roman"/>
          <w:color w:val="000000"/>
          <w:kern w:val="0"/>
          <w:lang w:eastAsia="lt-LT"/>
          <w14:ligatures w14:val="none"/>
        </w:rPr>
        <w:t>ai</w:t>
      </w:r>
      <w:r w:rsidRPr="00382DF2">
        <w:rPr>
          <w:rFonts w:ascii="Times New Roman" w:eastAsia="Times New Roman" w:hAnsi="Times New Roman" w:cs="Times New Roman"/>
          <w:color w:val="000000"/>
          <w:kern w:val="0"/>
          <w:lang w:eastAsia="lt-LT"/>
          <w14:ligatures w14:val="none"/>
        </w:rPr>
        <w:t xml:space="preserve"> formuluojant taip: „</w:t>
      </w:r>
      <w:r w:rsidR="00D04A1A">
        <w:rPr>
          <w:rFonts w:ascii="Times New Roman" w:eastAsia="Times New Roman" w:hAnsi="Times New Roman" w:cs="Times New Roman"/>
          <w:color w:val="000000"/>
          <w:kern w:val="0"/>
          <w:lang w:eastAsia="lt-LT"/>
          <w14:ligatures w14:val="none"/>
        </w:rPr>
        <w:t xml:space="preserve">2 straipsnis. </w:t>
      </w:r>
      <w:r w:rsidRPr="00382DF2">
        <w:rPr>
          <w:rFonts w:ascii="Times New Roman" w:eastAsia="Times New Roman" w:hAnsi="Times New Roman" w:cs="Times New Roman"/>
          <w:color w:val="000000"/>
          <w:kern w:val="0"/>
          <w:lang w:eastAsia="lt-LT"/>
          <w14:ligatures w14:val="none"/>
        </w:rPr>
        <w:t>Įstatymo įsigaliojimas“.</w:t>
      </w:r>
    </w:p>
    <w:p w14:paraId="0099210F" w14:textId="10B5DD98" w:rsidR="00AE083E" w:rsidRPr="00D04A1A" w:rsidRDefault="00280E66" w:rsidP="00D04A1A">
      <w:pPr>
        <w:pStyle w:val="Sraopastraipa"/>
        <w:numPr>
          <w:ilvl w:val="0"/>
          <w:numId w:val="3"/>
        </w:numPr>
        <w:spacing w:after="0" w:line="360" w:lineRule="auto"/>
        <w:ind w:left="0" w:firstLine="720"/>
        <w:jc w:val="both"/>
        <w:rPr>
          <w:rFonts w:ascii="Times New Roman" w:eastAsia="Times New Roman" w:hAnsi="Times New Roman" w:cs="Times New Roman"/>
          <w:color w:val="000000"/>
          <w:kern w:val="0"/>
          <w:lang w:eastAsia="lt-LT"/>
          <w14:ligatures w14:val="none"/>
        </w:rPr>
      </w:pPr>
      <w:r w:rsidRPr="00382DF2">
        <w:rPr>
          <w:rFonts w:ascii="Times New Roman" w:eastAsia="Times New Roman" w:hAnsi="Times New Roman" w:cs="Times New Roman"/>
          <w:color w:val="000000"/>
          <w:kern w:val="0"/>
          <w:lang w:eastAsia="lt-LT"/>
          <w14:ligatures w14:val="none"/>
        </w:rPr>
        <w:t>Projekto 2 straipsnio 1 dalis (nenumeruotina)</w:t>
      </w:r>
      <w:r w:rsidR="00382DF2" w:rsidRPr="00382DF2">
        <w:rPr>
          <w:rFonts w:ascii="Times New Roman" w:eastAsia="Times New Roman" w:hAnsi="Times New Roman" w:cs="Times New Roman"/>
          <w:color w:val="000000"/>
          <w:kern w:val="0"/>
          <w:lang w:eastAsia="lt-LT"/>
          <w14:ligatures w14:val="none"/>
        </w:rPr>
        <w:t>, atsižvelgiant į Rekomendacijų 118</w:t>
      </w:r>
      <w:r w:rsidR="00382DF2" w:rsidRPr="00382DF2">
        <w:rPr>
          <w:rFonts w:ascii="Times New Roman" w:eastAsia="Times New Roman" w:hAnsi="Times New Roman" w:cs="Times New Roman"/>
          <w:color w:val="000000"/>
          <w:kern w:val="0"/>
          <w:vertAlign w:val="superscript"/>
          <w:lang w:eastAsia="lt-LT"/>
          <w14:ligatures w14:val="none"/>
        </w:rPr>
        <w:t>1</w:t>
      </w:r>
      <w:r w:rsidR="00D04A1A">
        <w:rPr>
          <w:rFonts w:ascii="Times New Roman" w:eastAsia="Times New Roman" w:hAnsi="Times New Roman" w:cs="Times New Roman"/>
          <w:color w:val="000000"/>
          <w:kern w:val="0"/>
          <w:vertAlign w:val="superscript"/>
          <w:lang w:eastAsia="lt-LT"/>
          <w14:ligatures w14:val="none"/>
        </w:rPr>
        <w:t> </w:t>
      </w:r>
      <w:r w:rsidR="00382DF2" w:rsidRPr="00382DF2">
        <w:rPr>
          <w:rFonts w:ascii="Times New Roman" w:eastAsia="Times New Roman" w:hAnsi="Times New Roman" w:cs="Times New Roman"/>
          <w:color w:val="000000"/>
          <w:kern w:val="0"/>
          <w:lang w:eastAsia="lt-LT"/>
          <w14:ligatures w14:val="none"/>
        </w:rPr>
        <w:t>punktą,</w:t>
      </w:r>
      <w:r w:rsidRPr="00382DF2">
        <w:rPr>
          <w:rFonts w:ascii="Times New Roman" w:eastAsia="Times New Roman" w:hAnsi="Times New Roman" w:cs="Times New Roman"/>
          <w:color w:val="000000"/>
          <w:kern w:val="0"/>
          <w:lang w:eastAsia="lt-LT"/>
          <w14:ligatures w14:val="none"/>
        </w:rPr>
        <w:t xml:space="preserve"> dėstytina taip: „Šis įstatymas įsigalioja 2026 m. gruodžio 1 d.“.</w:t>
      </w:r>
    </w:p>
    <w:p w14:paraId="2BDA6ECB" w14:textId="3C5BB67A" w:rsidR="00AE083E" w:rsidRPr="00382DF2" w:rsidRDefault="00AE083E" w:rsidP="00382DF2">
      <w:pPr>
        <w:pStyle w:val="Sraopastraipa"/>
        <w:numPr>
          <w:ilvl w:val="0"/>
          <w:numId w:val="3"/>
        </w:numPr>
        <w:tabs>
          <w:tab w:val="left" w:pos="720"/>
        </w:tabs>
        <w:spacing w:after="0" w:line="360" w:lineRule="auto"/>
        <w:ind w:left="0" w:firstLine="720"/>
        <w:jc w:val="both"/>
        <w:rPr>
          <w:rFonts w:ascii="Times New Roman" w:hAnsi="Times New Roman" w:cs="Times New Roman"/>
        </w:rPr>
      </w:pPr>
      <w:r w:rsidRPr="00382DF2">
        <w:rPr>
          <w:rFonts w:ascii="Times New Roman" w:hAnsi="Times New Roman" w:cs="Times New Roman"/>
        </w:rPr>
        <w:lastRenderedPageBreak/>
        <w:t>Lietuvos Respublikos teisingumo ministerijos nuostatų, patvirtintų Lietuvos Respublikos Vyriausybės 1998 m. liepos 9 d. nutarimu Nr. 851 (2024 m. lapkričio 27 d. nutarimo Nr. 1016 redakcija), 7.7 bei 15.1 punktuose įtvirtinta, kad formuoti valstybės politiką administracinių nusižengimų teisenos srityje bei vertinti Lietuvos Respublikos administracinių nusižengimų kodekso teisinio reguliavimo efektyvumą yra pavesta Teisingumo ministerijai, todėl siūlytina dėl projekto gauti Vyriausybės išvadą.</w:t>
      </w:r>
    </w:p>
    <w:p w14:paraId="3325042F" w14:textId="77777777" w:rsidR="00B010D6" w:rsidRDefault="00B010D6" w:rsidP="00B010D6">
      <w:pPr>
        <w:spacing w:after="0" w:line="360" w:lineRule="auto"/>
        <w:rPr>
          <w:rFonts w:ascii="Times New Roman" w:hAnsi="Times New Roman"/>
          <w:kern w:val="0"/>
          <w14:ligatures w14:val="none"/>
        </w:rPr>
      </w:pPr>
    </w:p>
    <w:p w14:paraId="272939E1" w14:textId="77777777" w:rsidR="00AE083E" w:rsidRPr="00B010D6" w:rsidRDefault="00AE083E" w:rsidP="00B010D6">
      <w:pPr>
        <w:spacing w:after="0" w:line="360" w:lineRule="auto"/>
        <w:rPr>
          <w:rFonts w:ascii="Times New Roman" w:eastAsia="Times New Roman" w:hAnsi="Times New Roman" w:cs="Times New Roman"/>
          <w:kern w:val="0"/>
          <w14:ligatures w14:val="none"/>
        </w:rPr>
      </w:pPr>
    </w:p>
    <w:p w14:paraId="2E1E58F4" w14:textId="77777777" w:rsidR="00B010D6" w:rsidRPr="00B010D6" w:rsidRDefault="00B010D6" w:rsidP="00B010D6">
      <w:pPr>
        <w:spacing w:after="0" w:line="360" w:lineRule="auto"/>
        <w:rPr>
          <w:rFonts w:ascii="Times New Roman" w:eastAsia="Times New Roman" w:hAnsi="Times New Roman" w:cs="Times New Roman"/>
          <w:kern w:val="0"/>
          <w14:ligatures w14:val="none"/>
        </w:rPr>
      </w:pPr>
    </w:p>
    <w:p w14:paraId="5D474A9D" w14:textId="77777777" w:rsidR="00B010D6" w:rsidRPr="00B010D6" w:rsidRDefault="00B010D6" w:rsidP="00B010D6">
      <w:pPr>
        <w:spacing w:after="0" w:line="360" w:lineRule="auto"/>
        <w:jc w:val="both"/>
        <w:rPr>
          <w:rFonts w:ascii="Times New Roman" w:eastAsia="Times New Roman" w:hAnsi="Times New Roman" w:cs="Times New Roman"/>
          <w:kern w:val="0"/>
          <w:lang w:eastAsia="lt-LT"/>
          <w14:ligatures w14:val="none"/>
        </w:rPr>
      </w:pPr>
      <w:r w:rsidRPr="00B010D6">
        <w:rPr>
          <w:rFonts w:ascii="Times New Roman" w:eastAsia="Times New Roman" w:hAnsi="Times New Roman" w:cs="Times New Roman"/>
          <w:kern w:val="0"/>
          <w:lang w:eastAsia="lt-LT"/>
          <w14:ligatures w14:val="none"/>
        </w:rPr>
        <w:t>Departamento direktorius</w:t>
      </w:r>
      <w:r w:rsidRPr="00B010D6">
        <w:rPr>
          <w:rFonts w:ascii="Times New Roman" w:eastAsia="Times New Roman" w:hAnsi="Times New Roman" w:cs="Times New Roman"/>
          <w:kern w:val="0"/>
          <w:lang w:eastAsia="lt-LT"/>
          <w14:ligatures w14:val="none"/>
        </w:rPr>
        <w:tab/>
      </w:r>
      <w:r w:rsidRPr="00B010D6">
        <w:rPr>
          <w:rFonts w:ascii="Times New Roman" w:eastAsia="Times New Roman" w:hAnsi="Times New Roman" w:cs="Times New Roman"/>
          <w:kern w:val="0"/>
          <w:lang w:eastAsia="lt-LT"/>
          <w14:ligatures w14:val="none"/>
        </w:rPr>
        <w:tab/>
        <w:t xml:space="preserve">                                                              Dainius </w:t>
      </w:r>
      <w:proofErr w:type="spellStart"/>
      <w:r w:rsidRPr="00B010D6">
        <w:rPr>
          <w:rFonts w:ascii="Times New Roman" w:eastAsia="Times New Roman" w:hAnsi="Times New Roman" w:cs="Times New Roman"/>
          <w:kern w:val="0"/>
          <w:lang w:eastAsia="lt-LT"/>
          <w14:ligatures w14:val="none"/>
        </w:rPr>
        <w:t>Zebleckis</w:t>
      </w:r>
      <w:proofErr w:type="spellEnd"/>
    </w:p>
    <w:p w14:paraId="1306538C" w14:textId="77777777" w:rsidR="00B010D6" w:rsidRPr="00B010D6" w:rsidRDefault="00B010D6" w:rsidP="00B010D6">
      <w:pPr>
        <w:spacing w:after="0" w:line="360" w:lineRule="auto"/>
        <w:jc w:val="both"/>
        <w:rPr>
          <w:rFonts w:ascii="Times New Roman" w:eastAsia="Times New Roman" w:hAnsi="Times New Roman" w:cs="Times New Roman"/>
          <w:kern w:val="0"/>
          <w14:ligatures w14:val="none"/>
        </w:rPr>
      </w:pPr>
    </w:p>
    <w:p w14:paraId="74BFF03B" w14:textId="77777777" w:rsidR="00B010D6" w:rsidRPr="00B010D6" w:rsidRDefault="00B010D6" w:rsidP="00B010D6">
      <w:pPr>
        <w:spacing w:after="0" w:line="360" w:lineRule="auto"/>
        <w:jc w:val="both"/>
        <w:rPr>
          <w:rFonts w:ascii="Times New Roman" w:eastAsia="Times New Roman" w:hAnsi="Times New Roman" w:cs="Times New Roman"/>
          <w:kern w:val="0"/>
          <w14:ligatures w14:val="none"/>
        </w:rPr>
      </w:pPr>
    </w:p>
    <w:p w14:paraId="1EDC0A39" w14:textId="77777777" w:rsidR="00B010D6" w:rsidRDefault="00B010D6" w:rsidP="00B010D6">
      <w:pPr>
        <w:spacing w:after="0" w:line="360" w:lineRule="auto"/>
        <w:jc w:val="both"/>
        <w:rPr>
          <w:rFonts w:ascii="Times New Roman" w:eastAsia="Times New Roman" w:hAnsi="Times New Roman" w:cs="Times New Roman"/>
          <w:kern w:val="0"/>
          <w14:ligatures w14:val="none"/>
        </w:rPr>
      </w:pPr>
    </w:p>
    <w:p w14:paraId="021A29D4"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245C0021"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079D93C5"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388B3528"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70748595"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3F909C98"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51F31ABB"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435CBD06"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563C49A1"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2237D2B1"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0E002C7C"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0C8D5D33"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142D5DC2"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68A30D1E"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3FC54A17"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4AA8C7A5"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40E6CFBD"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622FC89A"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6571F095" w14:textId="77777777" w:rsidR="00D04A1A" w:rsidRDefault="00D04A1A" w:rsidP="00B010D6">
      <w:pPr>
        <w:spacing w:after="0" w:line="360" w:lineRule="auto"/>
        <w:jc w:val="both"/>
        <w:rPr>
          <w:rFonts w:ascii="Times New Roman" w:eastAsia="Times New Roman" w:hAnsi="Times New Roman" w:cs="Times New Roman"/>
          <w:kern w:val="0"/>
          <w14:ligatures w14:val="none"/>
        </w:rPr>
      </w:pPr>
    </w:p>
    <w:p w14:paraId="3F4A2423" w14:textId="77777777" w:rsidR="00D04A1A" w:rsidRPr="00B010D6" w:rsidRDefault="00D04A1A" w:rsidP="00B010D6">
      <w:pPr>
        <w:spacing w:after="0" w:line="360" w:lineRule="auto"/>
        <w:jc w:val="both"/>
        <w:rPr>
          <w:rFonts w:ascii="Times New Roman" w:eastAsia="Times New Roman" w:hAnsi="Times New Roman" w:cs="Times New Roman"/>
          <w:kern w:val="0"/>
          <w14:ligatures w14:val="none"/>
        </w:rPr>
      </w:pPr>
    </w:p>
    <w:p w14:paraId="7A80EEF1" w14:textId="77777777" w:rsidR="00B010D6" w:rsidRPr="00B010D6" w:rsidRDefault="00B010D6" w:rsidP="00382DF2">
      <w:pPr>
        <w:spacing w:after="0" w:line="360" w:lineRule="auto"/>
        <w:jc w:val="both"/>
        <w:rPr>
          <w:rFonts w:ascii="Times New Roman" w:eastAsia="Times New Roman" w:hAnsi="Times New Roman" w:cs="Times New Roman"/>
          <w:kern w:val="0"/>
          <w14:ligatures w14:val="none"/>
        </w:rPr>
      </w:pPr>
      <w:r w:rsidRPr="00B010D6">
        <w:rPr>
          <w:rFonts w:ascii="Times New Roman" w:eastAsia="Times New Roman" w:hAnsi="Times New Roman" w:cs="Times New Roman"/>
          <w:kern w:val="0"/>
          <w14:ligatures w14:val="none"/>
        </w:rPr>
        <w:t>K. Capel Cuevas, tel. (0 5)  209 6168, el. p. kristina.capel@lrs.lt</w:t>
      </w:r>
    </w:p>
    <w:p w14:paraId="50F7B505" w14:textId="0CF0FE53" w:rsidR="00941B09" w:rsidRPr="00382DF2" w:rsidRDefault="00382DF2" w:rsidP="00382DF2">
      <w:pPr>
        <w:spacing w:after="0" w:line="360" w:lineRule="auto"/>
        <w:rPr>
          <w:rFonts w:ascii="Times New Roman" w:hAnsi="Times New Roman" w:cs="Times New Roman"/>
        </w:rPr>
      </w:pPr>
      <w:r>
        <w:rPr>
          <w:rFonts w:ascii="Times New Roman" w:hAnsi="Times New Roman" w:cs="Times New Roman"/>
        </w:rPr>
        <w:t xml:space="preserve">M. </w:t>
      </w:r>
      <w:proofErr w:type="spellStart"/>
      <w:r>
        <w:rPr>
          <w:rFonts w:ascii="Times New Roman" w:hAnsi="Times New Roman" w:cs="Times New Roman"/>
        </w:rPr>
        <w:t>Masteikienė</w:t>
      </w:r>
      <w:proofErr w:type="spellEnd"/>
      <w:r>
        <w:rPr>
          <w:rFonts w:ascii="Times New Roman" w:hAnsi="Times New Roman" w:cs="Times New Roman"/>
        </w:rPr>
        <w:t>, tel. (0 5)  209 6843, el. p. milda.masteikiene@lrs.lt</w:t>
      </w:r>
    </w:p>
    <w:sectPr w:rsidR="00941B09" w:rsidRPr="00382DF2" w:rsidSect="00B010D6">
      <w:headerReference w:type="default" r:id="rId6"/>
      <w:pgSz w:w="11906" w:h="16838"/>
      <w:pgMar w:top="1134" w:right="849" w:bottom="1134" w:left="1701" w:header="567" w:footer="567" w:gutter="0"/>
      <w:cols w:space="1296"/>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11111935"/>
      <w:docPartObj>
        <w:docPartGallery w:val="Page Numbers (Top of Page)"/>
        <w:docPartUnique/>
      </w:docPartObj>
    </w:sdtPr>
    <w:sdtEndPr>
      <w:rPr>
        <w:rFonts w:ascii="Times New Roman" w:hAnsi="Times New Roman" w:cs="Times New Roman"/>
        <w:sz w:val="24"/>
        <w:szCs w:val="24"/>
      </w:rPr>
    </w:sdtEndPr>
    <w:sdtContent>
      <w:p w14:paraId="6DF4FBCA" w14:textId="77777777" w:rsidR="00B010D6" w:rsidRPr="00336E2C" w:rsidRDefault="00B010D6">
        <w:pPr>
          <w:pStyle w:val="Antrats"/>
          <w:jc w:val="center"/>
          <w:rPr>
            <w:rFonts w:ascii="Times New Roman" w:hAnsi="Times New Roman" w:cs="Times New Roman"/>
            <w:sz w:val="24"/>
            <w:szCs w:val="24"/>
          </w:rPr>
        </w:pPr>
        <w:r w:rsidRPr="00336E2C">
          <w:rPr>
            <w:rFonts w:ascii="Times New Roman" w:hAnsi="Times New Roman" w:cs="Times New Roman"/>
            <w:sz w:val="24"/>
            <w:szCs w:val="24"/>
          </w:rPr>
          <w:fldChar w:fldCharType="begin"/>
        </w:r>
        <w:r w:rsidRPr="00336E2C">
          <w:rPr>
            <w:rFonts w:ascii="Times New Roman" w:hAnsi="Times New Roman" w:cs="Times New Roman"/>
            <w:sz w:val="24"/>
            <w:szCs w:val="24"/>
          </w:rPr>
          <w:instrText>PAGE   \* MERGEFORMAT</w:instrText>
        </w:r>
        <w:r w:rsidRPr="00336E2C">
          <w:rPr>
            <w:rFonts w:ascii="Times New Roman" w:hAnsi="Times New Roman" w:cs="Times New Roman"/>
            <w:sz w:val="24"/>
            <w:szCs w:val="24"/>
          </w:rPr>
          <w:fldChar w:fldCharType="separate"/>
        </w:r>
        <w:r w:rsidRPr="00336E2C">
          <w:rPr>
            <w:rFonts w:ascii="Times New Roman" w:hAnsi="Times New Roman" w:cs="Times New Roman"/>
            <w:noProof/>
            <w:sz w:val="24"/>
            <w:szCs w:val="24"/>
          </w:rPr>
          <w:t>2</w:t>
        </w:r>
        <w:r w:rsidRPr="00336E2C">
          <w:rPr>
            <w:rFonts w:ascii="Times New Roman" w:hAnsi="Times New Roman" w:cs="Times New Roman"/>
            <w:sz w:val="24"/>
            <w:szCs w:val="24"/>
          </w:rPr>
          <w:fldChar w:fldCharType="end"/>
        </w:r>
      </w:p>
    </w:sdtContent>
  </w:sdt>
  <w:p w14:paraId="6A6C67C5" w14:textId="77777777" w:rsidR="00B010D6" w:rsidRDefault="00B010D6">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DFA6588"/>
    <w:multiLevelType w:val="hybridMultilevel"/>
    <w:tmpl w:val="BC28F88C"/>
    <w:lvl w:ilvl="0" w:tplc="BD6C5AC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57E64899"/>
    <w:multiLevelType w:val="hybridMultilevel"/>
    <w:tmpl w:val="FA063FE4"/>
    <w:lvl w:ilvl="0" w:tplc="CBFAD2F8">
      <w:start w:val="1"/>
      <w:numFmt w:val="decimal"/>
      <w:lvlText w:val="%1."/>
      <w:lvlJc w:val="left"/>
      <w:pPr>
        <w:ind w:left="1080" w:hanging="360"/>
      </w:pPr>
      <w:rPr>
        <w:rFonts w:ascii="Times New Roman" w:eastAsiaTheme="minorHAnsi" w:hAnsi="Times New Roman" w:cs="Times New Roman" w:hint="default"/>
        <w:color w:val="auto"/>
        <w:sz w:val="24"/>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15:restartNumberingAfterBreak="0">
    <w:nsid w:val="6E527D80"/>
    <w:multiLevelType w:val="hybridMultilevel"/>
    <w:tmpl w:val="9E8A7A40"/>
    <w:lvl w:ilvl="0" w:tplc="5CD0227E">
      <w:start w:val="1"/>
      <w:numFmt w:val="decimal"/>
      <w:lvlText w:val="%1."/>
      <w:lvlJc w:val="left"/>
      <w:pPr>
        <w:ind w:left="1296" w:hanging="576"/>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num w:numId="1" w16cid:durableId="30767741">
    <w:abstractNumId w:val="0"/>
  </w:num>
  <w:num w:numId="2" w16cid:durableId="6886765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124528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1298"/>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10D6"/>
    <w:rsid w:val="00280E66"/>
    <w:rsid w:val="002C2DC1"/>
    <w:rsid w:val="00382DF2"/>
    <w:rsid w:val="00622FA8"/>
    <w:rsid w:val="006A03C2"/>
    <w:rsid w:val="00941B09"/>
    <w:rsid w:val="00AE083E"/>
    <w:rsid w:val="00B010D6"/>
    <w:rsid w:val="00CB2CC4"/>
    <w:rsid w:val="00CE70B7"/>
    <w:rsid w:val="00D04A1A"/>
    <w:rsid w:val="00D950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19928"/>
  <w15:chartTrackingRefBased/>
  <w15:docId w15:val="{075B341B-C11F-4CAD-9429-3C275AD70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lt-L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paragraph" w:styleId="Antrat1">
    <w:name w:val="heading 1"/>
    <w:basedOn w:val="prastasis"/>
    <w:next w:val="prastasis"/>
    <w:link w:val="Antrat1Diagrama"/>
    <w:uiPriority w:val="9"/>
    <w:qFormat/>
    <w:rsid w:val="00B010D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Antrat2">
    <w:name w:val="heading 2"/>
    <w:basedOn w:val="prastasis"/>
    <w:next w:val="prastasis"/>
    <w:link w:val="Antrat2Diagrama"/>
    <w:uiPriority w:val="9"/>
    <w:semiHidden/>
    <w:unhideWhenUsed/>
    <w:qFormat/>
    <w:rsid w:val="00B010D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Antrat3">
    <w:name w:val="heading 3"/>
    <w:basedOn w:val="prastasis"/>
    <w:next w:val="prastasis"/>
    <w:link w:val="Antrat3Diagrama"/>
    <w:uiPriority w:val="9"/>
    <w:semiHidden/>
    <w:unhideWhenUsed/>
    <w:qFormat/>
    <w:rsid w:val="00B010D6"/>
    <w:pPr>
      <w:keepNext/>
      <w:keepLines/>
      <w:spacing w:before="160" w:after="80"/>
      <w:outlineLvl w:val="2"/>
    </w:pPr>
    <w:rPr>
      <w:rFonts w:eastAsiaTheme="majorEastAsia" w:cstheme="majorBidi"/>
      <w:color w:val="0F4761" w:themeColor="accent1" w:themeShade="BF"/>
      <w:sz w:val="28"/>
      <w:szCs w:val="28"/>
    </w:rPr>
  </w:style>
  <w:style w:type="paragraph" w:styleId="Antrat4">
    <w:name w:val="heading 4"/>
    <w:basedOn w:val="prastasis"/>
    <w:next w:val="prastasis"/>
    <w:link w:val="Antrat4Diagrama"/>
    <w:uiPriority w:val="9"/>
    <w:semiHidden/>
    <w:unhideWhenUsed/>
    <w:qFormat/>
    <w:rsid w:val="00B010D6"/>
    <w:pPr>
      <w:keepNext/>
      <w:keepLines/>
      <w:spacing w:before="80" w:after="40"/>
      <w:outlineLvl w:val="3"/>
    </w:pPr>
    <w:rPr>
      <w:rFonts w:eastAsiaTheme="majorEastAsia" w:cstheme="majorBidi"/>
      <w:i/>
      <w:iCs/>
      <w:color w:val="0F4761" w:themeColor="accent1" w:themeShade="BF"/>
    </w:rPr>
  </w:style>
  <w:style w:type="paragraph" w:styleId="Antrat5">
    <w:name w:val="heading 5"/>
    <w:basedOn w:val="prastasis"/>
    <w:next w:val="prastasis"/>
    <w:link w:val="Antrat5Diagrama"/>
    <w:uiPriority w:val="9"/>
    <w:semiHidden/>
    <w:unhideWhenUsed/>
    <w:qFormat/>
    <w:rsid w:val="00B010D6"/>
    <w:pPr>
      <w:keepNext/>
      <w:keepLines/>
      <w:spacing w:before="80" w:after="40"/>
      <w:outlineLvl w:val="4"/>
    </w:pPr>
    <w:rPr>
      <w:rFonts w:eastAsiaTheme="majorEastAsia" w:cstheme="majorBidi"/>
      <w:color w:val="0F4761" w:themeColor="accent1" w:themeShade="BF"/>
    </w:rPr>
  </w:style>
  <w:style w:type="paragraph" w:styleId="Antrat6">
    <w:name w:val="heading 6"/>
    <w:basedOn w:val="prastasis"/>
    <w:next w:val="prastasis"/>
    <w:link w:val="Antrat6Diagrama"/>
    <w:uiPriority w:val="9"/>
    <w:semiHidden/>
    <w:unhideWhenUsed/>
    <w:qFormat/>
    <w:rsid w:val="00B010D6"/>
    <w:pPr>
      <w:keepNext/>
      <w:keepLines/>
      <w:spacing w:before="40" w:after="0"/>
      <w:outlineLvl w:val="5"/>
    </w:pPr>
    <w:rPr>
      <w:rFonts w:eastAsiaTheme="majorEastAsia" w:cstheme="majorBidi"/>
      <w:i/>
      <w:iCs/>
      <w:color w:val="595959" w:themeColor="text1" w:themeTint="A6"/>
    </w:rPr>
  </w:style>
  <w:style w:type="paragraph" w:styleId="Antrat7">
    <w:name w:val="heading 7"/>
    <w:basedOn w:val="prastasis"/>
    <w:next w:val="prastasis"/>
    <w:link w:val="Antrat7Diagrama"/>
    <w:uiPriority w:val="9"/>
    <w:semiHidden/>
    <w:unhideWhenUsed/>
    <w:qFormat/>
    <w:rsid w:val="00B010D6"/>
    <w:pPr>
      <w:keepNext/>
      <w:keepLines/>
      <w:spacing w:before="40" w:after="0"/>
      <w:outlineLvl w:val="6"/>
    </w:pPr>
    <w:rPr>
      <w:rFonts w:eastAsiaTheme="majorEastAsia" w:cstheme="majorBidi"/>
      <w:color w:val="595959" w:themeColor="text1" w:themeTint="A6"/>
    </w:rPr>
  </w:style>
  <w:style w:type="paragraph" w:styleId="Antrat8">
    <w:name w:val="heading 8"/>
    <w:basedOn w:val="prastasis"/>
    <w:next w:val="prastasis"/>
    <w:link w:val="Antrat8Diagrama"/>
    <w:uiPriority w:val="9"/>
    <w:semiHidden/>
    <w:unhideWhenUsed/>
    <w:qFormat/>
    <w:rsid w:val="00B010D6"/>
    <w:pPr>
      <w:keepNext/>
      <w:keepLines/>
      <w:spacing w:after="0"/>
      <w:outlineLvl w:val="7"/>
    </w:pPr>
    <w:rPr>
      <w:rFonts w:eastAsiaTheme="majorEastAsia" w:cstheme="majorBidi"/>
      <w:i/>
      <w:iCs/>
      <w:color w:val="272727" w:themeColor="text1" w:themeTint="D8"/>
    </w:rPr>
  </w:style>
  <w:style w:type="paragraph" w:styleId="Antrat9">
    <w:name w:val="heading 9"/>
    <w:basedOn w:val="prastasis"/>
    <w:next w:val="prastasis"/>
    <w:link w:val="Antrat9Diagrama"/>
    <w:uiPriority w:val="9"/>
    <w:semiHidden/>
    <w:unhideWhenUsed/>
    <w:qFormat/>
    <w:rsid w:val="00B010D6"/>
    <w:pPr>
      <w:keepNext/>
      <w:keepLines/>
      <w:spacing w:after="0"/>
      <w:outlineLvl w:val="8"/>
    </w:pPr>
    <w:rPr>
      <w:rFonts w:eastAsiaTheme="majorEastAsia" w:cstheme="majorBidi"/>
      <w:color w:val="272727" w:themeColor="text1" w:themeTint="D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B010D6"/>
    <w:rPr>
      <w:rFonts w:asciiTheme="majorHAnsi" w:eastAsiaTheme="majorEastAsia" w:hAnsiTheme="majorHAnsi" w:cstheme="majorBidi"/>
      <w:color w:val="0F4761" w:themeColor="accent1" w:themeShade="BF"/>
      <w:sz w:val="40"/>
      <w:szCs w:val="40"/>
    </w:rPr>
  </w:style>
  <w:style w:type="character" w:customStyle="1" w:styleId="Antrat2Diagrama">
    <w:name w:val="Antraštė 2 Diagrama"/>
    <w:basedOn w:val="Numatytasispastraiposriftas"/>
    <w:link w:val="Antrat2"/>
    <w:uiPriority w:val="9"/>
    <w:semiHidden/>
    <w:rsid w:val="00B010D6"/>
    <w:rPr>
      <w:rFonts w:asciiTheme="majorHAnsi" w:eastAsiaTheme="majorEastAsia" w:hAnsiTheme="majorHAnsi" w:cstheme="majorBidi"/>
      <w:color w:val="0F4761" w:themeColor="accent1" w:themeShade="BF"/>
      <w:sz w:val="32"/>
      <w:szCs w:val="32"/>
    </w:rPr>
  </w:style>
  <w:style w:type="character" w:customStyle="1" w:styleId="Antrat3Diagrama">
    <w:name w:val="Antraštė 3 Diagrama"/>
    <w:basedOn w:val="Numatytasispastraiposriftas"/>
    <w:link w:val="Antrat3"/>
    <w:uiPriority w:val="9"/>
    <w:semiHidden/>
    <w:rsid w:val="00B010D6"/>
    <w:rPr>
      <w:rFonts w:eastAsiaTheme="majorEastAsia" w:cstheme="majorBidi"/>
      <w:color w:val="0F4761" w:themeColor="accent1" w:themeShade="BF"/>
      <w:sz w:val="28"/>
      <w:szCs w:val="28"/>
    </w:rPr>
  </w:style>
  <w:style w:type="character" w:customStyle="1" w:styleId="Antrat4Diagrama">
    <w:name w:val="Antraštė 4 Diagrama"/>
    <w:basedOn w:val="Numatytasispastraiposriftas"/>
    <w:link w:val="Antrat4"/>
    <w:uiPriority w:val="9"/>
    <w:semiHidden/>
    <w:rsid w:val="00B010D6"/>
    <w:rPr>
      <w:rFonts w:eastAsiaTheme="majorEastAsia" w:cstheme="majorBidi"/>
      <w:i/>
      <w:iCs/>
      <w:color w:val="0F4761" w:themeColor="accent1" w:themeShade="BF"/>
    </w:rPr>
  </w:style>
  <w:style w:type="character" w:customStyle="1" w:styleId="Antrat5Diagrama">
    <w:name w:val="Antraštė 5 Diagrama"/>
    <w:basedOn w:val="Numatytasispastraiposriftas"/>
    <w:link w:val="Antrat5"/>
    <w:uiPriority w:val="9"/>
    <w:semiHidden/>
    <w:rsid w:val="00B010D6"/>
    <w:rPr>
      <w:rFonts w:eastAsiaTheme="majorEastAsia" w:cstheme="majorBidi"/>
      <w:color w:val="0F4761" w:themeColor="accent1" w:themeShade="BF"/>
    </w:rPr>
  </w:style>
  <w:style w:type="character" w:customStyle="1" w:styleId="Antrat6Diagrama">
    <w:name w:val="Antraštė 6 Diagrama"/>
    <w:basedOn w:val="Numatytasispastraiposriftas"/>
    <w:link w:val="Antrat6"/>
    <w:uiPriority w:val="9"/>
    <w:semiHidden/>
    <w:rsid w:val="00B010D6"/>
    <w:rPr>
      <w:rFonts w:eastAsiaTheme="majorEastAsia" w:cstheme="majorBidi"/>
      <w:i/>
      <w:iCs/>
      <w:color w:val="595959" w:themeColor="text1" w:themeTint="A6"/>
    </w:rPr>
  </w:style>
  <w:style w:type="character" w:customStyle="1" w:styleId="Antrat7Diagrama">
    <w:name w:val="Antraštė 7 Diagrama"/>
    <w:basedOn w:val="Numatytasispastraiposriftas"/>
    <w:link w:val="Antrat7"/>
    <w:uiPriority w:val="9"/>
    <w:semiHidden/>
    <w:rsid w:val="00B010D6"/>
    <w:rPr>
      <w:rFonts w:eastAsiaTheme="majorEastAsia" w:cstheme="majorBidi"/>
      <w:color w:val="595959" w:themeColor="text1" w:themeTint="A6"/>
    </w:rPr>
  </w:style>
  <w:style w:type="character" w:customStyle="1" w:styleId="Antrat8Diagrama">
    <w:name w:val="Antraštė 8 Diagrama"/>
    <w:basedOn w:val="Numatytasispastraiposriftas"/>
    <w:link w:val="Antrat8"/>
    <w:uiPriority w:val="9"/>
    <w:semiHidden/>
    <w:rsid w:val="00B010D6"/>
    <w:rPr>
      <w:rFonts w:eastAsiaTheme="majorEastAsia" w:cstheme="majorBidi"/>
      <w:i/>
      <w:iCs/>
      <w:color w:val="272727" w:themeColor="text1" w:themeTint="D8"/>
    </w:rPr>
  </w:style>
  <w:style w:type="character" w:customStyle="1" w:styleId="Antrat9Diagrama">
    <w:name w:val="Antraštė 9 Diagrama"/>
    <w:basedOn w:val="Numatytasispastraiposriftas"/>
    <w:link w:val="Antrat9"/>
    <w:uiPriority w:val="9"/>
    <w:semiHidden/>
    <w:rsid w:val="00B010D6"/>
    <w:rPr>
      <w:rFonts w:eastAsiaTheme="majorEastAsia" w:cstheme="majorBidi"/>
      <w:color w:val="272727" w:themeColor="text1" w:themeTint="D8"/>
    </w:rPr>
  </w:style>
  <w:style w:type="paragraph" w:styleId="Pavadinimas">
    <w:name w:val="Title"/>
    <w:basedOn w:val="prastasis"/>
    <w:next w:val="prastasis"/>
    <w:link w:val="PavadinimasDiagrama"/>
    <w:uiPriority w:val="10"/>
    <w:qFormat/>
    <w:rsid w:val="00B010D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PavadinimasDiagrama">
    <w:name w:val="Pavadinimas Diagrama"/>
    <w:basedOn w:val="Numatytasispastraiposriftas"/>
    <w:link w:val="Pavadinimas"/>
    <w:uiPriority w:val="10"/>
    <w:rsid w:val="00B010D6"/>
    <w:rPr>
      <w:rFonts w:asciiTheme="majorHAnsi" w:eastAsiaTheme="majorEastAsia" w:hAnsiTheme="majorHAnsi" w:cstheme="majorBidi"/>
      <w:spacing w:val="-10"/>
      <w:kern w:val="28"/>
      <w:sz w:val="56"/>
      <w:szCs w:val="56"/>
    </w:rPr>
  </w:style>
  <w:style w:type="paragraph" w:styleId="Paantrat">
    <w:name w:val="Subtitle"/>
    <w:basedOn w:val="prastasis"/>
    <w:next w:val="prastasis"/>
    <w:link w:val="PaantratDiagrama"/>
    <w:uiPriority w:val="11"/>
    <w:qFormat/>
    <w:rsid w:val="00B010D6"/>
    <w:pPr>
      <w:numPr>
        <w:ilvl w:val="1"/>
      </w:numPr>
    </w:pPr>
    <w:rPr>
      <w:rFonts w:eastAsiaTheme="majorEastAsia" w:cstheme="majorBidi"/>
      <w:color w:val="595959" w:themeColor="text1" w:themeTint="A6"/>
      <w:spacing w:val="15"/>
      <w:sz w:val="28"/>
      <w:szCs w:val="28"/>
    </w:rPr>
  </w:style>
  <w:style w:type="character" w:customStyle="1" w:styleId="PaantratDiagrama">
    <w:name w:val="Paantraštė Diagrama"/>
    <w:basedOn w:val="Numatytasispastraiposriftas"/>
    <w:link w:val="Paantrat"/>
    <w:uiPriority w:val="11"/>
    <w:rsid w:val="00B010D6"/>
    <w:rPr>
      <w:rFonts w:eastAsiaTheme="majorEastAsia" w:cstheme="majorBidi"/>
      <w:color w:val="595959" w:themeColor="text1" w:themeTint="A6"/>
      <w:spacing w:val="15"/>
      <w:sz w:val="28"/>
      <w:szCs w:val="28"/>
    </w:rPr>
  </w:style>
  <w:style w:type="paragraph" w:styleId="Citata">
    <w:name w:val="Quote"/>
    <w:basedOn w:val="prastasis"/>
    <w:next w:val="prastasis"/>
    <w:link w:val="CitataDiagrama"/>
    <w:uiPriority w:val="29"/>
    <w:qFormat/>
    <w:rsid w:val="00B010D6"/>
    <w:pPr>
      <w:spacing w:before="160"/>
      <w:jc w:val="center"/>
    </w:pPr>
    <w:rPr>
      <w:i/>
      <w:iCs/>
      <w:color w:val="404040" w:themeColor="text1" w:themeTint="BF"/>
    </w:rPr>
  </w:style>
  <w:style w:type="character" w:customStyle="1" w:styleId="CitataDiagrama">
    <w:name w:val="Citata Diagrama"/>
    <w:basedOn w:val="Numatytasispastraiposriftas"/>
    <w:link w:val="Citata"/>
    <w:uiPriority w:val="29"/>
    <w:rsid w:val="00B010D6"/>
    <w:rPr>
      <w:i/>
      <w:iCs/>
      <w:color w:val="404040" w:themeColor="text1" w:themeTint="BF"/>
    </w:rPr>
  </w:style>
  <w:style w:type="paragraph" w:styleId="Sraopastraipa">
    <w:name w:val="List Paragraph"/>
    <w:basedOn w:val="prastasis"/>
    <w:uiPriority w:val="34"/>
    <w:qFormat/>
    <w:rsid w:val="00B010D6"/>
    <w:pPr>
      <w:ind w:left="720"/>
      <w:contextualSpacing/>
    </w:pPr>
  </w:style>
  <w:style w:type="character" w:styleId="Rykuspabraukimas">
    <w:name w:val="Intense Emphasis"/>
    <w:basedOn w:val="Numatytasispastraiposriftas"/>
    <w:uiPriority w:val="21"/>
    <w:qFormat/>
    <w:rsid w:val="00B010D6"/>
    <w:rPr>
      <w:i/>
      <w:iCs/>
      <w:color w:val="0F4761" w:themeColor="accent1" w:themeShade="BF"/>
    </w:rPr>
  </w:style>
  <w:style w:type="paragraph" w:styleId="Iskirtacitata">
    <w:name w:val="Intense Quote"/>
    <w:basedOn w:val="prastasis"/>
    <w:next w:val="prastasis"/>
    <w:link w:val="IskirtacitataDiagrama"/>
    <w:uiPriority w:val="30"/>
    <w:qFormat/>
    <w:rsid w:val="00B010D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skirtacitataDiagrama">
    <w:name w:val="Išskirta citata Diagrama"/>
    <w:basedOn w:val="Numatytasispastraiposriftas"/>
    <w:link w:val="Iskirtacitata"/>
    <w:uiPriority w:val="30"/>
    <w:rsid w:val="00B010D6"/>
    <w:rPr>
      <w:i/>
      <w:iCs/>
      <w:color w:val="0F4761" w:themeColor="accent1" w:themeShade="BF"/>
    </w:rPr>
  </w:style>
  <w:style w:type="character" w:styleId="Rykinuoroda">
    <w:name w:val="Intense Reference"/>
    <w:basedOn w:val="Numatytasispastraiposriftas"/>
    <w:uiPriority w:val="32"/>
    <w:qFormat/>
    <w:rsid w:val="00B010D6"/>
    <w:rPr>
      <w:b/>
      <w:bCs/>
      <w:smallCaps/>
      <w:color w:val="0F4761" w:themeColor="accent1" w:themeShade="BF"/>
      <w:spacing w:val="5"/>
    </w:rPr>
  </w:style>
  <w:style w:type="paragraph" w:styleId="Antrats">
    <w:name w:val="header"/>
    <w:basedOn w:val="prastasis"/>
    <w:link w:val="AntratsDiagrama"/>
    <w:uiPriority w:val="99"/>
    <w:unhideWhenUsed/>
    <w:rsid w:val="00B010D6"/>
    <w:pPr>
      <w:tabs>
        <w:tab w:val="center" w:pos="4819"/>
        <w:tab w:val="right" w:pos="9638"/>
      </w:tabs>
      <w:spacing w:after="0" w:line="240" w:lineRule="auto"/>
    </w:pPr>
    <w:rPr>
      <w:kern w:val="0"/>
      <w:sz w:val="22"/>
      <w:szCs w:val="22"/>
      <w14:ligatures w14:val="none"/>
    </w:rPr>
  </w:style>
  <w:style w:type="character" w:customStyle="1" w:styleId="AntratsDiagrama">
    <w:name w:val="Antraštės Diagrama"/>
    <w:basedOn w:val="Numatytasispastraiposriftas"/>
    <w:link w:val="Antrats"/>
    <w:uiPriority w:val="99"/>
    <w:rsid w:val="00B010D6"/>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ap:Properties xmlns:vt="http://schemas.openxmlformats.org/officeDocument/2006/docPropsVTypes" xmlns:ap="http://schemas.openxmlformats.org/officeDocument/2006/extended-properties">
  <ap:Template>Normal</ap:Template>
  <ap:TotalTime>64</ap:TotalTime>
  <ap:Pages>2</ap:Pages>
  <ap:Words>1649</ap:Words>
  <ap:Characters>941</ap:Characters>
  <ap:Application>Microsoft Office Word</ap:Application>
  <ap:DocSecurity>0</ap:DocSecurity>
  <ap:Lines>7</ap:Lines>
  <ap:Paragraphs>5</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2585</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LRSK TD</dc:creator>
  <cp:keywords/>
  <dc:description/>
  <cp:lastModifiedBy>CAPEL CUEVAS Kristina</cp:lastModifiedBy>
  <cp:revision>1</cp:revision>
  <dcterms:created xsi:type="dcterms:W3CDTF">2026-07-09T11:59:00Z</dcterms:created>
  <dcterms:modified xsi:type="dcterms:W3CDTF">2026-07-09T13:56:00Z</dcterms:modified>
</cp:coreProperties>
</file>