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r w:rsidRPr="0042586D">
        <w:rPr>
          <w:rFonts w:ascii="Times New Roman" w:hAnsi="Times New Roman"/>
          <w:b/>
          <w:noProof/>
          <w:szCs w:val="24"/>
          <w:lang w:eastAsia="lt-LT"/>
        </w:rPr>
        <w:t>P</w:t>
      </w:r>
      <w:r w:rsidRPr="0042586D">
        <w:rPr>
          <w:rFonts w:ascii="Times New Roman" w:hAnsi="Times New Roman"/>
          <w:b/>
          <w:caps w:val="0"/>
          <w:noProof/>
          <w:szCs w:val="24"/>
          <w:lang w:eastAsia="lt-LT"/>
        </w:rPr>
        <w:t>rojekto</w:t>
      </w:r>
    </w:p>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r w:rsidRPr="0042586D">
        <w:rPr>
          <w:rFonts w:ascii="Times New Roman" w:hAnsi="Times New Roman"/>
          <w:b/>
          <w:caps w:val="0"/>
          <w:noProof/>
          <w:szCs w:val="24"/>
          <w:lang w:eastAsia="lt-LT"/>
        </w:rPr>
        <w:t>lyginamasis variantas</w:t>
      </w:r>
    </w:p>
    <w:p w:rsidR="005F757D" w:rsidRPr="0042586D" w:rsidRDefault="005F757D" w:rsidP="005F757D">
      <w:pPr>
        <w:pStyle w:val="statymopavad"/>
        <w:spacing w:line="240" w:lineRule="auto"/>
        <w:ind w:left="7088" w:firstLine="0"/>
        <w:jc w:val="left"/>
        <w:rPr>
          <w:rFonts w:ascii="Times New Roman" w:hAnsi="Times New Roman"/>
          <w:b/>
          <w:caps w:val="0"/>
          <w:noProof/>
          <w:szCs w:val="24"/>
          <w:lang w:eastAsia="lt-LT"/>
        </w:rPr>
      </w:pPr>
    </w:p>
    <w:p w:rsidR="005F757D" w:rsidRPr="0042586D" w:rsidRDefault="005F757D" w:rsidP="0042586D">
      <w:pPr>
        <w:pStyle w:val="statymopavad"/>
        <w:spacing w:line="240" w:lineRule="auto"/>
        <w:ind w:firstLine="0"/>
        <w:rPr>
          <w:rFonts w:ascii="Times New Roman" w:hAnsi="Times New Roman"/>
          <w:b/>
          <w:bCs/>
          <w:szCs w:val="24"/>
        </w:rPr>
      </w:pPr>
      <w:r w:rsidRPr="0042586D">
        <w:rPr>
          <w:rFonts w:ascii="Times New Roman" w:hAnsi="Times New Roman"/>
          <w:b/>
          <w:bCs/>
          <w:szCs w:val="24"/>
        </w:rPr>
        <w:t>Lietuvos Respublikos</w:t>
      </w:r>
    </w:p>
    <w:p w:rsidR="002B579C" w:rsidRDefault="00FC14AF" w:rsidP="008E624C">
      <w:pPr>
        <w:spacing w:line="240" w:lineRule="auto"/>
        <w:ind w:firstLine="0"/>
        <w:jc w:val="center"/>
        <w:rPr>
          <w:rFonts w:cs="Times New Roman"/>
          <w:b/>
          <w:szCs w:val="24"/>
        </w:rPr>
      </w:pPr>
      <w:r>
        <w:rPr>
          <w:rFonts w:cs="Times New Roman"/>
          <w:b/>
          <w:szCs w:val="24"/>
        </w:rPr>
        <w:t>VALSTYBĖS IR SAVIVALDYBĖS ĮMONIŲ ĮSTATYMO NR. I-722 17</w:t>
      </w:r>
      <w:r w:rsidR="008001B3">
        <w:rPr>
          <w:rFonts w:cs="Times New Roman"/>
          <w:b/>
          <w:szCs w:val="24"/>
        </w:rPr>
        <w:t xml:space="preserve"> STRA</w:t>
      </w:r>
      <w:r w:rsidR="008E624C">
        <w:rPr>
          <w:rFonts w:cs="Times New Roman"/>
          <w:b/>
          <w:szCs w:val="24"/>
        </w:rPr>
        <w:t>I</w:t>
      </w:r>
      <w:bookmarkStart w:id="0" w:name="_GoBack"/>
      <w:bookmarkEnd w:id="0"/>
      <w:r w:rsidR="008001B3">
        <w:rPr>
          <w:rFonts w:cs="Times New Roman"/>
          <w:b/>
          <w:szCs w:val="24"/>
        </w:rPr>
        <w:t xml:space="preserve">PSNIO </w:t>
      </w:r>
      <w:r w:rsidR="005F757D" w:rsidRPr="0042586D">
        <w:rPr>
          <w:rFonts w:cs="Times New Roman"/>
          <w:b/>
          <w:szCs w:val="24"/>
        </w:rPr>
        <w:t>PAKEITIMO</w:t>
      </w:r>
      <w:r>
        <w:rPr>
          <w:rFonts w:cs="Times New Roman"/>
          <w:b/>
          <w:szCs w:val="24"/>
        </w:rPr>
        <w:t xml:space="preserve"> </w:t>
      </w:r>
    </w:p>
    <w:p w:rsidR="005F757D" w:rsidRPr="0042586D" w:rsidRDefault="005F757D" w:rsidP="002B579C">
      <w:pPr>
        <w:spacing w:line="240" w:lineRule="auto"/>
        <w:ind w:firstLine="0"/>
        <w:jc w:val="center"/>
        <w:rPr>
          <w:rFonts w:cs="Times New Roman"/>
          <w:b/>
          <w:szCs w:val="24"/>
        </w:rPr>
      </w:pPr>
      <w:r w:rsidRPr="0042586D">
        <w:rPr>
          <w:rFonts w:cs="Times New Roman"/>
          <w:b/>
          <w:szCs w:val="24"/>
        </w:rPr>
        <w:t>ĮSTATYMAS</w:t>
      </w:r>
    </w:p>
    <w:p w:rsidR="005F757D" w:rsidRPr="0042586D" w:rsidRDefault="005F757D" w:rsidP="005F757D">
      <w:pPr>
        <w:pStyle w:val="statymopavad"/>
        <w:spacing w:line="240" w:lineRule="auto"/>
        <w:ind w:firstLine="0"/>
        <w:rPr>
          <w:rFonts w:ascii="Times New Roman" w:hAnsi="Times New Roman"/>
          <w:b/>
          <w:szCs w:val="24"/>
        </w:rPr>
      </w:pPr>
    </w:p>
    <w:p w:rsidR="005F757D" w:rsidRPr="0042586D" w:rsidRDefault="005F757D" w:rsidP="0042586D">
      <w:pPr>
        <w:spacing w:line="240" w:lineRule="auto"/>
        <w:ind w:firstLine="0"/>
        <w:jc w:val="center"/>
        <w:rPr>
          <w:rFonts w:cs="Times New Roman"/>
          <w:szCs w:val="24"/>
        </w:rPr>
      </w:pPr>
      <w:r w:rsidRPr="0042586D">
        <w:rPr>
          <w:rStyle w:val="Datametai"/>
          <w:rFonts w:cs="Times New Roman"/>
          <w:szCs w:val="24"/>
        </w:rPr>
        <w:t>2016</w:t>
      </w:r>
      <w:r w:rsidRPr="0042586D">
        <w:rPr>
          <w:rFonts w:cs="Times New Roman"/>
          <w:szCs w:val="24"/>
        </w:rPr>
        <w:t xml:space="preserve"> m. </w:t>
      </w:r>
      <w:r w:rsidRPr="0042586D">
        <w:rPr>
          <w:rStyle w:val="Datamnuo"/>
          <w:rFonts w:ascii="Times New Roman" w:hAnsi="Times New Roman" w:cs="Times New Roman"/>
          <w:szCs w:val="24"/>
        </w:rPr>
        <w:t xml:space="preserve">                 </w:t>
      </w:r>
      <w:r w:rsidRPr="0042586D">
        <w:rPr>
          <w:rFonts w:cs="Times New Roman"/>
          <w:szCs w:val="24"/>
        </w:rPr>
        <w:t>d. Nr.</w:t>
      </w:r>
    </w:p>
    <w:p w:rsidR="005F757D" w:rsidRPr="0042586D" w:rsidRDefault="005F757D" w:rsidP="0042586D">
      <w:pPr>
        <w:spacing w:line="240" w:lineRule="auto"/>
        <w:ind w:firstLine="0"/>
        <w:jc w:val="center"/>
        <w:rPr>
          <w:rFonts w:cs="Times New Roman"/>
          <w:szCs w:val="24"/>
        </w:rPr>
      </w:pPr>
      <w:r w:rsidRPr="0042586D">
        <w:rPr>
          <w:rFonts w:cs="Times New Roman"/>
          <w:szCs w:val="24"/>
        </w:rPr>
        <w:t>Vilnius</w:t>
      </w:r>
    </w:p>
    <w:p w:rsidR="005F757D" w:rsidRPr="0042586D" w:rsidRDefault="005F757D" w:rsidP="005F757D">
      <w:pPr>
        <w:rPr>
          <w:b/>
          <w:szCs w:val="24"/>
        </w:rPr>
      </w:pPr>
    </w:p>
    <w:p w:rsidR="005F757D" w:rsidRPr="0042586D" w:rsidRDefault="005F757D" w:rsidP="002B579C">
      <w:pPr>
        <w:rPr>
          <w:b/>
          <w:szCs w:val="24"/>
        </w:rPr>
      </w:pPr>
      <w:r w:rsidRPr="0042586D">
        <w:rPr>
          <w:b/>
          <w:szCs w:val="24"/>
        </w:rPr>
        <w:t xml:space="preserve">1 straipsnis. </w:t>
      </w:r>
      <w:r w:rsidR="008001B3">
        <w:rPr>
          <w:b/>
          <w:szCs w:val="24"/>
        </w:rPr>
        <w:t>1</w:t>
      </w:r>
      <w:r w:rsidR="00FC14AF">
        <w:rPr>
          <w:b/>
          <w:szCs w:val="24"/>
        </w:rPr>
        <w:t>7</w:t>
      </w:r>
      <w:r w:rsidRPr="0042586D">
        <w:rPr>
          <w:b/>
          <w:szCs w:val="24"/>
        </w:rPr>
        <w:t xml:space="preserve"> straipsnio pakeitimas</w:t>
      </w:r>
    </w:p>
    <w:p w:rsidR="005F757D" w:rsidRDefault="005F757D" w:rsidP="002B579C">
      <w:pPr>
        <w:rPr>
          <w:szCs w:val="24"/>
        </w:rPr>
      </w:pPr>
      <w:r w:rsidRPr="0042586D">
        <w:rPr>
          <w:szCs w:val="24"/>
        </w:rPr>
        <w:t>Pa</w:t>
      </w:r>
      <w:r w:rsidR="008E78BB">
        <w:rPr>
          <w:szCs w:val="24"/>
        </w:rPr>
        <w:t>keis</w:t>
      </w:r>
      <w:r w:rsidRPr="0042586D">
        <w:rPr>
          <w:szCs w:val="24"/>
        </w:rPr>
        <w:t xml:space="preserve">ti </w:t>
      </w:r>
      <w:r w:rsidR="00FC14AF">
        <w:rPr>
          <w:szCs w:val="24"/>
        </w:rPr>
        <w:t>17</w:t>
      </w:r>
      <w:r w:rsidR="008001B3">
        <w:rPr>
          <w:szCs w:val="24"/>
        </w:rPr>
        <w:t xml:space="preserve"> straipsnio 2</w:t>
      </w:r>
      <w:r w:rsidR="008E78BB">
        <w:rPr>
          <w:szCs w:val="24"/>
        </w:rPr>
        <w:t xml:space="preserve"> dalį</w:t>
      </w:r>
      <w:r w:rsidR="00A87FE9">
        <w:rPr>
          <w:szCs w:val="24"/>
        </w:rPr>
        <w:t xml:space="preserve"> ir ją išdėstyti taip</w:t>
      </w:r>
      <w:r w:rsidRPr="0042586D">
        <w:rPr>
          <w:szCs w:val="24"/>
        </w:rPr>
        <w:t>:</w:t>
      </w:r>
    </w:p>
    <w:p w:rsidR="008E78BB" w:rsidRDefault="00D428F4" w:rsidP="002B579C">
      <w:r>
        <w:t>„</w:t>
      </w:r>
      <w:r w:rsidR="008001B3">
        <w:t>2</w:t>
      </w:r>
      <w:r w:rsidR="008E78BB" w:rsidRPr="008E78BB">
        <w:t>.</w:t>
      </w:r>
      <w:r w:rsidR="008001B3" w:rsidRPr="008001B3">
        <w:t xml:space="preserve"> </w:t>
      </w:r>
      <w:r w:rsidR="00FC14AF" w:rsidRPr="00FC14AF">
        <w:t xml:space="preserve">Savivaldybės įmonės metinių finansinių ataskaitų rinkinį turi patikrinti savivaldybės </w:t>
      </w:r>
      <w:r w:rsidR="00FC14AF" w:rsidRPr="00FC14AF">
        <w:rPr>
          <w:strike/>
        </w:rPr>
        <w:t>kontrolierius (savivaldybės</w:t>
      </w:r>
      <w:r w:rsidR="00FC14AF" w:rsidRPr="00FC14AF">
        <w:t xml:space="preserve"> kontrolės ir audito tarnyba</w:t>
      </w:r>
      <w:r w:rsidR="00FC14AF" w:rsidRPr="00265986">
        <w:rPr>
          <w:strike/>
        </w:rPr>
        <w:t>)</w:t>
      </w:r>
      <w:r w:rsidR="00FC14AF" w:rsidRPr="00FC14AF">
        <w:t>. Savivaldybės taryba gali priimti sprendimą atlikti tam tikros veiklos nepriklausomą auditą. Auditorius ar audito įmonė metinių finansinių ataskaitų rinkinio auditui atlikti parenkama Viešųjų pirkimų įstatymo nustatyta tvarka. Sutartis sudaroma tarp auditoriaus ar audito įmonės, įmonės ir savivaldybės vykdomosios institucijos. Audito paslaugas apmoka įmonė.</w:t>
      </w:r>
      <w:r>
        <w:t>“</w:t>
      </w:r>
    </w:p>
    <w:p w:rsidR="008E78BB" w:rsidRDefault="008E78BB" w:rsidP="00504992">
      <w:pPr>
        <w:spacing w:line="240" w:lineRule="auto"/>
      </w:pPr>
    </w:p>
    <w:p w:rsidR="002B579C" w:rsidRPr="002B579C" w:rsidRDefault="002B579C" w:rsidP="002B579C">
      <w:pPr>
        <w:rPr>
          <w:rFonts w:eastAsia="Calibri" w:cs="Times New Roman"/>
          <w:b/>
        </w:rPr>
      </w:pPr>
      <w:r w:rsidRPr="002B579C">
        <w:rPr>
          <w:rFonts w:eastAsia="Calibri" w:cs="Times New Roman"/>
          <w:b/>
        </w:rPr>
        <w:t>2 straipsnis. Įstatymo įsigaliojimas</w:t>
      </w:r>
    </w:p>
    <w:p w:rsidR="002B579C" w:rsidRPr="002B579C" w:rsidRDefault="002B579C" w:rsidP="002B579C">
      <w:pPr>
        <w:rPr>
          <w:rFonts w:eastAsia="Calibri" w:cs="Times New Roman"/>
        </w:rPr>
      </w:pPr>
      <w:r w:rsidRPr="002B579C">
        <w:rPr>
          <w:rFonts w:eastAsia="Calibri" w:cs="Times New Roman"/>
        </w:rPr>
        <w:t>Šis įstatymas įsigalioja 2017 m. sausio 1 d.</w:t>
      </w:r>
    </w:p>
    <w:p w:rsidR="002774E5" w:rsidRDefault="002774E5" w:rsidP="00504992">
      <w:pPr>
        <w:spacing w:line="240" w:lineRule="auto"/>
      </w:pPr>
    </w:p>
    <w:p w:rsidR="002774E5" w:rsidRDefault="002774E5" w:rsidP="00504992">
      <w:pPr>
        <w:spacing w:line="240" w:lineRule="auto"/>
      </w:pPr>
    </w:p>
    <w:p w:rsidR="0096417F" w:rsidRDefault="0096417F" w:rsidP="00504992">
      <w:pPr>
        <w:spacing w:line="240" w:lineRule="auto"/>
      </w:pPr>
    </w:p>
    <w:p w:rsidR="0042586D" w:rsidRDefault="0042586D" w:rsidP="00504992">
      <w:pPr>
        <w:spacing w:line="240" w:lineRule="auto"/>
        <w:rPr>
          <w:rFonts w:cs="Times New Roman"/>
          <w:i/>
          <w:iCs/>
          <w:color w:val="000000"/>
          <w:szCs w:val="24"/>
          <w:lang w:eastAsia="lt-LT"/>
        </w:rPr>
      </w:pPr>
      <w:r>
        <w:rPr>
          <w:rFonts w:cs="Times New Roman"/>
          <w:i/>
          <w:iCs/>
          <w:color w:val="000000"/>
          <w:szCs w:val="24"/>
          <w:lang w:eastAsia="lt-LT"/>
        </w:rPr>
        <w:t>Skelbiu šį Lietuvos Respublikos Seimo priimtą įstatymą.</w:t>
      </w:r>
    </w:p>
    <w:p w:rsidR="0042586D" w:rsidRDefault="0042586D" w:rsidP="0042586D">
      <w:pPr>
        <w:shd w:val="clear" w:color="auto" w:fill="FFFFFF"/>
        <w:tabs>
          <w:tab w:val="left" w:pos="0"/>
        </w:tabs>
        <w:spacing w:before="562"/>
        <w:ind w:firstLine="0"/>
        <w:rPr>
          <w:color w:val="000000"/>
          <w:spacing w:val="-2"/>
          <w:szCs w:val="24"/>
          <w:lang w:eastAsia="lt-LT"/>
        </w:rPr>
      </w:pPr>
      <w:r>
        <w:rPr>
          <w:color w:val="000000"/>
          <w:spacing w:val="-2"/>
          <w:szCs w:val="24"/>
          <w:lang w:eastAsia="lt-LT"/>
        </w:rPr>
        <w:t>Respublikos Prezidentas</w:t>
      </w:r>
    </w:p>
    <w:p w:rsidR="002774E5" w:rsidRDefault="002774E5" w:rsidP="00241AC6">
      <w:pPr>
        <w:spacing w:line="240" w:lineRule="auto"/>
        <w:ind w:firstLine="0"/>
        <w:rPr>
          <w:rFonts w:eastAsia="Times New Roman" w:cs="Times New Roman"/>
          <w:szCs w:val="24"/>
          <w:lang w:eastAsia="lt-LT"/>
        </w:rPr>
      </w:pPr>
    </w:p>
    <w:p w:rsidR="002774E5" w:rsidRDefault="002774E5" w:rsidP="00241AC6">
      <w:pPr>
        <w:spacing w:line="240" w:lineRule="auto"/>
        <w:ind w:firstLine="0"/>
        <w:rPr>
          <w:rFonts w:eastAsia="Times New Roman" w:cs="Times New Roman"/>
          <w:szCs w:val="24"/>
          <w:lang w:eastAsia="lt-LT"/>
        </w:rPr>
      </w:pPr>
    </w:p>
    <w:p w:rsidR="00241AC6" w:rsidRDefault="00241AC6" w:rsidP="00241AC6">
      <w:pPr>
        <w:spacing w:line="240" w:lineRule="auto"/>
        <w:ind w:firstLine="0"/>
        <w:rPr>
          <w:rFonts w:eastAsia="Times New Roman" w:cs="Times New Roman"/>
          <w:szCs w:val="24"/>
          <w:lang w:eastAsia="lt-LT"/>
        </w:rPr>
      </w:pPr>
      <w:r w:rsidRPr="004C7475">
        <w:rPr>
          <w:rFonts w:eastAsia="Times New Roman" w:cs="Times New Roman"/>
          <w:szCs w:val="24"/>
          <w:lang w:eastAsia="lt-LT"/>
        </w:rPr>
        <w:t>Teikia:</w:t>
      </w:r>
    </w:p>
    <w:p w:rsidR="00266797" w:rsidRPr="00F41906" w:rsidRDefault="00266797" w:rsidP="00266797">
      <w:pPr>
        <w:spacing w:line="240" w:lineRule="auto"/>
        <w:ind w:firstLine="0"/>
        <w:rPr>
          <w:rFonts w:eastAsia="Times New Roman" w:cs="Times New Roman"/>
          <w:szCs w:val="24"/>
          <w:lang w:eastAsia="lt-LT"/>
        </w:rPr>
      </w:pPr>
      <w:r w:rsidRPr="00F41906">
        <w:rPr>
          <w:rFonts w:eastAsia="Times New Roman" w:cs="Times New Roman"/>
          <w:szCs w:val="24"/>
          <w:lang w:eastAsia="lt-LT"/>
        </w:rPr>
        <w:t>Audito komiteto vardu</w:t>
      </w:r>
    </w:p>
    <w:p w:rsidR="00266797" w:rsidRPr="00F41906" w:rsidRDefault="00266797" w:rsidP="00266797">
      <w:pPr>
        <w:spacing w:line="240" w:lineRule="auto"/>
        <w:ind w:firstLine="0"/>
        <w:rPr>
          <w:rFonts w:eastAsia="Times New Roman" w:cs="Times New Roman"/>
          <w:szCs w:val="24"/>
          <w:lang w:eastAsia="lt-LT"/>
        </w:rPr>
      </w:pPr>
      <w:r w:rsidRPr="00F41906">
        <w:rPr>
          <w:rFonts w:eastAsia="Times New Roman" w:cs="Times New Roman"/>
          <w:szCs w:val="24"/>
          <w:lang w:eastAsia="lt-LT"/>
        </w:rPr>
        <w:t xml:space="preserve">Audito komiteto pirmininkė </w:t>
      </w:r>
      <w:r w:rsidRPr="00F41906">
        <w:rPr>
          <w:rFonts w:eastAsia="Times New Roman" w:cs="Times New Roman"/>
          <w:szCs w:val="24"/>
          <w:lang w:eastAsia="lt-LT"/>
        </w:rPr>
        <w:tab/>
      </w:r>
      <w:r w:rsidRPr="00F41906">
        <w:rPr>
          <w:rFonts w:eastAsia="Times New Roman" w:cs="Times New Roman"/>
          <w:szCs w:val="24"/>
          <w:lang w:eastAsia="lt-LT"/>
        </w:rPr>
        <w:tab/>
      </w:r>
      <w:r w:rsidRPr="00F41906">
        <w:rPr>
          <w:rFonts w:eastAsia="Times New Roman" w:cs="Times New Roman"/>
          <w:szCs w:val="24"/>
          <w:lang w:eastAsia="lt-LT"/>
        </w:rPr>
        <w:tab/>
      </w:r>
      <w:r>
        <w:rPr>
          <w:rFonts w:eastAsia="Times New Roman" w:cs="Times New Roman"/>
          <w:szCs w:val="24"/>
          <w:lang w:eastAsia="lt-LT"/>
        </w:rPr>
        <w:tab/>
      </w:r>
      <w:r>
        <w:rPr>
          <w:rFonts w:eastAsia="Times New Roman" w:cs="Times New Roman"/>
          <w:szCs w:val="24"/>
          <w:lang w:eastAsia="lt-LT"/>
        </w:rPr>
        <w:tab/>
      </w:r>
      <w:r w:rsidRPr="00F41906">
        <w:rPr>
          <w:rFonts w:eastAsia="Times New Roman" w:cs="Times New Roman"/>
          <w:szCs w:val="24"/>
          <w:lang w:eastAsia="lt-LT"/>
        </w:rPr>
        <w:tab/>
      </w:r>
      <w:r>
        <w:rPr>
          <w:rFonts w:eastAsia="Times New Roman" w:cs="Times New Roman"/>
          <w:szCs w:val="24"/>
          <w:lang w:eastAsia="lt-LT"/>
        </w:rPr>
        <w:tab/>
      </w:r>
      <w:r>
        <w:rPr>
          <w:rFonts w:eastAsia="Times New Roman" w:cs="Times New Roman"/>
          <w:szCs w:val="24"/>
          <w:lang w:eastAsia="lt-LT"/>
        </w:rPr>
        <w:tab/>
      </w:r>
      <w:r w:rsidRPr="00F41906">
        <w:rPr>
          <w:rFonts w:eastAsia="Times New Roman" w:cs="Times New Roman"/>
          <w:szCs w:val="24"/>
          <w:lang w:eastAsia="lt-LT"/>
        </w:rPr>
        <w:t xml:space="preserve">Jolita </w:t>
      </w:r>
      <w:proofErr w:type="spellStart"/>
      <w:r w:rsidRPr="00F41906">
        <w:rPr>
          <w:rFonts w:eastAsia="Times New Roman" w:cs="Times New Roman"/>
          <w:szCs w:val="24"/>
          <w:lang w:eastAsia="lt-LT"/>
        </w:rPr>
        <w:t>Vaickienė</w:t>
      </w:r>
      <w:proofErr w:type="spellEnd"/>
    </w:p>
    <w:p w:rsidR="00266797" w:rsidRPr="004C7475" w:rsidRDefault="00266797" w:rsidP="00241AC6">
      <w:pPr>
        <w:spacing w:line="240" w:lineRule="auto"/>
        <w:ind w:firstLine="0"/>
        <w:rPr>
          <w:rFonts w:eastAsia="Times New Roman" w:cs="Times New Roman"/>
          <w:szCs w:val="24"/>
          <w:lang w:eastAsia="lt-LT"/>
        </w:rPr>
      </w:pPr>
    </w:p>
    <w:sectPr w:rsidR="00266797" w:rsidRPr="004C7475" w:rsidSect="00236D6B">
      <w:headerReference w:type="default" r:id="rId8"/>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57D" w:rsidRDefault="005F757D" w:rsidP="00236D6B">
      <w:pPr>
        <w:spacing w:line="240" w:lineRule="auto"/>
      </w:pPr>
      <w:r>
        <w:separator/>
      </w:r>
    </w:p>
  </w:endnote>
  <w:endnote w:type="continuationSeparator" w:id="0">
    <w:p w:rsidR="005F757D" w:rsidRDefault="005F757D" w:rsidP="00236D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imesLT">
    <w:altName w:val="Times New Roman"/>
    <w:charset w:val="BA"/>
    <w:family w:val="roman"/>
    <w:pitch w:val="variable"/>
    <w:sig w:usb0="00000001" w:usb1="00000000" w:usb2="00000000" w:usb3="00000000" w:csb0="0000009F" w:csb1="00000000"/>
  </w:font>
  <w:font w:name="HelveticaLT">
    <w:altName w:val="Arial"/>
    <w:charset w:val="BA"/>
    <w:family w:val="swiss"/>
    <w:pitch w:val="variable"/>
    <w:sig w:usb0="00000001"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57D" w:rsidRDefault="005F757D" w:rsidP="00236D6B">
      <w:pPr>
        <w:spacing w:line="240" w:lineRule="auto"/>
      </w:pPr>
      <w:r>
        <w:separator/>
      </w:r>
    </w:p>
  </w:footnote>
  <w:footnote w:type="continuationSeparator" w:id="0">
    <w:p w:rsidR="005F757D" w:rsidRDefault="005F757D" w:rsidP="00236D6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37790"/>
      <w:docPartObj>
        <w:docPartGallery w:val="Page Numbers (Top of Page)"/>
        <w:docPartUnique/>
      </w:docPartObj>
    </w:sdtPr>
    <w:sdtEndPr/>
    <w:sdtContent>
      <w:p w:rsidR="00236D6B" w:rsidRDefault="00236D6B">
        <w:pPr>
          <w:pStyle w:val="Antrats"/>
          <w:jc w:val="center"/>
        </w:pPr>
        <w:r>
          <w:fldChar w:fldCharType="begin"/>
        </w:r>
        <w:r>
          <w:instrText>PAGE   \* MERGEFORMAT</w:instrText>
        </w:r>
        <w:r>
          <w:fldChar w:fldCharType="separate"/>
        </w:r>
        <w:r w:rsidR="008001B3">
          <w:rPr>
            <w:noProof/>
          </w:rPr>
          <w:t>4</w:t>
        </w:r>
        <w:r>
          <w:fldChar w:fldCharType="end"/>
        </w:r>
      </w:p>
    </w:sdtContent>
  </w:sdt>
  <w:p w:rsidR="00236D6B" w:rsidRDefault="00236D6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C1C"/>
    <w:multiLevelType w:val="hybridMultilevel"/>
    <w:tmpl w:val="965CB20E"/>
    <w:lvl w:ilvl="0" w:tplc="F9FA983A">
      <w:start w:val="1"/>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
    <w:nsid w:val="04E74365"/>
    <w:multiLevelType w:val="hybridMultilevel"/>
    <w:tmpl w:val="2ABCED00"/>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nsid w:val="05721669"/>
    <w:multiLevelType w:val="hybridMultilevel"/>
    <w:tmpl w:val="A006B3F8"/>
    <w:lvl w:ilvl="0" w:tplc="F6DAAF32">
      <w:start w:val="4"/>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nsid w:val="0D814A2B"/>
    <w:multiLevelType w:val="hybridMultilevel"/>
    <w:tmpl w:val="4A9CA7EE"/>
    <w:lvl w:ilvl="0" w:tplc="393AC37E">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4">
    <w:nsid w:val="1A8A591B"/>
    <w:multiLevelType w:val="hybridMultilevel"/>
    <w:tmpl w:val="3510ED2A"/>
    <w:lvl w:ilvl="0" w:tplc="A100EED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nsid w:val="29056380"/>
    <w:multiLevelType w:val="hybridMultilevel"/>
    <w:tmpl w:val="7B92F80C"/>
    <w:lvl w:ilvl="0" w:tplc="B1BC29E4">
      <w:start w:val="5"/>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6">
    <w:nsid w:val="2DE016B9"/>
    <w:multiLevelType w:val="hybridMultilevel"/>
    <w:tmpl w:val="60BA54B6"/>
    <w:lvl w:ilvl="0" w:tplc="FD043324">
      <w:start w:val="5"/>
      <w:numFmt w:val="decimal"/>
      <w:lvlText w:val="%1"/>
      <w:lvlJc w:val="left"/>
      <w:pPr>
        <w:ind w:left="1494" w:hanging="360"/>
      </w:pPr>
      <w:rPr>
        <w:rFonts w:hint="default"/>
        <w:b w:val="0"/>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7">
    <w:nsid w:val="311E7B15"/>
    <w:multiLevelType w:val="hybridMultilevel"/>
    <w:tmpl w:val="7E201A50"/>
    <w:lvl w:ilvl="0" w:tplc="D966A5AE">
      <w:start w:val="8"/>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8">
    <w:nsid w:val="346D7FDF"/>
    <w:multiLevelType w:val="hybridMultilevel"/>
    <w:tmpl w:val="2ABCED00"/>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9">
    <w:nsid w:val="4D6B46C8"/>
    <w:multiLevelType w:val="hybridMultilevel"/>
    <w:tmpl w:val="DB0CFC48"/>
    <w:lvl w:ilvl="0" w:tplc="6958F44E">
      <w:start w:val="1"/>
      <w:numFmt w:val="decimal"/>
      <w:lvlText w:val="%1."/>
      <w:lvlJc w:val="left"/>
      <w:pPr>
        <w:ind w:left="1571" w:hanging="360"/>
      </w:pPr>
      <w:rPr>
        <w:rFonts w:hint="default"/>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nsid w:val="4F0D7AD5"/>
    <w:multiLevelType w:val="hybridMultilevel"/>
    <w:tmpl w:val="4DAE9F3C"/>
    <w:lvl w:ilvl="0" w:tplc="B08EE77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nsid w:val="7B955481"/>
    <w:multiLevelType w:val="hybridMultilevel"/>
    <w:tmpl w:val="C7BABB82"/>
    <w:lvl w:ilvl="0" w:tplc="08A624B6">
      <w:start w:val="8"/>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4"/>
  </w:num>
  <w:num w:numId="2">
    <w:abstractNumId w:val="5"/>
  </w:num>
  <w:num w:numId="3">
    <w:abstractNumId w:val="9"/>
  </w:num>
  <w:num w:numId="4">
    <w:abstractNumId w:val="6"/>
  </w:num>
  <w:num w:numId="5">
    <w:abstractNumId w:val="10"/>
  </w:num>
  <w:num w:numId="6">
    <w:abstractNumId w:val="8"/>
  </w:num>
  <w:num w:numId="7">
    <w:abstractNumId w:val="1"/>
  </w:num>
  <w:num w:numId="8">
    <w:abstractNumId w:val="11"/>
  </w:num>
  <w:num w:numId="9">
    <w:abstractNumId w:val="0"/>
  </w:num>
  <w:num w:numId="10">
    <w:abstractNumId w:val="7"/>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hyphenationZone w:val="396"/>
  <w:drawingGridHorizontalSpacing w:val="120"/>
  <w:displayHorizontalDrawingGridEvery w:val="2"/>
  <w:displayVertic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 w:val="00050041"/>
    <w:rsid w:val="000A5334"/>
    <w:rsid w:val="001538B2"/>
    <w:rsid w:val="001A47A9"/>
    <w:rsid w:val="001D7104"/>
    <w:rsid w:val="00217183"/>
    <w:rsid w:val="002271FC"/>
    <w:rsid w:val="00236D6B"/>
    <w:rsid w:val="00241AC6"/>
    <w:rsid w:val="00265986"/>
    <w:rsid w:val="00266797"/>
    <w:rsid w:val="002774E5"/>
    <w:rsid w:val="002B1778"/>
    <w:rsid w:val="002B579C"/>
    <w:rsid w:val="00307263"/>
    <w:rsid w:val="003C4068"/>
    <w:rsid w:val="003E74ED"/>
    <w:rsid w:val="004107C5"/>
    <w:rsid w:val="0042586D"/>
    <w:rsid w:val="004415F9"/>
    <w:rsid w:val="00464771"/>
    <w:rsid w:val="004A3875"/>
    <w:rsid w:val="004A46DE"/>
    <w:rsid w:val="004B6F32"/>
    <w:rsid w:val="00504992"/>
    <w:rsid w:val="00536C12"/>
    <w:rsid w:val="005D61C5"/>
    <w:rsid w:val="005F757D"/>
    <w:rsid w:val="00703A93"/>
    <w:rsid w:val="00706616"/>
    <w:rsid w:val="0072591A"/>
    <w:rsid w:val="00736FC8"/>
    <w:rsid w:val="00737162"/>
    <w:rsid w:val="00742E99"/>
    <w:rsid w:val="00755752"/>
    <w:rsid w:val="00767205"/>
    <w:rsid w:val="007B4AE1"/>
    <w:rsid w:val="008001B3"/>
    <w:rsid w:val="00851E02"/>
    <w:rsid w:val="00871A3E"/>
    <w:rsid w:val="00887561"/>
    <w:rsid w:val="008B3C0F"/>
    <w:rsid w:val="008E624C"/>
    <w:rsid w:val="008E78BB"/>
    <w:rsid w:val="008F1362"/>
    <w:rsid w:val="0096417F"/>
    <w:rsid w:val="009764DB"/>
    <w:rsid w:val="00A00730"/>
    <w:rsid w:val="00A26699"/>
    <w:rsid w:val="00A87FE9"/>
    <w:rsid w:val="00AC5017"/>
    <w:rsid w:val="00B56214"/>
    <w:rsid w:val="00C129F6"/>
    <w:rsid w:val="00C26569"/>
    <w:rsid w:val="00C44186"/>
    <w:rsid w:val="00CE336C"/>
    <w:rsid w:val="00D21FC8"/>
    <w:rsid w:val="00D428F4"/>
    <w:rsid w:val="00D52531"/>
    <w:rsid w:val="00D6754F"/>
    <w:rsid w:val="00D84D11"/>
    <w:rsid w:val="00EC2C9B"/>
    <w:rsid w:val="00F46148"/>
    <w:rsid w:val="00F53AE4"/>
    <w:rsid w:val="00FB3483"/>
    <w:rsid w:val="00FC14AF"/>
    <w:rsid w:val="00FF55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56214"/>
    <w:pPr>
      <w:ind w:firstLine="720"/>
    </w:pPr>
    <w:rPr>
      <w:rFonts w:ascii="Times New Roman" w:hAnsi="Times New Roman"/>
      <w:sz w:val="24"/>
    </w:rPr>
  </w:style>
  <w:style w:type="paragraph" w:styleId="Antrat3">
    <w:name w:val="heading 3"/>
    <w:basedOn w:val="prastasis"/>
    <w:next w:val="prastasis"/>
    <w:link w:val="Antrat3Diagrama"/>
    <w:uiPriority w:val="9"/>
    <w:semiHidden/>
    <w:unhideWhenUsed/>
    <w:qFormat/>
    <w:rsid w:val="00F46148"/>
    <w:pPr>
      <w:keepNext/>
      <w:keepLines/>
      <w:spacing w:before="200"/>
      <w:ind w:firstLine="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spacing w:line="240" w:lineRule="auto"/>
      <w:ind w:firstLine="0"/>
      <w:jc w:val="center"/>
    </w:pPr>
    <w:rPr>
      <w:rFonts w:eastAsia="Times New Roman" w:cs="Times New Roman"/>
      <w:b/>
      <w:caps/>
      <w:szCs w:val="24"/>
    </w:rPr>
  </w:style>
  <w:style w:type="paragraph" w:customStyle="1" w:styleId="Projektas">
    <w:name w:val="Projektas"/>
    <w:basedOn w:val="Antrat3"/>
    <w:qFormat/>
    <w:rsid w:val="00F46148"/>
    <w:pPr>
      <w:keepLines w:val="0"/>
      <w:spacing w:before="0" w:line="240" w:lineRule="auto"/>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pPr>
      <w:spacing w:line="240" w:lineRule="auto"/>
      <w:ind w:firstLine="0"/>
    </w:pPr>
    <w:rPr>
      <w:rFonts w:eastAsia="Times New Roman" w:cs="Times New Roman"/>
      <w:szCs w:val="24"/>
    </w:rPr>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rFonts w:eastAsia="Times New Roman" w:cs="Times New Roman"/>
      <w:szCs w:val="20"/>
    </w:rPr>
  </w:style>
  <w:style w:type="paragraph" w:styleId="Pagrindinistekstas">
    <w:name w:val="Body Text"/>
    <w:basedOn w:val="prastasis"/>
    <w:link w:val="PagrindinistekstasDiagrama"/>
    <w:uiPriority w:val="99"/>
    <w:semiHidden/>
    <w:unhideWhenUsed/>
    <w:rsid w:val="00F46148"/>
    <w:pPr>
      <w:spacing w:after="120"/>
      <w:ind w:firstLine="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spacing w:line="240" w:lineRule="auto"/>
      <w:ind w:firstLine="0"/>
      <w:jc w:val="left"/>
      <w:outlineLvl w:val="5"/>
    </w:pPr>
    <w:rPr>
      <w:rFonts w:eastAsia="Times New Roman" w:cs="Times New Roman"/>
      <w:b/>
      <w:bCs/>
      <w:szCs w:val="20"/>
    </w:rPr>
  </w:style>
  <w:style w:type="paragraph" w:styleId="Antrats">
    <w:name w:val="header"/>
    <w:basedOn w:val="prastasis"/>
    <w:link w:val="AntratsDiagrama"/>
    <w:unhideWhenUsed/>
    <w:rsid w:val="00236D6B"/>
    <w:pPr>
      <w:tabs>
        <w:tab w:val="center" w:pos="4819"/>
        <w:tab w:val="right" w:pos="9638"/>
      </w:tabs>
      <w:spacing w:line="240" w:lineRule="auto"/>
      <w:ind w:firstLine="0"/>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nhideWhenUsed/>
    <w:rsid w:val="00236D6B"/>
    <w:pPr>
      <w:tabs>
        <w:tab w:val="center" w:pos="4819"/>
        <w:tab w:val="right" w:pos="9638"/>
      </w:tabs>
      <w:spacing w:line="240" w:lineRule="auto"/>
      <w:ind w:firstLine="0"/>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statymopavad">
    <w:name w:val="Įstatymo pavad."/>
    <w:basedOn w:val="prastasis"/>
    <w:rsid w:val="005F757D"/>
    <w:pPr>
      <w:jc w:val="center"/>
    </w:pPr>
    <w:rPr>
      <w:rFonts w:ascii="TimesLT" w:eastAsia="Times New Roman" w:hAnsi="TimesLT" w:cs="Times New Roman"/>
      <w:caps/>
      <w:szCs w:val="20"/>
    </w:rPr>
  </w:style>
  <w:style w:type="character" w:styleId="Puslapionumeris">
    <w:name w:val="page number"/>
    <w:basedOn w:val="Numatytasispastraiposriftas"/>
    <w:semiHidden/>
    <w:rsid w:val="005F757D"/>
  </w:style>
  <w:style w:type="character" w:customStyle="1" w:styleId="Datadiena">
    <w:name w:val="Data_diena"/>
    <w:basedOn w:val="Numatytasispastraiposriftas"/>
    <w:rsid w:val="005F757D"/>
  </w:style>
  <w:style w:type="character" w:customStyle="1" w:styleId="statymoNr">
    <w:name w:val="Įstatymo Nr."/>
    <w:basedOn w:val="Numatytasispastraiposriftas"/>
    <w:rsid w:val="005F757D"/>
    <w:rPr>
      <w:rFonts w:ascii="HelveticaLT" w:hAnsi="HelveticaLT"/>
    </w:rPr>
  </w:style>
  <w:style w:type="character" w:customStyle="1" w:styleId="Datamnuo">
    <w:name w:val="Data_mënuo"/>
    <w:basedOn w:val="Numatytasispastraiposriftas"/>
    <w:rsid w:val="005F757D"/>
    <w:rPr>
      <w:rFonts w:ascii="HelveticaLT" w:hAnsi="HelveticaLT"/>
      <w:sz w:val="24"/>
    </w:rPr>
  </w:style>
  <w:style w:type="character" w:customStyle="1" w:styleId="Datametai">
    <w:name w:val="Data_metai"/>
    <w:basedOn w:val="Numatytasispastraiposriftas"/>
    <w:rsid w:val="005F757D"/>
  </w:style>
  <w:style w:type="character" w:customStyle="1" w:styleId="Pareigos">
    <w:name w:val="Pareigos"/>
    <w:basedOn w:val="Numatytasispastraiposriftas"/>
    <w:rsid w:val="005F757D"/>
    <w:rPr>
      <w:rFonts w:ascii="TimesLT" w:hAnsi="TimesLT"/>
      <w:caps/>
      <w:sz w:val="24"/>
    </w:rPr>
  </w:style>
  <w:style w:type="paragraph" w:styleId="Debesliotekstas">
    <w:name w:val="Balloon Text"/>
    <w:basedOn w:val="prastasis"/>
    <w:link w:val="DebesliotekstasDiagrama"/>
    <w:uiPriority w:val="99"/>
    <w:semiHidden/>
    <w:unhideWhenUsed/>
    <w:rsid w:val="00C44186"/>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44186"/>
    <w:rPr>
      <w:rFonts w:ascii="Tahoma" w:hAnsi="Tahoma" w:cs="Tahoma"/>
      <w:sz w:val="16"/>
      <w:szCs w:val="16"/>
    </w:rPr>
  </w:style>
  <w:style w:type="paragraph" w:styleId="Sraopastraipa">
    <w:name w:val="List Paragraph"/>
    <w:basedOn w:val="prastasis"/>
    <w:uiPriority w:val="34"/>
    <w:qFormat/>
    <w:rsid w:val="00742E9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B56214"/>
    <w:pPr>
      <w:ind w:firstLine="720"/>
    </w:pPr>
    <w:rPr>
      <w:rFonts w:ascii="Times New Roman" w:hAnsi="Times New Roman"/>
      <w:sz w:val="24"/>
    </w:rPr>
  </w:style>
  <w:style w:type="paragraph" w:styleId="Antrat3">
    <w:name w:val="heading 3"/>
    <w:basedOn w:val="prastasis"/>
    <w:next w:val="prastasis"/>
    <w:link w:val="Antrat3Diagrama"/>
    <w:uiPriority w:val="9"/>
    <w:semiHidden/>
    <w:unhideWhenUsed/>
    <w:qFormat/>
    <w:rsid w:val="00F46148"/>
    <w:pPr>
      <w:keepNext/>
      <w:keepLines/>
      <w:spacing w:before="200"/>
      <w:ind w:firstLine="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spacing w:line="240" w:lineRule="auto"/>
      <w:ind w:firstLine="0"/>
      <w:jc w:val="center"/>
    </w:pPr>
    <w:rPr>
      <w:rFonts w:eastAsia="Times New Roman" w:cs="Times New Roman"/>
      <w:b/>
      <w:caps/>
      <w:szCs w:val="24"/>
    </w:rPr>
  </w:style>
  <w:style w:type="paragraph" w:customStyle="1" w:styleId="Projektas">
    <w:name w:val="Projektas"/>
    <w:basedOn w:val="Antrat3"/>
    <w:qFormat/>
    <w:rsid w:val="00F46148"/>
    <w:pPr>
      <w:keepLines w:val="0"/>
      <w:spacing w:before="0" w:line="240" w:lineRule="auto"/>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pPr>
      <w:spacing w:line="240" w:lineRule="auto"/>
      <w:ind w:firstLine="0"/>
    </w:pPr>
    <w:rPr>
      <w:rFonts w:eastAsia="Times New Roman" w:cs="Times New Roman"/>
      <w:szCs w:val="24"/>
    </w:rPr>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rFonts w:eastAsia="Times New Roman" w:cs="Times New Roman"/>
      <w:szCs w:val="20"/>
    </w:rPr>
  </w:style>
  <w:style w:type="paragraph" w:styleId="Pagrindinistekstas">
    <w:name w:val="Body Text"/>
    <w:basedOn w:val="prastasis"/>
    <w:link w:val="PagrindinistekstasDiagrama"/>
    <w:uiPriority w:val="99"/>
    <w:semiHidden/>
    <w:unhideWhenUsed/>
    <w:rsid w:val="00F46148"/>
    <w:pPr>
      <w:spacing w:after="120"/>
      <w:ind w:firstLine="0"/>
    </w:pPr>
  </w:style>
  <w:style w:type="character" w:customStyle="1" w:styleId="PagrindinistekstasDiagrama">
    <w:name w:val="Pagrindinis tekstas Diagrama"/>
    <w:basedOn w:val="Numatytasispastraiposriftas"/>
    <w:link w:val="Pagrindinistekstas"/>
    <w:uiPriority w:val="99"/>
    <w:semiHidden/>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spacing w:line="240" w:lineRule="auto"/>
      <w:ind w:firstLine="0"/>
      <w:jc w:val="left"/>
      <w:outlineLvl w:val="5"/>
    </w:pPr>
    <w:rPr>
      <w:rFonts w:eastAsia="Times New Roman" w:cs="Times New Roman"/>
      <w:b/>
      <w:bCs/>
      <w:szCs w:val="20"/>
    </w:rPr>
  </w:style>
  <w:style w:type="paragraph" w:styleId="Antrats">
    <w:name w:val="header"/>
    <w:basedOn w:val="prastasis"/>
    <w:link w:val="AntratsDiagrama"/>
    <w:unhideWhenUsed/>
    <w:rsid w:val="00236D6B"/>
    <w:pPr>
      <w:tabs>
        <w:tab w:val="center" w:pos="4819"/>
        <w:tab w:val="right" w:pos="9638"/>
      </w:tabs>
      <w:spacing w:line="240" w:lineRule="auto"/>
      <w:ind w:firstLine="0"/>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nhideWhenUsed/>
    <w:rsid w:val="00236D6B"/>
    <w:pPr>
      <w:tabs>
        <w:tab w:val="center" w:pos="4819"/>
        <w:tab w:val="right" w:pos="9638"/>
      </w:tabs>
      <w:spacing w:line="240" w:lineRule="auto"/>
      <w:ind w:firstLine="0"/>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statymopavad">
    <w:name w:val="Įstatymo pavad."/>
    <w:basedOn w:val="prastasis"/>
    <w:rsid w:val="005F757D"/>
    <w:pPr>
      <w:jc w:val="center"/>
    </w:pPr>
    <w:rPr>
      <w:rFonts w:ascii="TimesLT" w:eastAsia="Times New Roman" w:hAnsi="TimesLT" w:cs="Times New Roman"/>
      <w:caps/>
      <w:szCs w:val="20"/>
    </w:rPr>
  </w:style>
  <w:style w:type="character" w:styleId="Puslapionumeris">
    <w:name w:val="page number"/>
    <w:basedOn w:val="Numatytasispastraiposriftas"/>
    <w:semiHidden/>
    <w:rsid w:val="005F757D"/>
  </w:style>
  <w:style w:type="character" w:customStyle="1" w:styleId="Datadiena">
    <w:name w:val="Data_diena"/>
    <w:basedOn w:val="Numatytasispastraiposriftas"/>
    <w:rsid w:val="005F757D"/>
  </w:style>
  <w:style w:type="character" w:customStyle="1" w:styleId="statymoNr">
    <w:name w:val="Įstatymo Nr."/>
    <w:basedOn w:val="Numatytasispastraiposriftas"/>
    <w:rsid w:val="005F757D"/>
    <w:rPr>
      <w:rFonts w:ascii="HelveticaLT" w:hAnsi="HelveticaLT"/>
    </w:rPr>
  </w:style>
  <w:style w:type="character" w:customStyle="1" w:styleId="Datamnuo">
    <w:name w:val="Data_mënuo"/>
    <w:basedOn w:val="Numatytasispastraiposriftas"/>
    <w:rsid w:val="005F757D"/>
    <w:rPr>
      <w:rFonts w:ascii="HelveticaLT" w:hAnsi="HelveticaLT"/>
      <w:sz w:val="24"/>
    </w:rPr>
  </w:style>
  <w:style w:type="character" w:customStyle="1" w:styleId="Datametai">
    <w:name w:val="Data_metai"/>
    <w:basedOn w:val="Numatytasispastraiposriftas"/>
    <w:rsid w:val="005F757D"/>
  </w:style>
  <w:style w:type="character" w:customStyle="1" w:styleId="Pareigos">
    <w:name w:val="Pareigos"/>
    <w:basedOn w:val="Numatytasispastraiposriftas"/>
    <w:rsid w:val="005F757D"/>
    <w:rPr>
      <w:rFonts w:ascii="TimesLT" w:hAnsi="TimesLT"/>
      <w:caps/>
      <w:sz w:val="24"/>
    </w:rPr>
  </w:style>
  <w:style w:type="paragraph" w:styleId="Debesliotekstas">
    <w:name w:val="Balloon Text"/>
    <w:basedOn w:val="prastasis"/>
    <w:link w:val="DebesliotekstasDiagrama"/>
    <w:uiPriority w:val="99"/>
    <w:semiHidden/>
    <w:unhideWhenUsed/>
    <w:rsid w:val="00C44186"/>
    <w:pPr>
      <w:spacing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44186"/>
    <w:rPr>
      <w:rFonts w:ascii="Tahoma" w:hAnsi="Tahoma" w:cs="Tahoma"/>
      <w:sz w:val="16"/>
      <w:szCs w:val="16"/>
    </w:rPr>
  </w:style>
  <w:style w:type="paragraph" w:styleId="Sraopastraipa">
    <w:name w:val="List Paragraph"/>
    <w:basedOn w:val="prastasis"/>
    <w:uiPriority w:val="34"/>
    <w:qFormat/>
    <w:rsid w:val="00742E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649646">
      <w:bodyDiv w:val="1"/>
      <w:marLeft w:val="0"/>
      <w:marRight w:val="0"/>
      <w:marTop w:val="0"/>
      <w:marBottom w:val="0"/>
      <w:divBdr>
        <w:top w:val="none" w:sz="0" w:space="0" w:color="auto"/>
        <w:left w:val="none" w:sz="0" w:space="0" w:color="auto"/>
        <w:bottom w:val="none" w:sz="0" w:space="0" w:color="auto"/>
        <w:right w:val="none" w:sz="0" w:space="0" w:color="auto"/>
      </w:divBdr>
    </w:div>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 w:id="211281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657</Words>
  <Characters>375</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PETRUKAITĖ Rūta</dc:creator>
  <cp:lastModifiedBy>SADULAITĖ Jūratė</cp:lastModifiedBy>
  <cp:revision>6</cp:revision>
  <dcterms:created xsi:type="dcterms:W3CDTF">2016-04-11T12:00:00Z</dcterms:created>
  <dcterms:modified xsi:type="dcterms:W3CDTF">2016-04-12T09:49:00Z</dcterms:modified>
</cp:coreProperties>
</file>