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F7DB1D" w14:textId="77777777" w:rsidR="00EE219C" w:rsidRPr="00EE219C" w:rsidRDefault="00EE219C" w:rsidP="00EE219C">
      <w:pPr>
        <w:keepNext/>
        <w:spacing w:before="240" w:after="60" w:line="240" w:lineRule="auto"/>
        <w:ind w:firstLine="851"/>
        <w:jc w:val="center"/>
        <w:outlineLvl w:val="0"/>
        <w:rPr>
          <w:rFonts w:ascii="Times New Roman" w:hAnsi="Times New Roman"/>
          <w:b/>
          <w:bCs/>
          <w:kern w:val="32"/>
          <w:sz w:val="24"/>
          <w:szCs w:val="24"/>
          <w:lang w:eastAsia="en-US"/>
        </w:rPr>
      </w:pPr>
      <w:r w:rsidRPr="00EE219C">
        <w:rPr>
          <w:rFonts w:ascii="Times New Roman" w:hAnsi="Times New Roman"/>
          <w:b/>
          <w:bCs/>
          <w:kern w:val="32"/>
          <w:sz w:val="24"/>
          <w:szCs w:val="24"/>
          <w:lang w:eastAsia="en-US"/>
        </w:rPr>
        <w:t>AIŠKINAMASIS RAŠTAS</w:t>
      </w:r>
    </w:p>
    <w:p w14:paraId="2BC62803" w14:textId="44382D4C" w:rsidR="0055425B" w:rsidRPr="0055425B" w:rsidRDefault="00EE219C" w:rsidP="0055425B">
      <w:pPr>
        <w:spacing w:after="0" w:line="240" w:lineRule="auto"/>
        <w:ind w:firstLine="851"/>
        <w:jc w:val="center"/>
        <w:rPr>
          <w:rFonts w:ascii="Times New Roman" w:hAnsi="Times New Roman"/>
          <w:b/>
          <w:caps/>
          <w:sz w:val="24"/>
          <w:szCs w:val="24"/>
          <w:lang w:eastAsia="en-US"/>
        </w:rPr>
      </w:pPr>
      <w:r w:rsidRPr="00EE219C">
        <w:rPr>
          <w:rFonts w:ascii="Times New Roman" w:hAnsi="Times New Roman"/>
          <w:b/>
          <w:sz w:val="24"/>
          <w:szCs w:val="24"/>
          <w:lang w:eastAsia="en-US"/>
        </w:rPr>
        <w:t xml:space="preserve">DĖL </w:t>
      </w:r>
      <w:bookmarkStart w:id="0" w:name="Pavadinimas"/>
      <w:r w:rsidR="005B594A">
        <w:rPr>
          <w:rFonts w:ascii="Times New Roman" w:hAnsi="Times New Roman"/>
          <w:b/>
          <w:caps/>
          <w:sz w:val="24"/>
          <w:szCs w:val="24"/>
          <w:lang w:eastAsia="en-US"/>
        </w:rPr>
        <w:fldChar w:fldCharType="begin">
          <w:ffData>
            <w:name w:val="Pavadinimas"/>
            <w:enabled/>
            <w:calcOnExit w:val="0"/>
            <w:textInput>
              <w:default w:val="PAVADINIMAS"/>
            </w:textInput>
          </w:ffData>
        </w:fldChar>
      </w:r>
      <w:r w:rsidR="005B594A">
        <w:rPr>
          <w:rFonts w:ascii="Times New Roman" w:hAnsi="Times New Roman"/>
          <w:b/>
          <w:caps/>
          <w:sz w:val="24"/>
          <w:szCs w:val="24"/>
          <w:lang w:eastAsia="en-US"/>
        </w:rPr>
        <w:instrText xml:space="preserve"> FORMTEXT </w:instrText>
      </w:r>
      <w:r w:rsidR="005B594A">
        <w:rPr>
          <w:rFonts w:ascii="Times New Roman" w:hAnsi="Times New Roman"/>
          <w:b/>
          <w:caps/>
          <w:sz w:val="24"/>
          <w:szCs w:val="24"/>
          <w:lang w:eastAsia="en-US"/>
        </w:rPr>
      </w:r>
      <w:r w:rsidR="005B594A">
        <w:rPr>
          <w:rFonts w:ascii="Times New Roman" w:hAnsi="Times New Roman"/>
          <w:b/>
          <w:caps/>
          <w:sz w:val="24"/>
          <w:szCs w:val="24"/>
          <w:lang w:eastAsia="en-US"/>
        </w:rPr>
        <w:fldChar w:fldCharType="separate"/>
      </w:r>
      <w:r w:rsidR="00124BFF">
        <w:rPr>
          <w:rFonts w:ascii="Times New Roman" w:hAnsi="Times New Roman"/>
          <w:b/>
          <w:caps/>
          <w:sz w:val="24"/>
          <w:szCs w:val="24"/>
          <w:lang w:eastAsia="en-US"/>
        </w:rPr>
        <w:t>L</w:t>
      </w:r>
      <w:r w:rsidR="0055425B" w:rsidRPr="0055425B">
        <w:rPr>
          <w:rFonts w:ascii="Times New Roman" w:hAnsi="Times New Roman"/>
          <w:b/>
          <w:caps/>
          <w:sz w:val="24"/>
          <w:szCs w:val="24"/>
          <w:lang w:eastAsia="en-US"/>
        </w:rPr>
        <w:t>IETUVOS RESPUBLIKOS</w:t>
      </w:r>
    </w:p>
    <w:p w14:paraId="079DE2B9" w14:textId="6BD1DBF3" w:rsidR="00EE219C" w:rsidRPr="00EE219C" w:rsidRDefault="009478A3" w:rsidP="0055425B">
      <w:pPr>
        <w:spacing w:after="0" w:line="240" w:lineRule="auto"/>
        <w:ind w:firstLine="851"/>
        <w:jc w:val="center"/>
        <w:rPr>
          <w:rFonts w:ascii="Times New Roman" w:hAnsi="Times New Roman"/>
          <w:b/>
          <w:iCs/>
          <w:sz w:val="24"/>
          <w:szCs w:val="24"/>
          <w:lang w:eastAsia="en-US"/>
        </w:rPr>
      </w:pPr>
      <w:r>
        <w:rPr>
          <w:rFonts w:ascii="Times New Roman" w:hAnsi="Times New Roman"/>
          <w:b/>
          <w:caps/>
          <w:sz w:val="24"/>
          <w:szCs w:val="24"/>
          <w:lang w:eastAsia="en-US"/>
        </w:rPr>
        <w:t xml:space="preserve"> administracinių nusižengimų kodekso </w:t>
      </w:r>
      <w:r w:rsidR="000826F4" w:rsidRPr="000826F4">
        <w:rPr>
          <w:rFonts w:ascii="Times New Roman" w:hAnsi="Times New Roman"/>
          <w:b/>
          <w:caps/>
          <w:sz w:val="24"/>
          <w:szCs w:val="24"/>
          <w:lang w:eastAsia="en-US"/>
        </w:rPr>
        <w:t>27 STRAIPSNIO PAKEITIMO IR KODEKSO PAPILDYMO 80</w:t>
      </w:r>
      <w:r w:rsidR="000826F4">
        <w:rPr>
          <w:rFonts w:ascii="Times New Roman" w:hAnsi="Times New Roman"/>
          <w:b/>
          <w:caps/>
          <w:sz w:val="24"/>
          <w:szCs w:val="24"/>
          <w:lang w:eastAsia="en-US"/>
        </w:rPr>
        <w:t>(</w:t>
      </w:r>
      <w:r w:rsidR="000826F4" w:rsidRPr="000826F4">
        <w:rPr>
          <w:rFonts w:ascii="Times New Roman" w:hAnsi="Times New Roman"/>
          <w:b/>
          <w:caps/>
          <w:sz w:val="24"/>
          <w:szCs w:val="24"/>
          <w:lang w:eastAsia="en-US"/>
        </w:rPr>
        <w:t>1</w:t>
      </w:r>
      <w:r w:rsidR="000826F4">
        <w:rPr>
          <w:rFonts w:ascii="Times New Roman" w:hAnsi="Times New Roman"/>
          <w:b/>
          <w:caps/>
          <w:sz w:val="24"/>
          <w:szCs w:val="24"/>
          <w:lang w:eastAsia="en-US"/>
        </w:rPr>
        <w:t>)</w:t>
      </w:r>
      <w:r w:rsidR="000826F4" w:rsidRPr="000826F4">
        <w:rPr>
          <w:rFonts w:ascii="Times New Roman" w:hAnsi="Times New Roman"/>
          <w:b/>
          <w:caps/>
          <w:sz w:val="24"/>
          <w:szCs w:val="24"/>
          <w:lang w:eastAsia="en-US"/>
        </w:rPr>
        <w:t xml:space="preserve"> STRAIPSNIU</w:t>
      </w:r>
      <w:r w:rsidR="000826F4">
        <w:rPr>
          <w:rFonts w:ascii="Times New Roman" w:hAnsi="Times New Roman"/>
          <w:b/>
          <w:caps/>
          <w:sz w:val="24"/>
          <w:szCs w:val="24"/>
          <w:lang w:eastAsia="en-US"/>
        </w:rPr>
        <w:t xml:space="preserve"> </w:t>
      </w:r>
      <w:r w:rsidR="00B81FE2">
        <w:rPr>
          <w:rFonts w:ascii="Times New Roman" w:hAnsi="Times New Roman"/>
          <w:b/>
          <w:caps/>
          <w:sz w:val="24"/>
          <w:szCs w:val="24"/>
          <w:lang w:eastAsia="en-US"/>
        </w:rPr>
        <w:t xml:space="preserve">įstatymo projekto, Lietuvos respublikos </w:t>
      </w:r>
      <w:r w:rsidR="00B81FE2" w:rsidRPr="00B81FE2">
        <w:rPr>
          <w:rFonts w:ascii="Times New Roman" w:hAnsi="Times New Roman"/>
          <w:b/>
          <w:caps/>
          <w:sz w:val="24"/>
          <w:szCs w:val="24"/>
          <w:lang w:eastAsia="en-US"/>
        </w:rPr>
        <w:t>MEDŽIOKLĖS ĮSTATYMO 11 IR 14 STRAIPSNIŲ PAKEITIMO ĮSTATYM</w:t>
      </w:r>
      <w:r w:rsidR="00B81FE2">
        <w:rPr>
          <w:rFonts w:ascii="Times New Roman" w:hAnsi="Times New Roman"/>
          <w:b/>
          <w:caps/>
          <w:sz w:val="24"/>
          <w:szCs w:val="24"/>
          <w:lang w:eastAsia="en-US"/>
        </w:rPr>
        <w:t xml:space="preserve">o projekto, lietuvos respublikos </w:t>
      </w:r>
      <w:r w:rsidR="00B81FE2" w:rsidRPr="00B81FE2">
        <w:rPr>
          <w:rFonts w:ascii="Times New Roman" w:hAnsi="Times New Roman"/>
          <w:b/>
          <w:caps/>
          <w:sz w:val="24"/>
          <w:szCs w:val="24"/>
          <w:lang w:eastAsia="en-US"/>
        </w:rPr>
        <w:t>GINKLŲ IR ŠAUDMENŲ KONTROLĖS ĮSTATYMO 17 STRAIPSNIO PAKEITIMO ĮSTATYM</w:t>
      </w:r>
      <w:r w:rsidR="00B81FE2">
        <w:rPr>
          <w:rFonts w:ascii="Times New Roman" w:hAnsi="Times New Roman"/>
          <w:b/>
          <w:caps/>
          <w:sz w:val="24"/>
          <w:szCs w:val="24"/>
          <w:lang w:eastAsia="en-US"/>
        </w:rPr>
        <w:t xml:space="preserve">o projekto ir lietuvos respublikos </w:t>
      </w:r>
      <w:r w:rsidR="00B81FE2" w:rsidRPr="00B81FE2">
        <w:rPr>
          <w:rFonts w:ascii="Times New Roman" w:hAnsi="Times New Roman"/>
          <w:b/>
          <w:caps/>
          <w:sz w:val="24"/>
          <w:szCs w:val="24"/>
          <w:lang w:eastAsia="en-US"/>
        </w:rPr>
        <w:t>UŽIMTUMO ĮSTATYMO 30 STRAIPSNIO PAKEITIMO</w:t>
      </w:r>
      <w:r w:rsidR="005B594A">
        <w:rPr>
          <w:rFonts w:ascii="Times New Roman" w:hAnsi="Times New Roman"/>
          <w:b/>
          <w:caps/>
          <w:sz w:val="24"/>
          <w:szCs w:val="24"/>
          <w:lang w:eastAsia="en-US"/>
        </w:rPr>
        <w:fldChar w:fldCharType="end"/>
      </w:r>
      <w:bookmarkEnd w:id="0"/>
    </w:p>
    <w:p w14:paraId="4F0F77FF" w14:textId="77777777" w:rsidR="00EE219C" w:rsidRPr="00EE219C" w:rsidRDefault="00EE219C" w:rsidP="00EE219C">
      <w:pPr>
        <w:spacing w:after="0" w:line="300" w:lineRule="atLeast"/>
        <w:ind w:firstLine="851"/>
        <w:jc w:val="center"/>
        <w:rPr>
          <w:rFonts w:ascii="Times New Roman" w:hAnsi="Times New Roman"/>
          <w:b/>
          <w:sz w:val="24"/>
          <w:szCs w:val="24"/>
        </w:rPr>
      </w:pPr>
      <w:r w:rsidRPr="00EE219C">
        <w:rPr>
          <w:rFonts w:ascii="Times New Roman" w:hAnsi="Times New Roman"/>
          <w:b/>
          <w:iCs/>
          <w:sz w:val="24"/>
          <w:szCs w:val="24"/>
          <w:lang w:eastAsia="en-US"/>
        </w:rPr>
        <w:t>Į</w:t>
      </w:r>
      <w:r w:rsidRPr="00EE219C">
        <w:rPr>
          <w:rFonts w:ascii="Times New Roman" w:hAnsi="Times New Roman"/>
          <w:b/>
          <w:sz w:val="24"/>
          <w:szCs w:val="24"/>
          <w:lang w:eastAsia="en-US"/>
        </w:rPr>
        <w:t>STATYMO PROJEKTO</w:t>
      </w:r>
    </w:p>
    <w:p w14:paraId="1F7B5299" w14:textId="77777777" w:rsidR="00EE219C" w:rsidRPr="00EE219C" w:rsidRDefault="00EE219C" w:rsidP="00EE219C">
      <w:pPr>
        <w:spacing w:after="0" w:line="240" w:lineRule="auto"/>
        <w:ind w:firstLine="851"/>
        <w:jc w:val="center"/>
        <w:rPr>
          <w:rFonts w:ascii="Times New Roman" w:hAnsi="Times New Roman"/>
          <w:szCs w:val="20"/>
          <w:lang w:eastAsia="en-US"/>
        </w:rPr>
      </w:pPr>
    </w:p>
    <w:p w14:paraId="591C6CB4" w14:textId="77777777" w:rsidR="00EE219C" w:rsidRPr="00EE219C" w:rsidRDefault="00EE219C" w:rsidP="00EE219C">
      <w:pPr>
        <w:spacing w:after="0" w:line="240" w:lineRule="auto"/>
        <w:ind w:firstLine="851"/>
        <w:jc w:val="both"/>
        <w:rPr>
          <w:rFonts w:ascii="Times New Roman" w:hAnsi="Times New Roman"/>
          <w:szCs w:val="20"/>
          <w:lang w:eastAsia="en-US"/>
        </w:rPr>
      </w:pPr>
    </w:p>
    <w:p w14:paraId="32832D47" w14:textId="77777777" w:rsidR="00EE219C" w:rsidRPr="00EE219C" w:rsidRDefault="00EE219C" w:rsidP="00EE219C">
      <w:pPr>
        <w:spacing w:after="0" w:line="240" w:lineRule="auto"/>
        <w:ind w:firstLine="851"/>
        <w:jc w:val="both"/>
        <w:rPr>
          <w:rFonts w:ascii="Times New Roman" w:hAnsi="Times New Roman"/>
          <w:szCs w:val="20"/>
          <w:lang w:eastAsia="en-US"/>
        </w:rPr>
      </w:pPr>
    </w:p>
    <w:p w14:paraId="6D6CC83E" w14:textId="77777777" w:rsidR="00EE219C" w:rsidRDefault="00EE219C" w:rsidP="00EE219C">
      <w:pPr>
        <w:spacing w:after="0" w:line="240" w:lineRule="auto"/>
        <w:ind w:firstLine="851"/>
        <w:jc w:val="both"/>
        <w:rPr>
          <w:rFonts w:ascii="Times New Roman" w:hAnsi="Times New Roman"/>
          <w:b/>
          <w:sz w:val="24"/>
          <w:szCs w:val="24"/>
          <w:lang w:eastAsia="en-US"/>
        </w:rPr>
      </w:pPr>
      <w:r w:rsidRPr="00EE219C">
        <w:rPr>
          <w:rFonts w:ascii="Times New Roman" w:hAnsi="Times New Roman"/>
          <w:b/>
          <w:sz w:val="24"/>
          <w:szCs w:val="24"/>
          <w:lang w:eastAsia="en-US"/>
        </w:rPr>
        <w:t xml:space="preserve">1. </w:t>
      </w:r>
      <w:r w:rsidR="00EA236F">
        <w:rPr>
          <w:rFonts w:ascii="Times New Roman" w:hAnsi="Times New Roman"/>
          <w:b/>
          <w:sz w:val="24"/>
          <w:szCs w:val="24"/>
          <w:lang w:eastAsia="en-US"/>
        </w:rPr>
        <w:t>Įstatymo p</w:t>
      </w:r>
      <w:r w:rsidR="00EA236F" w:rsidRPr="00EA236F">
        <w:rPr>
          <w:rFonts w:ascii="Times New Roman" w:hAnsi="Times New Roman"/>
          <w:b/>
          <w:sz w:val="24"/>
          <w:szCs w:val="24"/>
          <w:lang w:eastAsia="en-US"/>
        </w:rPr>
        <w:t>rojekto rengimą paskatinusios priežastys, parengto projekto tikslai ir uždaviniai</w:t>
      </w:r>
      <w:r w:rsidRPr="00EE219C">
        <w:rPr>
          <w:rFonts w:ascii="Times New Roman" w:hAnsi="Times New Roman"/>
          <w:b/>
          <w:sz w:val="24"/>
          <w:szCs w:val="24"/>
          <w:lang w:eastAsia="en-US"/>
        </w:rPr>
        <w:t>:</w:t>
      </w:r>
    </w:p>
    <w:p w14:paraId="014AEF5C" w14:textId="77777777" w:rsidR="005B594A" w:rsidRPr="00EE219C" w:rsidRDefault="005B594A" w:rsidP="00EE219C">
      <w:pPr>
        <w:spacing w:after="0" w:line="240" w:lineRule="auto"/>
        <w:ind w:firstLine="851"/>
        <w:jc w:val="both"/>
        <w:rPr>
          <w:rFonts w:ascii="Times New Roman" w:hAnsi="Times New Roman"/>
          <w:b/>
          <w:sz w:val="24"/>
          <w:szCs w:val="24"/>
          <w:lang w:eastAsia="en-US"/>
        </w:rPr>
      </w:pPr>
    </w:p>
    <w:bookmarkStart w:id="1" w:name="Tekstas2"/>
    <w:p w14:paraId="18ADF6EC" w14:textId="77777777" w:rsidR="00BF5EE1" w:rsidRDefault="005B594A" w:rsidP="006B1DAA">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fldChar w:fldCharType="begin">
          <w:ffData>
            <w:name w:val="Tekstas2"/>
            <w:enabled/>
            <w:calcOnExit w:val="0"/>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6B1DAA">
        <w:rPr>
          <w:rFonts w:ascii="Times New Roman" w:hAnsi="Times New Roman"/>
          <w:sz w:val="24"/>
          <w:szCs w:val="24"/>
          <w:lang w:eastAsia="en-US"/>
        </w:rPr>
        <w:t xml:space="preserve">Lietuvos Respublikos civiliniame kodekse (toliau </w:t>
      </w:r>
      <w:r w:rsidR="006B1DAA">
        <w:rPr>
          <w:rFonts w:ascii="Times New Roman" w:hAnsi="Times New Roman"/>
          <w:sz w:val="24"/>
          <w:szCs w:val="24"/>
          <w:lang w:eastAsia="en-US"/>
        </w:rPr>
        <w:noBreakHyphen/>
        <w:t xml:space="preserve"> Civilinis kodeksas) </w:t>
      </w:r>
      <w:r w:rsidR="006B1DAA" w:rsidRPr="006B1DAA">
        <w:rPr>
          <w:rFonts w:ascii="Times New Roman" w:hAnsi="Times New Roman"/>
          <w:sz w:val="24"/>
          <w:szCs w:val="24"/>
          <w:lang w:eastAsia="en-US"/>
        </w:rPr>
        <w:t>įtvirtinta, kad materialinį išlaikymą savo nepilnamečiams vaikams privalo teikti abu tėvai proporcingai savo turtinei padėčiai ir vaikų poreikiams</w:t>
      </w:r>
      <w:r w:rsidR="006B1DAA">
        <w:rPr>
          <w:rFonts w:ascii="Times New Roman" w:hAnsi="Times New Roman"/>
          <w:sz w:val="24"/>
          <w:szCs w:val="24"/>
          <w:lang w:eastAsia="en-US"/>
        </w:rPr>
        <w:t>.</w:t>
      </w:r>
      <w:r w:rsidR="00BF5EE1">
        <w:rPr>
          <w:rFonts w:ascii="Times New Roman" w:hAnsi="Times New Roman"/>
          <w:sz w:val="24"/>
          <w:szCs w:val="24"/>
          <w:lang w:eastAsia="en-US"/>
        </w:rPr>
        <w:t xml:space="preserve"> J</w:t>
      </w:r>
      <w:r w:rsidR="00BF5EE1" w:rsidRPr="00BF5EE1">
        <w:rPr>
          <w:rFonts w:ascii="Times New Roman" w:hAnsi="Times New Roman"/>
          <w:sz w:val="24"/>
          <w:szCs w:val="24"/>
          <w:lang w:eastAsia="en-US"/>
        </w:rPr>
        <w:t>eigu nepilnamečio vaiko tėvai nevykdo pareigos materialiai išlaikyti savo nepilnamečius vaikus, teismas išlaikymą priteisia pagal vieno iš tėvų ar vaiko globėjo arba valstybinės vaiko teisių apsaugos institucijos ieškinį. Išlaikymas taip pat priteisiamas, jeigu tėvai, nutraukdami santuoką nesusitar</w:t>
      </w:r>
      <w:r w:rsidR="00BF5EE1">
        <w:rPr>
          <w:rFonts w:ascii="Times New Roman" w:hAnsi="Times New Roman"/>
          <w:sz w:val="24"/>
          <w:szCs w:val="24"/>
          <w:lang w:eastAsia="en-US"/>
        </w:rPr>
        <w:t>ia</w:t>
      </w:r>
      <w:r w:rsidR="00BF5EE1" w:rsidRPr="00BF5EE1">
        <w:rPr>
          <w:rFonts w:ascii="Times New Roman" w:hAnsi="Times New Roman"/>
          <w:sz w:val="24"/>
          <w:szCs w:val="24"/>
          <w:lang w:eastAsia="en-US"/>
        </w:rPr>
        <w:t xml:space="preserve"> dėl savo nepilnamečių vaikų išlaikymo Civilinio kodekso nustatyta tvarka</w:t>
      </w:r>
      <w:r w:rsidR="00BF5EE1">
        <w:rPr>
          <w:rFonts w:ascii="Times New Roman" w:hAnsi="Times New Roman"/>
          <w:sz w:val="24"/>
          <w:szCs w:val="24"/>
          <w:lang w:eastAsia="en-US"/>
        </w:rPr>
        <w:t xml:space="preserve">. </w:t>
      </w:r>
    </w:p>
    <w:p w14:paraId="6C8970EF" w14:textId="724C9ECF" w:rsidR="006B1DAA" w:rsidRDefault="00BF5EE1" w:rsidP="006B1DAA">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t>V</w:t>
      </w:r>
      <w:r w:rsidRPr="00BF5EE1">
        <w:rPr>
          <w:rFonts w:ascii="Times New Roman" w:hAnsi="Times New Roman"/>
          <w:sz w:val="24"/>
          <w:szCs w:val="24"/>
          <w:lang w:eastAsia="en-US"/>
        </w:rPr>
        <w:t>iena</w:t>
      </w:r>
      <w:r>
        <w:rPr>
          <w:rFonts w:ascii="Times New Roman" w:hAnsi="Times New Roman"/>
          <w:sz w:val="24"/>
          <w:szCs w:val="24"/>
          <w:lang w:eastAsia="en-US"/>
        </w:rPr>
        <w:t>m</w:t>
      </w:r>
      <w:r w:rsidRPr="00BF5EE1">
        <w:rPr>
          <w:rFonts w:ascii="Times New Roman" w:hAnsi="Times New Roman"/>
          <w:sz w:val="24"/>
          <w:szCs w:val="24"/>
          <w:lang w:eastAsia="en-US"/>
        </w:rPr>
        <w:t xml:space="preserve"> iš tėvų nevykd</w:t>
      </w:r>
      <w:r>
        <w:rPr>
          <w:rFonts w:ascii="Times New Roman" w:hAnsi="Times New Roman"/>
          <w:sz w:val="24"/>
          <w:szCs w:val="24"/>
          <w:lang w:eastAsia="en-US"/>
        </w:rPr>
        <w:t>ant</w:t>
      </w:r>
      <w:r w:rsidRPr="00BF5EE1">
        <w:rPr>
          <w:rFonts w:ascii="Times New Roman" w:hAnsi="Times New Roman"/>
          <w:sz w:val="24"/>
          <w:szCs w:val="24"/>
          <w:lang w:eastAsia="en-US"/>
        </w:rPr>
        <w:t xml:space="preserve"> teismo patvirtintos sutarties dėl vaikų išlaikymo, kitas iš tėvų įgyja teisę</w:t>
      </w:r>
      <w:r>
        <w:rPr>
          <w:rFonts w:ascii="Times New Roman" w:hAnsi="Times New Roman"/>
          <w:sz w:val="24"/>
          <w:szCs w:val="24"/>
          <w:lang w:eastAsia="en-US"/>
        </w:rPr>
        <w:t xml:space="preserve"> kreiptis į antstolį dėl priverstinio teismo sprendimo vykdymo. </w:t>
      </w:r>
      <w:r w:rsidRPr="00BF5EE1">
        <w:rPr>
          <w:rFonts w:ascii="Times New Roman" w:hAnsi="Times New Roman"/>
          <w:sz w:val="24"/>
          <w:szCs w:val="24"/>
          <w:lang w:eastAsia="en-US"/>
        </w:rPr>
        <w:t xml:space="preserve"> </w:t>
      </w:r>
      <w:r>
        <w:rPr>
          <w:rFonts w:ascii="Times New Roman" w:hAnsi="Times New Roman"/>
          <w:sz w:val="24"/>
          <w:szCs w:val="24"/>
          <w:lang w:eastAsia="en-US"/>
        </w:rPr>
        <w:t>Jeigu</w:t>
      </w:r>
      <w:r w:rsidRPr="00BF5EE1">
        <w:rPr>
          <w:rFonts w:ascii="Times New Roman" w:hAnsi="Times New Roman"/>
          <w:sz w:val="24"/>
          <w:szCs w:val="24"/>
          <w:lang w:eastAsia="en-US"/>
        </w:rPr>
        <w:t xml:space="preserve"> praėjus mėnesiui nuo kreipimosi į antstolį išieškoti išlaikymo nepavyksta</w:t>
      </w:r>
      <w:r w:rsidR="00C46098">
        <w:rPr>
          <w:rFonts w:ascii="Times New Roman" w:hAnsi="Times New Roman"/>
          <w:sz w:val="24"/>
          <w:szCs w:val="24"/>
          <w:lang w:eastAsia="en-US"/>
        </w:rPr>
        <w:t xml:space="preserve">, tuomet </w:t>
      </w:r>
      <w:r w:rsidR="00C46098" w:rsidRPr="00C46098">
        <w:rPr>
          <w:rFonts w:ascii="Times New Roman" w:hAnsi="Times New Roman"/>
          <w:sz w:val="24"/>
          <w:szCs w:val="24"/>
          <w:lang w:eastAsia="en-US"/>
        </w:rPr>
        <w:t>šią pareigą perima valstybė</w:t>
      </w:r>
      <w:r w:rsidR="00C46098">
        <w:rPr>
          <w:rFonts w:ascii="Times New Roman" w:hAnsi="Times New Roman"/>
          <w:sz w:val="24"/>
          <w:szCs w:val="24"/>
          <w:lang w:eastAsia="en-US"/>
        </w:rPr>
        <w:t xml:space="preserve">, o </w:t>
      </w:r>
      <w:r w:rsidR="00C46098" w:rsidRPr="00C46098">
        <w:rPr>
          <w:rFonts w:ascii="Times New Roman" w:hAnsi="Times New Roman"/>
          <w:sz w:val="24"/>
          <w:szCs w:val="24"/>
          <w:lang w:eastAsia="en-US"/>
        </w:rPr>
        <w:t>išmokas vaiko išlaikymui moka</w:t>
      </w:r>
      <w:r w:rsidR="00C46098">
        <w:rPr>
          <w:rFonts w:ascii="Times New Roman" w:hAnsi="Times New Roman"/>
          <w:sz w:val="24"/>
          <w:szCs w:val="24"/>
          <w:lang w:eastAsia="en-US"/>
        </w:rPr>
        <w:t xml:space="preserve"> </w:t>
      </w:r>
      <w:r w:rsidR="00C46098" w:rsidRPr="00C46098">
        <w:rPr>
          <w:rFonts w:ascii="Times New Roman" w:hAnsi="Times New Roman"/>
          <w:sz w:val="24"/>
          <w:szCs w:val="24"/>
          <w:lang w:eastAsia="en-US"/>
        </w:rPr>
        <w:t>valstybinę socialinio draudimo sistemą</w:t>
      </w:r>
      <w:r w:rsidR="00C46098">
        <w:rPr>
          <w:rFonts w:ascii="Times New Roman" w:hAnsi="Times New Roman"/>
          <w:sz w:val="24"/>
          <w:szCs w:val="24"/>
          <w:lang w:eastAsia="en-US"/>
        </w:rPr>
        <w:t xml:space="preserve"> administruojanti</w:t>
      </w:r>
      <w:r w:rsidR="00C46098" w:rsidRPr="00C46098">
        <w:rPr>
          <w:rFonts w:ascii="Times New Roman" w:hAnsi="Times New Roman"/>
          <w:sz w:val="24"/>
          <w:szCs w:val="24"/>
          <w:lang w:eastAsia="en-US"/>
        </w:rPr>
        <w:t xml:space="preserve"> </w:t>
      </w:r>
      <w:r w:rsidR="00C46098">
        <w:rPr>
          <w:rFonts w:ascii="Times New Roman" w:hAnsi="Times New Roman"/>
          <w:sz w:val="24"/>
          <w:szCs w:val="24"/>
          <w:lang w:eastAsia="en-US"/>
        </w:rPr>
        <w:t xml:space="preserve"> </w:t>
      </w:r>
      <w:r w:rsidR="00F027DE" w:rsidRPr="00F027DE">
        <w:rPr>
          <w:rFonts w:ascii="Times New Roman" w:hAnsi="Times New Roman"/>
          <w:sz w:val="24"/>
          <w:szCs w:val="24"/>
          <w:lang w:eastAsia="en-US"/>
        </w:rPr>
        <w:t>Valstybinio socialinio draudimo fondo valdyba</w:t>
      </w:r>
      <w:r w:rsidR="00F027DE">
        <w:rPr>
          <w:rFonts w:ascii="Times New Roman" w:hAnsi="Times New Roman"/>
          <w:sz w:val="24"/>
          <w:szCs w:val="24"/>
          <w:lang w:eastAsia="en-US"/>
        </w:rPr>
        <w:t xml:space="preserve"> prie socialinės apsaugos ir darbo ministerijos</w:t>
      </w:r>
      <w:r w:rsidR="00C46098">
        <w:rPr>
          <w:rFonts w:ascii="Times New Roman" w:hAnsi="Times New Roman"/>
          <w:sz w:val="24"/>
          <w:szCs w:val="24"/>
          <w:lang w:eastAsia="en-US"/>
        </w:rPr>
        <w:t xml:space="preserve"> (toliau </w:t>
      </w:r>
      <w:r w:rsidR="00C46098">
        <w:rPr>
          <w:rFonts w:ascii="Times New Roman" w:hAnsi="Times New Roman"/>
          <w:sz w:val="24"/>
          <w:szCs w:val="24"/>
          <w:lang w:eastAsia="en-US"/>
        </w:rPr>
        <w:noBreakHyphen/>
        <w:t xml:space="preserve"> </w:t>
      </w:r>
      <w:r w:rsidR="00C46098" w:rsidRPr="00C46098">
        <w:rPr>
          <w:rFonts w:ascii="Times New Roman" w:hAnsi="Times New Roman"/>
          <w:sz w:val="24"/>
          <w:szCs w:val="24"/>
          <w:lang w:eastAsia="en-US"/>
        </w:rPr>
        <w:t>Sodra</w:t>
      </w:r>
      <w:r w:rsidR="00C46098">
        <w:rPr>
          <w:rFonts w:ascii="Times New Roman" w:hAnsi="Times New Roman"/>
          <w:sz w:val="24"/>
          <w:szCs w:val="24"/>
          <w:lang w:eastAsia="en-US"/>
        </w:rPr>
        <w:t>).</w:t>
      </w:r>
    </w:p>
    <w:p w14:paraId="00A4A7E2" w14:textId="6CA13923" w:rsidR="00F027DE" w:rsidRDefault="00F027DE" w:rsidP="006B1DAA">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t xml:space="preserve">Vaikų išlaikymo skolos sudaro kelias kategorijas. Tai </w:t>
      </w:r>
      <w:r w:rsidRPr="00F027DE">
        <w:rPr>
          <w:rFonts w:ascii="Times New Roman" w:hAnsi="Times New Roman"/>
          <w:sz w:val="24"/>
          <w:szCs w:val="24"/>
          <w:lang w:eastAsia="en-US"/>
        </w:rPr>
        <w:t>laiku nesumokėtos nepilnamečių vaikų išlaikymo išmokos</w:t>
      </w:r>
      <w:r>
        <w:rPr>
          <w:rFonts w:ascii="Times New Roman" w:hAnsi="Times New Roman"/>
          <w:sz w:val="24"/>
          <w:szCs w:val="24"/>
          <w:lang w:eastAsia="en-US"/>
        </w:rPr>
        <w:t xml:space="preserve">, </w:t>
      </w:r>
      <w:r w:rsidRPr="00F027DE">
        <w:rPr>
          <w:rFonts w:ascii="Times New Roman" w:hAnsi="Times New Roman"/>
          <w:sz w:val="24"/>
          <w:szCs w:val="24"/>
          <w:lang w:eastAsia="en-US"/>
        </w:rPr>
        <w:t>susikaupusios pradelstų išlaikymo išmokų skolos, kurių reikalauja pilnametystės sulaukę vaikai</w:t>
      </w:r>
      <w:r>
        <w:rPr>
          <w:rFonts w:ascii="Times New Roman" w:hAnsi="Times New Roman"/>
          <w:sz w:val="24"/>
          <w:szCs w:val="24"/>
          <w:lang w:eastAsia="en-US"/>
        </w:rPr>
        <w:t xml:space="preserve"> ir</w:t>
      </w:r>
      <w:r w:rsidRPr="00F027DE">
        <w:rPr>
          <w:rFonts w:ascii="Times New Roman" w:hAnsi="Times New Roman"/>
          <w:sz w:val="24"/>
          <w:szCs w:val="24"/>
          <w:lang w:eastAsia="en-US"/>
        </w:rPr>
        <w:t xml:space="preserve"> skolos </w:t>
      </w:r>
      <w:r>
        <w:rPr>
          <w:rFonts w:ascii="Times New Roman" w:hAnsi="Times New Roman"/>
          <w:sz w:val="24"/>
          <w:szCs w:val="24"/>
          <w:lang w:eastAsia="en-US"/>
        </w:rPr>
        <w:t>Sodrai</w:t>
      </w:r>
      <w:r w:rsidRPr="00F027DE">
        <w:rPr>
          <w:rFonts w:ascii="Times New Roman" w:hAnsi="Times New Roman"/>
          <w:sz w:val="24"/>
          <w:szCs w:val="24"/>
          <w:lang w:eastAsia="en-US"/>
        </w:rPr>
        <w:t>, kuri moka vaikų išlaikymo išmokas išlaikymo iš savo tėvų negaunantiems vaikams</w:t>
      </w:r>
      <w:r>
        <w:rPr>
          <w:rFonts w:ascii="Times New Roman" w:hAnsi="Times New Roman"/>
          <w:sz w:val="24"/>
          <w:szCs w:val="24"/>
          <w:lang w:eastAsia="en-US"/>
        </w:rPr>
        <w:t>.</w:t>
      </w:r>
      <w:r w:rsidRPr="00F027DE">
        <w:rPr>
          <w:rFonts w:ascii="Times New Roman" w:hAnsi="Times New Roman"/>
          <w:sz w:val="24"/>
          <w:szCs w:val="24"/>
          <w:lang w:eastAsia="en-US"/>
        </w:rPr>
        <w:t xml:space="preserve"> Pirmųjų dviejų kategorijų skolų išieškojimą vykdo antstoliai. Trečiosios kategorijos skolas išieško </w:t>
      </w:r>
      <w:r>
        <w:rPr>
          <w:rFonts w:ascii="Times New Roman" w:hAnsi="Times New Roman"/>
          <w:sz w:val="24"/>
          <w:szCs w:val="24"/>
          <w:lang w:eastAsia="en-US"/>
        </w:rPr>
        <w:t>Sodra.</w:t>
      </w:r>
    </w:p>
    <w:p w14:paraId="0019EC47" w14:textId="3EF333D8" w:rsidR="00F027DE" w:rsidRDefault="00F027DE" w:rsidP="006B1DAA">
      <w:pPr>
        <w:spacing w:after="0" w:line="240" w:lineRule="auto"/>
        <w:ind w:firstLine="851"/>
        <w:jc w:val="both"/>
        <w:rPr>
          <w:rFonts w:ascii="Times New Roman" w:hAnsi="Times New Roman"/>
          <w:sz w:val="24"/>
          <w:szCs w:val="24"/>
          <w:lang w:eastAsia="en-US"/>
        </w:rPr>
      </w:pPr>
      <w:r w:rsidRPr="00F027DE">
        <w:rPr>
          <w:rFonts w:ascii="Times New Roman" w:hAnsi="Times New Roman"/>
          <w:sz w:val="24"/>
          <w:szCs w:val="24"/>
          <w:lang w:eastAsia="en-US"/>
        </w:rPr>
        <w:t>Antstolių informacinės sistemos duomenimis, 2025 m. gruodžio pradžioje buvo vykdoma 45,5 tūkst. vykdomųjų bylų dėl išlaikymo išmokų išieškojimo. Vaikams laiku nesumokėtų alimentų skola šiuo metu siekia 204,5 mln. eurų</w:t>
      </w:r>
      <w:r>
        <w:rPr>
          <w:rFonts w:ascii="Times New Roman" w:hAnsi="Times New Roman"/>
          <w:sz w:val="24"/>
          <w:szCs w:val="24"/>
          <w:lang w:eastAsia="en-US"/>
        </w:rPr>
        <w:t>.</w:t>
      </w:r>
    </w:p>
    <w:p w14:paraId="1318C9A7" w14:textId="2C045605" w:rsidR="00676EF3" w:rsidRDefault="00676EF3" w:rsidP="006B1DAA">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t xml:space="preserve">Sodros pateiktais duomenimis 2025 m. sausio - rugsėjo mėn. buvo išmokėta </w:t>
      </w:r>
      <w:r w:rsidRPr="00676EF3">
        <w:rPr>
          <w:rFonts w:ascii="Times New Roman" w:hAnsi="Times New Roman"/>
          <w:sz w:val="24"/>
          <w:szCs w:val="24"/>
          <w:lang w:eastAsia="en-US"/>
        </w:rPr>
        <w:t>17 764 966,49</w:t>
      </w:r>
      <w:r>
        <w:rPr>
          <w:rFonts w:ascii="Times New Roman" w:hAnsi="Times New Roman"/>
          <w:sz w:val="24"/>
          <w:szCs w:val="24"/>
          <w:lang w:eastAsia="en-US"/>
        </w:rPr>
        <w:t xml:space="preserve"> eurų vaikų išlaikymo išmokų, o išieškota tik </w:t>
      </w:r>
      <w:r w:rsidRPr="00676EF3">
        <w:rPr>
          <w:rFonts w:ascii="Times New Roman" w:hAnsi="Times New Roman"/>
          <w:sz w:val="24"/>
          <w:szCs w:val="24"/>
          <w:lang w:eastAsia="en-US"/>
        </w:rPr>
        <w:t>3 820 573,98</w:t>
      </w:r>
      <w:r>
        <w:rPr>
          <w:rFonts w:ascii="Times New Roman" w:hAnsi="Times New Roman"/>
          <w:sz w:val="24"/>
          <w:szCs w:val="24"/>
          <w:lang w:eastAsia="en-US"/>
        </w:rPr>
        <w:t xml:space="preserve"> eurų.</w:t>
      </w:r>
    </w:p>
    <w:p w14:paraId="3D64BEEE" w14:textId="0403B5E6" w:rsidR="00FC062C" w:rsidRDefault="00FC062C" w:rsidP="006B1DAA">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t xml:space="preserve">Problema yra tai, kad skolininkai </w:t>
      </w:r>
      <w:r w:rsidRPr="00FC062C">
        <w:rPr>
          <w:rFonts w:ascii="Times New Roman" w:hAnsi="Times New Roman"/>
          <w:sz w:val="24"/>
          <w:szCs w:val="24"/>
          <w:lang w:eastAsia="en-US"/>
        </w:rPr>
        <w:t>naudojasi galimybėmis išvengti išlaikymo mokėjimo</w:t>
      </w:r>
      <w:r>
        <w:rPr>
          <w:rFonts w:ascii="Times New Roman" w:hAnsi="Times New Roman"/>
          <w:sz w:val="24"/>
          <w:szCs w:val="24"/>
          <w:lang w:eastAsia="en-US"/>
        </w:rPr>
        <w:t xml:space="preserve"> ir manipuliuo</w:t>
      </w:r>
      <w:r w:rsidR="00946DA9">
        <w:rPr>
          <w:rFonts w:ascii="Times New Roman" w:hAnsi="Times New Roman"/>
          <w:sz w:val="24"/>
          <w:szCs w:val="24"/>
          <w:lang w:eastAsia="en-US"/>
        </w:rPr>
        <w:t>ja</w:t>
      </w:r>
      <w:r>
        <w:rPr>
          <w:rFonts w:ascii="Times New Roman" w:hAnsi="Times New Roman"/>
          <w:sz w:val="24"/>
          <w:szCs w:val="24"/>
          <w:lang w:eastAsia="en-US"/>
        </w:rPr>
        <w:t xml:space="preserve"> </w:t>
      </w:r>
      <w:r w:rsidRPr="00FC062C">
        <w:rPr>
          <w:rFonts w:ascii="Times New Roman" w:hAnsi="Times New Roman"/>
          <w:sz w:val="24"/>
          <w:szCs w:val="24"/>
          <w:lang w:eastAsia="en-US"/>
        </w:rPr>
        <w:t>veng</w:t>
      </w:r>
      <w:r w:rsidR="00946DA9">
        <w:rPr>
          <w:rFonts w:ascii="Times New Roman" w:hAnsi="Times New Roman"/>
          <w:sz w:val="24"/>
          <w:szCs w:val="24"/>
          <w:lang w:eastAsia="en-US"/>
        </w:rPr>
        <w:t>dami</w:t>
      </w:r>
      <w:r w:rsidRPr="00FC062C">
        <w:rPr>
          <w:rFonts w:ascii="Times New Roman" w:hAnsi="Times New Roman"/>
          <w:sz w:val="24"/>
          <w:szCs w:val="24"/>
          <w:lang w:eastAsia="en-US"/>
        </w:rPr>
        <w:t xml:space="preserve"> vykdyti išlaikymo prievoles </w:t>
      </w:r>
      <w:r>
        <w:rPr>
          <w:rFonts w:ascii="Times New Roman" w:hAnsi="Times New Roman"/>
          <w:sz w:val="24"/>
          <w:szCs w:val="24"/>
          <w:lang w:eastAsia="en-US"/>
        </w:rPr>
        <w:t xml:space="preserve">ir slėpdami tikrąsias pajamas. Antstolių pastebėjimu </w:t>
      </w:r>
      <w:r w:rsidRPr="00FC062C">
        <w:rPr>
          <w:rFonts w:ascii="Times New Roman" w:hAnsi="Times New Roman"/>
          <w:sz w:val="24"/>
          <w:szCs w:val="24"/>
          <w:lang w:eastAsia="en-US"/>
        </w:rPr>
        <w:t>skolingi asmenys sąmoningai pasirenka gauti tokias pajamų rūšis, iš kurių skolos nėra išieškomos</w:t>
      </w:r>
      <w:r>
        <w:rPr>
          <w:rFonts w:ascii="Times New Roman" w:hAnsi="Times New Roman"/>
          <w:sz w:val="24"/>
          <w:szCs w:val="24"/>
          <w:lang w:eastAsia="en-US"/>
        </w:rPr>
        <w:t xml:space="preserve">. Kaip pavyzdys pateikiami tokie atvejai, kai </w:t>
      </w:r>
      <w:r w:rsidRPr="00FC062C">
        <w:rPr>
          <w:rFonts w:ascii="Times New Roman" w:hAnsi="Times New Roman"/>
          <w:sz w:val="24"/>
          <w:szCs w:val="24"/>
          <w:lang w:eastAsia="en-US"/>
        </w:rPr>
        <w:t>tolimųjų reisų vairuotojais dirbantys skolininkai dažniausiai atlygį gauna kaip lėšas darbuotojui, vykstančiam į tarnybinę komandiruotę ir tai yra lėšos, iš kurių skolos pagal C</w:t>
      </w:r>
      <w:r>
        <w:rPr>
          <w:rFonts w:ascii="Times New Roman" w:hAnsi="Times New Roman"/>
          <w:sz w:val="24"/>
          <w:szCs w:val="24"/>
          <w:lang w:eastAsia="en-US"/>
        </w:rPr>
        <w:t xml:space="preserve">ivilinio kodekso </w:t>
      </w:r>
      <w:r w:rsidRPr="00FC062C">
        <w:rPr>
          <w:rFonts w:ascii="Times New Roman" w:hAnsi="Times New Roman"/>
          <w:sz w:val="24"/>
          <w:szCs w:val="24"/>
          <w:lang w:eastAsia="en-US"/>
        </w:rPr>
        <w:t>739 str</w:t>
      </w:r>
      <w:r>
        <w:rPr>
          <w:rFonts w:ascii="Times New Roman" w:hAnsi="Times New Roman"/>
          <w:sz w:val="24"/>
          <w:szCs w:val="24"/>
          <w:lang w:eastAsia="en-US"/>
        </w:rPr>
        <w:t>aipsnį yra</w:t>
      </w:r>
      <w:r w:rsidRPr="00FC062C">
        <w:rPr>
          <w:rFonts w:ascii="Times New Roman" w:hAnsi="Times New Roman"/>
          <w:sz w:val="24"/>
          <w:szCs w:val="24"/>
          <w:lang w:eastAsia="en-US"/>
        </w:rPr>
        <w:t xml:space="preserve"> neišieškomos</w:t>
      </w:r>
      <w:r>
        <w:rPr>
          <w:rFonts w:ascii="Times New Roman" w:hAnsi="Times New Roman"/>
          <w:sz w:val="24"/>
          <w:szCs w:val="24"/>
          <w:lang w:eastAsia="en-US"/>
        </w:rPr>
        <w:t xml:space="preserve"> arba j</w:t>
      </w:r>
      <w:r w:rsidRPr="00FC062C">
        <w:rPr>
          <w:rFonts w:ascii="Times New Roman" w:hAnsi="Times New Roman"/>
          <w:sz w:val="24"/>
          <w:szCs w:val="24"/>
          <w:lang w:eastAsia="en-US"/>
        </w:rPr>
        <w:t>eigu skolininkas yra individualios įmonės vadovas, jis kartu yra pats sau darbdavys, kuriam antstolis siunčia patvarkymą, nurodydamas pervesti išieškotojai išlaikymo išmokas. Toks asmuo antstolio patvarkymą gali visai ignoruoti arba mokėti itin menkas išmokas nuo sąmoningai sumažinto atlyginimo</w:t>
      </w:r>
      <w:r>
        <w:rPr>
          <w:rFonts w:ascii="Times New Roman" w:hAnsi="Times New Roman"/>
          <w:sz w:val="24"/>
          <w:szCs w:val="24"/>
          <w:lang w:eastAsia="en-US"/>
        </w:rPr>
        <w:t xml:space="preserve">. Dar antstoliai atkreipia dėmesį, kad </w:t>
      </w:r>
      <w:r w:rsidR="00170878" w:rsidRPr="00170878">
        <w:rPr>
          <w:rFonts w:ascii="Times New Roman" w:hAnsi="Times New Roman"/>
          <w:sz w:val="24"/>
          <w:szCs w:val="24"/>
          <w:lang w:eastAsia="en-US"/>
        </w:rPr>
        <w:t>dažnais atvejais išlaikymo skolininkų atlyginimai ir kitose darbovietėse būna staiga sumažinami būtent tada, kai gaunamas patvarkymas dėl išlaikymo išieškojimo</w:t>
      </w:r>
      <w:r w:rsidR="00170878">
        <w:rPr>
          <w:rFonts w:ascii="Times New Roman" w:hAnsi="Times New Roman"/>
          <w:sz w:val="24"/>
          <w:szCs w:val="24"/>
          <w:lang w:eastAsia="en-US"/>
        </w:rPr>
        <w:t>.</w:t>
      </w:r>
      <w:r w:rsidR="00946DA9">
        <w:rPr>
          <w:rFonts w:ascii="Times New Roman" w:hAnsi="Times New Roman"/>
          <w:sz w:val="24"/>
          <w:szCs w:val="24"/>
          <w:lang w:eastAsia="en-US"/>
        </w:rPr>
        <w:t xml:space="preserve"> Taip pat s</w:t>
      </w:r>
      <w:r w:rsidR="00170878">
        <w:rPr>
          <w:rFonts w:ascii="Times New Roman" w:hAnsi="Times New Roman"/>
          <w:sz w:val="24"/>
          <w:szCs w:val="24"/>
          <w:lang w:eastAsia="en-US"/>
        </w:rPr>
        <w:t>tebimas ir nekilnojamojo turto perleidimas tretiesiems asmenims, kad būtų išvengta skolos išieškojimo.</w:t>
      </w:r>
      <w:r w:rsidR="00B668D9">
        <w:rPr>
          <w:rFonts w:ascii="Times New Roman" w:hAnsi="Times New Roman"/>
          <w:sz w:val="24"/>
          <w:szCs w:val="24"/>
          <w:lang w:eastAsia="en-US"/>
        </w:rPr>
        <w:t xml:space="preserve"> </w:t>
      </w:r>
      <w:r w:rsidR="00B668D9" w:rsidRPr="00B668D9">
        <w:rPr>
          <w:rFonts w:ascii="Times New Roman" w:hAnsi="Times New Roman"/>
          <w:sz w:val="24"/>
          <w:szCs w:val="24"/>
          <w:lang w:eastAsia="en-US"/>
        </w:rPr>
        <w:t xml:space="preserve">Antstolių informacinės sistemos duomenimis, daugiau nei 60 proc. skolininkų yra tokie asmenys, apie kurių pajamas Sodrai nieko nežinoma. Tikėtina, kad didelė dalis </w:t>
      </w:r>
      <w:r w:rsidR="00B668D9" w:rsidRPr="00B668D9">
        <w:rPr>
          <w:rFonts w:ascii="Times New Roman" w:hAnsi="Times New Roman"/>
          <w:sz w:val="24"/>
          <w:szCs w:val="24"/>
          <w:lang w:eastAsia="en-US"/>
        </w:rPr>
        <w:lastRenderedPageBreak/>
        <w:t>tokių asmenų gauna nelegalių pajamų, antraip jie negalėtų išgyventi nedirbdami ir negaudami jokių valstybės išmokų</w:t>
      </w:r>
      <w:r w:rsidR="00B668D9">
        <w:rPr>
          <w:rFonts w:ascii="Times New Roman" w:hAnsi="Times New Roman"/>
          <w:sz w:val="24"/>
          <w:szCs w:val="24"/>
          <w:lang w:eastAsia="en-US"/>
        </w:rPr>
        <w:t>.</w:t>
      </w:r>
    </w:p>
    <w:p w14:paraId="31EEFEA9" w14:textId="25C61065" w:rsidR="00170878" w:rsidRDefault="00170878" w:rsidP="006B1DAA">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t>Akivaizdu, kad tėvų pareigos išlaikyti savo vaikus nevy</w:t>
      </w:r>
      <w:r w:rsidR="00946DA9">
        <w:rPr>
          <w:rFonts w:ascii="Times New Roman" w:hAnsi="Times New Roman"/>
          <w:sz w:val="24"/>
          <w:szCs w:val="24"/>
          <w:lang w:eastAsia="en-US"/>
        </w:rPr>
        <w:t>k</w:t>
      </w:r>
      <w:r>
        <w:rPr>
          <w:rFonts w:ascii="Times New Roman" w:hAnsi="Times New Roman"/>
          <w:sz w:val="24"/>
          <w:szCs w:val="24"/>
          <w:lang w:eastAsia="en-US"/>
        </w:rPr>
        <w:t xml:space="preserve">dymas yra </w:t>
      </w:r>
      <w:r w:rsidR="00012CF2">
        <w:rPr>
          <w:rFonts w:ascii="Times New Roman" w:hAnsi="Times New Roman"/>
          <w:sz w:val="24"/>
          <w:szCs w:val="24"/>
          <w:lang w:eastAsia="en-US"/>
        </w:rPr>
        <w:t>rimta socialinė problema, kurią būtina spręsti. Su šia problema susiduriama ne tik Lietuvoje, bet ir kitose šalyse. Kai kurios šalys yra įteisinusios ir kitas priemones, skatinančias skolininkus vykdyti savo prievoles išlaikyti vaikus, tokias kaip vairuotojo pažymėjimo galiojimo sustabdymas (pvz. JAV, Lenkija), automobilio techninės apžiūros galiojimo sutabdymas (Latvija), m</w:t>
      </w:r>
      <w:r w:rsidR="00012CF2" w:rsidRPr="00012CF2">
        <w:rPr>
          <w:rFonts w:ascii="Times New Roman" w:hAnsi="Times New Roman"/>
          <w:sz w:val="24"/>
          <w:szCs w:val="24"/>
          <w:lang w:eastAsia="en-US"/>
        </w:rPr>
        <w:t>edžioklės, žvejybos, ginklų licencijų atėmimas</w:t>
      </w:r>
      <w:r w:rsidR="00012CF2">
        <w:rPr>
          <w:rFonts w:ascii="Times New Roman" w:hAnsi="Times New Roman"/>
          <w:sz w:val="24"/>
          <w:szCs w:val="24"/>
          <w:lang w:eastAsia="en-US"/>
        </w:rPr>
        <w:t xml:space="preserve"> (JAV, Lenkija), privalomas įdarbinimas (Norvegija).</w:t>
      </w:r>
      <w:r w:rsidR="00946DA9">
        <w:rPr>
          <w:rFonts w:ascii="Times New Roman" w:hAnsi="Times New Roman"/>
          <w:sz w:val="24"/>
          <w:szCs w:val="24"/>
          <w:lang w:eastAsia="en-US"/>
        </w:rPr>
        <w:t xml:space="preserve"> Manytina, kad papildomai taikomos priemonės duoda teigiamų rezultatų, nes kaip pavyzdį galimą pateikti  Lenkiją, kuri taiko papildomas priemones ir turėdama ženkliai didesnį gyventojų skaičių, nei Lietuva, </w:t>
      </w:r>
      <w:r w:rsidR="00946DA9" w:rsidRPr="00946DA9">
        <w:rPr>
          <w:rFonts w:ascii="Times New Roman" w:hAnsi="Times New Roman"/>
          <w:sz w:val="24"/>
          <w:szCs w:val="24"/>
          <w:lang w:eastAsia="en-US"/>
        </w:rPr>
        <w:t>laiku išlaikymo negaunančių vaikų skaičius Lenkijoje, palyginti su Lietuva, gerokai mažesnis</w:t>
      </w:r>
      <w:r w:rsidR="003F5E14">
        <w:rPr>
          <w:rFonts w:ascii="Times New Roman" w:hAnsi="Times New Roman"/>
          <w:sz w:val="24"/>
          <w:szCs w:val="24"/>
          <w:lang w:eastAsia="en-US"/>
        </w:rPr>
        <w:t xml:space="preserve"> (</w:t>
      </w:r>
      <w:r w:rsidR="003F5E14" w:rsidRPr="003F5E14">
        <w:rPr>
          <w:rFonts w:ascii="Times New Roman" w:hAnsi="Times New Roman"/>
          <w:sz w:val="24"/>
          <w:szCs w:val="24"/>
          <w:lang w:eastAsia="en-US"/>
        </w:rPr>
        <w:t>1000-čiui Lietuvos gyventojų tenka daugiau nei 3 atvejai, kai vaikas laiku negauna jam priklausančio išlaikymo, tai 1000-čiui Lenkijos gyventojų tenka mažiau nei 1 toks atvejis</w:t>
      </w:r>
      <w:r w:rsidR="003F5E14">
        <w:rPr>
          <w:rFonts w:ascii="Times New Roman" w:hAnsi="Times New Roman"/>
          <w:sz w:val="24"/>
          <w:szCs w:val="24"/>
          <w:lang w:eastAsia="en-US"/>
        </w:rPr>
        <w:t>)</w:t>
      </w:r>
      <w:r w:rsidR="00946DA9">
        <w:rPr>
          <w:rFonts w:ascii="Times New Roman" w:hAnsi="Times New Roman"/>
          <w:sz w:val="24"/>
          <w:szCs w:val="24"/>
          <w:lang w:eastAsia="en-US"/>
        </w:rPr>
        <w:t>.</w:t>
      </w:r>
    </w:p>
    <w:p w14:paraId="238EA22A" w14:textId="77777777" w:rsidR="00671110" w:rsidRDefault="0073527A" w:rsidP="0055425B">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t>Atsižvelgus į aukščiau pateiktą informaciją ir s</w:t>
      </w:r>
      <w:r w:rsidR="0055425B" w:rsidRPr="0055425B">
        <w:rPr>
          <w:rFonts w:ascii="Times New Roman" w:hAnsi="Times New Roman"/>
          <w:sz w:val="24"/>
          <w:szCs w:val="24"/>
          <w:lang w:eastAsia="en-US"/>
        </w:rPr>
        <w:t xml:space="preserve">iekiant, kad </w:t>
      </w:r>
      <w:r w:rsidR="00357B90">
        <w:rPr>
          <w:rFonts w:ascii="Times New Roman" w:hAnsi="Times New Roman"/>
          <w:sz w:val="24"/>
          <w:szCs w:val="24"/>
          <w:lang w:eastAsia="en-US"/>
        </w:rPr>
        <w:t>tėvų pareiga išlaikyti savo vaikus būtų vykdoma tinkamai, siūloma Lietuvos Respublikos administracinių nusižengimų kodekse numatyti a</w:t>
      </w:r>
      <w:r w:rsidR="00357B90" w:rsidRPr="00357B90">
        <w:rPr>
          <w:rFonts w:ascii="Times New Roman" w:hAnsi="Times New Roman"/>
          <w:sz w:val="24"/>
          <w:szCs w:val="24"/>
          <w:lang w:eastAsia="en-US"/>
        </w:rPr>
        <w:t>smeniui, vengiančiam vykdyti teismo sprendimą dėl vaiko išlaikymo, taik</w:t>
      </w:r>
      <w:r w:rsidR="00357B90">
        <w:rPr>
          <w:rFonts w:ascii="Times New Roman" w:hAnsi="Times New Roman"/>
          <w:sz w:val="24"/>
          <w:szCs w:val="24"/>
          <w:lang w:eastAsia="en-US"/>
        </w:rPr>
        <w:t>yti papildomas</w:t>
      </w:r>
      <w:r w:rsidR="00357B90" w:rsidRPr="00357B90">
        <w:rPr>
          <w:rFonts w:ascii="Times New Roman" w:hAnsi="Times New Roman"/>
          <w:sz w:val="24"/>
          <w:szCs w:val="24"/>
          <w:lang w:eastAsia="en-US"/>
        </w:rPr>
        <w:t xml:space="preserve"> administracinio poveikio priemonės</w:t>
      </w:r>
      <w:r w:rsidR="00357B90">
        <w:rPr>
          <w:rFonts w:ascii="Times New Roman" w:hAnsi="Times New Roman"/>
          <w:sz w:val="24"/>
          <w:szCs w:val="24"/>
          <w:lang w:eastAsia="en-US"/>
        </w:rPr>
        <w:t xml:space="preserve">, </w:t>
      </w:r>
      <w:r w:rsidR="00671110">
        <w:rPr>
          <w:rFonts w:ascii="Times New Roman" w:hAnsi="Times New Roman"/>
          <w:sz w:val="24"/>
          <w:szCs w:val="24"/>
          <w:lang w:eastAsia="en-US"/>
        </w:rPr>
        <w:t>atimti a</w:t>
      </w:r>
      <w:r w:rsidR="00671110" w:rsidRPr="00671110">
        <w:rPr>
          <w:rFonts w:ascii="Times New Roman" w:hAnsi="Times New Roman"/>
          <w:sz w:val="24"/>
          <w:szCs w:val="24"/>
          <w:lang w:eastAsia="en-US"/>
        </w:rPr>
        <w:t>smeniui suteikt</w:t>
      </w:r>
      <w:r w:rsidR="00671110">
        <w:rPr>
          <w:rFonts w:ascii="Times New Roman" w:hAnsi="Times New Roman"/>
          <w:sz w:val="24"/>
          <w:szCs w:val="24"/>
          <w:lang w:eastAsia="en-US"/>
        </w:rPr>
        <w:t>as</w:t>
      </w:r>
      <w:r w:rsidR="00671110" w:rsidRPr="00671110">
        <w:rPr>
          <w:rFonts w:ascii="Times New Roman" w:hAnsi="Times New Roman"/>
          <w:sz w:val="24"/>
          <w:szCs w:val="24"/>
          <w:lang w:eastAsia="en-US"/>
        </w:rPr>
        <w:t xml:space="preserve"> speciali</w:t>
      </w:r>
      <w:r w:rsidR="00671110">
        <w:rPr>
          <w:rFonts w:ascii="Times New Roman" w:hAnsi="Times New Roman"/>
          <w:sz w:val="24"/>
          <w:szCs w:val="24"/>
          <w:lang w:eastAsia="en-US"/>
        </w:rPr>
        <w:t>a</w:t>
      </w:r>
      <w:r w:rsidR="00671110" w:rsidRPr="00671110">
        <w:rPr>
          <w:rFonts w:ascii="Times New Roman" w:hAnsi="Times New Roman"/>
          <w:sz w:val="24"/>
          <w:szCs w:val="24"/>
          <w:lang w:eastAsia="en-US"/>
        </w:rPr>
        <w:t>si</w:t>
      </w:r>
      <w:r w:rsidR="00671110">
        <w:rPr>
          <w:rFonts w:ascii="Times New Roman" w:hAnsi="Times New Roman"/>
          <w:sz w:val="24"/>
          <w:szCs w:val="24"/>
          <w:lang w:eastAsia="en-US"/>
        </w:rPr>
        <w:t>a</w:t>
      </w:r>
      <w:r w:rsidR="00671110" w:rsidRPr="00671110">
        <w:rPr>
          <w:rFonts w:ascii="Times New Roman" w:hAnsi="Times New Roman"/>
          <w:sz w:val="24"/>
          <w:szCs w:val="24"/>
          <w:lang w:eastAsia="en-US"/>
        </w:rPr>
        <w:t>s teis</w:t>
      </w:r>
      <w:r w:rsidR="00671110">
        <w:rPr>
          <w:rFonts w:ascii="Times New Roman" w:hAnsi="Times New Roman"/>
          <w:sz w:val="24"/>
          <w:szCs w:val="24"/>
          <w:lang w:eastAsia="en-US"/>
        </w:rPr>
        <w:t>e</w:t>
      </w:r>
      <w:r w:rsidR="00671110" w:rsidRPr="00671110">
        <w:rPr>
          <w:rFonts w:ascii="Times New Roman" w:hAnsi="Times New Roman"/>
          <w:sz w:val="24"/>
          <w:szCs w:val="24"/>
          <w:lang w:eastAsia="en-US"/>
        </w:rPr>
        <w:t>s</w:t>
      </w:r>
      <w:r w:rsidR="00671110">
        <w:rPr>
          <w:rFonts w:ascii="Times New Roman" w:hAnsi="Times New Roman"/>
          <w:sz w:val="24"/>
          <w:szCs w:val="24"/>
          <w:lang w:eastAsia="en-US"/>
        </w:rPr>
        <w:t>.</w:t>
      </w:r>
      <w:r w:rsidR="00671110" w:rsidRPr="00671110">
        <w:rPr>
          <w:rFonts w:ascii="Times New Roman" w:hAnsi="Times New Roman"/>
          <w:sz w:val="24"/>
          <w:szCs w:val="24"/>
          <w:lang w:eastAsia="en-US"/>
        </w:rPr>
        <w:t xml:space="preserve"> </w:t>
      </w:r>
    </w:p>
    <w:p w14:paraId="32CD4136" w14:textId="712B297D" w:rsidR="00EE219C" w:rsidRPr="00EE219C" w:rsidRDefault="009478A3" w:rsidP="0055425B">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t>Atitinkamai keičiam</w:t>
      </w:r>
      <w:r w:rsidR="00357B90">
        <w:rPr>
          <w:rFonts w:ascii="Times New Roman" w:hAnsi="Times New Roman"/>
          <w:sz w:val="24"/>
          <w:szCs w:val="24"/>
          <w:lang w:eastAsia="en-US"/>
        </w:rPr>
        <w:t>i</w:t>
      </w:r>
      <w:r>
        <w:rPr>
          <w:rFonts w:ascii="Times New Roman" w:hAnsi="Times New Roman"/>
          <w:sz w:val="24"/>
          <w:szCs w:val="24"/>
          <w:lang w:eastAsia="en-US"/>
        </w:rPr>
        <w:t xml:space="preserve"> </w:t>
      </w:r>
      <w:r w:rsidR="00357B90">
        <w:rPr>
          <w:rFonts w:ascii="Times New Roman" w:hAnsi="Times New Roman"/>
          <w:sz w:val="24"/>
          <w:szCs w:val="24"/>
          <w:lang w:eastAsia="en-US"/>
        </w:rPr>
        <w:t xml:space="preserve">įstatymai: </w:t>
      </w:r>
      <w:r>
        <w:rPr>
          <w:rFonts w:ascii="Times New Roman" w:hAnsi="Times New Roman"/>
          <w:sz w:val="24"/>
          <w:szCs w:val="24"/>
          <w:lang w:eastAsia="en-US"/>
        </w:rPr>
        <w:t xml:space="preserve">Lietuvos Respublikos </w:t>
      </w:r>
      <w:r w:rsidR="00357B90">
        <w:rPr>
          <w:rFonts w:ascii="Times New Roman" w:hAnsi="Times New Roman"/>
          <w:sz w:val="24"/>
          <w:szCs w:val="24"/>
          <w:lang w:eastAsia="en-US"/>
        </w:rPr>
        <w:t>Medžioklės įstatymas</w:t>
      </w:r>
      <w:r w:rsidR="00671110">
        <w:rPr>
          <w:rFonts w:ascii="Times New Roman" w:hAnsi="Times New Roman"/>
          <w:sz w:val="24"/>
          <w:szCs w:val="24"/>
          <w:lang w:eastAsia="en-US"/>
        </w:rPr>
        <w:t xml:space="preserve"> ir</w:t>
      </w:r>
      <w:r w:rsidR="00357B90">
        <w:rPr>
          <w:rFonts w:ascii="Times New Roman" w:hAnsi="Times New Roman"/>
          <w:sz w:val="24"/>
          <w:szCs w:val="24"/>
          <w:lang w:eastAsia="en-US"/>
        </w:rPr>
        <w:t xml:space="preserve"> </w:t>
      </w:r>
      <w:r w:rsidR="003F5E14">
        <w:rPr>
          <w:rFonts w:ascii="Times New Roman" w:hAnsi="Times New Roman"/>
          <w:sz w:val="24"/>
          <w:szCs w:val="24"/>
          <w:lang w:eastAsia="en-US"/>
        </w:rPr>
        <w:t>Lietuvos Respublikos g</w:t>
      </w:r>
      <w:r w:rsidR="00357B90">
        <w:rPr>
          <w:rFonts w:ascii="Times New Roman" w:hAnsi="Times New Roman"/>
          <w:sz w:val="24"/>
          <w:szCs w:val="24"/>
          <w:lang w:eastAsia="en-US"/>
        </w:rPr>
        <w:t>inklų ir šaudmenų kontrolės įstatymas</w:t>
      </w:r>
      <w:r>
        <w:rPr>
          <w:rFonts w:ascii="Times New Roman" w:hAnsi="Times New Roman"/>
          <w:sz w:val="24"/>
          <w:szCs w:val="24"/>
          <w:lang w:eastAsia="en-US"/>
        </w:rPr>
        <w:t>.</w:t>
      </w:r>
      <w:r w:rsidR="005B594A">
        <w:rPr>
          <w:rFonts w:ascii="Times New Roman" w:hAnsi="Times New Roman"/>
          <w:sz w:val="24"/>
          <w:szCs w:val="24"/>
          <w:lang w:eastAsia="en-US"/>
        </w:rPr>
        <w:fldChar w:fldCharType="end"/>
      </w:r>
      <w:bookmarkEnd w:id="1"/>
    </w:p>
    <w:p w14:paraId="074B9594" w14:textId="77777777" w:rsidR="00EE219C" w:rsidRPr="00EE219C" w:rsidRDefault="00EE219C" w:rsidP="00EE219C">
      <w:pPr>
        <w:spacing w:after="0" w:line="240" w:lineRule="auto"/>
        <w:ind w:firstLine="851"/>
        <w:jc w:val="both"/>
        <w:rPr>
          <w:rFonts w:ascii="Times New Roman" w:hAnsi="Times New Roman"/>
          <w:sz w:val="24"/>
          <w:szCs w:val="24"/>
          <w:lang w:eastAsia="en-US"/>
        </w:rPr>
      </w:pPr>
    </w:p>
    <w:p w14:paraId="79B60F63" w14:textId="77777777" w:rsidR="00EE219C" w:rsidRDefault="00EE219C" w:rsidP="00EE219C">
      <w:pPr>
        <w:spacing w:after="0" w:line="240" w:lineRule="auto"/>
        <w:ind w:firstLine="851"/>
        <w:jc w:val="both"/>
        <w:rPr>
          <w:rFonts w:ascii="Times New Roman" w:hAnsi="Times New Roman"/>
          <w:b/>
          <w:sz w:val="24"/>
          <w:szCs w:val="24"/>
          <w:lang w:eastAsia="en-US"/>
        </w:rPr>
      </w:pPr>
      <w:r w:rsidRPr="00EE219C">
        <w:rPr>
          <w:rFonts w:ascii="Times New Roman" w:hAnsi="Times New Roman"/>
          <w:b/>
          <w:sz w:val="24"/>
          <w:szCs w:val="24"/>
          <w:lang w:eastAsia="en-US"/>
        </w:rPr>
        <w:t xml:space="preserve">2. </w:t>
      </w:r>
      <w:r w:rsidR="00EA236F">
        <w:rPr>
          <w:rFonts w:ascii="Times New Roman" w:hAnsi="Times New Roman"/>
          <w:b/>
          <w:sz w:val="24"/>
          <w:szCs w:val="24"/>
          <w:lang w:eastAsia="en-US"/>
        </w:rPr>
        <w:t>Įstatymo p</w:t>
      </w:r>
      <w:r w:rsidR="00EA236F" w:rsidRPr="00EA236F">
        <w:rPr>
          <w:rFonts w:ascii="Times New Roman" w:hAnsi="Times New Roman"/>
          <w:b/>
          <w:sz w:val="24"/>
          <w:szCs w:val="24"/>
          <w:lang w:eastAsia="en-US"/>
        </w:rPr>
        <w:t>rojekto iniciatoriai (institucija, asmenys ar piliečių įgalioti atstovai) ir rengėjai</w:t>
      </w:r>
      <w:r w:rsidRPr="00EE219C">
        <w:rPr>
          <w:rFonts w:ascii="Times New Roman" w:hAnsi="Times New Roman"/>
          <w:b/>
          <w:sz w:val="24"/>
          <w:szCs w:val="24"/>
          <w:lang w:eastAsia="en-US"/>
        </w:rPr>
        <w:t>:</w:t>
      </w:r>
    </w:p>
    <w:p w14:paraId="58794F7F" w14:textId="77777777" w:rsidR="005B594A" w:rsidRPr="00EE219C" w:rsidRDefault="005B594A" w:rsidP="00EE219C">
      <w:pPr>
        <w:spacing w:after="0" w:line="240" w:lineRule="auto"/>
        <w:ind w:firstLine="851"/>
        <w:jc w:val="both"/>
        <w:rPr>
          <w:rFonts w:ascii="Times New Roman" w:hAnsi="Times New Roman"/>
          <w:b/>
          <w:sz w:val="24"/>
          <w:szCs w:val="24"/>
          <w:lang w:eastAsia="en-US"/>
        </w:rPr>
      </w:pPr>
    </w:p>
    <w:bookmarkStart w:id="2" w:name="Tekstas3"/>
    <w:p w14:paraId="40EBAD67" w14:textId="5B75BBB6" w:rsidR="00EE219C" w:rsidRPr="00EE219C" w:rsidRDefault="005B594A" w:rsidP="00EE219C">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fldChar w:fldCharType="begin">
          <w:ffData>
            <w:name w:val="Tekstas3"/>
            <w:enabled/>
            <w:calcOnExit w:val="0"/>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73527A">
        <w:rPr>
          <w:rFonts w:ascii="Times New Roman" w:hAnsi="Times New Roman"/>
          <w:noProof/>
          <w:sz w:val="24"/>
          <w:szCs w:val="24"/>
          <w:lang w:eastAsia="en-US"/>
        </w:rPr>
        <w:t>Įstatymo projekt</w:t>
      </w:r>
      <w:r w:rsidR="000F2B01">
        <w:rPr>
          <w:rFonts w:ascii="Times New Roman" w:hAnsi="Times New Roman"/>
          <w:noProof/>
          <w:sz w:val="24"/>
          <w:szCs w:val="24"/>
          <w:lang w:eastAsia="en-US"/>
        </w:rPr>
        <w:t>o</w:t>
      </w:r>
      <w:r w:rsidR="0073527A">
        <w:rPr>
          <w:rFonts w:ascii="Times New Roman" w:hAnsi="Times New Roman"/>
          <w:noProof/>
          <w:sz w:val="24"/>
          <w:szCs w:val="24"/>
          <w:lang w:eastAsia="en-US"/>
        </w:rPr>
        <w:t xml:space="preserve"> iniciatorius Seimo narys Darius Razmislevičius.</w:t>
      </w:r>
      <w:r>
        <w:rPr>
          <w:rFonts w:ascii="Times New Roman" w:hAnsi="Times New Roman"/>
          <w:sz w:val="24"/>
          <w:szCs w:val="24"/>
          <w:lang w:eastAsia="en-US"/>
        </w:rPr>
        <w:fldChar w:fldCharType="end"/>
      </w:r>
      <w:bookmarkEnd w:id="2"/>
    </w:p>
    <w:p w14:paraId="2C682255" w14:textId="77777777" w:rsidR="00EE219C" w:rsidRPr="00EE219C" w:rsidRDefault="00EE219C" w:rsidP="00EE219C">
      <w:pPr>
        <w:spacing w:after="0" w:line="240" w:lineRule="auto"/>
        <w:ind w:firstLine="851"/>
        <w:jc w:val="both"/>
        <w:rPr>
          <w:rFonts w:ascii="Times New Roman" w:hAnsi="Times New Roman"/>
          <w:sz w:val="24"/>
          <w:szCs w:val="24"/>
          <w:lang w:eastAsia="en-US"/>
        </w:rPr>
      </w:pPr>
    </w:p>
    <w:p w14:paraId="31F9EF85" w14:textId="77777777" w:rsidR="00EE219C" w:rsidRDefault="00EE219C" w:rsidP="00EE219C">
      <w:pPr>
        <w:spacing w:after="0" w:line="240" w:lineRule="auto"/>
        <w:ind w:firstLine="851"/>
        <w:jc w:val="both"/>
        <w:rPr>
          <w:rFonts w:ascii="Times New Roman" w:hAnsi="Times New Roman"/>
          <w:b/>
          <w:sz w:val="24"/>
          <w:szCs w:val="24"/>
          <w:lang w:eastAsia="en-US"/>
        </w:rPr>
      </w:pPr>
      <w:r w:rsidRPr="00EE219C">
        <w:rPr>
          <w:rFonts w:ascii="Times New Roman" w:hAnsi="Times New Roman"/>
          <w:b/>
          <w:sz w:val="24"/>
          <w:szCs w:val="24"/>
          <w:lang w:eastAsia="en-US"/>
        </w:rPr>
        <w:t xml:space="preserve">3. </w:t>
      </w:r>
      <w:r w:rsidR="00EA236F">
        <w:rPr>
          <w:rFonts w:ascii="Times New Roman" w:hAnsi="Times New Roman"/>
          <w:b/>
          <w:sz w:val="24"/>
          <w:szCs w:val="24"/>
          <w:lang w:eastAsia="en-US"/>
        </w:rPr>
        <w:t>K</w:t>
      </w:r>
      <w:r w:rsidR="00EA236F" w:rsidRPr="00EA236F">
        <w:rPr>
          <w:rFonts w:ascii="Times New Roman" w:hAnsi="Times New Roman"/>
          <w:b/>
          <w:sz w:val="24"/>
          <w:szCs w:val="24"/>
          <w:lang w:eastAsia="en-US"/>
        </w:rPr>
        <w:t>aip šiuo metu yra reguliuojami įstatymo projekte aptarti teisiniai santykiai</w:t>
      </w:r>
      <w:r w:rsidRPr="00EE219C">
        <w:rPr>
          <w:rFonts w:ascii="Times New Roman" w:hAnsi="Times New Roman"/>
          <w:b/>
          <w:sz w:val="24"/>
          <w:szCs w:val="24"/>
          <w:lang w:eastAsia="en-US"/>
        </w:rPr>
        <w:t>:</w:t>
      </w:r>
    </w:p>
    <w:p w14:paraId="5C669695" w14:textId="77777777" w:rsidR="005B594A" w:rsidRPr="00EE219C" w:rsidRDefault="005B594A" w:rsidP="00EE219C">
      <w:pPr>
        <w:spacing w:after="0" w:line="240" w:lineRule="auto"/>
        <w:ind w:firstLine="851"/>
        <w:jc w:val="both"/>
        <w:rPr>
          <w:rFonts w:ascii="Times New Roman" w:hAnsi="Times New Roman"/>
          <w:b/>
          <w:sz w:val="24"/>
          <w:szCs w:val="24"/>
          <w:lang w:eastAsia="en-US"/>
        </w:rPr>
      </w:pPr>
    </w:p>
    <w:bookmarkStart w:id="3" w:name="Tekstas4"/>
    <w:p w14:paraId="3C73F024" w14:textId="57B04DD0" w:rsidR="009478A3" w:rsidRDefault="005B594A" w:rsidP="00EE219C">
      <w:pPr>
        <w:spacing w:after="0" w:line="240" w:lineRule="auto"/>
        <w:ind w:firstLine="851"/>
        <w:jc w:val="both"/>
        <w:rPr>
          <w:rFonts w:ascii="Times New Roman" w:hAnsi="Times New Roman"/>
          <w:noProof/>
          <w:sz w:val="24"/>
          <w:szCs w:val="24"/>
          <w:lang w:eastAsia="en-US"/>
        </w:rPr>
      </w:pPr>
      <w:r>
        <w:rPr>
          <w:rFonts w:ascii="Times New Roman" w:hAnsi="Times New Roman"/>
          <w:sz w:val="24"/>
          <w:szCs w:val="24"/>
          <w:lang w:eastAsia="en-US"/>
        </w:rPr>
        <w:fldChar w:fldCharType="begin">
          <w:ffData>
            <w:name w:val="Tekstas4"/>
            <w:enabled/>
            <w:calcOnExit w:val="0"/>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73527A">
        <w:rPr>
          <w:rFonts w:ascii="Times New Roman" w:hAnsi="Times New Roman"/>
          <w:noProof/>
          <w:sz w:val="24"/>
          <w:szCs w:val="24"/>
          <w:lang w:eastAsia="en-US"/>
        </w:rPr>
        <w:t xml:space="preserve">Šiuo metu </w:t>
      </w:r>
      <w:r w:rsidR="000F2B01">
        <w:rPr>
          <w:rFonts w:ascii="Times New Roman" w:hAnsi="Times New Roman"/>
          <w:noProof/>
          <w:sz w:val="24"/>
          <w:szCs w:val="24"/>
          <w:lang w:eastAsia="en-US"/>
        </w:rPr>
        <w:t xml:space="preserve">Civiliniame kodekse numatyta, kad abu tėvai </w:t>
      </w:r>
      <w:r w:rsidR="000F2B01" w:rsidRPr="000F2B01">
        <w:rPr>
          <w:rFonts w:ascii="Times New Roman" w:hAnsi="Times New Roman"/>
          <w:noProof/>
          <w:sz w:val="24"/>
          <w:szCs w:val="24"/>
          <w:lang w:eastAsia="en-US"/>
        </w:rPr>
        <w:t>privalo materialiai išlaikyti savo nepilnamečius vaikus</w:t>
      </w:r>
      <w:r w:rsidR="000F2B01">
        <w:rPr>
          <w:rFonts w:ascii="Times New Roman" w:hAnsi="Times New Roman"/>
          <w:noProof/>
          <w:sz w:val="24"/>
          <w:szCs w:val="24"/>
          <w:lang w:eastAsia="en-US"/>
        </w:rPr>
        <w:t xml:space="preserve">. </w:t>
      </w:r>
      <w:r w:rsidR="000F2B01" w:rsidRPr="000F2B01">
        <w:rPr>
          <w:rFonts w:ascii="Times New Roman" w:hAnsi="Times New Roman"/>
          <w:noProof/>
          <w:sz w:val="24"/>
          <w:szCs w:val="24"/>
          <w:lang w:eastAsia="en-US"/>
        </w:rPr>
        <w:t>Jeigu nepilnamečio vaiko tėvai (ar vienas jų) nevykdo pareigos materialiai išlaikyti savo nepilnamečius vaikus, teismas išlaikymą priteisia pagal vieno iš tėvų ar vaiko globėjo (rūpintojo) arba valstybinės vaiko teisių apsaugos institucijos ieškinį</w:t>
      </w:r>
      <w:r w:rsidR="000F2B01">
        <w:rPr>
          <w:rFonts w:ascii="Times New Roman" w:hAnsi="Times New Roman"/>
          <w:noProof/>
          <w:sz w:val="24"/>
          <w:szCs w:val="24"/>
          <w:lang w:eastAsia="en-US"/>
        </w:rPr>
        <w:t>. Taip pat numatyta, kad v</w:t>
      </w:r>
      <w:r w:rsidR="000F2B01" w:rsidRPr="000F2B01">
        <w:rPr>
          <w:rFonts w:ascii="Times New Roman" w:hAnsi="Times New Roman"/>
          <w:noProof/>
          <w:sz w:val="24"/>
          <w:szCs w:val="24"/>
          <w:lang w:eastAsia="en-US"/>
        </w:rPr>
        <w:t>alstybė išlaiko nepilnamečius vaikus, ilgiau kaip mėnesį negaunančius išlaikymo iš tėvo (motinos) ar iš kitų pilnamečių artimųjų giminaičių, turinčių galimybę juos išlaikyti</w:t>
      </w:r>
      <w:r w:rsidR="000F2B01">
        <w:rPr>
          <w:rFonts w:ascii="Times New Roman" w:hAnsi="Times New Roman"/>
          <w:noProof/>
          <w:sz w:val="24"/>
          <w:szCs w:val="24"/>
          <w:lang w:eastAsia="en-US"/>
        </w:rPr>
        <w:t xml:space="preserve">, kuri </w:t>
      </w:r>
      <w:r w:rsidR="000F2B01" w:rsidRPr="000F2B01">
        <w:rPr>
          <w:rFonts w:ascii="Times New Roman" w:hAnsi="Times New Roman"/>
          <w:noProof/>
          <w:sz w:val="24"/>
          <w:szCs w:val="24"/>
          <w:lang w:eastAsia="en-US"/>
        </w:rPr>
        <w:t>turi atgręžtinio reikalavimo teisę išieškoti vaikui suteiktas išlaikymo lėšas iš vaiko tėvų ar kitų jo pilnamečių artimųjų giminaičių, jeigu jie neteikė vaikui išlaikymo dėl priežasčių, teismo pripažintų nesvarbiomis</w:t>
      </w:r>
      <w:r w:rsidR="000F2B01">
        <w:rPr>
          <w:rFonts w:ascii="Times New Roman" w:hAnsi="Times New Roman"/>
          <w:noProof/>
          <w:sz w:val="24"/>
          <w:szCs w:val="24"/>
          <w:lang w:eastAsia="en-US"/>
        </w:rPr>
        <w:t>.</w:t>
      </w:r>
    </w:p>
    <w:p w14:paraId="21A613E8" w14:textId="31C3B779" w:rsidR="000F2B01" w:rsidRDefault="000F2B01" w:rsidP="00EE219C">
      <w:pPr>
        <w:spacing w:after="0" w:line="240" w:lineRule="auto"/>
        <w:ind w:firstLine="851"/>
        <w:jc w:val="both"/>
        <w:rPr>
          <w:rFonts w:ascii="Times New Roman" w:hAnsi="Times New Roman"/>
          <w:noProof/>
          <w:sz w:val="24"/>
          <w:szCs w:val="24"/>
          <w:lang w:eastAsia="en-US"/>
        </w:rPr>
      </w:pPr>
      <w:r>
        <w:rPr>
          <w:rFonts w:ascii="Times New Roman" w:hAnsi="Times New Roman"/>
          <w:noProof/>
          <w:sz w:val="24"/>
          <w:szCs w:val="24"/>
          <w:lang w:eastAsia="en-US"/>
        </w:rPr>
        <w:t xml:space="preserve">Lietuvos Respublikos </w:t>
      </w:r>
      <w:r w:rsidR="00C964DC">
        <w:rPr>
          <w:rFonts w:ascii="Times New Roman" w:hAnsi="Times New Roman"/>
          <w:noProof/>
          <w:sz w:val="24"/>
          <w:szCs w:val="24"/>
          <w:lang w:eastAsia="en-US"/>
        </w:rPr>
        <w:t xml:space="preserve">baudžiamajame kodekse įtvirtinta, kad vengiantys </w:t>
      </w:r>
      <w:r w:rsidR="00C964DC" w:rsidRPr="00C964DC">
        <w:rPr>
          <w:rFonts w:ascii="Times New Roman" w:hAnsi="Times New Roman"/>
          <w:noProof/>
          <w:sz w:val="24"/>
          <w:szCs w:val="24"/>
          <w:lang w:eastAsia="en-US"/>
        </w:rPr>
        <w:t>pareigos pagal teismo sprendimą išlaikyti vaiką, mokėti lėšas vaikui išlaikyti ar teikti kitą būtiną materialią paramą vaikui</w:t>
      </w:r>
      <w:r w:rsidR="00C964DC">
        <w:rPr>
          <w:rFonts w:ascii="Times New Roman" w:hAnsi="Times New Roman"/>
          <w:noProof/>
          <w:sz w:val="24"/>
          <w:szCs w:val="24"/>
          <w:lang w:eastAsia="en-US"/>
        </w:rPr>
        <w:t xml:space="preserve"> baudžiami  </w:t>
      </w:r>
      <w:r w:rsidR="00C964DC" w:rsidRPr="00C964DC">
        <w:rPr>
          <w:rFonts w:ascii="Times New Roman" w:hAnsi="Times New Roman"/>
          <w:noProof/>
          <w:sz w:val="24"/>
          <w:szCs w:val="24"/>
          <w:lang w:eastAsia="en-US"/>
        </w:rPr>
        <w:t>viešaisiais darbais arba laisvės apribojimu, arba areštu, arba laisvės atėmimu iki dvejų metų</w:t>
      </w:r>
      <w:r w:rsidR="00C964DC">
        <w:rPr>
          <w:rFonts w:ascii="Times New Roman" w:hAnsi="Times New Roman"/>
          <w:noProof/>
          <w:sz w:val="24"/>
          <w:szCs w:val="24"/>
          <w:lang w:eastAsia="en-US"/>
        </w:rPr>
        <w:t>.</w:t>
      </w:r>
    </w:p>
    <w:p w14:paraId="66ABC717" w14:textId="086844D8" w:rsidR="00EE219C" w:rsidRPr="00EE219C" w:rsidRDefault="005B594A" w:rsidP="00EE219C">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fldChar w:fldCharType="end"/>
      </w:r>
      <w:bookmarkEnd w:id="3"/>
    </w:p>
    <w:p w14:paraId="6701ABF3" w14:textId="77777777" w:rsidR="00EE219C" w:rsidRPr="00EE219C" w:rsidRDefault="00EE219C" w:rsidP="00EE219C">
      <w:pPr>
        <w:spacing w:after="0" w:line="240" w:lineRule="auto"/>
        <w:ind w:firstLine="851"/>
        <w:jc w:val="both"/>
        <w:rPr>
          <w:rFonts w:ascii="Times New Roman" w:hAnsi="Times New Roman"/>
          <w:sz w:val="24"/>
          <w:szCs w:val="24"/>
          <w:lang w:eastAsia="en-US"/>
        </w:rPr>
      </w:pPr>
    </w:p>
    <w:p w14:paraId="462E6703" w14:textId="77777777" w:rsidR="00EE219C" w:rsidRDefault="00EE219C" w:rsidP="00EE219C">
      <w:pPr>
        <w:spacing w:after="0" w:line="240" w:lineRule="auto"/>
        <w:ind w:firstLine="851"/>
        <w:jc w:val="both"/>
        <w:rPr>
          <w:rFonts w:ascii="Times New Roman" w:hAnsi="Times New Roman"/>
          <w:b/>
          <w:sz w:val="24"/>
          <w:szCs w:val="24"/>
          <w:lang w:eastAsia="en-US"/>
        </w:rPr>
      </w:pPr>
      <w:r w:rsidRPr="00EE219C">
        <w:rPr>
          <w:rFonts w:ascii="Times New Roman" w:hAnsi="Times New Roman"/>
          <w:b/>
          <w:sz w:val="24"/>
          <w:szCs w:val="24"/>
          <w:lang w:eastAsia="en-US"/>
        </w:rPr>
        <w:t xml:space="preserve">4. </w:t>
      </w:r>
      <w:r w:rsidR="00EA236F">
        <w:rPr>
          <w:rFonts w:ascii="Times New Roman" w:hAnsi="Times New Roman"/>
          <w:b/>
          <w:sz w:val="24"/>
          <w:szCs w:val="24"/>
          <w:lang w:eastAsia="en-US"/>
        </w:rPr>
        <w:t>K</w:t>
      </w:r>
      <w:r w:rsidR="00EA236F" w:rsidRPr="00EA236F">
        <w:rPr>
          <w:rFonts w:ascii="Times New Roman" w:hAnsi="Times New Roman"/>
          <w:b/>
          <w:sz w:val="24"/>
          <w:szCs w:val="24"/>
          <w:lang w:eastAsia="en-US"/>
        </w:rPr>
        <w:t>okios siūlomos naujos teisinio reguliavimo nuostatos ir kokių teigiamų rezultatų laukiama</w:t>
      </w:r>
      <w:r w:rsidRPr="00EE219C">
        <w:rPr>
          <w:rFonts w:ascii="Times New Roman" w:hAnsi="Times New Roman"/>
          <w:b/>
          <w:sz w:val="24"/>
          <w:szCs w:val="24"/>
          <w:lang w:eastAsia="en-US"/>
        </w:rPr>
        <w:t>:</w:t>
      </w:r>
    </w:p>
    <w:p w14:paraId="7D32C0D8" w14:textId="77777777" w:rsidR="005B594A" w:rsidRPr="00EE219C" w:rsidRDefault="005B594A" w:rsidP="00EE219C">
      <w:pPr>
        <w:spacing w:after="0" w:line="240" w:lineRule="auto"/>
        <w:ind w:firstLine="851"/>
        <w:jc w:val="both"/>
        <w:rPr>
          <w:rFonts w:ascii="Times New Roman" w:hAnsi="Times New Roman"/>
          <w:b/>
          <w:sz w:val="24"/>
          <w:szCs w:val="24"/>
          <w:lang w:eastAsia="en-US"/>
        </w:rPr>
      </w:pPr>
    </w:p>
    <w:bookmarkStart w:id="4" w:name="Tekstas5"/>
    <w:p w14:paraId="1F1D07BF" w14:textId="22F9A51B" w:rsidR="00EE219C" w:rsidRPr="00EE219C" w:rsidRDefault="005B594A" w:rsidP="00EE219C">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fldChar w:fldCharType="begin">
          <w:ffData>
            <w:name w:val="Tekstas5"/>
            <w:enabled/>
            <w:calcOnExit w:val="0"/>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9478A3">
        <w:rPr>
          <w:rFonts w:ascii="Times New Roman" w:hAnsi="Times New Roman"/>
          <w:noProof/>
          <w:sz w:val="24"/>
          <w:szCs w:val="24"/>
          <w:lang w:eastAsia="en-US"/>
        </w:rPr>
        <w:t xml:space="preserve">Teikiamu Lietuvos Respublikos administracinių nusižengimų kodekso </w:t>
      </w:r>
      <w:r w:rsidR="00CD58BA">
        <w:rPr>
          <w:rFonts w:ascii="Times New Roman" w:hAnsi="Times New Roman"/>
          <w:noProof/>
          <w:sz w:val="24"/>
          <w:szCs w:val="24"/>
          <w:lang w:eastAsia="en-US"/>
        </w:rPr>
        <w:t>27</w:t>
      </w:r>
      <w:r w:rsidR="009478A3">
        <w:rPr>
          <w:rFonts w:ascii="Times New Roman" w:hAnsi="Times New Roman"/>
          <w:noProof/>
          <w:sz w:val="24"/>
          <w:szCs w:val="24"/>
          <w:lang w:eastAsia="en-US"/>
        </w:rPr>
        <w:t xml:space="preserve"> straipsnio pakeitim</w:t>
      </w:r>
      <w:r w:rsidR="00CD58BA">
        <w:rPr>
          <w:rFonts w:ascii="Times New Roman" w:hAnsi="Times New Roman"/>
          <w:noProof/>
          <w:sz w:val="24"/>
          <w:szCs w:val="24"/>
          <w:lang w:eastAsia="en-US"/>
        </w:rPr>
        <w:t>u</w:t>
      </w:r>
      <w:r w:rsidR="009478A3">
        <w:rPr>
          <w:rFonts w:ascii="Times New Roman" w:hAnsi="Times New Roman"/>
          <w:noProof/>
          <w:sz w:val="24"/>
          <w:szCs w:val="24"/>
          <w:lang w:eastAsia="en-US"/>
        </w:rPr>
        <w:t xml:space="preserve"> </w:t>
      </w:r>
      <w:r w:rsidR="00CD58BA">
        <w:rPr>
          <w:rFonts w:ascii="Times New Roman" w:hAnsi="Times New Roman"/>
          <w:noProof/>
          <w:sz w:val="24"/>
          <w:szCs w:val="24"/>
          <w:lang w:eastAsia="en-US"/>
        </w:rPr>
        <w:t xml:space="preserve">ir papildymu nauju </w:t>
      </w:r>
      <w:r w:rsidR="006909FA" w:rsidRPr="006909FA">
        <w:rPr>
          <w:rFonts w:ascii="Times New Roman" w:hAnsi="Times New Roman"/>
          <w:noProof/>
          <w:sz w:val="24"/>
          <w:szCs w:val="24"/>
          <w:lang w:eastAsia="en-US"/>
        </w:rPr>
        <w:t>80</w:t>
      </w:r>
      <w:r w:rsidR="006909FA">
        <w:rPr>
          <w:rFonts w:ascii="Times New Roman" w:hAnsi="Times New Roman"/>
          <w:noProof/>
          <w:sz w:val="24"/>
          <w:szCs w:val="24"/>
          <w:lang w:eastAsia="en-US"/>
        </w:rPr>
        <w:t>(</w:t>
      </w:r>
      <w:r w:rsidR="006909FA" w:rsidRPr="006909FA">
        <w:rPr>
          <w:rFonts w:ascii="Times New Roman" w:hAnsi="Times New Roman"/>
          <w:noProof/>
          <w:sz w:val="24"/>
          <w:szCs w:val="24"/>
          <w:lang w:eastAsia="en-US"/>
        </w:rPr>
        <w:t>1</w:t>
      </w:r>
      <w:r w:rsidR="006909FA">
        <w:rPr>
          <w:rFonts w:ascii="Times New Roman" w:hAnsi="Times New Roman"/>
          <w:noProof/>
          <w:sz w:val="24"/>
          <w:szCs w:val="24"/>
          <w:lang w:eastAsia="en-US"/>
        </w:rPr>
        <w:t>)</w:t>
      </w:r>
      <w:r w:rsidR="00CD58BA">
        <w:rPr>
          <w:rFonts w:ascii="Times New Roman" w:hAnsi="Times New Roman"/>
          <w:noProof/>
          <w:sz w:val="24"/>
          <w:szCs w:val="24"/>
          <w:lang w:eastAsia="en-US"/>
        </w:rPr>
        <w:t xml:space="preserve"> straipsniu </w:t>
      </w:r>
      <w:r w:rsidR="009478A3">
        <w:rPr>
          <w:rFonts w:ascii="Times New Roman" w:hAnsi="Times New Roman"/>
          <w:noProof/>
          <w:sz w:val="24"/>
          <w:szCs w:val="24"/>
          <w:lang w:eastAsia="en-US"/>
        </w:rPr>
        <w:t xml:space="preserve">siūloma </w:t>
      </w:r>
      <w:r w:rsidR="006909FA">
        <w:rPr>
          <w:rFonts w:ascii="Times New Roman" w:hAnsi="Times New Roman"/>
          <w:noProof/>
          <w:sz w:val="24"/>
          <w:szCs w:val="24"/>
          <w:lang w:eastAsia="en-US"/>
        </w:rPr>
        <w:t xml:space="preserve">numatyti </w:t>
      </w:r>
      <w:r w:rsidR="0058691D">
        <w:rPr>
          <w:rFonts w:ascii="Times New Roman" w:hAnsi="Times New Roman"/>
          <w:noProof/>
          <w:sz w:val="24"/>
          <w:szCs w:val="24"/>
          <w:lang w:eastAsia="en-US"/>
        </w:rPr>
        <w:t xml:space="preserve">asmenims </w:t>
      </w:r>
      <w:r w:rsidR="006909FA">
        <w:rPr>
          <w:rFonts w:ascii="Times New Roman" w:hAnsi="Times New Roman"/>
          <w:noProof/>
          <w:sz w:val="24"/>
          <w:szCs w:val="24"/>
          <w:lang w:eastAsia="en-US"/>
        </w:rPr>
        <w:t>už v</w:t>
      </w:r>
      <w:r w:rsidR="006909FA" w:rsidRPr="006909FA">
        <w:rPr>
          <w:rFonts w:ascii="Times New Roman" w:hAnsi="Times New Roman"/>
          <w:noProof/>
          <w:sz w:val="24"/>
          <w:szCs w:val="24"/>
          <w:lang w:eastAsia="en-US"/>
        </w:rPr>
        <w:t>engim</w:t>
      </w:r>
      <w:r w:rsidR="006909FA">
        <w:rPr>
          <w:rFonts w:ascii="Times New Roman" w:hAnsi="Times New Roman"/>
          <w:noProof/>
          <w:sz w:val="24"/>
          <w:szCs w:val="24"/>
          <w:lang w:eastAsia="en-US"/>
        </w:rPr>
        <w:t>ą</w:t>
      </w:r>
      <w:r w:rsidR="006909FA" w:rsidRPr="006909FA">
        <w:rPr>
          <w:rFonts w:ascii="Times New Roman" w:hAnsi="Times New Roman"/>
          <w:noProof/>
          <w:sz w:val="24"/>
          <w:szCs w:val="24"/>
          <w:lang w:eastAsia="en-US"/>
        </w:rPr>
        <w:t xml:space="preserve"> vykdyti teismo sprendimą dėl vaiko išlaikymo</w:t>
      </w:r>
      <w:r w:rsidR="009478A3">
        <w:rPr>
          <w:rFonts w:ascii="Times New Roman" w:hAnsi="Times New Roman"/>
          <w:noProof/>
          <w:sz w:val="24"/>
          <w:szCs w:val="24"/>
          <w:lang w:eastAsia="en-US"/>
        </w:rPr>
        <w:t xml:space="preserve"> </w:t>
      </w:r>
      <w:r w:rsidR="006909FA">
        <w:rPr>
          <w:rFonts w:ascii="Times New Roman" w:hAnsi="Times New Roman"/>
          <w:noProof/>
          <w:sz w:val="24"/>
          <w:szCs w:val="24"/>
          <w:lang w:eastAsia="en-US"/>
        </w:rPr>
        <w:t xml:space="preserve">taikyti administracinio poveikio priemones: </w:t>
      </w:r>
      <w:r w:rsidR="006909FA" w:rsidRPr="006909FA">
        <w:rPr>
          <w:rFonts w:ascii="Times New Roman" w:hAnsi="Times New Roman"/>
          <w:noProof/>
          <w:sz w:val="24"/>
          <w:szCs w:val="24"/>
          <w:lang w:eastAsia="en-US"/>
        </w:rPr>
        <w:t xml:space="preserve"> </w:t>
      </w:r>
      <w:r w:rsidR="006909FA">
        <w:rPr>
          <w:rFonts w:ascii="Times New Roman" w:hAnsi="Times New Roman"/>
          <w:noProof/>
          <w:sz w:val="24"/>
          <w:szCs w:val="24"/>
          <w:lang w:eastAsia="en-US"/>
        </w:rPr>
        <w:t>1) </w:t>
      </w:r>
      <w:r w:rsidR="006909FA" w:rsidRPr="006909FA">
        <w:rPr>
          <w:rFonts w:ascii="Times New Roman" w:hAnsi="Times New Roman"/>
          <w:noProof/>
          <w:sz w:val="24"/>
          <w:szCs w:val="24"/>
          <w:lang w:eastAsia="en-US"/>
        </w:rPr>
        <w:t xml:space="preserve">vairuotojo pažymėjimo galiojimo sustabdymas; </w:t>
      </w:r>
      <w:r w:rsidR="006909FA">
        <w:rPr>
          <w:rFonts w:ascii="Times New Roman" w:hAnsi="Times New Roman"/>
          <w:noProof/>
          <w:sz w:val="24"/>
          <w:szCs w:val="24"/>
          <w:lang w:eastAsia="en-US"/>
        </w:rPr>
        <w:t xml:space="preserve">2) </w:t>
      </w:r>
      <w:r w:rsidR="006909FA" w:rsidRPr="006909FA">
        <w:rPr>
          <w:rFonts w:ascii="Times New Roman" w:hAnsi="Times New Roman"/>
          <w:noProof/>
          <w:sz w:val="24"/>
          <w:szCs w:val="24"/>
          <w:lang w:eastAsia="en-US"/>
        </w:rPr>
        <w:t>draudimas įsigyti medžioklės bilietą, žvejybos leidimą</w:t>
      </w:r>
      <w:r w:rsidR="0058691D">
        <w:rPr>
          <w:rFonts w:ascii="Times New Roman" w:hAnsi="Times New Roman"/>
          <w:noProof/>
          <w:sz w:val="24"/>
          <w:szCs w:val="24"/>
          <w:lang w:eastAsia="en-US"/>
        </w:rPr>
        <w:t>,</w:t>
      </w:r>
      <w:r w:rsidR="006909FA" w:rsidRPr="006909FA">
        <w:rPr>
          <w:rFonts w:ascii="Times New Roman" w:hAnsi="Times New Roman"/>
          <w:noProof/>
          <w:sz w:val="24"/>
          <w:szCs w:val="24"/>
          <w:lang w:eastAsia="en-US"/>
        </w:rPr>
        <w:t xml:space="preserve"> ginklo laikymo leidimą arba medžioklės bilieto, žvejybos leidimo</w:t>
      </w:r>
      <w:r w:rsidR="0058691D">
        <w:rPr>
          <w:rFonts w:ascii="Times New Roman" w:hAnsi="Times New Roman"/>
          <w:noProof/>
          <w:sz w:val="24"/>
          <w:szCs w:val="24"/>
          <w:lang w:eastAsia="en-US"/>
        </w:rPr>
        <w:t>,</w:t>
      </w:r>
      <w:r w:rsidR="006909FA" w:rsidRPr="006909FA">
        <w:rPr>
          <w:rFonts w:ascii="Times New Roman" w:hAnsi="Times New Roman"/>
          <w:noProof/>
          <w:sz w:val="24"/>
          <w:szCs w:val="24"/>
          <w:lang w:eastAsia="en-US"/>
        </w:rPr>
        <w:t xml:space="preserve"> ginklo laikymo leidimo galiojimo sustabdymas</w:t>
      </w:r>
      <w:r w:rsidR="009158E6">
        <w:rPr>
          <w:rFonts w:ascii="Times New Roman" w:hAnsi="Times New Roman"/>
          <w:noProof/>
          <w:sz w:val="24"/>
          <w:szCs w:val="24"/>
          <w:lang w:eastAsia="en-US"/>
        </w:rPr>
        <w:t>.</w:t>
      </w:r>
      <w:r w:rsidR="006909FA" w:rsidRPr="006909FA">
        <w:rPr>
          <w:rFonts w:ascii="Times New Roman" w:hAnsi="Times New Roman"/>
          <w:noProof/>
          <w:sz w:val="24"/>
          <w:szCs w:val="24"/>
          <w:lang w:eastAsia="en-US"/>
        </w:rPr>
        <w:t xml:space="preserve"> </w:t>
      </w:r>
      <w:r w:rsidR="003B6A47">
        <w:rPr>
          <w:rFonts w:ascii="Times New Roman" w:hAnsi="Times New Roman"/>
          <w:noProof/>
          <w:sz w:val="24"/>
          <w:szCs w:val="24"/>
          <w:lang w:eastAsia="en-US"/>
        </w:rPr>
        <w:t xml:space="preserve">Priėmus siūlomus pakeitimus tikimasi, kad </w:t>
      </w:r>
      <w:r w:rsidR="0058691D">
        <w:rPr>
          <w:rFonts w:ascii="Times New Roman" w:hAnsi="Times New Roman"/>
          <w:noProof/>
          <w:sz w:val="24"/>
          <w:szCs w:val="24"/>
          <w:lang w:eastAsia="en-US"/>
        </w:rPr>
        <w:t>p</w:t>
      </w:r>
      <w:r w:rsidR="0058691D" w:rsidRPr="0058691D">
        <w:rPr>
          <w:rFonts w:ascii="Times New Roman" w:hAnsi="Times New Roman"/>
          <w:noProof/>
          <w:sz w:val="24"/>
          <w:szCs w:val="24"/>
          <w:lang w:eastAsia="en-US"/>
        </w:rPr>
        <w:t xml:space="preserve">adidės </w:t>
      </w:r>
      <w:r w:rsidR="00B668D9">
        <w:rPr>
          <w:rFonts w:ascii="Times New Roman" w:hAnsi="Times New Roman"/>
          <w:noProof/>
          <w:sz w:val="24"/>
          <w:szCs w:val="24"/>
          <w:lang w:eastAsia="en-US"/>
        </w:rPr>
        <w:t>vaikų išlaikymo išlaidų iš jas vengiančių mokėti asmenų</w:t>
      </w:r>
      <w:r w:rsidR="0058691D" w:rsidRPr="0058691D">
        <w:rPr>
          <w:rFonts w:ascii="Times New Roman" w:hAnsi="Times New Roman"/>
          <w:noProof/>
          <w:sz w:val="24"/>
          <w:szCs w:val="24"/>
          <w:lang w:eastAsia="en-US"/>
        </w:rPr>
        <w:t xml:space="preserve"> išieškojimo efektyvumas</w:t>
      </w:r>
      <w:r w:rsidR="00B668D9">
        <w:rPr>
          <w:rFonts w:ascii="Times New Roman" w:hAnsi="Times New Roman"/>
          <w:noProof/>
          <w:sz w:val="24"/>
          <w:szCs w:val="24"/>
          <w:lang w:eastAsia="en-US"/>
        </w:rPr>
        <w:t xml:space="preserve">, sumažės </w:t>
      </w:r>
      <w:r w:rsidR="00B668D9" w:rsidRPr="00B668D9">
        <w:rPr>
          <w:rFonts w:ascii="Times New Roman" w:hAnsi="Times New Roman"/>
          <w:noProof/>
          <w:sz w:val="24"/>
          <w:szCs w:val="24"/>
          <w:lang w:eastAsia="en-US"/>
        </w:rPr>
        <w:t>valstybės išlaidos kompensacinėms išmokoms</w:t>
      </w:r>
      <w:r w:rsidR="00B668D9">
        <w:rPr>
          <w:rFonts w:ascii="Times New Roman" w:hAnsi="Times New Roman"/>
          <w:noProof/>
          <w:sz w:val="24"/>
          <w:szCs w:val="24"/>
          <w:lang w:eastAsia="en-US"/>
        </w:rPr>
        <w:t xml:space="preserve">, sustiprės </w:t>
      </w:r>
      <w:r w:rsidR="00B668D9" w:rsidRPr="00B668D9">
        <w:rPr>
          <w:rFonts w:ascii="Times New Roman" w:hAnsi="Times New Roman"/>
          <w:noProof/>
          <w:sz w:val="24"/>
          <w:szCs w:val="24"/>
          <w:lang w:eastAsia="en-US"/>
        </w:rPr>
        <w:t>vaiko teisių apsauga</w:t>
      </w:r>
      <w:r w:rsidR="003B6A47">
        <w:rPr>
          <w:rFonts w:ascii="Times New Roman" w:hAnsi="Times New Roman"/>
          <w:noProof/>
          <w:sz w:val="24"/>
          <w:szCs w:val="24"/>
          <w:lang w:eastAsia="en-US"/>
        </w:rPr>
        <w:t>.</w:t>
      </w:r>
      <w:r w:rsidR="00B668D9">
        <w:rPr>
          <w:rFonts w:ascii="Times New Roman" w:hAnsi="Times New Roman"/>
          <w:noProof/>
          <w:sz w:val="24"/>
          <w:szCs w:val="24"/>
          <w:lang w:eastAsia="en-US"/>
        </w:rPr>
        <w:t xml:space="preserve"> </w:t>
      </w:r>
      <w:r w:rsidR="0073527A">
        <w:rPr>
          <w:rFonts w:ascii="Times New Roman" w:hAnsi="Times New Roman"/>
          <w:noProof/>
          <w:sz w:val="24"/>
          <w:szCs w:val="24"/>
          <w:lang w:eastAsia="en-US"/>
        </w:rPr>
        <w:t xml:space="preserve"> </w:t>
      </w:r>
      <w:r>
        <w:rPr>
          <w:rFonts w:ascii="Times New Roman" w:hAnsi="Times New Roman"/>
          <w:sz w:val="24"/>
          <w:szCs w:val="24"/>
          <w:lang w:eastAsia="en-US"/>
        </w:rPr>
        <w:fldChar w:fldCharType="end"/>
      </w:r>
      <w:bookmarkEnd w:id="4"/>
    </w:p>
    <w:p w14:paraId="37BEE5CE" w14:textId="77777777" w:rsidR="00EE219C" w:rsidRPr="00EE219C" w:rsidRDefault="00EE219C" w:rsidP="00EE219C">
      <w:pPr>
        <w:spacing w:after="0" w:line="240" w:lineRule="auto"/>
        <w:ind w:firstLine="851"/>
        <w:jc w:val="both"/>
        <w:rPr>
          <w:rFonts w:ascii="Times New Roman" w:hAnsi="Times New Roman"/>
          <w:sz w:val="24"/>
          <w:szCs w:val="24"/>
          <w:lang w:eastAsia="en-US"/>
        </w:rPr>
      </w:pPr>
    </w:p>
    <w:p w14:paraId="3182EB40" w14:textId="77777777" w:rsidR="00EE219C" w:rsidRDefault="00EE219C" w:rsidP="00EE219C">
      <w:pPr>
        <w:spacing w:after="0" w:line="240" w:lineRule="auto"/>
        <w:ind w:firstLine="851"/>
        <w:jc w:val="both"/>
        <w:rPr>
          <w:rFonts w:ascii="Times New Roman" w:hAnsi="Times New Roman"/>
          <w:b/>
          <w:sz w:val="24"/>
          <w:szCs w:val="24"/>
          <w:lang w:eastAsia="en-US"/>
        </w:rPr>
      </w:pPr>
      <w:r w:rsidRPr="00EE219C">
        <w:rPr>
          <w:rFonts w:ascii="Times New Roman" w:hAnsi="Times New Roman"/>
          <w:b/>
          <w:sz w:val="24"/>
          <w:szCs w:val="24"/>
          <w:lang w:eastAsia="en-US"/>
        </w:rPr>
        <w:t xml:space="preserve">5. </w:t>
      </w:r>
      <w:r w:rsidR="00EA236F">
        <w:rPr>
          <w:rFonts w:ascii="Times New Roman" w:hAnsi="Times New Roman"/>
          <w:b/>
          <w:sz w:val="24"/>
          <w:szCs w:val="24"/>
          <w:lang w:eastAsia="en-US"/>
        </w:rPr>
        <w:t>N</w:t>
      </w:r>
      <w:r w:rsidR="00EA236F" w:rsidRPr="00EA236F">
        <w:rPr>
          <w:rFonts w:ascii="Times New Roman" w:hAnsi="Times New Roman"/>
          <w:b/>
          <w:sz w:val="24"/>
          <w:szCs w:val="24"/>
          <w:lang w:eastAsia="en-US"/>
        </w:rPr>
        <w:t>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r w:rsidRPr="00EE219C">
        <w:rPr>
          <w:rFonts w:ascii="Times New Roman" w:hAnsi="Times New Roman"/>
          <w:b/>
          <w:sz w:val="24"/>
          <w:szCs w:val="24"/>
          <w:lang w:eastAsia="en-US"/>
        </w:rPr>
        <w:t>:</w:t>
      </w:r>
    </w:p>
    <w:p w14:paraId="0687C0CF" w14:textId="77777777" w:rsidR="005B594A" w:rsidRPr="00EE219C" w:rsidRDefault="005B594A" w:rsidP="00EE219C">
      <w:pPr>
        <w:spacing w:after="0" w:line="240" w:lineRule="auto"/>
        <w:ind w:firstLine="851"/>
        <w:jc w:val="both"/>
        <w:rPr>
          <w:rFonts w:ascii="Times New Roman" w:hAnsi="Times New Roman"/>
          <w:b/>
          <w:sz w:val="24"/>
          <w:szCs w:val="24"/>
          <w:lang w:eastAsia="en-US"/>
        </w:rPr>
      </w:pPr>
    </w:p>
    <w:bookmarkStart w:id="5" w:name="Tekstas6"/>
    <w:p w14:paraId="55F1A369" w14:textId="6376452F" w:rsidR="003B6A47" w:rsidRDefault="005B594A" w:rsidP="00EE219C">
      <w:pPr>
        <w:spacing w:after="0" w:line="240" w:lineRule="auto"/>
        <w:ind w:firstLine="851"/>
        <w:jc w:val="both"/>
        <w:rPr>
          <w:rFonts w:ascii="Times New Roman" w:hAnsi="Times New Roman"/>
          <w:noProof/>
          <w:sz w:val="24"/>
          <w:szCs w:val="24"/>
          <w:lang w:eastAsia="en-US"/>
        </w:rPr>
      </w:pPr>
      <w:r>
        <w:rPr>
          <w:rFonts w:ascii="Times New Roman" w:hAnsi="Times New Roman"/>
          <w:sz w:val="24"/>
          <w:szCs w:val="24"/>
          <w:lang w:eastAsia="en-US"/>
        </w:rPr>
        <w:fldChar w:fldCharType="begin">
          <w:ffData>
            <w:name w:val="Tekstas6"/>
            <w:enabled/>
            <w:calcOnExit w:val="0"/>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3B6A47">
        <w:rPr>
          <w:rFonts w:ascii="Times New Roman" w:hAnsi="Times New Roman"/>
          <w:sz w:val="24"/>
          <w:szCs w:val="24"/>
          <w:lang w:eastAsia="en-US"/>
        </w:rPr>
        <w:t>Priėmus teikiam</w:t>
      </w:r>
      <w:r w:rsidR="009478A3">
        <w:rPr>
          <w:rFonts w:ascii="Times New Roman" w:hAnsi="Times New Roman"/>
          <w:sz w:val="24"/>
          <w:szCs w:val="24"/>
          <w:lang w:eastAsia="en-US"/>
        </w:rPr>
        <w:t>us</w:t>
      </w:r>
      <w:r w:rsidR="003B6A47">
        <w:rPr>
          <w:rFonts w:ascii="Times New Roman" w:hAnsi="Times New Roman"/>
          <w:sz w:val="24"/>
          <w:szCs w:val="24"/>
          <w:lang w:eastAsia="en-US"/>
        </w:rPr>
        <w:t xml:space="preserve"> įstatym</w:t>
      </w:r>
      <w:r w:rsidR="009478A3">
        <w:rPr>
          <w:rFonts w:ascii="Times New Roman" w:hAnsi="Times New Roman"/>
          <w:sz w:val="24"/>
          <w:szCs w:val="24"/>
          <w:lang w:eastAsia="en-US"/>
        </w:rPr>
        <w:t>ų</w:t>
      </w:r>
      <w:r w:rsidR="003B6A47">
        <w:rPr>
          <w:rFonts w:ascii="Times New Roman" w:hAnsi="Times New Roman"/>
          <w:sz w:val="24"/>
          <w:szCs w:val="24"/>
          <w:lang w:eastAsia="en-US"/>
        </w:rPr>
        <w:t xml:space="preserve"> projekt</w:t>
      </w:r>
      <w:r w:rsidR="009478A3">
        <w:rPr>
          <w:rFonts w:ascii="Times New Roman" w:hAnsi="Times New Roman"/>
          <w:sz w:val="24"/>
          <w:szCs w:val="24"/>
          <w:lang w:eastAsia="en-US"/>
        </w:rPr>
        <w:t xml:space="preserve">us </w:t>
      </w:r>
      <w:r w:rsidR="003B6A47">
        <w:rPr>
          <w:rFonts w:ascii="Times New Roman" w:hAnsi="Times New Roman"/>
          <w:sz w:val="24"/>
          <w:szCs w:val="24"/>
          <w:lang w:eastAsia="en-US"/>
        </w:rPr>
        <w:t>neigiamų pasekmių nenumatoma.</w:t>
      </w:r>
      <w:r>
        <w:rPr>
          <w:rFonts w:ascii="Times New Roman" w:hAnsi="Times New Roman"/>
          <w:noProof/>
          <w:sz w:val="24"/>
          <w:szCs w:val="24"/>
          <w:lang w:eastAsia="en-US"/>
        </w:rPr>
        <w:t> </w:t>
      </w:r>
      <w:r>
        <w:rPr>
          <w:rFonts w:ascii="Times New Roman" w:hAnsi="Times New Roman"/>
          <w:noProof/>
          <w:sz w:val="24"/>
          <w:szCs w:val="24"/>
          <w:lang w:eastAsia="en-US"/>
        </w:rPr>
        <w:t> </w:t>
      </w:r>
      <w:r>
        <w:rPr>
          <w:rFonts w:ascii="Times New Roman" w:hAnsi="Times New Roman"/>
          <w:noProof/>
          <w:sz w:val="24"/>
          <w:szCs w:val="24"/>
          <w:lang w:eastAsia="en-US"/>
        </w:rPr>
        <w:t> </w:t>
      </w:r>
      <w:r>
        <w:rPr>
          <w:rFonts w:ascii="Times New Roman" w:hAnsi="Times New Roman"/>
          <w:noProof/>
          <w:sz w:val="24"/>
          <w:szCs w:val="24"/>
          <w:lang w:eastAsia="en-US"/>
        </w:rPr>
        <w:t> </w:t>
      </w:r>
      <w:r>
        <w:rPr>
          <w:rFonts w:ascii="Times New Roman" w:hAnsi="Times New Roman"/>
          <w:noProof/>
          <w:sz w:val="24"/>
          <w:szCs w:val="24"/>
          <w:lang w:eastAsia="en-US"/>
        </w:rPr>
        <w:t> </w:t>
      </w:r>
    </w:p>
    <w:p w14:paraId="20FC6E69" w14:textId="5DEC8686" w:rsidR="00EE219C" w:rsidRDefault="005B594A" w:rsidP="00EE219C">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fldChar w:fldCharType="end"/>
      </w:r>
      <w:bookmarkEnd w:id="5"/>
    </w:p>
    <w:p w14:paraId="0F24883E" w14:textId="77777777" w:rsidR="005B594A" w:rsidRPr="00EE219C" w:rsidRDefault="005B594A" w:rsidP="00EE219C">
      <w:pPr>
        <w:spacing w:after="0" w:line="240" w:lineRule="auto"/>
        <w:ind w:firstLine="851"/>
        <w:jc w:val="both"/>
        <w:rPr>
          <w:rFonts w:ascii="Times New Roman" w:hAnsi="Times New Roman"/>
          <w:sz w:val="24"/>
          <w:szCs w:val="24"/>
          <w:lang w:eastAsia="en-US"/>
        </w:rPr>
      </w:pPr>
    </w:p>
    <w:p w14:paraId="078B5AB0" w14:textId="77777777" w:rsidR="00EE219C" w:rsidRDefault="00EE219C" w:rsidP="00EE219C">
      <w:pPr>
        <w:spacing w:after="0" w:line="240" w:lineRule="auto"/>
        <w:ind w:firstLine="851"/>
        <w:jc w:val="both"/>
        <w:rPr>
          <w:rFonts w:ascii="Times New Roman" w:hAnsi="Times New Roman"/>
          <w:b/>
          <w:sz w:val="24"/>
          <w:szCs w:val="24"/>
          <w:lang w:eastAsia="en-US"/>
        </w:rPr>
      </w:pPr>
      <w:r w:rsidRPr="00EE219C">
        <w:rPr>
          <w:rFonts w:ascii="Times New Roman" w:hAnsi="Times New Roman"/>
          <w:b/>
          <w:sz w:val="24"/>
          <w:szCs w:val="24"/>
          <w:lang w:eastAsia="en-US"/>
        </w:rPr>
        <w:t xml:space="preserve">6. </w:t>
      </w:r>
      <w:r w:rsidR="00EA236F">
        <w:rPr>
          <w:rFonts w:ascii="Times New Roman" w:hAnsi="Times New Roman"/>
          <w:b/>
          <w:sz w:val="24"/>
          <w:szCs w:val="24"/>
          <w:lang w:eastAsia="en-US"/>
        </w:rPr>
        <w:t>K</w:t>
      </w:r>
      <w:r w:rsidR="00EA236F" w:rsidRPr="00EA236F">
        <w:rPr>
          <w:rFonts w:ascii="Times New Roman" w:hAnsi="Times New Roman"/>
          <w:b/>
          <w:sz w:val="24"/>
          <w:szCs w:val="24"/>
          <w:lang w:eastAsia="en-US"/>
        </w:rPr>
        <w:t>okią įtaką priimtas įstatymas turės kriminogeninei situacijai, korupcijai</w:t>
      </w:r>
      <w:r w:rsidRPr="00EE219C">
        <w:rPr>
          <w:rFonts w:ascii="Times New Roman" w:hAnsi="Times New Roman"/>
          <w:b/>
          <w:sz w:val="24"/>
          <w:szCs w:val="24"/>
          <w:lang w:eastAsia="en-US"/>
        </w:rPr>
        <w:t>:</w:t>
      </w:r>
    </w:p>
    <w:p w14:paraId="0822D334" w14:textId="77777777" w:rsidR="005B594A" w:rsidRPr="00EE219C" w:rsidRDefault="005B594A" w:rsidP="00EE219C">
      <w:pPr>
        <w:spacing w:after="0" w:line="240" w:lineRule="auto"/>
        <w:ind w:firstLine="851"/>
        <w:jc w:val="both"/>
        <w:rPr>
          <w:rFonts w:ascii="Times New Roman" w:hAnsi="Times New Roman"/>
          <w:b/>
          <w:sz w:val="24"/>
          <w:szCs w:val="24"/>
          <w:lang w:eastAsia="en-US"/>
        </w:rPr>
      </w:pPr>
    </w:p>
    <w:bookmarkStart w:id="6" w:name="Tekstas7"/>
    <w:p w14:paraId="3B0D2D62" w14:textId="64119707" w:rsidR="00EE219C" w:rsidRPr="00EE219C" w:rsidRDefault="005B594A" w:rsidP="00EE219C">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fldChar w:fldCharType="begin">
          <w:ffData>
            <w:name w:val="Tekstas7"/>
            <w:enabled/>
            <w:calcOnExit w:val="0"/>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3B6A47" w:rsidRPr="003B6A47">
        <w:rPr>
          <w:rFonts w:ascii="Times New Roman" w:hAnsi="Times New Roman"/>
          <w:noProof/>
          <w:sz w:val="24"/>
          <w:szCs w:val="24"/>
          <w:lang w:eastAsia="en-US"/>
        </w:rPr>
        <w:t>Priimt</w:t>
      </w:r>
      <w:r w:rsidR="009478A3">
        <w:rPr>
          <w:rFonts w:ascii="Times New Roman" w:hAnsi="Times New Roman"/>
          <w:noProof/>
          <w:sz w:val="24"/>
          <w:szCs w:val="24"/>
          <w:lang w:eastAsia="en-US"/>
        </w:rPr>
        <w:t>i</w:t>
      </w:r>
      <w:r w:rsidR="003B6A47" w:rsidRPr="003B6A47">
        <w:rPr>
          <w:rFonts w:ascii="Times New Roman" w:hAnsi="Times New Roman"/>
          <w:noProof/>
          <w:sz w:val="24"/>
          <w:szCs w:val="24"/>
          <w:lang w:eastAsia="en-US"/>
        </w:rPr>
        <w:t xml:space="preserve"> įstatyma</w:t>
      </w:r>
      <w:r w:rsidR="009478A3">
        <w:rPr>
          <w:rFonts w:ascii="Times New Roman" w:hAnsi="Times New Roman"/>
          <w:noProof/>
          <w:sz w:val="24"/>
          <w:szCs w:val="24"/>
          <w:lang w:eastAsia="en-US"/>
        </w:rPr>
        <w:t>i</w:t>
      </w:r>
      <w:r w:rsidR="003B6A47" w:rsidRPr="003B6A47">
        <w:rPr>
          <w:rFonts w:ascii="Times New Roman" w:hAnsi="Times New Roman"/>
          <w:noProof/>
          <w:sz w:val="24"/>
          <w:szCs w:val="24"/>
          <w:lang w:eastAsia="en-US"/>
        </w:rPr>
        <w:t xml:space="preserve"> </w:t>
      </w:r>
      <w:r w:rsidR="003B6A47">
        <w:rPr>
          <w:rFonts w:ascii="Times New Roman" w:hAnsi="Times New Roman"/>
          <w:noProof/>
          <w:sz w:val="24"/>
          <w:szCs w:val="24"/>
          <w:lang w:eastAsia="en-US"/>
        </w:rPr>
        <w:t xml:space="preserve">neigiamos </w:t>
      </w:r>
      <w:r w:rsidR="003B6A47" w:rsidRPr="003B6A47">
        <w:rPr>
          <w:rFonts w:ascii="Times New Roman" w:hAnsi="Times New Roman"/>
          <w:noProof/>
          <w:sz w:val="24"/>
          <w:szCs w:val="24"/>
          <w:lang w:eastAsia="en-US"/>
        </w:rPr>
        <w:t>įtakos kriminogeninei situacijai ir korupcijai neturės.</w:t>
      </w:r>
      <w:r w:rsidR="003B6A47">
        <w:rPr>
          <w:rFonts w:ascii="Times New Roman" w:hAnsi="Times New Roman"/>
          <w:noProof/>
          <w:sz w:val="24"/>
          <w:szCs w:val="24"/>
          <w:lang w:eastAsia="en-US"/>
        </w:rPr>
        <w:t xml:space="preserve"> </w:t>
      </w:r>
      <w:r>
        <w:rPr>
          <w:rFonts w:ascii="Times New Roman" w:hAnsi="Times New Roman"/>
          <w:sz w:val="24"/>
          <w:szCs w:val="24"/>
          <w:lang w:eastAsia="en-US"/>
        </w:rPr>
        <w:fldChar w:fldCharType="end"/>
      </w:r>
      <w:bookmarkEnd w:id="6"/>
    </w:p>
    <w:p w14:paraId="0392EAFD" w14:textId="77777777" w:rsidR="00EE219C" w:rsidRPr="00EE219C" w:rsidRDefault="00EE219C" w:rsidP="00EE219C">
      <w:pPr>
        <w:spacing w:after="0" w:line="240" w:lineRule="auto"/>
        <w:ind w:firstLine="851"/>
        <w:jc w:val="both"/>
        <w:rPr>
          <w:rFonts w:ascii="Times New Roman" w:hAnsi="Times New Roman"/>
          <w:sz w:val="24"/>
          <w:szCs w:val="24"/>
          <w:lang w:eastAsia="en-US"/>
        </w:rPr>
      </w:pPr>
    </w:p>
    <w:p w14:paraId="364D8BFB" w14:textId="77777777" w:rsidR="00EE219C" w:rsidRDefault="00EE219C" w:rsidP="00EE219C">
      <w:pPr>
        <w:spacing w:after="0" w:line="240" w:lineRule="auto"/>
        <w:ind w:firstLine="851"/>
        <w:jc w:val="both"/>
        <w:rPr>
          <w:rFonts w:ascii="Times New Roman" w:hAnsi="Times New Roman"/>
          <w:b/>
          <w:sz w:val="24"/>
          <w:szCs w:val="24"/>
          <w:lang w:eastAsia="en-US"/>
        </w:rPr>
      </w:pPr>
      <w:r w:rsidRPr="00EE219C">
        <w:rPr>
          <w:rFonts w:ascii="Times New Roman" w:hAnsi="Times New Roman"/>
          <w:b/>
          <w:sz w:val="24"/>
          <w:szCs w:val="24"/>
          <w:lang w:eastAsia="en-US"/>
        </w:rPr>
        <w:t>7. Kaip įstatymo įgyvendinimas atsilieps verslo sąlygoms ir jo plėtrai:</w:t>
      </w:r>
    </w:p>
    <w:p w14:paraId="57FFEC22" w14:textId="77777777" w:rsidR="005B594A" w:rsidRPr="00EE219C" w:rsidRDefault="005B594A" w:rsidP="00EE219C">
      <w:pPr>
        <w:spacing w:after="0" w:line="240" w:lineRule="auto"/>
        <w:ind w:firstLine="851"/>
        <w:jc w:val="both"/>
        <w:rPr>
          <w:rFonts w:ascii="Times New Roman" w:hAnsi="Times New Roman"/>
          <w:b/>
          <w:sz w:val="24"/>
          <w:szCs w:val="24"/>
          <w:lang w:eastAsia="en-US"/>
        </w:rPr>
      </w:pPr>
    </w:p>
    <w:bookmarkStart w:id="7" w:name="Tekstas8"/>
    <w:p w14:paraId="1012A6ED" w14:textId="10C204B0" w:rsidR="00EE219C" w:rsidRDefault="005B594A" w:rsidP="00EE219C">
      <w:pPr>
        <w:spacing w:after="0" w:line="240" w:lineRule="auto"/>
        <w:ind w:firstLine="851"/>
        <w:jc w:val="both"/>
        <w:rPr>
          <w:rFonts w:ascii="Times New Roman" w:hAnsi="Times New Roman"/>
          <w:sz w:val="24"/>
          <w:szCs w:val="24"/>
          <w:lang w:eastAsia="en-US"/>
        </w:rPr>
      </w:pPr>
      <w:r>
        <w:rPr>
          <w:rFonts w:ascii="Times New Roman" w:hAnsi="Times New Roman"/>
          <w:sz w:val="24"/>
          <w:szCs w:val="24"/>
          <w:lang w:eastAsia="en-US"/>
        </w:rPr>
        <w:fldChar w:fldCharType="begin">
          <w:ffData>
            <w:name w:val="Tekstas8"/>
            <w:enabled/>
            <w:calcOnExit w:val="0"/>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3B26DB">
        <w:rPr>
          <w:rFonts w:ascii="Times New Roman" w:hAnsi="Times New Roman"/>
          <w:noProof/>
          <w:sz w:val="24"/>
          <w:szCs w:val="24"/>
          <w:lang w:eastAsia="en-US"/>
        </w:rPr>
        <w:t>Priimt</w:t>
      </w:r>
      <w:r w:rsidR="009478A3">
        <w:rPr>
          <w:rFonts w:ascii="Times New Roman" w:hAnsi="Times New Roman"/>
          <w:noProof/>
          <w:sz w:val="24"/>
          <w:szCs w:val="24"/>
          <w:lang w:eastAsia="en-US"/>
        </w:rPr>
        <w:t>i</w:t>
      </w:r>
      <w:r w:rsidR="003B26DB">
        <w:rPr>
          <w:rFonts w:ascii="Times New Roman" w:hAnsi="Times New Roman"/>
          <w:noProof/>
          <w:sz w:val="24"/>
          <w:szCs w:val="24"/>
          <w:lang w:eastAsia="en-US"/>
        </w:rPr>
        <w:t xml:space="preserve"> įstatyma</w:t>
      </w:r>
      <w:r w:rsidR="009478A3">
        <w:rPr>
          <w:rFonts w:ascii="Times New Roman" w:hAnsi="Times New Roman"/>
          <w:noProof/>
          <w:sz w:val="24"/>
          <w:szCs w:val="24"/>
          <w:lang w:eastAsia="en-US"/>
        </w:rPr>
        <w:t>i</w:t>
      </w:r>
      <w:r w:rsidR="003B26DB">
        <w:rPr>
          <w:rFonts w:ascii="Times New Roman" w:hAnsi="Times New Roman"/>
          <w:noProof/>
          <w:sz w:val="24"/>
          <w:szCs w:val="24"/>
          <w:lang w:eastAsia="en-US"/>
        </w:rPr>
        <w:t xml:space="preserve"> </w:t>
      </w:r>
      <w:r w:rsidR="003B26DB" w:rsidRPr="003B26DB">
        <w:rPr>
          <w:rFonts w:ascii="Times New Roman" w:hAnsi="Times New Roman"/>
          <w:noProof/>
          <w:sz w:val="24"/>
          <w:szCs w:val="24"/>
          <w:lang w:eastAsia="en-US"/>
        </w:rPr>
        <w:t>tiesioginės įtakos verslo sąlygoms ir jo plėtrai neturės</w:t>
      </w:r>
      <w:r w:rsidR="003B26DB">
        <w:rPr>
          <w:rFonts w:ascii="Times New Roman" w:hAnsi="Times New Roman"/>
          <w:noProof/>
          <w:sz w:val="24"/>
          <w:szCs w:val="24"/>
          <w:lang w:eastAsia="en-US"/>
        </w:rPr>
        <w:t>.</w:t>
      </w:r>
      <w:r>
        <w:rPr>
          <w:rFonts w:ascii="Times New Roman" w:hAnsi="Times New Roman"/>
          <w:sz w:val="24"/>
          <w:szCs w:val="24"/>
          <w:lang w:eastAsia="en-US"/>
        </w:rPr>
        <w:fldChar w:fldCharType="end"/>
      </w:r>
      <w:bookmarkEnd w:id="7"/>
    </w:p>
    <w:p w14:paraId="369A8C05" w14:textId="77777777" w:rsidR="005B594A" w:rsidRDefault="005B594A" w:rsidP="00EE219C">
      <w:pPr>
        <w:spacing w:after="0" w:line="240" w:lineRule="auto"/>
        <w:ind w:firstLine="851"/>
        <w:jc w:val="both"/>
        <w:rPr>
          <w:rFonts w:ascii="Times New Roman" w:hAnsi="Times New Roman"/>
          <w:sz w:val="24"/>
          <w:szCs w:val="24"/>
          <w:lang w:eastAsia="en-US"/>
        </w:rPr>
      </w:pPr>
    </w:p>
    <w:p w14:paraId="61FA5EF3" w14:textId="77777777" w:rsidR="00C9687D" w:rsidRPr="00C9687D" w:rsidRDefault="00C9687D" w:rsidP="00C9687D">
      <w:pPr>
        <w:spacing w:after="0" w:line="240" w:lineRule="auto"/>
        <w:ind w:firstLine="851"/>
        <w:jc w:val="both"/>
        <w:rPr>
          <w:rFonts w:ascii="Times New Roman" w:hAnsi="Times New Roman"/>
          <w:b/>
          <w:sz w:val="24"/>
          <w:szCs w:val="24"/>
          <w:lang w:eastAsia="en-US"/>
        </w:rPr>
      </w:pPr>
      <w:r>
        <w:rPr>
          <w:rFonts w:ascii="Times New Roman" w:hAnsi="Times New Roman"/>
          <w:b/>
          <w:sz w:val="24"/>
          <w:szCs w:val="24"/>
          <w:lang w:eastAsia="en-US"/>
        </w:rPr>
        <w:t>8</w:t>
      </w:r>
      <w:r w:rsidRPr="00EE219C">
        <w:rPr>
          <w:rFonts w:ascii="Times New Roman" w:hAnsi="Times New Roman"/>
          <w:b/>
          <w:sz w:val="24"/>
          <w:szCs w:val="24"/>
          <w:lang w:eastAsia="en-US"/>
        </w:rPr>
        <w:t xml:space="preserve">. </w:t>
      </w:r>
      <w:r>
        <w:rPr>
          <w:rFonts w:ascii="Times New Roman" w:hAnsi="Times New Roman"/>
          <w:b/>
          <w:sz w:val="24"/>
          <w:szCs w:val="24"/>
          <w:lang w:eastAsia="en-US"/>
        </w:rPr>
        <w:t>Ar</w:t>
      </w:r>
      <w:r w:rsidRPr="00C9687D">
        <w:rPr>
          <w:rFonts w:ascii="Times New Roman" w:hAnsi="Times New Roman"/>
          <w:b/>
          <w:sz w:val="24"/>
          <w:szCs w:val="24"/>
          <w:lang w:eastAsia="en-US"/>
        </w:rPr>
        <w:t xml:space="preserve"> įstatymo </w:t>
      </w:r>
      <w:r>
        <w:rPr>
          <w:rFonts w:ascii="Times New Roman" w:hAnsi="Times New Roman"/>
          <w:b/>
          <w:sz w:val="24"/>
          <w:szCs w:val="24"/>
          <w:lang w:eastAsia="en-US"/>
        </w:rPr>
        <w:t>projektas neprieštarauja strateginio lygmens planavimo dokumentams</w:t>
      </w:r>
      <w:r w:rsidRPr="00C9687D">
        <w:rPr>
          <w:rFonts w:ascii="Times New Roman" w:hAnsi="Times New Roman"/>
          <w:b/>
          <w:sz w:val="24"/>
          <w:szCs w:val="24"/>
          <w:lang w:eastAsia="en-US"/>
        </w:rPr>
        <w:t>:</w:t>
      </w:r>
    </w:p>
    <w:p w14:paraId="5D1986E3" w14:textId="77777777" w:rsidR="00C9687D" w:rsidRPr="00C9687D" w:rsidRDefault="00C9687D" w:rsidP="00C9687D">
      <w:pPr>
        <w:spacing w:after="0" w:line="240" w:lineRule="auto"/>
        <w:ind w:firstLine="851"/>
        <w:jc w:val="both"/>
        <w:rPr>
          <w:rFonts w:ascii="Times New Roman" w:hAnsi="Times New Roman"/>
          <w:b/>
          <w:sz w:val="24"/>
          <w:szCs w:val="24"/>
          <w:lang w:eastAsia="en-US"/>
        </w:rPr>
      </w:pPr>
    </w:p>
    <w:p w14:paraId="3758A0E9" w14:textId="5438C1ED" w:rsidR="00C9687D" w:rsidRPr="00C9687D" w:rsidRDefault="00C9687D" w:rsidP="00C9687D">
      <w:pPr>
        <w:spacing w:after="0" w:line="240" w:lineRule="auto"/>
        <w:ind w:firstLine="851"/>
        <w:jc w:val="both"/>
        <w:rPr>
          <w:rFonts w:ascii="Times New Roman" w:hAnsi="Times New Roman"/>
          <w:b/>
          <w:sz w:val="24"/>
          <w:szCs w:val="24"/>
          <w:lang w:eastAsia="en-US"/>
        </w:rPr>
      </w:pPr>
      <w:r w:rsidRPr="00C9687D">
        <w:rPr>
          <w:rFonts w:ascii="Times New Roman" w:hAnsi="Times New Roman"/>
          <w:b/>
          <w:sz w:val="24"/>
          <w:szCs w:val="24"/>
          <w:lang w:eastAsia="en-US"/>
        </w:rPr>
        <w:fldChar w:fldCharType="begin">
          <w:ffData>
            <w:name w:val="Tekstas8"/>
            <w:enabled/>
            <w:calcOnExit w:val="0"/>
            <w:textInput/>
          </w:ffData>
        </w:fldChar>
      </w:r>
      <w:r w:rsidRPr="00C9687D">
        <w:rPr>
          <w:rFonts w:ascii="Times New Roman" w:hAnsi="Times New Roman"/>
          <w:b/>
          <w:sz w:val="24"/>
          <w:szCs w:val="24"/>
          <w:lang w:eastAsia="en-US"/>
        </w:rPr>
        <w:instrText xml:space="preserve"> FORMTEXT </w:instrText>
      </w:r>
      <w:r w:rsidRPr="00C9687D">
        <w:rPr>
          <w:rFonts w:ascii="Times New Roman" w:hAnsi="Times New Roman"/>
          <w:b/>
          <w:sz w:val="24"/>
          <w:szCs w:val="24"/>
          <w:lang w:eastAsia="en-US"/>
        </w:rPr>
      </w:r>
      <w:r w:rsidRPr="00C9687D">
        <w:rPr>
          <w:rFonts w:ascii="Times New Roman" w:hAnsi="Times New Roman"/>
          <w:b/>
          <w:sz w:val="24"/>
          <w:szCs w:val="24"/>
          <w:lang w:eastAsia="en-US"/>
        </w:rPr>
        <w:fldChar w:fldCharType="separate"/>
      </w:r>
      <w:r w:rsidR="003B26DB" w:rsidRPr="003B26DB">
        <w:rPr>
          <w:rFonts w:ascii="Times New Roman" w:hAnsi="Times New Roman"/>
          <w:b/>
          <w:sz w:val="24"/>
          <w:szCs w:val="24"/>
          <w:lang w:eastAsia="en-US"/>
        </w:rPr>
        <w:t>Įstatym</w:t>
      </w:r>
      <w:r w:rsidR="003B26DB">
        <w:rPr>
          <w:rFonts w:ascii="Times New Roman" w:hAnsi="Times New Roman"/>
          <w:b/>
          <w:sz w:val="24"/>
          <w:szCs w:val="24"/>
          <w:lang w:eastAsia="en-US"/>
        </w:rPr>
        <w:t>o</w:t>
      </w:r>
      <w:r w:rsidR="003B26DB" w:rsidRPr="003B26DB">
        <w:rPr>
          <w:rFonts w:ascii="Times New Roman" w:hAnsi="Times New Roman"/>
          <w:b/>
          <w:sz w:val="24"/>
          <w:szCs w:val="24"/>
          <w:lang w:eastAsia="en-US"/>
        </w:rPr>
        <w:t xml:space="preserve"> projekta</w:t>
      </w:r>
      <w:r w:rsidR="003B26DB">
        <w:rPr>
          <w:rFonts w:ascii="Times New Roman" w:hAnsi="Times New Roman"/>
          <w:b/>
          <w:sz w:val="24"/>
          <w:szCs w:val="24"/>
          <w:lang w:eastAsia="en-US"/>
        </w:rPr>
        <w:t>s</w:t>
      </w:r>
      <w:r w:rsidR="003B26DB" w:rsidRPr="003B26DB">
        <w:rPr>
          <w:rFonts w:ascii="Times New Roman" w:hAnsi="Times New Roman"/>
          <w:b/>
          <w:sz w:val="24"/>
          <w:szCs w:val="24"/>
          <w:lang w:eastAsia="en-US"/>
        </w:rPr>
        <w:t xml:space="preserve"> neprieštarauja strateginio lygmens planavimo dokumentams.</w:t>
      </w:r>
      <w:r w:rsidR="003B26DB">
        <w:rPr>
          <w:rFonts w:ascii="Times New Roman" w:hAnsi="Times New Roman"/>
          <w:b/>
          <w:sz w:val="24"/>
          <w:szCs w:val="24"/>
          <w:lang w:eastAsia="en-US"/>
        </w:rPr>
        <w:t> </w:t>
      </w:r>
      <w:r w:rsidR="003B26DB">
        <w:rPr>
          <w:rFonts w:ascii="Times New Roman" w:hAnsi="Times New Roman"/>
          <w:b/>
          <w:sz w:val="24"/>
          <w:szCs w:val="24"/>
          <w:lang w:eastAsia="en-US"/>
        </w:rPr>
        <w:t> </w:t>
      </w:r>
      <w:r w:rsidR="003B26DB">
        <w:rPr>
          <w:rFonts w:ascii="Times New Roman" w:hAnsi="Times New Roman"/>
          <w:b/>
          <w:sz w:val="24"/>
          <w:szCs w:val="24"/>
          <w:lang w:eastAsia="en-US"/>
        </w:rPr>
        <w:t> </w:t>
      </w:r>
      <w:r w:rsidR="003B26DB">
        <w:rPr>
          <w:rFonts w:ascii="Times New Roman" w:hAnsi="Times New Roman"/>
          <w:b/>
          <w:sz w:val="24"/>
          <w:szCs w:val="24"/>
          <w:lang w:eastAsia="en-US"/>
        </w:rPr>
        <w:t> </w:t>
      </w:r>
      <w:r w:rsidR="003B26DB">
        <w:rPr>
          <w:rFonts w:ascii="Times New Roman" w:hAnsi="Times New Roman"/>
          <w:b/>
          <w:sz w:val="24"/>
          <w:szCs w:val="24"/>
          <w:lang w:eastAsia="en-US"/>
        </w:rPr>
        <w:t> </w:t>
      </w:r>
      <w:r w:rsidRPr="00C9687D">
        <w:rPr>
          <w:rFonts w:ascii="Times New Roman" w:hAnsi="Times New Roman"/>
          <w:b/>
          <w:sz w:val="24"/>
          <w:szCs w:val="24"/>
          <w:lang w:eastAsia="en-US"/>
        </w:rPr>
        <w:fldChar w:fldCharType="end"/>
      </w:r>
    </w:p>
    <w:p w14:paraId="5E21DA71" w14:textId="77777777" w:rsidR="00C9687D" w:rsidRDefault="00C9687D" w:rsidP="00C9687D">
      <w:pPr>
        <w:spacing w:after="0" w:line="240" w:lineRule="auto"/>
        <w:ind w:firstLine="851"/>
        <w:jc w:val="both"/>
        <w:rPr>
          <w:rFonts w:ascii="Times New Roman" w:hAnsi="Times New Roman"/>
          <w:b/>
          <w:sz w:val="24"/>
          <w:szCs w:val="24"/>
          <w:lang w:eastAsia="en-US"/>
        </w:rPr>
      </w:pPr>
    </w:p>
    <w:p w14:paraId="53C60C0C" w14:textId="77777777" w:rsidR="00EE219C" w:rsidRDefault="00C9687D" w:rsidP="00EE219C">
      <w:pPr>
        <w:spacing w:after="0" w:line="240" w:lineRule="auto"/>
        <w:ind w:firstLine="851"/>
        <w:jc w:val="both"/>
        <w:rPr>
          <w:rFonts w:ascii="Times New Roman" w:hAnsi="Times New Roman"/>
          <w:b/>
          <w:sz w:val="24"/>
          <w:szCs w:val="24"/>
          <w:lang w:eastAsia="en-US"/>
        </w:rPr>
      </w:pPr>
      <w:r>
        <w:rPr>
          <w:rFonts w:ascii="Times New Roman" w:hAnsi="Times New Roman"/>
          <w:b/>
          <w:sz w:val="24"/>
          <w:szCs w:val="24"/>
          <w:lang w:eastAsia="en-US"/>
        </w:rPr>
        <w:t>9</w:t>
      </w:r>
      <w:r w:rsidR="00EE219C" w:rsidRPr="00EE219C">
        <w:rPr>
          <w:rFonts w:ascii="Times New Roman" w:hAnsi="Times New Roman"/>
          <w:b/>
          <w:sz w:val="24"/>
          <w:szCs w:val="24"/>
          <w:lang w:eastAsia="en-US"/>
        </w:rPr>
        <w:t xml:space="preserve">. </w:t>
      </w:r>
      <w:r w:rsidR="00EA236F" w:rsidRPr="00EA236F">
        <w:rPr>
          <w:rFonts w:ascii="Times New Roman" w:hAnsi="Times New Roman"/>
          <w:b/>
          <w:sz w:val="24"/>
          <w:szCs w:val="24"/>
          <w:lang w:eastAsia="en-US"/>
        </w:rPr>
        <w:t>Įstatymo inkorporavimas į teisinę sistemą, kokius teisės aktus būtina priimti, kokius galiojančius teisės aktus reikia pakeisti ar pripažinti netekusiais galios</w:t>
      </w:r>
      <w:r w:rsidR="00EE219C" w:rsidRPr="00EE219C">
        <w:rPr>
          <w:rFonts w:ascii="Times New Roman" w:hAnsi="Times New Roman"/>
          <w:b/>
          <w:sz w:val="24"/>
          <w:szCs w:val="24"/>
          <w:lang w:eastAsia="en-US"/>
        </w:rPr>
        <w:t>:</w:t>
      </w:r>
    </w:p>
    <w:p w14:paraId="6FC910E2" w14:textId="77777777" w:rsidR="005B594A" w:rsidRPr="00EE219C" w:rsidRDefault="005B594A" w:rsidP="00EE219C">
      <w:pPr>
        <w:spacing w:after="0" w:line="240" w:lineRule="auto"/>
        <w:ind w:firstLine="851"/>
        <w:jc w:val="both"/>
        <w:rPr>
          <w:rFonts w:ascii="Times New Roman" w:hAnsi="Times New Roman"/>
          <w:b/>
          <w:sz w:val="24"/>
          <w:szCs w:val="24"/>
          <w:lang w:eastAsia="en-US"/>
        </w:rPr>
      </w:pPr>
    </w:p>
    <w:bookmarkStart w:id="8" w:name="Tekstas9"/>
    <w:p w14:paraId="0F9996DB" w14:textId="5FE1A6B6" w:rsidR="00EE219C" w:rsidRPr="00EE219C" w:rsidRDefault="005B594A" w:rsidP="00EE219C">
      <w:pPr>
        <w:spacing w:after="0" w:line="240" w:lineRule="auto"/>
        <w:ind w:firstLine="851"/>
        <w:jc w:val="both"/>
        <w:rPr>
          <w:rFonts w:ascii="Times New Roman" w:hAnsi="Times New Roman"/>
          <w:bCs/>
          <w:sz w:val="24"/>
          <w:szCs w:val="24"/>
          <w:lang w:eastAsia="en-US"/>
        </w:rPr>
      </w:pPr>
      <w:r>
        <w:rPr>
          <w:rFonts w:ascii="Times New Roman" w:hAnsi="Times New Roman"/>
          <w:bCs/>
          <w:sz w:val="24"/>
          <w:szCs w:val="24"/>
          <w:lang w:eastAsia="en-US"/>
        </w:rPr>
        <w:fldChar w:fldCharType="begin">
          <w:ffData>
            <w:name w:val="Tekstas9"/>
            <w:enabled/>
            <w:calcOnExit w:val="0"/>
            <w:textInput/>
          </w:ffData>
        </w:fldChar>
      </w:r>
      <w:r>
        <w:rPr>
          <w:rFonts w:ascii="Times New Roman" w:hAnsi="Times New Roman"/>
          <w:bCs/>
          <w:sz w:val="24"/>
          <w:szCs w:val="24"/>
          <w:lang w:eastAsia="en-US"/>
        </w:rPr>
        <w:instrText xml:space="preserve"> FORMTEXT </w:instrText>
      </w:r>
      <w:r>
        <w:rPr>
          <w:rFonts w:ascii="Times New Roman" w:hAnsi="Times New Roman"/>
          <w:bCs/>
          <w:sz w:val="24"/>
          <w:szCs w:val="24"/>
          <w:lang w:eastAsia="en-US"/>
        </w:rPr>
      </w:r>
      <w:r>
        <w:rPr>
          <w:rFonts w:ascii="Times New Roman" w:hAnsi="Times New Roman"/>
          <w:bCs/>
          <w:sz w:val="24"/>
          <w:szCs w:val="24"/>
          <w:lang w:eastAsia="en-US"/>
        </w:rPr>
        <w:fldChar w:fldCharType="separate"/>
      </w:r>
      <w:r w:rsidR="003B26DB" w:rsidRPr="003B26DB">
        <w:rPr>
          <w:rFonts w:ascii="Times New Roman" w:hAnsi="Times New Roman"/>
          <w:bCs/>
          <w:noProof/>
          <w:sz w:val="24"/>
          <w:szCs w:val="24"/>
          <w:lang w:eastAsia="en-US"/>
        </w:rPr>
        <w:t xml:space="preserve">Priėmus </w:t>
      </w:r>
      <w:r w:rsidR="00957EF5">
        <w:rPr>
          <w:rFonts w:ascii="Times New Roman" w:hAnsi="Times New Roman"/>
          <w:bCs/>
          <w:noProof/>
          <w:sz w:val="24"/>
          <w:szCs w:val="24"/>
          <w:lang w:eastAsia="en-US"/>
        </w:rPr>
        <w:t xml:space="preserve">teikiamus </w:t>
      </w:r>
      <w:r w:rsidR="003B26DB" w:rsidRPr="003B26DB">
        <w:rPr>
          <w:rFonts w:ascii="Times New Roman" w:hAnsi="Times New Roman"/>
          <w:bCs/>
          <w:noProof/>
          <w:sz w:val="24"/>
          <w:szCs w:val="24"/>
          <w:lang w:eastAsia="en-US"/>
        </w:rPr>
        <w:t>įstatym</w:t>
      </w:r>
      <w:r w:rsidR="00124BFF">
        <w:rPr>
          <w:rFonts w:ascii="Times New Roman" w:hAnsi="Times New Roman"/>
          <w:bCs/>
          <w:noProof/>
          <w:sz w:val="24"/>
          <w:szCs w:val="24"/>
          <w:lang w:eastAsia="en-US"/>
        </w:rPr>
        <w:t>us</w:t>
      </w:r>
      <w:r w:rsidR="003B26DB" w:rsidRPr="003B26DB">
        <w:rPr>
          <w:rFonts w:ascii="Times New Roman" w:hAnsi="Times New Roman"/>
          <w:bCs/>
          <w:noProof/>
          <w:sz w:val="24"/>
          <w:szCs w:val="24"/>
          <w:lang w:eastAsia="en-US"/>
        </w:rPr>
        <w:t>, kitų įstatymų priimti, keisti ar pripažinti netekusiais galios nereikės.</w:t>
      </w:r>
      <w:r>
        <w:rPr>
          <w:rFonts w:ascii="Times New Roman" w:hAnsi="Times New Roman"/>
          <w:bCs/>
          <w:sz w:val="24"/>
          <w:szCs w:val="24"/>
          <w:lang w:eastAsia="en-US"/>
        </w:rPr>
        <w:fldChar w:fldCharType="end"/>
      </w:r>
      <w:bookmarkEnd w:id="8"/>
    </w:p>
    <w:p w14:paraId="123D00A4" w14:textId="77777777" w:rsidR="00EE219C" w:rsidRPr="00EE219C" w:rsidRDefault="00EE219C" w:rsidP="00EE219C">
      <w:pPr>
        <w:spacing w:after="0" w:line="240" w:lineRule="auto"/>
        <w:ind w:firstLine="851"/>
        <w:jc w:val="both"/>
        <w:rPr>
          <w:rFonts w:ascii="Times New Roman" w:hAnsi="Times New Roman"/>
          <w:bCs/>
          <w:sz w:val="24"/>
          <w:szCs w:val="24"/>
          <w:lang w:eastAsia="en-US"/>
        </w:rPr>
      </w:pPr>
    </w:p>
    <w:p w14:paraId="494E4614" w14:textId="77777777" w:rsidR="00EE219C" w:rsidRPr="00EA236F" w:rsidRDefault="00C9687D" w:rsidP="00EE219C">
      <w:pPr>
        <w:spacing w:after="0" w:line="240" w:lineRule="auto"/>
        <w:ind w:firstLine="851"/>
        <w:jc w:val="both"/>
        <w:rPr>
          <w:rFonts w:ascii="Times New Roman" w:hAnsi="Times New Roman"/>
          <w:b/>
          <w:sz w:val="24"/>
          <w:szCs w:val="24"/>
          <w:lang w:eastAsia="en-US"/>
        </w:rPr>
      </w:pPr>
      <w:r>
        <w:rPr>
          <w:rFonts w:ascii="Times New Roman" w:hAnsi="Times New Roman"/>
          <w:b/>
          <w:bCs/>
          <w:sz w:val="24"/>
          <w:szCs w:val="24"/>
          <w:lang w:eastAsia="en-US"/>
        </w:rPr>
        <w:t>10</w:t>
      </w:r>
      <w:r w:rsidR="00EE219C" w:rsidRPr="00EE219C">
        <w:rPr>
          <w:rFonts w:ascii="Times New Roman" w:hAnsi="Times New Roman"/>
          <w:b/>
          <w:bCs/>
          <w:sz w:val="24"/>
          <w:szCs w:val="24"/>
          <w:lang w:eastAsia="en-US"/>
        </w:rPr>
        <w:t xml:space="preserve">. </w:t>
      </w:r>
      <w:r w:rsidR="00EA236F">
        <w:rPr>
          <w:rFonts w:ascii="Times New Roman" w:hAnsi="Times New Roman"/>
          <w:b/>
          <w:bCs/>
          <w:sz w:val="24"/>
          <w:szCs w:val="24"/>
          <w:lang w:eastAsia="en-US"/>
        </w:rPr>
        <w:t>A</w:t>
      </w:r>
      <w:r w:rsidR="00EA236F" w:rsidRPr="00EA236F">
        <w:rPr>
          <w:rFonts w:ascii="Times New Roman" w:hAnsi="Times New Roman"/>
          <w:b/>
          <w:sz w:val="24"/>
          <w:szCs w:val="24"/>
          <w:lang w:eastAsia="en-US"/>
        </w:rPr>
        <w:t>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r w:rsidR="00EE219C" w:rsidRPr="00EA236F">
        <w:rPr>
          <w:rFonts w:ascii="Times New Roman" w:hAnsi="Times New Roman"/>
          <w:b/>
          <w:sz w:val="24"/>
          <w:szCs w:val="24"/>
          <w:lang w:eastAsia="en-US"/>
        </w:rPr>
        <w:t>:</w:t>
      </w:r>
    </w:p>
    <w:p w14:paraId="5AE35770" w14:textId="77777777" w:rsidR="005B594A" w:rsidRPr="00EA236F" w:rsidRDefault="005B594A" w:rsidP="00EE219C">
      <w:pPr>
        <w:spacing w:after="0" w:line="240" w:lineRule="auto"/>
        <w:ind w:firstLine="851"/>
        <w:jc w:val="both"/>
        <w:rPr>
          <w:rFonts w:ascii="Times New Roman" w:hAnsi="Times New Roman"/>
          <w:b/>
          <w:sz w:val="24"/>
          <w:szCs w:val="24"/>
          <w:lang w:eastAsia="en-US"/>
        </w:rPr>
      </w:pPr>
    </w:p>
    <w:bookmarkStart w:id="9" w:name="Tekstas10"/>
    <w:p w14:paraId="5E9E4C49" w14:textId="5CA8E1D4" w:rsidR="00EE219C" w:rsidRPr="005B02D7" w:rsidRDefault="005B594A" w:rsidP="00EE219C">
      <w:pPr>
        <w:spacing w:after="0" w:line="240" w:lineRule="auto"/>
        <w:ind w:firstLine="851"/>
        <w:jc w:val="both"/>
        <w:rPr>
          <w:rFonts w:ascii="Times New Roman" w:hAnsi="Times New Roman"/>
          <w:sz w:val="24"/>
          <w:szCs w:val="24"/>
          <w:lang w:eastAsia="en-US"/>
        </w:rPr>
      </w:pPr>
      <w:r w:rsidRPr="005B02D7">
        <w:rPr>
          <w:rFonts w:ascii="Times New Roman" w:hAnsi="Times New Roman"/>
          <w:sz w:val="24"/>
          <w:szCs w:val="24"/>
          <w:lang w:eastAsia="en-US"/>
        </w:rPr>
        <w:fldChar w:fldCharType="begin">
          <w:ffData>
            <w:name w:val="Tekstas10"/>
            <w:enabled/>
            <w:calcOnExit w:val="0"/>
            <w:textInput/>
          </w:ffData>
        </w:fldChar>
      </w:r>
      <w:r w:rsidRPr="005B02D7">
        <w:rPr>
          <w:rFonts w:ascii="Times New Roman" w:hAnsi="Times New Roman"/>
          <w:sz w:val="24"/>
          <w:szCs w:val="24"/>
          <w:lang w:eastAsia="en-US"/>
        </w:rPr>
        <w:instrText xml:space="preserve"> FORMTEXT </w:instrText>
      </w:r>
      <w:r w:rsidRPr="005B02D7">
        <w:rPr>
          <w:rFonts w:ascii="Times New Roman" w:hAnsi="Times New Roman"/>
          <w:sz w:val="24"/>
          <w:szCs w:val="24"/>
          <w:lang w:eastAsia="en-US"/>
        </w:rPr>
      </w:r>
      <w:r w:rsidRPr="005B02D7">
        <w:rPr>
          <w:rFonts w:ascii="Times New Roman" w:hAnsi="Times New Roman"/>
          <w:sz w:val="24"/>
          <w:szCs w:val="24"/>
          <w:lang w:eastAsia="en-US"/>
        </w:rPr>
        <w:fldChar w:fldCharType="separate"/>
      </w:r>
      <w:r w:rsidR="00F02EF6" w:rsidRPr="00F02EF6">
        <w:rPr>
          <w:rFonts w:ascii="Times New Roman" w:hAnsi="Times New Roman"/>
          <w:sz w:val="24"/>
          <w:szCs w:val="24"/>
          <w:lang w:eastAsia="en-US"/>
        </w:rPr>
        <w:t>Įstatym</w:t>
      </w:r>
      <w:r w:rsidR="009478A3">
        <w:rPr>
          <w:rFonts w:ascii="Times New Roman" w:hAnsi="Times New Roman"/>
          <w:sz w:val="24"/>
          <w:szCs w:val="24"/>
          <w:lang w:eastAsia="en-US"/>
        </w:rPr>
        <w:t>ų</w:t>
      </w:r>
      <w:r w:rsidR="00F02EF6" w:rsidRPr="00F02EF6">
        <w:rPr>
          <w:rFonts w:ascii="Times New Roman" w:hAnsi="Times New Roman"/>
          <w:sz w:val="24"/>
          <w:szCs w:val="24"/>
          <w:lang w:eastAsia="en-US"/>
        </w:rPr>
        <w:t xml:space="preserve"> projekta</w:t>
      </w:r>
      <w:r w:rsidR="009478A3">
        <w:rPr>
          <w:rFonts w:ascii="Times New Roman" w:hAnsi="Times New Roman"/>
          <w:sz w:val="24"/>
          <w:szCs w:val="24"/>
          <w:lang w:eastAsia="en-US"/>
        </w:rPr>
        <w:t>i</w:t>
      </w:r>
      <w:r w:rsidR="00F02EF6" w:rsidRPr="00F02EF6">
        <w:rPr>
          <w:rFonts w:ascii="Times New Roman" w:hAnsi="Times New Roman"/>
          <w:sz w:val="24"/>
          <w:szCs w:val="24"/>
          <w:lang w:eastAsia="en-US"/>
        </w:rPr>
        <w:t xml:space="preserve"> parengt</w:t>
      </w:r>
      <w:r w:rsidR="009478A3">
        <w:rPr>
          <w:rFonts w:ascii="Times New Roman" w:hAnsi="Times New Roman"/>
          <w:sz w:val="24"/>
          <w:szCs w:val="24"/>
          <w:lang w:eastAsia="en-US"/>
        </w:rPr>
        <w:t>i</w:t>
      </w:r>
      <w:r w:rsidR="00F02EF6" w:rsidRPr="00F02EF6">
        <w:rPr>
          <w:rFonts w:ascii="Times New Roman" w:hAnsi="Times New Roman"/>
          <w:sz w:val="24"/>
          <w:szCs w:val="24"/>
          <w:lang w:eastAsia="en-US"/>
        </w:rPr>
        <w:t xml:space="preserve"> laikantis Valstybinės kalbos, Teisėkūros pagrindų įstatymų reikalavimų, atitinka bendrinės lietuvių kalbos normas. Įstatym</w:t>
      </w:r>
      <w:r w:rsidR="009478A3">
        <w:rPr>
          <w:rFonts w:ascii="Times New Roman" w:hAnsi="Times New Roman"/>
          <w:sz w:val="24"/>
          <w:szCs w:val="24"/>
          <w:lang w:eastAsia="en-US"/>
        </w:rPr>
        <w:t>ų</w:t>
      </w:r>
      <w:r w:rsidR="00F02EF6" w:rsidRPr="00F02EF6">
        <w:rPr>
          <w:rFonts w:ascii="Times New Roman" w:hAnsi="Times New Roman"/>
          <w:sz w:val="24"/>
          <w:szCs w:val="24"/>
          <w:lang w:eastAsia="en-US"/>
        </w:rPr>
        <w:t xml:space="preserve"> projekt</w:t>
      </w:r>
      <w:r w:rsidR="009478A3">
        <w:rPr>
          <w:rFonts w:ascii="Times New Roman" w:hAnsi="Times New Roman"/>
          <w:sz w:val="24"/>
          <w:szCs w:val="24"/>
          <w:lang w:eastAsia="en-US"/>
        </w:rPr>
        <w:t>ais</w:t>
      </w:r>
      <w:r w:rsidR="00F02EF6" w:rsidRPr="00F02EF6">
        <w:rPr>
          <w:rFonts w:ascii="Times New Roman" w:hAnsi="Times New Roman"/>
          <w:sz w:val="24"/>
          <w:szCs w:val="24"/>
          <w:lang w:eastAsia="en-US"/>
        </w:rPr>
        <w:t xml:space="preserve"> nekeičiamos galiojančios sąvokos ir (ar) jų apibrėžtys ir nesiūloma apibrėžti naujų.</w:t>
      </w:r>
      <w:r w:rsidRPr="005B02D7">
        <w:rPr>
          <w:rFonts w:ascii="Times New Roman" w:hAnsi="Times New Roman"/>
          <w:sz w:val="24"/>
          <w:szCs w:val="24"/>
          <w:lang w:eastAsia="en-US"/>
        </w:rPr>
        <w:fldChar w:fldCharType="end"/>
      </w:r>
      <w:bookmarkEnd w:id="9"/>
    </w:p>
    <w:p w14:paraId="79E17C3C" w14:textId="77777777" w:rsidR="00EE219C" w:rsidRPr="00EE219C" w:rsidRDefault="00EE219C" w:rsidP="00EE219C">
      <w:pPr>
        <w:spacing w:after="0" w:line="240" w:lineRule="auto"/>
        <w:ind w:firstLine="851"/>
        <w:jc w:val="both"/>
        <w:rPr>
          <w:rFonts w:ascii="Times New Roman" w:hAnsi="Times New Roman"/>
          <w:bCs/>
          <w:sz w:val="24"/>
          <w:szCs w:val="24"/>
          <w:lang w:eastAsia="en-US"/>
        </w:rPr>
      </w:pPr>
    </w:p>
    <w:p w14:paraId="5A680354" w14:textId="77777777" w:rsidR="00EE219C" w:rsidRDefault="00EE219C" w:rsidP="00EE219C">
      <w:pPr>
        <w:spacing w:after="0" w:line="240" w:lineRule="auto"/>
        <w:ind w:firstLine="851"/>
        <w:jc w:val="both"/>
        <w:rPr>
          <w:rFonts w:ascii="Times New Roman" w:hAnsi="Times New Roman"/>
          <w:b/>
          <w:bCs/>
          <w:sz w:val="24"/>
          <w:szCs w:val="24"/>
          <w:lang w:eastAsia="en-US"/>
        </w:rPr>
      </w:pPr>
      <w:r w:rsidRPr="00EE219C">
        <w:rPr>
          <w:rFonts w:ascii="Times New Roman" w:hAnsi="Times New Roman"/>
          <w:b/>
          <w:bCs/>
          <w:sz w:val="24"/>
          <w:szCs w:val="24"/>
          <w:lang w:eastAsia="en-US"/>
        </w:rPr>
        <w:t>1</w:t>
      </w:r>
      <w:r w:rsidR="00C9687D">
        <w:rPr>
          <w:rFonts w:ascii="Times New Roman" w:hAnsi="Times New Roman"/>
          <w:b/>
          <w:bCs/>
          <w:sz w:val="24"/>
          <w:szCs w:val="24"/>
          <w:lang w:eastAsia="en-US"/>
        </w:rPr>
        <w:t>1</w:t>
      </w:r>
      <w:r w:rsidRPr="00EE219C">
        <w:rPr>
          <w:rFonts w:ascii="Times New Roman" w:hAnsi="Times New Roman"/>
          <w:b/>
          <w:bCs/>
          <w:sz w:val="24"/>
          <w:szCs w:val="24"/>
          <w:lang w:eastAsia="en-US"/>
        </w:rPr>
        <w:t xml:space="preserve">. Ar įstatymo projektas atitinka </w:t>
      </w:r>
      <w:r w:rsidR="00EA236F">
        <w:rPr>
          <w:rFonts w:ascii="Times New Roman" w:hAnsi="Times New Roman"/>
          <w:b/>
          <w:bCs/>
          <w:sz w:val="24"/>
          <w:szCs w:val="24"/>
          <w:lang w:eastAsia="en-US"/>
        </w:rPr>
        <w:t>Ž</w:t>
      </w:r>
      <w:r w:rsidRPr="00EE219C">
        <w:rPr>
          <w:rFonts w:ascii="Times New Roman" w:hAnsi="Times New Roman"/>
          <w:b/>
          <w:bCs/>
          <w:sz w:val="24"/>
          <w:szCs w:val="24"/>
          <w:lang w:eastAsia="en-US"/>
        </w:rPr>
        <w:t xml:space="preserve">mogaus teisių ir pagrindinių laisvių apsaugos konvencijos nuostatas </w:t>
      </w:r>
      <w:r w:rsidR="00EA236F">
        <w:rPr>
          <w:rFonts w:ascii="Times New Roman" w:hAnsi="Times New Roman"/>
          <w:b/>
          <w:bCs/>
          <w:sz w:val="24"/>
          <w:szCs w:val="24"/>
          <w:lang w:eastAsia="en-US"/>
        </w:rPr>
        <w:t>ir</w:t>
      </w:r>
      <w:r w:rsidRPr="00EE219C">
        <w:rPr>
          <w:rFonts w:ascii="Times New Roman" w:hAnsi="Times New Roman"/>
          <w:b/>
          <w:bCs/>
          <w:sz w:val="24"/>
          <w:szCs w:val="24"/>
          <w:lang w:eastAsia="en-US"/>
        </w:rPr>
        <w:t xml:space="preserve"> Europos Sąjungos dokumentus:</w:t>
      </w:r>
    </w:p>
    <w:p w14:paraId="63549F54" w14:textId="77777777" w:rsidR="005B594A" w:rsidRPr="00EE219C" w:rsidRDefault="005B594A" w:rsidP="00EE219C">
      <w:pPr>
        <w:spacing w:after="0" w:line="240" w:lineRule="auto"/>
        <w:ind w:firstLine="851"/>
        <w:jc w:val="both"/>
        <w:rPr>
          <w:rFonts w:ascii="Times New Roman" w:hAnsi="Times New Roman"/>
          <w:b/>
          <w:bCs/>
          <w:sz w:val="24"/>
          <w:szCs w:val="24"/>
          <w:lang w:eastAsia="en-US"/>
        </w:rPr>
      </w:pPr>
    </w:p>
    <w:bookmarkStart w:id="10" w:name="Tekstas11"/>
    <w:p w14:paraId="788F3ACC" w14:textId="6ACD3057" w:rsidR="00F02EF6" w:rsidRPr="00F02EF6" w:rsidRDefault="005B594A" w:rsidP="00F02EF6">
      <w:pPr>
        <w:spacing w:after="0" w:line="240" w:lineRule="auto"/>
        <w:ind w:firstLine="851"/>
        <w:jc w:val="both"/>
        <w:rPr>
          <w:rFonts w:ascii="Times New Roman" w:hAnsi="Times New Roman"/>
          <w:bCs/>
          <w:sz w:val="24"/>
          <w:szCs w:val="24"/>
          <w:lang w:eastAsia="en-US"/>
        </w:rPr>
      </w:pPr>
      <w:r>
        <w:rPr>
          <w:rFonts w:ascii="Times New Roman" w:hAnsi="Times New Roman"/>
          <w:bCs/>
          <w:sz w:val="24"/>
          <w:szCs w:val="24"/>
          <w:lang w:eastAsia="en-US"/>
        </w:rPr>
        <w:fldChar w:fldCharType="begin">
          <w:ffData>
            <w:name w:val="Tekstas11"/>
            <w:enabled/>
            <w:calcOnExit w:val="0"/>
            <w:textInput/>
          </w:ffData>
        </w:fldChar>
      </w:r>
      <w:r>
        <w:rPr>
          <w:rFonts w:ascii="Times New Roman" w:hAnsi="Times New Roman"/>
          <w:bCs/>
          <w:sz w:val="24"/>
          <w:szCs w:val="24"/>
          <w:lang w:eastAsia="en-US"/>
        </w:rPr>
        <w:instrText xml:space="preserve"> FORMTEXT </w:instrText>
      </w:r>
      <w:r>
        <w:rPr>
          <w:rFonts w:ascii="Times New Roman" w:hAnsi="Times New Roman"/>
          <w:bCs/>
          <w:sz w:val="24"/>
          <w:szCs w:val="24"/>
          <w:lang w:eastAsia="en-US"/>
        </w:rPr>
      </w:r>
      <w:r>
        <w:rPr>
          <w:rFonts w:ascii="Times New Roman" w:hAnsi="Times New Roman"/>
          <w:bCs/>
          <w:sz w:val="24"/>
          <w:szCs w:val="24"/>
          <w:lang w:eastAsia="en-US"/>
        </w:rPr>
        <w:fldChar w:fldCharType="separate"/>
      </w:r>
      <w:r w:rsidR="00F02EF6" w:rsidRPr="00F02EF6">
        <w:rPr>
          <w:rFonts w:ascii="Times New Roman" w:hAnsi="Times New Roman"/>
          <w:bCs/>
          <w:sz w:val="24"/>
          <w:szCs w:val="24"/>
          <w:lang w:eastAsia="en-US"/>
        </w:rPr>
        <w:t>Įstatym</w:t>
      </w:r>
      <w:r w:rsidR="009478A3">
        <w:rPr>
          <w:rFonts w:ascii="Times New Roman" w:hAnsi="Times New Roman"/>
          <w:bCs/>
          <w:sz w:val="24"/>
          <w:szCs w:val="24"/>
          <w:lang w:eastAsia="en-US"/>
        </w:rPr>
        <w:t>ų</w:t>
      </w:r>
      <w:r w:rsidR="00F02EF6" w:rsidRPr="00F02EF6">
        <w:rPr>
          <w:rFonts w:ascii="Times New Roman" w:hAnsi="Times New Roman"/>
          <w:bCs/>
          <w:sz w:val="24"/>
          <w:szCs w:val="24"/>
          <w:lang w:eastAsia="en-US"/>
        </w:rPr>
        <w:t xml:space="preserve"> projekt</w:t>
      </w:r>
      <w:r w:rsidR="00F02EF6">
        <w:rPr>
          <w:rFonts w:ascii="Times New Roman" w:hAnsi="Times New Roman"/>
          <w:bCs/>
          <w:sz w:val="24"/>
          <w:szCs w:val="24"/>
          <w:lang w:eastAsia="en-US"/>
        </w:rPr>
        <w:t>a</w:t>
      </w:r>
      <w:r w:rsidR="009478A3">
        <w:rPr>
          <w:rFonts w:ascii="Times New Roman" w:hAnsi="Times New Roman"/>
          <w:bCs/>
          <w:sz w:val="24"/>
          <w:szCs w:val="24"/>
          <w:lang w:eastAsia="en-US"/>
        </w:rPr>
        <w:t xml:space="preserve">i </w:t>
      </w:r>
      <w:r w:rsidR="00F02EF6" w:rsidRPr="00F02EF6">
        <w:rPr>
          <w:rFonts w:ascii="Times New Roman" w:hAnsi="Times New Roman"/>
          <w:bCs/>
          <w:sz w:val="24"/>
          <w:szCs w:val="24"/>
          <w:lang w:eastAsia="en-US"/>
        </w:rPr>
        <w:t xml:space="preserve">neprieštarauja Žmogaus teisių ir pagrindinių laisvių apsaugos konvencijos nuostatoms ir Europos Sąjungos teisės normoms. </w:t>
      </w:r>
    </w:p>
    <w:p w14:paraId="40715659" w14:textId="3B1E608C" w:rsidR="00EE219C" w:rsidRPr="00EE219C" w:rsidRDefault="00F02EF6" w:rsidP="00F02EF6">
      <w:pPr>
        <w:spacing w:after="0" w:line="240" w:lineRule="auto"/>
        <w:ind w:firstLine="851"/>
        <w:jc w:val="both"/>
        <w:rPr>
          <w:rFonts w:ascii="Times New Roman" w:hAnsi="Times New Roman"/>
          <w:bCs/>
          <w:sz w:val="24"/>
          <w:szCs w:val="24"/>
          <w:lang w:eastAsia="en-US"/>
        </w:rPr>
      </w:pPr>
      <w:r w:rsidRPr="00F02EF6">
        <w:rPr>
          <w:rFonts w:ascii="Times New Roman" w:hAnsi="Times New Roman"/>
          <w:bCs/>
          <w:sz w:val="24"/>
          <w:szCs w:val="24"/>
          <w:lang w:eastAsia="en-US"/>
        </w:rPr>
        <w:t>Įstatym</w:t>
      </w:r>
      <w:r w:rsidR="009478A3">
        <w:rPr>
          <w:rFonts w:ascii="Times New Roman" w:hAnsi="Times New Roman"/>
          <w:bCs/>
          <w:sz w:val="24"/>
          <w:szCs w:val="24"/>
          <w:lang w:eastAsia="en-US"/>
        </w:rPr>
        <w:t>ų</w:t>
      </w:r>
      <w:r w:rsidRPr="00F02EF6">
        <w:rPr>
          <w:rFonts w:ascii="Times New Roman" w:hAnsi="Times New Roman"/>
          <w:bCs/>
          <w:sz w:val="24"/>
          <w:szCs w:val="24"/>
          <w:lang w:eastAsia="en-US"/>
        </w:rPr>
        <w:t xml:space="preserve"> projekt</w:t>
      </w:r>
      <w:r w:rsidR="009478A3">
        <w:rPr>
          <w:rFonts w:ascii="Times New Roman" w:hAnsi="Times New Roman"/>
          <w:bCs/>
          <w:sz w:val="24"/>
          <w:szCs w:val="24"/>
          <w:lang w:eastAsia="en-US"/>
        </w:rPr>
        <w:t>ais</w:t>
      </w:r>
      <w:r w:rsidRPr="00F02EF6">
        <w:rPr>
          <w:rFonts w:ascii="Times New Roman" w:hAnsi="Times New Roman"/>
          <w:bCs/>
          <w:sz w:val="24"/>
          <w:szCs w:val="24"/>
          <w:lang w:eastAsia="en-US"/>
        </w:rPr>
        <w:t xml:space="preserve"> neperkeliami ir neįgyvendinami Europos Sąjungos teisės aktai. </w:t>
      </w:r>
      <w:r w:rsidR="005B594A">
        <w:rPr>
          <w:rFonts w:ascii="Times New Roman" w:hAnsi="Times New Roman"/>
          <w:bCs/>
          <w:sz w:val="24"/>
          <w:szCs w:val="24"/>
          <w:lang w:eastAsia="en-US"/>
        </w:rPr>
        <w:fldChar w:fldCharType="end"/>
      </w:r>
      <w:bookmarkEnd w:id="10"/>
    </w:p>
    <w:p w14:paraId="570A5F56" w14:textId="77777777" w:rsidR="00EE219C" w:rsidRPr="00EA236F" w:rsidRDefault="00EE219C" w:rsidP="00EE219C">
      <w:pPr>
        <w:spacing w:after="0" w:line="240" w:lineRule="auto"/>
        <w:ind w:firstLine="851"/>
        <w:jc w:val="both"/>
        <w:rPr>
          <w:rFonts w:ascii="Times New Roman" w:hAnsi="Times New Roman"/>
          <w:b/>
          <w:bCs/>
          <w:sz w:val="24"/>
          <w:szCs w:val="24"/>
          <w:lang w:eastAsia="en-US"/>
        </w:rPr>
      </w:pPr>
    </w:p>
    <w:p w14:paraId="43F83943" w14:textId="77777777" w:rsidR="00EE219C" w:rsidRDefault="00EE219C" w:rsidP="00EE219C">
      <w:pPr>
        <w:spacing w:after="0" w:line="240" w:lineRule="auto"/>
        <w:ind w:firstLine="851"/>
        <w:jc w:val="both"/>
        <w:rPr>
          <w:rFonts w:ascii="Times New Roman" w:hAnsi="Times New Roman"/>
          <w:b/>
          <w:bCs/>
          <w:sz w:val="24"/>
          <w:szCs w:val="24"/>
          <w:lang w:eastAsia="en-US"/>
        </w:rPr>
      </w:pPr>
      <w:r w:rsidRPr="00EE219C">
        <w:rPr>
          <w:rFonts w:ascii="Times New Roman" w:hAnsi="Times New Roman"/>
          <w:b/>
          <w:bCs/>
          <w:sz w:val="24"/>
          <w:szCs w:val="24"/>
          <w:lang w:eastAsia="en-US"/>
        </w:rPr>
        <w:t>1</w:t>
      </w:r>
      <w:r w:rsidR="00C9687D">
        <w:rPr>
          <w:rFonts w:ascii="Times New Roman" w:hAnsi="Times New Roman"/>
          <w:b/>
          <w:bCs/>
          <w:sz w:val="24"/>
          <w:szCs w:val="24"/>
          <w:lang w:eastAsia="en-US"/>
        </w:rPr>
        <w:t>2</w:t>
      </w:r>
      <w:r w:rsidRPr="00EE219C">
        <w:rPr>
          <w:rFonts w:ascii="Times New Roman" w:hAnsi="Times New Roman"/>
          <w:b/>
          <w:bCs/>
          <w:sz w:val="24"/>
          <w:szCs w:val="24"/>
          <w:lang w:eastAsia="en-US"/>
        </w:rPr>
        <w:t xml:space="preserve">. </w:t>
      </w:r>
      <w:r w:rsidR="00EA236F">
        <w:rPr>
          <w:rFonts w:ascii="Times New Roman" w:hAnsi="Times New Roman"/>
          <w:b/>
          <w:bCs/>
          <w:sz w:val="24"/>
          <w:szCs w:val="24"/>
          <w:lang w:eastAsia="en-US"/>
        </w:rPr>
        <w:t>J</w:t>
      </w:r>
      <w:r w:rsidR="00EA236F" w:rsidRPr="00EA236F">
        <w:rPr>
          <w:rFonts w:ascii="Times New Roman" w:hAnsi="Times New Roman"/>
          <w:b/>
          <w:bCs/>
          <w:sz w:val="24"/>
          <w:szCs w:val="24"/>
          <w:lang w:eastAsia="en-US"/>
        </w:rPr>
        <w:t>eigu įstatymui įgyvendinti reikia įgyvendinamųjų teisės aktų, – kas ir kada juos turėtų priimti</w:t>
      </w:r>
      <w:r w:rsidRPr="00EE219C">
        <w:rPr>
          <w:rFonts w:ascii="Times New Roman" w:hAnsi="Times New Roman"/>
          <w:b/>
          <w:bCs/>
          <w:sz w:val="24"/>
          <w:szCs w:val="24"/>
          <w:lang w:eastAsia="en-US"/>
        </w:rPr>
        <w:t>:</w:t>
      </w:r>
    </w:p>
    <w:p w14:paraId="24B9A312" w14:textId="77777777" w:rsidR="005B594A" w:rsidRPr="00EE219C" w:rsidRDefault="005B594A" w:rsidP="00EE219C">
      <w:pPr>
        <w:spacing w:after="0" w:line="240" w:lineRule="auto"/>
        <w:ind w:firstLine="851"/>
        <w:jc w:val="both"/>
        <w:rPr>
          <w:rFonts w:ascii="Times New Roman" w:hAnsi="Times New Roman"/>
          <w:b/>
          <w:bCs/>
          <w:sz w:val="24"/>
          <w:szCs w:val="24"/>
          <w:lang w:eastAsia="en-US"/>
        </w:rPr>
      </w:pPr>
    </w:p>
    <w:bookmarkStart w:id="11" w:name="Tekstas12"/>
    <w:p w14:paraId="00B1BA51" w14:textId="260A2F02" w:rsidR="00EE219C" w:rsidRPr="00EE219C" w:rsidRDefault="005B594A" w:rsidP="00EE219C">
      <w:pPr>
        <w:spacing w:after="0" w:line="240" w:lineRule="auto"/>
        <w:ind w:firstLine="851"/>
        <w:jc w:val="both"/>
        <w:rPr>
          <w:rFonts w:ascii="Times New Roman" w:hAnsi="Times New Roman"/>
          <w:bCs/>
          <w:sz w:val="24"/>
          <w:szCs w:val="24"/>
          <w:lang w:eastAsia="en-US"/>
        </w:rPr>
      </w:pPr>
      <w:r>
        <w:rPr>
          <w:rFonts w:ascii="Times New Roman" w:hAnsi="Times New Roman"/>
          <w:bCs/>
          <w:sz w:val="24"/>
          <w:szCs w:val="24"/>
          <w:lang w:eastAsia="en-US"/>
        </w:rPr>
        <w:fldChar w:fldCharType="begin">
          <w:ffData>
            <w:name w:val="Tekstas12"/>
            <w:enabled/>
            <w:calcOnExit w:val="0"/>
            <w:textInput/>
          </w:ffData>
        </w:fldChar>
      </w:r>
      <w:r>
        <w:rPr>
          <w:rFonts w:ascii="Times New Roman" w:hAnsi="Times New Roman"/>
          <w:bCs/>
          <w:sz w:val="24"/>
          <w:szCs w:val="24"/>
          <w:lang w:eastAsia="en-US"/>
        </w:rPr>
        <w:instrText xml:space="preserve"> FORMTEXT </w:instrText>
      </w:r>
      <w:r>
        <w:rPr>
          <w:rFonts w:ascii="Times New Roman" w:hAnsi="Times New Roman"/>
          <w:bCs/>
          <w:sz w:val="24"/>
          <w:szCs w:val="24"/>
          <w:lang w:eastAsia="en-US"/>
        </w:rPr>
      </w:r>
      <w:r>
        <w:rPr>
          <w:rFonts w:ascii="Times New Roman" w:hAnsi="Times New Roman"/>
          <w:bCs/>
          <w:sz w:val="24"/>
          <w:szCs w:val="24"/>
          <w:lang w:eastAsia="en-US"/>
        </w:rPr>
        <w:fldChar w:fldCharType="separate"/>
      </w:r>
      <w:r w:rsidR="001A7CDE" w:rsidRPr="001A7CDE">
        <w:rPr>
          <w:rFonts w:ascii="Times New Roman" w:hAnsi="Times New Roman"/>
          <w:bCs/>
          <w:sz w:val="24"/>
          <w:szCs w:val="24"/>
          <w:lang w:eastAsia="en-US"/>
        </w:rPr>
        <w:t>Priėmus teikiamus įstatymus dar reikėtų pakeisti ir įstatymų įgyvendinamuosius teisės aktus</w:t>
      </w:r>
      <w:r w:rsidR="001A7CDE">
        <w:rPr>
          <w:rFonts w:ascii="Times New Roman" w:hAnsi="Times New Roman"/>
          <w:bCs/>
          <w:sz w:val="24"/>
          <w:szCs w:val="24"/>
          <w:lang w:eastAsia="en-US"/>
        </w:rPr>
        <w:t xml:space="preserve">, kuriuos </w:t>
      </w:r>
      <w:r w:rsidR="00553851">
        <w:rPr>
          <w:rFonts w:ascii="Times New Roman" w:hAnsi="Times New Roman"/>
          <w:bCs/>
          <w:sz w:val="24"/>
          <w:szCs w:val="24"/>
          <w:lang w:eastAsia="en-US"/>
        </w:rPr>
        <w:t xml:space="preserve">iki įstatymų įsigaliojimo </w:t>
      </w:r>
      <w:r w:rsidR="001A7CDE">
        <w:rPr>
          <w:rFonts w:ascii="Times New Roman" w:hAnsi="Times New Roman"/>
          <w:bCs/>
          <w:sz w:val="24"/>
          <w:szCs w:val="24"/>
          <w:lang w:eastAsia="en-US"/>
        </w:rPr>
        <w:t>turėtų priimti Lietuvos Respubliko</w:t>
      </w:r>
      <w:r w:rsidR="00553851">
        <w:rPr>
          <w:rFonts w:ascii="Times New Roman" w:hAnsi="Times New Roman"/>
          <w:bCs/>
          <w:sz w:val="24"/>
          <w:szCs w:val="24"/>
          <w:lang w:eastAsia="en-US"/>
        </w:rPr>
        <w:t>s</w:t>
      </w:r>
      <w:r w:rsidR="001A7CDE">
        <w:rPr>
          <w:rFonts w:ascii="Times New Roman" w:hAnsi="Times New Roman"/>
          <w:bCs/>
          <w:sz w:val="24"/>
          <w:szCs w:val="24"/>
          <w:lang w:eastAsia="en-US"/>
        </w:rPr>
        <w:t xml:space="preserve"> vyriausybė</w:t>
      </w:r>
      <w:r w:rsidR="00553851">
        <w:rPr>
          <w:rFonts w:ascii="Times New Roman" w:hAnsi="Times New Roman"/>
          <w:bCs/>
          <w:sz w:val="24"/>
          <w:szCs w:val="24"/>
          <w:lang w:eastAsia="en-US"/>
        </w:rPr>
        <w:t xml:space="preserve"> (</w:t>
      </w:r>
      <w:r w:rsidR="00553851" w:rsidRPr="00553851">
        <w:rPr>
          <w:rFonts w:ascii="Times New Roman" w:hAnsi="Times New Roman"/>
          <w:bCs/>
          <w:sz w:val="24"/>
          <w:szCs w:val="24"/>
          <w:lang w:eastAsia="en-US"/>
        </w:rPr>
        <w:t>Kelių eismo taisykles</w:t>
      </w:r>
      <w:r w:rsidR="00553851">
        <w:rPr>
          <w:rFonts w:ascii="Times New Roman" w:hAnsi="Times New Roman"/>
          <w:bCs/>
          <w:sz w:val="24"/>
          <w:szCs w:val="24"/>
          <w:lang w:eastAsia="en-US"/>
        </w:rPr>
        <w:t>)</w:t>
      </w:r>
      <w:r w:rsidR="001A7CDE">
        <w:rPr>
          <w:rFonts w:ascii="Times New Roman" w:hAnsi="Times New Roman"/>
          <w:bCs/>
          <w:sz w:val="24"/>
          <w:szCs w:val="24"/>
          <w:lang w:eastAsia="en-US"/>
        </w:rPr>
        <w:t xml:space="preserve">, </w:t>
      </w:r>
      <w:r w:rsidR="00553851">
        <w:rPr>
          <w:rFonts w:ascii="Times New Roman" w:hAnsi="Times New Roman"/>
          <w:bCs/>
          <w:sz w:val="24"/>
          <w:szCs w:val="24"/>
          <w:lang w:eastAsia="en-US"/>
        </w:rPr>
        <w:t>Lietuvos Respublikos vidaus reikalų ministerija (</w:t>
      </w:r>
      <w:r w:rsidR="00553851" w:rsidRPr="00553851">
        <w:rPr>
          <w:rFonts w:ascii="Times New Roman" w:hAnsi="Times New Roman"/>
          <w:bCs/>
          <w:sz w:val="24"/>
          <w:szCs w:val="24"/>
          <w:lang w:eastAsia="en-US"/>
        </w:rPr>
        <w:t>Vairuotojų pažymėjimų išdavimo ir keitimo taisykles</w:t>
      </w:r>
      <w:r w:rsidR="00553851">
        <w:rPr>
          <w:rFonts w:ascii="Times New Roman" w:hAnsi="Times New Roman"/>
          <w:bCs/>
          <w:sz w:val="24"/>
          <w:szCs w:val="24"/>
          <w:lang w:eastAsia="en-US"/>
        </w:rPr>
        <w:t>) ir Lietuvos Respublikos aplinkos ministerija</w:t>
      </w:r>
      <w:r w:rsidR="001A7CDE" w:rsidRPr="001A7CDE">
        <w:rPr>
          <w:rFonts w:ascii="Times New Roman" w:hAnsi="Times New Roman"/>
          <w:bCs/>
          <w:sz w:val="24"/>
          <w:szCs w:val="24"/>
          <w:lang w:eastAsia="en-US"/>
        </w:rPr>
        <w:t xml:space="preserve">  </w:t>
      </w:r>
      <w:r w:rsidR="00553851">
        <w:rPr>
          <w:rFonts w:ascii="Times New Roman" w:hAnsi="Times New Roman"/>
          <w:bCs/>
          <w:sz w:val="24"/>
          <w:szCs w:val="24"/>
          <w:lang w:eastAsia="en-US"/>
        </w:rPr>
        <w:t>(</w:t>
      </w:r>
      <w:r w:rsidR="00553851" w:rsidRPr="00553851">
        <w:rPr>
          <w:rFonts w:ascii="Times New Roman" w:hAnsi="Times New Roman"/>
          <w:bCs/>
          <w:sz w:val="24"/>
          <w:szCs w:val="24"/>
          <w:lang w:eastAsia="en-US"/>
        </w:rPr>
        <w:t>Medžioklės Lietuvos Respublikos teritorijoje taisykles</w:t>
      </w:r>
      <w:r w:rsidR="00553851">
        <w:rPr>
          <w:rFonts w:ascii="Times New Roman" w:hAnsi="Times New Roman"/>
          <w:bCs/>
          <w:sz w:val="24"/>
          <w:szCs w:val="24"/>
          <w:lang w:eastAsia="en-US"/>
        </w:rPr>
        <w:t xml:space="preserve">, </w:t>
      </w:r>
      <w:r w:rsidR="001A7CDE" w:rsidRPr="001A7CDE">
        <w:rPr>
          <w:rFonts w:ascii="Times New Roman" w:hAnsi="Times New Roman"/>
          <w:bCs/>
          <w:sz w:val="24"/>
          <w:szCs w:val="24"/>
          <w:lang w:eastAsia="en-US"/>
        </w:rPr>
        <w:t>Mėgėjų žvejybos vidaus vandenyse taisykles</w:t>
      </w:r>
      <w:r w:rsidR="00553851">
        <w:rPr>
          <w:rFonts w:ascii="Times New Roman" w:hAnsi="Times New Roman"/>
          <w:bCs/>
          <w:sz w:val="24"/>
          <w:szCs w:val="24"/>
          <w:lang w:eastAsia="en-US"/>
        </w:rPr>
        <w:t>)</w:t>
      </w:r>
      <w:r w:rsidR="001A7CDE" w:rsidRPr="001A7CDE">
        <w:rPr>
          <w:rFonts w:ascii="Times New Roman" w:hAnsi="Times New Roman"/>
          <w:bCs/>
          <w:sz w:val="24"/>
          <w:szCs w:val="24"/>
          <w:lang w:eastAsia="en-US"/>
        </w:rPr>
        <w:t xml:space="preserve">. </w:t>
      </w:r>
      <w:r>
        <w:rPr>
          <w:rFonts w:ascii="Times New Roman" w:hAnsi="Times New Roman"/>
          <w:bCs/>
          <w:sz w:val="24"/>
          <w:szCs w:val="24"/>
          <w:lang w:eastAsia="en-US"/>
        </w:rPr>
        <w:fldChar w:fldCharType="end"/>
      </w:r>
      <w:bookmarkEnd w:id="11"/>
    </w:p>
    <w:p w14:paraId="3D45618F" w14:textId="77777777" w:rsidR="00EE219C" w:rsidRPr="00EA236F" w:rsidRDefault="00EE219C" w:rsidP="00EE219C">
      <w:pPr>
        <w:spacing w:after="0" w:line="240" w:lineRule="auto"/>
        <w:ind w:firstLine="851"/>
        <w:jc w:val="both"/>
        <w:rPr>
          <w:rFonts w:ascii="Times New Roman" w:hAnsi="Times New Roman"/>
          <w:b/>
          <w:bCs/>
          <w:sz w:val="24"/>
          <w:szCs w:val="24"/>
          <w:lang w:eastAsia="en-US"/>
        </w:rPr>
      </w:pPr>
    </w:p>
    <w:p w14:paraId="29BC8444" w14:textId="77777777" w:rsidR="00EE219C" w:rsidRDefault="00EE219C" w:rsidP="00EE219C">
      <w:pPr>
        <w:spacing w:after="0" w:line="240" w:lineRule="auto"/>
        <w:ind w:firstLine="851"/>
        <w:jc w:val="both"/>
        <w:rPr>
          <w:rFonts w:ascii="Times New Roman" w:hAnsi="Times New Roman"/>
          <w:b/>
          <w:bCs/>
          <w:sz w:val="24"/>
          <w:szCs w:val="24"/>
          <w:lang w:eastAsia="en-US"/>
        </w:rPr>
      </w:pPr>
      <w:r w:rsidRPr="00EE219C">
        <w:rPr>
          <w:rFonts w:ascii="Times New Roman" w:hAnsi="Times New Roman"/>
          <w:b/>
          <w:bCs/>
          <w:sz w:val="24"/>
          <w:szCs w:val="24"/>
          <w:lang w:eastAsia="en-US"/>
        </w:rPr>
        <w:lastRenderedPageBreak/>
        <w:t>1</w:t>
      </w:r>
      <w:r w:rsidR="00C9687D">
        <w:rPr>
          <w:rFonts w:ascii="Times New Roman" w:hAnsi="Times New Roman"/>
          <w:b/>
          <w:bCs/>
          <w:sz w:val="24"/>
          <w:szCs w:val="24"/>
          <w:lang w:eastAsia="en-US"/>
        </w:rPr>
        <w:t>3</w:t>
      </w:r>
      <w:r w:rsidRPr="00EE219C">
        <w:rPr>
          <w:rFonts w:ascii="Times New Roman" w:hAnsi="Times New Roman"/>
          <w:b/>
          <w:bCs/>
          <w:sz w:val="24"/>
          <w:szCs w:val="24"/>
          <w:lang w:eastAsia="en-US"/>
        </w:rPr>
        <w:t xml:space="preserve">. </w:t>
      </w:r>
      <w:r w:rsidR="00EA236F">
        <w:rPr>
          <w:rFonts w:ascii="Times New Roman" w:hAnsi="Times New Roman"/>
          <w:b/>
          <w:bCs/>
          <w:sz w:val="24"/>
          <w:szCs w:val="24"/>
          <w:lang w:eastAsia="en-US"/>
        </w:rPr>
        <w:t>K</w:t>
      </w:r>
      <w:r w:rsidR="00EA236F" w:rsidRPr="00EA236F">
        <w:rPr>
          <w:rFonts w:ascii="Times New Roman" w:hAnsi="Times New Roman"/>
          <w:b/>
          <w:bCs/>
          <w:sz w:val="24"/>
          <w:szCs w:val="24"/>
          <w:lang w:eastAsia="en-US"/>
        </w:rPr>
        <w:t>iek valstybės, savivaldybių biudžetų ir kitų valstybės įsteigtų fondų lėšų prireiks įstatymui įgyvendinti, ar bus galima sutaupyti (pateikiami prognozuojami rodikliai einamaisiais ir artimiausiais 3 biudžetiniais metais)</w:t>
      </w:r>
      <w:r w:rsidRPr="00EE219C">
        <w:rPr>
          <w:rFonts w:ascii="Times New Roman" w:hAnsi="Times New Roman"/>
          <w:b/>
          <w:bCs/>
          <w:sz w:val="24"/>
          <w:szCs w:val="24"/>
          <w:lang w:eastAsia="en-US"/>
        </w:rPr>
        <w:t>:</w:t>
      </w:r>
    </w:p>
    <w:p w14:paraId="402AF76D" w14:textId="77777777" w:rsidR="005B594A" w:rsidRPr="00EE219C" w:rsidRDefault="005B594A" w:rsidP="00EE219C">
      <w:pPr>
        <w:spacing w:after="0" w:line="240" w:lineRule="auto"/>
        <w:ind w:firstLine="851"/>
        <w:jc w:val="both"/>
        <w:rPr>
          <w:rFonts w:ascii="Times New Roman" w:hAnsi="Times New Roman"/>
          <w:b/>
          <w:bCs/>
          <w:sz w:val="24"/>
          <w:szCs w:val="24"/>
          <w:lang w:eastAsia="en-US"/>
        </w:rPr>
      </w:pPr>
    </w:p>
    <w:bookmarkStart w:id="12" w:name="Tekstas13"/>
    <w:p w14:paraId="4B62D874" w14:textId="4E661AD4" w:rsidR="00EE219C" w:rsidRPr="00EE219C" w:rsidRDefault="005B594A" w:rsidP="00EE219C">
      <w:pPr>
        <w:spacing w:after="0" w:line="240" w:lineRule="auto"/>
        <w:ind w:firstLine="851"/>
        <w:jc w:val="both"/>
        <w:rPr>
          <w:rFonts w:ascii="Times New Roman" w:hAnsi="Times New Roman"/>
          <w:bCs/>
          <w:sz w:val="24"/>
          <w:szCs w:val="24"/>
          <w:lang w:eastAsia="en-US"/>
        </w:rPr>
      </w:pPr>
      <w:r>
        <w:rPr>
          <w:rFonts w:ascii="Times New Roman" w:hAnsi="Times New Roman"/>
          <w:bCs/>
          <w:sz w:val="24"/>
          <w:szCs w:val="24"/>
          <w:lang w:eastAsia="en-US"/>
        </w:rPr>
        <w:fldChar w:fldCharType="begin">
          <w:ffData>
            <w:name w:val="Tekstas13"/>
            <w:enabled/>
            <w:calcOnExit w:val="0"/>
            <w:textInput/>
          </w:ffData>
        </w:fldChar>
      </w:r>
      <w:r>
        <w:rPr>
          <w:rFonts w:ascii="Times New Roman" w:hAnsi="Times New Roman"/>
          <w:bCs/>
          <w:sz w:val="24"/>
          <w:szCs w:val="24"/>
          <w:lang w:eastAsia="en-US"/>
        </w:rPr>
        <w:instrText xml:space="preserve"> FORMTEXT </w:instrText>
      </w:r>
      <w:r>
        <w:rPr>
          <w:rFonts w:ascii="Times New Roman" w:hAnsi="Times New Roman"/>
          <w:bCs/>
          <w:sz w:val="24"/>
          <w:szCs w:val="24"/>
          <w:lang w:eastAsia="en-US"/>
        </w:rPr>
      </w:r>
      <w:r>
        <w:rPr>
          <w:rFonts w:ascii="Times New Roman" w:hAnsi="Times New Roman"/>
          <w:bCs/>
          <w:sz w:val="24"/>
          <w:szCs w:val="24"/>
          <w:lang w:eastAsia="en-US"/>
        </w:rPr>
        <w:fldChar w:fldCharType="separate"/>
      </w:r>
      <w:r w:rsidR="00F02EF6" w:rsidRPr="00F02EF6">
        <w:rPr>
          <w:rFonts w:ascii="Times New Roman" w:hAnsi="Times New Roman"/>
          <w:bCs/>
          <w:noProof/>
          <w:sz w:val="24"/>
          <w:szCs w:val="24"/>
          <w:lang w:eastAsia="en-US"/>
        </w:rPr>
        <w:t>Papildomų valstybės, savivaldybių biudžetų ir kitų valstybės įsteigtų fondų lėšų priimt</w:t>
      </w:r>
      <w:r w:rsidR="009478A3">
        <w:rPr>
          <w:rFonts w:ascii="Times New Roman" w:hAnsi="Times New Roman"/>
          <w:bCs/>
          <w:noProof/>
          <w:sz w:val="24"/>
          <w:szCs w:val="24"/>
          <w:lang w:eastAsia="en-US"/>
        </w:rPr>
        <w:t>iems</w:t>
      </w:r>
      <w:r w:rsidR="00F02EF6" w:rsidRPr="00F02EF6">
        <w:rPr>
          <w:rFonts w:ascii="Times New Roman" w:hAnsi="Times New Roman"/>
          <w:bCs/>
          <w:noProof/>
          <w:sz w:val="24"/>
          <w:szCs w:val="24"/>
          <w:lang w:eastAsia="en-US"/>
        </w:rPr>
        <w:t xml:space="preserve"> įstatym</w:t>
      </w:r>
      <w:r w:rsidR="009478A3">
        <w:rPr>
          <w:rFonts w:ascii="Times New Roman" w:hAnsi="Times New Roman"/>
          <w:bCs/>
          <w:noProof/>
          <w:sz w:val="24"/>
          <w:szCs w:val="24"/>
          <w:lang w:eastAsia="en-US"/>
        </w:rPr>
        <w:t>ams</w:t>
      </w:r>
      <w:r w:rsidR="00F02EF6" w:rsidRPr="00F02EF6">
        <w:rPr>
          <w:rFonts w:ascii="Times New Roman" w:hAnsi="Times New Roman"/>
          <w:bCs/>
          <w:noProof/>
          <w:sz w:val="24"/>
          <w:szCs w:val="24"/>
          <w:lang w:eastAsia="en-US"/>
        </w:rPr>
        <w:t xml:space="preserve"> įgyvendinti nereikės.  </w:t>
      </w:r>
      <w:r>
        <w:rPr>
          <w:rFonts w:ascii="Times New Roman" w:hAnsi="Times New Roman"/>
          <w:bCs/>
          <w:sz w:val="24"/>
          <w:szCs w:val="24"/>
          <w:lang w:eastAsia="en-US"/>
        </w:rPr>
        <w:fldChar w:fldCharType="end"/>
      </w:r>
      <w:bookmarkEnd w:id="12"/>
    </w:p>
    <w:p w14:paraId="2A16BB66" w14:textId="77777777" w:rsidR="00EE219C" w:rsidRPr="00EE219C" w:rsidRDefault="00EE219C" w:rsidP="00EE219C">
      <w:pPr>
        <w:spacing w:after="0" w:line="240" w:lineRule="auto"/>
        <w:ind w:firstLine="851"/>
        <w:jc w:val="both"/>
        <w:rPr>
          <w:rFonts w:ascii="Times New Roman" w:hAnsi="Times New Roman"/>
          <w:bCs/>
          <w:sz w:val="24"/>
          <w:szCs w:val="24"/>
          <w:lang w:eastAsia="en-US"/>
        </w:rPr>
      </w:pPr>
    </w:p>
    <w:p w14:paraId="4520090D" w14:textId="77777777" w:rsidR="00EE219C" w:rsidRDefault="00EE219C" w:rsidP="00EE219C">
      <w:pPr>
        <w:spacing w:after="0" w:line="240" w:lineRule="auto"/>
        <w:ind w:firstLine="851"/>
        <w:jc w:val="both"/>
        <w:rPr>
          <w:rFonts w:ascii="Times New Roman" w:hAnsi="Times New Roman"/>
          <w:b/>
          <w:bCs/>
          <w:sz w:val="24"/>
          <w:szCs w:val="24"/>
          <w:lang w:eastAsia="en-US"/>
        </w:rPr>
      </w:pPr>
      <w:r w:rsidRPr="00EE219C">
        <w:rPr>
          <w:rFonts w:ascii="Times New Roman" w:hAnsi="Times New Roman"/>
          <w:b/>
          <w:bCs/>
          <w:sz w:val="24"/>
          <w:szCs w:val="24"/>
          <w:lang w:eastAsia="en-US"/>
        </w:rPr>
        <w:t>1</w:t>
      </w:r>
      <w:r w:rsidR="00C9687D">
        <w:rPr>
          <w:rFonts w:ascii="Times New Roman" w:hAnsi="Times New Roman"/>
          <w:b/>
          <w:bCs/>
          <w:sz w:val="24"/>
          <w:szCs w:val="24"/>
          <w:lang w:eastAsia="en-US"/>
        </w:rPr>
        <w:t>4</w:t>
      </w:r>
      <w:r w:rsidRPr="00EE219C">
        <w:rPr>
          <w:rFonts w:ascii="Times New Roman" w:hAnsi="Times New Roman"/>
          <w:b/>
          <w:bCs/>
          <w:sz w:val="24"/>
          <w:szCs w:val="24"/>
          <w:lang w:eastAsia="en-US"/>
        </w:rPr>
        <w:t>. Įstatymo projekto rengimo metu gauti specialistų vertinimai ir išvados:</w:t>
      </w:r>
    </w:p>
    <w:p w14:paraId="79081F1F" w14:textId="77777777" w:rsidR="005B594A" w:rsidRPr="00EE219C" w:rsidRDefault="005B594A" w:rsidP="00EE219C">
      <w:pPr>
        <w:spacing w:after="0" w:line="240" w:lineRule="auto"/>
        <w:ind w:firstLine="851"/>
        <w:jc w:val="both"/>
        <w:rPr>
          <w:rFonts w:ascii="Times New Roman" w:hAnsi="Times New Roman"/>
          <w:b/>
          <w:bCs/>
          <w:sz w:val="24"/>
          <w:szCs w:val="24"/>
          <w:lang w:eastAsia="en-US"/>
        </w:rPr>
      </w:pPr>
    </w:p>
    <w:bookmarkStart w:id="13" w:name="Tekstas14"/>
    <w:p w14:paraId="479EDB94" w14:textId="098EFB66" w:rsidR="00EE219C" w:rsidRPr="00EE219C" w:rsidRDefault="005B594A" w:rsidP="00C91143">
      <w:pPr>
        <w:spacing w:after="0" w:line="240" w:lineRule="auto"/>
        <w:ind w:firstLine="851"/>
        <w:jc w:val="both"/>
        <w:rPr>
          <w:rFonts w:ascii="Times New Roman" w:hAnsi="Times New Roman"/>
          <w:bCs/>
          <w:sz w:val="24"/>
          <w:szCs w:val="24"/>
          <w:lang w:eastAsia="en-US"/>
        </w:rPr>
      </w:pPr>
      <w:r>
        <w:rPr>
          <w:rFonts w:ascii="Times New Roman" w:hAnsi="Times New Roman"/>
          <w:bCs/>
          <w:sz w:val="24"/>
          <w:szCs w:val="24"/>
          <w:lang w:eastAsia="en-US"/>
        </w:rPr>
        <w:fldChar w:fldCharType="begin">
          <w:ffData>
            <w:name w:val="Tekstas14"/>
            <w:enabled/>
            <w:calcOnExit w:val="0"/>
            <w:textInput/>
          </w:ffData>
        </w:fldChar>
      </w:r>
      <w:r>
        <w:rPr>
          <w:rFonts w:ascii="Times New Roman" w:hAnsi="Times New Roman"/>
          <w:bCs/>
          <w:sz w:val="24"/>
          <w:szCs w:val="24"/>
          <w:lang w:eastAsia="en-US"/>
        </w:rPr>
        <w:instrText xml:space="preserve"> FORMTEXT </w:instrText>
      </w:r>
      <w:r>
        <w:rPr>
          <w:rFonts w:ascii="Times New Roman" w:hAnsi="Times New Roman"/>
          <w:bCs/>
          <w:sz w:val="24"/>
          <w:szCs w:val="24"/>
          <w:lang w:eastAsia="en-US"/>
        </w:rPr>
      </w:r>
      <w:r>
        <w:rPr>
          <w:rFonts w:ascii="Times New Roman" w:hAnsi="Times New Roman"/>
          <w:bCs/>
          <w:sz w:val="24"/>
          <w:szCs w:val="24"/>
          <w:lang w:eastAsia="en-US"/>
        </w:rPr>
        <w:fldChar w:fldCharType="separate"/>
      </w:r>
      <w:r w:rsidR="00C91143">
        <w:rPr>
          <w:rFonts w:ascii="Times New Roman" w:hAnsi="Times New Roman"/>
          <w:bCs/>
          <w:noProof/>
          <w:sz w:val="24"/>
          <w:szCs w:val="24"/>
          <w:lang w:eastAsia="en-US"/>
        </w:rPr>
        <w:t xml:space="preserve">Rengiant </w:t>
      </w:r>
      <w:r w:rsidR="009478A3">
        <w:rPr>
          <w:rFonts w:ascii="Times New Roman" w:hAnsi="Times New Roman"/>
          <w:bCs/>
          <w:noProof/>
          <w:sz w:val="24"/>
          <w:szCs w:val="24"/>
          <w:lang w:eastAsia="en-US"/>
        </w:rPr>
        <w:t>į</w:t>
      </w:r>
      <w:r w:rsidR="00C91143">
        <w:rPr>
          <w:rFonts w:ascii="Times New Roman" w:hAnsi="Times New Roman"/>
          <w:bCs/>
          <w:noProof/>
          <w:sz w:val="24"/>
          <w:szCs w:val="24"/>
          <w:lang w:eastAsia="en-US"/>
        </w:rPr>
        <w:t>statym</w:t>
      </w:r>
      <w:r w:rsidR="009478A3">
        <w:rPr>
          <w:rFonts w:ascii="Times New Roman" w:hAnsi="Times New Roman"/>
          <w:bCs/>
          <w:noProof/>
          <w:sz w:val="24"/>
          <w:szCs w:val="24"/>
          <w:lang w:eastAsia="en-US"/>
        </w:rPr>
        <w:t>ų</w:t>
      </w:r>
      <w:r w:rsidR="00C91143">
        <w:rPr>
          <w:rFonts w:ascii="Times New Roman" w:hAnsi="Times New Roman"/>
          <w:bCs/>
          <w:noProof/>
          <w:sz w:val="24"/>
          <w:szCs w:val="24"/>
          <w:lang w:eastAsia="en-US"/>
        </w:rPr>
        <w:t xml:space="preserve"> projekt</w:t>
      </w:r>
      <w:r w:rsidR="009478A3">
        <w:rPr>
          <w:rFonts w:ascii="Times New Roman" w:hAnsi="Times New Roman"/>
          <w:bCs/>
          <w:noProof/>
          <w:sz w:val="24"/>
          <w:szCs w:val="24"/>
          <w:lang w:eastAsia="en-US"/>
        </w:rPr>
        <w:t>us</w:t>
      </w:r>
      <w:r w:rsidR="00C91143">
        <w:rPr>
          <w:rFonts w:ascii="Times New Roman" w:hAnsi="Times New Roman"/>
          <w:bCs/>
          <w:noProof/>
          <w:sz w:val="24"/>
          <w:szCs w:val="24"/>
          <w:lang w:eastAsia="en-US"/>
        </w:rPr>
        <w:t xml:space="preserve"> gautas </w:t>
      </w:r>
      <w:r w:rsidR="006A2726" w:rsidRPr="006A2726">
        <w:rPr>
          <w:rFonts w:ascii="Times New Roman" w:hAnsi="Times New Roman"/>
          <w:bCs/>
          <w:noProof/>
          <w:sz w:val="24"/>
          <w:szCs w:val="24"/>
          <w:lang w:eastAsia="en-US"/>
        </w:rPr>
        <w:t>Valstybinio socialinio draudimo fondo valdyb</w:t>
      </w:r>
      <w:r w:rsidR="006A2726">
        <w:rPr>
          <w:rFonts w:ascii="Times New Roman" w:hAnsi="Times New Roman"/>
          <w:bCs/>
          <w:noProof/>
          <w:sz w:val="24"/>
          <w:szCs w:val="24"/>
          <w:lang w:eastAsia="en-US"/>
        </w:rPr>
        <w:t>os</w:t>
      </w:r>
      <w:r w:rsidR="006A2726" w:rsidRPr="006A2726">
        <w:rPr>
          <w:rFonts w:ascii="Times New Roman" w:hAnsi="Times New Roman"/>
          <w:bCs/>
          <w:noProof/>
          <w:sz w:val="24"/>
          <w:szCs w:val="24"/>
          <w:lang w:eastAsia="en-US"/>
        </w:rPr>
        <w:t xml:space="preserve"> prie socialinės apsaugos ir darbo ministerijos</w:t>
      </w:r>
      <w:r w:rsidR="006A2726">
        <w:rPr>
          <w:rFonts w:ascii="Times New Roman" w:hAnsi="Times New Roman"/>
          <w:bCs/>
          <w:noProof/>
          <w:sz w:val="24"/>
          <w:szCs w:val="24"/>
          <w:lang w:eastAsia="en-US"/>
        </w:rPr>
        <w:t xml:space="preserve"> vertinimas ir Lietuvos antstolių rūmų vertinimas</w:t>
      </w:r>
      <w:r w:rsidR="00C91143" w:rsidRPr="00C91143">
        <w:rPr>
          <w:rFonts w:ascii="Times New Roman" w:hAnsi="Times New Roman"/>
          <w:bCs/>
          <w:noProof/>
          <w:sz w:val="24"/>
          <w:szCs w:val="24"/>
          <w:lang w:eastAsia="en-US"/>
        </w:rPr>
        <w:t>.</w:t>
      </w:r>
      <w:r>
        <w:rPr>
          <w:rFonts w:ascii="Times New Roman" w:hAnsi="Times New Roman"/>
          <w:bCs/>
          <w:sz w:val="24"/>
          <w:szCs w:val="24"/>
          <w:lang w:eastAsia="en-US"/>
        </w:rPr>
        <w:fldChar w:fldCharType="end"/>
      </w:r>
      <w:bookmarkEnd w:id="13"/>
    </w:p>
    <w:p w14:paraId="345A8539" w14:textId="77777777" w:rsidR="00EE219C" w:rsidRPr="00EE219C" w:rsidRDefault="00EE219C" w:rsidP="00EE219C">
      <w:pPr>
        <w:spacing w:after="0" w:line="240" w:lineRule="auto"/>
        <w:ind w:firstLine="851"/>
        <w:jc w:val="both"/>
        <w:rPr>
          <w:rFonts w:ascii="Times New Roman" w:hAnsi="Times New Roman"/>
          <w:bCs/>
          <w:sz w:val="24"/>
          <w:szCs w:val="24"/>
          <w:lang w:eastAsia="en-US"/>
        </w:rPr>
      </w:pPr>
    </w:p>
    <w:p w14:paraId="0FB5A7FD" w14:textId="77777777" w:rsidR="003C124B" w:rsidRPr="007809B6" w:rsidRDefault="00EE219C" w:rsidP="003C124B">
      <w:pPr>
        <w:spacing w:after="0" w:line="240" w:lineRule="auto"/>
        <w:ind w:firstLine="851"/>
        <w:jc w:val="both"/>
        <w:rPr>
          <w:rFonts w:ascii="Times New Roman" w:hAnsi="Times New Roman"/>
          <w:b/>
          <w:bCs/>
          <w:sz w:val="24"/>
          <w:szCs w:val="24"/>
          <w:lang w:eastAsia="en-US"/>
        </w:rPr>
      </w:pPr>
      <w:r w:rsidRPr="00EE219C">
        <w:rPr>
          <w:rFonts w:ascii="Times New Roman" w:hAnsi="Times New Roman"/>
          <w:b/>
          <w:bCs/>
          <w:sz w:val="24"/>
          <w:szCs w:val="24"/>
          <w:lang w:eastAsia="en-US"/>
        </w:rPr>
        <w:t>1</w:t>
      </w:r>
      <w:r w:rsidR="00C9687D">
        <w:rPr>
          <w:rFonts w:ascii="Times New Roman" w:hAnsi="Times New Roman"/>
          <w:b/>
          <w:bCs/>
          <w:sz w:val="24"/>
          <w:szCs w:val="24"/>
          <w:lang w:eastAsia="en-US"/>
        </w:rPr>
        <w:t>5</w:t>
      </w:r>
      <w:r w:rsidRPr="00EE219C">
        <w:rPr>
          <w:rFonts w:ascii="Times New Roman" w:hAnsi="Times New Roman"/>
          <w:b/>
          <w:bCs/>
          <w:sz w:val="24"/>
          <w:szCs w:val="24"/>
          <w:lang w:eastAsia="en-US"/>
        </w:rPr>
        <w:t xml:space="preserve">. </w:t>
      </w:r>
      <w:r w:rsidR="003C124B">
        <w:rPr>
          <w:rFonts w:ascii="Times New Roman" w:hAnsi="Times New Roman"/>
          <w:b/>
          <w:bCs/>
          <w:sz w:val="24"/>
          <w:szCs w:val="24"/>
          <w:lang w:eastAsia="en-US"/>
        </w:rPr>
        <w:t>R</w:t>
      </w:r>
      <w:r w:rsidR="003C124B" w:rsidRPr="007809B6">
        <w:rPr>
          <w:rFonts w:ascii="Times New Roman" w:hAnsi="Times New Roman"/>
          <w:b/>
          <w:bCs/>
          <w:sz w:val="24"/>
          <w:szCs w:val="24"/>
          <w:lang w:eastAsia="en-US"/>
        </w:rPr>
        <w:t xml:space="preserve">eikšminiai žodžiai, kurių reikia šiam projektui įtraukti į kompiuterinę paieškos sistemą, įskaitant Europos žodyno „Eurovoc“ terminus, temas bei sritis: </w:t>
      </w:r>
    </w:p>
    <w:p w14:paraId="46FA44F0" w14:textId="77777777" w:rsidR="003C124B" w:rsidRPr="007809B6" w:rsidRDefault="003C124B" w:rsidP="003C124B">
      <w:pPr>
        <w:spacing w:after="0" w:line="240" w:lineRule="auto"/>
        <w:ind w:firstLine="851"/>
        <w:jc w:val="both"/>
        <w:rPr>
          <w:rFonts w:ascii="Times New Roman" w:hAnsi="Times New Roman"/>
          <w:b/>
          <w:bCs/>
          <w:sz w:val="24"/>
          <w:szCs w:val="24"/>
          <w:lang w:eastAsia="en-US"/>
        </w:rPr>
      </w:pPr>
    </w:p>
    <w:p w14:paraId="0A339597" w14:textId="77777777" w:rsidR="005B594A" w:rsidRPr="00EE219C" w:rsidRDefault="005B594A" w:rsidP="00EE219C">
      <w:pPr>
        <w:spacing w:after="0" w:line="240" w:lineRule="auto"/>
        <w:ind w:firstLine="851"/>
        <w:jc w:val="both"/>
        <w:rPr>
          <w:rFonts w:ascii="Times New Roman" w:hAnsi="Times New Roman"/>
          <w:b/>
          <w:bCs/>
          <w:sz w:val="24"/>
          <w:szCs w:val="24"/>
          <w:lang w:eastAsia="en-US"/>
        </w:rPr>
      </w:pPr>
    </w:p>
    <w:bookmarkStart w:id="14" w:name="Tekstas15"/>
    <w:p w14:paraId="77FE72A1" w14:textId="6158F3F5" w:rsidR="00EE219C" w:rsidRPr="00EE219C" w:rsidRDefault="005B594A" w:rsidP="00EE219C">
      <w:pPr>
        <w:spacing w:after="0" w:line="240" w:lineRule="auto"/>
        <w:ind w:firstLine="851"/>
        <w:jc w:val="both"/>
        <w:rPr>
          <w:rFonts w:ascii="Times New Roman" w:hAnsi="Times New Roman"/>
          <w:bCs/>
          <w:sz w:val="24"/>
          <w:szCs w:val="24"/>
          <w:lang w:eastAsia="en-US"/>
        </w:rPr>
      </w:pPr>
      <w:r>
        <w:rPr>
          <w:rFonts w:ascii="Times New Roman" w:hAnsi="Times New Roman"/>
          <w:bCs/>
          <w:sz w:val="24"/>
          <w:szCs w:val="24"/>
          <w:lang w:eastAsia="en-US"/>
        </w:rPr>
        <w:fldChar w:fldCharType="begin">
          <w:ffData>
            <w:name w:val="Tekstas15"/>
            <w:enabled/>
            <w:calcOnExit w:val="0"/>
            <w:textInput/>
          </w:ffData>
        </w:fldChar>
      </w:r>
      <w:r>
        <w:rPr>
          <w:rFonts w:ascii="Times New Roman" w:hAnsi="Times New Roman"/>
          <w:bCs/>
          <w:sz w:val="24"/>
          <w:szCs w:val="24"/>
          <w:lang w:eastAsia="en-US"/>
        </w:rPr>
        <w:instrText xml:space="preserve"> FORMTEXT </w:instrText>
      </w:r>
      <w:r>
        <w:rPr>
          <w:rFonts w:ascii="Times New Roman" w:hAnsi="Times New Roman"/>
          <w:bCs/>
          <w:sz w:val="24"/>
          <w:szCs w:val="24"/>
          <w:lang w:eastAsia="en-US"/>
        </w:rPr>
      </w:r>
      <w:r>
        <w:rPr>
          <w:rFonts w:ascii="Times New Roman" w:hAnsi="Times New Roman"/>
          <w:bCs/>
          <w:sz w:val="24"/>
          <w:szCs w:val="24"/>
          <w:lang w:eastAsia="en-US"/>
        </w:rPr>
        <w:fldChar w:fldCharType="separate"/>
      </w:r>
      <w:r w:rsidR="00BE4431" w:rsidRPr="00BE4431">
        <w:rPr>
          <w:rFonts w:ascii="Times New Roman" w:hAnsi="Times New Roman"/>
          <w:bCs/>
          <w:noProof/>
          <w:sz w:val="24"/>
          <w:szCs w:val="24"/>
          <w:lang w:eastAsia="en-US"/>
        </w:rPr>
        <w:t>Reikšminiai Įstatymo projekto žodžiai, kuriuos reikia įtraukti į kompiuterinę paieškos sistemą, yra</w:t>
      </w:r>
      <w:r w:rsidR="00BE4431">
        <w:rPr>
          <w:rFonts w:ascii="Times New Roman" w:hAnsi="Times New Roman"/>
          <w:bCs/>
          <w:noProof/>
          <w:sz w:val="24"/>
          <w:szCs w:val="24"/>
          <w:lang w:eastAsia="en-US"/>
        </w:rPr>
        <w:t xml:space="preserve"> "</w:t>
      </w:r>
      <w:r w:rsidR="006A2726">
        <w:rPr>
          <w:rFonts w:ascii="Times New Roman" w:hAnsi="Times New Roman"/>
          <w:bCs/>
          <w:noProof/>
          <w:sz w:val="24"/>
          <w:szCs w:val="24"/>
          <w:lang w:eastAsia="en-US"/>
        </w:rPr>
        <w:t>vaiko išlaikymo</w:t>
      </w:r>
      <w:r w:rsidR="00BE4431">
        <w:rPr>
          <w:rFonts w:ascii="Times New Roman" w:hAnsi="Times New Roman"/>
          <w:bCs/>
          <w:noProof/>
          <w:sz w:val="24"/>
          <w:szCs w:val="24"/>
          <w:lang w:eastAsia="en-US"/>
        </w:rPr>
        <w:t>".</w:t>
      </w:r>
      <w:r>
        <w:rPr>
          <w:rFonts w:ascii="Times New Roman" w:hAnsi="Times New Roman"/>
          <w:bCs/>
          <w:sz w:val="24"/>
          <w:szCs w:val="24"/>
          <w:lang w:eastAsia="en-US"/>
        </w:rPr>
        <w:fldChar w:fldCharType="end"/>
      </w:r>
      <w:bookmarkEnd w:id="14"/>
    </w:p>
    <w:p w14:paraId="77809434" w14:textId="77777777" w:rsidR="00EE219C" w:rsidRPr="00EE219C" w:rsidRDefault="00EE219C" w:rsidP="00EE219C">
      <w:pPr>
        <w:spacing w:after="0" w:line="240" w:lineRule="auto"/>
        <w:ind w:firstLine="851"/>
        <w:jc w:val="both"/>
        <w:rPr>
          <w:rFonts w:ascii="Times New Roman" w:hAnsi="Times New Roman"/>
          <w:bCs/>
          <w:sz w:val="24"/>
          <w:szCs w:val="24"/>
          <w:lang w:eastAsia="en-US"/>
        </w:rPr>
      </w:pPr>
    </w:p>
    <w:p w14:paraId="1AC289B3" w14:textId="77777777" w:rsidR="003C124B" w:rsidRDefault="003C124B" w:rsidP="003C124B">
      <w:pPr>
        <w:spacing w:after="0" w:line="240" w:lineRule="auto"/>
        <w:ind w:firstLine="851"/>
        <w:jc w:val="both"/>
        <w:rPr>
          <w:rFonts w:ascii="Times New Roman" w:hAnsi="Times New Roman"/>
          <w:b/>
          <w:sz w:val="24"/>
          <w:szCs w:val="24"/>
          <w:lang w:eastAsia="en-US"/>
        </w:rPr>
      </w:pPr>
      <w:r w:rsidRPr="00EE219C">
        <w:rPr>
          <w:rFonts w:ascii="Times New Roman" w:hAnsi="Times New Roman"/>
          <w:b/>
          <w:bCs/>
          <w:sz w:val="24"/>
          <w:szCs w:val="24"/>
          <w:lang w:eastAsia="en-US"/>
        </w:rPr>
        <w:t>1</w:t>
      </w:r>
      <w:r w:rsidR="00C9687D">
        <w:rPr>
          <w:rFonts w:ascii="Times New Roman" w:hAnsi="Times New Roman"/>
          <w:b/>
          <w:bCs/>
          <w:sz w:val="24"/>
          <w:szCs w:val="24"/>
          <w:lang w:eastAsia="en-US"/>
        </w:rPr>
        <w:t>6</w:t>
      </w:r>
      <w:r w:rsidRPr="00EE219C">
        <w:rPr>
          <w:rFonts w:ascii="Times New Roman" w:hAnsi="Times New Roman"/>
          <w:b/>
          <w:bCs/>
          <w:sz w:val="24"/>
          <w:szCs w:val="24"/>
          <w:lang w:eastAsia="en-US"/>
        </w:rPr>
        <w:t>. Kiti</w:t>
      </w:r>
      <w:r w:rsidRPr="00EE219C">
        <w:rPr>
          <w:rFonts w:ascii="Times New Roman" w:hAnsi="Times New Roman"/>
          <w:b/>
          <w:sz w:val="24"/>
          <w:szCs w:val="24"/>
          <w:lang w:eastAsia="en-US"/>
        </w:rPr>
        <w:t>, iniciatorių nuomone, reikalingi pagrindimai ir paaiškinimai:</w:t>
      </w:r>
    </w:p>
    <w:p w14:paraId="342966C7" w14:textId="77777777" w:rsidR="005B594A" w:rsidRPr="007809B6" w:rsidRDefault="005B594A" w:rsidP="00EE219C">
      <w:pPr>
        <w:spacing w:after="0" w:line="240" w:lineRule="auto"/>
        <w:ind w:firstLine="851"/>
        <w:jc w:val="both"/>
        <w:rPr>
          <w:rFonts w:ascii="Times New Roman" w:hAnsi="Times New Roman"/>
          <w:b/>
          <w:bCs/>
          <w:sz w:val="24"/>
          <w:szCs w:val="24"/>
          <w:lang w:eastAsia="en-US"/>
        </w:rPr>
      </w:pPr>
    </w:p>
    <w:bookmarkStart w:id="15" w:name="Tekstas16"/>
    <w:p w14:paraId="3358B676" w14:textId="064B7562" w:rsidR="00EE219C" w:rsidRPr="00EE219C" w:rsidRDefault="005B594A" w:rsidP="00EE219C">
      <w:pPr>
        <w:spacing w:after="0" w:line="240" w:lineRule="auto"/>
        <w:ind w:firstLine="851"/>
        <w:jc w:val="both"/>
        <w:rPr>
          <w:rFonts w:ascii="Times New Roman" w:hAnsi="Times New Roman"/>
          <w:bCs/>
          <w:sz w:val="24"/>
          <w:szCs w:val="24"/>
          <w:lang w:eastAsia="en-US"/>
        </w:rPr>
      </w:pPr>
      <w:r>
        <w:rPr>
          <w:rFonts w:ascii="Times New Roman" w:hAnsi="Times New Roman"/>
          <w:bCs/>
          <w:sz w:val="24"/>
          <w:szCs w:val="24"/>
          <w:lang w:eastAsia="en-US"/>
        </w:rPr>
        <w:fldChar w:fldCharType="begin">
          <w:ffData>
            <w:name w:val="Tekstas16"/>
            <w:enabled/>
            <w:calcOnExit w:val="0"/>
            <w:textInput/>
          </w:ffData>
        </w:fldChar>
      </w:r>
      <w:r>
        <w:rPr>
          <w:rFonts w:ascii="Times New Roman" w:hAnsi="Times New Roman"/>
          <w:bCs/>
          <w:sz w:val="24"/>
          <w:szCs w:val="24"/>
          <w:lang w:eastAsia="en-US"/>
        </w:rPr>
        <w:instrText xml:space="preserve"> FORMTEXT </w:instrText>
      </w:r>
      <w:r>
        <w:rPr>
          <w:rFonts w:ascii="Times New Roman" w:hAnsi="Times New Roman"/>
          <w:bCs/>
          <w:sz w:val="24"/>
          <w:szCs w:val="24"/>
          <w:lang w:eastAsia="en-US"/>
        </w:rPr>
      </w:r>
      <w:r>
        <w:rPr>
          <w:rFonts w:ascii="Times New Roman" w:hAnsi="Times New Roman"/>
          <w:bCs/>
          <w:sz w:val="24"/>
          <w:szCs w:val="24"/>
          <w:lang w:eastAsia="en-US"/>
        </w:rPr>
        <w:fldChar w:fldCharType="separate"/>
      </w:r>
      <w:r w:rsidR="00BE4431">
        <w:rPr>
          <w:rFonts w:ascii="Times New Roman" w:hAnsi="Times New Roman"/>
          <w:bCs/>
          <w:noProof/>
          <w:sz w:val="24"/>
          <w:szCs w:val="24"/>
          <w:lang w:eastAsia="en-US"/>
        </w:rPr>
        <w:t>Papildomų paaiškinimų nėra.</w:t>
      </w:r>
      <w:r>
        <w:rPr>
          <w:rFonts w:ascii="Times New Roman" w:hAnsi="Times New Roman"/>
          <w:bCs/>
          <w:sz w:val="24"/>
          <w:szCs w:val="24"/>
          <w:lang w:eastAsia="en-US"/>
        </w:rPr>
        <w:fldChar w:fldCharType="end"/>
      </w:r>
      <w:bookmarkEnd w:id="15"/>
    </w:p>
    <w:p w14:paraId="6D5CA25C" w14:textId="77777777" w:rsidR="00EE219C" w:rsidRPr="00EE219C" w:rsidRDefault="00EE219C" w:rsidP="00EE219C">
      <w:pPr>
        <w:spacing w:after="0" w:line="240" w:lineRule="auto"/>
        <w:ind w:firstLine="851"/>
        <w:jc w:val="both"/>
        <w:rPr>
          <w:rFonts w:ascii="Times New Roman" w:hAnsi="Times New Roman"/>
          <w:bCs/>
          <w:sz w:val="24"/>
          <w:szCs w:val="24"/>
          <w:lang w:eastAsia="en-US"/>
        </w:rPr>
      </w:pPr>
    </w:p>
    <w:p w14:paraId="15CD86EE" w14:textId="77777777" w:rsidR="00EE219C" w:rsidRPr="00EE219C" w:rsidRDefault="00EE219C" w:rsidP="00EE219C">
      <w:pPr>
        <w:spacing w:after="0" w:line="240" w:lineRule="auto"/>
        <w:ind w:firstLine="851"/>
        <w:jc w:val="both"/>
        <w:rPr>
          <w:rFonts w:ascii="Times New Roman" w:hAnsi="Times New Roman"/>
          <w:sz w:val="24"/>
          <w:szCs w:val="24"/>
          <w:lang w:eastAsia="en-US"/>
        </w:rPr>
      </w:pPr>
    </w:p>
    <w:p w14:paraId="08BE1455" w14:textId="77777777" w:rsidR="00EE219C" w:rsidRPr="00EE219C" w:rsidRDefault="00EE219C" w:rsidP="00EE219C">
      <w:pPr>
        <w:spacing w:after="0" w:line="240" w:lineRule="auto"/>
        <w:ind w:firstLine="851"/>
        <w:rPr>
          <w:rFonts w:ascii="Times New Roman" w:hAnsi="Times New Roman"/>
          <w:sz w:val="24"/>
          <w:szCs w:val="24"/>
          <w:lang w:eastAsia="en-US"/>
        </w:rPr>
      </w:pPr>
    </w:p>
    <w:p w14:paraId="7F1EB95F" w14:textId="77777777" w:rsidR="00EE219C" w:rsidRPr="00EE219C" w:rsidRDefault="00EE219C" w:rsidP="00EE219C">
      <w:pPr>
        <w:spacing w:after="0" w:line="240" w:lineRule="auto"/>
        <w:ind w:firstLine="851"/>
        <w:rPr>
          <w:rFonts w:ascii="Times New Roman" w:hAnsi="Times New Roman"/>
          <w:sz w:val="24"/>
          <w:szCs w:val="24"/>
          <w:lang w:eastAsia="en-US"/>
        </w:rPr>
      </w:pPr>
    </w:p>
    <w:p w14:paraId="58BA7010" w14:textId="77777777" w:rsidR="00EE219C" w:rsidRPr="00EE219C" w:rsidRDefault="00EE219C" w:rsidP="00EE219C">
      <w:pPr>
        <w:spacing w:after="0" w:line="240" w:lineRule="auto"/>
        <w:ind w:firstLine="851"/>
        <w:rPr>
          <w:rFonts w:ascii="Times New Roman" w:hAnsi="Times New Roman"/>
          <w:sz w:val="24"/>
          <w:szCs w:val="24"/>
          <w:lang w:eastAsia="en-US"/>
        </w:rPr>
      </w:pPr>
    </w:p>
    <w:p w14:paraId="036A0E14" w14:textId="77777777" w:rsidR="00EE219C" w:rsidRDefault="00EE219C" w:rsidP="00EE219C">
      <w:pPr>
        <w:spacing w:after="0" w:line="240" w:lineRule="auto"/>
        <w:rPr>
          <w:rFonts w:ascii="Times New Roman" w:hAnsi="Times New Roman"/>
          <w:sz w:val="24"/>
          <w:szCs w:val="24"/>
          <w:lang w:eastAsia="en-US"/>
        </w:rPr>
      </w:pPr>
      <w:r w:rsidRPr="00EE219C">
        <w:rPr>
          <w:rFonts w:ascii="Times New Roman" w:hAnsi="Times New Roman"/>
          <w:sz w:val="24"/>
          <w:szCs w:val="24"/>
          <w:lang w:eastAsia="en-US"/>
        </w:rPr>
        <w:t>Teikia</w:t>
      </w:r>
      <w:r w:rsidRPr="00EE219C">
        <w:rPr>
          <w:rFonts w:ascii="Times New Roman" w:hAnsi="Times New Roman"/>
          <w:sz w:val="24"/>
          <w:szCs w:val="24"/>
          <w:lang w:eastAsia="en-US"/>
        </w:rPr>
        <w:tab/>
      </w:r>
      <w:r w:rsidRPr="00EE219C">
        <w:rPr>
          <w:rFonts w:ascii="Times New Roman" w:hAnsi="Times New Roman"/>
          <w:sz w:val="24"/>
          <w:szCs w:val="24"/>
          <w:lang w:eastAsia="en-US"/>
        </w:rPr>
        <w:tab/>
      </w:r>
    </w:p>
    <w:bookmarkStart w:id="16" w:name="Tekstas18"/>
    <w:p w14:paraId="16AAB6D6" w14:textId="3321A74E" w:rsidR="00EE219C" w:rsidRPr="00EE219C" w:rsidRDefault="005B594A" w:rsidP="005B594A">
      <w:pPr>
        <w:spacing w:after="0" w:line="240" w:lineRule="auto"/>
        <w:rPr>
          <w:rFonts w:ascii="Times New Roman" w:hAnsi="Times New Roman"/>
          <w:sz w:val="24"/>
          <w:szCs w:val="24"/>
          <w:lang w:eastAsia="en-US"/>
        </w:rPr>
      </w:pPr>
      <w:r>
        <w:rPr>
          <w:rFonts w:ascii="Times New Roman" w:hAnsi="Times New Roman"/>
          <w:sz w:val="24"/>
          <w:szCs w:val="24"/>
          <w:lang w:eastAsia="en-US"/>
        </w:rPr>
        <w:fldChar w:fldCharType="begin">
          <w:ffData>
            <w:name w:val="Tekstas18"/>
            <w:enabled/>
            <w:calcOnExit w:val="0"/>
            <w:textInput>
              <w:default w:val="Pareigos"/>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BE4431">
        <w:rPr>
          <w:rFonts w:ascii="Times New Roman" w:hAnsi="Times New Roman"/>
          <w:noProof/>
          <w:sz w:val="24"/>
          <w:szCs w:val="24"/>
          <w:lang w:eastAsia="en-US"/>
        </w:rPr>
        <w:t>Seimo narys</w:t>
      </w:r>
      <w:r>
        <w:rPr>
          <w:rFonts w:ascii="Times New Roman" w:hAnsi="Times New Roman"/>
          <w:sz w:val="24"/>
          <w:szCs w:val="24"/>
          <w:lang w:eastAsia="en-US"/>
        </w:rPr>
        <w:fldChar w:fldCharType="end"/>
      </w:r>
      <w:bookmarkEnd w:id="16"/>
      <w:r w:rsidR="00EE219C" w:rsidRPr="00EE219C">
        <w:rPr>
          <w:rFonts w:ascii="Times New Roman" w:hAnsi="Times New Roman"/>
          <w:sz w:val="24"/>
          <w:szCs w:val="24"/>
          <w:lang w:eastAsia="en-US"/>
        </w:rPr>
        <w:tab/>
      </w:r>
      <w:r w:rsidR="00EE219C" w:rsidRPr="00EE219C">
        <w:rPr>
          <w:rFonts w:ascii="Times New Roman" w:hAnsi="Times New Roman"/>
          <w:sz w:val="24"/>
          <w:szCs w:val="24"/>
          <w:lang w:eastAsia="en-US"/>
        </w:rPr>
        <w:tab/>
      </w:r>
      <w:r w:rsidR="00D0414A">
        <w:rPr>
          <w:rFonts w:ascii="Times New Roman" w:hAnsi="Times New Roman"/>
          <w:sz w:val="24"/>
          <w:szCs w:val="24"/>
          <w:lang w:eastAsia="en-US"/>
        </w:rPr>
        <w:tab/>
      </w:r>
      <w:bookmarkStart w:id="17" w:name="Tekstas20"/>
      <w:r w:rsidR="00D0414A" w:rsidRPr="00E04452">
        <w:rPr>
          <w:rFonts w:ascii="Times New Roman" w:hAnsi="Times New Roman"/>
          <w:color w:val="FFFFFF"/>
          <w:sz w:val="24"/>
          <w:szCs w:val="24"/>
          <w:lang w:eastAsia="en-US"/>
        </w:rPr>
        <w:fldChar w:fldCharType="begin">
          <w:ffData>
            <w:name w:val="Tekstas20"/>
            <w:enabled/>
            <w:calcOnExit w:val="0"/>
            <w:textInput>
              <w:default w:val="Parašas"/>
            </w:textInput>
          </w:ffData>
        </w:fldChar>
      </w:r>
      <w:r w:rsidR="00D0414A" w:rsidRPr="00E04452">
        <w:rPr>
          <w:rFonts w:ascii="Times New Roman" w:hAnsi="Times New Roman"/>
          <w:color w:val="FFFFFF"/>
          <w:sz w:val="24"/>
          <w:szCs w:val="24"/>
          <w:lang w:eastAsia="en-US"/>
        </w:rPr>
        <w:instrText xml:space="preserve"> FORMTEXT </w:instrText>
      </w:r>
      <w:r w:rsidR="00D0414A" w:rsidRPr="00E04452">
        <w:rPr>
          <w:rFonts w:ascii="Times New Roman" w:hAnsi="Times New Roman"/>
          <w:color w:val="FFFFFF"/>
          <w:sz w:val="24"/>
          <w:szCs w:val="24"/>
          <w:lang w:eastAsia="en-US"/>
        </w:rPr>
      </w:r>
      <w:r w:rsidR="00D0414A" w:rsidRPr="00E04452">
        <w:rPr>
          <w:rFonts w:ascii="Times New Roman" w:hAnsi="Times New Roman"/>
          <w:color w:val="FFFFFF"/>
          <w:sz w:val="24"/>
          <w:szCs w:val="24"/>
          <w:lang w:eastAsia="en-US"/>
        </w:rPr>
        <w:fldChar w:fldCharType="separate"/>
      </w:r>
      <w:r w:rsidR="00BE4431">
        <w:rPr>
          <w:rFonts w:ascii="Times New Roman" w:hAnsi="Times New Roman"/>
          <w:color w:val="FFFFFF"/>
          <w:sz w:val="24"/>
          <w:szCs w:val="24"/>
          <w:lang w:eastAsia="en-US"/>
        </w:rPr>
        <w:t> </w:t>
      </w:r>
      <w:r w:rsidR="00BE4431">
        <w:rPr>
          <w:rFonts w:ascii="Times New Roman" w:hAnsi="Times New Roman"/>
          <w:color w:val="FFFFFF"/>
          <w:sz w:val="24"/>
          <w:szCs w:val="24"/>
          <w:lang w:eastAsia="en-US"/>
        </w:rPr>
        <w:t> </w:t>
      </w:r>
      <w:r w:rsidR="00BE4431">
        <w:rPr>
          <w:rFonts w:ascii="Times New Roman" w:hAnsi="Times New Roman"/>
          <w:color w:val="FFFFFF"/>
          <w:sz w:val="24"/>
          <w:szCs w:val="24"/>
          <w:lang w:eastAsia="en-US"/>
        </w:rPr>
        <w:t> </w:t>
      </w:r>
      <w:r w:rsidR="00BE4431">
        <w:rPr>
          <w:rFonts w:ascii="Times New Roman" w:hAnsi="Times New Roman"/>
          <w:color w:val="FFFFFF"/>
          <w:sz w:val="24"/>
          <w:szCs w:val="24"/>
          <w:lang w:eastAsia="en-US"/>
        </w:rPr>
        <w:t> </w:t>
      </w:r>
      <w:r w:rsidR="00BE4431">
        <w:rPr>
          <w:rFonts w:ascii="Times New Roman" w:hAnsi="Times New Roman"/>
          <w:color w:val="FFFFFF"/>
          <w:sz w:val="24"/>
          <w:szCs w:val="24"/>
          <w:lang w:eastAsia="en-US"/>
        </w:rPr>
        <w:t> </w:t>
      </w:r>
      <w:r w:rsidR="00D0414A" w:rsidRPr="00E04452">
        <w:rPr>
          <w:rFonts w:ascii="Times New Roman" w:hAnsi="Times New Roman"/>
          <w:color w:val="FFFFFF"/>
          <w:sz w:val="24"/>
          <w:szCs w:val="24"/>
          <w:lang w:eastAsia="en-US"/>
        </w:rPr>
        <w:fldChar w:fldCharType="end"/>
      </w:r>
      <w:bookmarkEnd w:id="17"/>
      <w:r w:rsidR="00D0414A">
        <w:rPr>
          <w:rFonts w:ascii="Times New Roman" w:hAnsi="Times New Roman"/>
          <w:sz w:val="24"/>
          <w:szCs w:val="24"/>
          <w:lang w:eastAsia="en-US"/>
        </w:rPr>
        <w:tab/>
      </w:r>
      <w:r w:rsidR="00EE219C" w:rsidRPr="00EE219C">
        <w:rPr>
          <w:rFonts w:ascii="Times New Roman" w:hAnsi="Times New Roman"/>
          <w:sz w:val="24"/>
          <w:szCs w:val="24"/>
          <w:lang w:eastAsia="en-US"/>
        </w:rPr>
        <w:tab/>
      </w:r>
      <w:bookmarkStart w:id="18" w:name="Tekstas19"/>
      <w:r>
        <w:rPr>
          <w:rFonts w:ascii="Times New Roman" w:hAnsi="Times New Roman"/>
          <w:sz w:val="24"/>
          <w:szCs w:val="24"/>
          <w:lang w:eastAsia="en-US"/>
        </w:rPr>
        <w:fldChar w:fldCharType="begin">
          <w:ffData>
            <w:name w:val="Tekstas19"/>
            <w:enabled/>
            <w:calcOnExit w:val="0"/>
            <w:textInput>
              <w:default w:val="Vardas ir pavardė"/>
            </w:textInput>
          </w:ffData>
        </w:fldChar>
      </w:r>
      <w:r>
        <w:rPr>
          <w:rFonts w:ascii="Times New Roman" w:hAnsi="Times New Roman"/>
          <w:sz w:val="24"/>
          <w:szCs w:val="24"/>
          <w:lang w:eastAsia="en-US"/>
        </w:rPr>
        <w:instrText xml:space="preserve"> FORMTEXT </w:instrText>
      </w:r>
      <w:r>
        <w:rPr>
          <w:rFonts w:ascii="Times New Roman" w:hAnsi="Times New Roman"/>
          <w:sz w:val="24"/>
          <w:szCs w:val="24"/>
          <w:lang w:eastAsia="en-US"/>
        </w:rPr>
      </w:r>
      <w:r>
        <w:rPr>
          <w:rFonts w:ascii="Times New Roman" w:hAnsi="Times New Roman"/>
          <w:sz w:val="24"/>
          <w:szCs w:val="24"/>
          <w:lang w:eastAsia="en-US"/>
        </w:rPr>
        <w:fldChar w:fldCharType="separate"/>
      </w:r>
      <w:r w:rsidR="00BE4431">
        <w:rPr>
          <w:rFonts w:ascii="Times New Roman" w:hAnsi="Times New Roman"/>
          <w:noProof/>
          <w:sz w:val="24"/>
          <w:szCs w:val="24"/>
          <w:lang w:eastAsia="en-US"/>
        </w:rPr>
        <w:t>Darius Razmislevičius</w:t>
      </w:r>
      <w:r>
        <w:rPr>
          <w:rFonts w:ascii="Times New Roman" w:hAnsi="Times New Roman"/>
          <w:sz w:val="24"/>
          <w:szCs w:val="24"/>
          <w:lang w:eastAsia="en-US"/>
        </w:rPr>
        <w:fldChar w:fldCharType="end"/>
      </w:r>
      <w:bookmarkEnd w:id="18"/>
    </w:p>
    <w:p w14:paraId="2E34F19B" w14:textId="77777777" w:rsidR="00EE219C" w:rsidRDefault="00EE219C"/>
    <w:sectPr w:rsidR="00EE219C" w:rsidSect="00EE219C">
      <w:headerReference w:type="default" r:id="rId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6B9112" w14:textId="77777777" w:rsidR="002F71A8" w:rsidRDefault="002F71A8">
      <w:pPr>
        <w:spacing w:after="0" w:line="240" w:lineRule="auto"/>
      </w:pPr>
      <w:r>
        <w:separator/>
      </w:r>
    </w:p>
  </w:endnote>
  <w:endnote w:type="continuationSeparator" w:id="0">
    <w:p w14:paraId="69A95387" w14:textId="77777777" w:rsidR="002F71A8" w:rsidRDefault="002F71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51946A" w14:textId="77777777" w:rsidR="002F71A8" w:rsidRDefault="002F71A8">
      <w:pPr>
        <w:spacing w:after="0" w:line="240" w:lineRule="auto"/>
      </w:pPr>
      <w:r>
        <w:separator/>
      </w:r>
    </w:p>
  </w:footnote>
  <w:footnote w:type="continuationSeparator" w:id="0">
    <w:p w14:paraId="0CB75604" w14:textId="77777777" w:rsidR="002F71A8" w:rsidRDefault="002F71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F38DD" w14:textId="2B2AF1EF" w:rsidR="00EA236F" w:rsidRPr="00AD2252" w:rsidRDefault="00EA236F">
    <w:pPr>
      <w:pStyle w:val="Antrats"/>
      <w:jc w:val="center"/>
      <w:rPr>
        <w:sz w:val="20"/>
        <w:szCs w:val="20"/>
      </w:rPr>
    </w:pPr>
    <w:r w:rsidRPr="00AD2252">
      <w:rPr>
        <w:sz w:val="20"/>
        <w:szCs w:val="20"/>
      </w:rPr>
      <w:fldChar w:fldCharType="begin"/>
    </w:r>
    <w:r w:rsidRPr="00AD2252">
      <w:rPr>
        <w:sz w:val="20"/>
        <w:szCs w:val="20"/>
      </w:rPr>
      <w:instrText>PAGE   \* MERGEFORMAT</w:instrText>
    </w:r>
    <w:r w:rsidRPr="00AD2252">
      <w:rPr>
        <w:sz w:val="20"/>
        <w:szCs w:val="20"/>
      </w:rPr>
      <w:fldChar w:fldCharType="separate"/>
    </w:r>
    <w:r w:rsidR="003F5E14" w:rsidRPr="003F5E14">
      <w:rPr>
        <w:noProof/>
        <w:sz w:val="20"/>
        <w:szCs w:val="20"/>
        <w:lang w:val="lt-LT"/>
      </w:rPr>
      <w:t>2</w:t>
    </w:r>
    <w:r w:rsidRPr="00AD2252">
      <w:rPr>
        <w:sz w:val="20"/>
        <w:szCs w:val="20"/>
      </w:rPr>
      <w:fldChar w:fldCharType="end"/>
    </w:r>
  </w:p>
  <w:p w14:paraId="39554C01" w14:textId="77777777" w:rsidR="00EA236F" w:rsidRDefault="00EA236F">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edit="forms" w:enforcement="1" w:cryptProviderType="rsaAES" w:cryptAlgorithmClass="hash" w:cryptAlgorithmType="typeAny" w:cryptAlgorithmSid="14" w:cryptSpinCount="100000" w:hash="78l6qxfd4ZnHJuTxdnS+k+YhyDyfSKSbN/pBDPA6PRWaKTDfFIWniOPb72f94iBBxmV9dS5lgy4VtmFizfKDLw==" w:salt="USN+643atdGov36SKieKZA=="/>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71A8"/>
    <w:rsid w:val="00000B00"/>
    <w:rsid w:val="00012CF2"/>
    <w:rsid w:val="00014706"/>
    <w:rsid w:val="00053851"/>
    <w:rsid w:val="00057D03"/>
    <w:rsid w:val="000826F4"/>
    <w:rsid w:val="000F2B01"/>
    <w:rsid w:val="00124BFF"/>
    <w:rsid w:val="00153AAD"/>
    <w:rsid w:val="00170878"/>
    <w:rsid w:val="001A7CDE"/>
    <w:rsid w:val="001E6553"/>
    <w:rsid w:val="00232307"/>
    <w:rsid w:val="002F71A8"/>
    <w:rsid w:val="00357B90"/>
    <w:rsid w:val="003926AA"/>
    <w:rsid w:val="003B0A8D"/>
    <w:rsid w:val="003B26DB"/>
    <w:rsid w:val="003B6A47"/>
    <w:rsid w:val="003C124B"/>
    <w:rsid w:val="003F5E14"/>
    <w:rsid w:val="004333AF"/>
    <w:rsid w:val="00476D04"/>
    <w:rsid w:val="00484355"/>
    <w:rsid w:val="004C58BE"/>
    <w:rsid w:val="004D0BD4"/>
    <w:rsid w:val="00553851"/>
    <w:rsid w:val="0055425B"/>
    <w:rsid w:val="00573F72"/>
    <w:rsid w:val="0058257A"/>
    <w:rsid w:val="0058691D"/>
    <w:rsid w:val="005A5E00"/>
    <w:rsid w:val="005B02D7"/>
    <w:rsid w:val="005B594A"/>
    <w:rsid w:val="00671110"/>
    <w:rsid w:val="00676EF3"/>
    <w:rsid w:val="006909FA"/>
    <w:rsid w:val="006A2726"/>
    <w:rsid w:val="006B1DAA"/>
    <w:rsid w:val="0073527A"/>
    <w:rsid w:val="00765F69"/>
    <w:rsid w:val="007809B6"/>
    <w:rsid w:val="008E7678"/>
    <w:rsid w:val="009158E6"/>
    <w:rsid w:val="00946DA9"/>
    <w:rsid w:val="009478A3"/>
    <w:rsid w:val="00957EF5"/>
    <w:rsid w:val="00A13837"/>
    <w:rsid w:val="00A947A7"/>
    <w:rsid w:val="00B668D9"/>
    <w:rsid w:val="00B81FE2"/>
    <w:rsid w:val="00BE4431"/>
    <w:rsid w:val="00BF5EE1"/>
    <w:rsid w:val="00C46098"/>
    <w:rsid w:val="00C64400"/>
    <w:rsid w:val="00C91143"/>
    <w:rsid w:val="00C964DC"/>
    <w:rsid w:val="00C9687D"/>
    <w:rsid w:val="00CD58BA"/>
    <w:rsid w:val="00CE15A0"/>
    <w:rsid w:val="00D0414A"/>
    <w:rsid w:val="00E04452"/>
    <w:rsid w:val="00EA236F"/>
    <w:rsid w:val="00EA3203"/>
    <w:rsid w:val="00EE219C"/>
    <w:rsid w:val="00F027DE"/>
    <w:rsid w:val="00F02EF6"/>
    <w:rsid w:val="00F6456C"/>
    <w:rsid w:val="00FC06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10A53"/>
  <w15:docId w15:val="{241A0886-55E6-4315-95C7-FA28C5E1B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pPr>
      <w:spacing w:after="200" w:line="276" w:lineRule="auto"/>
    </w:pPr>
    <w:rPr>
      <w:sz w:val="22"/>
      <w:szCs w:val="22"/>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EE219C"/>
    <w:pPr>
      <w:tabs>
        <w:tab w:val="center" w:pos="4819"/>
        <w:tab w:val="right" w:pos="9638"/>
      </w:tabs>
      <w:spacing w:after="0" w:line="240" w:lineRule="auto"/>
    </w:pPr>
    <w:rPr>
      <w:rFonts w:ascii="Times New Roman" w:hAnsi="Times New Roman"/>
      <w:sz w:val="24"/>
      <w:szCs w:val="24"/>
      <w:lang w:val="en-GB" w:eastAsia="en-US"/>
    </w:rPr>
  </w:style>
  <w:style w:type="character" w:customStyle="1" w:styleId="AntratsDiagrama">
    <w:name w:val="Antraštės Diagrama"/>
    <w:link w:val="Antrats"/>
    <w:uiPriority w:val="99"/>
    <w:rsid w:val="00EE219C"/>
    <w:rPr>
      <w:rFonts w:ascii="Times New Roman" w:hAnsi="Times New Roman"/>
      <w:sz w:val="24"/>
      <w:szCs w:val="24"/>
      <w:lang w:val="en-GB" w:eastAsia="en-US"/>
    </w:rPr>
  </w:style>
  <w:style w:type="paragraph" w:styleId="Debesliotekstas">
    <w:name w:val="Balloon Text"/>
    <w:basedOn w:val="prastasis"/>
    <w:link w:val="DebesliotekstasDiagrama"/>
    <w:uiPriority w:val="99"/>
    <w:semiHidden/>
    <w:unhideWhenUsed/>
    <w:rsid w:val="005A5E00"/>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rsid w:val="005A5E0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pkute.j\Downloads\Ai&#353;kin.%20ra&#353;to%20forma.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67B8AD340176C349AC587478ABF8833F" ma:contentTypeVersion="3" ma:contentTypeDescription="Kurkite naują dokumentą." ma:contentTypeScope="" ma:versionID="a5aeffd93e28fa599e06f72b8552d328">
  <xsd:schema xmlns:xsd="http://www.w3.org/2001/XMLSchema" xmlns:xs="http://www.w3.org/2001/XMLSchema" xmlns:p="http://schemas.microsoft.com/office/2006/metadata/properties" xmlns:ns2="2fca179f-8cd3-46dd-a7b0-eba7b02426f9" targetNamespace="http://schemas.microsoft.com/office/2006/metadata/properties" ma:root="true" ma:fieldsID="d90d652ffc0c7ad0b519c66cdc69eff0" ns2:_="">
    <xsd:import namespace="2fca179f-8cd3-46dd-a7b0-eba7b02426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ca179f-8cd3-46dd-a7b0-eba7b0242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1A4001-BB7F-4355-BA90-983464D60A18}">
  <ds:schemaRefs>
    <ds:schemaRef ds:uri="2fca179f-8cd3-46dd-a7b0-eba7b02426f9"/>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67CA8397-FAC8-4F37-829E-F9B31D3CCE26}">
  <ds:schemaRefs>
    <ds:schemaRef ds:uri="http://schemas.microsoft.com/sharepoint/v3/contenttype/forms"/>
  </ds:schemaRefs>
</ds:datastoreItem>
</file>

<file path=customXml/itemProps3.xml><?xml version="1.0" encoding="utf-8"?>
<ds:datastoreItem xmlns:ds="http://schemas.openxmlformats.org/officeDocument/2006/customXml" ds:itemID="{5D6A40CD-20A3-499E-B2FB-A5806F66CF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ca179f-8cd3-46dd-a7b0-eba7b02426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vt="http://schemas.openxmlformats.org/officeDocument/2006/docPropsVTypes" xmlns:ap="http://schemas.openxmlformats.org/officeDocument/2006/extended-properties">
  <ap:Template>Aiškin. rašto forma.dotx</ap:Template>
  <ap:TotalTime>828</ap:TotalTime>
  <ap:Pages>4</ap:Pages>
  <ap:Words>7252</ap:Words>
  <ap:Characters>4135</ap:Characters>
  <ap:Application>Microsoft Office Word</ap:Application>
  <ap:DocSecurity>0</ap:DocSecurity>
  <ap:Lines>34</ap:Lines>
  <ap:Paragraphs>22</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11365</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PŪTIENĖ Birutė</cp:lastModifiedBy>
  <cp:revision>10</cp:revision>
  <cp:lastPrinted>2012-10-09T06:18:00Z</cp:lastPrinted>
  <dcterms:created xsi:type="dcterms:W3CDTF">2026-02-03T09:39:00Z</dcterms:created>
  <dcterms:modified xsi:type="dcterms:W3CDTF">2026-04-08T11:53:00Z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0x01010067B8AD340176C349AC587478ABF8833F</vt:lpwstr>
  </property>
  <property fmtid="{D5CDD505-2E9C-101B-9397-08002B2CF9AE}" pid="3" name="_dlc_DocIdItemGuid">
    <vt:lpwstr>ae98ab64-26bf-409e-b89d-0206fc1d2b94</vt:lpwstr>
  </property>
</Properties>
</file>