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e8368d3f8154971aea3d3f5f5a2c581"/>
        <w:id w:val="1224253194"/>
        <w:lock w:val="sdtLocked"/>
      </w:sdtPr>
      <w:sdtEndPr/>
      <w:sdtContent>
        <w:p w14:paraId="0F063933" w14:textId="77777777" w:rsidR="00CC62FE" w:rsidRDefault="00CC62F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F063934" w14:textId="77777777" w:rsidR="00CC62FE" w:rsidRDefault="00F302B9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F063959" wp14:editId="0F06395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F063935" w14:textId="77777777" w:rsidR="00CC62FE" w:rsidRDefault="00CC62FE">
          <w:pPr>
            <w:jc w:val="center"/>
            <w:rPr>
              <w:caps/>
              <w:sz w:val="12"/>
              <w:szCs w:val="12"/>
            </w:rPr>
          </w:pPr>
        </w:p>
        <w:p w14:paraId="0F063936" w14:textId="77777777" w:rsidR="00CC62FE" w:rsidRDefault="00F302B9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F063937" w14:textId="77777777" w:rsidR="00CC62FE" w:rsidRDefault="00F302B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71 IR 73 STRAIPSNIŲ PAKEITIMO</w:t>
          </w:r>
        </w:p>
        <w:p w14:paraId="0F063938" w14:textId="77777777" w:rsidR="00CC62FE" w:rsidRDefault="00F302B9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F063939" w14:textId="77777777" w:rsidR="00CC62FE" w:rsidRDefault="00CC62FE">
          <w:pPr>
            <w:jc w:val="center"/>
            <w:rPr>
              <w:b/>
              <w:caps/>
            </w:rPr>
          </w:pPr>
        </w:p>
        <w:p w14:paraId="0F06393A" w14:textId="77777777" w:rsidR="00CC62FE" w:rsidRDefault="00F302B9">
          <w:pPr>
            <w:jc w:val="center"/>
            <w:rPr>
              <w:sz w:val="22"/>
            </w:rPr>
          </w:pPr>
          <w:r>
            <w:rPr>
              <w:sz w:val="22"/>
            </w:rPr>
            <w:t>2015 m. gegužės 14 d. Nr. XII-1704</w:t>
          </w:r>
        </w:p>
        <w:p w14:paraId="0F06393B" w14:textId="77777777" w:rsidR="00CC62FE" w:rsidRDefault="00F302B9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0F06393C" w14:textId="77777777" w:rsidR="00CC62FE" w:rsidRDefault="00CC62FE">
          <w:pPr>
            <w:jc w:val="center"/>
            <w:rPr>
              <w:sz w:val="22"/>
            </w:rPr>
          </w:pPr>
        </w:p>
        <w:p w14:paraId="0F06393F" w14:textId="77777777" w:rsidR="00CC62FE" w:rsidRDefault="00CC62F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c062c89ac454f23aec041999855f43a"/>
            <w:id w:val="597604389"/>
            <w:lock w:val="sdtLocked"/>
          </w:sdtPr>
          <w:sdtEndPr/>
          <w:sdtContent>
            <w:p w14:paraId="0F063940" w14:textId="77777777" w:rsidR="00CC62FE" w:rsidRDefault="00F302B9">
              <w:pPr>
                <w:tabs>
                  <w:tab w:val="left" w:pos="720"/>
                </w:tabs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0c062c89ac454f23aec041999855f43a"/>
                  <w:id w:val="-123261756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c062c89ac454f23aec041999855f43a"/>
                  <w:id w:val="-58291441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71 straipsnio pakeitimas</w:t>
                  </w:r>
                </w:sdtContent>
              </w:sdt>
            </w:p>
            <w:sdt>
              <w:sdtPr>
                <w:alias w:val="1 str. 1 d."/>
                <w:tag w:val="part_b3a7e0c53d78437a9f348f03f11f49f8"/>
                <w:id w:val="-278568046"/>
                <w:lock w:val="sdtLocked"/>
              </w:sdtPr>
              <w:sdtEndPr/>
              <w:sdtContent>
                <w:p w14:paraId="0F063941" w14:textId="77777777" w:rsidR="00CC62FE" w:rsidRDefault="00F302B9">
                  <w:pPr>
                    <w:tabs>
                      <w:tab w:val="left" w:pos="0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Pakeisti 71 straipsnį ir jį išdėstyti taip:</w:t>
                  </w:r>
                </w:p>
                <w:sdt>
                  <w:sdtPr>
                    <w:alias w:val="citata"/>
                    <w:tag w:val="part_5c9ed717589d4bf886d97dc5dab89758"/>
                    <w:id w:val="1414199686"/>
                    <w:lock w:val="sdtLocked"/>
                  </w:sdtPr>
                  <w:sdtEndPr/>
                  <w:sdtContent>
                    <w:sdt>
                      <w:sdtPr>
                        <w:alias w:val="71 str."/>
                        <w:tag w:val="part_455c286810834f44b78ac5ffd34f5b18"/>
                        <w:id w:val="548571287"/>
                        <w:lock w:val="sdtLocked"/>
                      </w:sdtPr>
                      <w:sdtEndPr/>
                      <w:sdtContent>
                        <w:p w14:paraId="0F063942" w14:textId="77777777" w:rsidR="00CC62FE" w:rsidRDefault="00F302B9">
                          <w:pPr>
                            <w:spacing w:line="360" w:lineRule="auto"/>
                            <w:ind w:left="2268" w:hanging="1548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55c286810834f44b78ac5ffd34f5b18"/>
                              <w:id w:val="-2194451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71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455c286810834f44b78ac5ffd34f5b18"/>
                              <w:id w:val="-19558540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 xml:space="preserve">Nacionalinis visuomenės sveikatos centras 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prie Sveikatos apsaugos ministerijos</w:t>
                              </w:r>
                            </w:sdtContent>
                          </w:sdt>
                        </w:p>
                        <w:sdt>
                          <w:sdtPr>
                            <w:alias w:val="71 str. 1 d."/>
                            <w:tag w:val="part_920763b5335741c68f467ae36a02bc0e"/>
                            <w:id w:val="-348026509"/>
                            <w:lock w:val="sdtLocked"/>
                          </w:sdtPr>
                          <w:sdtEndPr/>
                          <w:sdtContent>
                            <w:p w14:paraId="0F063943" w14:textId="77777777" w:rsidR="00CC62FE" w:rsidRDefault="00F302B9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20763b5335741c68f467ae36a02bc0e"/>
                                  <w:id w:val="162627290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Valstybės politiką visuomenės sveikatos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priežiūros srityje nacionaliniu ir apskrities lygiu įgyvendina Nacionalinis visuomenės sveikatos centras prie Sveikatos apsaugos ministerijos (toliau – Nacionalinis visuomenės sveikatos centras).</w:t>
                              </w:r>
                              <w:r>
                                <w:rPr>
                                  <w:szCs w:val="24"/>
                                </w:rPr>
                                <w:t xml:space="preserve"> Nacionalinis visuomenės sveikatos centras yra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Vyriausybės įs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teigta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biudžetinė įstaiga</w:t>
                              </w:r>
                              <w:r>
                                <w:rPr>
                                  <w:szCs w:val="24"/>
                                </w:rPr>
                                <w:t>, išlaikoma iš valstybės biudžeto ir kitų valstybės pinigų fondų. Nacionalinis visuomenės sveikatos centras turi teritorinius padalinius, kurie nėra juridiniai asmenys.</w:t>
                              </w:r>
                            </w:p>
                          </w:sdtContent>
                        </w:sdt>
                        <w:sdt>
                          <w:sdtPr>
                            <w:alias w:val="71 str. 2 d."/>
                            <w:tag w:val="part_6879d9ad50a84c29908a6bead9e2c3df"/>
                            <w:id w:val="927309228"/>
                            <w:lock w:val="sdtLocked"/>
                          </w:sdtPr>
                          <w:sdtEndPr/>
                          <w:sdtContent>
                            <w:p w14:paraId="0F063944" w14:textId="77777777" w:rsidR="00CC62FE" w:rsidRDefault="00F302B9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879d9ad50a84c29908a6bead9e2c3df"/>
                                  <w:id w:val="189145861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Nacionalinio visuomenės sveikatos centro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kompetenciją n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ustato Visuomenės sveikatos priežiūros įstatymas ir kiti įstatymai bei teisės aktai.</w:t>
                              </w:r>
                              <w:r>
                                <w:rPr>
                                  <w:szCs w:val="24"/>
                                </w:rPr>
                                <w:t>“</w:t>
                              </w:r>
                            </w:p>
                            <w:p w14:paraId="0F063945" w14:textId="77777777" w:rsidR="00CC62FE" w:rsidRDefault="00F302B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a2d879a92ba4330b9b6280a63beb2b3"/>
            <w:id w:val="1045792114"/>
            <w:lock w:val="sdtLocked"/>
          </w:sdtPr>
          <w:sdtEndPr/>
          <w:sdtContent>
            <w:p w14:paraId="0F063946" w14:textId="77777777" w:rsidR="00CC62FE" w:rsidRDefault="00F302B9">
              <w:pPr>
                <w:tabs>
                  <w:tab w:val="left" w:pos="720"/>
                </w:tabs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7a2d879a92ba4330b9b6280a63beb2b3"/>
                  <w:id w:val="-83753211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a2d879a92ba4330b9b6280a63beb2b3"/>
                  <w:id w:val="68301919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73 straipsnio pakeitimas</w:t>
                  </w:r>
                </w:sdtContent>
              </w:sdt>
            </w:p>
            <w:sdt>
              <w:sdtPr>
                <w:alias w:val="2 str. 1 d."/>
                <w:tag w:val="part_9f30ac2e76a84af38075b87f2f561076"/>
                <w:id w:val="-61100707"/>
                <w:lock w:val="sdtLocked"/>
              </w:sdtPr>
              <w:sdtEndPr/>
              <w:sdtContent>
                <w:p w14:paraId="0F063947" w14:textId="77777777" w:rsidR="00CC62FE" w:rsidRDefault="00F302B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73 straipsnį ir jį išdėstyti taip: </w:t>
                  </w:r>
                </w:p>
                <w:sdt>
                  <w:sdtPr>
                    <w:alias w:val="citata"/>
                    <w:tag w:val="part_eb7a0d8f633a4934a7accc4871fad05b"/>
                    <w:id w:val="1454983832"/>
                    <w:lock w:val="sdtLocked"/>
                  </w:sdtPr>
                  <w:sdtEndPr/>
                  <w:sdtContent>
                    <w:sdt>
                      <w:sdtPr>
                        <w:alias w:val="73 str."/>
                        <w:tag w:val="part_c24b670eea744e76857260024c879175"/>
                        <w:id w:val="-224686209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0F063948" w14:textId="77777777" w:rsidR="00CC62FE" w:rsidRDefault="00F302B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24b670eea744e76857260024c879175"/>
                              <w:id w:val="-898581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73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c24b670eea744e76857260024c879175"/>
                              <w:id w:val="-13336013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Valstybinė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teismo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medicinos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tarnyba </w:t>
                              </w:r>
                            </w:sdtContent>
                          </w:sdt>
                        </w:p>
                        <w:sdt>
                          <w:sdtPr>
                            <w:alias w:val="73 str. 1 d."/>
                            <w:tag w:val="part_5328a24b2ad24b49880ffd5c89124d7a"/>
                            <w:id w:val="1171911742"/>
                            <w:lock w:val="sdtLocked"/>
                          </w:sdtPr>
                          <w:sdtEndPr/>
                          <w:sdtContent>
                            <w:p w14:paraId="0F063949" w14:textId="77777777" w:rsidR="00CC62FE" w:rsidRDefault="00F302B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328a24b2ad24b49880ffd5c89124d7a"/>
                                  <w:id w:val="-35520524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Valstybinė teismo medicinos tarnyba yra biudžetinė įstaiga, išlaikoma iš valstybės biudžeto ir kitų valstybės pinigų fondų.</w:t>
                              </w:r>
                              <w:r>
                                <w:rPr>
                                  <w:strike/>
                                  <w:szCs w:val="24"/>
                                </w:rPr>
                                <w:t xml:space="preserve"> </w:t>
                              </w:r>
                            </w:p>
                          </w:sdtContent>
                        </w:sdt>
                        <w:sdt>
                          <w:sdtPr>
                            <w:alias w:val="73 str. 2 d."/>
                            <w:tag w:val="part_b91e7a7f0d9f4622aa127379f695afc0"/>
                            <w:id w:val="-2089688153"/>
                            <w:lock w:val="sdtLocked"/>
                          </w:sdtPr>
                          <w:sdtEndPr/>
                          <w:sdtContent>
                            <w:p w14:paraId="0F06394A" w14:textId="77777777" w:rsidR="00CC62FE" w:rsidRDefault="00F302B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91e7a7f0d9f4622aa127379f695afc0"/>
                                  <w:id w:val="180395944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Valstybinė teismo medicinos tarnyba: </w:t>
                              </w:r>
                            </w:p>
                            <w:sdt>
                              <w:sdtPr>
                                <w:alias w:val="73 str. 2 d. 1 p."/>
                                <w:tag w:val="part_c5eadbaa3e924a33b7b54031af7ae7c8"/>
                                <w:id w:val="1623108919"/>
                                <w:lock w:val="sdtLocked"/>
                              </w:sdtPr>
                              <w:sdtEndPr/>
                              <w:sdtContent>
                                <w:p w14:paraId="0F06394B" w14:textId="77777777" w:rsidR="00CC62FE" w:rsidRDefault="00F302B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5eadbaa3e924a33b7b54031af7ae7c8"/>
                                      <w:id w:val="-167957832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atlieka teismo medicinos ekspertizes ir tyrimus pagal teismo, prokuratūros ar ikiteisminio tyrimo pareigūnų pavedimus ir teikia kitas teismo medicinos paslaugas;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3 str. 2 d. 2 p."/>
                                <w:tag w:val="part_e1aea03b76a64124b072304f1a6e9e69"/>
                                <w:id w:val="396640872"/>
                                <w:lock w:val="sdtLocked"/>
                              </w:sdtPr>
                              <w:sdtEndPr/>
                              <w:sdtContent>
                                <w:p w14:paraId="0F06394C" w14:textId="77777777" w:rsidR="00CC62FE" w:rsidRDefault="00F302B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1aea03b76a64124b072304f1a6e9e69"/>
                                      <w:id w:val="-213124328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diegia naujas teismo medicinos ekspertizės rūšis ir metodikas, įstatymų ir kitų teis</w:t>
                                  </w:r>
                                  <w:r>
                                    <w:rPr>
                                      <w:szCs w:val="24"/>
                                    </w:rPr>
                                    <w:t>ės aktų nustatyta tvarka dalyvauja plėtojant teismo medicinos mokslą;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3 str. 2 d. 3 p."/>
                                <w:tag w:val="part_af45c0987e3f4d71a6bc8fbf6929591d"/>
                                <w:id w:val="1167600273"/>
                                <w:lock w:val="sdtLocked"/>
                              </w:sdtPr>
                              <w:sdtEndPr/>
                              <w:sdtContent>
                                <w:p w14:paraId="0F06394D" w14:textId="77777777" w:rsidR="00CC62FE" w:rsidRDefault="00F302B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f45c0987e3f4d71a6bc8fbf6929591d"/>
                                      <w:id w:val="-31110363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dalyvauja rengiant teismo medicinos ekspertus ir tobulinant jų kvalifikaciją;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3 str. 2 d. 4 p."/>
                                <w:tag w:val="part_a5e5c0c4d7474a7aba6d9697c421e867"/>
                                <w:id w:val="80114121"/>
                                <w:lock w:val="sdtLocked"/>
                              </w:sdtPr>
                              <w:sdtEndPr/>
                              <w:sdtContent>
                                <w:p w14:paraId="0F06394E" w14:textId="77777777" w:rsidR="00CC62FE" w:rsidRDefault="00F302B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5e5c0c4d7474a7aba6d9697c421e867"/>
                                      <w:id w:val="112696965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vykdo kitas šiame ir kituose įstatymuose, teisės aktuose bei Valstybinės teismo medicinos tar</w:t>
                                  </w:r>
                                  <w:r>
                                    <w:rPr>
                                      <w:szCs w:val="24"/>
                                    </w:rPr>
                                    <w:t>nybos nuostatuose nustatytas funkcijas.“</w:t>
                                  </w:r>
                                </w:p>
                                <w:p w14:paraId="0F06394F" w14:textId="77777777" w:rsidR="00CC62FE" w:rsidRDefault="00F302B9">
                                  <w:pPr>
                                    <w:tabs>
                                      <w:tab w:val="left" w:pos="720"/>
                                      <w:tab w:val="left" w:pos="1832"/>
                                      <w:tab w:val="left" w:pos="2748"/>
                                      <w:tab w:val="left" w:pos="3664"/>
                                      <w:tab w:val="left" w:pos="4580"/>
                                      <w:tab w:val="left" w:pos="5496"/>
                                      <w:tab w:val="left" w:pos="6412"/>
                                      <w:tab w:val="left" w:pos="7328"/>
                                      <w:tab w:val="left" w:pos="8244"/>
                                      <w:tab w:val="left" w:pos="9160"/>
                                      <w:tab w:val="left" w:pos="10076"/>
                                      <w:tab w:val="left" w:pos="10992"/>
                                      <w:tab w:val="left" w:pos="11908"/>
                                      <w:tab w:val="left" w:pos="12824"/>
                                      <w:tab w:val="left" w:pos="13740"/>
                                      <w:tab w:val="left" w:pos="14656"/>
                                    </w:tabs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/>
                                      <w:bCs/>
                                      <w:color w:val="000000"/>
                                      <w:szCs w:val="24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6272e3e947d34c738b8ffa4bebf4adee"/>
            <w:id w:val="-434063550"/>
            <w:lock w:val="sdtLocked"/>
          </w:sdtPr>
          <w:sdtEndPr/>
          <w:sdtContent>
            <w:p w14:paraId="0F063950" w14:textId="77777777" w:rsidR="00CC62FE" w:rsidRDefault="00F302B9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272e3e947d34c738b8ffa4bebf4adee"/>
                  <w:id w:val="-99402783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272e3e947d34c738b8ffa4bebf4adee"/>
                  <w:id w:val="-60626882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3 str. 1 d."/>
                <w:tag w:val="part_87a47df04ac84e9caeb340209dbef2b8"/>
                <w:id w:val="-912616850"/>
                <w:lock w:val="sdtLocked"/>
              </w:sdtPr>
              <w:sdtEndPr/>
              <w:sdtContent>
                <w:p w14:paraId="0F063951" w14:textId="77777777" w:rsidR="00CC62FE" w:rsidRDefault="00F302B9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7a47df04ac84e9caeb340209dbef2b8"/>
                      <w:id w:val="-14842274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Šio įstatymo 1 straipsnis įsigalioja 2016 m. balandžio 1 d. </w:t>
                  </w:r>
                </w:p>
              </w:sdtContent>
            </w:sdt>
            <w:sdt>
              <w:sdtPr>
                <w:alias w:val="3 str. 2 d."/>
                <w:tag w:val="part_01238c10983c427c9cef601bdab8161c"/>
                <w:id w:val="1166058803"/>
                <w:lock w:val="sdtLocked"/>
              </w:sdtPr>
              <w:sdtEndPr/>
              <w:sdtContent>
                <w:p w14:paraId="0F063952" w14:textId="77777777" w:rsidR="00CC62FE" w:rsidRDefault="00F302B9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  <w:sdt>
                    <w:sdtPr>
                      <w:alias w:val="Numeris"/>
                      <w:tag w:val="nr_01238c10983c427c9cef601bdab8161c"/>
                      <w:id w:val="-1927750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Lietuvos Respublikos Vyriausybė ir jos įgaliotos institucijos iki 2016 </w:t>
                  </w:r>
                  <w:r>
                    <w:rPr>
                      <w:szCs w:val="24"/>
                      <w:lang w:eastAsia="lt-LT"/>
                    </w:rPr>
                    <w:t>m. kovo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31 d. priima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šio įstatymo 1 straipsnio nuostatoms įgyvendinti reikalingus teisės aktus.</w:t>
                  </w:r>
                </w:p>
                <w:p w14:paraId="0F063953" w14:textId="77777777" w:rsidR="00CC62FE" w:rsidRDefault="00F302B9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afc77cabbf88437ebcd8c9e6cabb2543"/>
            <w:id w:val="-815104858"/>
            <w:lock w:val="sdtLocked"/>
          </w:sdtPr>
          <w:sdtEndPr/>
          <w:sdtContent>
            <w:p w14:paraId="0F063954" w14:textId="77777777" w:rsidR="00CC62FE" w:rsidRDefault="00F302B9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0F063955" w14:textId="77777777" w:rsidR="00CC62FE" w:rsidRDefault="00CC62FE">
              <w:pPr>
                <w:spacing w:line="360" w:lineRule="auto"/>
                <w:rPr>
                  <w:i/>
                  <w:szCs w:val="24"/>
                </w:rPr>
              </w:pPr>
            </w:p>
            <w:p w14:paraId="0F063956" w14:textId="77777777" w:rsidR="00CC62FE" w:rsidRDefault="00CC62FE">
              <w:pPr>
                <w:spacing w:line="360" w:lineRule="auto"/>
                <w:rPr>
                  <w:i/>
                  <w:szCs w:val="24"/>
                </w:rPr>
              </w:pPr>
            </w:p>
            <w:p w14:paraId="0F063957" w14:textId="77777777" w:rsidR="00CC62FE" w:rsidRDefault="00CC62FE">
              <w:pPr>
                <w:spacing w:line="360" w:lineRule="auto"/>
              </w:pPr>
            </w:p>
            <w:p w14:paraId="0F063958" w14:textId="77777777" w:rsidR="00CC62FE" w:rsidRDefault="00F302B9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CC62F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06395D" w14:textId="77777777" w:rsidR="00CC62FE" w:rsidRDefault="00F302B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F06395E" w14:textId="77777777" w:rsidR="00CC62FE" w:rsidRDefault="00F302B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063963" w14:textId="77777777" w:rsidR="00CC62FE" w:rsidRDefault="00F302B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F063964" w14:textId="77777777" w:rsidR="00CC62FE" w:rsidRDefault="00CC62F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063965" w14:textId="77777777" w:rsidR="00CC62FE" w:rsidRDefault="00CC62F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063967" w14:textId="77777777" w:rsidR="00CC62FE" w:rsidRDefault="00CC62F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06395B" w14:textId="77777777" w:rsidR="00CC62FE" w:rsidRDefault="00F302B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F06395C" w14:textId="77777777" w:rsidR="00CC62FE" w:rsidRDefault="00F302B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06395F" w14:textId="77777777" w:rsidR="00CC62FE" w:rsidRDefault="00F302B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F063960" w14:textId="77777777" w:rsidR="00CC62FE" w:rsidRDefault="00CC62F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063961" w14:textId="77777777" w:rsidR="00CC62FE" w:rsidRDefault="00F302B9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F063962" w14:textId="77777777" w:rsidR="00CC62FE" w:rsidRDefault="00CC62F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063966" w14:textId="77777777" w:rsidR="00CC62FE" w:rsidRDefault="00CC62F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3674"/>
    <w:rsid w:val="00113674"/>
    <w:rsid w:val="00CC62FE"/>
    <w:rsid w:val="00F30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06393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f527dbfc83144aa9739b7b4a4cb2c9f" PartId="6e8368d3f8154971aea3d3f5f5a2c581">
    <Part Type="straipsnis" Nr="1" Abbr="1 str." Title="71 straipsnio pakeitimas" DocPartId="06a455d8fc6c452dbc1507cbd16af37d" PartId="0c062c89ac454f23aec041999855f43a">
      <Part Type="strDalis" Nr="1" Abbr="1 str. 1 d." DocPartId="905708509e104dce9aab22bef9525851" PartId="b3a7e0c53d78437a9f348f03f11f49f8">
        <Part Type="citata" DocPartId="2e24d50080a64cada29969fa4bb9e3c0" PartId="5c9ed717589d4bf886d97dc5dab89758">
          <Part Type="straipsnis" Nr="71" Abbr="71 str." Title="Nacionalinis visuomenės sveikatos centras prie Sveikatos apsaugos ministerijos" DocPartId="049c585ef5b7480a8b0c3931cfec734e" PartId="455c286810834f44b78ac5ffd34f5b18">
            <Part Type="strDalis" Nr="1" Abbr="71 str. 1 d." DocPartId="3e9a2bafc4f348318496298c1be212cc" PartId="920763b5335741c68f467ae36a02bc0e"/>
            <Part Type="strDalis" Nr="2" Abbr="71 str. 2 d." DocPartId="7a654a747c874d178600335382ba75d3" PartId="6879d9ad50a84c29908a6bead9e2c3df"/>
          </Part>
        </Part>
      </Part>
    </Part>
    <Part Type="straipsnis" Nr="2" Abbr="2 str." Title="73 straipsnio pakeitimas" DocPartId="fedd36742d4a420eb5d4bda99d3eb574" PartId="7a2d879a92ba4330b9b6280a63beb2b3">
      <Part Type="strDalis" Nr="1" Abbr="2 str. 1 d." DocPartId="9e6a6bc696b44dbc88ad5d00f308600a" PartId="9f30ac2e76a84af38075b87f2f561076">
        <Part Type="citata" DocPartId="9dacbe58004b44699292fb9c3df63048" PartId="eb7a0d8f633a4934a7accc4871fad05b">
          <Part Type="straipsnis" Nr="73" Abbr="73 str." Title="Valstybinė teismo medicinos tarnyba" DocPartId="f7cd106e04714c2190820a97129a3410" PartId="c24b670eea744e76857260024c879175">
            <Part Type="strDalis" Nr="1" Abbr="73 str. 1 d." DocPartId="c168883e39e34ab495f39db3f4a600e9" PartId="5328a24b2ad24b49880ffd5c89124d7a"/>
            <Part Type="strDalis" Nr="2" Abbr="73 str. 2 d." DocPartId="c99d594601e2433c80d6b10585436e69" PartId="b91e7a7f0d9f4622aa127379f695afc0">
              <Part Type="strPunktas" Nr="1" Abbr="73 str. 2 d. 1 p." DocPartId="77b593098e584a879119f5fe6a53f631" PartId="c5eadbaa3e924a33b7b54031af7ae7c8"/>
              <Part Type="strPunktas" Nr="2" Abbr="73 str. 2 d. 2 p." DocPartId="1f9e38038c5d46feb3d8ae1b7413bd4a" PartId="e1aea03b76a64124b072304f1a6e9e69"/>
              <Part Type="strPunktas" Nr="3" Abbr="73 str. 2 d. 3 p." DocPartId="b492fb37cd834a3e975a2cba76689174" PartId="af45c0987e3f4d71a6bc8fbf6929591d"/>
              <Part Type="strPunktas" Nr="4" Abbr="73 str. 2 d. 4 p." DocPartId="f36eb20211c6479fa30a05ecff48e7d8" PartId="a5e5c0c4d7474a7aba6d9697c421e867"/>
            </Part>
          </Part>
        </Part>
      </Part>
    </Part>
    <Part Type="straipsnis" Nr="3" Abbr="3 str." Title="Įstatymo įsigaliojimas ir įgyvendinimas" DocPartId="cebd6a629f444373836cce0aa5610036" PartId="6272e3e947d34c738b8ffa4bebf4adee">
      <Part Type="strDalis" Nr="1" Abbr="3 str. 1 d." DocPartId="57137ded45114aa191d2d646d824cd1a" PartId="87a47df04ac84e9caeb340209dbef2b8"/>
      <Part Type="strDalis" Nr="2" Abbr="3 str. 2 d." DocPartId="e49d10f8c40d45ff986a4a32ed06daf1" PartId="01238c10983c427c9cef601bdab8161c"/>
    </Part>
    <Part Type="signatura" DocPartId="bbfa29a854fa45cb908f0899e72302f7" PartId="afc77cabbf88437ebcd8c9e6cabb2543"/>
  </Part>
</Parts>
</file>

<file path=customXml/itemProps1.xml><?xml version="1.0" encoding="utf-8"?>
<ds:datastoreItem xmlns:ds="http://schemas.openxmlformats.org/officeDocument/2006/customXml" ds:itemID="{D13649BF-7E4C-4AD4-BCDC-FE966366C9E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275</Words>
  <Characters>2011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2282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SKAPAITĖ Dalia</cp:lastModifiedBy>
  <cp:revision>3</cp:revision>
  <cp:lastPrinted>2015-05-14T10:45:00Z</cp:lastPrinted>
  <dcterms:created xsi:type="dcterms:W3CDTF">2015-05-25T13:31:00Z</dcterms:created>
  <dcterms:modified xsi:type="dcterms:W3CDTF">2015-05-25T15:11:00Z</dcterms:modified>
</cp:coreProperties>
</file>