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053ac5294324c25b20a6752e38d9e53"/>
        <w:id w:val="-218598327"/>
        <w:lock w:val="sdtLocked"/>
      </w:sdtPr>
      <w:sdtEndPr/>
      <w:sdtContent>
        <w:p w14:paraId="0EDAF9FB" w14:textId="77777777" w:rsidR="00247417" w:rsidRDefault="00247417" w:rsidP="0009545E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</w:rPr>
          </w:pPr>
        </w:p>
        <w:p w14:paraId="5254985F" w14:textId="77777777" w:rsidR="00247417" w:rsidRDefault="0009545E" w:rsidP="0009545E">
          <w:pPr>
            <w:jc w:val="center"/>
            <w:rPr>
              <w:szCs w:val="24"/>
            </w:rPr>
          </w:pPr>
          <w:r>
            <w:rPr>
              <w:noProof/>
              <w:sz w:val="16"/>
              <w:szCs w:val="16"/>
              <w:lang w:eastAsia="lt-LT"/>
            </w:rPr>
            <w:drawing>
              <wp:inline distT="0" distB="0" distL="0" distR="0" wp14:anchorId="7A7F5CDD" wp14:editId="031A8133">
                <wp:extent cx="1061085" cy="725170"/>
                <wp:effectExtent l="0" t="0" r="5715" b="0"/>
                <wp:docPr id="7" name="Paveikslėlis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A7E43F1" w14:textId="1FED358C" w:rsidR="00247417" w:rsidRDefault="0009545E" w:rsidP="0009545E">
          <w:pPr>
            <w:jc w:val="center"/>
            <w:rPr>
              <w:b/>
              <w:sz w:val="28"/>
              <w:szCs w:val="24"/>
            </w:rPr>
          </w:pPr>
          <w:r>
            <w:rPr>
              <w:b/>
              <w:sz w:val="28"/>
              <w:szCs w:val="24"/>
            </w:rPr>
            <w:t>LIETUVOS RESPUBLIKOS ŽEMĖS ŪKIO MINISTRAS</w:t>
          </w:r>
        </w:p>
        <w:p w14:paraId="29011B24" w14:textId="77777777" w:rsidR="00247417" w:rsidRDefault="00247417" w:rsidP="0009545E">
          <w:pPr>
            <w:overflowPunct w:val="0"/>
            <w:textAlignment w:val="baseline"/>
            <w:rPr>
              <w:b/>
              <w:sz w:val="26"/>
              <w:szCs w:val="24"/>
            </w:rPr>
          </w:pPr>
        </w:p>
        <w:p w14:paraId="1104AA3F" w14:textId="56EF3E1B" w:rsidR="00247417" w:rsidRDefault="0009545E" w:rsidP="0009545E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2273A0D" w14:textId="77777777" w:rsidR="00247417" w:rsidRDefault="0009545E" w:rsidP="0009545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ŽEMĖS ŪKIO MINISTRO 2019 M. GEGUŽĖS 10 D. ĮSAKYMO NR. 3D-292 </w:t>
          </w:r>
        </w:p>
        <w:p w14:paraId="6302E87C" w14:textId="55EAD186" w:rsidR="00247417" w:rsidRDefault="0009545E" w:rsidP="0009545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„DĖL LIETUVOS RESPUBLIKOS RINKAI PATEIKIAMŲ IR TIEKIAMŲ </w:t>
          </w:r>
          <w:r>
            <w:rPr>
              <w:b/>
              <w:szCs w:val="24"/>
            </w:rPr>
            <w:t>TRĘŠIAMŲJŲ PRODUKTŲ ĮTRAUKIMO Į IDENTIFIKAVIMO SĄRAŠĄ IR IŠBRAUKIMO IŠ ŠIO SĄRAŠO TVARKOS APRAŠO IR LIETUVOS RESPUBLIKOS RINKAI PATEIKIAMŲ IR TIEKIAMŲ TRĘŠIAMŲJŲ PRODUKTŲ IDENTIFIKAVIMO SĄRAŠO PATVIRTINIMO“ PAKEITIMO</w:t>
          </w:r>
        </w:p>
        <w:p w14:paraId="019DDB28" w14:textId="77777777" w:rsidR="00247417" w:rsidRDefault="00247417" w:rsidP="0009545E">
          <w:pPr>
            <w:rPr>
              <w:szCs w:val="24"/>
            </w:rPr>
          </w:pPr>
        </w:p>
        <w:p w14:paraId="20848628" w14:textId="5293008E" w:rsidR="00247417" w:rsidRDefault="0009545E" w:rsidP="0009545E">
          <w:pPr>
            <w:overflowPunct w:val="0"/>
            <w:spacing w:line="360" w:lineRule="auto"/>
            <w:jc w:val="center"/>
            <w:textAlignment w:val="baseline"/>
            <w:rPr>
              <w:sz w:val="20"/>
              <w:szCs w:val="24"/>
            </w:rPr>
          </w:pPr>
          <w:r>
            <w:rPr>
              <w:szCs w:val="24"/>
            </w:rPr>
            <w:t>2020 m. spalio 19</w:t>
          </w:r>
          <w:r>
            <w:rPr>
              <w:szCs w:val="24"/>
            </w:rPr>
            <w:t xml:space="preserve"> d.</w:t>
          </w:r>
          <w:r>
            <w:rPr>
              <w:sz w:val="20"/>
              <w:szCs w:val="24"/>
            </w:rPr>
            <w:t xml:space="preserve"> </w:t>
          </w:r>
          <w:r>
            <w:rPr>
              <w:szCs w:val="24"/>
            </w:rPr>
            <w:t>Nr. 3D-713</w:t>
          </w:r>
        </w:p>
        <w:p w14:paraId="171B815A" w14:textId="77777777" w:rsidR="00247417" w:rsidRDefault="0009545E" w:rsidP="0009545E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68F739A" w14:textId="3527F931" w:rsidR="00247417" w:rsidRDefault="00247417">
          <w:pPr>
            <w:jc w:val="both"/>
            <w:rPr>
              <w:szCs w:val="24"/>
            </w:rPr>
          </w:pPr>
        </w:p>
        <w:sdt>
          <w:sdtPr>
            <w:alias w:val="preambule"/>
            <w:tag w:val="part_41578e853cfa43728ffa2b4b04f88bf5"/>
            <w:id w:val="-680669780"/>
            <w:lock w:val="sdtLocked"/>
          </w:sdtPr>
          <w:sdtEndPr/>
          <w:sdtContent>
            <w:p w14:paraId="47D0FB78" w14:textId="78D69864" w:rsidR="00247417" w:rsidRDefault="0009545E">
              <w:pPr>
                <w:keepLines/>
                <w:suppressAutoHyphens/>
                <w:spacing w:line="360" w:lineRule="auto"/>
                <w:ind w:firstLine="629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P</w:t>
              </w:r>
              <w:r>
                <w:rPr>
                  <w:color w:val="000000"/>
                  <w:spacing w:val="50"/>
                  <w:szCs w:val="24"/>
                </w:rPr>
                <w:t>akeičiu</w:t>
              </w:r>
              <w:r>
                <w:rPr>
                  <w:color w:val="000000"/>
                  <w:szCs w:val="24"/>
                </w:rPr>
                <w:t xml:space="preserve"> Lietuvos Respublikos rinkai pateikiamų ir tiekiamų tręšiamųjų produktų identifikavimo sąrašą, patvirtintą Lietuvos Respublikos žemės ūkio ministro 2019 m. gegužės 10 d. įsakymu Nr. 3D-292 „Dėl Lietuvos Respublikos rinkai pateikiamų ir tiekiamų tr</w:t>
              </w:r>
              <w:r>
                <w:rPr>
                  <w:color w:val="000000"/>
                  <w:szCs w:val="24"/>
                </w:rPr>
                <w:t>ęšiamųjų produktų įtraukimo į identifikavimo sąrašą ir išbraukimo iš šio sąrašo tvarkos aprašo ir Lietuvos Respublikos rinkai pateikiamų ir tiekiamų tręšiamųjų produktų identifikavimo sąrašo patvirtinimo“:</w:t>
              </w:r>
            </w:p>
          </w:sdtContent>
        </w:sdt>
        <w:sdt>
          <w:sdtPr>
            <w:alias w:val="1 p."/>
            <w:tag w:val="part_d5d5dbc39b79430d81c80896f6428b3c"/>
            <w:id w:val="872342753"/>
            <w:lock w:val="sdtLocked"/>
          </w:sdtPr>
          <w:sdtEndPr/>
          <w:sdtContent>
            <w:p w14:paraId="7E190464" w14:textId="682E4A6D" w:rsidR="00247417" w:rsidRDefault="0009545E">
              <w:pPr>
                <w:keepLines/>
                <w:suppressAutoHyphens/>
                <w:spacing w:line="360" w:lineRule="auto"/>
                <w:ind w:firstLine="567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5d5dbc39b79430d81c80896f6428b3c"/>
                  <w:id w:val="-120293772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  Pakeičiu 3.1.3.1</w:t>
              </w:r>
              <w:r>
                <w:rPr>
                  <w:color w:val="000000"/>
                  <w:szCs w:val="24"/>
                  <w:vertAlign w:val="superscript"/>
                </w:rPr>
                <w:t xml:space="preserve"> </w:t>
              </w:r>
              <w:r>
                <w:rPr>
                  <w:color w:val="000000"/>
                  <w:szCs w:val="24"/>
                </w:rPr>
                <w:t>papunkčio „Biriosios orga</w:t>
              </w:r>
              <w:r>
                <w:rPr>
                  <w:color w:val="000000"/>
                  <w:szCs w:val="24"/>
                </w:rPr>
                <w:t xml:space="preserve">ninės-mineralinės trąšos“ lentelės A.3.1.1.4 </w:t>
              </w:r>
              <w:r>
                <w:rPr>
                  <w:color w:val="000000"/>
                  <w:szCs w:val="24"/>
                  <w:vertAlign w:val="superscript"/>
                </w:rPr>
                <w:t xml:space="preserve"> </w:t>
              </w:r>
              <w:r>
                <w:rPr>
                  <w:color w:val="000000"/>
                  <w:szCs w:val="24"/>
                </w:rPr>
                <w:t>papunktį ir jį išdėstau taip: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05"/>
                <w:gridCol w:w="1434"/>
                <w:gridCol w:w="1612"/>
                <w:gridCol w:w="1516"/>
                <w:gridCol w:w="1392"/>
                <w:gridCol w:w="1560"/>
                <w:gridCol w:w="1509"/>
                <w:gridCol w:w="316"/>
              </w:tblGrid>
              <w:tr w:rsidR="00247417" w14:paraId="2CBEE63B" w14:textId="5D945753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549B844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06711A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31D9F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90429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6C4FC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119D2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553317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0CF5CD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0A559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348E79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622A2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D1D03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314470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EEA77E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F49F9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7CA50D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A7FBEB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FAFE78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5BAC02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88DF0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7E432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67D7C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8AE7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3202CE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E1AE6A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98BE06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07B4A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5152A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0B203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01BBC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481E2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99B639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05F511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64D72E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5B248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54948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49D73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B92CD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905A3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ADE24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D2D14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800200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47B14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C070E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28A65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C4F10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C149DE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28C3E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E4C3A4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7E8E1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FFBD5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B5E6BC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3C6AB3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209F0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5B2595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BECAA0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4ED6A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9FFFB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E4C319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01D71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95098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F0EA6C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86C90E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F299B0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6C4D6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9B9EF3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49E003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5DB0E1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3F5E8C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DD325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D8AABC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26F5C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E3C4B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C54B1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89C5CC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F6515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649C7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7CBD5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8ACB0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98C62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902B27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EEDA11C" w14:textId="4B349352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53B36CF" w14:textId="5D93EE6F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34" w:type="dxa"/>
                    <w:tcBorders>
                      <w:left w:val="single" w:sz="4" w:space="0" w:color="auto"/>
                    </w:tcBorders>
                  </w:tcPr>
                  <w:p w14:paraId="7AE4070E" w14:textId="0EAEDF64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 xml:space="preserve">„A.3.1.1.4 </w:t>
                    </w:r>
                  </w:p>
                </w:tc>
                <w:tc>
                  <w:tcPr>
                    <w:tcW w:w="1612" w:type="dxa"/>
                  </w:tcPr>
                  <w:p w14:paraId="18EF8C64" w14:textId="7C99FE2F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Organinės trąšos su NP trąšomis</w:t>
                    </w:r>
                  </w:p>
                </w:tc>
                <w:tc>
                  <w:tcPr>
                    <w:tcW w:w="1516" w:type="dxa"/>
                  </w:tcPr>
                  <w:p w14:paraId="38E985CF" w14:textId="6FD5008A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Produktas gaunamas iš organinių medžiagų ir chemiškai</w:t>
                    </w:r>
                    <w:r>
                      <w:rPr>
                        <w:color w:val="000000"/>
                        <w:sz w:val="20"/>
                      </w:rPr>
                      <w:t xml:space="preserve"> ar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absorbciškai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su jomis sujungtų NP mineralinių trąšų</w:t>
                    </w:r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1392" w:type="dxa"/>
                  </w:tcPr>
                  <w:p w14:paraId="65534EEA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Suminis kiekis – 8 % (N + P2O5).</w:t>
                    </w:r>
                  </w:p>
                  <w:p w14:paraId="48075FA4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Minimalus kiekvienos maisto medžiagos kiekis – 2,5 ℅ N, 2 % P2O5.</w:t>
                    </w:r>
                  </w:p>
                  <w:p w14:paraId="5DED0159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Organinės medžiagos kiekis (sausojoje medžiagoje) –</w:t>
                    </w:r>
                  </w:p>
                  <w:p w14:paraId="71BF39DA" w14:textId="5E5F609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7,5%.</w:t>
                    </w:r>
                  </w:p>
                </w:tc>
                <w:tc>
                  <w:tcPr>
                    <w:tcW w:w="1560" w:type="dxa"/>
                  </w:tcPr>
                  <w:p w14:paraId="3221FB8F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Produktas turi atitikti Europos Komisijos </w:t>
                    </w:r>
                    <w:r>
                      <w:rPr>
                        <w:color w:val="000000"/>
                        <w:sz w:val="20"/>
                      </w:rPr>
                      <w:t>reglamento (ES) Nr. 142/2011 reikalavimus.</w:t>
                    </w:r>
                  </w:p>
                  <w:p w14:paraId="5CBC585E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Kietos natūralios priemaišos (akmenys ir pan.), kurių skersmuo  iki 5 mm –  5 %. Kietos nenatūralios priemaišos (plastikas, metalas ir pan.), </w:t>
                    </w:r>
                    <w:r>
                      <w:rPr>
                        <w:color w:val="000000"/>
                        <w:sz w:val="20"/>
                      </w:rPr>
                      <w:lastRenderedPageBreak/>
                      <w:t>kurių skersmuo  nuo 2 mm – 0,5 %.</w:t>
                    </w:r>
                  </w:p>
                  <w:p w14:paraId="4096E990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Teršalai neturi viršyti šių kiekių, </w:t>
                    </w:r>
                    <w:r>
                      <w:rPr>
                        <w:color w:val="000000"/>
                        <w:sz w:val="20"/>
                      </w:rPr>
                      <w:t>mg/kg sausosios medžiagos:</w:t>
                    </w:r>
                  </w:p>
                  <w:p w14:paraId="33F63364" w14:textId="48A4BB1B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kadmis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Cd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): kai tręšiamajame</w:t>
                    </w:r>
                  </w:p>
                  <w:p w14:paraId="4A9240C2" w14:textId="1681F154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Produkte suminis fosforo (P) kiekis mažesnis nei 5 % fosforo pentoksido (P2O5) ekvivalento masės – 3 mg/kg sausosios medžiagos;                      kai tręšiamajame produkte suminis fosforo (P) ki</w:t>
                    </w:r>
                    <w:r>
                      <w:rPr>
                        <w:color w:val="000000"/>
                        <w:sz w:val="20"/>
                      </w:rPr>
                      <w:t xml:space="preserve">ekis ne mažesnis kaip 5 % fosforo pentoksido (P2O5) ekvivalento masės (fosforo trąšos) – 40 mg/kg fosforo pentoksido (P2O5);  </w:t>
                    </w:r>
                  </w:p>
                  <w:p w14:paraId="67CB3BC0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Pb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) – 120; </w:t>
                    </w:r>
                  </w:p>
                  <w:p w14:paraId="7AC01674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Hg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1,0;</w:t>
                    </w:r>
                  </w:p>
                  <w:p w14:paraId="362A5AF3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chromas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Cr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) </w:t>
                    </w:r>
                    <w:r>
                      <w:rPr>
                        <w:color w:val="000000"/>
                        <w:sz w:val="20"/>
                      </w:rPr>
                      <w:lastRenderedPageBreak/>
                      <w:t>– 70;</w:t>
                    </w:r>
                  </w:p>
                  <w:p w14:paraId="11EFEB08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Zn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1500;</w:t>
                    </w:r>
                  </w:p>
                  <w:p w14:paraId="3C1841B6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Cu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600;</w:t>
                    </w:r>
                  </w:p>
                  <w:p w14:paraId="099DB89D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arsenas – 40;</w:t>
                    </w:r>
                  </w:p>
                  <w:p w14:paraId="02C01C2E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r>
                      <w:rPr>
                        <w:color w:val="000000"/>
                        <w:sz w:val="20"/>
                      </w:rPr>
                      <w:t>nikelis – 50;</w:t>
                    </w:r>
                  </w:p>
                  <w:p w14:paraId="1F05CC95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biuretas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 – 12 g/kg. </w:t>
                    </w:r>
                  </w:p>
                  <w:p w14:paraId="3C8628A1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Cr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VI) – 2;</w:t>
                    </w:r>
                  </w:p>
                  <w:p w14:paraId="01D17153" w14:textId="5BA12FF5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25 g trąšos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Salmonelia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spp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;</w:t>
                    </w:r>
                  </w:p>
                  <w:p w14:paraId="501B505D" w14:textId="14A94B4D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coli ir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tipų bakterijų koncentracija neturi viršyti 1000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ksv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09" w:type="dxa"/>
                    <w:tcBorders>
                      <w:right w:val="single" w:sz="4" w:space="0" w:color="auto"/>
                    </w:tcBorders>
                  </w:tcPr>
                  <w:p w14:paraId="7BC33D87" w14:textId="2D221C5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Suminis azotas (N).</w:t>
                    </w:r>
                  </w:p>
                  <w:p w14:paraId="0C1C5D3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Kiekviena produkte esanti azoto forma.</w:t>
                    </w:r>
                    <w:r>
                      <w:rPr>
                        <w:b/>
                        <w:sz w:val="20"/>
                      </w:rPr>
                      <w:t xml:space="preserve"> </w:t>
                    </w:r>
                  </w:p>
                  <w:p w14:paraId="373062CA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Fosforo pentoksidas (P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 xml:space="preserve">). </w:t>
                    </w:r>
                  </w:p>
                  <w:p w14:paraId="564AC37C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Vandenyje tirpus fosforo pentoksidas (P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>).</w:t>
                    </w:r>
                  </w:p>
                  <w:p w14:paraId="718376D0" w14:textId="60589770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Turi būti nuoroda „Sudėtyje yra organinių medžiagų“ gyvūninių  </w:t>
                    </w:r>
                    <w:r>
                      <w:rPr>
                        <w:sz w:val="20"/>
                      </w:rPr>
                      <w:lastRenderedPageBreak/>
                      <w:t>(nurodyti atitinkamą pavadinimą) ir / ar augalinių  (nurodyti atitinkamą pavadi</w:t>
                    </w:r>
                    <w:r>
                      <w:rPr>
                        <w:sz w:val="20"/>
                      </w:rPr>
                      <w:t xml:space="preserve">nimą)“. </w:t>
                    </w:r>
                  </w:p>
                  <w:p w14:paraId="5B71FAB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Organinės medžiagos kiekis sausojoje medžiagoje.</w:t>
                    </w:r>
                  </w:p>
                  <w:p w14:paraId="3EABB00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Huminės</w:t>
                    </w:r>
                    <w:proofErr w:type="spellEnd"/>
                    <w:r>
                      <w:rPr>
                        <w:sz w:val="20"/>
                      </w:rPr>
                      <w:t xml:space="preserve"> rūgštys (jei yra). </w:t>
                    </w:r>
                  </w:p>
                  <w:p w14:paraId="42E6D67A" w14:textId="28AD95CF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Fulvo</w:t>
                    </w:r>
                    <w:proofErr w:type="spellEnd"/>
                    <w:r>
                      <w:rPr>
                        <w:sz w:val="20"/>
                      </w:rPr>
                      <w:t xml:space="preserve"> rūgštys (jei yra).“</w:t>
                    </w:r>
                  </w:p>
                </w:tc>
                <w:tc>
                  <w:tcPr>
                    <w:tcW w:w="316" w:type="dxa"/>
                    <w:tcBorders>
                      <w:top w:val="nil"/>
                      <w:left w:val="single" w:sz="4" w:space="0" w:color="auto"/>
                      <w:bottom w:val="nil"/>
                      <w:right w:val="nil"/>
                    </w:tcBorders>
                  </w:tcPr>
                  <w:p w14:paraId="44809337" w14:textId="6208B06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4143B3F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8D3829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18C3FB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810B6FD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2D2620FF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C2C963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62FE87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4C5280C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F3264E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35CD909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9E961F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571782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E6D498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208824B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C75E55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E229B0A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7AE579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6C0EA3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8CFDE9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5155CA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4057832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0F0F594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4F0BB9B4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FEF6A3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059B76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8628D5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98B579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9E9ABC4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4261C0B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417C05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50645D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2AFD529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4EE995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5B74E22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DDEE73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4EA1FDF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EE6E37F" w14:textId="373B0643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</w:tc>
              </w:tr>
            </w:tbl>
            <w:p w14:paraId="5CF59392" w14:textId="77777777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25d6facd86a9437e89118ecb1a54b70c"/>
            <w:id w:val="-1604561228"/>
            <w:lock w:val="sdtLocked"/>
          </w:sdtPr>
          <w:sdtEndPr/>
          <w:sdtContent>
            <w:p w14:paraId="50121803" w14:textId="724B3F36" w:rsidR="00247417" w:rsidRDefault="0009545E">
              <w:pPr>
                <w:keepLines/>
                <w:suppressAutoHyphens/>
                <w:spacing w:line="360" w:lineRule="auto"/>
                <w:ind w:firstLine="567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5d6facd86a9437e89118ecb1a54b70c"/>
                  <w:id w:val="-9140123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  Papildau 3.1.3.1</w:t>
              </w:r>
              <w:r>
                <w:rPr>
                  <w:color w:val="000000"/>
                  <w:szCs w:val="24"/>
                  <w:vertAlign w:val="superscript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papunkčio „Biriosios organinės-mineralinės trąšos“ lentelę A.3.1.1.4 </w:t>
              </w:r>
              <w:r>
                <w:rPr>
                  <w:color w:val="000000"/>
                  <w:szCs w:val="24"/>
                  <w:vertAlign w:val="superscript"/>
                </w:rPr>
                <w:t xml:space="preserve">1 </w:t>
              </w:r>
              <w:r>
                <w:rPr>
                  <w:color w:val="000000"/>
                  <w:szCs w:val="24"/>
                </w:rPr>
                <w:t>papunkčiu: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05"/>
                <w:gridCol w:w="1434"/>
                <w:gridCol w:w="1612"/>
                <w:gridCol w:w="1516"/>
                <w:gridCol w:w="1392"/>
                <w:gridCol w:w="1560"/>
                <w:gridCol w:w="1509"/>
                <w:gridCol w:w="316"/>
              </w:tblGrid>
              <w:tr w:rsidR="00247417" w14:paraId="56B01030" w14:textId="77777777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61301BE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AC686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2F1E2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CA5727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2265D4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4D589C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F1312A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BF3A1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24E28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A12D17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F9E70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42168A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B9092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A16E1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086BE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720472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C573D0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CDDBE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7B534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37143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0ECBF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B3514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4180D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F8512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F4D697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D37AC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19227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4B2B3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C5682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0392FC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CE9D0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F2E8E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DC949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63C6B8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F6B0C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E890B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05A9A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4B5E3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69397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CD945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C1BEB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BDD01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E4CDE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2BB348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DB590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3F2C1D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03820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A09C2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493CBA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F7A73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BD5FC7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43FA4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9E5A92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A97D1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D3EB82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2B8FD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43A76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D9A5E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BEED7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A8671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F8893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591AE7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DFCD9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4DE43E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E034B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D53EA2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4A126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FB0398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9AE60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F775E3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65CB8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93ED82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F8557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3F4BB7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EC94F7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FBB7F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2CD703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5801D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4B96F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BEB068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266348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5F8CE1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5064B8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34" w:type="dxa"/>
                    <w:tcBorders>
                      <w:left w:val="single" w:sz="4" w:space="0" w:color="auto"/>
                    </w:tcBorders>
                  </w:tcPr>
                  <w:p w14:paraId="3D8C3C81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 xml:space="preserve">„A.3.1.1.4 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612" w:type="dxa"/>
                  </w:tcPr>
                  <w:p w14:paraId="47F9FF1F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Organinės trąšos su NP trąšomis, antrinėmis maisto medžiagomis ir mikroelementais </w:t>
                    </w:r>
                  </w:p>
                </w:tc>
                <w:tc>
                  <w:tcPr>
                    <w:tcW w:w="1516" w:type="dxa"/>
                  </w:tcPr>
                  <w:p w14:paraId="5CBD356E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Produktas gaunamas iš organinių medžiagų ir chemiškai ar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absorbciškai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su jomis sujungtų NP mineralinių trąšų, antrinių maisto medžiagų  ir mikroelementų</w:t>
                    </w:r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1392" w:type="dxa"/>
                  </w:tcPr>
                  <w:p w14:paraId="61B7AFC0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Suminis kiekis – 8 % (N + P2O5).</w:t>
                    </w:r>
                  </w:p>
                  <w:p w14:paraId="5EDE3D14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Minimalus kiekvienos maisto medžiagos kiekis – 2,5 ℅ N, 2 % P2O5.</w:t>
                    </w:r>
                  </w:p>
                  <w:p w14:paraId="0EDA0A6D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Org</w:t>
                    </w:r>
                    <w:r>
                      <w:rPr>
                        <w:sz w:val="20"/>
                      </w:rPr>
                      <w:t xml:space="preserve">aninės medžiagos kiekis (sausojoje </w:t>
                    </w:r>
                    <w:r>
                      <w:rPr>
                        <w:sz w:val="20"/>
                      </w:rPr>
                      <w:lastRenderedPageBreak/>
                      <w:t>medžiagoje) –</w:t>
                    </w:r>
                  </w:p>
                  <w:p w14:paraId="5DCEA92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3%.</w:t>
                    </w:r>
                  </w:p>
                </w:tc>
                <w:tc>
                  <w:tcPr>
                    <w:tcW w:w="1560" w:type="dxa"/>
                  </w:tcPr>
                  <w:p w14:paraId="5C3B0CEF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lastRenderedPageBreak/>
                      <w:t>Produktas turi atitikti Europos Komisijos reglamento (ES) Nr. 142/2011 reikalavimus.</w:t>
                    </w:r>
                  </w:p>
                  <w:p w14:paraId="606C24A2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Kietos natūralios priemaišos (akmenys ir pan.), kurių skersmuo  iki 5 mm –  5 %. </w:t>
                    </w:r>
                    <w:r>
                      <w:rPr>
                        <w:color w:val="000000"/>
                        <w:sz w:val="20"/>
                      </w:rPr>
                      <w:lastRenderedPageBreak/>
                      <w:t>Kietos nenatūralios priemaišos (plast</w:t>
                    </w:r>
                    <w:r>
                      <w:rPr>
                        <w:color w:val="000000"/>
                        <w:sz w:val="20"/>
                      </w:rPr>
                      <w:t>ikas, metalas ir pan.), kurių skersmuo  nuo 2 mm – 0,5 %.</w:t>
                    </w:r>
                  </w:p>
                  <w:p w14:paraId="2FC645B3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Teršalai neturi viršyti šių kiekių, mg/kg sausosios medžiagos:</w:t>
                    </w:r>
                  </w:p>
                  <w:p w14:paraId="646CBE9D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kadmis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Cd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): kai tręšiamajame</w:t>
                    </w:r>
                  </w:p>
                  <w:p w14:paraId="3AD97E07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Produkte suminis fosforo (P) kiekis mažesnis nei 5 % fosforo pentoksido (P2O5) ekvivalento masės – 3 mg</w:t>
                    </w:r>
                    <w:r>
                      <w:rPr>
                        <w:color w:val="000000"/>
                        <w:sz w:val="20"/>
                      </w:rPr>
                      <w:t xml:space="preserve">/kg sausosios medžiagos;                      kai tręšiamajame produkte suminis fosforo (P) kiekis ne mažesnis kaip 5 % fosforo pentoksido (P2O5) ekvivalento masės (fosforo trąšos) – 40 mg/kg fosforo pentoksido (P2O5);  </w:t>
                    </w:r>
                  </w:p>
                  <w:p w14:paraId="44C4A916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lastRenderedPageBreak/>
                      <w:t>– švinas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Pb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) – 120; </w:t>
                    </w:r>
                  </w:p>
                  <w:p w14:paraId="479782F7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gyvsidabris</w:t>
                    </w:r>
                    <w:r>
                      <w:rPr>
                        <w:color w:val="000000"/>
                        <w:sz w:val="20"/>
                      </w:rPr>
                      <w:t xml:space="preserve">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Hg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1,0;</w:t>
                    </w:r>
                  </w:p>
                  <w:p w14:paraId="1A880CA2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chromas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Cr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70;</w:t>
                    </w:r>
                  </w:p>
                  <w:p w14:paraId="70596097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Zn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1500;</w:t>
                    </w:r>
                  </w:p>
                  <w:p w14:paraId="2FDB7479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Cu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– 600;</w:t>
                    </w:r>
                  </w:p>
                  <w:p w14:paraId="111003ED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arsenas – 40;</w:t>
                    </w:r>
                  </w:p>
                  <w:p w14:paraId="2E7356E4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– nikelis – 50;</w:t>
                    </w:r>
                  </w:p>
                  <w:p w14:paraId="19D940B9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biuretas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 – 12 g/kg. </w:t>
                    </w:r>
                  </w:p>
                  <w:p w14:paraId="3E94AF28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Cr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VI) – 2;</w:t>
                    </w:r>
                  </w:p>
                  <w:p w14:paraId="691062FA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25 g trąšos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Salmonelia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spp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;</w:t>
                    </w:r>
                  </w:p>
                  <w:p w14:paraId="34B1FBAB" w14:textId="77777777" w:rsidR="00247417" w:rsidRDefault="0009545E">
                    <w:pPr>
                      <w:spacing w:line="360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coli ir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</w:rPr>
                      <w:t xml:space="preserve">tipų bakterijų koncentracija neturi viršyti 1000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ksv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09" w:type="dxa"/>
                    <w:tcBorders>
                      <w:right w:val="single" w:sz="4" w:space="0" w:color="auto"/>
                    </w:tcBorders>
                  </w:tcPr>
                  <w:p w14:paraId="2B10A9B6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Suminis azotas (N).</w:t>
                    </w:r>
                  </w:p>
                  <w:p w14:paraId="394B75BF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Kiekviena produkte esanti azoto forma.</w:t>
                    </w:r>
                    <w:r>
                      <w:rPr>
                        <w:b/>
                        <w:sz w:val="20"/>
                      </w:rPr>
                      <w:t xml:space="preserve"> </w:t>
                    </w:r>
                  </w:p>
                  <w:p w14:paraId="1EF0F6EE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Fosforo pentoksidas (P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 xml:space="preserve">). </w:t>
                    </w:r>
                  </w:p>
                  <w:p w14:paraId="1D3DDA6F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Vandenyje tirpus fosforo pentoksidas (P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>).</w:t>
                    </w:r>
                  </w:p>
                  <w:p w14:paraId="190FA5D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Turi būti </w:t>
                    </w:r>
                    <w:r>
                      <w:rPr>
                        <w:sz w:val="20"/>
                      </w:rPr>
                      <w:lastRenderedPageBreak/>
                      <w:t>nuoroda „Sudėtyje yra organinių medžia</w:t>
                    </w:r>
                    <w:r>
                      <w:rPr>
                        <w:sz w:val="20"/>
                      </w:rPr>
                      <w:t xml:space="preserve">gų“ gyvūninių  (nurodyti atitinkamą pavadinimą) ir / ar augalinių  (nurodyti atitinkamą pavadinimą)“. </w:t>
                    </w:r>
                  </w:p>
                  <w:p w14:paraId="0858E9D1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Organinės medžiagos kiekis sausojoje medžiagoje.</w:t>
                    </w:r>
                  </w:p>
                  <w:p w14:paraId="560EB4D1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Huminės</w:t>
                    </w:r>
                    <w:proofErr w:type="spellEnd"/>
                    <w:r>
                      <w:rPr>
                        <w:sz w:val="20"/>
                      </w:rPr>
                      <w:t xml:space="preserve"> rūgštys (jei yra). </w:t>
                    </w:r>
                  </w:p>
                  <w:p w14:paraId="0D3B911E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Fulvo</w:t>
                    </w:r>
                    <w:proofErr w:type="spellEnd"/>
                    <w:r>
                      <w:rPr>
                        <w:sz w:val="20"/>
                      </w:rPr>
                      <w:t xml:space="preserve"> rūgštys (jei yra).“</w:t>
                    </w:r>
                  </w:p>
                </w:tc>
                <w:tc>
                  <w:tcPr>
                    <w:tcW w:w="316" w:type="dxa"/>
                    <w:tcBorders>
                      <w:top w:val="nil"/>
                      <w:left w:val="single" w:sz="4" w:space="0" w:color="auto"/>
                      <w:bottom w:val="nil"/>
                      <w:right w:val="nil"/>
                    </w:tcBorders>
                  </w:tcPr>
                  <w:p w14:paraId="413AE18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AEB93CD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A91CE15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69BAE5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D7CB1C5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3BCD52A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E4A9D2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F7C96EB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9B6B1D4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0D0E09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845D5A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A215F39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D4EF07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86BC82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9E9EEC9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E7A697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92CC8E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6243BA2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710770A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DB3958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D7BF5D2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7923F59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20950CC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118FBA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67AEDB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4FE5A3A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CD82742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2B66CDB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21EDDA6A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CE0E98D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1B6CA649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3233ECC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0D0E5E5D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7B46DCBD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88F3F6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5A7F953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B8BB65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  <w:p w14:paraId="69E0231D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</w:rPr>
                    </w:pPr>
                  </w:p>
                </w:tc>
              </w:tr>
            </w:tbl>
            <w:p w14:paraId="51840073" w14:textId="77777777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3 p."/>
            <w:tag w:val="part_0e5dd2c7778045cda55768494ac49605"/>
            <w:id w:val="1428619756"/>
            <w:lock w:val="sdtLocked"/>
          </w:sdtPr>
          <w:sdtEndPr/>
          <w:sdtContent>
            <w:p w14:paraId="7E8EE9DE" w14:textId="5B7E8293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e5dd2c7778045cda55768494ac49605"/>
                  <w:id w:val="-21108817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</w:rPr>
                <w:t>Papildau 3.1.3.1</w:t>
              </w:r>
              <w:r>
                <w:rPr>
                  <w:szCs w:val="24"/>
                  <w:vertAlign w:val="superscript"/>
                </w:rPr>
                <w:t xml:space="preserve"> </w:t>
              </w:r>
              <w:r>
                <w:rPr>
                  <w:szCs w:val="24"/>
                </w:rPr>
                <w:t>papunkčio „Biriosios organinės-mineralinės trąšos“ lentelę A.3.1.1.7 papunkčiu: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84"/>
                <w:gridCol w:w="1422"/>
                <w:gridCol w:w="1560"/>
                <w:gridCol w:w="1559"/>
                <w:gridCol w:w="1417"/>
                <w:gridCol w:w="1625"/>
                <w:gridCol w:w="1487"/>
                <w:gridCol w:w="290"/>
              </w:tblGrid>
              <w:tr w:rsidR="00247417" w14:paraId="7F18A05E" w14:textId="77777777">
                <w:tc>
                  <w:tcPr>
                    <w:tcW w:w="284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302F42A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201C540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79CFC70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3139D3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1282B45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B4CA53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066B6A1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61D14A1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51469D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6B2D1EE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D06FD1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5028940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FC4AD1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7731E4B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501FF64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7537EB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7D5E8B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2F1DF19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2ACA816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5D2375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5CA0C01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1DF53B5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63F3744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0DC03CD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22EB637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B53B82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15CB930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DD4EAA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2C3B0AD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701AE15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5242E81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6BCFC54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1CD1053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19C2251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4814A9F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5BC9F3D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6D9CBAB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  <w:p w14:paraId="30B444D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142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C0D846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lastRenderedPageBreak/>
                      <w:t>„A.3.1.1.7</w:t>
                    </w: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35C0CF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  <w:highlight w:val="yellow"/>
                      </w:rPr>
                    </w:pPr>
                    <w:r>
                      <w:rPr>
                        <w:sz w:val="20"/>
                        <w:szCs w:val="24"/>
                      </w:rPr>
                      <w:t>Organinės trąšos su NPK trąšomis</w:t>
                    </w:r>
                  </w:p>
                  <w:p w14:paraId="043294B4" w14:textId="77777777" w:rsidR="00247417" w:rsidRDefault="00247417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7F6627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Produktas gaunamas </w:t>
                    </w:r>
                    <w:r>
                      <w:rPr>
                        <w:sz w:val="20"/>
                      </w:rPr>
                      <w:t xml:space="preserve">iš organinių medžiagų ir </w:t>
                    </w:r>
                    <w:r>
                      <w:rPr>
                        <w:sz w:val="20"/>
                        <w:szCs w:val="24"/>
                      </w:rPr>
                      <w:t xml:space="preserve"> chemiškai ar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absorbciškai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su jomis sujungtų NPK </w:t>
                    </w:r>
                    <w:r>
                      <w:rPr>
                        <w:sz w:val="20"/>
                        <w:szCs w:val="24"/>
                      </w:rPr>
                      <w:lastRenderedPageBreak/>
                      <w:t>mineralinių trąšų.</w:t>
                    </w:r>
                  </w:p>
                  <w:p w14:paraId="697EB8D0" w14:textId="77777777" w:rsidR="00247417" w:rsidRDefault="00247417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</w:p>
                  <w:p w14:paraId="3D84EAD0" w14:textId="77777777" w:rsidR="00247417" w:rsidRDefault="00247417">
                    <w:pPr>
                      <w:spacing w:line="360" w:lineRule="auto"/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3112F1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lastRenderedPageBreak/>
                      <w:t>Suminis kiekis – 8 % (N + P2O5 + K2O).</w:t>
                    </w:r>
                  </w:p>
                  <w:p w14:paraId="08B0782D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Minimalus kiekvienos maisto medžiagos kiekis – 3 ℅ </w:t>
                    </w:r>
                    <w:r>
                      <w:rPr>
                        <w:sz w:val="20"/>
                        <w:szCs w:val="24"/>
                      </w:rPr>
                      <w:lastRenderedPageBreak/>
                      <w:t>N, 2 % P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2</w:t>
                    </w:r>
                    <w:r>
                      <w:rPr>
                        <w:sz w:val="20"/>
                        <w:szCs w:val="24"/>
                      </w:rPr>
                      <w:t>O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5</w:t>
                    </w:r>
                    <w:r>
                      <w:rPr>
                        <w:sz w:val="20"/>
                        <w:szCs w:val="24"/>
                      </w:rPr>
                      <w:t xml:space="preserve"> ir 2 % K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2</w:t>
                    </w:r>
                    <w:r>
                      <w:rPr>
                        <w:sz w:val="20"/>
                        <w:szCs w:val="24"/>
                      </w:rPr>
                      <w:t>O.</w:t>
                    </w:r>
                  </w:p>
                  <w:p w14:paraId="74FF1AE7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Organinių medžiagų kiekis – 10 %;</w:t>
                    </w:r>
                  </w:p>
                  <w:p w14:paraId="79B817D6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0,5% - organinis azotas</w:t>
                    </w:r>
                  </w:p>
                </w:tc>
                <w:tc>
                  <w:tcPr>
                    <w:tcW w:w="16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67759C4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lastRenderedPageBreak/>
                      <w:t>Produktas turi</w:t>
                    </w:r>
                    <w:r>
                      <w:rPr>
                        <w:sz w:val="20"/>
                        <w:szCs w:val="24"/>
                      </w:rPr>
                      <w:t xml:space="preserve"> atitikti Europos Komisijos reglamento (ES) Nr. 142/2011 reikalavimus.</w:t>
                    </w:r>
                  </w:p>
                  <w:p w14:paraId="4BBB72C5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Kietos natūralios priemaišos </w:t>
                    </w:r>
                    <w:r>
                      <w:rPr>
                        <w:sz w:val="20"/>
                        <w:szCs w:val="24"/>
                      </w:rPr>
                      <w:lastRenderedPageBreak/>
                      <w:t>(akmenys ir pan.), kurių skersmuo  iki 5 mm –  5 %. Kietos nenatūralios priemaišos (plastikas, metalas ir pan.), kurių skersmuo  nuo 2 mm – 0,5 %.</w:t>
                    </w:r>
                  </w:p>
                  <w:p w14:paraId="712EBCBD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Teršalai </w:t>
                    </w:r>
                    <w:r>
                      <w:rPr>
                        <w:sz w:val="20"/>
                        <w:szCs w:val="24"/>
                      </w:rPr>
                      <w:t>neturi viršyti šių kiekių, mg/kg sausosios medžiagos:</w:t>
                    </w:r>
                  </w:p>
                  <w:p w14:paraId="290BA250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kadmis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Cd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): kai tręšiamajame produkte suminis fosforo (P) kiekis mažesnis nei 5 % fosforo pentoksido (P2O5) ekvivalento masės – 3 mg/kg sausosios medžiagos;                      kai tręšiamajame prod</w:t>
                    </w:r>
                    <w:r>
                      <w:rPr>
                        <w:sz w:val="20"/>
                        <w:szCs w:val="24"/>
                      </w:rPr>
                      <w:t xml:space="preserve">ukte suminis fosforo (P) kiekis ne mažesnis kaip 5 % fosforo pentoksido (P2O5) ekvivalento masės (fosforo trąšos) – 40 mg/kg fosforo pentoksido (P2O5);  </w:t>
                    </w:r>
                  </w:p>
                  <w:p w14:paraId="3E5E9015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švinas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Pb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) – </w:t>
                    </w:r>
                    <w:r>
                      <w:rPr>
                        <w:sz w:val="20"/>
                        <w:szCs w:val="24"/>
                      </w:rPr>
                      <w:lastRenderedPageBreak/>
                      <w:t xml:space="preserve">120; </w:t>
                    </w:r>
                  </w:p>
                  <w:p w14:paraId="4CCA583C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gyvsidabris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Hg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) – 1,0;</w:t>
                    </w:r>
                  </w:p>
                  <w:p w14:paraId="09A7D123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chromas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Cr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) – 70;</w:t>
                    </w:r>
                  </w:p>
                  <w:p w14:paraId="060EEF4E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chromas – 70;</w:t>
                    </w:r>
                  </w:p>
                  <w:p w14:paraId="05FF30AC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cinkas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Zn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) – 1</w:t>
                    </w:r>
                    <w:r>
                      <w:rPr>
                        <w:sz w:val="20"/>
                        <w:szCs w:val="24"/>
                      </w:rPr>
                      <w:t>500;</w:t>
                    </w:r>
                  </w:p>
                  <w:p w14:paraId="29FAE5D7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varis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Cu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) – 600;</w:t>
                    </w:r>
                  </w:p>
                  <w:p w14:paraId="19503B28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arsenas – 40;</w:t>
                    </w:r>
                  </w:p>
                  <w:p w14:paraId="35FA1D09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– nikelis – 50;</w:t>
                    </w:r>
                  </w:p>
                  <w:p w14:paraId="5738C240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–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biuretas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 – 12 g/kg. </w:t>
                    </w:r>
                  </w:p>
                  <w:p w14:paraId="3781053D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–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šešiavalentis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chromas (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Cr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VI) – 2;</w:t>
                    </w:r>
                  </w:p>
                  <w:p w14:paraId="6BB2D5E4" w14:textId="51B9BF1E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– 25 g trąšos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ėminio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Salmonelia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spp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;</w:t>
                    </w:r>
                  </w:p>
                  <w:p w14:paraId="46C478C6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–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Escherichia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coli ir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Enterococcaceae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tipų bakterijų koncentracija neturi viršyti 1000 </w:t>
                    </w:r>
                    <w:proofErr w:type="spellStart"/>
                    <w:r>
                      <w:rPr>
                        <w:sz w:val="20"/>
                        <w:szCs w:val="24"/>
                      </w:rPr>
                      <w:t>ksv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>/g šviežiosios masės.</w:t>
                    </w:r>
                  </w:p>
                </w:tc>
                <w:tc>
                  <w:tcPr>
                    <w:tcW w:w="148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5A21F6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lastRenderedPageBreak/>
                      <w:t>Suminis azotas (N).</w:t>
                    </w:r>
                  </w:p>
                  <w:p w14:paraId="6ED5D8FE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Kiekviena produkte esanti azoto forma.</w:t>
                    </w:r>
                    <w:r>
                      <w:rPr>
                        <w:b/>
                        <w:sz w:val="20"/>
                        <w:szCs w:val="24"/>
                      </w:rPr>
                      <w:t xml:space="preserve"> </w:t>
                    </w:r>
                  </w:p>
                  <w:p w14:paraId="1CF28794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Fosforo pentoksidas (P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2</w:t>
                    </w:r>
                    <w:r>
                      <w:rPr>
                        <w:sz w:val="20"/>
                        <w:szCs w:val="24"/>
                      </w:rPr>
                      <w:t>O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5</w:t>
                    </w:r>
                    <w:r>
                      <w:rPr>
                        <w:sz w:val="20"/>
                        <w:szCs w:val="24"/>
                      </w:rPr>
                      <w:t xml:space="preserve">). </w:t>
                    </w:r>
                  </w:p>
                  <w:p w14:paraId="1F48039F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lastRenderedPageBreak/>
                      <w:t>Vandenyje tirpus fosforo pentoksidas (P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2</w:t>
                    </w:r>
                    <w:r>
                      <w:rPr>
                        <w:sz w:val="20"/>
                        <w:szCs w:val="24"/>
                      </w:rPr>
                      <w:t>O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5</w:t>
                    </w:r>
                    <w:r>
                      <w:rPr>
                        <w:sz w:val="20"/>
                        <w:szCs w:val="24"/>
                      </w:rPr>
                      <w:t>).</w:t>
                    </w:r>
                  </w:p>
                  <w:p w14:paraId="28BFAFD9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Kalio oksidas (K</w:t>
                    </w:r>
                    <w:r>
                      <w:rPr>
                        <w:sz w:val="20"/>
                        <w:szCs w:val="24"/>
                        <w:vertAlign w:val="subscript"/>
                      </w:rPr>
                      <w:t>2</w:t>
                    </w:r>
                    <w:r>
                      <w:rPr>
                        <w:sz w:val="20"/>
                        <w:szCs w:val="24"/>
                      </w:rPr>
                      <w:t xml:space="preserve">O). </w:t>
                    </w:r>
                  </w:p>
                  <w:p w14:paraId="5CC9DD70" w14:textId="34DAE9BF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 xml:space="preserve">Turi būti nuoroda „Sudėtyje yra organinių medžiagų“ gyvūninių  (nurodyti atitinkamą pavadinimą) ir  /ar augalinių  (nurodyti atitinkamą pavadinimą)“. </w:t>
                    </w:r>
                  </w:p>
                  <w:p w14:paraId="47410813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Organinės medžiagos kiekis sausojoje medžiagoje.</w:t>
                    </w:r>
                  </w:p>
                  <w:p w14:paraId="24DF9A72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proofErr w:type="spellStart"/>
                    <w:r>
                      <w:rPr>
                        <w:sz w:val="20"/>
                        <w:szCs w:val="24"/>
                      </w:rPr>
                      <w:t>Huminės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rūgštys (jei yra). </w:t>
                    </w:r>
                  </w:p>
                  <w:p w14:paraId="3134BD37" w14:textId="77777777" w:rsidR="00247417" w:rsidRDefault="0009545E">
                    <w:pPr>
                      <w:spacing w:line="360" w:lineRule="auto"/>
                      <w:rPr>
                        <w:sz w:val="20"/>
                        <w:szCs w:val="24"/>
                      </w:rPr>
                    </w:pPr>
                    <w:proofErr w:type="spellStart"/>
                    <w:r>
                      <w:rPr>
                        <w:sz w:val="20"/>
                        <w:szCs w:val="24"/>
                      </w:rPr>
                      <w:t>Fulvo</w:t>
                    </w:r>
                    <w:proofErr w:type="spellEnd"/>
                    <w:r>
                      <w:rPr>
                        <w:sz w:val="20"/>
                        <w:szCs w:val="24"/>
                      </w:rPr>
                      <w:t xml:space="preserve"> rūgštys (jei yra).“</w:t>
                    </w:r>
                  </w:p>
                  <w:p w14:paraId="4F4BAA7E" w14:textId="77777777" w:rsidR="00247417" w:rsidRDefault="00247417">
                    <w:pPr>
                      <w:spacing w:line="360" w:lineRule="auto"/>
                      <w:ind w:firstLine="53"/>
                      <w:rPr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290" w:type="dxa"/>
                    <w:tcBorders>
                      <w:top w:val="nil"/>
                      <w:left w:val="single" w:sz="4" w:space="0" w:color="auto"/>
                      <w:bottom w:val="nil"/>
                      <w:right w:val="nil"/>
                    </w:tcBorders>
                  </w:tcPr>
                  <w:p w14:paraId="24D8708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1E60B85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7F8CB34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53C6842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01C9CD6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35D8AE99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54AEEB7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558B1FF2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55557535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A7E5A7B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6C61ED8F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03E36EBB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71B9F1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09B27D03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1F729F2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0B506474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262A5BFB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2177B9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19EDD7D5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547DB6C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75D9FD88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6E0334E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221D1C91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51DDA95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3FB7219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6F90584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0F984F8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612FA184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7B543CF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69B48F4C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EEA4B4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0D568F27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CBE930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61B2E7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1BD14FB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47EAD3FA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16D2EAC6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  <w:p w14:paraId="34857650" w14:textId="77777777" w:rsidR="00247417" w:rsidRDefault="00247417">
                    <w:pPr>
                      <w:spacing w:line="360" w:lineRule="auto"/>
                      <w:jc w:val="both"/>
                      <w:rPr>
                        <w:b/>
                        <w:sz w:val="20"/>
                        <w:szCs w:val="24"/>
                      </w:rPr>
                    </w:pPr>
                  </w:p>
                </w:tc>
              </w:tr>
            </w:tbl>
            <w:p w14:paraId="2B4B3076" w14:textId="77777777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4 p."/>
            <w:tag w:val="part_181494a75d58432aa2fd846433043540"/>
            <w:id w:val="-1393502382"/>
            <w:lock w:val="sdtLocked"/>
          </w:sdtPr>
          <w:sdtEndPr/>
          <w:sdtContent>
            <w:p w14:paraId="093F9B44" w14:textId="5F813F2B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1494a75d58432aa2fd846433043540"/>
                  <w:id w:val="-8855122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Papildau 3.1.3.1</w:t>
              </w:r>
              <w:r>
                <w:rPr>
                  <w:szCs w:val="24"/>
                  <w:vertAlign w:val="superscript"/>
                </w:rPr>
                <w:t xml:space="preserve"> </w:t>
              </w:r>
              <w:r>
                <w:rPr>
                  <w:szCs w:val="24"/>
                </w:rPr>
                <w:t>papunkčio „Biriosios organinės-mineralinės trąšos“ lentelę A.3.1.1.8 papunkčiu: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05"/>
                <w:gridCol w:w="1434"/>
                <w:gridCol w:w="1612"/>
                <w:gridCol w:w="1516"/>
                <w:gridCol w:w="1392"/>
                <w:gridCol w:w="1560"/>
                <w:gridCol w:w="1509"/>
              </w:tblGrid>
              <w:tr w:rsidR="00247417" w14:paraId="4E0DC7EB" w14:textId="77777777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23019E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2DB5C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4A2C87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F05F4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7842AE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6E4F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EFF06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E681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F47D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46EEA3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1C0F2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57F316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97002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AEDB9C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CFDBAF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CF9CF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689DAC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19BCE9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50D10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46F6AB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5D7D1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94C54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862150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CDB53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FAEBD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D9A57E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2B2C9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5B218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22357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6A3F5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0CEB6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BAEF55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206727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C629FC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98F0B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C563D6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7F158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69A5D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0C4C7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DDB0B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D14DA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9BB16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5F1210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8B9E0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3AE9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8286D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FFEC1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21183A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4F562B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D891F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63C2B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328DA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F6FF91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B473A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C678D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174E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42DBE7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F067A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C5EAC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CDB8F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3D337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2ED543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C4D4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B11F77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B4ED0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99A8F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983575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EBB7DF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9DBB41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C987D8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15175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12D0FF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CB3D4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FA55A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9B5824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547D2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B51BE9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A0AACD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96384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F908A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BCCDB5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082E5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E78CBD" w14:textId="19E2B104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34" w:type="dxa"/>
                    <w:tcBorders>
                      <w:left w:val="single" w:sz="4" w:space="0" w:color="auto"/>
                    </w:tcBorders>
                  </w:tcPr>
                  <w:p w14:paraId="070EF82B" w14:textId="2658F83F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„A.3.1.1.8</w:t>
                    </w:r>
                  </w:p>
                </w:tc>
                <w:tc>
                  <w:tcPr>
                    <w:tcW w:w="1612" w:type="dxa"/>
                  </w:tcPr>
                  <w:p w14:paraId="6453445D" w14:textId="7671163C" w:rsidR="00247417" w:rsidRDefault="0009545E">
                    <w:pPr>
                      <w:spacing w:line="360" w:lineRule="auto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 xml:space="preserve">Organinės trąšos su NPK trąšomis, </w:t>
                    </w:r>
                    <w:r>
                      <w:rPr>
                        <w:color w:val="333333"/>
                        <w:sz w:val="20"/>
                        <w:shd w:val="clear" w:color="auto" w:fill="FFFFFF"/>
                      </w:rPr>
                      <w:t xml:space="preserve">antrinėmis maisto medžiagomis ir mikroelementais, </w:t>
                    </w:r>
                    <w:proofErr w:type="spellStart"/>
                    <w:r>
                      <w:rPr>
                        <w:color w:val="333333"/>
                        <w:sz w:val="20"/>
                        <w:shd w:val="clear" w:color="auto" w:fill="FFFFFF"/>
                      </w:rPr>
                      <w:t>huminėmis</w:t>
                    </w:r>
                    <w:proofErr w:type="spellEnd"/>
                    <w:r>
                      <w:rPr>
                        <w:color w:val="333333"/>
                        <w:sz w:val="20"/>
                        <w:shd w:val="clear" w:color="auto" w:fill="FFFFFF"/>
                      </w:rPr>
                      <w:t xml:space="preserve"> ir </w:t>
                    </w:r>
                    <w:proofErr w:type="spellStart"/>
                    <w:r>
                      <w:rPr>
                        <w:color w:val="333333"/>
                        <w:sz w:val="20"/>
                        <w:shd w:val="clear" w:color="auto" w:fill="FFFFFF"/>
                      </w:rPr>
                      <w:lastRenderedPageBreak/>
                      <w:t>fulvo</w:t>
                    </w:r>
                    <w:proofErr w:type="spellEnd"/>
                    <w:r>
                      <w:rPr>
                        <w:color w:val="333333"/>
                        <w:sz w:val="20"/>
                        <w:shd w:val="clear" w:color="auto" w:fill="FFFFFF"/>
                      </w:rPr>
                      <w:t xml:space="preserve"> rūgštimis bei bakterijomis</w:t>
                    </w:r>
                  </w:p>
                  <w:p w14:paraId="69728D35" w14:textId="77777777" w:rsidR="00247417" w:rsidRDefault="00247417">
                    <w:pPr>
                      <w:spacing w:line="360" w:lineRule="auto"/>
                      <w:rPr>
                        <w:sz w:val="20"/>
                      </w:rPr>
                    </w:pPr>
                  </w:p>
                </w:tc>
                <w:tc>
                  <w:tcPr>
                    <w:tcW w:w="1516" w:type="dxa"/>
                  </w:tcPr>
                  <w:p w14:paraId="6AA019E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 xml:space="preserve">Produktas gaunamas iš organinių medžiagų ir chemiškai ar </w:t>
                    </w:r>
                    <w:proofErr w:type="spellStart"/>
                    <w:r>
                      <w:rPr>
                        <w:sz w:val="20"/>
                      </w:rPr>
                      <w:t>absorbciškai</w:t>
                    </w:r>
                    <w:proofErr w:type="spellEnd"/>
                    <w:r>
                      <w:rPr>
                        <w:sz w:val="20"/>
                      </w:rPr>
                      <w:t xml:space="preserve"> su jomis sujungtų NPK </w:t>
                    </w:r>
                    <w:r>
                      <w:rPr>
                        <w:sz w:val="20"/>
                      </w:rPr>
                      <w:lastRenderedPageBreak/>
                      <w:t xml:space="preserve">mineralinių trąšų, </w:t>
                    </w:r>
                    <w:r>
                      <w:rPr>
                        <w:color w:val="000000"/>
                        <w:sz w:val="20"/>
                      </w:rPr>
                      <w:t>antrinių maist</w:t>
                    </w:r>
                    <w:r>
                      <w:rPr>
                        <w:color w:val="000000"/>
                        <w:sz w:val="20"/>
                      </w:rPr>
                      <w:t>o medžiagų, mikroelementų</w:t>
                    </w:r>
                    <w:r>
                      <w:rPr>
                        <w:sz w:val="20"/>
                      </w:rPr>
                      <w:t xml:space="preserve"> kartu pridedant bakterijų.</w:t>
                    </w:r>
                  </w:p>
                </w:tc>
                <w:tc>
                  <w:tcPr>
                    <w:tcW w:w="1392" w:type="dxa"/>
                  </w:tcPr>
                  <w:p w14:paraId="1B0E58C2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Suminis kiekis – 8 % (N + P2O5 + K2O).</w:t>
                    </w:r>
                  </w:p>
                  <w:p w14:paraId="106FD9E7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Minimalus kiekvienos maisto medžiagos </w:t>
                    </w:r>
                    <w:r>
                      <w:rPr>
                        <w:sz w:val="20"/>
                      </w:rPr>
                      <w:lastRenderedPageBreak/>
                      <w:t>kiekis – 3 ℅ N, 2 % 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 xml:space="preserve"> ir 2 % K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O.</w:t>
                    </w:r>
                  </w:p>
                  <w:p w14:paraId="2E073B13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Organinių medžiagų kiekis – 10 %;</w:t>
                    </w:r>
                  </w:p>
                  <w:p w14:paraId="66721EAB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0,5% - organinis azotas.</w:t>
                    </w:r>
                  </w:p>
                </w:tc>
                <w:tc>
                  <w:tcPr>
                    <w:tcW w:w="1560" w:type="dxa"/>
                  </w:tcPr>
                  <w:p w14:paraId="430F6CFF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Produktas turi atitikti Europo</w:t>
                    </w:r>
                    <w:r>
                      <w:rPr>
                        <w:sz w:val="20"/>
                      </w:rPr>
                      <w:t>s Komisijos reglamento (ES) Nr. 142/2011 reikalavimus.</w:t>
                    </w:r>
                  </w:p>
                  <w:p w14:paraId="41D55B89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Kietos natūralios </w:t>
                    </w:r>
                    <w:r>
                      <w:rPr>
                        <w:sz w:val="20"/>
                      </w:rPr>
                      <w:lastRenderedPageBreak/>
                      <w:t>priemaišos (akmenys ir pan.), kurių skersmuo  iki 5 mm –  5 %. Kietos nenatūralios priemaišos (plastikas, metalas ir pan.), kurių skersmuo  nuo 2 mm – 0,5 %.</w:t>
                    </w:r>
                  </w:p>
                  <w:p w14:paraId="31257C0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Teršalai neturi viršyti š</w:t>
                    </w:r>
                    <w:r>
                      <w:rPr>
                        <w:sz w:val="20"/>
                      </w:rPr>
                      <w:t>ių kiekių, mg/kg sausosios medžiagos:</w:t>
                    </w:r>
                  </w:p>
                  <w:p w14:paraId="0612CEB1" w14:textId="4A0A6683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kadmis (</w:t>
                    </w:r>
                    <w:proofErr w:type="spellStart"/>
                    <w:r>
                      <w:rPr>
                        <w:sz w:val="20"/>
                      </w:rPr>
                      <w:t>Cd</w:t>
                    </w:r>
                    <w:proofErr w:type="spellEnd"/>
                    <w:r>
                      <w:rPr>
                        <w:sz w:val="20"/>
                      </w:rPr>
                      <w:t>) – 1,5;</w:t>
                    </w:r>
                  </w:p>
                  <w:p w14:paraId="1A9002BE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sz w:val="20"/>
                      </w:rPr>
                      <w:t>Pb</w:t>
                    </w:r>
                    <w:proofErr w:type="spellEnd"/>
                    <w:r>
                      <w:rPr>
                        <w:sz w:val="20"/>
                      </w:rPr>
                      <w:t xml:space="preserve">) – 120; </w:t>
                    </w:r>
                  </w:p>
                  <w:p w14:paraId="21C5ED78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sz w:val="20"/>
                      </w:rPr>
                      <w:t>Hg</w:t>
                    </w:r>
                    <w:proofErr w:type="spellEnd"/>
                    <w:r>
                      <w:rPr>
                        <w:sz w:val="20"/>
                      </w:rPr>
                      <w:t>) – 1,0;</w:t>
                    </w:r>
                  </w:p>
                  <w:p w14:paraId="4133E22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chromas (</w:t>
                    </w:r>
                    <w:proofErr w:type="spellStart"/>
                    <w:r>
                      <w:rPr>
                        <w:sz w:val="20"/>
                      </w:rPr>
                      <w:t>Cr</w:t>
                    </w:r>
                    <w:proofErr w:type="spellEnd"/>
                    <w:r>
                      <w:rPr>
                        <w:sz w:val="20"/>
                      </w:rPr>
                      <w:t>) – 70;</w:t>
                    </w:r>
                  </w:p>
                  <w:p w14:paraId="7E777F3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sz w:val="20"/>
                      </w:rPr>
                      <w:t>Zn</w:t>
                    </w:r>
                    <w:proofErr w:type="spellEnd"/>
                    <w:r>
                      <w:rPr>
                        <w:sz w:val="20"/>
                      </w:rPr>
                      <w:t>) – 1500;</w:t>
                    </w:r>
                  </w:p>
                  <w:p w14:paraId="4957DEF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sz w:val="20"/>
                      </w:rPr>
                      <w:t>Cu</w:t>
                    </w:r>
                    <w:proofErr w:type="spellEnd"/>
                    <w:r>
                      <w:rPr>
                        <w:sz w:val="20"/>
                      </w:rPr>
                      <w:t>) – 600;</w:t>
                    </w:r>
                  </w:p>
                  <w:p w14:paraId="4B113A97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arsenas – 40;</w:t>
                    </w:r>
                  </w:p>
                  <w:p w14:paraId="6F0187AC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nikelis – 50;</w:t>
                    </w:r>
                  </w:p>
                  <w:p w14:paraId="28BEC301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sz w:val="20"/>
                      </w:rPr>
                      <w:t>biuretas</w:t>
                    </w:r>
                    <w:proofErr w:type="spellEnd"/>
                    <w:r>
                      <w:rPr>
                        <w:sz w:val="20"/>
                      </w:rPr>
                      <w:t xml:space="preserve">  – 12 g/kg. </w:t>
                    </w:r>
                  </w:p>
                  <w:p w14:paraId="394BB808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sz w:val="20"/>
                      </w:rPr>
                      <w:t>Cr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VI) – 2;</w:t>
                    </w:r>
                  </w:p>
                  <w:p w14:paraId="28DFED5D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</w:t>
                    </w:r>
                    <w:proofErr w:type="spellStart"/>
                    <w:r>
                      <w:rPr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sz w:val="20"/>
                      </w:rPr>
                      <w:t xml:space="preserve"> tipų bakterijų koncentracija neturi viršyti 10 </w:t>
                    </w:r>
                    <w:proofErr w:type="spellStart"/>
                    <w:r>
                      <w:rPr>
                        <w:sz w:val="20"/>
                      </w:rPr>
                      <w:lastRenderedPageBreak/>
                      <w:t>ksv</w:t>
                    </w:r>
                    <w:proofErr w:type="spellEnd"/>
                    <w:r>
                      <w:rPr>
                        <w:sz w:val="20"/>
                      </w:rPr>
                      <w:t>/g šviežiosios masės.</w:t>
                    </w:r>
                  </w:p>
                  <w:p w14:paraId="31A1D63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25 g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spp</w:t>
                    </w:r>
                    <w:proofErr w:type="spellEnd"/>
                    <w:r>
                      <w:rPr>
                        <w:sz w:val="20"/>
                      </w:rPr>
                      <w:t>;</w:t>
                    </w:r>
                  </w:p>
                  <w:p w14:paraId="28A2BB4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1 g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sz w:val="20"/>
                      </w:rPr>
                      <w:t xml:space="preserve"> coli; – 25 g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sz w:val="20"/>
                      </w:rPr>
                      <w:t xml:space="preserve">; – 25 g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Vibrio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spp</w:t>
                    </w:r>
                    <w:proofErr w:type="spellEnd"/>
                    <w:r>
                      <w:rPr>
                        <w:sz w:val="20"/>
                      </w:rPr>
                      <w:t xml:space="preserve">; </w:t>
                    </w:r>
                  </w:p>
                  <w:p w14:paraId="05F6F2A7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25 g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spp</w:t>
                    </w:r>
                    <w:proofErr w:type="spellEnd"/>
                    <w:r>
                      <w:rPr>
                        <w:sz w:val="20"/>
                      </w:rPr>
                      <w:t>;</w:t>
                    </w:r>
                  </w:p>
                  <w:p w14:paraId="6DC7A71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1 g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aureus</w:t>
                    </w:r>
                    <w:proofErr w:type="spellEnd"/>
                    <w:r>
                      <w:rPr>
                        <w:sz w:val="20"/>
                      </w:rPr>
                      <w:t>;</w:t>
                    </w:r>
                  </w:p>
                </w:tc>
                <w:tc>
                  <w:tcPr>
                    <w:tcW w:w="1509" w:type="dxa"/>
                    <w:tcBorders>
                      <w:right w:val="single" w:sz="4" w:space="0" w:color="auto"/>
                    </w:tcBorders>
                  </w:tcPr>
                  <w:p w14:paraId="1F610C12" w14:textId="49026FC2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Suminis azotas (N).</w:t>
                    </w:r>
                  </w:p>
                  <w:p w14:paraId="6918E0BC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Kiekviena </w:t>
                    </w:r>
                    <w:r>
                      <w:rPr>
                        <w:sz w:val="20"/>
                      </w:rPr>
                      <w:t>produkte esanti azoto forma.</w:t>
                    </w:r>
                    <w:r>
                      <w:rPr>
                        <w:b/>
                        <w:sz w:val="20"/>
                      </w:rPr>
                      <w:t xml:space="preserve"> </w:t>
                    </w:r>
                  </w:p>
                  <w:p w14:paraId="7A727019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Fosforo pentoksidas (P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 xml:space="preserve">). </w:t>
                    </w:r>
                  </w:p>
                  <w:p w14:paraId="13436D3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Vandenyje tirpus fosforo pentoksidas (P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>O</w:t>
                    </w:r>
                    <w:r>
                      <w:rPr>
                        <w:sz w:val="20"/>
                        <w:vertAlign w:val="subscript"/>
                      </w:rPr>
                      <w:t>5</w:t>
                    </w:r>
                    <w:r>
                      <w:rPr>
                        <w:sz w:val="20"/>
                      </w:rPr>
                      <w:t>).</w:t>
                    </w:r>
                  </w:p>
                  <w:p w14:paraId="1CC098E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Kalio oksidas (K</w:t>
                    </w:r>
                    <w:r>
                      <w:rPr>
                        <w:sz w:val="20"/>
                        <w:vertAlign w:val="subscript"/>
                      </w:rPr>
                      <w:t>2</w:t>
                    </w:r>
                    <w:r>
                      <w:rPr>
                        <w:sz w:val="20"/>
                      </w:rPr>
                      <w:t xml:space="preserve">O). </w:t>
                    </w:r>
                  </w:p>
                  <w:p w14:paraId="23B61D20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Turi būti nuoroda „Sudėtyje yra organinių medžiagų“ gyvūninių  (nurodyti atitinkamą pavadinimą) ir/ar augalinių  (nurodyti atitink</w:t>
                    </w:r>
                    <w:r>
                      <w:rPr>
                        <w:sz w:val="20"/>
                      </w:rPr>
                      <w:t xml:space="preserve">amą pavadinimą)“. </w:t>
                    </w:r>
                  </w:p>
                  <w:p w14:paraId="1C88143E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Organinės medžiagos kiekis sausojoje medžiagoje.</w:t>
                    </w:r>
                  </w:p>
                  <w:p w14:paraId="2B7D4A2B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Huminės</w:t>
                    </w:r>
                    <w:proofErr w:type="spellEnd"/>
                    <w:r>
                      <w:rPr>
                        <w:sz w:val="20"/>
                      </w:rPr>
                      <w:t xml:space="preserve"> rūgštys. </w:t>
                    </w:r>
                  </w:p>
                  <w:p w14:paraId="00931D9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Fulvo</w:t>
                    </w:r>
                    <w:proofErr w:type="spellEnd"/>
                    <w:r>
                      <w:rPr>
                        <w:sz w:val="20"/>
                      </w:rPr>
                      <w:t xml:space="preserve"> rūgštys.</w:t>
                    </w:r>
                  </w:p>
                  <w:p w14:paraId="26E274F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Bakterijų rūšis (-</w:t>
                    </w:r>
                    <w:proofErr w:type="spellStart"/>
                    <w:r>
                      <w:rPr>
                        <w:sz w:val="20"/>
                      </w:rPr>
                      <w:t>ys</w:t>
                    </w:r>
                    <w:proofErr w:type="spellEnd"/>
                    <w:r>
                      <w:rPr>
                        <w:sz w:val="20"/>
                      </w:rPr>
                      <w:t>), padermės.</w:t>
                    </w:r>
                  </w:p>
                  <w:p w14:paraId="58ADABB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KSV/g (koloniją sudarančiais vienetais 1 g </w:t>
                    </w:r>
                    <w:proofErr w:type="spellStart"/>
                    <w:r>
                      <w:rPr>
                        <w:sz w:val="20"/>
                      </w:rPr>
                      <w:t>abs</w:t>
                    </w:r>
                    <w:proofErr w:type="spellEnd"/>
                    <w:r>
                      <w:rPr>
                        <w:sz w:val="20"/>
                      </w:rPr>
                      <w:t>. sausojo substrato).“</w:t>
                    </w:r>
                  </w:p>
                  <w:p w14:paraId="19A0EF6C" w14:textId="77777777" w:rsidR="00247417" w:rsidRDefault="00247417">
                    <w:pPr>
                      <w:spacing w:line="360" w:lineRule="auto"/>
                      <w:ind w:firstLine="53"/>
                      <w:rPr>
                        <w:sz w:val="20"/>
                      </w:rPr>
                    </w:pPr>
                  </w:p>
                </w:tc>
              </w:tr>
            </w:tbl>
            <w:p w14:paraId="2A0A4AAA" w14:textId="7C7D159C" w:rsidR="00247417" w:rsidRDefault="0009545E">
              <w:pPr>
                <w:keepLines/>
                <w:suppressAutoHyphens/>
                <w:spacing w:line="360" w:lineRule="auto"/>
                <w:jc w:val="both"/>
                <w:textAlignment w:val="center"/>
                <w:rPr>
                  <w:szCs w:val="24"/>
                </w:rPr>
              </w:pPr>
            </w:p>
          </w:sdtContent>
        </w:sdt>
        <w:sdt>
          <w:sdtPr>
            <w:alias w:val="5 p."/>
            <w:tag w:val="part_730a6d4aec954aaa90e68f4d84dde775"/>
            <w:id w:val="-1650286401"/>
            <w:lock w:val="sdtLocked"/>
          </w:sdtPr>
          <w:sdtEndPr/>
          <w:sdtContent>
            <w:p w14:paraId="4CBE589C" w14:textId="6B6EE9CA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30a6d4aec954aaa90e68f4d84dde775"/>
                  <w:id w:val="-6374976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Pakeičiu 3.3.1 „Mikrobiniai augalų </w:t>
              </w:r>
              <w:proofErr w:type="spellStart"/>
              <w:r>
                <w:rPr>
                  <w:szCs w:val="24"/>
                </w:rPr>
                <w:t>biostimuliatoriai</w:t>
              </w:r>
              <w:proofErr w:type="spellEnd"/>
              <w:r>
                <w:rPr>
                  <w:szCs w:val="24"/>
                </w:rPr>
                <w:t>“ papunktį ir jį išdėstau taip:</w:t>
              </w:r>
            </w:p>
            <w:tbl>
              <w:tblPr>
                <w:tblW w:w="9361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05"/>
                <w:gridCol w:w="1401"/>
                <w:gridCol w:w="1701"/>
                <w:gridCol w:w="1418"/>
                <w:gridCol w:w="1415"/>
                <w:gridCol w:w="1562"/>
                <w:gridCol w:w="1559"/>
              </w:tblGrid>
              <w:tr w:rsidR="00247417" w14:paraId="730A1EAD" w14:textId="77777777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3D5A37D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1CB41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D354AF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89CE8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C5FBE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35E5A8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C31BE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1204E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52A3D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63BF4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1AECB2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B4A3B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FA33D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A3C96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47319E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EB5EC2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430FB8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2DDA0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115D8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D3D3B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2C708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E4EBE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93A5A4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A718F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7558C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FDC9C9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D70512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8E7230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36E0B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2578FE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38F02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60FFF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F47DE9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328A5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F101E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E278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2528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81287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F9689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2D63A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54195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5CF0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874ED7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C5DE8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9F65F5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B39F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506ABE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BFE9A3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16FC27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83504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AC7F5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B9E705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47BE5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35E3DE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791A5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F42C2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4EEF5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E40E3A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69574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45223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01" w:type="dxa"/>
                    <w:tcBorders>
                      <w:left w:val="single" w:sz="4" w:space="0" w:color="auto"/>
                    </w:tcBorders>
                  </w:tcPr>
                  <w:p w14:paraId="453D99E0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„C.1.1.1.1</w:t>
                    </w:r>
                  </w:p>
                </w:tc>
                <w:tc>
                  <w:tcPr>
                    <w:tcW w:w="1701" w:type="dxa"/>
                  </w:tcPr>
                  <w:p w14:paraId="67450BA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Bakterijų biomasės produktas </w:t>
                    </w:r>
                  </w:p>
                </w:tc>
                <w:tc>
                  <w:tcPr>
                    <w:tcW w:w="1418" w:type="dxa"/>
                  </w:tcPr>
                  <w:p w14:paraId="5EDDDBD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 pagamintas iš grynos, tam tikros rūšies bakterinės kultūros ar </w:t>
                    </w:r>
                    <w:r>
                      <w:rPr>
                        <w:bCs/>
                        <w:sz w:val="20"/>
                      </w:rPr>
                      <w:lastRenderedPageBreak/>
                      <w:t>bakterinių kultūrų mišinio, kuris</w:t>
                    </w:r>
                    <w:r>
                      <w:rPr>
                        <w:bCs/>
                        <w:sz w:val="20"/>
                      </w:rPr>
                      <w:t xml:space="preserve"> turi reikšmingą poveikį augalams įsisavinant maisto medžiagas. Produktas, gaunamas išaugintą bakterijų biomasę padauginus biriame ar sausame substrate.</w:t>
                    </w:r>
                  </w:p>
                </w:tc>
                <w:tc>
                  <w:tcPr>
                    <w:tcW w:w="1415" w:type="dxa"/>
                  </w:tcPr>
                  <w:p w14:paraId="00489C5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1 g produkto – 100 mln. gyvybingų bakterijų padermių.</w:t>
                    </w:r>
                  </w:p>
                </w:tc>
                <w:tc>
                  <w:tcPr>
                    <w:tcW w:w="1562" w:type="dxa"/>
                  </w:tcPr>
                  <w:p w14:paraId="7CA223B2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Produktas turi atitikti Europos Komisijos direkty</w:t>
                    </w:r>
                    <w:r>
                      <w:rPr>
                        <w:bCs/>
                        <w:sz w:val="20"/>
                      </w:rPr>
                      <w:t xml:space="preserve">vos (ES) Nr. 29/2000 reikalavimus. </w:t>
                    </w:r>
                  </w:p>
                  <w:p w14:paraId="7340540E" w14:textId="77777777" w:rsidR="00247417" w:rsidRDefault="00247417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</w:p>
                  <w:p w14:paraId="05E5970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Teršalai neturi viršyti šių kiekių: – kadmis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53DE7C7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2 mg/kg; </w:t>
                    </w:r>
                  </w:p>
                  <w:p w14:paraId="195ACF08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120 mg/kg;  </w:t>
                    </w:r>
                  </w:p>
                  <w:p w14:paraId="4BC536E7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 mg/kg;</w:t>
                    </w:r>
                  </w:p>
                  <w:p w14:paraId="67D82351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69CFCDB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40 </w:t>
                    </w:r>
                    <w:r>
                      <w:rPr>
                        <w:bCs/>
                        <w:sz w:val="20"/>
                      </w:rPr>
                      <w:t>mg/kg;</w:t>
                    </w:r>
                  </w:p>
                  <w:p w14:paraId="6414BA67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600 mg/kg;</w:t>
                    </w:r>
                  </w:p>
                  <w:p w14:paraId="0A3FED18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517765DE" w14:textId="44F374D2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6C8BDFAB" w14:textId="4AD582DE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4D10A426" w14:textId="7C0A4BAC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</w:t>
                    </w:r>
                    <w:r>
                      <w:rPr>
                        <w:bCs/>
                        <w:sz w:val="20"/>
                      </w:rPr>
                      <w:t xml:space="preserve">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1276178E" w14:textId="3205FB33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lastRenderedPageBreak/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57725C94" w14:textId="2A8294CB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59568A3B" w14:textId="1557658B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6801EBEC" w14:textId="190BDD1A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r>
                      <w:rPr>
                        <w:bCs/>
                        <w:sz w:val="20"/>
                      </w:rPr>
                      <w:t xml:space="preserve">tręšiamajame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2CC4AB8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Bakterijų rūšis (-</w:t>
                    </w:r>
                    <w:proofErr w:type="spellStart"/>
                    <w:r>
                      <w:rPr>
                        <w:bCs/>
                        <w:sz w:val="20"/>
                      </w:rPr>
                      <w:t>ys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), padermės. KSV/g (koloniją sudarančiais vienetais 1 g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abs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. sausojo </w:t>
                    </w:r>
                    <w:r>
                      <w:rPr>
                        <w:bCs/>
                        <w:sz w:val="20"/>
                      </w:rPr>
                      <w:lastRenderedPageBreak/>
                      <w:t>substrato). Galiojimo laikas.“</w:t>
                    </w:r>
                  </w:p>
                  <w:p w14:paraId="0FF632DE" w14:textId="77777777" w:rsidR="00247417" w:rsidRDefault="00247417">
                    <w:pPr>
                      <w:spacing w:line="360" w:lineRule="auto"/>
                      <w:ind w:firstLine="53"/>
                      <w:rPr>
                        <w:bCs/>
                        <w:sz w:val="20"/>
                      </w:rPr>
                    </w:pPr>
                  </w:p>
                </w:tc>
              </w:tr>
              <w:tr w:rsidR="00247417" w14:paraId="41A39833" w14:textId="77777777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6647BD3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33F10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8B27CE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6E57D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E2D06F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6FD64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7BC79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A3EFD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C35406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F5ABA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8C8056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C834BE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03CB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AEBD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B4807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9B1665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5B0F7C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1E0F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93E6C9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D8D8B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FEA1A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8B32F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130192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D41058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7E77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8B445C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E4C31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11D62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F5BD96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B108A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FA5071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0EE2D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211CE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5DEE9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E9693E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1B60E7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54DDF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D5240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D4EB3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44FF39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41EA6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DCA9B3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B10AA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F2B70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648C3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064F44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FCF64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80E69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1A54B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30DCF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C9A3D4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2CF00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0141B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41F48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F4E8E9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3C250B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9F45F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4CB5A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EE1B11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53AEF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C6D5F3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AEA1D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4C4EE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47B8E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01" w:type="dxa"/>
                    <w:tcBorders>
                      <w:left w:val="single" w:sz="4" w:space="0" w:color="auto"/>
                    </w:tcBorders>
                  </w:tcPr>
                  <w:p w14:paraId="13060B14" w14:textId="77777777" w:rsidR="00247417" w:rsidRDefault="0009545E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„C.1.1.1.2</w:t>
                    </w:r>
                  </w:p>
                </w:tc>
                <w:tc>
                  <w:tcPr>
                    <w:tcW w:w="1701" w:type="dxa"/>
                  </w:tcPr>
                  <w:p w14:paraId="69E3BD21" w14:textId="772DE584" w:rsidR="00247417" w:rsidRDefault="0009545E">
                    <w:pPr>
                      <w:spacing w:line="360" w:lineRule="auto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Skystasis bakterijų biomasės produktas</w:t>
                    </w:r>
                  </w:p>
                  <w:p w14:paraId="60DB8409" w14:textId="77777777" w:rsidR="00247417" w:rsidRDefault="00247417">
                    <w:pPr>
                      <w:spacing w:line="360" w:lineRule="auto"/>
                      <w:rPr>
                        <w:sz w:val="20"/>
                      </w:rPr>
                    </w:pPr>
                  </w:p>
                </w:tc>
                <w:tc>
                  <w:tcPr>
                    <w:tcW w:w="1418" w:type="dxa"/>
                  </w:tcPr>
                  <w:p w14:paraId="6065406F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Produktas pagamintas iš grynos, tam tikros rūšies bakterinės kultūros ar bakterinių kultūrų mišinio, kuris turi reikšmingą poveikį maisto medžiagų suvartojimui augalams. Produktas pagamintas </w:t>
                    </w:r>
                    <w:r>
                      <w:rPr>
                        <w:sz w:val="20"/>
                      </w:rPr>
                      <w:t>skystojoje maistinėje terpėje.</w:t>
                    </w:r>
                  </w:p>
                </w:tc>
                <w:tc>
                  <w:tcPr>
                    <w:tcW w:w="1415" w:type="dxa"/>
                  </w:tcPr>
                  <w:p w14:paraId="2765C322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ml produkto – 100 mln. gyvybingų bakterijų padermių.</w:t>
                    </w:r>
                  </w:p>
                </w:tc>
                <w:tc>
                  <w:tcPr>
                    <w:tcW w:w="1562" w:type="dxa"/>
                  </w:tcPr>
                  <w:p w14:paraId="05FBBCE8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Produktas turi atitikti Europos Komisijos direktyvos (ES) Nr. 29/2000 reikalavimus. </w:t>
                    </w:r>
                  </w:p>
                  <w:p w14:paraId="258AC3AF" w14:textId="77777777" w:rsidR="00247417" w:rsidRDefault="00247417">
                    <w:pPr>
                      <w:spacing w:line="360" w:lineRule="auto"/>
                      <w:rPr>
                        <w:sz w:val="20"/>
                      </w:rPr>
                    </w:pPr>
                  </w:p>
                  <w:p w14:paraId="5781DB47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Teršalai neturi viršyti šių kiekių: – kadmis (</w:t>
                    </w:r>
                    <w:proofErr w:type="spellStart"/>
                    <w:r>
                      <w:rPr>
                        <w:sz w:val="20"/>
                      </w:rPr>
                      <w:t>Cd</w:t>
                    </w:r>
                    <w:proofErr w:type="spellEnd"/>
                    <w:r>
                      <w:rPr>
                        <w:sz w:val="20"/>
                      </w:rPr>
                      <w:t xml:space="preserve">) – 1,5 mg/kg; </w:t>
                    </w:r>
                  </w:p>
                  <w:p w14:paraId="2BC6104E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sz w:val="20"/>
                      </w:rPr>
                      <w:t xml:space="preserve"> chro</w:t>
                    </w:r>
                    <w:r>
                      <w:rPr>
                        <w:sz w:val="20"/>
                      </w:rPr>
                      <w:t>mas (</w:t>
                    </w:r>
                    <w:proofErr w:type="spellStart"/>
                    <w:r>
                      <w:rPr>
                        <w:sz w:val="20"/>
                      </w:rPr>
                      <w:t>Cr</w:t>
                    </w:r>
                    <w:proofErr w:type="spellEnd"/>
                    <w:r>
                      <w:rPr>
                        <w:sz w:val="20"/>
                      </w:rPr>
                      <w:t xml:space="preserve"> VI) – 2 mg/kg; </w:t>
                    </w:r>
                  </w:p>
                  <w:p w14:paraId="686C4E2F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sz w:val="20"/>
                      </w:rPr>
                      <w:t>Pb</w:t>
                    </w:r>
                    <w:proofErr w:type="spellEnd"/>
                    <w:r>
                      <w:rPr>
                        <w:sz w:val="20"/>
                      </w:rPr>
                      <w:t xml:space="preserve">) – 120 mg/kg;  </w:t>
                    </w:r>
                  </w:p>
                  <w:p w14:paraId="1E0056B7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sz w:val="20"/>
                      </w:rPr>
                      <w:t>Hg</w:t>
                    </w:r>
                    <w:proofErr w:type="spellEnd"/>
                    <w:r>
                      <w:rPr>
                        <w:sz w:val="20"/>
                      </w:rPr>
                      <w:t>) – 1,0 mg/kg;</w:t>
                    </w:r>
                  </w:p>
                  <w:p w14:paraId="0E0B64B4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sz w:val="20"/>
                      </w:rPr>
                      <w:t>Ni</w:t>
                    </w:r>
                    <w:proofErr w:type="spellEnd"/>
                    <w:r>
                      <w:rPr>
                        <w:sz w:val="20"/>
                      </w:rPr>
                      <w:t>) – 50 mg/kg;</w:t>
                    </w:r>
                  </w:p>
                  <w:p w14:paraId="66230609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sz w:val="20"/>
                      </w:rPr>
                      <w:t>As</w:t>
                    </w:r>
                    <w:proofErr w:type="spellEnd"/>
                    <w:r>
                      <w:rPr>
                        <w:sz w:val="20"/>
                      </w:rPr>
                      <w:t xml:space="preserve">) – </w:t>
                    </w:r>
                    <w:r>
                      <w:rPr>
                        <w:sz w:val="20"/>
                      </w:rPr>
                      <w:lastRenderedPageBreak/>
                      <w:t>40 mg/kg;</w:t>
                    </w:r>
                  </w:p>
                  <w:p w14:paraId="68AB6D65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sz w:val="20"/>
                      </w:rPr>
                      <w:t>Cu</w:t>
                    </w:r>
                    <w:proofErr w:type="spellEnd"/>
                    <w:r>
                      <w:rPr>
                        <w:sz w:val="20"/>
                      </w:rPr>
                      <w:t>) – 600 mg/kg;</w:t>
                    </w:r>
                  </w:p>
                  <w:p w14:paraId="1390ABA3" w14:textId="7777777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sz w:val="20"/>
                      </w:rPr>
                      <w:t>Zn</w:t>
                    </w:r>
                    <w:proofErr w:type="spellEnd"/>
                    <w:r>
                      <w:rPr>
                        <w:sz w:val="20"/>
                      </w:rPr>
                      <w:t>) – 1500 mg/kg;</w:t>
                    </w:r>
                  </w:p>
                  <w:p w14:paraId="30154DEE" w14:textId="54DF4C01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Salmon</w:t>
                    </w:r>
                    <w:r>
                      <w:rPr>
                        <w:sz w:val="20"/>
                      </w:rPr>
                      <w:t>ella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spp</w:t>
                    </w:r>
                    <w:proofErr w:type="spellEnd"/>
                    <w:r>
                      <w:rPr>
                        <w:sz w:val="20"/>
                      </w:rPr>
                      <w:t xml:space="preserve">; </w:t>
                    </w:r>
                  </w:p>
                  <w:p w14:paraId="3C5B6267" w14:textId="15739948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sz w:val="20"/>
                      </w:rPr>
                      <w:t xml:space="preserve"> coli;</w:t>
                    </w:r>
                  </w:p>
                  <w:p w14:paraId="18DAD313" w14:textId="0ECC2D9C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sz w:val="20"/>
                      </w:rPr>
                      <w:t xml:space="preserve">; </w:t>
                    </w:r>
                  </w:p>
                  <w:p w14:paraId="1DE04896" w14:textId="49FE73F7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Vibrio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spp</w:t>
                    </w:r>
                    <w:proofErr w:type="spellEnd"/>
                    <w:r>
                      <w:rPr>
                        <w:sz w:val="20"/>
                      </w:rPr>
                      <w:t xml:space="preserve">; </w:t>
                    </w:r>
                  </w:p>
                  <w:p w14:paraId="404D5D50" w14:textId="41B3B0B5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– 25 g arba 25 ml tr</w:t>
                    </w:r>
                    <w:r>
                      <w:rPr>
                        <w:sz w:val="20"/>
                      </w:rPr>
                      <w:t xml:space="preserve">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spp</w:t>
                    </w:r>
                    <w:proofErr w:type="spellEnd"/>
                    <w:r>
                      <w:rPr>
                        <w:sz w:val="20"/>
                      </w:rPr>
                      <w:t xml:space="preserve">; </w:t>
                    </w:r>
                  </w:p>
                  <w:p w14:paraId="73019017" w14:textId="77DD8FCA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sz w:val="20"/>
                      </w:rPr>
                      <w:t>ėminio</w:t>
                    </w:r>
                    <w:proofErr w:type="spellEnd"/>
                    <w:r>
                      <w:rPr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aureus</w:t>
                    </w:r>
                    <w:proofErr w:type="spellEnd"/>
                    <w:r>
                      <w:rPr>
                        <w:sz w:val="20"/>
                      </w:rPr>
                      <w:t>;</w:t>
                    </w:r>
                  </w:p>
                  <w:p w14:paraId="1E01ADE1" w14:textId="36CAE633" w:rsidR="00247417" w:rsidRDefault="0009545E">
                    <w:pPr>
                      <w:spacing w:line="360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– tręšiamajame produkte </w:t>
                    </w:r>
                    <w:proofErr w:type="spellStart"/>
                    <w:r>
                      <w:rPr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sz w:val="20"/>
                      </w:rPr>
                      <w:t>ksv</w:t>
                    </w:r>
                    <w:proofErr w:type="spellEnd"/>
                    <w:r>
                      <w:rPr>
                        <w:sz w:val="20"/>
                      </w:rPr>
                      <w:t xml:space="preserve">/g </w:t>
                    </w:r>
                    <w:r>
                      <w:rPr>
                        <w:sz w:val="20"/>
                      </w:rPr>
                      <w:lastRenderedPageBreak/>
                      <w:t>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41785D64" w14:textId="77777777" w:rsidR="00247417" w:rsidRDefault="0009545E">
                    <w:pPr>
                      <w:spacing w:line="360" w:lineRule="auto"/>
                      <w:rPr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Bakterijų rūšis (-</w:t>
                    </w:r>
                    <w:proofErr w:type="spellStart"/>
                    <w:r>
                      <w:rPr>
                        <w:sz w:val="20"/>
                      </w:rPr>
                      <w:t>ys</w:t>
                    </w:r>
                    <w:proofErr w:type="spellEnd"/>
                    <w:r>
                      <w:rPr>
                        <w:sz w:val="20"/>
                      </w:rPr>
                      <w:t>), padermė. KSV/ml (kol</w:t>
                    </w:r>
                    <w:r>
                      <w:rPr>
                        <w:sz w:val="20"/>
                      </w:rPr>
                      <w:t>oniją sudarančiais vienetais 1 ml terpės). Maistinė terpė.“</w:t>
                    </w:r>
                  </w:p>
                </w:tc>
              </w:tr>
            </w:tbl>
            <w:p w14:paraId="4618EBD3" w14:textId="77777777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6 p."/>
            <w:tag w:val="part_af75f74cf9ed477fbf37e3b748088782"/>
            <w:id w:val="1306668455"/>
            <w:lock w:val="sdtLocked"/>
          </w:sdtPr>
          <w:sdtEndPr/>
          <w:sdtContent>
            <w:p w14:paraId="0CC45A91" w14:textId="50E4E9DD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f75f74cf9ed477fbf37e3b748088782"/>
                  <w:id w:val="7364420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Pakeičiu 3.3.2 „Organinis nemikrobinis augalų </w:t>
              </w:r>
              <w:proofErr w:type="spellStart"/>
              <w:r>
                <w:rPr>
                  <w:szCs w:val="24"/>
                </w:rPr>
                <w:t>biostimuliatorius</w:t>
              </w:r>
              <w:proofErr w:type="spellEnd"/>
              <w:r>
                <w:rPr>
                  <w:szCs w:val="24"/>
                </w:rPr>
                <w:t>“ papunktį ir jį išdėstau taip: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05"/>
                <w:gridCol w:w="1401"/>
                <w:gridCol w:w="1701"/>
                <w:gridCol w:w="1418"/>
                <w:gridCol w:w="1415"/>
                <w:gridCol w:w="1562"/>
                <w:gridCol w:w="1559"/>
              </w:tblGrid>
              <w:tr w:rsidR="00247417" w14:paraId="2CD7E4ED" w14:textId="77777777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63D32BC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742D5C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A10B38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C4E3C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63A5B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AD9DF9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36433F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62B8CA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FC1079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4DFD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A05239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339D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3A30B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6BDBD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DE58A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FC787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0A6D0C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A4A18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D4F2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C6B2FB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128DC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DD595E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E5C3B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92583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4EFE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923A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D41DA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825C8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C25284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86CED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6BAA80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CE34F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ED3E38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CD1B3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49A176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7F842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4FDDAE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9C3D11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839654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CEE38C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0596D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78A0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5BDCB7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344D4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8598F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497B4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80BBDF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58499B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0985D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5FDE0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D5550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2B1CD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2FE729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68003A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819A30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A8FBFE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C0ABB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589A12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01" w:type="dxa"/>
                    <w:tcBorders>
                      <w:left w:val="single" w:sz="4" w:space="0" w:color="auto"/>
                    </w:tcBorders>
                  </w:tcPr>
                  <w:p w14:paraId="4BF7CB5A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„C.2.1.1.1</w:t>
                    </w:r>
                  </w:p>
                </w:tc>
                <w:tc>
                  <w:tcPr>
                    <w:tcW w:w="1701" w:type="dxa"/>
                  </w:tcPr>
                  <w:p w14:paraId="7C411D66" w14:textId="596A2D88" w:rsidR="00247417" w:rsidRDefault="0009545E">
                    <w:pPr>
                      <w:spacing w:line="360" w:lineRule="auto"/>
                      <w:rPr>
                        <w:bCs/>
                        <w:sz w:val="20"/>
                        <w:highlight w:val="yellow"/>
                      </w:rPr>
                    </w:pPr>
                    <w:r>
                      <w:rPr>
                        <w:bCs/>
                        <w:sz w:val="20"/>
                      </w:rPr>
                      <w:t xml:space="preserve">Skystasis organinis </w:t>
                    </w:r>
                    <w:r>
                      <w:rPr>
                        <w:bCs/>
                        <w:sz w:val="20"/>
                      </w:rPr>
                      <w:t>produktas</w:t>
                    </w:r>
                  </w:p>
                  <w:p w14:paraId="6911CCDC" w14:textId="77777777" w:rsidR="00247417" w:rsidRDefault="00247417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418" w:type="dxa"/>
                  </w:tcPr>
                  <w:p w14:paraId="6AED0908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 gaunamas augalinės kilmės žaliavą apdorojus specialiais tirpikliais 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ekstrahentais</w:t>
                    </w:r>
                    <w:proofErr w:type="spellEnd"/>
                    <w:r>
                      <w:rPr>
                        <w:bCs/>
                        <w:sz w:val="20"/>
                      </w:rPr>
                      <w:t>.</w:t>
                    </w:r>
                  </w:p>
                </w:tc>
                <w:tc>
                  <w:tcPr>
                    <w:tcW w:w="1415" w:type="dxa"/>
                  </w:tcPr>
                  <w:p w14:paraId="2280747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0,5 % veikliosios medžiagos. (Suma NPK).</w:t>
                    </w:r>
                  </w:p>
                </w:tc>
                <w:tc>
                  <w:tcPr>
                    <w:tcW w:w="1562" w:type="dxa"/>
                  </w:tcPr>
                  <w:p w14:paraId="34FFC25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Teršalai neturi viršyti šių kiekių: – kadmis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52CF01F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2 mg/kg; </w:t>
                    </w:r>
                  </w:p>
                  <w:p w14:paraId="6A8AEDF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120 mg/kg; </w:t>
                    </w:r>
                  </w:p>
                  <w:p w14:paraId="6ED908E1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</w:t>
                    </w:r>
                  </w:p>
                  <w:p w14:paraId="1736974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mg/kg;;</w:t>
                    </w:r>
                  </w:p>
                  <w:p w14:paraId="2455414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75B6F2A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40 mg/kg;</w:t>
                    </w:r>
                  </w:p>
                  <w:p w14:paraId="0687B5A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600 mg/kg;</w:t>
                    </w:r>
                  </w:p>
                  <w:p w14:paraId="1F5192E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177E6937" w14:textId="451BD625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679711A9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1 g arba 1 ml tręšiamo</w:t>
                    </w:r>
                    <w:r>
                      <w:rPr>
                        <w:bCs/>
                        <w:sz w:val="20"/>
                      </w:rPr>
                      <w:t xml:space="preserve">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298D607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lastRenderedPageBreak/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2FBA16BC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110706E9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</w:t>
                    </w:r>
                    <w:r>
                      <w:rPr>
                        <w:bCs/>
                        <w:sz w:val="20"/>
                      </w:rPr>
                      <w:t xml:space="preserve">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55A0DF9A" w14:textId="398F3D69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17AEF150" w14:textId="22D752C6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tręšiamąjame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2D6C3FCA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Esančios augalų augimą veikiančios medžiagos ir jų kiekis.“</w:t>
                    </w:r>
                  </w:p>
                </w:tc>
              </w:tr>
              <w:tr w:rsidR="00247417" w14:paraId="451F2590" w14:textId="77777777">
                <w:tc>
                  <w:tcPr>
                    <w:tcW w:w="305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717628F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D0DA56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F8E4F9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8FDCB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12834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C43739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B558A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176D8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D223A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3AF3D8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D909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54719A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3B0027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5B978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ED0D91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D25AA1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FB008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513D6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AC540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9208DA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E7F4C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DA5277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E8DA0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700FC7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E1098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36C29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6D469E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EED8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EE403A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C6C103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B677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04F77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8967F3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9AA1B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3BC42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AE1B72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3B637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63134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E7AF9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46EB4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BCAC9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3682E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5480A5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C2922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6D286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CB3A92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6DC7D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98483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16456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7719D2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CA7542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54850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81541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78490D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B5335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7F630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06D5E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01" w:type="dxa"/>
                    <w:tcBorders>
                      <w:left w:val="single" w:sz="4" w:space="0" w:color="auto"/>
                    </w:tcBorders>
                  </w:tcPr>
                  <w:p w14:paraId="3C485735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„C.2.1.1.2</w:t>
                    </w:r>
                  </w:p>
                </w:tc>
                <w:tc>
                  <w:tcPr>
                    <w:tcW w:w="1701" w:type="dxa"/>
                  </w:tcPr>
                  <w:p w14:paraId="3E465BC1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Produktas su kitais augalų augimo stimuliatoriais</w:t>
                    </w:r>
                  </w:p>
                </w:tc>
                <w:tc>
                  <w:tcPr>
                    <w:tcW w:w="1418" w:type="dxa"/>
                  </w:tcPr>
                  <w:p w14:paraId="2C3ACA3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 gaunamas augalinės kilmės žaliavą apdorojus specialiais tirpikliais 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ekstrahentais</w:t>
                    </w:r>
                    <w:proofErr w:type="spellEnd"/>
                    <w:r>
                      <w:rPr>
                        <w:bCs/>
                        <w:sz w:val="20"/>
                      </w:rPr>
                      <w:t>.</w:t>
                    </w:r>
                  </w:p>
                </w:tc>
                <w:tc>
                  <w:tcPr>
                    <w:tcW w:w="1415" w:type="dxa"/>
                  </w:tcPr>
                  <w:p w14:paraId="666D58C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0,5 % veikliosios medžiagos. (Suma NPK).</w:t>
                    </w:r>
                  </w:p>
                </w:tc>
                <w:tc>
                  <w:tcPr>
                    <w:tcW w:w="1562" w:type="dxa"/>
                  </w:tcPr>
                  <w:p w14:paraId="0BF4BE17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Teršalai neturi viršyti šių kiekių: – kadmis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472D375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2 mg/kg; </w:t>
                    </w:r>
                  </w:p>
                  <w:p w14:paraId="2CB20823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120 mg/kg; </w:t>
                    </w:r>
                  </w:p>
                  <w:p w14:paraId="44EEEB4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</w:t>
                    </w:r>
                  </w:p>
                  <w:p w14:paraId="1CC4BDFD" w14:textId="58A5724E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mg/kg;</w:t>
                    </w:r>
                  </w:p>
                  <w:p w14:paraId="42B9596B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5BA834C9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40 mg/kg;</w:t>
                    </w:r>
                  </w:p>
                  <w:p w14:paraId="5EFDF7D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</w:t>
                    </w:r>
                    <w:r>
                      <w:rPr>
                        <w:bCs/>
                        <w:sz w:val="20"/>
                      </w:rPr>
                      <w:lastRenderedPageBreak/>
                      <w:t>600 mg/kg;</w:t>
                    </w:r>
                  </w:p>
                  <w:p w14:paraId="50198709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</w:t>
                    </w:r>
                    <w:r>
                      <w:rPr>
                        <w:bCs/>
                        <w:sz w:val="20"/>
                      </w:rPr>
                      <w:t xml:space="preserve">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7E5E4A3E" w14:textId="4733C9EC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025334E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4D20FF2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05E9130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</w:t>
                    </w:r>
                    <w:r>
                      <w:rPr>
                        <w:bCs/>
                        <w:sz w:val="20"/>
                      </w:rPr>
                      <w:t xml:space="preserve">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598AA85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3768D411" w14:textId="28D6485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4B9C6E6F" w14:textId="78EC986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tręšiamajame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</w:t>
                    </w:r>
                    <w:r>
                      <w:rPr>
                        <w:bCs/>
                        <w:sz w:val="20"/>
                      </w:rPr>
                      <w:t xml:space="preserve">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4B45857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Stimuliatoriaus (-</w:t>
                    </w:r>
                    <w:proofErr w:type="spellStart"/>
                    <w:r>
                      <w:rPr>
                        <w:bCs/>
                        <w:sz w:val="20"/>
                      </w:rPr>
                      <w:t>ių</w:t>
                    </w:r>
                    <w:proofErr w:type="spellEnd"/>
                    <w:r>
                      <w:rPr>
                        <w:bCs/>
                        <w:sz w:val="20"/>
                      </w:rPr>
                      <w:t>) kiekis. Esančios augalų augimą veikiančios medžiagos ir jų kiekis.“</w:t>
                    </w:r>
                  </w:p>
                </w:tc>
              </w:tr>
            </w:tbl>
            <w:p w14:paraId="3C12B252" w14:textId="555D5CC9" w:rsidR="00247417" w:rsidRDefault="0009545E">
              <w:pPr>
                <w:tabs>
                  <w:tab w:val="right" w:pos="9808"/>
                </w:tabs>
                <w:suppressAutoHyphens/>
                <w:spacing w:line="360" w:lineRule="auto"/>
                <w:textAlignment w:val="center"/>
                <w:rPr>
                  <w:caps/>
                  <w:szCs w:val="24"/>
                </w:rPr>
              </w:pPr>
            </w:p>
          </w:sdtContent>
        </w:sdt>
        <w:sdt>
          <w:sdtPr>
            <w:alias w:val="7 p."/>
            <w:tag w:val="part_4afda84df0b84ec9b25eb58454863f40"/>
            <w:id w:val="1182703262"/>
            <w:lock w:val="sdtLocked"/>
          </w:sdtPr>
          <w:sdtEndPr/>
          <w:sdtContent>
            <w:p w14:paraId="121BAFA2" w14:textId="279F8E72" w:rsidR="00247417" w:rsidRDefault="0009545E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afda84df0b84ec9b25eb58454863f40"/>
                  <w:id w:val="-16285395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Pakeičiu 3.3.3</w:t>
              </w:r>
              <w:r>
                <w:rPr>
                  <w:szCs w:val="24"/>
                  <w:vertAlign w:val="superscript"/>
                </w:rPr>
                <w:t xml:space="preserve"> </w:t>
              </w:r>
              <w:r>
                <w:rPr>
                  <w:szCs w:val="24"/>
                </w:rPr>
                <w:t>„Kiti mikrobiniai produktai“ papunktį ir jį išdėstau taip: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7"/>
                <w:gridCol w:w="6"/>
                <w:gridCol w:w="1453"/>
                <w:gridCol w:w="1701"/>
                <w:gridCol w:w="1366"/>
                <w:gridCol w:w="1469"/>
                <w:gridCol w:w="1560"/>
                <w:gridCol w:w="1559"/>
              </w:tblGrid>
              <w:tr w:rsidR="00247417" w14:paraId="1906C727" w14:textId="77777777">
                <w:tc>
                  <w:tcPr>
                    <w:tcW w:w="247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4B2DA72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73549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803C1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8EB43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A3BA9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F39A67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B50A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96C9BA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69BA06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6516E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2CC8C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11F55D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2D8B0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3C390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165A4E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37505F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71D35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C5231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E11B6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FE6032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13F83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2611E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8A709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C0D186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D6D39C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4F2AF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310A9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71400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9B1B38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140B58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80EF6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F6E44A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4D620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7B6CE2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0FBB0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870E5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3D800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66AD9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1E7A8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4EA25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B6F10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548371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E770A2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CD95D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F9B2D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A4DDC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81CC5B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2D9F97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F44FB7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70C46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52B5CA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8EB6E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D0BB14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9BF5D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32E9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24086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7800E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C7AB0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F846B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3BCBB6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95B927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0F0F9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D6C3D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59" w:type="dxa"/>
                    <w:gridSpan w:val="2"/>
                    <w:tcBorders>
                      <w:left w:val="single" w:sz="4" w:space="0" w:color="auto"/>
                    </w:tcBorders>
                  </w:tcPr>
                  <w:p w14:paraId="5723E5B9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„C.3.1.1.1</w:t>
                    </w:r>
                  </w:p>
                </w:tc>
                <w:tc>
                  <w:tcPr>
                    <w:tcW w:w="1701" w:type="dxa"/>
                  </w:tcPr>
                  <w:p w14:paraId="1730C32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Grybų biomasės produktas </w:t>
                    </w:r>
                  </w:p>
                </w:tc>
                <w:tc>
                  <w:tcPr>
                    <w:tcW w:w="1366" w:type="dxa"/>
                  </w:tcPr>
                  <w:p w14:paraId="44BB5395" w14:textId="73052474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 pagamintas iš grynos, tam tikros rūšies mikroorganizmų kultūros (grybų sporos ir pan.) ar jų mišinio, kurios turi reikšmingą poveikį maisto medžiagų suvartojimui augalams arba jų buvimas šalia tam </w:t>
                    </w:r>
                    <w:r>
                      <w:rPr>
                        <w:bCs/>
                        <w:sz w:val="20"/>
                      </w:rPr>
                      <w:t>tikrų augalų rūšių ar genčių padidina šių augalų maisto medžiagų įsiurbimo gebėjimą.</w:t>
                    </w:r>
                  </w:p>
                </w:tc>
                <w:tc>
                  <w:tcPr>
                    <w:tcW w:w="1469" w:type="dxa"/>
                  </w:tcPr>
                  <w:p w14:paraId="61825F9B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 g produkto – 0,5 mln. gyvybingų mikroorganizmų padermių</w:t>
                    </w:r>
                  </w:p>
                </w:tc>
                <w:tc>
                  <w:tcPr>
                    <w:tcW w:w="1560" w:type="dxa"/>
                  </w:tcPr>
                  <w:p w14:paraId="619AAD6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 turi atitikti Europos Komisijos direktyvos (ES) Nr. 29/2000 reikalavimus. </w:t>
                    </w:r>
                  </w:p>
                  <w:p w14:paraId="05FB1812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Teršalai neturi viršyti šių </w:t>
                    </w:r>
                    <w:r>
                      <w:rPr>
                        <w:bCs/>
                        <w:sz w:val="20"/>
                      </w:rPr>
                      <w:t>kiekių: – kadmis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0CD7213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2 mg/kg; </w:t>
                    </w:r>
                  </w:p>
                  <w:p w14:paraId="3422EB91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120 mg/kg;  </w:t>
                    </w:r>
                  </w:p>
                  <w:p w14:paraId="3AB3DB5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 mg/kg;</w:t>
                    </w:r>
                  </w:p>
                  <w:p w14:paraId="20F16A6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688B98D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40 mg/kg;</w:t>
                    </w:r>
                  </w:p>
                  <w:p w14:paraId="4E72EBA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600 mg/kg;</w:t>
                    </w:r>
                  </w:p>
                  <w:p w14:paraId="29C87D48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0B7AEB6E" w14:textId="611A119E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</w:t>
                    </w:r>
                    <w:r>
                      <w:rPr>
                        <w:bCs/>
                        <w:sz w:val="20"/>
                      </w:rPr>
                      <w:t xml:space="preserve">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05A69E40" w14:textId="4022D13C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6411B512" w14:textId="12C1C7C9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</w:t>
                    </w:r>
                    <w:r>
                      <w:rPr>
                        <w:bCs/>
                        <w:sz w:val="20"/>
                      </w:rPr>
                      <w:lastRenderedPageBreak/>
                      <w:t xml:space="preserve">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165C59BE" w14:textId="2F1A2D75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25 g arba 25 ml tręšiamojo produ</w:t>
                    </w:r>
                    <w:r>
                      <w:rPr>
                        <w:bCs/>
                        <w:sz w:val="20"/>
                      </w:rPr>
                      <w:t xml:space="preserve">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6FEB9E92" w14:textId="1A4EA744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3D2F2AFE" w14:textId="2AE6C245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5591381A" w14:textId="2F287BF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tręšiamajame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</w:t>
                    </w:r>
                    <w:r>
                      <w:rPr>
                        <w:bCs/>
                        <w:sz w:val="20"/>
                      </w:rPr>
                      <w:t>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3F22118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 xml:space="preserve">Mikroorganizmų rūšis, padermė. KSV/g (koloniją sudarančiais vienetais 1 g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abs</w:t>
                    </w:r>
                    <w:proofErr w:type="spellEnd"/>
                    <w:r>
                      <w:rPr>
                        <w:bCs/>
                        <w:sz w:val="20"/>
                      </w:rPr>
                      <w:t>. sauso substrato). Galiojimo laikas.“</w:t>
                    </w:r>
                  </w:p>
                </w:tc>
              </w:tr>
              <w:tr w:rsidR="00247417" w14:paraId="0F0250AD" w14:textId="77777777">
                <w:tc>
                  <w:tcPr>
                    <w:tcW w:w="253" w:type="dxa"/>
                    <w:gridSpan w:val="2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3412E09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3F986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C6E8E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EE0FFC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8C1D27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EB49A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90E2E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5D8AB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9F5D4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DCB61F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7A6D8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C8358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0BB187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A6A0E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780B5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59179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BEB2B7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F02B4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3B85C8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C2101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F1126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5C12F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4FAEB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EEBCC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FCC385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994D1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C2F917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7EC9D2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56DFD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ED593F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9B582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C91CB0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27875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780EC3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F3470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AF9EA0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95129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F746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65AA0A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DD23C8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568C54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F663F5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099C0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7CE56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3793D6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35FC2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17A19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49ED88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CE56F2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8E55F1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27ECDB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A72B8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3D43B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5B985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F16CF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AEF4F7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C8B0E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337162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59FBF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24CB4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96A59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5AE93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4B2DE7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D0E61F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53" w:type="dxa"/>
                    <w:tcBorders>
                      <w:left w:val="single" w:sz="4" w:space="0" w:color="auto"/>
                    </w:tcBorders>
                  </w:tcPr>
                  <w:p w14:paraId="6BD1F50F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„C.3.1.1.2</w:t>
                    </w:r>
                  </w:p>
                </w:tc>
                <w:tc>
                  <w:tcPr>
                    <w:tcW w:w="1701" w:type="dxa"/>
                  </w:tcPr>
                  <w:p w14:paraId="70B32B98" w14:textId="7EB8496F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Skystasis grybų biomasės produktas</w:t>
                    </w:r>
                  </w:p>
                </w:tc>
                <w:tc>
                  <w:tcPr>
                    <w:tcW w:w="1366" w:type="dxa"/>
                  </w:tcPr>
                  <w:p w14:paraId="249C5CD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 </w:t>
                    </w:r>
                    <w:r>
                      <w:rPr>
                        <w:bCs/>
                        <w:sz w:val="20"/>
                      </w:rPr>
                      <w:t xml:space="preserve">pagamintas iš grynos, tam tikros rūšies grybinės kultūros (sporos ir pan.) ar jų mišinio, kurios turi reikšmingą poveikį maisto medžiagų suvartojimui </w:t>
                    </w:r>
                    <w:r>
                      <w:rPr>
                        <w:bCs/>
                        <w:sz w:val="20"/>
                      </w:rPr>
                      <w:lastRenderedPageBreak/>
                      <w:t>augalams arba jų buvimas šalia tam tikrų augalų rūšių ar genčių padidina šių augalų maisto medžiagų įsiurb</w:t>
                    </w:r>
                    <w:r>
                      <w:rPr>
                        <w:bCs/>
                        <w:sz w:val="20"/>
                      </w:rPr>
                      <w:t>imo gebėjimą.</w:t>
                    </w:r>
                  </w:p>
                </w:tc>
                <w:tc>
                  <w:tcPr>
                    <w:tcW w:w="1469" w:type="dxa"/>
                  </w:tcPr>
                  <w:p w14:paraId="1DA21F8A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1 ml produkto – 0,5 mln. gyvybingų mikroorganizmų padermių.</w:t>
                    </w:r>
                  </w:p>
                </w:tc>
                <w:tc>
                  <w:tcPr>
                    <w:tcW w:w="1560" w:type="dxa"/>
                  </w:tcPr>
                  <w:p w14:paraId="6FA0A189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Produktas turi atitikti Europos Komisijos direktyvos (ES) Nr. 29/2000 reikalavimus. Teršalai neturi viršyti šių kiekių:</w:t>
                    </w:r>
                  </w:p>
                  <w:p w14:paraId="0061EBA6" w14:textId="77777777" w:rsidR="00247417" w:rsidRDefault="0009545E">
                    <w:pPr>
                      <w:spacing w:line="360" w:lineRule="auto"/>
                      <w:ind w:firstLine="53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kadmis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479A01EA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</w:t>
                    </w:r>
                    <w:r>
                      <w:rPr>
                        <w:bCs/>
                        <w:sz w:val="20"/>
                      </w:rPr>
                      <w:t xml:space="preserve">2 mg/kg; </w:t>
                    </w:r>
                  </w:p>
                  <w:p w14:paraId="7A485A3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</w:t>
                    </w:r>
                    <w:r>
                      <w:rPr>
                        <w:bCs/>
                        <w:sz w:val="20"/>
                      </w:rPr>
                      <w:lastRenderedPageBreak/>
                      <w:t xml:space="preserve">120 mg/kg;  </w:t>
                    </w:r>
                  </w:p>
                  <w:p w14:paraId="44B97035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 mg/kg;</w:t>
                    </w:r>
                  </w:p>
                  <w:p w14:paraId="191269B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726E376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40 mg/kg;</w:t>
                    </w:r>
                  </w:p>
                  <w:p w14:paraId="5B53B41A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600 mg/kg;</w:t>
                    </w:r>
                  </w:p>
                  <w:p w14:paraId="3531278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39C751D2" w14:textId="2E9A32A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2E9AB9F6" w14:textId="6C95FA9F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1</w:t>
                    </w:r>
                    <w:r>
                      <w:rPr>
                        <w:bCs/>
                        <w:sz w:val="20"/>
                      </w:rPr>
                      <w:t xml:space="preserve">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00DCCF96" w14:textId="50BC8A51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32147054" w14:textId="6C131645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55262141" w14:textId="334A54E5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25 g arba 25 ml tręšiamojo produ</w:t>
                    </w:r>
                    <w:r>
                      <w:rPr>
                        <w:bCs/>
                        <w:sz w:val="20"/>
                      </w:rPr>
                      <w:t xml:space="preserve">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32D69EAE" w14:textId="4C461F56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lastRenderedPageBreak/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6E92561F" w14:textId="3F287052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tręšiamajame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7EFEC617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Mikroorganizmų rūšis. KSV/ml (koloniją sudarančiais viene</w:t>
                    </w:r>
                    <w:r>
                      <w:rPr>
                        <w:bCs/>
                        <w:sz w:val="20"/>
                      </w:rPr>
                      <w:t>tais 1 ml terpės). Maistinė terpė. Galiojimo laikas.“</w:t>
                    </w:r>
                  </w:p>
                </w:tc>
              </w:tr>
              <w:tr w:rsidR="00247417" w14:paraId="0C8C1F7F" w14:textId="77777777">
                <w:tc>
                  <w:tcPr>
                    <w:tcW w:w="253" w:type="dxa"/>
                    <w:gridSpan w:val="2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66DDBB1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3601F3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999D54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98A26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39BCC9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B04C86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87C69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DA862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58F38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82B9A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F1976C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EE060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C6A5B8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461A8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74171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A69EB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224297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056FF8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497089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3225A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BDB87D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FF6BC2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79C68A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668864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2F4D61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5C6317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F642E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14836D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A6CA8D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59594D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67D1BB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9DC44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77FAE7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855AAF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8C3FA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731B4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EE92C7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25B65E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617A9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1A85EE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34E8EC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7C8D11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E0A6D5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111AAD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D3430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CBF76B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839A75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6D5872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AFA9C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112EB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3A83F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E47D6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AAE15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94483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A305A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91D916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5F977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442D73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348610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BE4A6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138AEC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96CB9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20DF11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BE7F6B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53" w:type="dxa"/>
                    <w:tcBorders>
                      <w:left w:val="single" w:sz="4" w:space="0" w:color="auto"/>
                    </w:tcBorders>
                  </w:tcPr>
                  <w:p w14:paraId="3CF1D7FA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„C.3.1.1.3</w:t>
                    </w:r>
                  </w:p>
                </w:tc>
                <w:tc>
                  <w:tcPr>
                    <w:tcW w:w="1701" w:type="dxa"/>
                  </w:tcPr>
                  <w:p w14:paraId="24F7737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proofErr w:type="spellStart"/>
                    <w:r>
                      <w:rPr>
                        <w:bCs/>
                        <w:sz w:val="20"/>
                      </w:rPr>
                      <w:t>Mikorizinių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grybų produktas</w:t>
                    </w:r>
                  </w:p>
                </w:tc>
                <w:tc>
                  <w:tcPr>
                    <w:tcW w:w="1366" w:type="dxa"/>
                  </w:tcPr>
                  <w:p w14:paraId="4414F69E" w14:textId="4AF30F6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Produktas, kurio sudėtyje yra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mikorizinių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grybų kultūros ir šių kultūrų buvimas šalia tam tikrų </w:t>
                    </w:r>
                    <w:r>
                      <w:rPr>
                        <w:bCs/>
                        <w:sz w:val="20"/>
                      </w:rPr>
                      <w:t>augalų rūšių ar genčių padidina augalams maisto medžiagų įsisavinimo gebėjimą.</w:t>
                    </w:r>
                  </w:p>
                </w:tc>
                <w:tc>
                  <w:tcPr>
                    <w:tcW w:w="1469" w:type="dxa"/>
                  </w:tcPr>
                  <w:p w14:paraId="7345DE31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 g produkto – 0,5 mln. gyvybingų grybų padermių.</w:t>
                    </w:r>
                  </w:p>
                </w:tc>
                <w:tc>
                  <w:tcPr>
                    <w:tcW w:w="1560" w:type="dxa"/>
                  </w:tcPr>
                  <w:p w14:paraId="5A69F2FD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Produktas turi atitikti Europos Komisijos direktyvos (ES) Nr. 29/2000 reikalavimus. Teršalai neturi viršyti šių kiekių:</w:t>
                    </w:r>
                  </w:p>
                  <w:p w14:paraId="2D9BB10C" w14:textId="77777777" w:rsidR="00247417" w:rsidRDefault="0009545E">
                    <w:pPr>
                      <w:spacing w:line="360" w:lineRule="auto"/>
                      <w:ind w:firstLine="53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kadmi</w:t>
                    </w:r>
                    <w:r>
                      <w:rPr>
                        <w:bCs/>
                        <w:sz w:val="20"/>
                      </w:rPr>
                      <w:t>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48E3EABB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2 mg/kg; </w:t>
                    </w:r>
                  </w:p>
                  <w:p w14:paraId="6AB0EBD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120 mg/kg;  </w:t>
                    </w:r>
                  </w:p>
                  <w:p w14:paraId="2053694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 mg/kg;</w:t>
                    </w:r>
                  </w:p>
                  <w:p w14:paraId="3AFA6CA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34284FA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40 mg/kg;</w:t>
                    </w:r>
                  </w:p>
                  <w:p w14:paraId="098406CC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600 mg/kg;</w:t>
                    </w:r>
                  </w:p>
                  <w:p w14:paraId="290566C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4F448947" w14:textId="392D10B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25 g arba 25 ml tręš</w:t>
                    </w:r>
                    <w:r>
                      <w:rPr>
                        <w:bCs/>
                        <w:sz w:val="20"/>
                      </w:rPr>
                      <w:t xml:space="preserve">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13535059" w14:textId="10E71A98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</w:t>
                    </w:r>
                    <w:r>
                      <w:rPr>
                        <w:bCs/>
                        <w:sz w:val="20"/>
                      </w:rPr>
                      <w:lastRenderedPageBreak/>
                      <w:t xml:space="preserve">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7E3E1ADA" w14:textId="0CF3F218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2F992A10" w14:textId="059B310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</w:t>
                    </w:r>
                    <w:r>
                      <w:rPr>
                        <w:bCs/>
                        <w:sz w:val="20"/>
                      </w:rPr>
                      <w:t xml:space="preserve">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21EF6DDF" w14:textId="2DB496C3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7956D77B" w14:textId="5430BC96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139570DD" w14:textId="0D69DF78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tręšiamajame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67178668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Gr</w:t>
                    </w:r>
                    <w:r>
                      <w:rPr>
                        <w:bCs/>
                        <w:sz w:val="20"/>
                      </w:rPr>
                      <w:t xml:space="preserve">ybų rūšis. KSV/g pradų (koloniją sudarančiais vienetais 1 g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abs</w:t>
                    </w:r>
                    <w:proofErr w:type="spellEnd"/>
                    <w:r>
                      <w:rPr>
                        <w:bCs/>
                        <w:sz w:val="20"/>
                      </w:rPr>
                      <w:t>. sauso substrato). Galiojimo laikas.“</w:t>
                    </w:r>
                  </w:p>
                </w:tc>
              </w:tr>
              <w:tr w:rsidR="00247417" w14:paraId="34624DB8" w14:textId="77777777">
                <w:tc>
                  <w:tcPr>
                    <w:tcW w:w="253" w:type="dxa"/>
                    <w:gridSpan w:val="2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</w:tcPr>
                  <w:p w14:paraId="76A10B3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B3788F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8EDCE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FBE3E7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6F81A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0CD810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DC3E4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A4D842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AD4AB8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BC4690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8FEF4D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046D4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E1BA2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AAE3C5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94D797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C3AD73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85EA61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21726D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D39AF1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8FEECE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D35B5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56326DE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7D6D07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708397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190D0E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BAB563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1707B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990F1B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895F6A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C25856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7C3EA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77C4BE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678E8C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7882BC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E03942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A57A4D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F5B8B9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606341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709E88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2A01B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08FD92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98AEF6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20E553F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AE9393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4044B8F7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778A83C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ADACABB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6A045F9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DA9135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A588935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194BFD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328FC80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50F8E412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525D3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CF8058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C7B76A1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782BCF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D98AF6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158D70D0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E2D9B2D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66A6EF5A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2D394004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085997A6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  <w:p w14:paraId="701B65A3" w14:textId="77777777" w:rsidR="00247417" w:rsidRDefault="00247417">
                    <w:pPr>
                      <w:spacing w:line="360" w:lineRule="auto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1453" w:type="dxa"/>
                    <w:tcBorders>
                      <w:left w:val="single" w:sz="4" w:space="0" w:color="auto"/>
                    </w:tcBorders>
                  </w:tcPr>
                  <w:p w14:paraId="6617101B" w14:textId="77777777" w:rsidR="00247417" w:rsidRDefault="0009545E">
                    <w:pPr>
                      <w:spacing w:line="360" w:lineRule="auto"/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„C.3.1.1.4</w:t>
                    </w:r>
                  </w:p>
                </w:tc>
                <w:tc>
                  <w:tcPr>
                    <w:tcW w:w="1701" w:type="dxa"/>
                  </w:tcPr>
                  <w:p w14:paraId="1DD1B93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Mikrobiologinis produktas</w:t>
                    </w:r>
                  </w:p>
                </w:tc>
                <w:tc>
                  <w:tcPr>
                    <w:tcW w:w="1366" w:type="dxa"/>
                  </w:tcPr>
                  <w:p w14:paraId="11BC6CC6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Produktas, kurio sudėtyje yra bakterijų ir/ar grybų </w:t>
                    </w:r>
                    <w:r>
                      <w:rPr>
                        <w:bCs/>
                        <w:sz w:val="20"/>
                      </w:rPr>
                      <w:t xml:space="preserve">kultūrų, kurių buvimas šalia tam tikrų augalų rūšių ar genčių </w:t>
                    </w:r>
                    <w:r>
                      <w:rPr>
                        <w:bCs/>
                        <w:sz w:val="20"/>
                      </w:rPr>
                      <w:lastRenderedPageBreak/>
                      <w:t>padidina augalams maisto medžiagų įsisavinimo gebėjimą arba skatina organinių liekanų / substratų mineralizavimą taip pagerindami augalų mitybą.</w:t>
                    </w:r>
                  </w:p>
                </w:tc>
                <w:tc>
                  <w:tcPr>
                    <w:tcW w:w="1469" w:type="dxa"/>
                  </w:tcPr>
                  <w:p w14:paraId="04A594F7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1 g produkto – 5 mln. Bendras kiekis gyvybingų ba</w:t>
                    </w:r>
                    <w:r>
                      <w:rPr>
                        <w:bCs/>
                        <w:sz w:val="20"/>
                      </w:rPr>
                      <w:t xml:space="preserve">kterijų padermių ir 0,5 mln. Bendras kiekis gyvybingų </w:t>
                    </w:r>
                    <w:r>
                      <w:rPr>
                        <w:bCs/>
                        <w:sz w:val="20"/>
                      </w:rPr>
                      <w:lastRenderedPageBreak/>
                      <w:t>grybų sporų</w:t>
                    </w:r>
                  </w:p>
                </w:tc>
                <w:tc>
                  <w:tcPr>
                    <w:tcW w:w="1560" w:type="dxa"/>
                  </w:tcPr>
                  <w:p w14:paraId="5F508193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Produktas turi atitikti Europos Komisijos direktyvos (ES) Nr. 29/2000 reikalavimus. Teršalai neturi viršyti šių kiekių:</w:t>
                    </w:r>
                  </w:p>
                  <w:p w14:paraId="2E87C6EF" w14:textId="77777777" w:rsidR="00247417" w:rsidRDefault="0009545E">
                    <w:pPr>
                      <w:spacing w:line="360" w:lineRule="auto"/>
                      <w:ind w:firstLine="53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– kadmis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Cd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1,5 mg/kg; </w:t>
                    </w:r>
                  </w:p>
                  <w:p w14:paraId="29E79332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</w:t>
                    </w:r>
                    <w:proofErr w:type="spellStart"/>
                    <w:r>
                      <w:rPr>
                        <w:bCs/>
                        <w:sz w:val="20"/>
                      </w:rPr>
                      <w:t>šešiavalentis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chromas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Cr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VI) – 2 mg/kg;</w:t>
                    </w:r>
                    <w:r>
                      <w:rPr>
                        <w:bCs/>
                        <w:sz w:val="20"/>
                      </w:rPr>
                      <w:t xml:space="preserve"> </w:t>
                    </w:r>
                  </w:p>
                  <w:p w14:paraId="3406ACD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švinas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Pb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) – 120 mg/kg;  </w:t>
                    </w:r>
                  </w:p>
                  <w:p w14:paraId="7F22BA54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gyvsidabris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Hg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1,0 mg/kg;</w:t>
                    </w:r>
                  </w:p>
                  <w:p w14:paraId="7253281E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nikelis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Ni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50 mg/kg;</w:t>
                    </w:r>
                  </w:p>
                  <w:p w14:paraId="7B36ED9F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arsenas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As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40 mg/kg;</w:t>
                    </w:r>
                  </w:p>
                  <w:p w14:paraId="0546EE2B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varis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Cu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600 mg/kg;</w:t>
                    </w:r>
                  </w:p>
                  <w:p w14:paraId="0D2B8F69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– cinkas (</w:t>
                    </w:r>
                    <w:proofErr w:type="spellStart"/>
                    <w:r>
                      <w:rPr>
                        <w:bCs/>
                        <w:sz w:val="20"/>
                      </w:rPr>
                      <w:t>Zn</w:t>
                    </w:r>
                    <w:proofErr w:type="spellEnd"/>
                    <w:r>
                      <w:rPr>
                        <w:bCs/>
                        <w:sz w:val="20"/>
                      </w:rPr>
                      <w:t>) – 1500 mg/kg;</w:t>
                    </w:r>
                  </w:p>
                  <w:p w14:paraId="5B2973ED" w14:textId="78EC5AC8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Salmonella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6051418F" w14:textId="1E63ABD6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</w:t>
                    </w:r>
                    <w:r>
                      <w:rPr>
                        <w:bCs/>
                        <w:sz w:val="20"/>
                      </w:rPr>
                      <w:t xml:space="preserve">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Escherichia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coli;</w:t>
                    </w:r>
                  </w:p>
                  <w:p w14:paraId="284CEB75" w14:textId="70C3E9E9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Listeria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monocytogenes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29F1BF8C" w14:textId="26F18030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Vibrio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3A4E21BF" w14:textId="19CF84AF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25 g arba 25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</w:t>
                    </w:r>
                    <w:r>
                      <w:rPr>
                        <w:bCs/>
                        <w:sz w:val="20"/>
                      </w:rPr>
                      <w:t>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r>
                      <w:rPr>
                        <w:bCs/>
                        <w:sz w:val="20"/>
                      </w:rPr>
                      <w:lastRenderedPageBreak/>
                      <w:t xml:space="preserve">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Shigella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spp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; </w:t>
                    </w:r>
                  </w:p>
                  <w:p w14:paraId="62716597" w14:textId="3860EC3E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1 g arba 1 ml tręšiamojo produkto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ėminio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būti </w:t>
                    </w:r>
                    <w:proofErr w:type="spellStart"/>
                    <w:r>
                      <w:rPr>
                        <w:bCs/>
                        <w:sz w:val="20"/>
                      </w:rPr>
                      <w:t>Staphylococcus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aureus</w:t>
                    </w:r>
                    <w:proofErr w:type="spellEnd"/>
                    <w:r>
                      <w:rPr>
                        <w:bCs/>
                        <w:sz w:val="20"/>
                      </w:rPr>
                      <w:t>;</w:t>
                    </w:r>
                  </w:p>
                  <w:p w14:paraId="33533D74" w14:textId="31AEC4BA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– tręšiamajame produkte </w:t>
                    </w:r>
                    <w:proofErr w:type="spellStart"/>
                    <w:r>
                      <w:rPr>
                        <w:bCs/>
                        <w:sz w:val="20"/>
                      </w:rPr>
                      <w:t>Enterococcaceae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 neturi viršyti 10 </w:t>
                    </w:r>
                    <w:proofErr w:type="spellStart"/>
                    <w:r>
                      <w:rPr>
                        <w:bCs/>
                        <w:sz w:val="20"/>
                      </w:rPr>
                      <w:t>ksv</w:t>
                    </w:r>
                    <w:proofErr w:type="spellEnd"/>
                    <w:r>
                      <w:rPr>
                        <w:bCs/>
                        <w:sz w:val="20"/>
                      </w:rPr>
                      <w:t>/g šviežiosios masės.</w:t>
                    </w:r>
                  </w:p>
                </w:tc>
                <w:tc>
                  <w:tcPr>
                    <w:tcW w:w="1559" w:type="dxa"/>
                    <w:tcBorders>
                      <w:right w:val="single" w:sz="4" w:space="0" w:color="auto"/>
                    </w:tcBorders>
                  </w:tcPr>
                  <w:p w14:paraId="1B695EB0" w14:textId="77777777" w:rsidR="00247417" w:rsidRDefault="0009545E">
                    <w:pPr>
                      <w:spacing w:line="360" w:lineRule="aut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Bakterijų ir grybelių rūšis, padermės ir jų kiekis KFV/g (kolonij</w:t>
                    </w:r>
                    <w:r>
                      <w:rPr>
                        <w:bCs/>
                        <w:sz w:val="20"/>
                      </w:rPr>
                      <w:t xml:space="preserve">ą sudarančiais vienetais 1 g </w:t>
                    </w:r>
                    <w:proofErr w:type="spellStart"/>
                    <w:r>
                      <w:rPr>
                        <w:bCs/>
                        <w:sz w:val="20"/>
                      </w:rPr>
                      <w:t>abs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. sauso substrato). </w:t>
                    </w:r>
                    <w:r>
                      <w:rPr>
                        <w:bCs/>
                        <w:sz w:val="20"/>
                      </w:rPr>
                      <w:lastRenderedPageBreak/>
                      <w:t>Galiojimo laikas.“</w:t>
                    </w:r>
                  </w:p>
                </w:tc>
              </w:tr>
            </w:tbl>
            <w:p w14:paraId="7D57E98E" w14:textId="77777777" w:rsidR="00247417" w:rsidRDefault="0009545E">
              <w:pPr>
                <w:keepLines/>
                <w:suppressAutoHyphens/>
                <w:spacing w:line="360" w:lineRule="auto"/>
                <w:jc w:val="both"/>
                <w:textAlignment w:val="center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32e6482e47f4ab4b45ffa2712304c6c"/>
            <w:id w:val="1664273524"/>
            <w:lock w:val="sdtLocked"/>
          </w:sdtPr>
          <w:sdtEndPr/>
          <w:sdtContent>
            <w:p w14:paraId="6C8919C8" w14:textId="77777777" w:rsidR="0009545E" w:rsidRDefault="0009545E">
              <w:pPr>
                <w:tabs>
                  <w:tab w:val="left" w:pos="1296"/>
                  <w:tab w:val="right" w:pos="9808"/>
                </w:tabs>
                <w:suppressAutoHyphens/>
                <w:spacing w:line="360" w:lineRule="auto"/>
                <w:textAlignment w:val="center"/>
              </w:pPr>
            </w:p>
            <w:p w14:paraId="6C72139B" w14:textId="77777777" w:rsidR="0009545E" w:rsidRDefault="0009545E">
              <w:pPr>
                <w:tabs>
                  <w:tab w:val="left" w:pos="1296"/>
                  <w:tab w:val="right" w:pos="9808"/>
                </w:tabs>
                <w:suppressAutoHyphens/>
                <w:spacing w:line="360" w:lineRule="auto"/>
                <w:textAlignment w:val="center"/>
              </w:pPr>
            </w:p>
            <w:p w14:paraId="6F67160B" w14:textId="77777777" w:rsidR="0009545E" w:rsidRDefault="0009545E">
              <w:pPr>
                <w:tabs>
                  <w:tab w:val="left" w:pos="1296"/>
                  <w:tab w:val="right" w:pos="9808"/>
                </w:tabs>
                <w:suppressAutoHyphens/>
                <w:spacing w:line="360" w:lineRule="auto"/>
                <w:textAlignment w:val="center"/>
              </w:pPr>
            </w:p>
            <w:p w14:paraId="67DF337F" w14:textId="62AEF175" w:rsidR="00247417" w:rsidRDefault="0009545E">
              <w:pPr>
                <w:tabs>
                  <w:tab w:val="left" w:pos="1296"/>
                  <w:tab w:val="right" w:pos="9808"/>
                </w:tabs>
                <w:suppressAutoHyphens/>
                <w:spacing w:line="360" w:lineRule="auto"/>
                <w:textAlignment w:val="center"/>
                <w:rPr>
                  <w:caps/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Žemės ūkio ministras </w:t>
              </w:r>
              <w:r>
                <w:rPr>
                  <w:szCs w:val="24"/>
                </w:rPr>
                <w:tab/>
                <w:t>Andrius Palionis</w:t>
              </w:r>
            </w:p>
          </w:sdtContent>
        </w:sdt>
      </w:sdtContent>
    </w:sdt>
    <w:sectPr w:rsidR="002474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567" w:footer="28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8FAA70" w14:textId="77777777" w:rsidR="00247417" w:rsidRDefault="0009545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1F7016A" w14:textId="77777777" w:rsidR="00247417" w:rsidRDefault="0009545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91CB8F" w14:textId="77777777" w:rsidR="00247417" w:rsidRDefault="0024741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3B1CA6" w14:textId="77777777" w:rsidR="00247417" w:rsidRDefault="0024741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808ABA" w14:textId="77777777" w:rsidR="00247417" w:rsidRDefault="0024741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F2A063" w14:textId="77777777" w:rsidR="00247417" w:rsidRDefault="0009545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1B4196C" w14:textId="77777777" w:rsidR="00247417" w:rsidRDefault="0009545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59563" w14:textId="77777777" w:rsidR="00247417" w:rsidRDefault="0024741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F42D92" w14:textId="0858767D" w:rsidR="00247417" w:rsidRDefault="0009545E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22</w:t>
    </w:r>
    <w:r>
      <w:rPr>
        <w:szCs w:val="24"/>
      </w:rPr>
      <w:fldChar w:fldCharType="end"/>
    </w:r>
  </w:p>
  <w:p w14:paraId="618537B1" w14:textId="77777777" w:rsidR="00247417" w:rsidRDefault="00247417">
    <w:pPr>
      <w:tabs>
        <w:tab w:val="center" w:pos="4819"/>
        <w:tab w:val="right" w:pos="9638"/>
      </w:tabs>
      <w:jc w:val="right"/>
      <w:rPr>
        <w:i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59DD24" w14:textId="77777777" w:rsidR="00247417" w:rsidRDefault="00247417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8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575"/>
    <w:rsid w:val="0009545E"/>
    <w:rsid w:val="00247417"/>
    <w:rsid w:val="0090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C4FE4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15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b0b8aae868a4cc5ad2c36f90a8e7a86" PartId="3053ac5294324c25b20a6752e38d9e53">
    <Part Type="preambule" DocPartId="d2f1b6fe168040e28ee04daece3388b5" PartId="41578e853cfa43728ffa2b4b04f88bf5"/>
    <Part Type="punktas" Nr="1" Abbr="1 p." DocPartId="02f52d48c1454c429e42c024f11bda71" PartId="d5d5dbc39b79430d81c80896f6428b3c"/>
    <Part Type="punktas" Nr="2" Abbr="2 p." DocPartId="351e9dc379884d4b89f814efaedfbfea" PartId="25d6facd86a9437e89118ecb1a54b70c"/>
    <Part Type="punktas" Nr="3" Abbr="3 p." DocPartId="64f05aa29bfe434b9c619d75d09db943" PartId="0e5dd2c7778045cda55768494ac49605"/>
    <Part Type="punktas" Nr="4" Abbr="4 p." DocPartId="b53748eec77e424a9efc840ff554630d" PartId="181494a75d58432aa2fd846433043540"/>
    <Part Type="punktas" Nr="5" Abbr="5 p." DocPartId="3142d01005dd44ed979107f5807b899d" PartId="730a6d4aec954aaa90e68f4d84dde775"/>
    <Part Type="punktas" Nr="6" Abbr="6 p." DocPartId="8dced9c627bc41e59bc67025ecbc77e1" PartId="af75f74cf9ed477fbf37e3b748088782"/>
    <Part Type="punktas" Nr="7" Abbr="7 p." DocPartId="efc26465619448809212042f8b4838b0" PartId="4afda84df0b84ec9b25eb58454863f40"/>
    <Part Type="signatura" DocPartId="4cdca437f0914f1cb95239762cd28477" PartId="c32e6482e47f4ab4b45ffa2712304c6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05ABC1-3A08-436E-BAB7-3530284D4FF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3DEA77A-1FA9-4C1D-BA9E-46F50208C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22</Pages>
  <Words>12908</Words>
  <Characters>7358</Characters>
  <Application>Microsoft Office Word</Application>
  <DocSecurity>0</DocSecurity>
  <Lines>61</Lines>
  <Paragraphs>40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ŽEMĖS ŪKIO MINISTRO</vt:lpstr>
      <vt:lpstr>LIETUVOS RESPUBLIKOS ŽEMĖS ŪKIO MINISTRO</vt:lpstr>
    </vt:vector>
  </TitlesOfParts>
  <Company>Microsoft</Company>
  <LinksUpToDate>false</LinksUpToDate>
  <CharactersWithSpaces>20226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ŽEMĖS ŪKIO MINISTRO</dc:title>
  <dc:creator>Rima</dc:creator>
  <cp:lastModifiedBy>Loreta RAKAUSKIENĖ </cp:lastModifiedBy>
  <cp:revision>3</cp:revision>
  <dcterms:created xsi:type="dcterms:W3CDTF">2020-10-19T13:21:00Z</dcterms:created>
  <dcterms:modified xsi:type="dcterms:W3CDTF">2020-10-19T13:50:00Z</dcterms:modified>
</cp:coreProperties>
</file>