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4d390bcff41d4f6ba1839a95cba27c5e"/>
        <w:id w:val="2110232436"/>
        <w:lock w:val="sdtLocked"/>
      </w:sdtPr>
      <w:sdtEndPr/>
      <w:sdtContent>
        <w:p w14:paraId="272F6471" w14:textId="43D1E652" w:rsidR="002C33EC" w:rsidRPr="002E0386" w:rsidRDefault="002E0386" w:rsidP="002E0386">
          <w:pPr>
            <w:tabs>
              <w:tab w:val="center" w:pos="4819"/>
              <w:tab w:val="right" w:pos="9638"/>
            </w:tabs>
            <w:jc w:val="center"/>
            <w:rPr>
              <w:szCs w:val="24"/>
            </w:rPr>
          </w:pPr>
          <w:r w:rsidRPr="002E0386">
            <w:rPr>
              <w:noProof/>
              <w:szCs w:val="24"/>
              <w:lang w:eastAsia="lt-LT"/>
            </w:rPr>
            <w:drawing>
              <wp:inline distT="0" distB="0" distL="0" distR="0" wp14:anchorId="272F649E" wp14:editId="272F649F">
                <wp:extent cx="390525" cy="466725"/>
                <wp:effectExtent l="0" t="0" r="9525" b="9525"/>
                <wp:docPr id="1" name="Paveikslėlis 1" descr="VH3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H3BW"/>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90525" cy="466725"/>
                        </a:xfrm>
                        <a:prstGeom prst="rect">
                          <a:avLst/>
                        </a:prstGeom>
                        <a:noFill/>
                        <a:ln>
                          <a:noFill/>
                        </a:ln>
                      </pic:spPr>
                    </pic:pic>
                  </a:graphicData>
                </a:graphic>
              </wp:inline>
            </w:drawing>
          </w:r>
        </w:p>
        <w:p w14:paraId="272F6474" w14:textId="5FE0A92A" w:rsidR="002C33EC" w:rsidRPr="002E0386" w:rsidRDefault="002E0386">
          <w:pPr>
            <w:jc w:val="center"/>
            <w:rPr>
              <w:szCs w:val="24"/>
            </w:rPr>
          </w:pPr>
          <w:r w:rsidRPr="002E0386">
            <w:rPr>
              <w:b/>
              <w:szCs w:val="24"/>
            </w:rPr>
            <w:t>VILNIAUS MIESTO SAVIVALDYBĖS</w:t>
          </w:r>
          <w:r>
            <w:rPr>
              <w:b/>
              <w:szCs w:val="24"/>
            </w:rPr>
            <w:t xml:space="preserve"> </w:t>
          </w:r>
          <w:r w:rsidRPr="002E0386">
            <w:rPr>
              <w:b/>
              <w:szCs w:val="24"/>
            </w:rPr>
            <w:t>ADMINISTRACIJOS DIREKTORIUS</w:t>
          </w:r>
        </w:p>
        <w:p w14:paraId="272F6476" w14:textId="77777777" w:rsidR="002C33EC" w:rsidRPr="002E0386" w:rsidRDefault="002C33EC">
          <w:pPr>
            <w:jc w:val="center"/>
            <w:rPr>
              <w:szCs w:val="24"/>
            </w:rPr>
          </w:pPr>
        </w:p>
        <w:p w14:paraId="272F6477" w14:textId="77777777" w:rsidR="002C33EC" w:rsidRPr="002E0386" w:rsidRDefault="002E0386">
          <w:pPr>
            <w:jc w:val="center"/>
            <w:rPr>
              <w:b/>
              <w:szCs w:val="24"/>
            </w:rPr>
          </w:pPr>
          <w:r w:rsidRPr="002E0386">
            <w:rPr>
              <w:b/>
              <w:szCs w:val="24"/>
            </w:rPr>
            <w:t>ĮSAKYMAS</w:t>
          </w:r>
        </w:p>
        <w:p w14:paraId="272F6478" w14:textId="77777777" w:rsidR="002C33EC" w:rsidRPr="002E0386" w:rsidRDefault="002E0386">
          <w:pPr>
            <w:jc w:val="center"/>
            <w:rPr>
              <w:b/>
              <w:szCs w:val="24"/>
            </w:rPr>
          </w:pPr>
          <w:r w:rsidRPr="002E0386">
            <w:rPr>
              <w:b/>
              <w:szCs w:val="24"/>
            </w:rPr>
            <w:t>DĖL ADMINISTRACIJOS DIREKTORIAUS 2013-09-18 ĮSAKYMO NR. 30-2001 „DĖL GYVŪNŲ LAIKYMO VILNIAUS MIESTO SAVIVALDYBĖS TERITORIJOJE TAISYKLIŲ TVIRTINIMO“ PAKEITIMO</w:t>
          </w:r>
        </w:p>
        <w:p w14:paraId="272F6479" w14:textId="77777777" w:rsidR="002C33EC" w:rsidRPr="002E0386" w:rsidRDefault="002C33EC">
          <w:pPr>
            <w:jc w:val="center"/>
            <w:rPr>
              <w:szCs w:val="24"/>
            </w:rPr>
          </w:pPr>
        </w:p>
        <w:p w14:paraId="272F647A" w14:textId="77777777" w:rsidR="002C33EC" w:rsidRPr="002E0386" w:rsidRDefault="002E0386">
          <w:pPr>
            <w:jc w:val="center"/>
            <w:rPr>
              <w:szCs w:val="24"/>
            </w:rPr>
          </w:pPr>
          <w:r w:rsidRPr="002E0386">
            <w:rPr>
              <w:szCs w:val="24"/>
            </w:rPr>
            <w:t xml:space="preserve">2015 m. rugsėjo 24 d. </w:t>
          </w:r>
          <w:r w:rsidRPr="002E0386">
            <w:rPr>
              <w:szCs w:val="24"/>
            </w:rPr>
            <w:t>Nr. 30-3152</w:t>
          </w:r>
        </w:p>
        <w:p w14:paraId="272F647B" w14:textId="77777777" w:rsidR="002C33EC" w:rsidRPr="002E0386" w:rsidRDefault="002E0386">
          <w:pPr>
            <w:jc w:val="center"/>
            <w:rPr>
              <w:szCs w:val="24"/>
            </w:rPr>
          </w:pPr>
          <w:r w:rsidRPr="002E0386">
            <w:rPr>
              <w:szCs w:val="24"/>
            </w:rPr>
            <w:t>Vilnius</w:t>
          </w:r>
        </w:p>
        <w:p w14:paraId="272F647C" w14:textId="77777777" w:rsidR="002C33EC" w:rsidRDefault="002C33EC">
          <w:pPr>
            <w:jc w:val="center"/>
            <w:rPr>
              <w:szCs w:val="24"/>
            </w:rPr>
          </w:pPr>
        </w:p>
        <w:p w14:paraId="272F647D" w14:textId="77777777" w:rsidR="002C33EC" w:rsidRDefault="002C33EC">
          <w:pPr>
            <w:jc w:val="center"/>
            <w:rPr>
              <w:szCs w:val="24"/>
            </w:rPr>
          </w:pPr>
        </w:p>
        <w:sdt>
          <w:sdtPr>
            <w:alias w:val="preambule"/>
            <w:tag w:val="part_c8ab10ec7a98454d8e08c12e6c7dcedd"/>
            <w:id w:val="691577474"/>
            <w:lock w:val="sdtLocked"/>
          </w:sdtPr>
          <w:sdtEndPr/>
          <w:sdtContent>
            <w:p w14:paraId="272F647E" w14:textId="77777777" w:rsidR="002C33EC" w:rsidRDefault="002E0386">
              <w:pPr>
                <w:ind w:firstLine="851"/>
                <w:jc w:val="both"/>
                <w:rPr>
                  <w:szCs w:val="24"/>
                </w:rPr>
              </w:pPr>
              <w:r>
                <w:rPr>
                  <w:szCs w:val="24"/>
                </w:rPr>
                <w:t>Vadovaudamasi Lietuvos Respublikos vietos savivaldos įstatymo 18 straipsnio 1 dalimi, Lietuvos Respublikos gyvūnų gerovės ir apsaugos įstatymo 3 straipsnio 10 dalies 2 punktu, Gyvūnų laikymo savivaldybių teritorijų gyvenamosiose vieto</w:t>
              </w:r>
              <w:r>
                <w:rPr>
                  <w:szCs w:val="24"/>
                </w:rPr>
                <w:t>vėse tvarkos aprašo, patvirtinto Valstybinės maisto ir veterinarijos tarnybos direktoriaus 2013 m. gegužės 2 d. įsakymu Nr. B1-336 „Dėl Gyvūnų laikymo savivaldybių teritorijų gyvenamosiose vietovėse tvarkos aprašo patvirtinimo“, 6 punktu,</w:t>
              </w:r>
            </w:p>
          </w:sdtContent>
        </w:sdt>
        <w:sdt>
          <w:sdtPr>
            <w:alias w:val="pastraipa"/>
            <w:tag w:val="part_e656486a8f344d75b01f5ae876183828"/>
            <w:id w:val="-1250891788"/>
            <w:lock w:val="sdtLocked"/>
          </w:sdtPr>
          <w:sdtEndPr/>
          <w:sdtContent>
            <w:p w14:paraId="272F647F" w14:textId="77777777" w:rsidR="002C33EC" w:rsidRDefault="002E0386">
              <w:pPr>
                <w:ind w:firstLine="851"/>
                <w:jc w:val="both"/>
                <w:rPr>
                  <w:szCs w:val="24"/>
                </w:rPr>
              </w:pPr>
              <w:r>
                <w:rPr>
                  <w:szCs w:val="24"/>
                </w:rPr>
                <w:t>k e i č i u  Vi</w:t>
              </w:r>
              <w:r>
                <w:rPr>
                  <w:szCs w:val="24"/>
                </w:rPr>
                <w:t>lniaus miesto savivaldybės administracijos direktoriaus 2013 m. rugsėjo 18 d. įsakymo Nr. 30-2001 1 punktu patvirtintas Gyvūnų laikymo Vilniaus miesto savivaldybės teritorijoje taisykles:</w:t>
              </w:r>
            </w:p>
          </w:sdtContent>
        </w:sdt>
        <w:sdt>
          <w:sdtPr>
            <w:alias w:val="1 p."/>
            <w:tag w:val="part_337793f07eab493c914d15b8c183e431"/>
            <w:id w:val="-685910150"/>
            <w:lock w:val="sdtLocked"/>
          </w:sdtPr>
          <w:sdtEndPr/>
          <w:sdtContent>
            <w:p w14:paraId="272F6480" w14:textId="77777777" w:rsidR="002C33EC" w:rsidRDefault="002E0386">
              <w:pPr>
                <w:ind w:firstLine="851"/>
                <w:jc w:val="both"/>
                <w:rPr>
                  <w:szCs w:val="24"/>
                </w:rPr>
              </w:pPr>
              <w:sdt>
                <w:sdtPr>
                  <w:alias w:val="Numeris"/>
                  <w:tag w:val="nr_337793f07eab493c914d15b8c183e431"/>
                  <w:id w:val="-225921454"/>
                  <w:lock w:val="sdtLocked"/>
                </w:sdtPr>
                <w:sdtEndPr/>
                <w:sdtContent>
                  <w:r>
                    <w:rPr>
                      <w:szCs w:val="24"/>
                    </w:rPr>
                    <w:t>1</w:t>
                  </w:r>
                </w:sdtContent>
              </w:sdt>
              <w:r>
                <w:rPr>
                  <w:szCs w:val="24"/>
                </w:rPr>
                <w:t>. Laikau netekusiu galios 9.3 punktą.</w:t>
              </w:r>
            </w:p>
          </w:sdtContent>
        </w:sdt>
        <w:sdt>
          <w:sdtPr>
            <w:alias w:val="2 p."/>
            <w:tag w:val="part_737365d752ba4e5f8a05fd47513535f5"/>
            <w:id w:val="355084488"/>
            <w:lock w:val="sdtLocked"/>
          </w:sdtPr>
          <w:sdtEndPr/>
          <w:sdtContent>
            <w:p w14:paraId="272F6481" w14:textId="77777777" w:rsidR="002C33EC" w:rsidRDefault="002E0386">
              <w:pPr>
                <w:ind w:firstLine="851"/>
                <w:jc w:val="both"/>
                <w:rPr>
                  <w:szCs w:val="24"/>
                </w:rPr>
              </w:pPr>
              <w:sdt>
                <w:sdtPr>
                  <w:alias w:val="Numeris"/>
                  <w:tag w:val="nr_737365d752ba4e5f8a05fd47513535f5"/>
                  <w:id w:val="-1040131547"/>
                  <w:lock w:val="sdtLocked"/>
                </w:sdtPr>
                <w:sdtEndPr/>
                <w:sdtContent>
                  <w:r>
                    <w:rPr>
                      <w:szCs w:val="24"/>
                    </w:rPr>
                    <w:t>2</w:t>
                  </w:r>
                </w:sdtContent>
              </w:sdt>
              <w:r>
                <w:rPr>
                  <w:szCs w:val="24"/>
                </w:rPr>
                <w:t>. Išdėstau 9.7 punkt</w:t>
              </w:r>
              <w:r>
                <w:rPr>
                  <w:szCs w:val="24"/>
                </w:rPr>
                <w:t>ą taip:</w:t>
              </w:r>
            </w:p>
            <w:sdt>
              <w:sdtPr>
                <w:alias w:val="citata"/>
                <w:tag w:val="part_34af56cee169404a9da472a6cd50d0c1"/>
                <w:id w:val="1853287477"/>
                <w:lock w:val="sdtLocked"/>
              </w:sdtPr>
              <w:sdtEndPr/>
              <w:sdtContent>
                <w:sdt>
                  <w:sdtPr>
                    <w:alias w:val="9.7 p."/>
                    <w:tag w:val="part_5edd9f94af36441289b5d87b799d6491"/>
                    <w:id w:val="1544403646"/>
                    <w:lock w:val="sdtLocked"/>
                  </w:sdtPr>
                  <w:sdtEndPr/>
                  <w:sdtContent>
                    <w:p w14:paraId="272F6482" w14:textId="77777777" w:rsidR="002C33EC" w:rsidRDefault="002E0386">
                      <w:pPr>
                        <w:ind w:firstLine="851"/>
                        <w:jc w:val="both"/>
                        <w:rPr>
                          <w:szCs w:val="24"/>
                        </w:rPr>
                      </w:pPr>
                      <w:r>
                        <w:rPr>
                          <w:szCs w:val="24"/>
                        </w:rPr>
                        <w:t>„</w:t>
                      </w:r>
                      <w:sdt>
                        <w:sdtPr>
                          <w:alias w:val="Numeris"/>
                          <w:tag w:val="nr_5edd9f94af36441289b5d87b799d6491"/>
                          <w:id w:val="882061650"/>
                          <w:lock w:val="sdtLocked"/>
                        </w:sdtPr>
                        <w:sdtEndPr/>
                        <w:sdtContent>
                          <w:r>
                            <w:rPr>
                              <w:szCs w:val="24"/>
                            </w:rPr>
                            <w:t>9.7</w:t>
                          </w:r>
                        </w:sdtContent>
                      </w:sdt>
                      <w:r>
                        <w:rPr>
                          <w:szCs w:val="24"/>
                        </w:rPr>
                        <w:t>. laikyti bešeimininkius gyvūnus daugiabučių gyvenamų namų bendrojo naudojimo patalpose“.</w:t>
                      </w:r>
                    </w:p>
                  </w:sdtContent>
                </w:sdt>
              </w:sdtContent>
            </w:sdt>
          </w:sdtContent>
        </w:sdt>
        <w:sdt>
          <w:sdtPr>
            <w:alias w:val="3 p."/>
            <w:tag w:val="part_633af7f509a5466c9e4cc5c7e5204214"/>
            <w:id w:val="-1846241873"/>
            <w:lock w:val="sdtLocked"/>
          </w:sdtPr>
          <w:sdtEndPr/>
          <w:sdtContent>
            <w:p w14:paraId="272F6483" w14:textId="77777777" w:rsidR="002C33EC" w:rsidRDefault="002E0386">
              <w:pPr>
                <w:ind w:firstLine="851"/>
                <w:jc w:val="both"/>
                <w:rPr>
                  <w:szCs w:val="24"/>
                </w:rPr>
              </w:pPr>
              <w:sdt>
                <w:sdtPr>
                  <w:alias w:val="Numeris"/>
                  <w:tag w:val="nr_633af7f509a5466c9e4cc5c7e5204214"/>
                  <w:id w:val="-571283829"/>
                  <w:lock w:val="sdtLocked"/>
                </w:sdtPr>
                <w:sdtEndPr/>
                <w:sdtContent>
                  <w:r>
                    <w:rPr>
                      <w:szCs w:val="24"/>
                    </w:rPr>
                    <w:t>3</w:t>
                  </w:r>
                </w:sdtContent>
              </w:sdt>
              <w:r>
                <w:rPr>
                  <w:szCs w:val="24"/>
                </w:rPr>
                <w:t>. Išdėstau 14 punktą taip:</w:t>
              </w:r>
            </w:p>
            <w:sdt>
              <w:sdtPr>
                <w:alias w:val="citata"/>
                <w:tag w:val="part_53322809c29248948949d7c11d885461"/>
                <w:id w:val="-1832672459"/>
                <w:lock w:val="sdtLocked"/>
              </w:sdtPr>
              <w:sdtEndPr/>
              <w:sdtContent>
                <w:sdt>
                  <w:sdtPr>
                    <w:alias w:val="14 p."/>
                    <w:tag w:val="part_8daea670ccac4307bab7983e287c4fd2"/>
                    <w:id w:val="1474955066"/>
                    <w:lock w:val="sdtLocked"/>
                  </w:sdtPr>
                  <w:sdtEndPr/>
                  <w:sdtContent>
                    <w:p w14:paraId="272F6484" w14:textId="77777777" w:rsidR="002C33EC" w:rsidRDefault="002E0386">
                      <w:pPr>
                        <w:ind w:firstLine="851"/>
                        <w:jc w:val="both"/>
                        <w:rPr>
                          <w:szCs w:val="24"/>
                        </w:rPr>
                      </w:pPr>
                      <w:r>
                        <w:rPr>
                          <w:szCs w:val="24"/>
                        </w:rPr>
                        <w:t>„</w:t>
                      </w:r>
                      <w:sdt>
                        <w:sdtPr>
                          <w:alias w:val="Numeris"/>
                          <w:tag w:val="nr_8daea670ccac4307bab7983e287c4fd2"/>
                          <w:id w:val="-645748730"/>
                          <w:lock w:val="sdtLocked"/>
                        </w:sdtPr>
                        <w:sdtEndPr/>
                        <w:sdtContent>
                          <w:r>
                            <w:rPr>
                              <w:szCs w:val="24"/>
                            </w:rPr>
                            <w:t>14</w:t>
                          </w:r>
                        </w:sdtContent>
                      </w:sdt>
                      <w:r>
                        <w:rPr>
                          <w:szCs w:val="24"/>
                        </w:rPr>
                        <w:t>. Asmenys, radę dėl nežinomų priežasčių nugaišusį gyvūną, apie tai turi pranešti Vilniaus benamių gyvūnų sanita</w:t>
                      </w:r>
                      <w:r>
                        <w:rPr>
                          <w:szCs w:val="24"/>
                        </w:rPr>
                        <w:t>rinei tarnybai arba Vilniaus valstybinei maisto ir veterinarijos tarnybai.“</w:t>
                      </w:r>
                    </w:p>
                  </w:sdtContent>
                </w:sdt>
              </w:sdtContent>
            </w:sdt>
          </w:sdtContent>
        </w:sdt>
        <w:sdt>
          <w:sdtPr>
            <w:alias w:val="4 p."/>
            <w:tag w:val="part_477a2e34c3b648448d607fc8b9605039"/>
            <w:id w:val="775369464"/>
            <w:lock w:val="sdtLocked"/>
          </w:sdtPr>
          <w:sdtEndPr/>
          <w:sdtContent>
            <w:p w14:paraId="272F6485" w14:textId="77777777" w:rsidR="002C33EC" w:rsidRDefault="002E0386">
              <w:pPr>
                <w:ind w:firstLine="851"/>
                <w:jc w:val="both"/>
                <w:rPr>
                  <w:szCs w:val="24"/>
                </w:rPr>
              </w:pPr>
              <w:sdt>
                <w:sdtPr>
                  <w:alias w:val="Numeris"/>
                  <w:tag w:val="nr_477a2e34c3b648448d607fc8b9605039"/>
                  <w:id w:val="-885337350"/>
                  <w:lock w:val="sdtLocked"/>
                </w:sdtPr>
                <w:sdtEndPr/>
                <w:sdtContent>
                  <w:r>
                    <w:rPr>
                      <w:szCs w:val="24"/>
                    </w:rPr>
                    <w:t>4</w:t>
                  </w:r>
                </w:sdtContent>
              </w:sdt>
              <w:r>
                <w:rPr>
                  <w:szCs w:val="24"/>
                </w:rPr>
                <w:t>. Išdėstau 15 punktą taip:</w:t>
              </w:r>
            </w:p>
            <w:sdt>
              <w:sdtPr>
                <w:alias w:val="citata"/>
                <w:tag w:val="part_68690e8797e440c485a7bf8f883dc485"/>
                <w:id w:val="2021591253"/>
                <w:lock w:val="sdtLocked"/>
              </w:sdtPr>
              <w:sdtEndPr/>
              <w:sdtContent>
                <w:sdt>
                  <w:sdtPr>
                    <w:alias w:val="15 p."/>
                    <w:tag w:val="part_24307b30d6144ecba00ff48139808c6e"/>
                    <w:id w:val="733585248"/>
                    <w:lock w:val="sdtLocked"/>
                  </w:sdtPr>
                  <w:sdtEndPr/>
                  <w:sdtContent>
                    <w:p w14:paraId="272F6486" w14:textId="77777777" w:rsidR="002C33EC" w:rsidRDefault="002E0386">
                      <w:pPr>
                        <w:ind w:firstLine="851"/>
                        <w:jc w:val="both"/>
                        <w:rPr>
                          <w:szCs w:val="24"/>
                        </w:rPr>
                      </w:pPr>
                      <w:r>
                        <w:rPr>
                          <w:szCs w:val="24"/>
                        </w:rPr>
                        <w:t>„</w:t>
                      </w:r>
                      <w:sdt>
                        <w:sdtPr>
                          <w:alias w:val="Numeris"/>
                          <w:tag w:val="nr_24307b30d6144ecba00ff48139808c6e"/>
                          <w:id w:val="662446409"/>
                          <w:lock w:val="sdtLocked"/>
                        </w:sdtPr>
                        <w:sdtEndPr/>
                        <w:sdtContent>
                          <w:r>
                            <w:rPr>
                              <w:szCs w:val="24"/>
                            </w:rPr>
                            <w:t>15</w:t>
                          </w:r>
                        </w:sdtContent>
                      </w:sdt>
                      <w:r>
                        <w:rPr>
                          <w:szCs w:val="24"/>
                        </w:rPr>
                        <w:t>. Savininkai, laikantys gyvūnus pasipelnymo tikslais, turi įstatymų nustatyta tvarka įregistruoti savo veiklą ir turėti reikiamus leidimus.</w:t>
                      </w:r>
                      <w:r>
                        <w:rPr>
                          <w:szCs w:val="24"/>
                        </w:rPr>
                        <w:t>“</w:t>
                      </w:r>
                    </w:p>
                  </w:sdtContent>
                </w:sdt>
              </w:sdtContent>
            </w:sdt>
          </w:sdtContent>
        </w:sdt>
        <w:sdt>
          <w:sdtPr>
            <w:alias w:val="5 p."/>
            <w:tag w:val="part_c6f2b8ff06de4337a5ebd40085cd2eb6"/>
            <w:id w:val="622819130"/>
            <w:lock w:val="sdtLocked"/>
          </w:sdtPr>
          <w:sdtEndPr/>
          <w:sdtContent>
            <w:p w14:paraId="272F6487" w14:textId="77777777" w:rsidR="002C33EC" w:rsidRDefault="002E0386">
              <w:pPr>
                <w:ind w:firstLine="851"/>
                <w:jc w:val="both"/>
                <w:rPr>
                  <w:szCs w:val="24"/>
                </w:rPr>
              </w:pPr>
              <w:sdt>
                <w:sdtPr>
                  <w:alias w:val="Numeris"/>
                  <w:tag w:val="nr_c6f2b8ff06de4337a5ebd40085cd2eb6"/>
                  <w:id w:val="-1612204033"/>
                  <w:lock w:val="sdtLocked"/>
                </w:sdtPr>
                <w:sdtEndPr/>
                <w:sdtContent>
                  <w:r>
                    <w:rPr>
                      <w:szCs w:val="24"/>
                    </w:rPr>
                    <w:t>5</w:t>
                  </w:r>
                </w:sdtContent>
              </w:sdt>
              <w:r>
                <w:rPr>
                  <w:szCs w:val="24"/>
                </w:rPr>
                <w:t>. Išdėstau 19 punktą taip:</w:t>
              </w:r>
            </w:p>
            <w:sdt>
              <w:sdtPr>
                <w:alias w:val="citata"/>
                <w:tag w:val="part_584490ab128840fe82b32f7d30fdf6fb"/>
                <w:id w:val="337818440"/>
                <w:lock w:val="sdtLocked"/>
              </w:sdtPr>
              <w:sdtEndPr/>
              <w:sdtContent>
                <w:sdt>
                  <w:sdtPr>
                    <w:alias w:val="19 p."/>
                    <w:tag w:val="part_c36516972a594e40aa5f43ff73293624"/>
                    <w:id w:val="-1425110591"/>
                    <w:lock w:val="sdtLocked"/>
                  </w:sdtPr>
                  <w:sdtEndPr/>
                  <w:sdtContent>
                    <w:p w14:paraId="272F6488" w14:textId="77777777" w:rsidR="002C33EC" w:rsidRDefault="002E0386">
                      <w:pPr>
                        <w:ind w:firstLine="851"/>
                        <w:jc w:val="both"/>
                        <w:rPr>
                          <w:szCs w:val="24"/>
                        </w:rPr>
                      </w:pPr>
                      <w:r>
                        <w:rPr>
                          <w:szCs w:val="24"/>
                        </w:rPr>
                        <w:t>„</w:t>
                      </w:r>
                      <w:sdt>
                        <w:sdtPr>
                          <w:alias w:val="Numeris"/>
                          <w:tag w:val="nr_c36516972a594e40aa5f43ff73293624"/>
                          <w:id w:val="163213685"/>
                          <w:lock w:val="sdtLocked"/>
                        </w:sdtPr>
                        <w:sdtEndPr/>
                        <w:sdtContent>
                          <w:r>
                            <w:rPr>
                              <w:szCs w:val="24"/>
                            </w:rPr>
                            <w:t>19</w:t>
                          </w:r>
                        </w:sdtContent>
                      </w:sdt>
                      <w:r>
                        <w:rPr>
                          <w:szCs w:val="24"/>
                        </w:rPr>
                        <w:t>. Šunis, kates laikyti draudžiama:</w:t>
                      </w:r>
                    </w:p>
                    <w:sdt>
                      <w:sdtPr>
                        <w:alias w:val="19.1 p."/>
                        <w:tag w:val="part_536adee8a8d648ea848f085cf90be82c"/>
                        <w:id w:val="2138833899"/>
                        <w:lock w:val="sdtLocked"/>
                      </w:sdtPr>
                      <w:sdtEndPr/>
                      <w:sdtContent>
                        <w:p w14:paraId="272F6489" w14:textId="77777777" w:rsidR="002C33EC" w:rsidRDefault="002E0386">
                          <w:pPr>
                            <w:ind w:firstLine="851"/>
                            <w:jc w:val="both"/>
                            <w:rPr>
                              <w:szCs w:val="24"/>
                            </w:rPr>
                          </w:pPr>
                          <w:sdt>
                            <w:sdtPr>
                              <w:alias w:val="Numeris"/>
                              <w:tag w:val="nr_536adee8a8d648ea848f085cf90be82c"/>
                              <w:id w:val="-32584250"/>
                              <w:lock w:val="sdtLocked"/>
                            </w:sdtPr>
                            <w:sdtEndPr/>
                            <w:sdtContent>
                              <w:r>
                                <w:rPr>
                                  <w:szCs w:val="24"/>
                                </w:rPr>
                                <w:t>19.1</w:t>
                              </w:r>
                            </w:sdtContent>
                          </w:sdt>
                          <w:r>
                            <w:rPr>
                              <w:szCs w:val="24"/>
                            </w:rPr>
                            <w:t>. parduotuvėse, mėsos, kulinarijos gaminių įmonėse, skerdyklose, viešojo maitinimo įmonėse, gydymo įstaigose, ikimokyklinio ugdymo įstaigose ir jų teritorijose, jei tai nes</w:t>
                          </w:r>
                          <w:r>
                            <w:rPr>
                              <w:szCs w:val="24"/>
                            </w:rPr>
                            <w:t>uderinta su įmonių ar įstaigų vadovais, išskyrus gyvūnų parduotuves. Šunis ir (ar) kates galima laikyti viešojo maitinimo įmonėse, jei tai nekelia grėsmės maisto saugai, o prie įėjimo į tokią įstaigą aiškiai matomoje</w:t>
                          </w:r>
                          <w:r>
                            <w:rPr>
                              <w:b/>
                              <w:szCs w:val="24"/>
                            </w:rPr>
                            <w:t xml:space="preserve"> </w:t>
                          </w:r>
                          <w:r>
                            <w:rPr>
                              <w:szCs w:val="24"/>
                            </w:rPr>
                            <w:t>vietoje yra pakabintas užrašas, įspėjan</w:t>
                          </w:r>
                          <w:r>
                            <w:rPr>
                              <w:szCs w:val="24"/>
                            </w:rPr>
                            <w:t>tis apie viešojo maitinimo įstaigoje laikomus šunis ir (ar) kates;</w:t>
                          </w:r>
                        </w:p>
                      </w:sdtContent>
                    </w:sdt>
                    <w:sdt>
                      <w:sdtPr>
                        <w:alias w:val="19.2 p."/>
                        <w:tag w:val="part_9159a333dc14428e907a50aa071f4e73"/>
                        <w:id w:val="-835455669"/>
                        <w:lock w:val="sdtLocked"/>
                      </w:sdtPr>
                      <w:sdtEndPr/>
                      <w:sdtContent>
                        <w:p w14:paraId="272F648A" w14:textId="77777777" w:rsidR="002C33EC" w:rsidRDefault="002E0386">
                          <w:pPr>
                            <w:ind w:firstLine="851"/>
                            <w:jc w:val="both"/>
                            <w:rPr>
                              <w:szCs w:val="24"/>
                            </w:rPr>
                          </w:pPr>
                          <w:sdt>
                            <w:sdtPr>
                              <w:alias w:val="Numeris"/>
                              <w:tag w:val="nr_9159a333dc14428e907a50aa071f4e73"/>
                              <w:id w:val="-1906439461"/>
                              <w:lock w:val="sdtLocked"/>
                            </w:sdtPr>
                            <w:sdtEndPr/>
                            <w:sdtContent>
                              <w:r>
                                <w:rPr>
                                  <w:szCs w:val="24"/>
                                </w:rPr>
                                <w:t>19.2</w:t>
                              </w:r>
                            </w:sdtContent>
                          </w:sdt>
                          <w:r>
                            <w:rPr>
                              <w:szCs w:val="24"/>
                            </w:rPr>
                            <w:t xml:space="preserve">. bendrabučiuose, dviejų butų ir daugiabučių namų butuose, kuriuose gyvenamąją vietą deklaravę ir ten gyvenantys asmenys naudojasi juose esančiomis bendromis virtuvėmis, tualetais, </w:t>
                          </w:r>
                          <w:r>
                            <w:rPr>
                              <w:szCs w:val="24"/>
                            </w:rPr>
                            <w:t>voniomis. Šis draudimas netaikomas, jeigu gyvūnas nelaikomas bendrojo naudojimo patalpose ir gyvūno laikytojas užtikrina, kad gyvūnas nepatektų į bendrojo naudojimo virtuves, tualetus ir vonias, arba jeigu gyvūno laikytojas yra gavęs visų asmenų, kurie kar</w:t>
                          </w:r>
                          <w:r>
                            <w:rPr>
                              <w:szCs w:val="24"/>
                            </w:rPr>
                            <w:t>tu su juo naudojasi bendra virtuve, tualetu, vonia, sutikimus.“</w:t>
                          </w:r>
                        </w:p>
                      </w:sdtContent>
                    </w:sdt>
                  </w:sdtContent>
                </w:sdt>
              </w:sdtContent>
            </w:sdt>
          </w:sdtContent>
        </w:sdt>
        <w:sdt>
          <w:sdtPr>
            <w:alias w:val="6 p."/>
            <w:tag w:val="part_d76e6c10fb9840679f93574534cbc12f"/>
            <w:id w:val="-1140416759"/>
            <w:lock w:val="sdtLocked"/>
          </w:sdtPr>
          <w:sdtEndPr/>
          <w:sdtContent>
            <w:p w14:paraId="272F648B" w14:textId="77777777" w:rsidR="002C33EC" w:rsidRDefault="002E0386">
              <w:pPr>
                <w:ind w:firstLine="851"/>
                <w:jc w:val="both"/>
                <w:rPr>
                  <w:szCs w:val="24"/>
                </w:rPr>
              </w:pPr>
              <w:sdt>
                <w:sdtPr>
                  <w:alias w:val="Numeris"/>
                  <w:tag w:val="nr_d76e6c10fb9840679f93574534cbc12f"/>
                  <w:id w:val="1096593095"/>
                  <w:lock w:val="sdtLocked"/>
                </w:sdtPr>
                <w:sdtEndPr/>
                <w:sdtContent>
                  <w:r>
                    <w:rPr>
                      <w:szCs w:val="24"/>
                    </w:rPr>
                    <w:t>6</w:t>
                  </w:r>
                </w:sdtContent>
              </w:sdt>
              <w:r>
                <w:rPr>
                  <w:szCs w:val="24"/>
                </w:rPr>
                <w:t>. Išdėstau 34 punktą taip:</w:t>
              </w:r>
            </w:p>
            <w:sdt>
              <w:sdtPr>
                <w:alias w:val="citata"/>
                <w:tag w:val="part_9204d5564f5c47a69a71d0334d5d5047"/>
                <w:id w:val="1323011896"/>
                <w:lock w:val="sdtLocked"/>
              </w:sdtPr>
              <w:sdtEndPr/>
              <w:sdtContent>
                <w:sdt>
                  <w:sdtPr>
                    <w:alias w:val="34 p."/>
                    <w:tag w:val="part_01427c5ef2694404b6c5182b230a6e81"/>
                    <w:id w:val="1495610682"/>
                    <w:lock w:val="sdtLocked"/>
                  </w:sdtPr>
                  <w:sdtEndPr/>
                  <w:sdtContent>
                    <w:p w14:paraId="272F648C" w14:textId="77777777" w:rsidR="002C33EC" w:rsidRDefault="002E0386">
                      <w:pPr>
                        <w:ind w:firstLine="851"/>
                        <w:jc w:val="both"/>
                        <w:rPr>
                          <w:szCs w:val="24"/>
                        </w:rPr>
                      </w:pPr>
                      <w:r>
                        <w:rPr>
                          <w:szCs w:val="24"/>
                        </w:rPr>
                        <w:t>„</w:t>
                      </w:r>
                      <w:sdt>
                        <w:sdtPr>
                          <w:alias w:val="Numeris"/>
                          <w:tag w:val="nr_01427c5ef2694404b6c5182b230a6e81"/>
                          <w:id w:val="1888450122"/>
                          <w:lock w:val="sdtLocked"/>
                        </w:sdtPr>
                        <w:sdtEndPr/>
                        <w:sdtContent>
                          <w:r>
                            <w:rPr>
                              <w:szCs w:val="24"/>
                            </w:rPr>
                            <w:t>34</w:t>
                          </w:r>
                        </w:sdtContent>
                      </w:sdt>
                      <w:r>
                        <w:rPr>
                          <w:szCs w:val="24"/>
                        </w:rPr>
                        <w:t xml:space="preserve">. Asmuo, sulaikęs bepriežiūrį gyvūną, privalo nedelsdamas apie tai pranešti gyvūno savininkui ir grąžinti jam gyvūną arba, jei jam nežinomas gyvūno </w:t>
                      </w:r>
                      <w:r>
                        <w:rPr>
                          <w:szCs w:val="24"/>
                        </w:rPr>
                        <w:t>savininkas arba su juo nepavyksta susisiekti, per 3 dienas pranešti apie gyvūno sulaikymą Vilniaus benamių gyvūnų sanitarinei tarnybai, registratoriui, gyvūnų globos organizacijoms arba tai paviešinti kitaip.“</w:t>
                      </w:r>
                    </w:p>
                  </w:sdtContent>
                </w:sdt>
              </w:sdtContent>
            </w:sdt>
          </w:sdtContent>
        </w:sdt>
        <w:sdt>
          <w:sdtPr>
            <w:alias w:val="7 p."/>
            <w:tag w:val="part_6e72e63ff15c426eb42aff68605bb5f1"/>
            <w:id w:val="-1099175481"/>
            <w:lock w:val="sdtLocked"/>
          </w:sdtPr>
          <w:sdtEndPr/>
          <w:sdtContent>
            <w:p w14:paraId="272F648D" w14:textId="77777777" w:rsidR="002C33EC" w:rsidRDefault="002E0386">
              <w:pPr>
                <w:ind w:firstLine="851"/>
                <w:jc w:val="both"/>
                <w:rPr>
                  <w:szCs w:val="24"/>
                </w:rPr>
              </w:pPr>
              <w:sdt>
                <w:sdtPr>
                  <w:alias w:val="Numeris"/>
                  <w:tag w:val="nr_6e72e63ff15c426eb42aff68605bb5f1"/>
                  <w:id w:val="-2112416662"/>
                  <w:lock w:val="sdtLocked"/>
                </w:sdtPr>
                <w:sdtEndPr/>
                <w:sdtContent>
                  <w:r>
                    <w:rPr>
                      <w:szCs w:val="24"/>
                    </w:rPr>
                    <w:t>7</w:t>
                  </w:r>
                </w:sdtContent>
              </w:sdt>
              <w:r>
                <w:rPr>
                  <w:szCs w:val="24"/>
                </w:rPr>
                <w:t>. Išdėstau 42 punktą taip:</w:t>
              </w:r>
            </w:p>
            <w:sdt>
              <w:sdtPr>
                <w:alias w:val="citata"/>
                <w:tag w:val="part_98022da881ea4702a8f3a2dde8e38b9a"/>
                <w:id w:val="-54387964"/>
                <w:lock w:val="sdtLocked"/>
              </w:sdtPr>
              <w:sdtEndPr/>
              <w:sdtContent>
                <w:sdt>
                  <w:sdtPr>
                    <w:alias w:val="42 p."/>
                    <w:tag w:val="part_29a94f773b6b43a29082c8f851997db0"/>
                    <w:id w:val="1709833843"/>
                    <w:lock w:val="sdtLocked"/>
                  </w:sdtPr>
                  <w:sdtEndPr/>
                  <w:sdtContent>
                    <w:p w14:paraId="272F648E" w14:textId="77777777" w:rsidR="002C33EC" w:rsidRDefault="002E0386">
                      <w:pPr>
                        <w:ind w:firstLine="851"/>
                        <w:jc w:val="both"/>
                        <w:rPr>
                          <w:szCs w:val="24"/>
                        </w:rPr>
                      </w:pPr>
                      <w:r>
                        <w:rPr>
                          <w:szCs w:val="24"/>
                        </w:rPr>
                        <w:t>„</w:t>
                      </w:r>
                      <w:sdt>
                        <w:sdtPr>
                          <w:alias w:val="Numeris"/>
                          <w:tag w:val="nr_29a94f773b6b43a29082c8f851997db0"/>
                          <w:id w:val="-2117437664"/>
                          <w:lock w:val="sdtLocked"/>
                        </w:sdtPr>
                        <w:sdtEndPr/>
                        <w:sdtContent>
                          <w:r>
                            <w:rPr>
                              <w:szCs w:val="24"/>
                            </w:rPr>
                            <w:t>42</w:t>
                          </w:r>
                        </w:sdtContent>
                      </w:sdt>
                      <w:r>
                        <w:rPr>
                          <w:szCs w:val="24"/>
                        </w:rPr>
                        <w:t>. Nus</w:t>
                      </w:r>
                      <w:r>
                        <w:rPr>
                          <w:szCs w:val="24"/>
                        </w:rPr>
                        <w:t xml:space="preserve">tatydamas bešeimininkių kačių šėrimo vietą, Saugaus miesto departamento direktorius atsižvelgia į programoje pateiktus asmens pasiūlymus, teritorijos ypatumus ir kitas aplinkybes. Kačių šėrimo vieta turi būti ne arčiau kaip 10 metrų nuo gydymo ir švietimo </w:t>
                      </w:r>
                      <w:r>
                        <w:rPr>
                          <w:szCs w:val="24"/>
                        </w:rPr>
                        <w:t>įstaigų, visuomeninių pastatų, gyvenamųjų namų, vaikų žaidimo aikštelių. Draudžiama parinkti kačių šėrimo vietą ant šaligatvių, pėsčiųjų ir dviračių takų su danga, vaikų žaidimo ir automobilių stovėjimo aikštelėse, aikštėse, skveruose ir kitose panašiose ž</w:t>
                      </w:r>
                      <w:r>
                        <w:rPr>
                          <w:szCs w:val="24"/>
                        </w:rPr>
                        <w:t>monių susibūrimo vietose.“</w:t>
                      </w:r>
                    </w:p>
                  </w:sdtContent>
                </w:sdt>
              </w:sdtContent>
            </w:sdt>
          </w:sdtContent>
        </w:sdt>
        <w:sdt>
          <w:sdtPr>
            <w:alias w:val="8 p."/>
            <w:tag w:val="part_ea7d1bbbc6524cc18a2057683c41c35a"/>
            <w:id w:val="-829135083"/>
            <w:lock w:val="sdtLocked"/>
          </w:sdtPr>
          <w:sdtEndPr/>
          <w:sdtContent>
            <w:p w14:paraId="272F648F" w14:textId="77777777" w:rsidR="002C33EC" w:rsidRDefault="002E0386">
              <w:pPr>
                <w:ind w:firstLine="851"/>
                <w:jc w:val="both"/>
                <w:rPr>
                  <w:szCs w:val="24"/>
                </w:rPr>
              </w:pPr>
              <w:sdt>
                <w:sdtPr>
                  <w:alias w:val="Numeris"/>
                  <w:tag w:val="nr_ea7d1bbbc6524cc18a2057683c41c35a"/>
                  <w:id w:val="-207031412"/>
                  <w:lock w:val="sdtLocked"/>
                </w:sdtPr>
                <w:sdtEndPr/>
                <w:sdtContent>
                  <w:r>
                    <w:rPr>
                      <w:szCs w:val="24"/>
                    </w:rPr>
                    <w:t>8</w:t>
                  </w:r>
                </w:sdtContent>
              </w:sdt>
              <w:r>
                <w:rPr>
                  <w:szCs w:val="24"/>
                </w:rPr>
                <w:t>. Išdėstau 44 punktą taip:</w:t>
              </w:r>
            </w:p>
            <w:sdt>
              <w:sdtPr>
                <w:alias w:val="citata"/>
                <w:tag w:val="part_a921e229d12849f6b041fdd86be73251"/>
                <w:id w:val="-1235394269"/>
                <w:lock w:val="sdtLocked"/>
              </w:sdtPr>
              <w:sdtEndPr/>
              <w:sdtContent>
                <w:sdt>
                  <w:sdtPr>
                    <w:alias w:val="44 p."/>
                    <w:tag w:val="part_8cc8078c1d524ee5bb97ddd362b0931d"/>
                    <w:id w:val="-836462678"/>
                    <w:lock w:val="sdtLocked"/>
                  </w:sdtPr>
                  <w:sdtEndPr/>
                  <w:sdtContent>
                    <w:p w14:paraId="272F6490" w14:textId="77777777" w:rsidR="002C33EC" w:rsidRDefault="002E0386">
                      <w:pPr>
                        <w:ind w:firstLine="851"/>
                        <w:jc w:val="both"/>
                        <w:rPr>
                          <w:szCs w:val="24"/>
                        </w:rPr>
                      </w:pPr>
                      <w:r>
                        <w:rPr>
                          <w:szCs w:val="24"/>
                        </w:rPr>
                        <w:t>„</w:t>
                      </w:r>
                      <w:sdt>
                        <w:sdtPr>
                          <w:alias w:val="Numeris"/>
                          <w:tag w:val="nr_8cc8078c1d524ee5bb97ddd362b0931d"/>
                          <w:id w:val="-1030336142"/>
                          <w:lock w:val="sdtLocked"/>
                        </w:sdtPr>
                        <w:sdtEndPr/>
                        <w:sdtContent>
                          <w:r>
                            <w:rPr>
                              <w:szCs w:val="24"/>
                            </w:rPr>
                            <w:t>44</w:t>
                          </w:r>
                        </w:sdtContent>
                      </w:sdt>
                      <w:r>
                        <w:rPr>
                          <w:szCs w:val="24"/>
                        </w:rPr>
                        <w:t>. Programos rengėjas (vykdytojas) privalo laikytis suderintos programos reikalavimų, o bešeimininkes kates galima šerti tik toje vietoje, kurią nustatė Saugaus miesto departamento direktor</w:t>
                      </w:r>
                      <w:r>
                        <w:rPr>
                          <w:szCs w:val="24"/>
                        </w:rPr>
                        <w:t>ius arba iki Taisyklių įsigaliojimo – seniūnijos. Administracinės veiklos skyrius privalo ne vėliau kaip per 3 darbo dienas pranešti Vilniaus benamių gyvūnų sanitarinei tarnybai apie vietas, kuriose galima šerti bešeimininkes kates. Bešeimininkės katės šer</w:t>
                      </w:r>
                      <w:r>
                        <w:rPr>
                          <w:szCs w:val="24"/>
                        </w:rPr>
                        <w:t>iamos turint tikslą jas sugauti ir atlikti kitus veiksmus, susijusius su kačių populiacijos mažinimu. Kačių šėrimo vietoje programos rengėjas (vykdytojas) gali pastatyti ne didesnę kaip vieno metro aukščio būdą (slėptuvę), kuri pagal Lietuvos Respublikos s</w:t>
                      </w:r>
                      <w:r>
                        <w:rPr>
                          <w:szCs w:val="24"/>
                        </w:rPr>
                        <w:t>tatybos įstatymą nelaikoma statiniu (iš jų – nesudėtingu). Būda (slėptuvė) turi būti tvarkinga, švari, padaryta iš tvirtų medžiagų, nuolat prižiūrima ir nekelti pavojaus kitų asmenų sveikatai ar turtui.“</w:t>
                      </w:r>
                    </w:p>
                  </w:sdtContent>
                </w:sdt>
              </w:sdtContent>
            </w:sdt>
          </w:sdtContent>
        </w:sdt>
        <w:sdt>
          <w:sdtPr>
            <w:alias w:val="9 p."/>
            <w:tag w:val="part_59e9c17102ae44cb9679112c220e2322"/>
            <w:id w:val="-354810000"/>
            <w:lock w:val="sdtLocked"/>
          </w:sdtPr>
          <w:sdtEndPr/>
          <w:sdtContent>
            <w:p w14:paraId="272F6491" w14:textId="77777777" w:rsidR="002C33EC" w:rsidRDefault="002E0386">
              <w:pPr>
                <w:ind w:firstLine="851"/>
                <w:jc w:val="both"/>
                <w:rPr>
                  <w:szCs w:val="24"/>
                </w:rPr>
              </w:pPr>
              <w:sdt>
                <w:sdtPr>
                  <w:alias w:val="Numeris"/>
                  <w:tag w:val="nr_59e9c17102ae44cb9679112c220e2322"/>
                  <w:id w:val="-678972071"/>
                  <w:lock w:val="sdtLocked"/>
                </w:sdtPr>
                <w:sdtEndPr/>
                <w:sdtContent>
                  <w:r>
                    <w:rPr>
                      <w:szCs w:val="24"/>
                    </w:rPr>
                    <w:t>9</w:t>
                  </w:r>
                </w:sdtContent>
              </w:sdt>
              <w:r>
                <w:rPr>
                  <w:szCs w:val="24"/>
                </w:rPr>
                <w:t>. Išdėstau 59 punktą taip:</w:t>
              </w:r>
            </w:p>
            <w:sdt>
              <w:sdtPr>
                <w:alias w:val="citata"/>
                <w:tag w:val="part_4172b34dba354c6498c01cc9fddb0947"/>
                <w:id w:val="377833815"/>
                <w:lock w:val="sdtLocked"/>
              </w:sdtPr>
              <w:sdtEndPr/>
              <w:sdtContent>
                <w:sdt>
                  <w:sdtPr>
                    <w:alias w:val="59 p."/>
                    <w:tag w:val="part_3e4bf69fa94c4591830ceeda7df00f13"/>
                    <w:id w:val="-173188314"/>
                    <w:lock w:val="sdtLocked"/>
                  </w:sdtPr>
                  <w:sdtEndPr/>
                  <w:sdtContent>
                    <w:p w14:paraId="272F6492" w14:textId="77777777" w:rsidR="002C33EC" w:rsidRDefault="002E0386">
                      <w:pPr>
                        <w:ind w:firstLine="851"/>
                        <w:jc w:val="both"/>
                        <w:rPr>
                          <w:szCs w:val="24"/>
                        </w:rPr>
                      </w:pPr>
                      <w:r>
                        <w:rPr>
                          <w:szCs w:val="24"/>
                        </w:rPr>
                        <w:t>„</w:t>
                      </w:r>
                      <w:sdt>
                        <w:sdtPr>
                          <w:alias w:val="Numeris"/>
                          <w:tag w:val="nr_3e4bf69fa94c4591830ceeda7df00f13"/>
                          <w:id w:val="1841040793"/>
                          <w:lock w:val="sdtLocked"/>
                        </w:sdtPr>
                        <w:sdtEndPr/>
                        <w:sdtContent>
                          <w:r>
                            <w:rPr>
                              <w:szCs w:val="24"/>
                            </w:rPr>
                            <w:t>59</w:t>
                          </w:r>
                        </w:sdtContent>
                      </w:sdt>
                      <w:r>
                        <w:rPr>
                          <w:szCs w:val="24"/>
                        </w:rPr>
                        <w:t xml:space="preserve">. Vilniaus </w:t>
                      </w:r>
                      <w:r>
                        <w:rPr>
                          <w:szCs w:val="24"/>
                        </w:rPr>
                        <w:t>benamių gyvūnų sanitarinė tarnyba, gyvūnų globos organizacija ar gyvūnų globėjas turi teisę savo iniciatyva ir lėšomis identifikuoti gyvūnus, kurie pagal Lietuvos Respublikos civilinio kodekso ketvirtosios knygos nuostatas tapo jų nuosavybe, ir pateikti re</w:t>
                      </w:r>
                      <w:r>
                        <w:rPr>
                          <w:szCs w:val="24"/>
                        </w:rPr>
                        <w:t>gistratoriui identifikuoto gyvūno ir savininko duomenis arba dovanojimo sutartimi perduoti identifikavimo prievolę naujam savininkui.“</w:t>
                      </w:r>
                    </w:p>
                  </w:sdtContent>
                </w:sdt>
              </w:sdtContent>
            </w:sdt>
          </w:sdtContent>
        </w:sdt>
        <w:sdt>
          <w:sdtPr>
            <w:alias w:val="10 p."/>
            <w:tag w:val="part_1bb45b5548884745b8eb291fe045ab08"/>
            <w:id w:val="-1026549543"/>
            <w:lock w:val="sdtLocked"/>
          </w:sdtPr>
          <w:sdtEndPr/>
          <w:sdtContent>
            <w:p w14:paraId="272F6493" w14:textId="77777777" w:rsidR="002C33EC" w:rsidRDefault="002E0386">
              <w:pPr>
                <w:ind w:firstLine="851"/>
                <w:jc w:val="both"/>
                <w:rPr>
                  <w:szCs w:val="24"/>
                </w:rPr>
              </w:pPr>
              <w:sdt>
                <w:sdtPr>
                  <w:alias w:val="Numeris"/>
                  <w:tag w:val="nr_1bb45b5548884745b8eb291fe045ab08"/>
                  <w:id w:val="-1497104234"/>
                  <w:lock w:val="sdtLocked"/>
                </w:sdtPr>
                <w:sdtEndPr/>
                <w:sdtContent>
                  <w:r>
                    <w:rPr>
                      <w:szCs w:val="24"/>
                    </w:rPr>
                    <w:t>10</w:t>
                  </w:r>
                </w:sdtContent>
              </w:sdt>
              <w:r>
                <w:rPr>
                  <w:szCs w:val="24"/>
                </w:rPr>
                <w:t xml:space="preserve">.Laikau netekusiais galios 60 ir 61 punktus. </w:t>
              </w:r>
            </w:p>
          </w:sdtContent>
        </w:sdt>
        <w:sdt>
          <w:sdtPr>
            <w:alias w:val="11 p."/>
            <w:tag w:val="part_fab50302d67f4274a4acc2fb3b5d389e"/>
            <w:id w:val="285930125"/>
            <w:lock w:val="sdtLocked"/>
            <w:placeholder>
              <w:docPart w:val="DefaultPlaceholder_1082065158"/>
            </w:placeholder>
          </w:sdtPr>
          <w:sdtEndPr>
            <w:rPr>
              <w:szCs w:val="24"/>
            </w:rPr>
          </w:sdtEndPr>
          <w:sdtContent>
            <w:p w14:paraId="272F6494" w14:textId="66E20921" w:rsidR="002C33EC" w:rsidRDefault="002E0386">
              <w:pPr>
                <w:ind w:firstLine="851"/>
                <w:jc w:val="both"/>
                <w:rPr>
                  <w:szCs w:val="24"/>
                </w:rPr>
              </w:pPr>
              <w:sdt>
                <w:sdtPr>
                  <w:alias w:val="Numeris"/>
                  <w:tag w:val="nr_fab50302d67f4274a4acc2fb3b5d389e"/>
                  <w:id w:val="-1767682047"/>
                  <w:lock w:val="sdtLocked"/>
                </w:sdtPr>
                <w:sdtEndPr/>
                <w:sdtContent>
                  <w:r>
                    <w:rPr>
                      <w:szCs w:val="24"/>
                    </w:rPr>
                    <w:t>11</w:t>
                  </w:r>
                </w:sdtContent>
              </w:sdt>
              <w:r>
                <w:rPr>
                  <w:szCs w:val="24"/>
                </w:rPr>
                <w:t>. Išdėstau 62 punktą taip:</w:t>
              </w:r>
            </w:p>
            <w:sdt>
              <w:sdtPr>
                <w:alias w:val="citata"/>
                <w:tag w:val="part_a30c949a9c9d423f87cab5920b7e8f76"/>
                <w:id w:val="522512634"/>
                <w:lock w:val="sdtLocked"/>
                <w:placeholder>
                  <w:docPart w:val="DefaultPlaceholder_1082065158"/>
                </w:placeholder>
              </w:sdtPr>
              <w:sdtEndPr>
                <w:rPr>
                  <w:szCs w:val="24"/>
                </w:rPr>
              </w:sdtEndPr>
              <w:sdtContent>
                <w:sdt>
                  <w:sdtPr>
                    <w:alias w:val="62 p."/>
                    <w:tag w:val="part_55157ba9861e45dc9c1f532e19251ce7"/>
                    <w:id w:val="1974101598"/>
                    <w:lock w:val="sdtLocked"/>
                    <w:placeholder>
                      <w:docPart w:val="DefaultPlaceholder_1082065158"/>
                    </w:placeholder>
                  </w:sdtPr>
                  <w:sdtEndPr>
                    <w:rPr>
                      <w:szCs w:val="24"/>
                    </w:rPr>
                  </w:sdtEndPr>
                  <w:sdtContent>
                    <w:p w14:paraId="272F6495" w14:textId="25BB9D67" w:rsidR="002C33EC" w:rsidRDefault="002E0386">
                      <w:pPr>
                        <w:ind w:firstLine="720"/>
                        <w:jc w:val="both"/>
                        <w:rPr>
                          <w:szCs w:val="24"/>
                        </w:rPr>
                      </w:pPr>
                      <w:r>
                        <w:rPr>
                          <w:szCs w:val="24"/>
                        </w:rPr>
                        <w:t>„</w:t>
                      </w:r>
                      <w:sdt>
                        <w:sdtPr>
                          <w:alias w:val="Numeris"/>
                          <w:tag w:val="nr_55157ba9861e45dc9c1f532e19251ce7"/>
                          <w:id w:val="-2135467286"/>
                          <w:lock w:val="sdtLocked"/>
                        </w:sdtPr>
                        <w:sdtEndPr/>
                        <w:sdtContent>
                          <w:r>
                            <w:rPr>
                              <w:szCs w:val="24"/>
                            </w:rPr>
                            <w:t>62</w:t>
                          </w:r>
                        </w:sdtContent>
                      </w:sdt>
                      <w:r>
                        <w:rPr>
                          <w:szCs w:val="24"/>
                        </w:rPr>
                        <w:t>. Gyvūnų globos organizacij</w:t>
                      </w:r>
                      <w:r>
                        <w:rPr>
                          <w:szCs w:val="24"/>
                        </w:rPr>
                        <w:t xml:space="preserve">os privalo kaupti duomenis apie sugautus, eutanazuotus, atiduotus ir dovanotus gyvūnus. Asmenys gali pasiimti gyvūną iš Vilniaus benamių gyvūnų sanitarinės tarnybos tik tada, kai pateikia asmens tapatybę liudijantį dokumentą ir nurodo savo vardą, pavardę, </w:t>
                      </w:r>
                      <w:r>
                        <w:rPr>
                          <w:szCs w:val="24"/>
                        </w:rPr>
                        <w:t>asmens kodą, gyvenamąją vietą (juridinio asmens pavadinimą, kodą, buveinę), vietą, kurioje ketina laikyti gyvūną. Asmenims atiduodamų gyvūnų skaičius neribojamas. Vilniaus benamių gyvūnų sanitarinė tarnyba ne rečiau kaip vieną kartą per mėnesį teikia Sauga</w:t>
                      </w:r>
                      <w:r>
                        <w:rPr>
                          <w:szCs w:val="24"/>
                        </w:rPr>
                        <w:t>us miesto departamentui informaciją apie atiduotus neidentifikuotus gyvūnus ir jų savininkus.“</w:t>
                      </w:r>
                    </w:p>
                  </w:sdtContent>
                </w:sdt>
              </w:sdtContent>
            </w:sdt>
          </w:sdtContent>
        </w:sdt>
        <w:sdt>
          <w:sdtPr>
            <w:rPr>
              <w:szCs w:val="24"/>
            </w:rPr>
            <w:alias w:val="signatura"/>
            <w:tag w:val="part_ce1ecb411d7247c1a6a5fc8c7789a50b"/>
            <w:id w:val="1270195753"/>
            <w:lock w:val="sdtLocked"/>
            <w:placeholder>
              <w:docPart w:val="DefaultPlaceholder_1082065158"/>
            </w:placeholder>
          </w:sdtPr>
          <w:sdtContent>
            <w:p w14:paraId="272F6497" w14:textId="78E93672" w:rsidR="002C33EC" w:rsidRDefault="002C33EC">
              <w:pPr>
                <w:ind w:firstLine="720"/>
                <w:rPr>
                  <w:szCs w:val="24"/>
                </w:rPr>
              </w:pPr>
            </w:p>
            <w:p w14:paraId="272F6498" w14:textId="77777777" w:rsidR="002C33EC" w:rsidRDefault="002C33EC">
              <w:pPr>
                <w:ind w:firstLine="720"/>
                <w:rPr>
                  <w:szCs w:val="24"/>
                </w:rPr>
              </w:pPr>
            </w:p>
            <w:p w14:paraId="272F6499" w14:textId="2E7E2E3D" w:rsidR="002C33EC" w:rsidRDefault="002C33EC">
              <w:pPr>
                <w:ind w:firstLine="720"/>
                <w:rPr>
                  <w:szCs w:val="24"/>
                </w:rPr>
              </w:pPr>
            </w:p>
            <w:p w14:paraId="272F649D" w14:textId="39EDD2D9" w:rsidR="002C33EC" w:rsidRDefault="002E0386" w:rsidP="002E0386">
              <w:pPr>
                <w:tabs>
                  <w:tab w:val="left" w:pos="7371"/>
                </w:tabs>
                <w:rPr>
                  <w:szCs w:val="24"/>
                </w:rPr>
              </w:pPr>
              <w:r w:rsidRPr="002E0386">
                <w:rPr>
                  <w:szCs w:val="24"/>
                </w:rPr>
                <w:t>Administracijos direktorė</w:t>
              </w:r>
              <w:r w:rsidRPr="002E0386">
                <w:rPr>
                  <w:szCs w:val="24"/>
                </w:rPr>
                <w:tab/>
                <w:t xml:space="preserve">Alma </w:t>
              </w:r>
              <w:proofErr w:type="spellStart"/>
              <w:r w:rsidRPr="002E0386">
                <w:rPr>
                  <w:szCs w:val="24"/>
                </w:rPr>
                <w:t>Vaitkunskienė</w:t>
              </w:r>
              <w:proofErr w:type="spellEnd"/>
            </w:p>
            <w:bookmarkStart w:id="0" w:name="_GoBack" w:displacedByCustomXml="next"/>
            <w:bookmarkEnd w:id="0" w:displacedByCustomXml="next"/>
          </w:sdtContent>
        </w:sdt>
      </w:sdtContent>
    </w:sdt>
    <w:sectPr w:rsidR="002C33EC">
      <w:headerReference w:type="even" r:id="rId9"/>
      <w:headerReference w:type="default" r:id="rId10"/>
      <w:footerReference w:type="even" r:id="rId11"/>
      <w:footerReference w:type="default" r:id="rId12"/>
      <w:headerReference w:type="first" r:id="rId13"/>
      <w:footerReference w:type="first" r:id="rId14"/>
      <w:pgSz w:w="11906" w:h="16838"/>
      <w:pgMar w:top="1134" w:right="567"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72F64A2" w14:textId="77777777" w:rsidR="002C33EC" w:rsidRDefault="002E0386">
      <w:pPr>
        <w:rPr>
          <w:szCs w:val="24"/>
        </w:rPr>
      </w:pPr>
      <w:r>
        <w:rPr>
          <w:szCs w:val="24"/>
        </w:rPr>
        <w:separator/>
      </w:r>
    </w:p>
  </w:endnote>
  <w:endnote w:type="continuationSeparator" w:id="0">
    <w:p w14:paraId="272F64A3" w14:textId="77777777" w:rsidR="002C33EC" w:rsidRDefault="002E0386">
      <w:pPr>
        <w:rPr>
          <w:szCs w:val="24"/>
        </w:rPr>
      </w:pPr>
      <w:r>
        <w:rPr>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72F64A6" w14:textId="77777777" w:rsidR="002C33EC" w:rsidRDefault="002C33EC">
    <w:pPr>
      <w:tabs>
        <w:tab w:val="center" w:pos="4819"/>
        <w:tab w:val="right" w:pos="9638"/>
      </w:tabs>
      <w:rPr>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72F64A7" w14:textId="77777777" w:rsidR="002C33EC" w:rsidRDefault="002C33EC">
    <w:pPr>
      <w:tabs>
        <w:tab w:val="center" w:pos="4819"/>
        <w:tab w:val="right" w:pos="9638"/>
      </w:tabs>
      <w:rPr>
        <w:szCs w:val="24"/>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72F64A9" w14:textId="77777777" w:rsidR="002C33EC" w:rsidRDefault="002C33EC">
    <w:pPr>
      <w:tabs>
        <w:tab w:val="center" w:pos="4819"/>
        <w:tab w:val="right" w:pos="9638"/>
      </w:tabs>
      <w:rPr>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72F64A0" w14:textId="77777777" w:rsidR="002C33EC" w:rsidRDefault="002E0386">
      <w:pPr>
        <w:rPr>
          <w:szCs w:val="24"/>
        </w:rPr>
      </w:pPr>
      <w:r>
        <w:rPr>
          <w:szCs w:val="24"/>
        </w:rPr>
        <w:separator/>
      </w:r>
    </w:p>
  </w:footnote>
  <w:footnote w:type="continuationSeparator" w:id="0">
    <w:p w14:paraId="272F64A1" w14:textId="77777777" w:rsidR="002C33EC" w:rsidRDefault="002E0386">
      <w:pPr>
        <w:rPr>
          <w:szCs w:val="24"/>
        </w:rPr>
      </w:pPr>
      <w:r>
        <w:rPr>
          <w:szCs w:val="24"/>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72F64A4" w14:textId="77777777" w:rsidR="002C33EC" w:rsidRDefault="002C33EC">
    <w:pPr>
      <w:tabs>
        <w:tab w:val="center" w:pos="4819"/>
        <w:tab w:val="right" w:pos="9638"/>
      </w:tabs>
      <w:rPr>
        <w:szCs w:val="24"/>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72F64A5" w14:textId="77777777" w:rsidR="002C33EC" w:rsidRDefault="002C33EC">
    <w:pPr>
      <w:tabs>
        <w:tab w:val="center" w:pos="4819"/>
        <w:tab w:val="right" w:pos="9638"/>
      </w:tabs>
      <w:jc w:val="right"/>
      <w:rPr>
        <w:szCs w:val="24"/>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72F64A8" w14:textId="77777777" w:rsidR="002C33EC" w:rsidRDefault="002C33EC">
    <w:pPr>
      <w:tabs>
        <w:tab w:val="center" w:pos="4819"/>
        <w:tab w:val="right" w:pos="9638"/>
      </w:tabs>
      <w:rPr>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65BA"/>
    <w:rsid w:val="002C33EC"/>
    <w:rsid w:val="002E0386"/>
    <w:rsid w:val="00D765B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2F64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2E0386"/>
    <w:rPr>
      <w:rFonts w:ascii="Tahoma" w:hAnsi="Tahoma" w:cs="Tahoma"/>
      <w:sz w:val="16"/>
      <w:szCs w:val="16"/>
    </w:rPr>
  </w:style>
  <w:style w:type="character" w:customStyle="1" w:styleId="DebesliotekstasDiagrama">
    <w:name w:val="Debesėlio tekstas Diagrama"/>
    <w:basedOn w:val="Numatytasispastraiposriftas"/>
    <w:link w:val="Debesliotekstas"/>
    <w:rsid w:val="002E0386"/>
    <w:rPr>
      <w:rFonts w:ascii="Tahoma" w:hAnsi="Tahoma" w:cs="Tahoma"/>
      <w:sz w:val="16"/>
      <w:szCs w:val="16"/>
    </w:rPr>
  </w:style>
  <w:style w:type="character" w:styleId="Vietosrezervavimoenklotekstas">
    <w:name w:val="Placeholder Text"/>
    <w:basedOn w:val="Numatytasispastraiposriftas"/>
    <w:rsid w:val="002E0386"/>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2E0386"/>
    <w:rPr>
      <w:rFonts w:ascii="Tahoma" w:hAnsi="Tahoma" w:cs="Tahoma"/>
      <w:sz w:val="16"/>
      <w:szCs w:val="16"/>
    </w:rPr>
  </w:style>
  <w:style w:type="character" w:customStyle="1" w:styleId="DebesliotekstasDiagrama">
    <w:name w:val="Debesėlio tekstas Diagrama"/>
    <w:basedOn w:val="Numatytasispastraiposriftas"/>
    <w:link w:val="Debesliotekstas"/>
    <w:rsid w:val="002E0386"/>
    <w:rPr>
      <w:rFonts w:ascii="Tahoma" w:hAnsi="Tahoma" w:cs="Tahoma"/>
      <w:sz w:val="16"/>
      <w:szCs w:val="16"/>
    </w:rPr>
  </w:style>
  <w:style w:type="character" w:styleId="Vietosrezervavimoenklotekstas">
    <w:name w:val="Placeholder Text"/>
    <w:basedOn w:val="Numatytasispastraiposriftas"/>
    <w:rsid w:val="002E0386"/>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50CA6"/>
    <w:rsid w:val="00E50CA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50CA6"/>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50CA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bac91f6b653f48afbc139e6d93b40149" PartId="4d390bcff41d4f6ba1839a95cba27c5e">
    <Part Type="preambule" DocPartId="4c42b41ec2b54dd78d79bcbb75b9df56" PartId="c8ab10ec7a98454d8e08c12e6c7dcedd"/>
    <Part Type="pastraipa" DocPartId="fb45998e78bf472cbf662c7b6ab568e5" PartId="e656486a8f344d75b01f5ae876183828"/>
    <Part Type="punktas" Nr="1" Abbr="1 p." DocPartId="b98df509aa7945c9a69a88626c9a9b31" PartId="337793f07eab493c914d15b8c183e431"/>
    <Part Type="punktas" Nr="2" Abbr="2 p." DocPartId="4e22cae70a7242f99ec85edebb9c4198" PartId="737365d752ba4e5f8a05fd47513535f5">
      <Part Type="citata" DocPartId="47fb6ff9509547aa81dc5ceeeb818975" PartId="34af56cee169404a9da472a6cd50d0c1">
        <Part Type="punktas" Nr="9.7" Abbr="9.7 p." DocPartId="d8dd628246b64189801c65ed63b994f3" PartId="5edd9f94af36441289b5d87b799d6491"/>
      </Part>
    </Part>
    <Part Type="punktas" Nr="3" Abbr="3 p." DocPartId="9e867288a4a643c59d3fe48a83356e43" PartId="633af7f509a5466c9e4cc5c7e5204214">
      <Part Type="citata" DocPartId="335546cc5ded4c3fb34caeed9b72a3e5" PartId="53322809c29248948949d7c11d885461">
        <Part Type="punktas" Nr="14" Abbr="14 p." DocPartId="d96b2bb51fe346b8847851b7110f1f4d" PartId="8daea670ccac4307bab7983e287c4fd2"/>
      </Part>
    </Part>
    <Part Type="punktas" Nr="4" Abbr="4 p." DocPartId="3ce1276568234c0680cb5b721e0d29ab" PartId="477a2e34c3b648448d607fc8b9605039">
      <Part Type="citata" DocPartId="5842340ee07b4f3db71622e84ecc2694" PartId="68690e8797e440c485a7bf8f883dc485">
        <Part Type="punktas" Nr="15" Abbr="15 p." DocPartId="e7f5975cf0a744359d3f83898efb4c20" PartId="24307b30d6144ecba00ff48139808c6e"/>
      </Part>
    </Part>
    <Part Type="punktas" Nr="5" Abbr="5 p." DocPartId="48236f5380974500a5c26a63d79a9257" PartId="c6f2b8ff06de4337a5ebd40085cd2eb6">
      <Part Type="citata" DocPartId="b073dfb51ecf41a5ba25bc106549797f" PartId="584490ab128840fe82b32f7d30fdf6fb">
        <Part Type="punktas" Nr="19" Abbr="19 p." DocPartId="a1ff8458b200414eb4f2f03ba0a41581" PartId="c36516972a594e40aa5f43ff73293624">
          <Part Type="punktas" Nr="19.1" Abbr="19.1 p." DocPartId="0fa4f45062b04e1d96391b035339d4e2" PartId="536adee8a8d648ea848f085cf90be82c"/>
          <Part Type="punktas" Nr="19.2" Abbr="19.2 p." DocPartId="7c4458529b2145238e0a7c7225288b14" PartId="9159a333dc14428e907a50aa071f4e73"/>
        </Part>
      </Part>
    </Part>
    <Part Type="punktas" Nr="6" Abbr="6 p." DocPartId="656af268ef9f42609a0e06c9bbd966f5" PartId="d76e6c10fb9840679f93574534cbc12f">
      <Part Type="citata" DocPartId="44c7ca23c5eb4f248f1aaf0e96304b3a" PartId="9204d5564f5c47a69a71d0334d5d5047">
        <Part Type="punktas" Nr="34" Abbr="34 p." DocPartId="1d0e19e2ecc34e7d8459d0ce3a8583a3" PartId="01427c5ef2694404b6c5182b230a6e81"/>
      </Part>
    </Part>
    <Part Type="punktas" Nr="7" Abbr="7 p." DocPartId="265a498bc0f94e7d8ae8f3a7fdbbcd32" PartId="6e72e63ff15c426eb42aff68605bb5f1">
      <Part Type="citata" DocPartId="02475beff3924ec388e61e2c718c48e5" PartId="98022da881ea4702a8f3a2dde8e38b9a">
        <Part Type="punktas" Nr="42" Abbr="42 p." DocPartId="2c802520d0f94003a5e1c04ea4fd43bd" PartId="29a94f773b6b43a29082c8f851997db0"/>
      </Part>
    </Part>
    <Part Type="punktas" Nr="8" Abbr="8 p." DocPartId="a11b28ec541041399db653298f472cad" PartId="ea7d1bbbc6524cc18a2057683c41c35a">
      <Part Type="citata" DocPartId="b27b40f41fd946eabda0bcebb53e4c3f" PartId="a921e229d12849f6b041fdd86be73251">
        <Part Type="punktas" Nr="44" Abbr="44 p." DocPartId="82c8bc2192a84345b310cfa05f6e5adc" PartId="8cc8078c1d524ee5bb97ddd362b0931d"/>
      </Part>
    </Part>
    <Part Type="punktas" Nr="9" Abbr="9 p." DocPartId="3e94182a24fe4ceaae599d894887c619" PartId="59e9c17102ae44cb9679112c220e2322">
      <Part Type="citata" DocPartId="7e303731a1d8477a8c45dde6c088678a" PartId="4172b34dba354c6498c01cc9fddb0947">
        <Part Type="punktas" Nr="59" Abbr="59 p." DocPartId="4c52ce410a6944ee85e3826203053c70" PartId="3e4bf69fa94c4591830ceeda7df00f13"/>
      </Part>
    </Part>
    <Part Type="punktas" Nr="10" Abbr="10 p." DocPartId="fba8a0a791c94446bfbd933441ea77e7" PartId="1bb45b5548884745b8eb291fe045ab08"/>
    <Part Type="punktas" Nr="11" Abbr="11 p." DocPartId="659f706a40804d7a8c943571b7fc7e9c" PartId="fab50302d67f4274a4acc2fb3b5d389e">
      <Part Type="citata" DocPartId="8716c06348714cbb8a9c9fc9c1e7e324" PartId="a30c949a9c9d423f87cab5920b7e8f76">
        <Part Type="punktas" Nr="62" Abbr="62 p." DocPartId="140169ab334d40aa84555c822a7223c3" PartId="55157ba9861e45dc9c1f532e19251ce7"/>
      </Part>
    </Part>
    <Part Type="signatura" Nr="" Abbr="" Title="" Notes="" DocPartId="27ee43b5d8674099b80bd35cdaeca188" PartId="ce1ecb411d7247c1a6a5fc8c7789a50b"/>
  </Part>
</Parts>
</file>

<file path=customXml/itemProps1.xml><?xml version="1.0" encoding="utf-8"?>
<ds:datastoreItem xmlns:ds="http://schemas.openxmlformats.org/officeDocument/2006/customXml" ds:itemID="{05429A50-8C19-4786-94F1-AB3AD0C243E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3680</Words>
  <Characters>2098</Characters>
  <Application>Microsoft Office Word</Application>
  <DocSecurity>0</DocSecurity>
  <Lines>17</Lines>
  <Paragraphs>11</Paragraphs>
  <ScaleCrop>false</ScaleCrop>
  <HeadingPairs>
    <vt:vector size="2" baseType="variant">
      <vt:variant>
        <vt:lpstr>Pavadinimas</vt:lpstr>
      </vt:variant>
      <vt:variant>
        <vt:i4>1</vt:i4>
      </vt:variant>
    </vt:vector>
  </HeadingPairs>
  <TitlesOfParts>
    <vt:vector size="1" baseType="lpstr">
      <vt:lpstr/>
    </vt:vector>
  </TitlesOfParts>
  <Company>SINTAGMA</Company>
  <LinksUpToDate>false</LinksUpToDate>
  <CharactersWithSpaces>5767</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c:creator>
  <cp:lastModifiedBy>GRUNDAITĖ Aistė</cp:lastModifiedBy>
  <cp:revision>3</cp:revision>
  <cp:lastPrinted>2015-09-24T04:56:00Z</cp:lastPrinted>
  <dcterms:created xsi:type="dcterms:W3CDTF">2015-09-24T06:57:00Z</dcterms:created>
  <dcterms:modified xsi:type="dcterms:W3CDTF">2015-09-24T07:03:00Z</dcterms:modified>
</cp:coreProperties>
</file>